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BACD2" w14:textId="77777777" w:rsidR="009123A2" w:rsidRPr="007A1524" w:rsidRDefault="009123A2" w:rsidP="007A1524">
      <w:pPr>
        <w:adjustRightInd w:val="0"/>
        <w:snapToGrid w:val="0"/>
        <w:spacing w:line="360" w:lineRule="auto"/>
        <w:rPr>
          <w:rFonts w:ascii="Book Antiqua" w:eastAsia="Times New Roman" w:hAnsi="Book Antiqua" w:cs="宋体"/>
          <w:b/>
          <w:i/>
          <w:color w:val="000000" w:themeColor="text1"/>
          <w:sz w:val="24"/>
        </w:rPr>
      </w:pPr>
      <w:r w:rsidRPr="007A1524">
        <w:rPr>
          <w:rFonts w:ascii="Book Antiqua" w:eastAsia="Times New Roman" w:hAnsi="Book Antiqua" w:cs="宋体"/>
          <w:b/>
          <w:color w:val="000000" w:themeColor="text1"/>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7A1524">
        <w:rPr>
          <w:rFonts w:ascii="Book Antiqua" w:eastAsia="Times New Roman" w:hAnsi="Book Antiqua" w:cs="宋体"/>
          <w:i/>
          <w:color w:val="000000" w:themeColor="text1"/>
          <w:sz w:val="24"/>
        </w:rPr>
        <w:t xml:space="preserve">World Journal of </w:t>
      </w:r>
      <w:bookmarkEnd w:id="0"/>
      <w:bookmarkEnd w:id="1"/>
      <w:bookmarkEnd w:id="2"/>
      <w:bookmarkEnd w:id="3"/>
      <w:bookmarkEnd w:id="4"/>
      <w:bookmarkEnd w:id="5"/>
      <w:bookmarkEnd w:id="6"/>
      <w:r w:rsidRPr="007A1524">
        <w:rPr>
          <w:rFonts w:ascii="Book Antiqua" w:eastAsia="Times New Roman" w:hAnsi="Book Antiqua" w:cs="宋体"/>
          <w:i/>
          <w:color w:val="000000" w:themeColor="text1"/>
          <w:sz w:val="24"/>
        </w:rPr>
        <w:t>Clinical Cases</w:t>
      </w:r>
    </w:p>
    <w:p w14:paraId="76C1B1BA" w14:textId="7E450CEF" w:rsidR="009123A2" w:rsidRPr="007A1524" w:rsidRDefault="009123A2" w:rsidP="007A1524">
      <w:pPr>
        <w:adjustRightInd w:val="0"/>
        <w:snapToGrid w:val="0"/>
        <w:spacing w:line="360" w:lineRule="auto"/>
        <w:rPr>
          <w:rFonts w:ascii="Book Antiqua" w:hAnsi="Book Antiqua" w:cs="Arial"/>
          <w:b/>
          <w:color w:val="000000" w:themeColor="text1"/>
          <w:sz w:val="24"/>
          <w:lang w:val="en-GB"/>
        </w:rPr>
      </w:pPr>
      <w:r w:rsidRPr="007A1524">
        <w:rPr>
          <w:rFonts w:ascii="Book Antiqua" w:eastAsia="Times New Roman" w:hAnsi="Book Antiqua"/>
          <w:b/>
          <w:bCs/>
          <w:color w:val="000000" w:themeColor="text1"/>
          <w:sz w:val="24"/>
        </w:rPr>
        <w:t>Manuscript NO</w:t>
      </w:r>
      <w:r w:rsidRPr="007A1524">
        <w:rPr>
          <w:rFonts w:ascii="Book Antiqua" w:hAnsi="Book Antiqua" w:cs="Arial"/>
          <w:b/>
          <w:color w:val="000000" w:themeColor="text1"/>
          <w:sz w:val="24"/>
          <w:lang w:val="en"/>
        </w:rPr>
        <w:t xml:space="preserve">: </w:t>
      </w:r>
      <w:r w:rsidRPr="007A1524">
        <w:rPr>
          <w:rFonts w:ascii="Book Antiqua" w:hAnsi="Book Antiqua" w:cs="Arial"/>
          <w:color w:val="000000" w:themeColor="text1"/>
          <w:sz w:val="24"/>
          <w:lang w:val="en"/>
        </w:rPr>
        <w:t>55715</w:t>
      </w:r>
    </w:p>
    <w:p w14:paraId="7FCC2AAC" w14:textId="77777777" w:rsidR="009123A2" w:rsidRPr="007A1524" w:rsidRDefault="009123A2" w:rsidP="007A1524">
      <w:pPr>
        <w:adjustRightInd w:val="0"/>
        <w:snapToGrid w:val="0"/>
        <w:spacing w:line="360" w:lineRule="auto"/>
        <w:rPr>
          <w:rFonts w:ascii="Book Antiqua" w:hAnsi="Book Antiqua"/>
          <w:b/>
          <w:color w:val="000000" w:themeColor="text1"/>
          <w:sz w:val="24"/>
        </w:rPr>
      </w:pPr>
      <w:bookmarkStart w:id="7" w:name="OLE_LINK4"/>
      <w:bookmarkStart w:id="8" w:name="OLE_LINK3"/>
      <w:r w:rsidRPr="007A1524">
        <w:rPr>
          <w:rFonts w:ascii="Book Antiqua" w:hAnsi="Book Antiqua"/>
          <w:b/>
          <w:color w:val="000000" w:themeColor="text1"/>
          <w:sz w:val="24"/>
        </w:rPr>
        <w:t xml:space="preserve">Manuscript Type: </w:t>
      </w:r>
      <w:bookmarkEnd w:id="7"/>
      <w:bookmarkEnd w:id="8"/>
      <w:r w:rsidRPr="007A1524">
        <w:rPr>
          <w:rFonts w:ascii="Book Antiqua" w:hAnsi="Book Antiqua"/>
          <w:color w:val="000000" w:themeColor="text1"/>
          <w:sz w:val="24"/>
        </w:rPr>
        <w:t>CASE REPORT</w:t>
      </w:r>
    </w:p>
    <w:p w14:paraId="568DFD4C" w14:textId="77777777" w:rsidR="009123A2" w:rsidRPr="007A1524" w:rsidRDefault="009123A2" w:rsidP="007A1524">
      <w:pPr>
        <w:adjustRightInd w:val="0"/>
        <w:snapToGrid w:val="0"/>
        <w:spacing w:line="360" w:lineRule="auto"/>
        <w:rPr>
          <w:rFonts w:ascii="Book Antiqua" w:eastAsia="微软雅黑" w:hAnsi="Book Antiqua"/>
          <w:b/>
          <w:bCs/>
          <w:color w:val="000000" w:themeColor="text1"/>
          <w:sz w:val="24"/>
        </w:rPr>
      </w:pPr>
    </w:p>
    <w:p w14:paraId="55231F99" w14:textId="5B327372" w:rsidR="00D319F1" w:rsidRPr="007A1524" w:rsidRDefault="00962316" w:rsidP="007A1524">
      <w:pPr>
        <w:adjustRightInd w:val="0"/>
        <w:snapToGrid w:val="0"/>
        <w:spacing w:line="360" w:lineRule="auto"/>
        <w:rPr>
          <w:rFonts w:ascii="Book Antiqua" w:eastAsia="微软雅黑" w:hAnsi="Book Antiqua"/>
          <w:b/>
          <w:bCs/>
          <w:color w:val="000000" w:themeColor="text1"/>
          <w:sz w:val="24"/>
        </w:rPr>
      </w:pPr>
      <w:r w:rsidRPr="007A1524">
        <w:rPr>
          <w:rFonts w:ascii="Book Antiqua" w:eastAsia="微软雅黑" w:hAnsi="Book Antiqua"/>
          <w:b/>
          <w:bCs/>
          <w:color w:val="000000" w:themeColor="text1"/>
          <w:sz w:val="24"/>
        </w:rPr>
        <w:t xml:space="preserve">Serial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 xml:space="preserve">omputed </w:t>
      </w:r>
      <w:r w:rsidR="00400A07" w:rsidRPr="007A1524">
        <w:rPr>
          <w:rFonts w:ascii="Book Antiqua" w:eastAsia="微软雅黑" w:hAnsi="Book Antiqua"/>
          <w:b/>
          <w:bCs/>
          <w:color w:val="000000" w:themeColor="text1"/>
          <w:sz w:val="24"/>
        </w:rPr>
        <w:t>t</w:t>
      </w:r>
      <w:r w:rsidRPr="007A1524">
        <w:rPr>
          <w:rFonts w:ascii="Book Antiqua" w:eastAsia="微软雅黑" w:hAnsi="Book Antiqua"/>
          <w:b/>
          <w:bCs/>
          <w:color w:val="000000" w:themeColor="text1"/>
          <w:sz w:val="24"/>
        </w:rPr>
        <w:t xml:space="preserve">omographic </w:t>
      </w:r>
      <w:r w:rsidR="00400A07" w:rsidRPr="007A1524">
        <w:rPr>
          <w:rFonts w:ascii="Book Antiqua" w:eastAsia="微软雅黑" w:hAnsi="Book Antiqua"/>
          <w:b/>
          <w:bCs/>
          <w:color w:val="000000" w:themeColor="text1"/>
          <w:sz w:val="24"/>
        </w:rPr>
        <w:t>f</w:t>
      </w:r>
      <w:r w:rsidRPr="007A1524">
        <w:rPr>
          <w:rFonts w:ascii="Book Antiqua" w:eastAsia="微软雅黑" w:hAnsi="Book Antiqua"/>
          <w:b/>
          <w:bCs/>
          <w:color w:val="000000" w:themeColor="text1"/>
          <w:sz w:val="24"/>
        </w:rPr>
        <w:t xml:space="preserve">indings </w:t>
      </w:r>
      <w:r w:rsidR="00400A07" w:rsidRPr="007A1524">
        <w:rPr>
          <w:rFonts w:ascii="Book Antiqua" w:eastAsia="微软雅黑" w:hAnsi="Book Antiqua"/>
          <w:b/>
          <w:bCs/>
          <w:color w:val="000000" w:themeColor="text1"/>
          <w:sz w:val="24"/>
        </w:rPr>
        <w:t>a</w:t>
      </w:r>
      <w:r w:rsidRPr="007A1524">
        <w:rPr>
          <w:rFonts w:ascii="Book Antiqua" w:eastAsia="微软雅黑" w:hAnsi="Book Antiqua"/>
          <w:b/>
          <w:bCs/>
          <w:color w:val="000000" w:themeColor="text1"/>
          <w:sz w:val="24"/>
        </w:rPr>
        <w:t xml:space="preserve">nd </w:t>
      </w:r>
      <w:r w:rsidR="00400A07" w:rsidRPr="007A1524">
        <w:rPr>
          <w:rFonts w:ascii="Book Antiqua" w:eastAsia="微软雅黑" w:hAnsi="Book Antiqua"/>
          <w:b/>
          <w:bCs/>
          <w:color w:val="000000" w:themeColor="text1"/>
          <w:sz w:val="24"/>
        </w:rPr>
        <w:t>s</w:t>
      </w:r>
      <w:r w:rsidRPr="007A1524">
        <w:rPr>
          <w:rFonts w:ascii="Book Antiqua" w:eastAsia="微软雅黑" w:hAnsi="Book Antiqua"/>
          <w:b/>
          <w:bCs/>
          <w:color w:val="000000" w:themeColor="text1"/>
          <w:sz w:val="24"/>
        </w:rPr>
        <w:t xml:space="preserve">pecific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 xml:space="preserve">linical </w:t>
      </w:r>
      <w:r w:rsidR="00400A07" w:rsidRPr="007A1524">
        <w:rPr>
          <w:rFonts w:ascii="Book Antiqua" w:eastAsia="微软雅黑" w:hAnsi="Book Antiqua"/>
          <w:b/>
          <w:bCs/>
          <w:color w:val="000000" w:themeColor="text1"/>
          <w:sz w:val="24"/>
        </w:rPr>
        <w:t>f</w:t>
      </w:r>
      <w:r w:rsidRPr="007A1524">
        <w:rPr>
          <w:rFonts w:ascii="Book Antiqua" w:eastAsia="微软雅黑" w:hAnsi="Book Antiqua"/>
          <w:b/>
          <w:bCs/>
          <w:color w:val="000000" w:themeColor="text1"/>
          <w:sz w:val="24"/>
        </w:rPr>
        <w:t>eatures</w:t>
      </w:r>
      <w:r w:rsidR="00B91856" w:rsidRPr="007A1524">
        <w:rPr>
          <w:rFonts w:ascii="Book Antiqua" w:eastAsia="微软雅黑" w:hAnsi="Book Antiqua"/>
          <w:b/>
          <w:bCs/>
          <w:color w:val="000000" w:themeColor="text1"/>
          <w:sz w:val="24"/>
        </w:rPr>
        <w:t xml:space="preserve"> </w:t>
      </w:r>
      <w:r w:rsidR="000A2EC1" w:rsidRPr="007A1524">
        <w:rPr>
          <w:rFonts w:ascii="Book Antiqua" w:eastAsia="微软雅黑" w:hAnsi="Book Antiqua"/>
          <w:b/>
          <w:bCs/>
          <w:color w:val="000000" w:themeColor="text1"/>
          <w:sz w:val="24"/>
        </w:rPr>
        <w:t>of</w:t>
      </w:r>
      <w:r w:rsidRPr="007A1524">
        <w:rPr>
          <w:rFonts w:ascii="Book Antiqua" w:eastAsia="微软雅黑" w:hAnsi="Book Antiqua"/>
          <w:b/>
          <w:bCs/>
          <w:color w:val="000000" w:themeColor="text1"/>
          <w:sz w:val="24"/>
        </w:rPr>
        <w:t xml:space="preserve"> </w:t>
      </w:r>
      <w:r w:rsidR="000A2EC1" w:rsidRPr="007A1524">
        <w:rPr>
          <w:rFonts w:ascii="Book Antiqua" w:eastAsia="微软雅黑" w:hAnsi="Book Antiqua"/>
          <w:b/>
          <w:bCs/>
          <w:color w:val="000000" w:themeColor="text1"/>
          <w:sz w:val="24"/>
        </w:rPr>
        <w:t xml:space="preserve">pediatric </w:t>
      </w:r>
      <w:r w:rsidR="0059754B" w:rsidRPr="007A1524">
        <w:rPr>
          <w:rFonts w:ascii="Book Antiqua" w:eastAsia="微软雅黑" w:hAnsi="Book Antiqua"/>
          <w:b/>
          <w:bCs/>
          <w:color w:val="000000" w:themeColor="text1"/>
          <w:sz w:val="24"/>
        </w:rPr>
        <w:t>COVID-19</w:t>
      </w:r>
      <w:r w:rsidR="000A2EC1" w:rsidRPr="007A1524">
        <w:rPr>
          <w:rFonts w:ascii="Book Antiqua" w:eastAsia="微软雅黑" w:hAnsi="Book Antiqua"/>
          <w:b/>
          <w:bCs/>
          <w:color w:val="000000" w:themeColor="text1"/>
          <w:sz w:val="24"/>
        </w:rPr>
        <w:t xml:space="preserve"> pneumonia</w:t>
      </w:r>
      <w:r w:rsidR="00B91856" w:rsidRPr="007A1524">
        <w:rPr>
          <w:rFonts w:ascii="Book Antiqua" w:eastAsia="微软雅黑" w:hAnsi="Book Antiqua"/>
          <w:b/>
          <w:bCs/>
          <w:color w:val="000000" w:themeColor="text1"/>
          <w:sz w:val="24"/>
        </w:rPr>
        <w:t>: A</w:t>
      </w:r>
      <w:r w:rsidRPr="007A1524">
        <w:rPr>
          <w:rFonts w:ascii="Book Antiqua" w:eastAsia="微软雅黑" w:hAnsi="Book Antiqua"/>
          <w:b/>
          <w:bCs/>
          <w:color w:val="000000" w:themeColor="text1"/>
          <w:sz w:val="24"/>
        </w:rPr>
        <w:t xml:space="preserve"> </w:t>
      </w:r>
      <w:r w:rsidR="00400A07" w:rsidRPr="007A1524">
        <w:rPr>
          <w:rFonts w:ascii="Book Antiqua" w:eastAsia="微软雅黑" w:hAnsi="Book Antiqua"/>
          <w:b/>
          <w:bCs/>
          <w:color w:val="000000" w:themeColor="text1"/>
          <w:sz w:val="24"/>
        </w:rPr>
        <w:t>c</w:t>
      </w:r>
      <w:r w:rsidRPr="007A1524">
        <w:rPr>
          <w:rFonts w:ascii="Book Antiqua" w:eastAsia="微软雅黑" w:hAnsi="Book Antiqua"/>
          <w:b/>
          <w:bCs/>
          <w:color w:val="000000" w:themeColor="text1"/>
          <w:sz w:val="24"/>
        </w:rPr>
        <w:t>ase</w:t>
      </w:r>
      <w:r w:rsidR="00B91856" w:rsidRPr="007A1524">
        <w:rPr>
          <w:rFonts w:ascii="Book Antiqua" w:eastAsia="微软雅黑" w:hAnsi="Book Antiqua"/>
          <w:b/>
          <w:bCs/>
          <w:color w:val="000000" w:themeColor="text1"/>
          <w:sz w:val="24"/>
        </w:rPr>
        <w:t xml:space="preserve"> report</w:t>
      </w:r>
    </w:p>
    <w:p w14:paraId="4722F84D" w14:textId="77777777" w:rsidR="00B136EC" w:rsidRPr="007A1524" w:rsidRDefault="00B136EC" w:rsidP="007A1524">
      <w:pPr>
        <w:adjustRightInd w:val="0"/>
        <w:snapToGrid w:val="0"/>
        <w:spacing w:line="360" w:lineRule="auto"/>
        <w:rPr>
          <w:rFonts w:ascii="Book Antiqua" w:eastAsia="微软雅黑" w:hAnsi="Book Antiqua"/>
          <w:b/>
          <w:bCs/>
          <w:color w:val="000000" w:themeColor="text1"/>
          <w:sz w:val="24"/>
        </w:rPr>
      </w:pPr>
    </w:p>
    <w:p w14:paraId="67284D9B" w14:textId="1A8FE48A" w:rsidR="00052717" w:rsidRPr="007A1524" w:rsidRDefault="00B136EC" w:rsidP="007A1524">
      <w:pPr>
        <w:adjustRightInd w:val="0"/>
        <w:snapToGrid w:val="0"/>
        <w:spacing w:line="360" w:lineRule="auto"/>
        <w:rPr>
          <w:rFonts w:ascii="Book Antiqua" w:eastAsia="微软雅黑" w:hAnsi="Book Antiqua"/>
          <w:bCs/>
          <w:color w:val="000000" w:themeColor="text1"/>
          <w:sz w:val="24"/>
        </w:rPr>
      </w:pPr>
      <w:r w:rsidRPr="007A1524">
        <w:rPr>
          <w:rFonts w:ascii="Book Antiqua" w:eastAsia="微软雅黑" w:hAnsi="Book Antiqua"/>
          <w:bCs/>
          <w:color w:val="000000" w:themeColor="text1"/>
          <w:sz w:val="24"/>
        </w:rPr>
        <w:t xml:space="preserve">Chen X </w:t>
      </w:r>
      <w:r w:rsidRPr="007A1524">
        <w:rPr>
          <w:rFonts w:ascii="Book Antiqua" w:eastAsia="微软雅黑" w:hAnsi="Book Antiqua"/>
          <w:bCs/>
          <w:i/>
          <w:color w:val="000000" w:themeColor="text1"/>
          <w:sz w:val="24"/>
        </w:rPr>
        <w:t>et al</w:t>
      </w:r>
      <w:r w:rsidRPr="007A1524">
        <w:rPr>
          <w:rFonts w:ascii="Book Antiqua" w:eastAsia="微软雅黑" w:hAnsi="Book Antiqua"/>
          <w:bCs/>
          <w:color w:val="000000" w:themeColor="text1"/>
          <w:sz w:val="24"/>
        </w:rPr>
        <w:t>. Pediatric COVID-19 pneumonia</w:t>
      </w:r>
    </w:p>
    <w:p w14:paraId="02886F50" w14:textId="77777777" w:rsidR="00B136EC" w:rsidRPr="007A1524" w:rsidRDefault="00B136EC" w:rsidP="007A1524">
      <w:pPr>
        <w:adjustRightInd w:val="0"/>
        <w:snapToGrid w:val="0"/>
        <w:spacing w:line="360" w:lineRule="auto"/>
        <w:rPr>
          <w:rFonts w:ascii="Book Antiqua" w:eastAsia="微软雅黑" w:hAnsi="Book Antiqua"/>
          <w:b/>
          <w:bCs/>
          <w:color w:val="000000" w:themeColor="text1"/>
          <w:sz w:val="24"/>
        </w:rPr>
      </w:pPr>
    </w:p>
    <w:p w14:paraId="3F80106A" w14:textId="47D2602D" w:rsidR="00D319F1" w:rsidRPr="007A1524" w:rsidRDefault="009D6B2B" w:rsidP="007A1524">
      <w:pPr>
        <w:adjustRightInd w:val="0"/>
        <w:snapToGrid w:val="0"/>
        <w:spacing w:line="360" w:lineRule="auto"/>
        <w:rPr>
          <w:rFonts w:ascii="Book Antiqua" w:eastAsia="微软雅黑" w:hAnsi="Book Antiqua" w:cs="Arial"/>
          <w:color w:val="000000" w:themeColor="text1"/>
          <w:sz w:val="24"/>
        </w:rPr>
      </w:pPr>
      <w:r w:rsidRPr="007A1524">
        <w:rPr>
          <w:rFonts w:ascii="Book Antiqua" w:eastAsia="微软雅黑" w:hAnsi="Book Antiqua" w:cs="Arial"/>
          <w:color w:val="000000" w:themeColor="text1"/>
          <w:sz w:val="24"/>
        </w:rPr>
        <w:t xml:space="preserve">Xing Chen, Xiao-Jie Zou, </w:t>
      </w:r>
      <w:bookmarkStart w:id="9" w:name="OLE_LINK11"/>
      <w:bookmarkStart w:id="10" w:name="OLE_LINK12"/>
      <w:r w:rsidRPr="007A1524">
        <w:rPr>
          <w:rFonts w:ascii="Book Antiqua" w:eastAsia="微软雅黑" w:hAnsi="Book Antiqua" w:cs="Arial"/>
          <w:color w:val="000000" w:themeColor="text1"/>
          <w:sz w:val="24"/>
        </w:rPr>
        <w:t>Zhen Xu</w:t>
      </w:r>
      <w:bookmarkEnd w:id="9"/>
      <w:bookmarkEnd w:id="10"/>
    </w:p>
    <w:p w14:paraId="103620B5" w14:textId="77777777" w:rsidR="00052717" w:rsidRPr="007A1524" w:rsidRDefault="00052717" w:rsidP="007A1524">
      <w:pPr>
        <w:adjustRightInd w:val="0"/>
        <w:snapToGrid w:val="0"/>
        <w:spacing w:line="360" w:lineRule="auto"/>
        <w:rPr>
          <w:rFonts w:ascii="Book Antiqua" w:hAnsi="Book Antiqua" w:cs="Arial"/>
          <w:color w:val="000000" w:themeColor="text1"/>
          <w:sz w:val="24"/>
        </w:rPr>
      </w:pPr>
    </w:p>
    <w:p w14:paraId="68D0964E" w14:textId="27A63D75"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eastAsia="微软雅黑" w:hAnsi="Book Antiqua" w:cs="Arial"/>
          <w:b/>
          <w:color w:val="000000" w:themeColor="text1"/>
          <w:sz w:val="24"/>
        </w:rPr>
        <w:t>Xing Chen, Xiao-Jie Zou, Zhen Xu</w:t>
      </w:r>
      <w:r w:rsidR="00B136EC" w:rsidRPr="007A1524">
        <w:rPr>
          <w:rFonts w:ascii="Book Antiqua" w:eastAsia="微软雅黑" w:hAnsi="Book Antiqua" w:cs="Arial"/>
          <w:b/>
          <w:color w:val="000000" w:themeColor="text1"/>
          <w:sz w:val="24"/>
        </w:rPr>
        <w:t xml:space="preserve">, </w:t>
      </w:r>
      <w:r w:rsidR="006B5B85" w:rsidRPr="007471E6">
        <w:rPr>
          <w:rFonts w:ascii="Book Antiqua" w:hAnsi="Book Antiqua"/>
          <w:bCs/>
          <w:color w:val="000000" w:themeColor="text1"/>
          <w:sz w:val="24"/>
          <w:shd w:val="clear" w:color="auto" w:fill="FFFFFF"/>
        </w:rPr>
        <w:t xml:space="preserve">Department of Pediatrics,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Central Hospital, Affiliated Cent Hospital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University, </w:t>
      </w:r>
      <w:proofErr w:type="spellStart"/>
      <w:r w:rsidR="006B5B85" w:rsidRPr="007471E6">
        <w:rPr>
          <w:rFonts w:ascii="Book Antiqua" w:hAnsi="Book Antiqua"/>
          <w:bCs/>
          <w:color w:val="000000" w:themeColor="text1"/>
          <w:sz w:val="24"/>
          <w:shd w:val="clear" w:color="auto" w:fill="FFFFFF"/>
        </w:rPr>
        <w:t>Huzhou</w:t>
      </w:r>
      <w:proofErr w:type="spellEnd"/>
      <w:r w:rsidR="006B5B85" w:rsidRPr="007471E6">
        <w:rPr>
          <w:rFonts w:ascii="Book Antiqua" w:hAnsi="Book Antiqua"/>
          <w:bCs/>
          <w:color w:val="000000" w:themeColor="text1"/>
          <w:sz w:val="24"/>
          <w:shd w:val="clear" w:color="auto" w:fill="FFFFFF"/>
        </w:rPr>
        <w:t xml:space="preserve"> 313000, Zhejiang Province, China</w:t>
      </w:r>
    </w:p>
    <w:p w14:paraId="18133E7C" w14:textId="296B0068"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54D6C58E" w14:textId="40241FB3" w:rsidR="009D6B2B" w:rsidRPr="007A1524" w:rsidRDefault="002508D5" w:rsidP="007A1524">
      <w:pPr>
        <w:adjustRightInd w:val="0"/>
        <w:snapToGrid w:val="0"/>
        <w:spacing w:line="360" w:lineRule="auto"/>
        <w:rPr>
          <w:rFonts w:ascii="Book Antiqua" w:hAnsi="Book Antiqua"/>
          <w:bCs/>
          <w:color w:val="000000" w:themeColor="text1"/>
          <w:sz w:val="24"/>
          <w:shd w:val="clear" w:color="auto" w:fill="FFFFFF"/>
        </w:rPr>
      </w:pPr>
      <w:r w:rsidRPr="007A1524">
        <w:rPr>
          <w:rFonts w:ascii="Book Antiqua" w:hAnsi="Book Antiqua"/>
          <w:b/>
          <w:sz w:val="24"/>
          <w:lang w:val="en-GB"/>
        </w:rPr>
        <w:t xml:space="preserve">Author contributions: </w:t>
      </w:r>
      <w:r w:rsidR="009D6B2B" w:rsidRPr="007A1524">
        <w:rPr>
          <w:rFonts w:ascii="Book Antiqua" w:hAnsi="Book Antiqua"/>
          <w:bCs/>
          <w:color w:val="000000" w:themeColor="text1"/>
          <w:sz w:val="24"/>
          <w:shd w:val="clear" w:color="auto" w:fill="FFFFFF"/>
        </w:rPr>
        <w:t>Chen X collected the clinical data and drafted the manuscript; Chen X and Zou XJ consulted literature material; Xu Z revised the manuscript; all authors read and approved the final manuscript.</w:t>
      </w:r>
    </w:p>
    <w:p w14:paraId="2F41F42D" w14:textId="77777777" w:rsidR="00171455" w:rsidRPr="00CC09E1" w:rsidRDefault="00171455" w:rsidP="007A1524">
      <w:pPr>
        <w:adjustRightInd w:val="0"/>
        <w:snapToGrid w:val="0"/>
        <w:spacing w:line="360" w:lineRule="auto"/>
        <w:rPr>
          <w:rFonts w:ascii="Book Antiqua" w:hAnsi="Book Antiqua"/>
          <w:bCs/>
          <w:color w:val="000000" w:themeColor="text1"/>
          <w:sz w:val="24"/>
          <w:shd w:val="clear" w:color="auto" w:fill="FFFFFF"/>
        </w:rPr>
      </w:pPr>
    </w:p>
    <w:p w14:paraId="54063011" w14:textId="4AAC4F44" w:rsidR="00CB0337" w:rsidRPr="00CC09E1" w:rsidRDefault="002508D5" w:rsidP="007A1524">
      <w:pPr>
        <w:adjustRightInd w:val="0"/>
        <w:snapToGrid w:val="0"/>
        <w:spacing w:line="360" w:lineRule="auto"/>
        <w:rPr>
          <w:rFonts w:ascii="Book Antiqua" w:hAnsi="Book Antiqua"/>
          <w:bCs/>
          <w:color w:val="000000" w:themeColor="text1"/>
          <w:sz w:val="24"/>
          <w:shd w:val="clear" w:color="auto" w:fill="FFFFFF"/>
        </w:rPr>
      </w:pPr>
      <w:r w:rsidRPr="00CC09E1">
        <w:rPr>
          <w:rFonts w:ascii="Book Antiqua" w:hAnsi="Book Antiqua" w:cstheme="minorHAnsi"/>
          <w:b/>
          <w:sz w:val="24"/>
          <w:lang w:val="hu-HU"/>
        </w:rPr>
        <w:t>Corresponding author:</w:t>
      </w:r>
      <w:r w:rsidR="009D6B2B" w:rsidRPr="00CC09E1">
        <w:rPr>
          <w:rFonts w:ascii="Book Antiqua" w:hAnsi="Book Antiqua"/>
          <w:b/>
          <w:bCs/>
          <w:color w:val="000000" w:themeColor="text1"/>
          <w:sz w:val="24"/>
          <w:shd w:val="clear" w:color="auto" w:fill="FFFFFF"/>
        </w:rPr>
        <w:t xml:space="preserve"> Zhen Xu, MD, PhD, Chief Physician,</w:t>
      </w:r>
      <w:r w:rsidR="009D6B2B" w:rsidRPr="00CC09E1">
        <w:rPr>
          <w:rFonts w:ascii="Book Antiqua" w:hAnsi="Book Antiqua"/>
          <w:bCs/>
          <w:color w:val="000000" w:themeColor="text1"/>
          <w:sz w:val="24"/>
          <w:shd w:val="clear" w:color="auto" w:fill="FFFFFF"/>
        </w:rPr>
        <w:t xml:space="preserve"> </w:t>
      </w:r>
      <w:r w:rsidR="006B5B85" w:rsidRPr="00CC09E1">
        <w:rPr>
          <w:rFonts w:ascii="Book Antiqua" w:hAnsi="Book Antiqua"/>
          <w:bCs/>
          <w:color w:val="000000" w:themeColor="text1"/>
          <w:sz w:val="24"/>
          <w:shd w:val="clear" w:color="auto" w:fill="FFFFFF"/>
        </w:rPr>
        <w:t xml:space="preserve">Department of Pediatrics,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Central Hospital, Affiliated Cent Hospital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University, No. </w:t>
      </w:r>
      <w:proofErr w:type="gramStart"/>
      <w:r w:rsidR="006B5B85" w:rsidRPr="00CC09E1">
        <w:rPr>
          <w:rFonts w:ascii="Book Antiqua" w:hAnsi="Book Antiqua"/>
          <w:bCs/>
          <w:color w:val="000000" w:themeColor="text1"/>
          <w:sz w:val="24"/>
          <w:shd w:val="clear" w:color="auto" w:fill="FFFFFF"/>
        </w:rPr>
        <w:t xml:space="preserve">198 </w:t>
      </w:r>
      <w:proofErr w:type="spellStart"/>
      <w:r w:rsidR="006B5B85" w:rsidRPr="00CC09E1">
        <w:rPr>
          <w:rFonts w:ascii="Book Antiqua" w:hAnsi="Book Antiqua"/>
          <w:bCs/>
          <w:color w:val="000000" w:themeColor="text1"/>
          <w:sz w:val="24"/>
          <w:shd w:val="clear" w:color="auto" w:fill="FFFFFF"/>
        </w:rPr>
        <w:t>Hongqi</w:t>
      </w:r>
      <w:proofErr w:type="spellEnd"/>
      <w:r w:rsidR="006B5B85" w:rsidRPr="00CC09E1">
        <w:rPr>
          <w:rFonts w:ascii="Book Antiqua" w:hAnsi="Book Antiqua"/>
          <w:bCs/>
          <w:color w:val="000000" w:themeColor="text1"/>
          <w:sz w:val="24"/>
          <w:shd w:val="clear" w:color="auto" w:fill="FFFFFF"/>
        </w:rPr>
        <w:t xml:space="preserve"> Road, </w:t>
      </w:r>
      <w:proofErr w:type="spellStart"/>
      <w:r w:rsidR="006B5B85" w:rsidRPr="00CC09E1">
        <w:rPr>
          <w:rFonts w:ascii="Book Antiqua" w:hAnsi="Book Antiqua"/>
          <w:bCs/>
          <w:color w:val="000000" w:themeColor="text1"/>
          <w:sz w:val="24"/>
          <w:shd w:val="clear" w:color="auto" w:fill="FFFFFF"/>
        </w:rPr>
        <w:t>Wuxing</w:t>
      </w:r>
      <w:proofErr w:type="spellEnd"/>
      <w:r w:rsidR="006B5B85" w:rsidRPr="00CC09E1">
        <w:rPr>
          <w:rFonts w:ascii="Book Antiqua" w:hAnsi="Book Antiqua"/>
          <w:bCs/>
          <w:color w:val="000000" w:themeColor="text1"/>
          <w:sz w:val="24"/>
          <w:shd w:val="clear" w:color="auto" w:fill="FFFFFF"/>
        </w:rPr>
        <w:t xml:space="preserve"> District, </w:t>
      </w:r>
      <w:proofErr w:type="spellStart"/>
      <w:r w:rsidR="006B5B85" w:rsidRPr="00CC09E1">
        <w:rPr>
          <w:rFonts w:ascii="Book Antiqua" w:hAnsi="Book Antiqua"/>
          <w:bCs/>
          <w:color w:val="000000" w:themeColor="text1"/>
          <w:sz w:val="24"/>
          <w:shd w:val="clear" w:color="auto" w:fill="FFFFFF"/>
        </w:rPr>
        <w:t>Huzhou</w:t>
      </w:r>
      <w:proofErr w:type="spellEnd"/>
      <w:r w:rsidR="006B5B85" w:rsidRPr="00CC09E1">
        <w:rPr>
          <w:rFonts w:ascii="Book Antiqua" w:hAnsi="Book Antiqua"/>
          <w:bCs/>
          <w:color w:val="000000" w:themeColor="text1"/>
          <w:sz w:val="24"/>
          <w:shd w:val="clear" w:color="auto" w:fill="FFFFFF"/>
        </w:rPr>
        <w:t xml:space="preserve"> 313000, Zhejiang Province, China.</w:t>
      </w:r>
      <w:proofErr w:type="gramEnd"/>
      <w:r w:rsidR="006B5B85" w:rsidRPr="00CC09E1">
        <w:rPr>
          <w:rFonts w:ascii="Book Antiqua" w:hAnsi="Book Antiqua"/>
          <w:bCs/>
          <w:color w:val="000000" w:themeColor="text1"/>
          <w:sz w:val="24"/>
          <w:shd w:val="clear" w:color="auto" w:fill="FFFFFF"/>
        </w:rPr>
        <w:t xml:space="preserve"> </w:t>
      </w:r>
      <w:r w:rsidR="006B5B85" w:rsidRPr="004E7102">
        <w:rPr>
          <w:rFonts w:ascii="Book Antiqua" w:hAnsi="Book Antiqua"/>
          <w:bCs/>
          <w:sz w:val="24"/>
          <w:shd w:val="clear" w:color="auto" w:fill="FFFFFF"/>
        </w:rPr>
        <w:t>xz4179@vip.sina.com</w:t>
      </w:r>
      <w:r w:rsidR="0075136D" w:rsidRPr="00CC09E1" w:rsidDel="0075136D">
        <w:rPr>
          <w:rFonts w:ascii="Book Antiqua" w:hAnsi="Book Antiqua"/>
          <w:bCs/>
          <w:color w:val="000000" w:themeColor="text1"/>
          <w:sz w:val="24"/>
          <w:shd w:val="clear" w:color="auto" w:fill="FFFFFF"/>
        </w:rPr>
        <w:t xml:space="preserve"> </w:t>
      </w:r>
    </w:p>
    <w:p w14:paraId="1961DDC4" w14:textId="77777777" w:rsidR="002508D5" w:rsidRPr="00CC09E1" w:rsidRDefault="002508D5" w:rsidP="007A1524">
      <w:pPr>
        <w:adjustRightInd w:val="0"/>
        <w:snapToGrid w:val="0"/>
        <w:spacing w:line="360" w:lineRule="auto"/>
        <w:rPr>
          <w:rFonts w:ascii="Book Antiqua" w:hAnsi="Book Antiqua"/>
          <w:bCs/>
          <w:color w:val="000000" w:themeColor="text1"/>
          <w:sz w:val="24"/>
          <w:shd w:val="clear" w:color="auto" w:fill="FFFFFF"/>
        </w:rPr>
      </w:pPr>
    </w:p>
    <w:p w14:paraId="446CC6C0" w14:textId="6A9630E3"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 xml:space="preserve">Received: </w:t>
      </w:r>
      <w:r w:rsidR="00C40903" w:rsidRPr="00CC09E1">
        <w:rPr>
          <w:rFonts w:ascii="Book Antiqua" w:hAnsi="Book Antiqua"/>
          <w:sz w:val="24"/>
          <w:lang w:val="en-GB"/>
        </w:rPr>
        <w:t>April 6, 2020</w:t>
      </w:r>
    </w:p>
    <w:p w14:paraId="1C119E4D" w14:textId="30EA33E1"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 xml:space="preserve">Revised: </w:t>
      </w:r>
      <w:r w:rsidR="00C40903" w:rsidRPr="00CC09E1">
        <w:rPr>
          <w:rFonts w:ascii="Book Antiqua" w:hAnsi="Book Antiqua"/>
          <w:sz w:val="24"/>
          <w:lang w:val="en-GB"/>
        </w:rPr>
        <w:t>April 26, 2020</w:t>
      </w:r>
    </w:p>
    <w:p w14:paraId="6AF2AEAF" w14:textId="6C411659" w:rsidR="002508D5" w:rsidRPr="00CC09E1" w:rsidRDefault="002508D5"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Accepted:</w:t>
      </w:r>
      <w:r w:rsidR="00661501" w:rsidRPr="00CC09E1">
        <w:rPr>
          <w:rFonts w:ascii="Book Antiqua" w:hAnsi="Book Antiqua"/>
          <w:sz w:val="24"/>
        </w:rPr>
        <w:t xml:space="preserve"> </w:t>
      </w:r>
      <w:r w:rsidR="00661501" w:rsidRPr="00CC09E1">
        <w:rPr>
          <w:rFonts w:ascii="Book Antiqua" w:hAnsi="Book Antiqua"/>
          <w:bCs/>
          <w:sz w:val="24"/>
          <w:lang w:val="en-GB"/>
        </w:rPr>
        <w:t>May 15, 2020</w:t>
      </w:r>
    </w:p>
    <w:p w14:paraId="7B24710C" w14:textId="4A112694" w:rsidR="002508D5" w:rsidRPr="00CC09E1" w:rsidRDefault="0083167A" w:rsidP="007A1524">
      <w:pPr>
        <w:adjustRightInd w:val="0"/>
        <w:snapToGrid w:val="0"/>
        <w:spacing w:line="360" w:lineRule="auto"/>
        <w:rPr>
          <w:rFonts w:ascii="Book Antiqua" w:hAnsi="Book Antiqua"/>
          <w:b/>
          <w:sz w:val="24"/>
          <w:lang w:val="en-GB"/>
        </w:rPr>
      </w:pPr>
      <w:r w:rsidRPr="00CC09E1">
        <w:rPr>
          <w:rFonts w:ascii="Book Antiqua" w:hAnsi="Book Antiqua"/>
          <w:b/>
          <w:sz w:val="24"/>
          <w:lang w:val="en-GB"/>
        </w:rPr>
        <w:t>Published online:</w:t>
      </w:r>
      <w:r w:rsidR="004E7102">
        <w:rPr>
          <w:rFonts w:ascii="Book Antiqua" w:hAnsi="Book Antiqua" w:hint="eastAsia"/>
          <w:b/>
          <w:sz w:val="24"/>
          <w:lang w:val="en-GB"/>
        </w:rPr>
        <w:t xml:space="preserve"> </w:t>
      </w:r>
      <w:r w:rsidR="004E7102" w:rsidRPr="004E7102">
        <w:rPr>
          <w:rFonts w:ascii="Book Antiqua" w:hAnsi="Book Antiqua"/>
          <w:sz w:val="24"/>
          <w:lang w:val="en-GB"/>
        </w:rPr>
        <w:t>June 6, 2020</w:t>
      </w:r>
    </w:p>
    <w:p w14:paraId="617200CE" w14:textId="77777777" w:rsidR="00582AF3" w:rsidRPr="007A1524" w:rsidRDefault="00582AF3" w:rsidP="007A1524">
      <w:pPr>
        <w:adjustRightInd w:val="0"/>
        <w:snapToGrid w:val="0"/>
        <w:spacing w:line="360" w:lineRule="auto"/>
        <w:rPr>
          <w:rFonts w:ascii="Book Antiqua" w:hAnsi="Book Antiqua"/>
          <w:b/>
          <w:bCs/>
          <w:color w:val="000000" w:themeColor="text1"/>
          <w:sz w:val="24"/>
          <w:shd w:val="clear" w:color="auto" w:fill="FFFFFF"/>
        </w:rPr>
      </w:pPr>
    </w:p>
    <w:p w14:paraId="1C2F0E78" w14:textId="77777777" w:rsidR="0083167A" w:rsidRPr="007A1524" w:rsidRDefault="0083167A" w:rsidP="007A1524">
      <w:pPr>
        <w:widowControl/>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br w:type="page"/>
      </w:r>
    </w:p>
    <w:p w14:paraId="2F029890" w14:textId="25BE9A38"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b/>
          <w:bCs/>
          <w:color w:val="000000" w:themeColor="text1"/>
          <w:sz w:val="24"/>
          <w:shd w:val="clear" w:color="auto" w:fill="FFFFFF"/>
        </w:rPr>
        <w:lastRenderedPageBreak/>
        <w:t>Abstract</w:t>
      </w:r>
    </w:p>
    <w:p w14:paraId="11A38EED" w14:textId="77777777" w:rsidR="00D319F1"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BACKGROUND</w:t>
      </w:r>
    </w:p>
    <w:p w14:paraId="4AAEDFEE" w14:textId="26C723B7"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A </w:t>
      </w:r>
      <w:r w:rsidR="00437BB3" w:rsidRPr="007A1524">
        <w:rPr>
          <w:rFonts w:ascii="Book Antiqua" w:hAnsi="Book Antiqua"/>
          <w:color w:val="000000" w:themeColor="text1"/>
          <w:sz w:val="24"/>
          <w:shd w:val="clear" w:color="auto" w:fill="FFFFFF"/>
        </w:rPr>
        <w:t xml:space="preserve">series of recent cases of pneumonia </w:t>
      </w:r>
      <w:r w:rsidR="00DA4228" w:rsidRPr="007A1524">
        <w:rPr>
          <w:rFonts w:ascii="Book Antiqua" w:hAnsi="Book Antiqua"/>
          <w:color w:val="000000" w:themeColor="text1"/>
          <w:sz w:val="24"/>
          <w:shd w:val="clear" w:color="auto" w:fill="FFFFFF"/>
        </w:rPr>
        <w:t xml:space="preserve">in Wuhan, Hubei Province, China, was </w:t>
      </w:r>
      <w:r w:rsidRPr="007A1524">
        <w:rPr>
          <w:rFonts w:ascii="Book Antiqua" w:hAnsi="Book Antiqua"/>
          <w:color w:val="000000" w:themeColor="text1"/>
          <w:sz w:val="24"/>
          <w:shd w:val="clear" w:color="auto" w:fill="FFFFFF"/>
        </w:rPr>
        <w:t xml:space="preserve">caused by </w:t>
      </w:r>
      <w:r w:rsidR="006841A3" w:rsidRPr="007A1524">
        <w:rPr>
          <w:rFonts w:ascii="Book Antiqua" w:hAnsi="Book Antiqua"/>
          <w:color w:val="000000" w:themeColor="text1"/>
          <w:sz w:val="24"/>
          <w:shd w:val="clear" w:color="auto" w:fill="FFFFFF"/>
        </w:rPr>
        <w:t xml:space="preserve">the 2019 novel coronavirus </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2019-nCoV</w:t>
      </w:r>
      <w:r w:rsidR="006841A3" w:rsidRPr="007A1524">
        <w:rPr>
          <w:rFonts w:ascii="Book Antiqua" w:hAnsi="Book Antiqua"/>
          <w:color w:val="000000" w:themeColor="text1"/>
          <w:sz w:val="24"/>
          <w:shd w:val="clear" w:color="auto" w:fill="FFFFFF"/>
        </w:rPr>
        <w:t xml:space="preserve">, also called </w:t>
      </w:r>
      <w:r w:rsidR="0059754B" w:rsidRPr="007A1524">
        <w:rPr>
          <w:rFonts w:ascii="Book Antiqua" w:hAnsi="Book Antiqua"/>
          <w:color w:val="000000" w:themeColor="text1"/>
          <w:sz w:val="24"/>
          <w:shd w:val="clear" w:color="auto" w:fill="FFFFFF"/>
        </w:rPr>
        <w:t>severe acute respiratory syndrome (</w:t>
      </w:r>
      <w:r w:rsidR="00926B4D" w:rsidRPr="007A1524">
        <w:rPr>
          <w:rFonts w:ascii="Book Antiqua" w:hAnsi="Book Antiqua"/>
          <w:color w:val="000000" w:themeColor="text1"/>
          <w:sz w:val="24"/>
          <w:shd w:val="clear" w:color="auto" w:fill="FFFFFF"/>
        </w:rPr>
        <w:t>SARS</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-CoV-2</w:t>
      </w:r>
      <w:r w:rsidR="0059754B" w:rsidRPr="007A1524">
        <w:rPr>
          <w:rFonts w:ascii="Book Antiqua" w:hAnsi="Book Antiqua"/>
          <w:color w:val="000000" w:themeColor="text1"/>
          <w:sz w:val="24"/>
          <w:shd w:val="clear" w:color="auto" w:fill="FFFFFF"/>
        </w:rPr>
        <w:t>].</w:t>
      </w:r>
      <w:r w:rsidR="00926B4D" w:rsidRPr="007A1524">
        <w:rPr>
          <w:rFonts w:ascii="Book Antiqua" w:hAnsi="Book Antiqua"/>
          <w:color w:val="000000" w:themeColor="text1"/>
          <w:sz w:val="24"/>
          <w:shd w:val="clear" w:color="auto" w:fill="FFFFFF"/>
        </w:rPr>
        <w:t xml:space="preserve"> </w:t>
      </w:r>
      <w:r w:rsidR="0059754B" w:rsidRPr="007A1524">
        <w:rPr>
          <w:rFonts w:ascii="Book Antiqua" w:hAnsi="Book Antiqua"/>
          <w:color w:val="000000" w:themeColor="text1"/>
          <w:sz w:val="24"/>
          <w:shd w:val="clear" w:color="auto" w:fill="FFFFFF"/>
        </w:rPr>
        <w:t xml:space="preserve">The </w:t>
      </w:r>
      <w:r w:rsidR="004D309A" w:rsidRPr="007A1524">
        <w:rPr>
          <w:rFonts w:ascii="Book Antiqua" w:hAnsi="Book Antiqua"/>
          <w:color w:val="000000" w:themeColor="text1"/>
          <w:sz w:val="24"/>
          <w:shd w:val="clear" w:color="auto" w:fill="FFFFFF"/>
        </w:rPr>
        <w:t xml:space="preserve">World Health Organization </w:t>
      </w:r>
      <w:r w:rsidR="0059754B" w:rsidRPr="007A1524">
        <w:rPr>
          <w:rFonts w:ascii="Book Antiqua" w:hAnsi="Book Antiqua"/>
          <w:color w:val="000000" w:themeColor="text1"/>
          <w:sz w:val="24"/>
          <w:shd w:val="clear" w:color="auto" w:fill="FFFFFF"/>
        </w:rPr>
        <w:t xml:space="preserve">officially named the disease </w:t>
      </w:r>
      <w:r w:rsidR="004D309A" w:rsidRPr="007A1524">
        <w:rPr>
          <w:rFonts w:ascii="Book Antiqua" w:hAnsi="Book Antiqua"/>
          <w:color w:val="000000" w:themeColor="text1"/>
          <w:sz w:val="24"/>
          <w:shd w:val="clear" w:color="auto" w:fill="FFFFFF"/>
        </w:rPr>
        <w:t xml:space="preserve">as </w:t>
      </w:r>
      <w:r w:rsidR="0059754B" w:rsidRPr="007A1524">
        <w:rPr>
          <w:rFonts w:ascii="Book Antiqua" w:hAnsi="Book Antiqua"/>
          <w:color w:val="000000" w:themeColor="text1"/>
          <w:sz w:val="24"/>
          <w:shd w:val="clear" w:color="auto" w:fill="FFFFFF"/>
        </w:rPr>
        <w:t>coronavirus disease 2019 (</w:t>
      </w:r>
      <w:r w:rsidR="004D309A" w:rsidRPr="007A1524">
        <w:rPr>
          <w:rFonts w:ascii="Book Antiqua" w:hAnsi="Book Antiqua"/>
          <w:color w:val="000000" w:themeColor="text1"/>
          <w:sz w:val="24"/>
          <w:shd w:val="clear" w:color="auto" w:fill="FFFFFF"/>
        </w:rPr>
        <w:t>COVID-19</w:t>
      </w:r>
      <w:r w:rsidR="006841A3" w:rsidRPr="007A1524">
        <w:rPr>
          <w:rFonts w:ascii="Book Antiqua" w:hAnsi="Book Antiqua"/>
          <w:color w:val="000000" w:themeColor="text1"/>
          <w:sz w:val="24"/>
          <w:shd w:val="clear" w:color="auto" w:fill="FFFFFF"/>
        </w:rPr>
        <w:t>)</w:t>
      </w:r>
      <w:r w:rsidR="00DA422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DA4228" w:rsidRPr="007A1524">
        <w:rPr>
          <w:rFonts w:ascii="Book Antiqua" w:hAnsi="Book Antiqua"/>
          <w:color w:val="000000" w:themeColor="text1"/>
          <w:sz w:val="24"/>
          <w:shd w:val="clear" w:color="auto" w:fill="FFFFFF"/>
        </w:rPr>
        <w:t xml:space="preserve">With the </w:t>
      </w:r>
      <w:r w:rsidR="00D61C3E" w:rsidRPr="007A1524">
        <w:rPr>
          <w:rFonts w:ascii="Book Antiqua" w:hAnsi="Book Antiqua"/>
          <w:color w:val="000000" w:themeColor="text1"/>
          <w:sz w:val="24"/>
          <w:shd w:val="clear" w:color="auto" w:fill="FFFFFF"/>
        </w:rPr>
        <w:t xml:space="preserve">global </w:t>
      </w:r>
      <w:r w:rsidR="00DA4228" w:rsidRPr="007A1524">
        <w:rPr>
          <w:rFonts w:ascii="Book Antiqua" w:hAnsi="Book Antiqua"/>
          <w:color w:val="000000" w:themeColor="text1"/>
          <w:sz w:val="24"/>
          <w:shd w:val="clear" w:color="auto" w:fill="FFFFFF"/>
        </w:rPr>
        <w:t xml:space="preserve">spread of </w:t>
      </w:r>
      <w:r w:rsidR="0059754B" w:rsidRPr="007A1524">
        <w:rPr>
          <w:rFonts w:ascii="Book Antiqua" w:hAnsi="Book Antiqua"/>
          <w:color w:val="000000" w:themeColor="text1"/>
          <w:sz w:val="24"/>
          <w:shd w:val="clear" w:color="auto" w:fill="FFFFFF"/>
        </w:rPr>
        <w:t>COVID-19</w:t>
      </w:r>
      <w:r w:rsidR="00DA4228" w:rsidRPr="007A1524">
        <w:rPr>
          <w:rFonts w:ascii="Book Antiqua" w:hAnsi="Book Antiqua"/>
          <w:color w:val="000000" w:themeColor="text1"/>
          <w:sz w:val="24"/>
          <w:shd w:val="clear" w:color="auto" w:fill="FFFFFF"/>
        </w:rPr>
        <w:t xml:space="preserve">, similar cases have </w:t>
      </w:r>
      <w:r w:rsidR="00D61C3E" w:rsidRPr="007A1524">
        <w:rPr>
          <w:rFonts w:ascii="Book Antiqua" w:hAnsi="Book Antiqua"/>
          <w:color w:val="000000" w:themeColor="text1"/>
          <w:sz w:val="24"/>
          <w:shd w:val="clear" w:color="auto" w:fill="FFFFFF"/>
        </w:rPr>
        <w:t>appear</w:t>
      </w:r>
      <w:r w:rsidR="00DA4228" w:rsidRPr="007A1524">
        <w:rPr>
          <w:rFonts w:ascii="Book Antiqua" w:hAnsi="Book Antiqua"/>
          <w:color w:val="000000" w:themeColor="text1"/>
          <w:sz w:val="24"/>
          <w:shd w:val="clear" w:color="auto" w:fill="FFFFFF"/>
        </w:rPr>
        <w:t xml:space="preserve">ed in other </w:t>
      </w:r>
      <w:r w:rsidR="00D61C3E" w:rsidRPr="007A1524">
        <w:rPr>
          <w:rFonts w:ascii="Book Antiqua" w:hAnsi="Book Antiqua"/>
          <w:color w:val="000000" w:themeColor="text1"/>
          <w:sz w:val="24"/>
          <w:shd w:val="clear" w:color="auto" w:fill="FFFFFF"/>
        </w:rPr>
        <w:t xml:space="preserve">areas </w:t>
      </w:r>
      <w:r w:rsidR="007E10F2" w:rsidRPr="007A1524">
        <w:rPr>
          <w:rFonts w:ascii="Book Antiqua" w:hAnsi="Book Antiqua"/>
          <w:color w:val="000000" w:themeColor="text1"/>
          <w:sz w:val="24"/>
          <w:shd w:val="clear" w:color="auto" w:fill="FFFFFF"/>
        </w:rPr>
        <w:t xml:space="preserve">of China, and there </w:t>
      </w:r>
      <w:r w:rsidR="0059754B" w:rsidRPr="007A1524">
        <w:rPr>
          <w:rFonts w:ascii="Book Antiqua" w:hAnsi="Book Antiqua"/>
          <w:color w:val="000000" w:themeColor="text1"/>
          <w:sz w:val="24"/>
          <w:shd w:val="clear" w:color="auto" w:fill="FFFFFF"/>
        </w:rPr>
        <w:t>are a</w:t>
      </w:r>
      <w:r w:rsidRPr="007A1524">
        <w:rPr>
          <w:rFonts w:ascii="Book Antiqua" w:hAnsi="Book Antiqua"/>
          <w:color w:val="000000" w:themeColor="text1"/>
          <w:sz w:val="24"/>
          <w:shd w:val="clear" w:color="auto" w:fill="FFFFFF"/>
        </w:rPr>
        <w:t xml:space="preserve"> few </w:t>
      </w:r>
      <w:r w:rsidR="00DA4228" w:rsidRPr="007A1524">
        <w:rPr>
          <w:rFonts w:ascii="Book Antiqua" w:hAnsi="Book Antiqua"/>
          <w:color w:val="000000" w:themeColor="text1"/>
          <w:sz w:val="24"/>
          <w:shd w:val="clear" w:color="auto" w:fill="FFFFFF"/>
        </w:rPr>
        <w:t xml:space="preserve">reports of </w:t>
      </w:r>
      <w:r w:rsidRPr="007A1524">
        <w:rPr>
          <w:rFonts w:ascii="Book Antiqua" w:hAnsi="Book Antiqua"/>
          <w:color w:val="000000" w:themeColor="text1"/>
          <w:sz w:val="24"/>
          <w:shd w:val="clear" w:color="auto" w:fill="FFFFFF"/>
        </w:rPr>
        <w:t xml:space="preserve">pediatric patients with </w:t>
      </w:r>
      <w:r w:rsidR="00CB0337" w:rsidRPr="007A1524">
        <w:rPr>
          <w:rFonts w:ascii="Book Antiqua" w:hAnsi="Book Antiqua"/>
          <w:color w:val="000000" w:themeColor="text1"/>
          <w:sz w:val="24"/>
          <w:shd w:val="clear" w:color="auto" w:fill="FFFFFF"/>
        </w:rPr>
        <w:t>COVID-19</w:t>
      </w:r>
      <w:r w:rsidRPr="007A1524">
        <w:rPr>
          <w:rFonts w:ascii="Book Antiqua" w:hAnsi="Book Antiqua"/>
          <w:color w:val="000000" w:themeColor="text1"/>
          <w:sz w:val="24"/>
          <w:shd w:val="clear" w:color="auto" w:fill="FFFFFF"/>
        </w:rPr>
        <w:t xml:space="preserve"> pneumonia.</w:t>
      </w:r>
    </w:p>
    <w:p w14:paraId="31D19264" w14:textId="77777777" w:rsidR="0059754B" w:rsidRPr="007A1524" w:rsidRDefault="0059754B" w:rsidP="007A1524">
      <w:pPr>
        <w:adjustRightInd w:val="0"/>
        <w:snapToGrid w:val="0"/>
        <w:spacing w:line="360" w:lineRule="auto"/>
        <w:rPr>
          <w:rFonts w:ascii="Book Antiqua" w:hAnsi="Book Antiqua"/>
          <w:b/>
          <w:i/>
          <w:color w:val="000000" w:themeColor="text1"/>
          <w:sz w:val="24"/>
          <w:shd w:val="clear" w:color="auto" w:fill="FFFFFF"/>
        </w:rPr>
      </w:pPr>
    </w:p>
    <w:p w14:paraId="4FE9D381" w14:textId="77777777" w:rsidR="000B6298"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CASE SUMMARY</w:t>
      </w:r>
    </w:p>
    <w:p w14:paraId="5863D926" w14:textId="5AC8F8A0" w:rsidR="000B6298"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A 7-</w:t>
      </w:r>
      <w:r w:rsidR="0059754B" w:rsidRPr="007A1524">
        <w:rPr>
          <w:rFonts w:ascii="Book Antiqua" w:hAnsi="Book Antiqua"/>
          <w:color w:val="000000" w:themeColor="text1"/>
          <w:sz w:val="24"/>
          <w:shd w:val="clear" w:color="auto" w:fill="FFFFFF"/>
        </w:rPr>
        <w:t>year-</w:t>
      </w:r>
      <w:r w:rsidRPr="007A1524">
        <w:rPr>
          <w:rFonts w:ascii="Book Antiqua" w:hAnsi="Book Antiqua"/>
          <w:color w:val="000000" w:themeColor="text1"/>
          <w:sz w:val="24"/>
          <w:shd w:val="clear" w:color="auto" w:fill="FFFFFF"/>
        </w:rPr>
        <w:t xml:space="preserve">old </w:t>
      </w:r>
      <w:r w:rsidR="0059754B" w:rsidRPr="007A1524">
        <w:rPr>
          <w:rFonts w:ascii="Book Antiqua" w:hAnsi="Book Antiqua"/>
          <w:color w:val="000000" w:themeColor="text1"/>
          <w:sz w:val="24"/>
          <w:shd w:val="clear" w:color="auto" w:fill="FFFFFF"/>
        </w:rPr>
        <w:t>girl</w:t>
      </w:r>
      <w:r w:rsidR="00526540" w:rsidRPr="007A1524">
        <w:rPr>
          <w:rFonts w:ascii="Book Antiqua" w:hAnsi="Book Antiqua"/>
          <w:color w:val="000000" w:themeColor="text1"/>
          <w:sz w:val="24"/>
          <w:shd w:val="clear" w:color="auto" w:fill="FFFFFF"/>
        </w:rPr>
        <w:t xml:space="preserve"> was</w:t>
      </w:r>
      <w:r w:rsidRPr="007A1524">
        <w:rPr>
          <w:rFonts w:ascii="Book Antiqua" w:hAnsi="Book Antiqua"/>
          <w:color w:val="000000" w:themeColor="text1"/>
          <w:sz w:val="24"/>
          <w:shd w:val="clear" w:color="auto" w:fill="FFFFFF"/>
        </w:rPr>
        <w:t xml:space="preserve"> diagnosed with COVID-19 </w:t>
      </w:r>
      <w:r w:rsidR="00526540"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 xml:space="preserve">presented with irregular fever, sore throat and diarrhea. </w:t>
      </w:r>
      <w:r w:rsidR="0059754B" w:rsidRPr="007A1524">
        <w:rPr>
          <w:rFonts w:ascii="Book Antiqua" w:hAnsi="Book Antiqua"/>
          <w:color w:val="000000" w:themeColor="text1"/>
          <w:sz w:val="24"/>
          <w:shd w:val="clear" w:color="auto" w:fill="FFFFFF"/>
        </w:rPr>
        <w:t>C</w:t>
      </w:r>
      <w:r w:rsidRPr="007A1524">
        <w:rPr>
          <w:rFonts w:ascii="Book Antiqua" w:hAnsi="Book Antiqua"/>
          <w:color w:val="000000" w:themeColor="text1"/>
          <w:sz w:val="24"/>
          <w:shd w:val="clear" w:color="auto" w:fill="FFFFFF"/>
        </w:rPr>
        <w:t xml:space="preserve">hest computed </w:t>
      </w:r>
      <w:r w:rsidR="0059754B" w:rsidRPr="007A1524">
        <w:rPr>
          <w:rFonts w:ascii="Book Antiqua" w:hAnsi="Book Antiqua"/>
          <w:color w:val="000000" w:themeColor="text1"/>
          <w:sz w:val="24"/>
          <w:shd w:val="clear" w:color="auto" w:fill="FFFFFF"/>
        </w:rPr>
        <w:t xml:space="preserve">tomography </w:t>
      </w:r>
      <w:r w:rsidRPr="007A1524">
        <w:rPr>
          <w:rFonts w:ascii="Book Antiqua" w:hAnsi="Book Antiqua"/>
          <w:color w:val="000000" w:themeColor="text1"/>
          <w:sz w:val="24"/>
          <w:shd w:val="clear" w:color="auto" w:fill="FFFFFF"/>
        </w:rPr>
        <w:t>revealed patchy consolidation and ground-glass opacities</w:t>
      </w:r>
      <w:r w:rsidR="00603316" w:rsidRPr="007A1524">
        <w:rPr>
          <w:rFonts w:ascii="Book Antiqua" w:hAnsi="Book Antiqua"/>
          <w:color w:val="000000" w:themeColor="text1"/>
          <w:sz w:val="24"/>
          <w:shd w:val="clear" w:color="auto" w:fill="FFFFFF"/>
        </w:rPr>
        <w:t xml:space="preserve"> in multiple areas</w:t>
      </w:r>
      <w:r w:rsidR="0059754B" w:rsidRPr="007A1524">
        <w:rPr>
          <w:rFonts w:ascii="Book Antiqua" w:hAnsi="Book Antiqua"/>
          <w:color w:val="000000" w:themeColor="text1"/>
          <w:sz w:val="24"/>
          <w:shd w:val="clear" w:color="auto" w:fill="FFFFFF"/>
        </w:rPr>
        <w:t xml:space="preserve">. The </w:t>
      </w:r>
      <w:r w:rsidRPr="007A1524">
        <w:rPr>
          <w:rFonts w:ascii="Book Antiqua" w:hAnsi="Book Antiqua"/>
          <w:color w:val="000000" w:themeColor="text1"/>
          <w:sz w:val="24"/>
          <w:shd w:val="clear" w:color="auto" w:fill="FFFFFF"/>
        </w:rPr>
        <w:t xml:space="preserve">lesions were </w:t>
      </w:r>
      <w:r w:rsidR="00603316" w:rsidRPr="007A1524">
        <w:rPr>
          <w:rFonts w:ascii="Book Antiqua" w:hAnsi="Book Antiqua"/>
          <w:color w:val="000000" w:themeColor="text1"/>
          <w:sz w:val="24"/>
          <w:shd w:val="clear" w:color="auto" w:fill="FFFFFF"/>
        </w:rPr>
        <w:t xml:space="preserve">mainly </w:t>
      </w:r>
      <w:r w:rsidRPr="007A1524">
        <w:rPr>
          <w:rFonts w:ascii="Book Antiqua" w:hAnsi="Book Antiqua"/>
          <w:color w:val="000000" w:themeColor="text1"/>
          <w:sz w:val="24"/>
          <w:shd w:val="clear" w:color="auto" w:fill="FFFFFF"/>
        </w:rPr>
        <w:t xml:space="preserve">distributed </w:t>
      </w:r>
      <w:r w:rsidR="00603316"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w:t>
      </w:r>
      <w:r w:rsidR="00603316" w:rsidRPr="007A1524">
        <w:rPr>
          <w:rFonts w:ascii="Book Antiqua" w:hAnsi="Book Antiqua"/>
          <w:color w:val="000000" w:themeColor="text1"/>
          <w:sz w:val="24"/>
          <w:shd w:val="clear" w:color="auto" w:fill="FFFFFF"/>
        </w:rPr>
        <w:t xml:space="preserve">areas of </w:t>
      </w:r>
      <w:r w:rsidRPr="007A1524">
        <w:rPr>
          <w:rFonts w:ascii="Book Antiqua" w:hAnsi="Book Antiqua"/>
          <w:color w:val="000000" w:themeColor="text1"/>
          <w:sz w:val="24"/>
          <w:shd w:val="clear" w:color="auto" w:fill="FFFFFF"/>
        </w:rPr>
        <w:t xml:space="preserve">both lungs, particularly in </w:t>
      </w:r>
      <w:r w:rsidR="00526540" w:rsidRPr="007A1524">
        <w:rPr>
          <w:rFonts w:ascii="Book Antiqua" w:hAnsi="Book Antiqua"/>
          <w:color w:val="000000" w:themeColor="text1"/>
          <w:sz w:val="24"/>
          <w:shd w:val="clear" w:color="auto" w:fill="FFFFFF"/>
        </w:rPr>
        <w:t xml:space="preserve">the </w:t>
      </w:r>
      <w:r w:rsidRPr="007A1524">
        <w:rPr>
          <w:rFonts w:ascii="Book Antiqua" w:hAnsi="Book Antiqua"/>
          <w:color w:val="000000" w:themeColor="text1"/>
          <w:sz w:val="24"/>
          <w:shd w:val="clear" w:color="auto" w:fill="FFFFFF"/>
        </w:rPr>
        <w:t>right lower lobe. The patient also presented with diarrhea, mild kidney injury</w:t>
      </w:r>
      <w:r w:rsidR="002838E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and live coronavirus was found in her feces. </w:t>
      </w:r>
      <w:r w:rsidR="002838EC" w:rsidRPr="007A1524">
        <w:rPr>
          <w:rFonts w:ascii="Book Antiqua" w:hAnsi="Book Antiqua"/>
          <w:color w:val="000000" w:themeColor="text1"/>
          <w:sz w:val="24"/>
          <w:shd w:val="clear" w:color="auto" w:fill="FFFFFF"/>
        </w:rPr>
        <w:t>She was given a</w:t>
      </w:r>
      <w:r w:rsidRPr="007A1524">
        <w:rPr>
          <w:rFonts w:ascii="Book Antiqua" w:hAnsi="Book Antiqua"/>
          <w:color w:val="000000" w:themeColor="text1"/>
          <w:sz w:val="24"/>
          <w:shd w:val="clear" w:color="auto" w:fill="FFFFFF"/>
        </w:rPr>
        <w:t>ntiviral agents (</w:t>
      </w:r>
      <w:r w:rsidR="0059754B" w:rsidRPr="007A1524">
        <w:rPr>
          <w:rFonts w:ascii="Book Antiqua" w:hAnsi="Book Antiqua"/>
          <w:color w:val="000000" w:themeColor="text1"/>
          <w:sz w:val="24"/>
          <w:shd w:val="clear" w:color="auto" w:fill="FFFFFF"/>
        </w:rPr>
        <w:t>lopinavir and ritonavir</w:t>
      </w:r>
      <w:r w:rsidRPr="007A1524">
        <w:rPr>
          <w:rFonts w:ascii="Book Antiqua" w:hAnsi="Book Antiqua"/>
          <w:color w:val="000000" w:themeColor="text1"/>
          <w:sz w:val="24"/>
          <w:shd w:val="clear" w:color="auto" w:fill="FFFFFF"/>
        </w:rPr>
        <w:t>)</w:t>
      </w:r>
      <w:r w:rsidR="002838E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and follow-up detection showed that these abnormalities </w:t>
      </w:r>
      <w:r w:rsidR="002838EC" w:rsidRPr="007A1524">
        <w:rPr>
          <w:rFonts w:ascii="Book Antiqua" w:hAnsi="Book Antiqua"/>
          <w:color w:val="000000" w:themeColor="text1"/>
          <w:sz w:val="24"/>
          <w:shd w:val="clear" w:color="auto" w:fill="FFFFFF"/>
        </w:rPr>
        <w:t xml:space="preserve">were </w:t>
      </w:r>
      <w:r w:rsidR="00F435A1" w:rsidRPr="007A1524">
        <w:rPr>
          <w:rFonts w:ascii="Book Antiqua" w:hAnsi="Book Antiqua"/>
          <w:color w:val="000000" w:themeColor="text1"/>
          <w:sz w:val="24"/>
          <w:shd w:val="clear" w:color="auto" w:fill="FFFFFF"/>
        </w:rPr>
        <w:t>markedly decreased within 3 d.</w:t>
      </w:r>
    </w:p>
    <w:p w14:paraId="098E661E" w14:textId="77777777" w:rsidR="0059754B" w:rsidRPr="007A1524" w:rsidRDefault="0059754B" w:rsidP="007A1524">
      <w:pPr>
        <w:adjustRightInd w:val="0"/>
        <w:snapToGrid w:val="0"/>
        <w:spacing w:line="360" w:lineRule="auto"/>
        <w:rPr>
          <w:rFonts w:ascii="Book Antiqua" w:hAnsi="Book Antiqua"/>
          <w:color w:val="000000" w:themeColor="text1"/>
          <w:sz w:val="24"/>
          <w:shd w:val="clear" w:color="auto" w:fill="FFFFFF"/>
        </w:rPr>
      </w:pPr>
    </w:p>
    <w:p w14:paraId="36F0422C" w14:textId="77777777" w:rsidR="000B6298" w:rsidRPr="007A1524" w:rsidRDefault="000B629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CONCLUSION</w:t>
      </w:r>
    </w:p>
    <w:p w14:paraId="3A277172" w14:textId="7E4688F7" w:rsidR="000B6298" w:rsidRPr="007A1524" w:rsidRDefault="00CF5B2C"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The c</w:t>
      </w:r>
      <w:r w:rsidR="00962316" w:rsidRPr="007A1524">
        <w:rPr>
          <w:rFonts w:ascii="Book Antiqua" w:hAnsi="Book Antiqua"/>
          <w:color w:val="000000" w:themeColor="text1"/>
          <w:sz w:val="24"/>
          <w:shd w:val="clear" w:color="auto" w:fill="FFFFFF"/>
        </w:rPr>
        <w:t xml:space="preserve">linical symptoms and prognosis of COVID-19 </w:t>
      </w:r>
      <w:r w:rsidR="00E26EBA" w:rsidRPr="007A1524">
        <w:rPr>
          <w:rFonts w:ascii="Book Antiqua" w:hAnsi="Book Antiqua"/>
          <w:color w:val="000000" w:themeColor="text1"/>
          <w:sz w:val="24"/>
          <w:shd w:val="clear" w:color="auto" w:fill="FFFFFF"/>
        </w:rPr>
        <w:t xml:space="preserve">in pediatric </w:t>
      </w:r>
      <w:r w:rsidR="00962316" w:rsidRPr="007A1524">
        <w:rPr>
          <w:rFonts w:ascii="Book Antiqua" w:hAnsi="Book Antiqua"/>
          <w:color w:val="000000" w:themeColor="text1"/>
          <w:sz w:val="24"/>
          <w:shd w:val="clear" w:color="auto" w:fill="FFFFFF"/>
        </w:rPr>
        <w:t xml:space="preserve">patients may be different from </w:t>
      </w:r>
      <w:r w:rsidR="00E26EBA" w:rsidRPr="007A1524">
        <w:rPr>
          <w:rFonts w:ascii="Book Antiqua" w:hAnsi="Book Antiqua"/>
          <w:color w:val="000000" w:themeColor="text1"/>
          <w:sz w:val="24"/>
          <w:shd w:val="clear" w:color="auto" w:fill="FFFFFF"/>
        </w:rPr>
        <w:t>th</w:t>
      </w:r>
      <w:r w:rsidR="008B745C" w:rsidRPr="007A1524">
        <w:rPr>
          <w:rFonts w:ascii="Book Antiqua" w:hAnsi="Book Antiqua"/>
          <w:color w:val="000000" w:themeColor="text1"/>
          <w:sz w:val="24"/>
          <w:shd w:val="clear" w:color="auto" w:fill="FFFFFF"/>
        </w:rPr>
        <w:t>ose</w:t>
      </w:r>
      <w:r w:rsidR="00E26EBA" w:rsidRPr="007A1524">
        <w:rPr>
          <w:rFonts w:ascii="Book Antiqua" w:hAnsi="Book Antiqua"/>
          <w:color w:val="000000" w:themeColor="text1"/>
          <w:sz w:val="24"/>
          <w:shd w:val="clear" w:color="auto" w:fill="FFFFFF"/>
        </w:rPr>
        <w:t xml:space="preserve"> in </w:t>
      </w:r>
      <w:r w:rsidR="00962316" w:rsidRPr="007A1524">
        <w:rPr>
          <w:rFonts w:ascii="Book Antiqua" w:hAnsi="Book Antiqua"/>
          <w:color w:val="000000" w:themeColor="text1"/>
          <w:sz w:val="24"/>
          <w:shd w:val="clear" w:color="auto" w:fill="FFFFFF"/>
        </w:rPr>
        <w:t xml:space="preserve">adult patients, </w:t>
      </w:r>
      <w:r w:rsidR="006113BA"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the fecal</w:t>
      </w:r>
      <w:r w:rsidR="0059754B"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oral transmission of SARS-</w:t>
      </w:r>
      <w:r w:rsidR="00E26EBA"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should be </w:t>
      </w:r>
      <w:r w:rsidR="0059754B" w:rsidRPr="007A1524">
        <w:rPr>
          <w:rFonts w:ascii="Book Antiqua" w:hAnsi="Book Antiqua"/>
          <w:color w:val="000000" w:themeColor="text1"/>
          <w:sz w:val="24"/>
          <w:shd w:val="clear" w:color="auto" w:fill="FFFFFF"/>
        </w:rPr>
        <w:t>considered</w:t>
      </w:r>
      <w:r w:rsidR="00962316" w:rsidRPr="007A1524">
        <w:rPr>
          <w:rFonts w:ascii="Book Antiqua" w:hAnsi="Book Antiqua"/>
          <w:color w:val="000000" w:themeColor="text1"/>
          <w:sz w:val="24"/>
          <w:shd w:val="clear" w:color="auto" w:fill="FFFFFF"/>
        </w:rPr>
        <w:t>.</w:t>
      </w:r>
    </w:p>
    <w:p w14:paraId="1637E5A1"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3550D80A" w14:textId="3C264F8B"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Key words:</w:t>
      </w:r>
      <w:r w:rsidR="000972C9" w:rsidRPr="007A1524">
        <w:rPr>
          <w:rFonts w:ascii="Book Antiqua" w:hAnsi="Book Antiqua"/>
          <w:color w:val="000000" w:themeColor="text1"/>
          <w:sz w:val="24"/>
        </w:rPr>
        <w:t xml:space="preserve"> </w:t>
      </w:r>
      <w:r w:rsidR="000972C9" w:rsidRPr="007A1524">
        <w:rPr>
          <w:rFonts w:ascii="Book Antiqua" w:hAnsi="Book Antiqua"/>
          <w:bCs/>
          <w:color w:val="000000" w:themeColor="text1"/>
          <w:sz w:val="24"/>
          <w:shd w:val="clear" w:color="auto" w:fill="FFFFFF"/>
        </w:rPr>
        <w:t>COVID-19; SARS-CoV-2; Pediatric patient; Computed tomographic; Fecal-oral transmission; Case report</w:t>
      </w:r>
    </w:p>
    <w:p w14:paraId="332F4B32" w14:textId="77777777"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00322AD1" w14:textId="7BB1B6C2" w:rsidR="00E57554" w:rsidRPr="007A1524" w:rsidRDefault="0053277C" w:rsidP="00E57554">
      <w:pPr>
        <w:adjustRightInd w:val="0"/>
        <w:snapToGrid w:val="0"/>
        <w:spacing w:line="360" w:lineRule="auto"/>
        <w:rPr>
          <w:rFonts w:ascii="Book Antiqua" w:eastAsia="微软雅黑" w:hAnsi="Book Antiqua"/>
          <w:bCs/>
          <w:color w:val="000000" w:themeColor="text1"/>
          <w:sz w:val="24"/>
        </w:rPr>
      </w:pPr>
      <w:r w:rsidRPr="007A1524">
        <w:rPr>
          <w:rFonts w:ascii="Book Antiqua" w:eastAsia="微软雅黑" w:hAnsi="Book Antiqua" w:cs="Arial"/>
          <w:color w:val="000000" w:themeColor="text1"/>
          <w:sz w:val="24"/>
        </w:rPr>
        <w:t xml:space="preserve">Chen X, Zou XJ, Xu Z. </w:t>
      </w:r>
      <w:r w:rsidRPr="007A1524">
        <w:rPr>
          <w:rFonts w:ascii="Book Antiqua" w:eastAsia="微软雅黑" w:hAnsi="Book Antiqua"/>
          <w:bCs/>
          <w:color w:val="000000" w:themeColor="text1"/>
          <w:sz w:val="24"/>
        </w:rPr>
        <w:t>Serial computed tomographic findings and specific clinical features of pediatric COVID-19 pneumonia: A case report.</w:t>
      </w:r>
      <w:r w:rsidRPr="007A1524">
        <w:rPr>
          <w:rFonts w:ascii="Book Antiqua" w:hAnsi="Book Antiqua"/>
          <w:i/>
          <w:iCs/>
          <w:sz w:val="24"/>
        </w:rPr>
        <w:t xml:space="preserve"> World J </w:t>
      </w:r>
      <w:proofErr w:type="spellStart"/>
      <w:r w:rsidRPr="007A1524">
        <w:rPr>
          <w:rFonts w:ascii="Book Antiqua" w:hAnsi="Book Antiqua"/>
          <w:i/>
          <w:iCs/>
          <w:sz w:val="24"/>
        </w:rPr>
        <w:t>Clin</w:t>
      </w:r>
      <w:proofErr w:type="spellEnd"/>
      <w:r w:rsidRPr="007A1524">
        <w:rPr>
          <w:rFonts w:ascii="Book Antiqua" w:hAnsi="Book Antiqua"/>
          <w:i/>
          <w:iCs/>
          <w:sz w:val="24"/>
        </w:rPr>
        <w:t xml:space="preserve"> Cases </w:t>
      </w:r>
      <w:r w:rsidRPr="007A1524">
        <w:rPr>
          <w:rFonts w:ascii="Book Antiqua" w:hAnsi="Book Antiqua"/>
          <w:iCs/>
          <w:sz w:val="24"/>
        </w:rPr>
        <w:t>2020</w:t>
      </w:r>
      <w:r w:rsidRPr="007A1524">
        <w:rPr>
          <w:rFonts w:ascii="Book Antiqua" w:hAnsi="Book Antiqua"/>
          <w:bCs/>
          <w:sz w:val="24"/>
        </w:rPr>
        <w:t xml:space="preserve">; </w:t>
      </w:r>
      <w:r w:rsidR="004E7102">
        <w:rPr>
          <w:rFonts w:ascii="Book Antiqua" w:hAnsi="Book Antiqua"/>
          <w:bCs/>
          <w:sz w:val="24"/>
        </w:rPr>
        <w:t xml:space="preserve">8(11): </w:t>
      </w:r>
      <w:r w:rsidR="00E57554">
        <w:rPr>
          <w:rFonts w:ascii="Book Antiqua" w:hAnsi="Book Antiqua" w:hint="eastAsia"/>
          <w:bCs/>
          <w:sz w:val="24"/>
        </w:rPr>
        <w:t xml:space="preserve">2345-2349 </w:t>
      </w:r>
      <w:r w:rsidR="00E57554" w:rsidRPr="004E7102">
        <w:rPr>
          <w:rFonts w:ascii="Book Antiqua" w:hAnsi="Book Antiqua"/>
          <w:bCs/>
          <w:sz w:val="24"/>
        </w:rPr>
        <w:t xml:space="preserve">URL: </w:t>
      </w:r>
      <w:hyperlink r:id="rId10" w:history="1">
        <w:r w:rsidR="00E57554" w:rsidRPr="002D5FF6">
          <w:rPr>
            <w:rStyle w:val="a4"/>
            <w:rFonts w:ascii="Book Antiqua" w:hAnsi="Book Antiqua"/>
            <w:bCs/>
            <w:sz w:val="24"/>
          </w:rPr>
          <w:t>https://www.wjgnet.com/2307-8960/full/v8/i11/</w:t>
        </w:r>
        <w:r w:rsidR="00E57554" w:rsidRPr="002D5FF6">
          <w:rPr>
            <w:rStyle w:val="a4"/>
            <w:rFonts w:ascii="Book Antiqua" w:hAnsi="Book Antiqua" w:hint="eastAsia"/>
            <w:bCs/>
            <w:sz w:val="24"/>
          </w:rPr>
          <w:t>2345</w:t>
        </w:r>
        <w:r w:rsidR="00E57554" w:rsidRPr="002D5FF6">
          <w:rPr>
            <w:rStyle w:val="a4"/>
            <w:rFonts w:ascii="Book Antiqua" w:hAnsi="Book Antiqua"/>
            <w:bCs/>
            <w:sz w:val="24"/>
          </w:rPr>
          <w:t>.htm</w:t>
        </w:r>
      </w:hyperlink>
      <w:r w:rsidR="00E57554">
        <w:rPr>
          <w:rFonts w:ascii="Book Antiqua" w:hAnsi="Book Antiqua" w:hint="eastAsia"/>
          <w:bCs/>
          <w:sz w:val="24"/>
        </w:rPr>
        <w:t xml:space="preserve"> </w:t>
      </w:r>
      <w:bookmarkStart w:id="11" w:name="_GoBack"/>
      <w:bookmarkEnd w:id="11"/>
      <w:r w:rsidR="00E57554" w:rsidRPr="004E7102">
        <w:rPr>
          <w:rFonts w:ascii="Book Antiqua" w:hAnsi="Book Antiqua"/>
          <w:bCs/>
          <w:sz w:val="24"/>
        </w:rPr>
        <w:t>DOI: https://dx.doi.org/10.12998/wjcc.v8.i11.</w:t>
      </w:r>
      <w:r w:rsidR="00E57554">
        <w:rPr>
          <w:rFonts w:ascii="Book Antiqua" w:hAnsi="Book Antiqua" w:hint="eastAsia"/>
          <w:bCs/>
          <w:sz w:val="24"/>
        </w:rPr>
        <w:t>2345</w:t>
      </w:r>
    </w:p>
    <w:p w14:paraId="50CE6DE4" w14:textId="3F6E2946" w:rsidR="0053277C" w:rsidRPr="00E57554" w:rsidRDefault="0053277C" w:rsidP="007A1524">
      <w:pPr>
        <w:adjustRightInd w:val="0"/>
        <w:snapToGrid w:val="0"/>
        <w:spacing w:line="360" w:lineRule="auto"/>
        <w:rPr>
          <w:rFonts w:ascii="Book Antiqua" w:eastAsia="微软雅黑" w:hAnsi="Book Antiqua"/>
          <w:bCs/>
          <w:color w:val="000000" w:themeColor="text1"/>
          <w:sz w:val="24"/>
        </w:rPr>
      </w:pPr>
    </w:p>
    <w:p w14:paraId="386490C9" w14:textId="127DA075" w:rsidR="00CB0337" w:rsidRPr="007A1524" w:rsidRDefault="00CB0337" w:rsidP="007A1524">
      <w:pPr>
        <w:adjustRightInd w:val="0"/>
        <w:snapToGrid w:val="0"/>
        <w:spacing w:line="360" w:lineRule="auto"/>
        <w:rPr>
          <w:rFonts w:ascii="Book Antiqua" w:eastAsia="微软雅黑" w:hAnsi="Book Antiqua"/>
          <w:bCs/>
          <w:color w:val="000000" w:themeColor="text1"/>
          <w:sz w:val="24"/>
        </w:rPr>
      </w:pPr>
      <w:r w:rsidRPr="007A1524">
        <w:rPr>
          <w:rFonts w:ascii="Book Antiqua" w:hAnsi="Book Antiqua"/>
          <w:b/>
          <w:bCs/>
          <w:color w:val="000000" w:themeColor="text1"/>
          <w:sz w:val="24"/>
          <w:shd w:val="clear" w:color="auto" w:fill="FFFFFF"/>
        </w:rPr>
        <w:t>Core tip:</w:t>
      </w:r>
      <w:r w:rsidR="000972C9" w:rsidRPr="007A1524">
        <w:rPr>
          <w:rFonts w:ascii="Book Antiqua" w:hAnsi="Book Antiqua"/>
          <w:color w:val="000000" w:themeColor="text1"/>
          <w:sz w:val="24"/>
        </w:rPr>
        <w:t xml:space="preserve"> </w:t>
      </w:r>
      <w:r w:rsidR="000972C9" w:rsidRPr="007A1524">
        <w:rPr>
          <w:rFonts w:ascii="Book Antiqua" w:hAnsi="Book Antiqua"/>
          <w:bCs/>
          <w:color w:val="000000" w:themeColor="text1"/>
          <w:sz w:val="24"/>
          <w:shd w:val="clear" w:color="auto" w:fill="FFFFFF"/>
        </w:rPr>
        <w:t>We report a pediatric patient (7-year-old female child) with novel coronavirus pneumonia. Chest computed tomography revealed patchy consolidation and ground-glass opacities</w:t>
      </w:r>
      <w:r w:rsidR="00BF596E" w:rsidRPr="007A1524">
        <w:rPr>
          <w:rFonts w:ascii="Book Antiqua" w:hAnsi="Book Antiqua"/>
          <w:bCs/>
          <w:color w:val="000000" w:themeColor="text1"/>
          <w:sz w:val="24"/>
          <w:shd w:val="clear" w:color="auto" w:fill="FFFFFF"/>
        </w:rPr>
        <w:t xml:space="preserve"> in multiple areas</w:t>
      </w:r>
      <w:r w:rsidR="000972C9" w:rsidRPr="007A1524">
        <w:rPr>
          <w:rFonts w:ascii="Book Antiqua" w:hAnsi="Book Antiqua"/>
          <w:bCs/>
          <w:color w:val="000000" w:themeColor="text1"/>
          <w:sz w:val="24"/>
          <w:shd w:val="clear" w:color="auto" w:fill="FFFFFF"/>
        </w:rPr>
        <w:t xml:space="preserve">. The lesions were </w:t>
      </w:r>
      <w:r w:rsidR="00BF596E" w:rsidRPr="007A1524">
        <w:rPr>
          <w:rFonts w:ascii="Book Antiqua" w:hAnsi="Book Antiqua"/>
          <w:bCs/>
          <w:color w:val="000000" w:themeColor="text1"/>
          <w:sz w:val="24"/>
          <w:shd w:val="clear" w:color="auto" w:fill="FFFFFF"/>
        </w:rPr>
        <w:t xml:space="preserve">mainly </w:t>
      </w:r>
      <w:r w:rsidR="000972C9" w:rsidRPr="007A1524">
        <w:rPr>
          <w:rFonts w:ascii="Book Antiqua" w:hAnsi="Book Antiqua"/>
          <w:bCs/>
          <w:color w:val="000000" w:themeColor="text1"/>
          <w:sz w:val="24"/>
          <w:shd w:val="clear" w:color="auto" w:fill="FFFFFF"/>
        </w:rPr>
        <w:t xml:space="preserve">distributed </w:t>
      </w:r>
      <w:r w:rsidR="00BF596E" w:rsidRPr="007A1524">
        <w:rPr>
          <w:rFonts w:ascii="Book Antiqua" w:hAnsi="Book Antiqua"/>
          <w:bCs/>
          <w:color w:val="000000" w:themeColor="text1"/>
          <w:sz w:val="24"/>
          <w:shd w:val="clear" w:color="auto" w:fill="FFFFFF"/>
        </w:rPr>
        <w:t xml:space="preserve">in </w:t>
      </w:r>
      <w:r w:rsidR="000972C9" w:rsidRPr="007A1524">
        <w:rPr>
          <w:rFonts w:ascii="Book Antiqua" w:hAnsi="Book Antiqua"/>
          <w:bCs/>
          <w:color w:val="000000" w:themeColor="text1"/>
          <w:sz w:val="24"/>
          <w:shd w:val="clear" w:color="auto" w:fill="FFFFFF"/>
        </w:rPr>
        <w:t xml:space="preserve">the bronchial bundles or subpleural </w:t>
      </w:r>
      <w:r w:rsidR="00BF596E" w:rsidRPr="007A1524">
        <w:rPr>
          <w:rFonts w:ascii="Book Antiqua" w:hAnsi="Book Antiqua"/>
          <w:bCs/>
          <w:color w:val="000000" w:themeColor="text1"/>
          <w:sz w:val="24"/>
          <w:shd w:val="clear" w:color="auto" w:fill="FFFFFF"/>
        </w:rPr>
        <w:t xml:space="preserve">areas of </w:t>
      </w:r>
      <w:r w:rsidR="000972C9" w:rsidRPr="007A1524">
        <w:rPr>
          <w:rFonts w:ascii="Book Antiqua" w:hAnsi="Book Antiqua"/>
          <w:bCs/>
          <w:color w:val="000000" w:themeColor="text1"/>
          <w:sz w:val="24"/>
          <w:shd w:val="clear" w:color="auto" w:fill="FFFFFF"/>
        </w:rPr>
        <w:t>both lungs, particularly in the right lower lobe. The patient also presented with diarrhea, mild kidney injury, and live coronavirus was found in her feces. She was given antiviral agents (lopinavir and ritonavir), and follow-up detection showed that these abnormalities were markedly decreased within 3 d.</w:t>
      </w:r>
    </w:p>
    <w:p w14:paraId="29CE291C" w14:textId="77777777" w:rsidR="00CB0337" w:rsidRPr="007A1524" w:rsidRDefault="00CB0337" w:rsidP="007A1524">
      <w:pPr>
        <w:adjustRightInd w:val="0"/>
        <w:snapToGrid w:val="0"/>
        <w:spacing w:line="360" w:lineRule="auto"/>
        <w:rPr>
          <w:rFonts w:ascii="Book Antiqua" w:hAnsi="Book Antiqua"/>
          <w:b/>
          <w:bCs/>
          <w:color w:val="000000" w:themeColor="text1"/>
          <w:sz w:val="24"/>
          <w:shd w:val="clear" w:color="auto" w:fill="FFFFFF"/>
        </w:rPr>
      </w:pPr>
    </w:p>
    <w:p w14:paraId="2470377D" w14:textId="77777777" w:rsidR="0053277C" w:rsidRPr="007A1524" w:rsidRDefault="0053277C" w:rsidP="007A1524">
      <w:pPr>
        <w:widowControl/>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br w:type="page"/>
      </w:r>
    </w:p>
    <w:p w14:paraId="79710257" w14:textId="000D834A" w:rsidR="00D319F1" w:rsidRPr="007A1524" w:rsidRDefault="007A1E67" w:rsidP="007A1524">
      <w:pPr>
        <w:adjustRightInd w:val="0"/>
        <w:snapToGrid w:val="0"/>
        <w:spacing w:line="360" w:lineRule="auto"/>
        <w:rPr>
          <w:rFonts w:ascii="Book Antiqua" w:hAnsi="Book Antiqua"/>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lastRenderedPageBreak/>
        <w:t>INTRODUCTION</w:t>
      </w:r>
    </w:p>
    <w:p w14:paraId="7F73ADED" w14:textId="41AEC63B" w:rsidR="00D319F1" w:rsidRPr="007A1524" w:rsidRDefault="00C0253F"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In December 2019, the </w:t>
      </w:r>
      <w:r w:rsidR="00962316" w:rsidRPr="007A1524">
        <w:rPr>
          <w:rFonts w:ascii="Book Antiqua" w:hAnsi="Book Antiqua"/>
          <w:color w:val="000000" w:themeColor="text1"/>
          <w:sz w:val="24"/>
          <w:shd w:val="clear" w:color="auto" w:fill="FFFFFF"/>
        </w:rPr>
        <w:t xml:space="preserve">first </w:t>
      </w:r>
      <w:r w:rsidR="007755DF" w:rsidRPr="007A1524">
        <w:rPr>
          <w:rFonts w:ascii="Book Antiqua" w:hAnsi="Book Antiqua"/>
          <w:color w:val="000000" w:themeColor="text1"/>
          <w:sz w:val="24"/>
          <w:shd w:val="clear" w:color="auto" w:fill="FFFFFF"/>
        </w:rPr>
        <w:t xml:space="preserve">suspected </w:t>
      </w:r>
      <w:r w:rsidR="00962316" w:rsidRPr="007A1524">
        <w:rPr>
          <w:rFonts w:ascii="Book Antiqua" w:hAnsi="Book Antiqua"/>
          <w:color w:val="000000" w:themeColor="text1"/>
          <w:sz w:val="24"/>
          <w:shd w:val="clear" w:color="auto" w:fill="FFFFFF"/>
        </w:rPr>
        <w:t xml:space="preserve">case of novel coronavirus (nCoV) infection was reported in a seafood </w:t>
      </w:r>
      <w:r w:rsidR="009F19AA" w:rsidRPr="007A1524">
        <w:rPr>
          <w:rFonts w:ascii="Book Antiqua" w:hAnsi="Book Antiqua"/>
          <w:color w:val="000000" w:themeColor="text1"/>
          <w:sz w:val="24"/>
          <w:shd w:val="clear" w:color="auto" w:fill="FFFFFF"/>
        </w:rPr>
        <w:t xml:space="preserve">wholesale </w:t>
      </w:r>
      <w:r w:rsidR="00962316" w:rsidRPr="007A1524">
        <w:rPr>
          <w:rFonts w:ascii="Book Antiqua" w:hAnsi="Book Antiqua"/>
          <w:color w:val="000000" w:themeColor="text1"/>
          <w:sz w:val="24"/>
          <w:shd w:val="clear" w:color="auto" w:fill="FFFFFF"/>
        </w:rPr>
        <w:t xml:space="preserve">market </w:t>
      </w:r>
      <w:r w:rsidR="00500BFE">
        <w:rPr>
          <w:rFonts w:ascii="Book Antiqua" w:hAnsi="Book Antiqua"/>
          <w:color w:val="000000" w:themeColor="text1"/>
          <w:sz w:val="24"/>
          <w:shd w:val="clear" w:color="auto" w:fill="FFFFFF"/>
        </w:rPr>
        <w:t>in</w:t>
      </w:r>
      <w:r w:rsidR="00962316" w:rsidRPr="007A1524">
        <w:rPr>
          <w:rFonts w:ascii="Book Antiqua" w:hAnsi="Book Antiqua"/>
          <w:color w:val="000000" w:themeColor="text1"/>
          <w:sz w:val="24"/>
          <w:shd w:val="clear" w:color="auto" w:fill="FFFFFF"/>
        </w:rPr>
        <w:t xml:space="preserve"> Wuhan, </w:t>
      </w:r>
      <w:r w:rsidRPr="007A1524">
        <w:rPr>
          <w:rFonts w:ascii="Book Antiqua" w:hAnsi="Book Antiqua"/>
          <w:color w:val="000000" w:themeColor="text1"/>
          <w:sz w:val="24"/>
          <w:shd w:val="clear" w:color="auto" w:fill="FFFFFF"/>
        </w:rPr>
        <w:t xml:space="preserve">Hubei Province, </w:t>
      </w:r>
      <w:proofErr w:type="gramStart"/>
      <w:r w:rsidR="00962316" w:rsidRPr="007A1524">
        <w:rPr>
          <w:rFonts w:ascii="Book Antiqua" w:hAnsi="Book Antiqua"/>
          <w:color w:val="000000" w:themeColor="text1"/>
          <w:sz w:val="24"/>
          <w:shd w:val="clear" w:color="auto" w:fill="FFFFFF"/>
        </w:rPr>
        <w:t>China</w:t>
      </w:r>
      <w:r w:rsidR="009F19AA" w:rsidRPr="007A1524">
        <w:rPr>
          <w:rFonts w:ascii="Book Antiqua" w:hAnsi="Book Antiqua"/>
          <w:noProof/>
          <w:color w:val="000000" w:themeColor="text1"/>
          <w:sz w:val="24"/>
          <w:shd w:val="clear" w:color="auto" w:fill="FFFFFF"/>
          <w:vertAlign w:val="superscript"/>
        </w:rPr>
        <w:t>[</w:t>
      </w:r>
      <w:proofErr w:type="gramEnd"/>
      <w:r w:rsidR="009F19AA" w:rsidRPr="007A1524">
        <w:rPr>
          <w:rFonts w:ascii="Book Antiqua" w:hAnsi="Book Antiqua"/>
          <w:noProof/>
          <w:color w:val="000000" w:themeColor="text1"/>
          <w:sz w:val="24"/>
          <w:shd w:val="clear" w:color="auto" w:fill="FFFFFF"/>
          <w:vertAlign w:val="superscript"/>
        </w:rPr>
        <w:t>1]</w:t>
      </w:r>
      <w:r w:rsidR="00962316" w:rsidRPr="007A1524">
        <w:rPr>
          <w:rFonts w:ascii="Book Antiqua" w:hAnsi="Book Antiqua"/>
          <w:color w:val="000000" w:themeColor="text1"/>
          <w:sz w:val="24"/>
          <w:shd w:val="clear" w:color="auto" w:fill="FFFFFF"/>
        </w:rPr>
        <w:t>.</w:t>
      </w:r>
      <w:r w:rsidR="009F19AA" w:rsidRPr="007A1524">
        <w:rPr>
          <w:rFonts w:ascii="Book Antiqua" w:hAnsi="Book Antiqua"/>
          <w:color w:val="000000" w:themeColor="text1"/>
          <w:sz w:val="24"/>
          <w:shd w:val="clear" w:color="auto" w:fill="FFFFFF"/>
        </w:rPr>
        <w:t xml:space="preserve"> </w:t>
      </w:r>
      <w:r w:rsidR="00854C0C" w:rsidRPr="007A1524">
        <w:rPr>
          <w:rFonts w:ascii="Book Antiqua" w:hAnsi="Book Antiqua"/>
          <w:color w:val="000000" w:themeColor="text1"/>
          <w:sz w:val="24"/>
          <w:shd w:val="clear" w:color="auto" w:fill="FFFFFF"/>
        </w:rPr>
        <w:t xml:space="preserve">According to virus typing, </w:t>
      </w:r>
      <w:r w:rsidR="009F19AA" w:rsidRPr="007A1524">
        <w:rPr>
          <w:rFonts w:ascii="Book Antiqua" w:hAnsi="Book Antiqua"/>
          <w:color w:val="000000" w:themeColor="text1"/>
          <w:sz w:val="24"/>
          <w:shd w:val="clear" w:color="auto" w:fill="FFFFFF"/>
        </w:rPr>
        <w:t>the 2019-nCoV was identified as the causative agent</w:t>
      </w:r>
      <w:r w:rsidR="00854C0C" w:rsidRPr="007A1524">
        <w:rPr>
          <w:rFonts w:ascii="Book Antiqua" w:hAnsi="Book Antiqua"/>
          <w:color w:val="000000" w:themeColor="text1"/>
          <w:sz w:val="24"/>
          <w:shd w:val="clear" w:color="auto" w:fill="FFFFFF"/>
        </w:rPr>
        <w:t xml:space="preserve"> on January 7, 2020</w:t>
      </w:r>
      <w:r w:rsidR="00664397" w:rsidRPr="007A1524">
        <w:rPr>
          <w:rFonts w:ascii="Book Antiqua" w:hAnsi="Book Antiqua"/>
          <w:noProof/>
          <w:color w:val="000000" w:themeColor="text1"/>
          <w:sz w:val="24"/>
          <w:shd w:val="clear" w:color="auto" w:fill="FFFFFF"/>
          <w:vertAlign w:val="superscript"/>
        </w:rPr>
        <w:t>[2]</w:t>
      </w:r>
      <w:r w:rsidR="009F19AA"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The </w:t>
      </w:r>
      <w:r w:rsidR="00854C0C" w:rsidRPr="007A1524">
        <w:rPr>
          <w:rFonts w:ascii="Book Antiqua" w:hAnsi="Book Antiqua"/>
          <w:color w:val="000000" w:themeColor="text1"/>
          <w:sz w:val="24"/>
          <w:shd w:val="clear" w:color="auto" w:fill="FFFFFF"/>
        </w:rPr>
        <w:t xml:space="preserve">disease was </w:t>
      </w:r>
      <w:r w:rsidR="006A4F56" w:rsidRPr="007A1524">
        <w:rPr>
          <w:rFonts w:ascii="Book Antiqua" w:hAnsi="Book Antiqua"/>
          <w:color w:val="000000" w:themeColor="text1"/>
          <w:sz w:val="24"/>
          <w:shd w:val="clear" w:color="auto" w:fill="FFFFFF"/>
        </w:rPr>
        <w:t>officially named as coronavirus disease 2019 (COVID-19)</w:t>
      </w:r>
      <w:r w:rsidR="00854C0C" w:rsidRPr="007A1524">
        <w:rPr>
          <w:rFonts w:ascii="Book Antiqua" w:hAnsi="Book Antiqua"/>
          <w:color w:val="000000" w:themeColor="text1"/>
          <w:sz w:val="24"/>
          <w:shd w:val="clear" w:color="auto" w:fill="FFFFFF"/>
        </w:rPr>
        <w:t xml:space="preserve"> by the World Health Organization</w:t>
      </w:r>
      <w:r w:rsidR="006A4F56"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To date, according to </w:t>
      </w:r>
      <w:r w:rsidR="00500BFE">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analysis of virus genotypes</w:t>
      </w:r>
      <w:r w:rsidR="00504F8A"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the outbreak of pneumonia </w:t>
      </w:r>
      <w:r w:rsidR="006A4F56" w:rsidRPr="007A1524">
        <w:rPr>
          <w:rFonts w:ascii="Book Antiqua" w:hAnsi="Book Antiqua"/>
          <w:color w:val="000000" w:themeColor="text1"/>
          <w:sz w:val="24"/>
          <w:shd w:val="clear" w:color="auto" w:fill="FFFFFF"/>
        </w:rPr>
        <w:t>occurred</w:t>
      </w:r>
      <w:r w:rsidR="00504F8A"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just </w:t>
      </w:r>
      <w:r w:rsidR="00504F8A" w:rsidRPr="007A1524">
        <w:rPr>
          <w:rFonts w:ascii="Book Antiqua" w:hAnsi="Book Antiqua"/>
          <w:color w:val="000000" w:themeColor="text1"/>
          <w:sz w:val="24"/>
          <w:shd w:val="clear" w:color="auto" w:fill="FFFFFF"/>
        </w:rPr>
        <w:t xml:space="preserve">a </w:t>
      </w:r>
      <w:r w:rsidR="00962316" w:rsidRPr="007A1524">
        <w:rPr>
          <w:rFonts w:ascii="Book Antiqua" w:hAnsi="Book Antiqua"/>
          <w:color w:val="000000" w:themeColor="text1"/>
          <w:sz w:val="24"/>
          <w:shd w:val="clear" w:color="auto" w:fill="FFFFFF"/>
        </w:rPr>
        <w:t xml:space="preserve">few months after the </w:t>
      </w:r>
      <w:r w:rsidR="006A4F56" w:rsidRPr="007A1524">
        <w:rPr>
          <w:rFonts w:ascii="Book Antiqua" w:hAnsi="Book Antiqua"/>
          <w:color w:val="000000" w:themeColor="text1"/>
          <w:sz w:val="24"/>
          <w:shd w:val="clear" w:color="auto" w:fill="FFFFFF"/>
        </w:rPr>
        <w:t xml:space="preserve">large </w:t>
      </w:r>
      <w:r w:rsidR="00962316" w:rsidRPr="007A1524">
        <w:rPr>
          <w:rFonts w:ascii="Book Antiqua" w:hAnsi="Book Antiqua"/>
          <w:color w:val="000000" w:themeColor="text1"/>
          <w:sz w:val="24"/>
          <w:shd w:val="clear" w:color="auto" w:fill="FFFFFF"/>
        </w:rPr>
        <w:t>congregat</w:t>
      </w:r>
      <w:r w:rsidR="00504F8A" w:rsidRPr="007A1524">
        <w:rPr>
          <w:rFonts w:ascii="Book Antiqua" w:hAnsi="Book Antiqua"/>
          <w:color w:val="000000" w:themeColor="text1"/>
          <w:sz w:val="24"/>
          <w:shd w:val="clear" w:color="auto" w:fill="FFFFFF"/>
        </w:rPr>
        <w:t>i</w:t>
      </w:r>
      <w:r w:rsidR="006A4F56" w:rsidRPr="007A1524">
        <w:rPr>
          <w:rFonts w:ascii="Book Antiqua" w:hAnsi="Book Antiqua"/>
          <w:color w:val="000000" w:themeColor="text1"/>
          <w:sz w:val="24"/>
          <w:shd w:val="clear" w:color="auto" w:fill="FFFFFF"/>
        </w:rPr>
        <w:t>on</w:t>
      </w:r>
      <w:r w:rsidR="00962316" w:rsidRPr="007A1524">
        <w:rPr>
          <w:rFonts w:ascii="Book Antiqua" w:hAnsi="Book Antiqua"/>
          <w:color w:val="000000" w:themeColor="text1"/>
          <w:sz w:val="24"/>
          <w:shd w:val="clear" w:color="auto" w:fill="FFFFFF"/>
        </w:rPr>
        <w:t xml:space="preserve"> of </w:t>
      </w:r>
      <w:r w:rsidR="00504F8A"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7</w:t>
      </w:r>
      <w:r w:rsidR="00962316" w:rsidRPr="007A1524">
        <w:rPr>
          <w:rFonts w:ascii="Book Antiqua" w:hAnsi="Book Antiqua"/>
          <w:color w:val="000000" w:themeColor="text1"/>
          <w:sz w:val="24"/>
          <w:shd w:val="clear" w:color="auto" w:fill="FFFFFF"/>
          <w:vertAlign w:val="superscript"/>
        </w:rPr>
        <w:t>th</w:t>
      </w:r>
      <w:r w:rsidR="00962316" w:rsidRPr="007A1524">
        <w:rPr>
          <w:rFonts w:ascii="Book Antiqua" w:hAnsi="Book Antiqua"/>
          <w:color w:val="000000" w:themeColor="text1"/>
          <w:sz w:val="24"/>
          <w:shd w:val="clear" w:color="auto" w:fill="FFFFFF"/>
        </w:rPr>
        <w:t xml:space="preserve"> </w:t>
      </w:r>
      <w:r w:rsidR="00B65F08" w:rsidRPr="007A1524">
        <w:rPr>
          <w:rFonts w:ascii="Book Antiqua" w:hAnsi="Book Antiqua"/>
          <w:color w:val="000000" w:themeColor="text1"/>
          <w:sz w:val="24"/>
          <w:shd w:val="clear" w:color="auto" w:fill="FFFFFF"/>
        </w:rPr>
        <w:t xml:space="preserve">International Military Sports Council </w:t>
      </w:r>
      <w:r w:rsidR="00962316" w:rsidRPr="007A1524">
        <w:rPr>
          <w:rFonts w:ascii="Book Antiqua" w:hAnsi="Book Antiqua"/>
          <w:color w:val="000000" w:themeColor="text1"/>
          <w:sz w:val="24"/>
          <w:shd w:val="clear" w:color="auto" w:fill="FFFFFF"/>
        </w:rPr>
        <w:t xml:space="preserve">Military World Games </w:t>
      </w:r>
      <w:r w:rsidR="00504F8A" w:rsidRPr="007A1524">
        <w:rPr>
          <w:rFonts w:ascii="Book Antiqua" w:hAnsi="Book Antiqua"/>
          <w:color w:val="000000" w:themeColor="text1"/>
          <w:sz w:val="24"/>
          <w:shd w:val="clear" w:color="auto" w:fill="FFFFFF"/>
        </w:rPr>
        <w:t xml:space="preserve">held </w:t>
      </w:r>
      <w:r w:rsidR="00962316" w:rsidRPr="007A1524">
        <w:rPr>
          <w:rFonts w:ascii="Book Antiqua" w:hAnsi="Book Antiqua"/>
          <w:color w:val="000000" w:themeColor="text1"/>
          <w:sz w:val="24"/>
          <w:shd w:val="clear" w:color="auto" w:fill="FFFFFF"/>
        </w:rPr>
        <w:t>in Wuhan</w:t>
      </w:r>
      <w:r w:rsidR="006A4F56" w:rsidRPr="007A1524">
        <w:rPr>
          <w:rFonts w:ascii="Book Antiqua" w:hAnsi="Book Antiqua"/>
          <w:color w:val="000000" w:themeColor="text1"/>
          <w:sz w:val="24"/>
          <w:shd w:val="clear" w:color="auto" w:fill="FFFFFF"/>
        </w:rPr>
        <w:t xml:space="preserve">. Therefore, </w:t>
      </w:r>
      <w:r w:rsidR="00504F8A" w:rsidRPr="007A1524">
        <w:rPr>
          <w:rFonts w:ascii="Book Antiqua" w:hAnsi="Book Antiqua"/>
          <w:color w:val="000000" w:themeColor="text1"/>
          <w:sz w:val="24"/>
          <w:shd w:val="clear" w:color="auto" w:fill="FFFFFF"/>
        </w:rPr>
        <w:t xml:space="preserve">it is </w:t>
      </w:r>
      <w:r w:rsidR="00962316" w:rsidRPr="007A1524">
        <w:rPr>
          <w:rFonts w:ascii="Book Antiqua" w:hAnsi="Book Antiqua"/>
          <w:color w:val="000000" w:themeColor="text1"/>
          <w:sz w:val="24"/>
          <w:shd w:val="clear" w:color="auto" w:fill="FFFFFF"/>
        </w:rPr>
        <w:t>reason</w:t>
      </w:r>
      <w:r w:rsidR="00504F8A" w:rsidRPr="007A1524">
        <w:rPr>
          <w:rFonts w:ascii="Book Antiqua" w:hAnsi="Book Antiqua"/>
          <w:color w:val="000000" w:themeColor="text1"/>
          <w:sz w:val="24"/>
          <w:shd w:val="clear" w:color="auto" w:fill="FFFFFF"/>
        </w:rPr>
        <w:t>able</w:t>
      </w:r>
      <w:r w:rsidR="00962316" w:rsidRPr="007A1524">
        <w:rPr>
          <w:rFonts w:ascii="Book Antiqua" w:hAnsi="Book Antiqua"/>
          <w:color w:val="000000" w:themeColor="text1"/>
          <w:sz w:val="24"/>
          <w:shd w:val="clear" w:color="auto" w:fill="FFFFFF"/>
        </w:rPr>
        <w:t xml:space="preserve"> to suggest that </w:t>
      </w:r>
      <w:r w:rsidR="006A4F56"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novel coronavirus</w:t>
      </w:r>
      <w:r w:rsidR="002368B3"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may have been </w:t>
      </w:r>
      <w:r w:rsidR="002368B3" w:rsidRPr="007A1524">
        <w:rPr>
          <w:rFonts w:ascii="Book Antiqua" w:hAnsi="Book Antiqua"/>
          <w:color w:val="000000" w:themeColor="text1"/>
          <w:sz w:val="24"/>
          <w:shd w:val="clear" w:color="auto" w:fill="FFFFFF"/>
        </w:rPr>
        <w:t>imported</w:t>
      </w:r>
      <w:r w:rsidR="00962316" w:rsidRPr="007A1524">
        <w:rPr>
          <w:rFonts w:ascii="Book Antiqua" w:hAnsi="Book Antiqua"/>
          <w:color w:val="000000" w:themeColor="text1"/>
          <w:sz w:val="24"/>
          <w:shd w:val="clear" w:color="auto" w:fill="FFFFFF"/>
        </w:rPr>
        <w:t xml:space="preserve"> </w:t>
      </w:r>
      <w:r w:rsidR="002368B3" w:rsidRPr="007A1524">
        <w:rPr>
          <w:rFonts w:ascii="Book Antiqua" w:hAnsi="Book Antiqua"/>
          <w:color w:val="000000" w:themeColor="text1"/>
          <w:sz w:val="24"/>
          <w:shd w:val="clear" w:color="auto" w:fill="FFFFFF"/>
        </w:rPr>
        <w:t xml:space="preserve">from the </w:t>
      </w:r>
      <w:r w:rsidR="006A4F56" w:rsidRPr="007A1524">
        <w:rPr>
          <w:rFonts w:ascii="Book Antiqua" w:hAnsi="Book Antiqua"/>
          <w:color w:val="000000" w:themeColor="text1"/>
          <w:sz w:val="24"/>
          <w:shd w:val="clear" w:color="auto" w:fill="FFFFFF"/>
        </w:rPr>
        <w:t>U</w:t>
      </w:r>
      <w:r w:rsidR="00912AC4" w:rsidRPr="007A1524">
        <w:rPr>
          <w:rFonts w:ascii="Book Antiqua" w:hAnsi="Book Antiqua"/>
          <w:color w:val="000000" w:themeColor="text1"/>
          <w:sz w:val="24"/>
          <w:shd w:val="clear" w:color="auto" w:fill="FFFFFF"/>
        </w:rPr>
        <w:t xml:space="preserve">nited States </w:t>
      </w:r>
      <w:r w:rsidR="00962316" w:rsidRPr="007A1524">
        <w:rPr>
          <w:rFonts w:ascii="Book Antiqua" w:hAnsi="Book Antiqua"/>
          <w:color w:val="000000" w:themeColor="text1"/>
          <w:sz w:val="24"/>
          <w:shd w:val="clear" w:color="auto" w:fill="FFFFFF"/>
        </w:rPr>
        <w:t xml:space="preserve">or other </w:t>
      </w:r>
      <w:proofErr w:type="gramStart"/>
      <w:r w:rsidR="00962316" w:rsidRPr="007A1524">
        <w:rPr>
          <w:rFonts w:ascii="Book Antiqua" w:hAnsi="Book Antiqua"/>
          <w:color w:val="000000" w:themeColor="text1"/>
          <w:sz w:val="24"/>
          <w:shd w:val="clear" w:color="auto" w:fill="FFFFFF"/>
        </w:rPr>
        <w:t>countries</w:t>
      </w:r>
      <w:r w:rsidR="00912AC4" w:rsidRPr="007A1524">
        <w:rPr>
          <w:rFonts w:ascii="Book Antiqua" w:hAnsi="Book Antiqua"/>
          <w:noProof/>
          <w:color w:val="000000" w:themeColor="text1"/>
          <w:sz w:val="24"/>
          <w:shd w:val="clear" w:color="auto" w:fill="FFFFFF"/>
          <w:vertAlign w:val="superscript"/>
        </w:rPr>
        <w:t>[</w:t>
      </w:r>
      <w:proofErr w:type="gramEnd"/>
      <w:r w:rsidR="00912AC4" w:rsidRPr="007A1524">
        <w:rPr>
          <w:rFonts w:ascii="Book Antiqua" w:hAnsi="Book Antiqua"/>
          <w:noProof/>
          <w:color w:val="000000" w:themeColor="text1"/>
          <w:sz w:val="24"/>
          <w:shd w:val="clear" w:color="auto" w:fill="FFFFFF"/>
          <w:vertAlign w:val="superscript"/>
        </w:rPr>
        <w:t>3,</w:t>
      </w:r>
      <w:r w:rsidR="002368B3" w:rsidRPr="007A1524">
        <w:rPr>
          <w:rFonts w:ascii="Book Antiqua" w:hAnsi="Book Antiqua"/>
          <w:noProof/>
          <w:color w:val="000000" w:themeColor="text1"/>
          <w:sz w:val="24"/>
          <w:shd w:val="clear" w:color="auto" w:fill="FFFFFF"/>
          <w:vertAlign w:val="superscript"/>
        </w:rPr>
        <w:t>4]</w:t>
      </w:r>
      <w:r w:rsidR="00962316" w:rsidRPr="007A1524">
        <w:rPr>
          <w:rFonts w:ascii="Book Antiqua" w:hAnsi="Book Antiqua"/>
          <w:color w:val="000000" w:themeColor="text1"/>
          <w:sz w:val="24"/>
          <w:shd w:val="clear" w:color="auto" w:fill="FFFFFF"/>
        </w:rPr>
        <w:t xml:space="preserve">. The clinical symptoms and therapeutic measures of patients with COVID-19 need to be further explored, especially </w:t>
      </w:r>
      <w:r w:rsidR="006A4F56" w:rsidRPr="007A1524">
        <w:rPr>
          <w:rFonts w:ascii="Book Antiqua" w:hAnsi="Book Antiqua"/>
          <w:color w:val="000000" w:themeColor="text1"/>
          <w:sz w:val="24"/>
          <w:shd w:val="clear" w:color="auto" w:fill="FFFFFF"/>
        </w:rPr>
        <w:t>in</w:t>
      </w:r>
      <w:r w:rsidR="00962316" w:rsidRPr="007A1524">
        <w:rPr>
          <w:rFonts w:ascii="Book Antiqua" w:hAnsi="Book Antiqua"/>
          <w:color w:val="000000" w:themeColor="text1"/>
          <w:sz w:val="24"/>
          <w:shd w:val="clear" w:color="auto" w:fill="FFFFFF"/>
        </w:rPr>
        <w:t xml:space="preserve"> infants, young children and </w:t>
      </w:r>
      <w:r w:rsidR="006A4F56" w:rsidRPr="007A1524">
        <w:rPr>
          <w:rFonts w:ascii="Book Antiqua" w:hAnsi="Book Antiqua"/>
          <w:color w:val="000000" w:themeColor="text1"/>
          <w:sz w:val="24"/>
          <w:shd w:val="clear" w:color="auto" w:fill="FFFFFF"/>
        </w:rPr>
        <w:t xml:space="preserve">immunodeficient </w:t>
      </w:r>
      <w:r w:rsidR="00962316" w:rsidRPr="007A1524">
        <w:rPr>
          <w:rFonts w:ascii="Book Antiqua" w:hAnsi="Book Antiqua"/>
          <w:color w:val="000000" w:themeColor="text1"/>
          <w:sz w:val="24"/>
          <w:shd w:val="clear" w:color="auto" w:fill="FFFFFF"/>
        </w:rPr>
        <w:t xml:space="preserve">populations. There </w:t>
      </w:r>
      <w:r w:rsidR="006A4F56" w:rsidRPr="007A1524">
        <w:rPr>
          <w:rFonts w:ascii="Book Antiqua" w:hAnsi="Book Antiqua"/>
          <w:color w:val="000000" w:themeColor="text1"/>
          <w:sz w:val="24"/>
          <w:shd w:val="clear" w:color="auto" w:fill="FFFFFF"/>
        </w:rPr>
        <w:t>are</w:t>
      </w:r>
      <w:r w:rsidR="00962316" w:rsidRPr="007A1524">
        <w:rPr>
          <w:rFonts w:ascii="Book Antiqua" w:hAnsi="Book Antiqua"/>
          <w:color w:val="000000" w:themeColor="text1"/>
          <w:sz w:val="24"/>
          <w:shd w:val="clear" w:color="auto" w:fill="FFFFFF"/>
        </w:rPr>
        <w:t xml:space="preserve"> few reports of chest computed </w:t>
      </w:r>
      <w:r w:rsidR="006A4F56" w:rsidRPr="007A1524">
        <w:rPr>
          <w:rFonts w:ascii="Book Antiqua" w:hAnsi="Book Antiqua"/>
          <w:color w:val="000000" w:themeColor="text1"/>
          <w:sz w:val="24"/>
          <w:shd w:val="clear" w:color="auto" w:fill="FFFFFF"/>
        </w:rPr>
        <w:t xml:space="preserve">tomography </w:t>
      </w:r>
      <w:r w:rsidR="00962316" w:rsidRPr="007A1524">
        <w:rPr>
          <w:rFonts w:ascii="Book Antiqua" w:hAnsi="Book Antiqua"/>
          <w:color w:val="000000" w:themeColor="text1"/>
          <w:sz w:val="24"/>
          <w:shd w:val="clear" w:color="auto" w:fill="FFFFFF"/>
        </w:rPr>
        <w:t xml:space="preserve">(CT) findings and other clinical </w:t>
      </w:r>
      <w:r w:rsidR="006A4F56" w:rsidRPr="007A1524">
        <w:rPr>
          <w:rFonts w:ascii="Book Antiqua" w:hAnsi="Book Antiqua"/>
          <w:color w:val="000000" w:themeColor="text1"/>
          <w:sz w:val="24"/>
          <w:shd w:val="clear" w:color="auto" w:fill="FFFFFF"/>
        </w:rPr>
        <w:t xml:space="preserve">features </w:t>
      </w:r>
      <w:r w:rsidR="007062A0" w:rsidRPr="007A1524">
        <w:rPr>
          <w:rFonts w:ascii="Book Antiqua" w:hAnsi="Book Antiqua"/>
          <w:color w:val="000000" w:themeColor="text1"/>
          <w:sz w:val="24"/>
          <w:shd w:val="clear" w:color="auto" w:fill="FFFFFF"/>
        </w:rPr>
        <w:t>in pediatric patients</w:t>
      </w:r>
      <w:r w:rsidR="007062A0" w:rsidRPr="007A1524" w:rsidDel="007062A0">
        <w:rPr>
          <w:rFonts w:ascii="Book Antiqua" w:hAnsi="Book Antiqua"/>
          <w:color w:val="000000" w:themeColor="text1"/>
          <w:sz w:val="24"/>
          <w:shd w:val="clear" w:color="auto" w:fill="FFFFFF"/>
        </w:rPr>
        <w:t xml:space="preserve"> </w:t>
      </w:r>
      <w:r w:rsidR="007062A0" w:rsidRPr="007A1524">
        <w:rPr>
          <w:rFonts w:ascii="Book Antiqua" w:hAnsi="Book Antiqua"/>
          <w:color w:val="000000" w:themeColor="text1"/>
          <w:sz w:val="24"/>
          <w:shd w:val="clear" w:color="auto" w:fill="FFFFFF"/>
        </w:rPr>
        <w:t xml:space="preserve">with </w:t>
      </w:r>
      <w:r w:rsidR="00962316" w:rsidRPr="007A1524">
        <w:rPr>
          <w:rFonts w:ascii="Book Antiqua" w:hAnsi="Book Antiqua"/>
          <w:color w:val="000000" w:themeColor="text1"/>
          <w:sz w:val="24"/>
          <w:shd w:val="clear" w:color="auto" w:fill="FFFFFF"/>
        </w:rPr>
        <w:t xml:space="preserve">COVID-19 compared </w:t>
      </w:r>
      <w:r w:rsidR="007062A0" w:rsidRPr="007A1524">
        <w:rPr>
          <w:rFonts w:ascii="Book Antiqua" w:hAnsi="Book Antiqua"/>
          <w:color w:val="000000" w:themeColor="text1"/>
          <w:sz w:val="24"/>
          <w:shd w:val="clear" w:color="auto" w:fill="FFFFFF"/>
        </w:rPr>
        <w:t>with those in</w:t>
      </w:r>
      <w:r w:rsidR="00962316" w:rsidRPr="007A1524">
        <w:rPr>
          <w:rFonts w:ascii="Book Antiqua" w:hAnsi="Book Antiqua"/>
          <w:color w:val="000000" w:themeColor="text1"/>
          <w:sz w:val="24"/>
          <w:shd w:val="clear" w:color="auto" w:fill="FFFFFF"/>
        </w:rPr>
        <w:t xml:space="preserve"> adult </w:t>
      </w:r>
      <w:proofErr w:type="gramStart"/>
      <w:r w:rsidR="00962316" w:rsidRPr="007A1524">
        <w:rPr>
          <w:rFonts w:ascii="Book Antiqua" w:hAnsi="Book Antiqua"/>
          <w:color w:val="000000" w:themeColor="text1"/>
          <w:sz w:val="24"/>
          <w:shd w:val="clear" w:color="auto" w:fill="FFFFFF"/>
        </w:rPr>
        <w:t>patients</w:t>
      </w:r>
      <w:r w:rsidR="00E118A5" w:rsidRPr="007A1524">
        <w:rPr>
          <w:rFonts w:ascii="Book Antiqua" w:hAnsi="Book Antiqua"/>
          <w:noProof/>
          <w:color w:val="000000" w:themeColor="text1"/>
          <w:sz w:val="24"/>
          <w:shd w:val="clear" w:color="auto" w:fill="FFFFFF"/>
          <w:vertAlign w:val="superscript"/>
        </w:rPr>
        <w:t>[</w:t>
      </w:r>
      <w:proofErr w:type="gramEnd"/>
      <w:r w:rsidR="00E118A5" w:rsidRPr="007A1524">
        <w:rPr>
          <w:rFonts w:ascii="Book Antiqua" w:hAnsi="Book Antiqua"/>
          <w:noProof/>
          <w:color w:val="000000" w:themeColor="text1"/>
          <w:sz w:val="24"/>
          <w:shd w:val="clear" w:color="auto" w:fill="FFFFFF"/>
          <w:vertAlign w:val="superscript"/>
        </w:rPr>
        <w:t>5,</w:t>
      </w:r>
      <w:r w:rsidR="00334392" w:rsidRPr="007A1524">
        <w:rPr>
          <w:rFonts w:ascii="Book Antiqua" w:hAnsi="Book Antiqua"/>
          <w:noProof/>
          <w:color w:val="000000" w:themeColor="text1"/>
          <w:sz w:val="24"/>
          <w:shd w:val="clear" w:color="auto" w:fill="FFFFFF"/>
          <w:vertAlign w:val="superscript"/>
        </w:rPr>
        <w:t>6]</w:t>
      </w:r>
      <w:r w:rsidR="00962316" w:rsidRPr="007A1524">
        <w:rPr>
          <w:rFonts w:ascii="Book Antiqua" w:hAnsi="Book Antiqua"/>
          <w:color w:val="000000" w:themeColor="text1"/>
          <w:sz w:val="24"/>
          <w:shd w:val="clear" w:color="auto" w:fill="FFFFFF"/>
        </w:rPr>
        <w:t xml:space="preserve">. In this article, we report </w:t>
      </w:r>
      <w:r w:rsidR="00930832" w:rsidRPr="007A1524">
        <w:rPr>
          <w:rFonts w:ascii="Book Antiqua" w:hAnsi="Book Antiqua"/>
          <w:color w:val="000000" w:themeColor="text1"/>
          <w:sz w:val="24"/>
          <w:shd w:val="clear" w:color="auto" w:fill="FFFFFF"/>
        </w:rPr>
        <w:t xml:space="preserve">a 7-year-old </w:t>
      </w:r>
      <w:r w:rsidR="006A4F56" w:rsidRPr="007A1524">
        <w:rPr>
          <w:rFonts w:ascii="Book Antiqua" w:hAnsi="Book Antiqua"/>
          <w:color w:val="000000" w:themeColor="text1"/>
          <w:sz w:val="24"/>
          <w:shd w:val="clear" w:color="auto" w:fill="FFFFFF"/>
        </w:rPr>
        <w:t>girl with</w:t>
      </w:r>
      <w:r w:rsidR="00930832" w:rsidRPr="007A1524">
        <w:rPr>
          <w:rFonts w:ascii="Book Antiqua" w:hAnsi="Book Antiqua"/>
          <w:color w:val="000000" w:themeColor="text1"/>
          <w:sz w:val="24"/>
          <w:shd w:val="clear" w:color="auto" w:fill="FFFFFF"/>
        </w:rPr>
        <w:t xml:space="preserve"> confirmed COVID-19 pneumonia </w:t>
      </w:r>
      <w:r w:rsidR="00B32954">
        <w:rPr>
          <w:rFonts w:ascii="Book Antiqua" w:hAnsi="Book Antiqua"/>
          <w:color w:val="000000" w:themeColor="text1"/>
          <w:sz w:val="24"/>
          <w:shd w:val="clear" w:color="auto" w:fill="FFFFFF"/>
        </w:rPr>
        <w:t>in</w:t>
      </w:r>
      <w:r w:rsidR="00930832" w:rsidRPr="007A1524">
        <w:rPr>
          <w:rFonts w:ascii="Book Antiqua" w:hAnsi="Book Antiqua"/>
          <w:color w:val="000000" w:themeColor="text1"/>
          <w:sz w:val="24"/>
          <w:shd w:val="clear" w:color="auto" w:fill="FFFFFF"/>
        </w:rPr>
        <w:t xml:space="preserve"> </w:t>
      </w:r>
      <w:proofErr w:type="spellStart"/>
      <w:r w:rsidR="00930832" w:rsidRPr="007A1524">
        <w:rPr>
          <w:rFonts w:ascii="Book Antiqua" w:hAnsi="Book Antiqua"/>
          <w:color w:val="000000" w:themeColor="text1"/>
          <w:sz w:val="24"/>
          <w:shd w:val="clear" w:color="auto" w:fill="FFFFFF"/>
        </w:rPr>
        <w:t>Huzhou</w:t>
      </w:r>
      <w:proofErr w:type="spellEnd"/>
      <w:r w:rsidR="00930832" w:rsidRPr="007A1524">
        <w:rPr>
          <w:rFonts w:ascii="Book Antiqua" w:hAnsi="Book Antiqua"/>
          <w:color w:val="000000" w:themeColor="text1"/>
          <w:sz w:val="24"/>
          <w:shd w:val="clear" w:color="auto" w:fill="FFFFFF"/>
        </w:rPr>
        <w:t xml:space="preserve"> Central Hospital, as well as </w:t>
      </w:r>
      <w:r w:rsidR="00962316" w:rsidRPr="007A1524">
        <w:rPr>
          <w:rFonts w:ascii="Book Antiqua" w:hAnsi="Book Antiqua"/>
          <w:color w:val="000000" w:themeColor="text1"/>
          <w:sz w:val="24"/>
          <w:shd w:val="clear" w:color="auto" w:fill="FFFFFF"/>
        </w:rPr>
        <w:t xml:space="preserve">the </w:t>
      </w:r>
      <w:r w:rsidR="0032507C" w:rsidRPr="007A1524">
        <w:rPr>
          <w:rFonts w:ascii="Book Antiqua" w:hAnsi="Book Antiqua"/>
          <w:color w:val="000000" w:themeColor="text1"/>
          <w:sz w:val="24"/>
          <w:shd w:val="clear" w:color="auto" w:fill="FFFFFF"/>
        </w:rPr>
        <w:t xml:space="preserve">results </w:t>
      </w:r>
      <w:r w:rsidR="00962316" w:rsidRPr="007A1524">
        <w:rPr>
          <w:rFonts w:ascii="Book Antiqua" w:hAnsi="Book Antiqua"/>
          <w:color w:val="000000" w:themeColor="text1"/>
          <w:sz w:val="24"/>
          <w:shd w:val="clear" w:color="auto" w:fill="FFFFFF"/>
        </w:rPr>
        <w:t>of CT images and radiographs</w:t>
      </w:r>
      <w:r w:rsidR="0032507C" w:rsidRPr="007A1524">
        <w:rPr>
          <w:rFonts w:ascii="Book Antiqua" w:hAnsi="Book Antiqua"/>
          <w:color w:val="000000" w:themeColor="text1"/>
          <w:sz w:val="24"/>
          <w:shd w:val="clear" w:color="auto" w:fill="FFFFFF"/>
        </w:rPr>
        <w:t xml:space="preserve"> at initial and serial follow-up</w:t>
      </w:r>
      <w:r w:rsidR="00962316" w:rsidRPr="007A1524">
        <w:rPr>
          <w:rFonts w:ascii="Book Antiqua" w:hAnsi="Book Antiqua"/>
          <w:color w:val="000000" w:themeColor="text1"/>
          <w:sz w:val="24"/>
          <w:shd w:val="clear" w:color="auto" w:fill="FFFFFF"/>
        </w:rPr>
        <w:t xml:space="preserve"> related </w:t>
      </w:r>
      <w:r w:rsidR="0032507C" w:rsidRPr="007A1524">
        <w:rPr>
          <w:rFonts w:ascii="Book Antiqua" w:hAnsi="Book Antiqua"/>
          <w:color w:val="000000" w:themeColor="text1"/>
          <w:sz w:val="24"/>
          <w:shd w:val="clear" w:color="auto" w:fill="FFFFFF"/>
        </w:rPr>
        <w:t xml:space="preserve">to </w:t>
      </w:r>
      <w:r w:rsidR="00962316" w:rsidRPr="007A1524">
        <w:rPr>
          <w:rFonts w:ascii="Book Antiqua" w:hAnsi="Book Antiqua"/>
          <w:color w:val="000000" w:themeColor="text1"/>
          <w:sz w:val="24"/>
          <w:shd w:val="clear" w:color="auto" w:fill="FFFFFF"/>
        </w:rPr>
        <w:t xml:space="preserve">the clinical course. </w:t>
      </w:r>
      <w:r w:rsidR="00ED2ECD" w:rsidRPr="007A1524">
        <w:rPr>
          <w:rFonts w:ascii="Book Antiqua" w:hAnsi="Book Antiqua"/>
          <w:color w:val="000000" w:themeColor="text1"/>
          <w:sz w:val="24"/>
          <w:shd w:val="clear" w:color="auto" w:fill="FFFFFF"/>
        </w:rPr>
        <w:t>As far as we know</w:t>
      </w:r>
      <w:r w:rsidR="00962316" w:rsidRPr="007A1524">
        <w:rPr>
          <w:rFonts w:ascii="Book Antiqua" w:hAnsi="Book Antiqua"/>
          <w:color w:val="000000" w:themeColor="text1"/>
          <w:sz w:val="24"/>
          <w:shd w:val="clear" w:color="auto" w:fill="FFFFFF"/>
        </w:rPr>
        <w:t xml:space="preserve">, this is the first batch of </w:t>
      </w:r>
      <w:r w:rsidR="00842EA8" w:rsidRPr="007A1524">
        <w:rPr>
          <w:rFonts w:ascii="Book Antiqua" w:hAnsi="Book Antiqua"/>
          <w:color w:val="000000" w:themeColor="text1"/>
          <w:sz w:val="24"/>
          <w:shd w:val="clear" w:color="auto" w:fill="FFFFFF"/>
        </w:rPr>
        <w:t>chest CT</w:t>
      </w:r>
      <w:r w:rsidR="00ED2ECD" w:rsidRPr="007A1524">
        <w:rPr>
          <w:rFonts w:ascii="Book Antiqua" w:hAnsi="Book Antiqua"/>
          <w:color w:val="000000" w:themeColor="text1"/>
          <w:sz w:val="24"/>
        </w:rPr>
        <w:t xml:space="preserve"> </w:t>
      </w:r>
      <w:r w:rsidR="00ED2ECD" w:rsidRPr="007A1524">
        <w:rPr>
          <w:rFonts w:ascii="Book Antiqua" w:hAnsi="Book Antiqua"/>
          <w:color w:val="000000" w:themeColor="text1"/>
          <w:sz w:val="24"/>
          <w:shd w:val="clear" w:color="auto" w:fill="FFFFFF"/>
        </w:rPr>
        <w:t>manifestations</w:t>
      </w:r>
      <w:r w:rsidR="00842EA8"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and therapeutic measures in a pediatric patient with COVID-19 in China. This report was approved by </w:t>
      </w:r>
      <w:r w:rsidR="00DC0772" w:rsidRPr="007A1524">
        <w:rPr>
          <w:rFonts w:ascii="Book Antiqua" w:hAnsi="Book Antiqua"/>
          <w:color w:val="000000" w:themeColor="text1"/>
          <w:sz w:val="24"/>
          <w:shd w:val="clear" w:color="auto" w:fill="FFFFFF"/>
        </w:rPr>
        <w:t>the Medical Ethics Committee of Hu</w:t>
      </w:r>
      <w:r w:rsidR="00EF14BA" w:rsidRPr="007A1524">
        <w:rPr>
          <w:rFonts w:ascii="Book Antiqua" w:hAnsi="Book Antiqua"/>
          <w:color w:val="000000" w:themeColor="text1"/>
          <w:sz w:val="24"/>
          <w:shd w:val="clear" w:color="auto" w:fill="FFFFFF"/>
        </w:rPr>
        <w:t>zhou Central Hospital</w:t>
      </w:r>
      <w:r w:rsidR="00962316" w:rsidRPr="007A1524">
        <w:rPr>
          <w:rFonts w:ascii="Book Antiqua" w:hAnsi="Book Antiqua"/>
          <w:color w:val="000000" w:themeColor="text1"/>
          <w:sz w:val="24"/>
          <w:shd w:val="clear" w:color="auto" w:fill="FFFFFF"/>
        </w:rPr>
        <w:t>.</w:t>
      </w:r>
    </w:p>
    <w:p w14:paraId="13E453B6"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396C3546" w14:textId="77777777" w:rsidR="00F62956" w:rsidRPr="007A1524" w:rsidRDefault="00F62956" w:rsidP="007A1524">
      <w:pPr>
        <w:adjustRightInd w:val="0"/>
        <w:snapToGrid w:val="0"/>
        <w:spacing w:line="360" w:lineRule="auto"/>
        <w:rPr>
          <w:rFonts w:ascii="Book Antiqua" w:hAnsi="Book Antiqua"/>
          <w:b/>
          <w:bCs/>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t>CASE PRESENTATION</w:t>
      </w:r>
    </w:p>
    <w:p w14:paraId="07449533" w14:textId="77777777" w:rsidR="00D319F1" w:rsidRPr="007A1524" w:rsidRDefault="00F62956" w:rsidP="007A1524">
      <w:pPr>
        <w:adjustRightInd w:val="0"/>
        <w:snapToGrid w:val="0"/>
        <w:spacing w:line="360" w:lineRule="auto"/>
        <w:rPr>
          <w:rFonts w:ascii="Book Antiqua" w:hAnsi="Book Antiqua"/>
          <w:i/>
          <w:color w:val="000000" w:themeColor="text1"/>
          <w:sz w:val="24"/>
          <w:shd w:val="clear" w:color="auto" w:fill="FFFFFF"/>
        </w:rPr>
      </w:pPr>
      <w:r w:rsidRPr="007A1524">
        <w:rPr>
          <w:rFonts w:ascii="Book Antiqua" w:hAnsi="Book Antiqua"/>
          <w:b/>
          <w:bCs/>
          <w:i/>
          <w:color w:val="000000" w:themeColor="text1"/>
          <w:sz w:val="24"/>
          <w:shd w:val="clear" w:color="auto" w:fill="FFFFFF"/>
        </w:rPr>
        <w:t>Chief complaints</w:t>
      </w:r>
    </w:p>
    <w:p w14:paraId="6D1C860A" w14:textId="4EC82C60" w:rsidR="006A4310" w:rsidRPr="007A1524" w:rsidRDefault="00545A22"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On</w:t>
      </w:r>
      <w:r w:rsidR="00E62CF4" w:rsidRPr="007A1524">
        <w:rPr>
          <w:rFonts w:ascii="Book Antiqua" w:hAnsi="Book Antiqua"/>
          <w:color w:val="000000" w:themeColor="text1"/>
          <w:sz w:val="24"/>
          <w:shd w:val="clear" w:color="auto" w:fill="FFFFFF"/>
        </w:rPr>
        <w:t xml:space="preserve"> January</w:t>
      </w:r>
      <w:r w:rsidR="00842EA8" w:rsidRPr="007A1524">
        <w:rPr>
          <w:rFonts w:ascii="Book Antiqua" w:hAnsi="Book Antiqua"/>
          <w:color w:val="000000" w:themeColor="text1"/>
          <w:sz w:val="24"/>
          <w:shd w:val="clear" w:color="auto" w:fill="FFFFFF"/>
        </w:rPr>
        <w:t xml:space="preserve"> 30</w:t>
      </w:r>
      <w:r w:rsidR="00E62CF4" w:rsidRPr="007A1524">
        <w:rPr>
          <w:rFonts w:ascii="Book Antiqua" w:hAnsi="Book Antiqua"/>
          <w:color w:val="000000" w:themeColor="text1"/>
          <w:sz w:val="24"/>
          <w:shd w:val="clear" w:color="auto" w:fill="FFFFFF"/>
        </w:rPr>
        <w:t xml:space="preserve">, 2020, a </w:t>
      </w:r>
      <w:r w:rsidR="00962316" w:rsidRPr="007A1524">
        <w:rPr>
          <w:rFonts w:ascii="Book Antiqua" w:hAnsi="Book Antiqua"/>
          <w:color w:val="000000" w:themeColor="text1"/>
          <w:sz w:val="24"/>
          <w:shd w:val="clear" w:color="auto" w:fill="FFFFFF"/>
        </w:rPr>
        <w:t xml:space="preserve">7-year-old </w:t>
      </w:r>
      <w:r w:rsidR="006A4F56" w:rsidRPr="007A1524">
        <w:rPr>
          <w:rFonts w:ascii="Book Antiqua" w:hAnsi="Book Antiqua"/>
          <w:color w:val="000000" w:themeColor="text1"/>
          <w:sz w:val="24"/>
          <w:shd w:val="clear" w:color="auto" w:fill="FFFFFF"/>
        </w:rPr>
        <w:t xml:space="preserve">girl </w:t>
      </w:r>
      <w:r w:rsidR="00962316" w:rsidRPr="007A1524">
        <w:rPr>
          <w:rFonts w:ascii="Book Antiqua" w:hAnsi="Book Antiqua"/>
          <w:color w:val="000000" w:themeColor="text1"/>
          <w:sz w:val="24"/>
          <w:shd w:val="clear" w:color="auto" w:fill="FFFFFF"/>
        </w:rPr>
        <w:t>(height: 120 cm, body weight: 25 kg)</w:t>
      </w:r>
      <w:r w:rsidR="00B17241"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presented with irregular fever (body temperature of 3</w:t>
      </w:r>
      <w:r w:rsidR="0026462B" w:rsidRPr="007A1524">
        <w:rPr>
          <w:rFonts w:ascii="Book Antiqua" w:hAnsi="Book Antiqua"/>
          <w:color w:val="000000" w:themeColor="text1"/>
          <w:sz w:val="24"/>
          <w:shd w:val="clear" w:color="auto" w:fill="FFFFFF"/>
        </w:rPr>
        <w:t>9.0</w:t>
      </w:r>
      <w:r w:rsidR="00962316" w:rsidRPr="007A1524">
        <w:rPr>
          <w:rFonts w:ascii="Book Antiqua" w:hAnsi="Book Antiqua"/>
          <w:color w:val="000000" w:themeColor="text1"/>
          <w:sz w:val="24"/>
          <w:shd w:val="clear" w:color="auto" w:fill="FFFFFF"/>
        </w:rPr>
        <w:t>°C) for 1 d</w:t>
      </w:r>
      <w:r w:rsidR="006A4F56" w:rsidRPr="007A1524">
        <w:rPr>
          <w:rFonts w:ascii="Book Antiqua" w:hAnsi="Book Antiqua"/>
          <w:color w:val="000000" w:themeColor="text1"/>
          <w:sz w:val="24"/>
          <w:shd w:val="clear" w:color="auto" w:fill="FFFFFF"/>
        </w:rPr>
        <w:t>. She</w:t>
      </w:r>
      <w:r w:rsidR="00962316" w:rsidRPr="007A1524">
        <w:rPr>
          <w:rFonts w:ascii="Book Antiqua" w:hAnsi="Book Antiqua"/>
          <w:color w:val="000000" w:themeColor="text1"/>
          <w:sz w:val="24"/>
          <w:shd w:val="clear" w:color="auto" w:fill="FFFFFF"/>
        </w:rPr>
        <w:t xml:space="preserve"> was admitted to the </w:t>
      </w:r>
      <w:r w:rsidR="006A4F56" w:rsidRPr="007A1524">
        <w:rPr>
          <w:rFonts w:ascii="Book Antiqua" w:hAnsi="Book Antiqua"/>
          <w:color w:val="000000" w:themeColor="text1"/>
          <w:sz w:val="24"/>
          <w:shd w:val="clear" w:color="auto" w:fill="FFFFFF"/>
        </w:rPr>
        <w:t xml:space="preserve">Emergency Department </w:t>
      </w:r>
      <w:r w:rsidR="00E118A5" w:rsidRPr="007A1524">
        <w:rPr>
          <w:rFonts w:ascii="Book Antiqua" w:hAnsi="Book Antiqua"/>
          <w:color w:val="000000" w:themeColor="text1"/>
          <w:sz w:val="24"/>
          <w:shd w:val="clear" w:color="auto" w:fill="FFFFFF"/>
        </w:rPr>
        <w:t>of Huzhou Central Hospital.</w:t>
      </w:r>
    </w:p>
    <w:p w14:paraId="41E2BD16"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7A4F1687" w14:textId="3656FADD" w:rsidR="00654A33" w:rsidRPr="007A1524" w:rsidRDefault="00654A33"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History of present illness</w:t>
      </w:r>
    </w:p>
    <w:p w14:paraId="472044A2" w14:textId="22AA9302" w:rsidR="00654A33" w:rsidRPr="007A1524" w:rsidRDefault="007F7B8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patient </w:t>
      </w:r>
      <w:r w:rsidR="002F32CA" w:rsidRPr="007A1524">
        <w:rPr>
          <w:rFonts w:ascii="Book Antiqua" w:hAnsi="Book Antiqua"/>
          <w:color w:val="000000" w:themeColor="text1"/>
          <w:sz w:val="24"/>
          <w:shd w:val="clear" w:color="auto" w:fill="FFFFFF"/>
        </w:rPr>
        <w:t>showed</w:t>
      </w:r>
      <w:r w:rsidRPr="007A1524">
        <w:rPr>
          <w:rFonts w:ascii="Book Antiqua" w:hAnsi="Book Antiqua"/>
          <w:color w:val="000000" w:themeColor="text1"/>
          <w:sz w:val="24"/>
          <w:shd w:val="clear" w:color="auto" w:fill="FFFFFF"/>
        </w:rPr>
        <w:t xml:space="preserve"> irregular fever for 1 d, with a body temperature of 3</w:t>
      </w:r>
      <w:r w:rsidR="0026462B" w:rsidRPr="007A1524">
        <w:rPr>
          <w:rFonts w:ascii="Book Antiqua" w:hAnsi="Book Antiqua"/>
          <w:color w:val="000000" w:themeColor="text1"/>
          <w:sz w:val="24"/>
          <w:shd w:val="clear" w:color="auto" w:fill="FFFFFF"/>
        </w:rPr>
        <w:t>9.0</w:t>
      </w:r>
      <w:r w:rsidRPr="007A1524">
        <w:rPr>
          <w:rFonts w:ascii="Book Antiqua" w:hAnsi="Book Antiqua"/>
          <w:color w:val="000000" w:themeColor="text1"/>
          <w:sz w:val="24"/>
          <w:shd w:val="clear" w:color="auto" w:fill="FFFFFF"/>
        </w:rPr>
        <w:t>°C.</w:t>
      </w:r>
    </w:p>
    <w:p w14:paraId="2805AAF2"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3BF5E3FA" w14:textId="7A22E705" w:rsidR="006A4310" w:rsidRPr="007A1524" w:rsidRDefault="006A4310"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History of past illness</w:t>
      </w:r>
    </w:p>
    <w:p w14:paraId="6337C197" w14:textId="6F555D05" w:rsidR="006A4310" w:rsidRPr="007A1524" w:rsidRDefault="006E66B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patient </w:t>
      </w:r>
      <w:r w:rsidR="00ED2ECD" w:rsidRPr="007A1524">
        <w:rPr>
          <w:rFonts w:ascii="Book Antiqua" w:hAnsi="Book Antiqua"/>
          <w:color w:val="000000" w:themeColor="text1"/>
          <w:sz w:val="24"/>
          <w:shd w:val="clear" w:color="auto" w:fill="FFFFFF"/>
        </w:rPr>
        <w:t>was in</w:t>
      </w:r>
      <w:r w:rsidRPr="007A1524">
        <w:rPr>
          <w:rFonts w:ascii="Book Antiqua" w:hAnsi="Book Antiqua"/>
          <w:color w:val="000000" w:themeColor="text1"/>
          <w:sz w:val="24"/>
          <w:shd w:val="clear" w:color="auto" w:fill="FFFFFF"/>
        </w:rPr>
        <w:t xml:space="preserve"> good health</w:t>
      </w:r>
      <w:r w:rsidR="00ED2ECD"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D2ECD" w:rsidRPr="007A1524">
        <w:rPr>
          <w:rFonts w:ascii="Book Antiqua" w:hAnsi="Book Antiqua"/>
          <w:color w:val="000000" w:themeColor="text1"/>
          <w:sz w:val="24"/>
          <w:shd w:val="clear" w:color="auto" w:fill="FFFFFF"/>
        </w:rPr>
        <w:t>without potential or</w:t>
      </w:r>
      <w:r w:rsidRPr="007A1524">
        <w:rPr>
          <w:rFonts w:ascii="Book Antiqua" w:hAnsi="Book Antiqua"/>
          <w:color w:val="000000" w:themeColor="text1"/>
          <w:sz w:val="24"/>
          <w:shd w:val="clear" w:color="auto" w:fill="FFFFFF"/>
        </w:rPr>
        <w:t xml:space="preserve"> congenital diseases</w:t>
      </w:r>
      <w:r w:rsidR="002259CB"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D2ECD" w:rsidRPr="007A1524">
        <w:rPr>
          <w:rFonts w:ascii="Book Antiqua" w:hAnsi="Book Antiqua"/>
          <w:color w:val="000000" w:themeColor="text1"/>
          <w:sz w:val="24"/>
          <w:shd w:val="clear" w:color="auto" w:fill="FFFFFF"/>
        </w:rPr>
        <w:t>and</w:t>
      </w:r>
      <w:r w:rsidRPr="007A1524">
        <w:rPr>
          <w:rFonts w:ascii="Book Antiqua" w:hAnsi="Book Antiqua"/>
          <w:color w:val="000000" w:themeColor="text1"/>
          <w:sz w:val="24"/>
          <w:shd w:val="clear" w:color="auto" w:fill="FFFFFF"/>
        </w:rPr>
        <w:t xml:space="preserve"> returned to Huzhou, Zhejiang Province, </w:t>
      </w:r>
      <w:r w:rsidR="002259CB" w:rsidRPr="007A1524">
        <w:rPr>
          <w:rFonts w:ascii="Book Antiqua" w:hAnsi="Book Antiqua"/>
          <w:color w:val="000000" w:themeColor="text1"/>
          <w:sz w:val="24"/>
          <w:shd w:val="clear" w:color="auto" w:fill="FFFFFF"/>
        </w:rPr>
        <w:t xml:space="preserve">with her parents </w:t>
      </w:r>
      <w:r w:rsidRPr="007A1524">
        <w:rPr>
          <w:rFonts w:ascii="Book Antiqua" w:hAnsi="Book Antiqua"/>
          <w:color w:val="000000" w:themeColor="text1"/>
          <w:sz w:val="24"/>
          <w:shd w:val="clear" w:color="auto" w:fill="FFFFFF"/>
        </w:rPr>
        <w:t xml:space="preserve">from Wuhan 1 </w:t>
      </w:r>
      <w:r w:rsidR="00E118A5" w:rsidRPr="007A1524">
        <w:rPr>
          <w:rFonts w:ascii="Book Antiqua" w:hAnsi="Book Antiqua"/>
          <w:color w:val="000000" w:themeColor="text1"/>
          <w:sz w:val="24"/>
          <w:shd w:val="clear" w:color="auto" w:fill="FFFFFF"/>
        </w:rPr>
        <w:t>wk</w:t>
      </w:r>
      <w:r w:rsidRPr="007A1524">
        <w:rPr>
          <w:rFonts w:ascii="Book Antiqua" w:hAnsi="Book Antiqua"/>
          <w:color w:val="000000" w:themeColor="text1"/>
          <w:sz w:val="24"/>
          <w:shd w:val="clear" w:color="auto" w:fill="FFFFFF"/>
        </w:rPr>
        <w:t xml:space="preserve"> </w:t>
      </w:r>
      <w:r w:rsidR="002259CB" w:rsidRPr="007A1524">
        <w:rPr>
          <w:rFonts w:ascii="Book Antiqua" w:hAnsi="Book Antiqua"/>
          <w:color w:val="000000" w:themeColor="text1"/>
          <w:sz w:val="24"/>
          <w:shd w:val="clear" w:color="auto" w:fill="FFFFFF"/>
        </w:rPr>
        <w:t>ago</w:t>
      </w:r>
      <w:r w:rsidRPr="007A1524">
        <w:rPr>
          <w:rFonts w:ascii="Book Antiqua" w:hAnsi="Book Antiqua"/>
          <w:color w:val="000000" w:themeColor="text1"/>
          <w:sz w:val="24"/>
          <w:shd w:val="clear" w:color="auto" w:fill="FFFFFF"/>
        </w:rPr>
        <w:t>.</w:t>
      </w:r>
    </w:p>
    <w:p w14:paraId="3504DAA7"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6D0A9A8A" w14:textId="7C7BD0C4" w:rsidR="00E43484" w:rsidRPr="007A1524" w:rsidRDefault="00E43484"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Personal and family history</w:t>
      </w:r>
    </w:p>
    <w:p w14:paraId="4AD7946C" w14:textId="2C447061" w:rsidR="00542AB4" w:rsidRPr="007A1524" w:rsidRDefault="006E66B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The patient was living in a</w:t>
      </w:r>
      <w:r w:rsidR="00570DC5">
        <w:rPr>
          <w:rFonts w:ascii="Book Antiqua" w:hAnsi="Book Antiqua"/>
          <w:color w:val="000000" w:themeColor="text1"/>
          <w:sz w:val="24"/>
          <w:shd w:val="clear" w:color="auto" w:fill="FFFFFF"/>
        </w:rPr>
        <w:t>n</w:t>
      </w:r>
      <w:r w:rsidRPr="007A1524">
        <w:rPr>
          <w:rFonts w:ascii="Book Antiqua" w:hAnsi="Book Antiqua"/>
          <w:color w:val="000000" w:themeColor="text1"/>
          <w:sz w:val="24"/>
          <w:shd w:val="clear" w:color="auto" w:fill="FFFFFF"/>
        </w:rPr>
        <w:t xml:space="preserve"> </w:t>
      </w:r>
      <w:r w:rsidR="00570DC5" w:rsidRPr="007A1524">
        <w:rPr>
          <w:rFonts w:ascii="Book Antiqua" w:hAnsi="Book Antiqua"/>
          <w:color w:val="000000" w:themeColor="text1"/>
          <w:sz w:val="24"/>
          <w:shd w:val="clear" w:color="auto" w:fill="FFFFFF"/>
        </w:rPr>
        <w:t xml:space="preserve">almost </w:t>
      </w:r>
      <w:r w:rsidRPr="007A1524">
        <w:rPr>
          <w:rFonts w:ascii="Book Antiqua" w:hAnsi="Book Antiqua"/>
          <w:color w:val="000000" w:themeColor="text1"/>
          <w:sz w:val="24"/>
          <w:shd w:val="clear" w:color="auto" w:fill="FFFFFF"/>
        </w:rPr>
        <w:t>smoke-free environment, and h</w:t>
      </w:r>
      <w:r w:rsidR="00E55B8B" w:rsidRPr="007A1524">
        <w:rPr>
          <w:rFonts w:ascii="Book Antiqua" w:hAnsi="Book Antiqua"/>
          <w:color w:val="000000" w:themeColor="text1"/>
          <w:sz w:val="24"/>
          <w:shd w:val="clear" w:color="auto" w:fill="FFFFFF"/>
        </w:rPr>
        <w:t xml:space="preserve">er parents showed no symptoms of infection </w:t>
      </w:r>
      <w:r w:rsidR="004751EA" w:rsidRPr="007A1524">
        <w:rPr>
          <w:rFonts w:ascii="Book Antiqua" w:hAnsi="Book Antiqua"/>
          <w:color w:val="000000" w:themeColor="text1"/>
          <w:sz w:val="24"/>
          <w:shd w:val="clear" w:color="auto" w:fill="FFFFFF"/>
        </w:rPr>
        <w:t>and</w:t>
      </w:r>
      <w:r w:rsidR="00E2106C" w:rsidRPr="007A1524">
        <w:rPr>
          <w:rFonts w:ascii="Book Antiqua" w:hAnsi="Book Antiqua"/>
          <w:color w:val="000000" w:themeColor="text1"/>
          <w:sz w:val="24"/>
          <w:shd w:val="clear" w:color="auto" w:fill="FFFFFF"/>
        </w:rPr>
        <w:t xml:space="preserve"> negative </w:t>
      </w:r>
      <w:r w:rsidR="006A4F56" w:rsidRPr="007A1524">
        <w:rPr>
          <w:rFonts w:ascii="Book Antiqua" w:hAnsi="Book Antiqua"/>
          <w:color w:val="000000" w:themeColor="text1"/>
          <w:sz w:val="24"/>
          <w:shd w:val="clear" w:color="auto" w:fill="FFFFFF"/>
        </w:rPr>
        <w:t xml:space="preserve">laboratory test </w:t>
      </w:r>
      <w:r w:rsidR="00E2106C" w:rsidRPr="007A1524">
        <w:rPr>
          <w:rFonts w:ascii="Book Antiqua" w:hAnsi="Book Antiqua"/>
          <w:color w:val="000000" w:themeColor="text1"/>
          <w:sz w:val="24"/>
          <w:shd w:val="clear" w:color="auto" w:fill="FFFFFF"/>
        </w:rPr>
        <w:t>result</w:t>
      </w:r>
      <w:r w:rsidR="006A4F56" w:rsidRPr="007A1524">
        <w:rPr>
          <w:rFonts w:ascii="Book Antiqua" w:hAnsi="Book Antiqua"/>
          <w:color w:val="000000" w:themeColor="text1"/>
          <w:sz w:val="24"/>
          <w:shd w:val="clear" w:color="auto" w:fill="FFFFFF"/>
        </w:rPr>
        <w:t>s</w:t>
      </w:r>
      <w:r w:rsidR="00E2106C" w:rsidRPr="007A1524">
        <w:rPr>
          <w:rFonts w:ascii="Book Antiqua" w:hAnsi="Book Antiqua"/>
          <w:color w:val="000000" w:themeColor="text1"/>
          <w:sz w:val="24"/>
          <w:shd w:val="clear" w:color="auto" w:fill="FFFFFF"/>
        </w:rPr>
        <w:t xml:space="preserve"> </w:t>
      </w:r>
      <w:r w:rsidR="006A4F56" w:rsidRPr="007A1524">
        <w:rPr>
          <w:rFonts w:ascii="Book Antiqua" w:hAnsi="Book Antiqua"/>
          <w:color w:val="000000" w:themeColor="text1"/>
          <w:sz w:val="24"/>
          <w:shd w:val="clear" w:color="auto" w:fill="FFFFFF"/>
        </w:rPr>
        <w:t xml:space="preserve">for </w:t>
      </w:r>
      <w:r w:rsidR="00E2106C" w:rsidRPr="007A1524">
        <w:rPr>
          <w:rFonts w:ascii="Book Antiqua" w:hAnsi="Book Antiqua"/>
          <w:color w:val="000000" w:themeColor="text1"/>
          <w:sz w:val="24"/>
          <w:shd w:val="clear" w:color="auto" w:fill="FFFFFF"/>
        </w:rPr>
        <w:t xml:space="preserve">viral RNA </w:t>
      </w:r>
      <w:r w:rsidR="00E55B8B" w:rsidRPr="007A1524">
        <w:rPr>
          <w:rFonts w:ascii="Book Antiqua" w:hAnsi="Book Antiqua"/>
          <w:color w:val="000000" w:themeColor="text1"/>
          <w:sz w:val="24"/>
          <w:shd w:val="clear" w:color="auto" w:fill="FFFFFF"/>
        </w:rPr>
        <w:t>during her period of infection.</w:t>
      </w:r>
    </w:p>
    <w:p w14:paraId="0058A471"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4B65C97A" w14:textId="1BB8170A" w:rsidR="00A76F29" w:rsidRPr="007A1524" w:rsidRDefault="00A76F29"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Physical examination</w:t>
      </w:r>
    </w:p>
    <w:p w14:paraId="1AEF29C9" w14:textId="17556772" w:rsidR="00E337FC" w:rsidRPr="007A1524" w:rsidRDefault="00A76F29"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When the patient presented to our hospital, </w:t>
      </w:r>
      <w:r w:rsidR="0077597D" w:rsidRPr="007A1524">
        <w:rPr>
          <w:rFonts w:ascii="Book Antiqua" w:hAnsi="Book Antiqua"/>
          <w:color w:val="000000" w:themeColor="text1"/>
          <w:sz w:val="24"/>
          <w:shd w:val="clear" w:color="auto" w:fill="FFFFFF"/>
        </w:rPr>
        <w:t xml:space="preserve">her </w:t>
      </w:r>
      <w:r w:rsidRPr="007A1524">
        <w:rPr>
          <w:rFonts w:ascii="Book Antiqua" w:hAnsi="Book Antiqua"/>
          <w:color w:val="000000" w:themeColor="text1"/>
          <w:sz w:val="24"/>
          <w:shd w:val="clear" w:color="auto" w:fill="FFFFFF"/>
        </w:rPr>
        <w:t xml:space="preserve">physical examination </w:t>
      </w:r>
      <w:r w:rsidR="0077597D" w:rsidRPr="007A1524">
        <w:rPr>
          <w:rFonts w:ascii="Book Antiqua" w:hAnsi="Book Antiqua"/>
          <w:color w:val="000000" w:themeColor="text1"/>
          <w:sz w:val="24"/>
          <w:shd w:val="clear" w:color="auto" w:fill="FFFFFF"/>
        </w:rPr>
        <w:t>on admission revealed</w:t>
      </w:r>
      <w:r w:rsidR="00712E07" w:rsidRPr="007A1524">
        <w:rPr>
          <w:rFonts w:ascii="Book Antiqua" w:hAnsi="Book Antiqua"/>
          <w:color w:val="000000" w:themeColor="text1"/>
          <w:sz w:val="24"/>
          <w:shd w:val="clear" w:color="auto" w:fill="FFFFFF"/>
        </w:rPr>
        <w:t xml:space="preserve"> that vital signs were within normal limits</w:t>
      </w:r>
      <w:r w:rsidR="006A4F56" w:rsidRPr="007A1524">
        <w:rPr>
          <w:rFonts w:ascii="Book Antiqua" w:hAnsi="Book Antiqua"/>
          <w:color w:val="000000" w:themeColor="text1"/>
          <w:sz w:val="24"/>
          <w:shd w:val="clear" w:color="auto" w:fill="FFFFFF"/>
        </w:rPr>
        <w:t xml:space="preserve">, </w:t>
      </w:r>
      <w:r w:rsidR="0077597D" w:rsidRPr="007A1524">
        <w:rPr>
          <w:rFonts w:ascii="Book Antiqua" w:hAnsi="Book Antiqua"/>
          <w:color w:val="000000" w:themeColor="text1"/>
          <w:sz w:val="24"/>
          <w:shd w:val="clear" w:color="auto" w:fill="FFFFFF"/>
        </w:rPr>
        <w:t xml:space="preserve">except for </w:t>
      </w:r>
      <w:r w:rsidR="00821878" w:rsidRPr="007A1524">
        <w:rPr>
          <w:rFonts w:ascii="Book Antiqua" w:hAnsi="Book Antiqua"/>
          <w:color w:val="000000" w:themeColor="text1"/>
          <w:sz w:val="24"/>
          <w:shd w:val="clear" w:color="auto" w:fill="FFFFFF"/>
        </w:rPr>
        <w:t xml:space="preserve">irregular </w:t>
      </w:r>
      <w:r w:rsidR="0077597D" w:rsidRPr="007A1524">
        <w:rPr>
          <w:rFonts w:ascii="Book Antiqua" w:hAnsi="Book Antiqua"/>
          <w:color w:val="000000" w:themeColor="text1"/>
          <w:sz w:val="24"/>
          <w:shd w:val="clear" w:color="auto" w:fill="FFFFFF"/>
        </w:rPr>
        <w:t>fever and a sore throat</w:t>
      </w:r>
      <w:r w:rsidR="004E76E3" w:rsidRPr="007A1524">
        <w:rPr>
          <w:rFonts w:ascii="Book Antiqua" w:hAnsi="Book Antiqua"/>
          <w:color w:val="000000" w:themeColor="text1"/>
          <w:sz w:val="24"/>
          <w:shd w:val="clear" w:color="auto" w:fill="FFFFFF"/>
        </w:rPr>
        <w:t>.</w:t>
      </w:r>
    </w:p>
    <w:p w14:paraId="1E87EC0B" w14:textId="77777777" w:rsidR="006A4F56" w:rsidRPr="007A1524" w:rsidRDefault="006A4F56" w:rsidP="007A1524">
      <w:pPr>
        <w:adjustRightInd w:val="0"/>
        <w:snapToGrid w:val="0"/>
        <w:spacing w:line="360" w:lineRule="auto"/>
        <w:rPr>
          <w:rFonts w:ascii="Book Antiqua" w:hAnsi="Book Antiqua"/>
          <w:b/>
          <w:color w:val="000000" w:themeColor="text1"/>
          <w:sz w:val="24"/>
          <w:shd w:val="clear" w:color="auto" w:fill="FFFFFF"/>
        </w:rPr>
      </w:pPr>
    </w:p>
    <w:p w14:paraId="6422BD0A" w14:textId="686C51B8" w:rsidR="004E76E3" w:rsidRPr="007A1524" w:rsidRDefault="004E76E3"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Laboratory examinations</w:t>
      </w:r>
    </w:p>
    <w:p w14:paraId="23BB0B3E" w14:textId="5897F3C2" w:rsidR="00712E07" w:rsidRPr="007A1524" w:rsidRDefault="006A4F5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B</w:t>
      </w:r>
      <w:r w:rsidR="00AB3274" w:rsidRPr="007A1524">
        <w:rPr>
          <w:rFonts w:ascii="Book Antiqua" w:hAnsi="Book Antiqua"/>
          <w:color w:val="000000" w:themeColor="text1"/>
          <w:sz w:val="24"/>
          <w:shd w:val="clear" w:color="auto" w:fill="FFFFFF"/>
        </w:rPr>
        <w:t xml:space="preserve">lood counts on admission indicated </w:t>
      </w:r>
      <w:r w:rsidR="00712E07" w:rsidRPr="007A1524">
        <w:rPr>
          <w:rFonts w:ascii="Book Antiqua" w:hAnsi="Book Antiqua"/>
          <w:color w:val="000000" w:themeColor="text1"/>
          <w:sz w:val="24"/>
          <w:shd w:val="clear" w:color="auto" w:fill="FFFFFF"/>
        </w:rPr>
        <w:t xml:space="preserve">leukocytosis (white blood cell count </w:t>
      </w:r>
      <w:r w:rsidR="004B088D" w:rsidRPr="007A1524">
        <w:rPr>
          <w:rFonts w:ascii="Book Antiqua" w:hAnsi="Book Antiqua"/>
          <w:color w:val="000000" w:themeColor="text1"/>
          <w:sz w:val="24"/>
          <w:shd w:val="clear" w:color="auto" w:fill="FFFFFF"/>
        </w:rPr>
        <w:t>&gt;</w:t>
      </w:r>
      <w:r w:rsidR="00712E07" w:rsidRPr="007A1524">
        <w:rPr>
          <w:rFonts w:ascii="Book Antiqua" w:hAnsi="Book Antiqua"/>
          <w:color w:val="000000" w:themeColor="text1"/>
          <w:sz w:val="24"/>
          <w:shd w:val="clear" w:color="auto" w:fill="FFFFFF"/>
        </w:rPr>
        <w:t xml:space="preserve"> 12.5</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10</w:t>
      </w:r>
      <w:r w:rsidR="00712E07" w:rsidRPr="007A1524">
        <w:rPr>
          <w:rFonts w:ascii="Book Antiqua" w:hAnsi="Book Antiqua"/>
          <w:color w:val="000000" w:themeColor="text1"/>
          <w:sz w:val="24"/>
          <w:shd w:val="clear" w:color="auto" w:fill="FFFFFF"/>
          <w:vertAlign w:val="superscript"/>
        </w:rPr>
        <w:t>9</w:t>
      </w:r>
      <w:r w:rsidR="00712E07" w:rsidRPr="007A1524">
        <w:rPr>
          <w:rFonts w:ascii="Book Antiqua" w:hAnsi="Book Antiqua"/>
          <w:color w:val="000000" w:themeColor="text1"/>
          <w:sz w:val="24"/>
          <w:shd w:val="clear" w:color="auto" w:fill="FFFFFF"/>
        </w:rPr>
        <w:t xml:space="preserve">/L), </w:t>
      </w:r>
      <w:r w:rsidR="00AB3274" w:rsidRPr="007A1524">
        <w:rPr>
          <w:rFonts w:ascii="Book Antiqua" w:hAnsi="Book Antiqua"/>
          <w:color w:val="000000" w:themeColor="text1"/>
          <w:sz w:val="24"/>
          <w:shd w:val="clear" w:color="auto" w:fill="FFFFFF"/>
        </w:rPr>
        <w:t xml:space="preserve">increased </w:t>
      </w:r>
      <w:r w:rsidR="00712E07" w:rsidRPr="007A1524">
        <w:rPr>
          <w:rFonts w:ascii="Book Antiqua" w:hAnsi="Book Antiqua"/>
          <w:color w:val="000000" w:themeColor="text1"/>
          <w:sz w:val="24"/>
          <w:shd w:val="clear" w:color="auto" w:fill="FFFFFF"/>
        </w:rPr>
        <w:t>neutrophil</w:t>
      </w:r>
      <w:r w:rsidRPr="007A1524">
        <w:rPr>
          <w:rFonts w:ascii="Book Antiqua" w:hAnsi="Book Antiqua"/>
          <w:color w:val="000000" w:themeColor="text1"/>
          <w:sz w:val="24"/>
          <w:shd w:val="clear" w:color="auto" w:fill="FFFFFF"/>
        </w:rPr>
        <w:t>s</w:t>
      </w:r>
      <w:r w:rsidR="00712E07" w:rsidRPr="007A1524">
        <w:rPr>
          <w:rFonts w:ascii="Book Antiqua" w:hAnsi="Book Antiqua"/>
          <w:color w:val="000000" w:themeColor="text1"/>
          <w:sz w:val="24"/>
          <w:shd w:val="clear" w:color="auto" w:fill="FFFFFF"/>
        </w:rPr>
        <w:t xml:space="preserve"> (10.2</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w:t>
      </w:r>
      <w:r w:rsidR="00AF7663" w:rsidRPr="007A1524">
        <w:rPr>
          <w:rFonts w:ascii="Book Antiqua" w:hAnsi="Book Antiqua"/>
          <w:color w:val="000000" w:themeColor="text1"/>
          <w:sz w:val="24"/>
          <w:shd w:val="clear" w:color="auto" w:fill="FFFFFF"/>
        </w:rPr>
        <w:t xml:space="preserve"> </w:t>
      </w:r>
      <w:r w:rsidR="00712E07" w:rsidRPr="007A1524">
        <w:rPr>
          <w:rFonts w:ascii="Book Antiqua" w:hAnsi="Book Antiqua"/>
          <w:color w:val="000000" w:themeColor="text1"/>
          <w:sz w:val="24"/>
          <w:shd w:val="clear" w:color="auto" w:fill="FFFFFF"/>
        </w:rPr>
        <w:t>10</w:t>
      </w:r>
      <w:r w:rsidR="00712E07" w:rsidRPr="007A1524">
        <w:rPr>
          <w:rFonts w:ascii="Book Antiqua" w:hAnsi="Book Antiqua"/>
          <w:color w:val="000000" w:themeColor="text1"/>
          <w:sz w:val="24"/>
          <w:shd w:val="clear" w:color="auto" w:fill="FFFFFF"/>
          <w:vertAlign w:val="superscript"/>
        </w:rPr>
        <w:t>9</w:t>
      </w:r>
      <w:r w:rsidR="00712E07" w:rsidRPr="007A1524">
        <w:rPr>
          <w:rFonts w:ascii="Book Antiqua" w:hAnsi="Book Antiqua"/>
          <w:color w:val="000000" w:themeColor="text1"/>
          <w:sz w:val="24"/>
          <w:shd w:val="clear" w:color="auto" w:fill="FFFFFF"/>
        </w:rPr>
        <w:t xml:space="preserve">/L) and </w:t>
      </w:r>
      <w:r w:rsidR="00AB3274" w:rsidRPr="007A1524">
        <w:rPr>
          <w:rFonts w:ascii="Book Antiqua" w:hAnsi="Book Antiqua"/>
          <w:color w:val="000000" w:themeColor="text1"/>
          <w:sz w:val="24"/>
          <w:shd w:val="clear" w:color="auto" w:fill="FFFFFF"/>
        </w:rPr>
        <w:t xml:space="preserve">elevated high-sensitivity C-reactive protein </w:t>
      </w:r>
      <w:r w:rsidR="00712E07" w:rsidRPr="007A1524">
        <w:rPr>
          <w:rFonts w:ascii="Book Antiqua" w:hAnsi="Book Antiqua"/>
          <w:color w:val="000000" w:themeColor="text1"/>
          <w:sz w:val="24"/>
          <w:shd w:val="clear" w:color="auto" w:fill="FFFFFF"/>
        </w:rPr>
        <w:t xml:space="preserve">(10.2 mg/L). </w:t>
      </w:r>
      <w:r w:rsidR="00AC2EDD" w:rsidRPr="007A1524">
        <w:rPr>
          <w:rFonts w:ascii="Book Antiqua" w:hAnsi="Book Antiqua"/>
          <w:color w:val="000000" w:themeColor="text1"/>
          <w:sz w:val="24"/>
          <w:shd w:val="clear" w:color="auto" w:fill="FFFFFF"/>
        </w:rPr>
        <w:t>H</w:t>
      </w:r>
      <w:r w:rsidR="00AB3274" w:rsidRPr="007A1524">
        <w:rPr>
          <w:rFonts w:ascii="Book Antiqua" w:hAnsi="Book Antiqua"/>
          <w:color w:val="000000" w:themeColor="text1"/>
          <w:sz w:val="24"/>
          <w:shd w:val="clear" w:color="auto" w:fill="FFFFFF"/>
        </w:rPr>
        <w:t xml:space="preserve">er </w:t>
      </w:r>
      <w:r w:rsidR="00712E07" w:rsidRPr="007A1524">
        <w:rPr>
          <w:rFonts w:ascii="Book Antiqua" w:hAnsi="Book Antiqua"/>
          <w:color w:val="000000" w:themeColor="text1"/>
          <w:sz w:val="24"/>
          <w:shd w:val="clear" w:color="auto" w:fill="FFFFFF"/>
        </w:rPr>
        <w:t>blood urea nitrogen was abnormally low (2.19 mmol/L),</w:t>
      </w:r>
      <w:r w:rsidR="00AC2EDD" w:rsidRPr="007A1524">
        <w:rPr>
          <w:rFonts w:ascii="Book Antiqua" w:hAnsi="Book Antiqua"/>
          <w:color w:val="000000" w:themeColor="text1"/>
          <w:sz w:val="24"/>
          <w:shd w:val="clear" w:color="auto" w:fill="FFFFFF"/>
        </w:rPr>
        <w:t xml:space="preserve"> suggesting </w:t>
      </w:r>
      <w:r w:rsidR="00712E07" w:rsidRPr="007A1524">
        <w:rPr>
          <w:rFonts w:ascii="Book Antiqua" w:hAnsi="Book Antiqua"/>
          <w:color w:val="000000" w:themeColor="text1"/>
          <w:sz w:val="24"/>
          <w:shd w:val="clear" w:color="auto" w:fill="FFFFFF"/>
        </w:rPr>
        <w:t xml:space="preserve">that children infected with the novel coronavirus may </w:t>
      </w:r>
      <w:r w:rsidRPr="007A1524">
        <w:rPr>
          <w:rFonts w:ascii="Book Antiqua" w:hAnsi="Book Antiqua"/>
          <w:color w:val="000000" w:themeColor="text1"/>
          <w:sz w:val="24"/>
          <w:shd w:val="clear" w:color="auto" w:fill="FFFFFF"/>
        </w:rPr>
        <w:t>develop</w:t>
      </w:r>
      <w:r w:rsidR="00712E07" w:rsidRPr="007A1524">
        <w:rPr>
          <w:rFonts w:ascii="Book Antiqua" w:hAnsi="Book Antiqua"/>
          <w:color w:val="000000" w:themeColor="text1"/>
          <w:sz w:val="24"/>
          <w:shd w:val="clear" w:color="auto" w:fill="FFFFFF"/>
        </w:rPr>
        <w:t xml:space="preserve"> kidney injury. </w:t>
      </w:r>
      <w:r w:rsidRPr="007A1524">
        <w:rPr>
          <w:rFonts w:ascii="Book Antiqua" w:hAnsi="Book Antiqua"/>
          <w:color w:val="000000" w:themeColor="text1"/>
          <w:sz w:val="24"/>
          <w:shd w:val="clear" w:color="auto" w:fill="FFFFFF"/>
        </w:rPr>
        <w:t>T</w:t>
      </w:r>
      <w:r w:rsidR="00712E07" w:rsidRPr="007A1524">
        <w:rPr>
          <w:rFonts w:ascii="Book Antiqua" w:hAnsi="Book Antiqua"/>
          <w:color w:val="000000" w:themeColor="text1"/>
          <w:sz w:val="24"/>
          <w:shd w:val="clear" w:color="auto" w:fill="FFFFFF"/>
        </w:rPr>
        <w:t xml:space="preserve">his clinical phenomenon is different </w:t>
      </w:r>
      <w:r w:rsidR="00570DC5">
        <w:rPr>
          <w:rFonts w:ascii="Book Antiqua" w:hAnsi="Book Antiqua"/>
          <w:color w:val="000000" w:themeColor="text1"/>
          <w:sz w:val="24"/>
          <w:shd w:val="clear" w:color="auto" w:fill="FFFFFF"/>
        </w:rPr>
        <w:t xml:space="preserve">to </w:t>
      </w:r>
      <w:r w:rsidR="00712E07" w:rsidRPr="007A1524">
        <w:rPr>
          <w:rFonts w:ascii="Book Antiqua" w:hAnsi="Book Antiqua"/>
          <w:color w:val="000000" w:themeColor="text1"/>
          <w:sz w:val="24"/>
          <w:shd w:val="clear" w:color="auto" w:fill="FFFFFF"/>
        </w:rPr>
        <w:t>adult patients. Her vital signs on admission are summarized in Table 1.</w:t>
      </w:r>
      <w:r w:rsidR="007A57C0" w:rsidRPr="007A1524">
        <w:rPr>
          <w:rFonts w:ascii="Book Antiqua" w:hAnsi="Book Antiqua"/>
          <w:color w:val="000000" w:themeColor="text1"/>
          <w:sz w:val="24"/>
          <w:shd w:val="clear" w:color="auto" w:fill="FFFFFF"/>
        </w:rPr>
        <w:t xml:space="preserve"> </w:t>
      </w:r>
    </w:p>
    <w:p w14:paraId="67837C10" w14:textId="77777777" w:rsidR="00B82086" w:rsidRPr="007A1524" w:rsidRDefault="00B82086" w:rsidP="007A1524">
      <w:pPr>
        <w:adjustRightInd w:val="0"/>
        <w:snapToGrid w:val="0"/>
        <w:spacing w:line="360" w:lineRule="auto"/>
        <w:rPr>
          <w:rFonts w:ascii="Book Antiqua" w:hAnsi="Book Antiqua"/>
          <w:color w:val="000000" w:themeColor="text1"/>
          <w:sz w:val="24"/>
          <w:shd w:val="clear" w:color="auto" w:fill="FFFFFF"/>
        </w:rPr>
      </w:pPr>
    </w:p>
    <w:p w14:paraId="5A5E77B0" w14:textId="77777777" w:rsidR="00B42110" w:rsidRPr="007A1524" w:rsidRDefault="00B42110" w:rsidP="007A1524">
      <w:pPr>
        <w:adjustRightInd w:val="0"/>
        <w:snapToGrid w:val="0"/>
        <w:spacing w:line="360" w:lineRule="auto"/>
        <w:rPr>
          <w:rFonts w:ascii="Book Antiqua" w:hAnsi="Book Antiqua"/>
          <w:b/>
          <w:i/>
          <w:color w:val="000000" w:themeColor="text1"/>
          <w:sz w:val="24"/>
          <w:shd w:val="clear" w:color="auto" w:fill="FFFFFF"/>
        </w:rPr>
      </w:pPr>
      <w:r w:rsidRPr="007A1524">
        <w:rPr>
          <w:rFonts w:ascii="Book Antiqua" w:hAnsi="Book Antiqua"/>
          <w:b/>
          <w:i/>
          <w:color w:val="000000" w:themeColor="text1"/>
          <w:sz w:val="24"/>
          <w:shd w:val="clear" w:color="auto" w:fill="FFFFFF"/>
        </w:rPr>
        <w:t>Imaging examinations</w:t>
      </w:r>
    </w:p>
    <w:p w14:paraId="6DAA4CF8" w14:textId="586F2DFF" w:rsidR="007905F1" w:rsidRPr="007A1524" w:rsidRDefault="0096231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CT imaging showed multiple patchy consolidation</w:t>
      </w:r>
      <w:r w:rsidR="00C820F1">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and ground-glass opacities with </w:t>
      </w:r>
      <w:r w:rsidR="00570DC5">
        <w:rPr>
          <w:rFonts w:ascii="Book Antiqua" w:hAnsi="Book Antiqua"/>
          <w:color w:val="000000" w:themeColor="text1"/>
          <w:sz w:val="24"/>
          <w:shd w:val="clear" w:color="auto" w:fill="FFFFFF"/>
        </w:rPr>
        <w:t xml:space="preserve">an </w:t>
      </w:r>
      <w:r w:rsidR="007859AC" w:rsidRPr="007A1524">
        <w:rPr>
          <w:rFonts w:ascii="Book Antiqua" w:hAnsi="Book Antiqua"/>
          <w:color w:val="000000" w:themeColor="text1"/>
          <w:sz w:val="24"/>
          <w:shd w:val="clear" w:color="auto" w:fill="FFFFFF"/>
        </w:rPr>
        <w:t>unclear boundary</w:t>
      </w:r>
      <w:r w:rsidRPr="007A1524">
        <w:rPr>
          <w:rFonts w:ascii="Book Antiqua" w:hAnsi="Book Antiqua"/>
          <w:color w:val="000000" w:themeColor="text1"/>
          <w:sz w:val="24"/>
          <w:shd w:val="clear" w:color="auto" w:fill="FFFFFF"/>
        </w:rPr>
        <w:t xml:space="preserve"> in both lungs. The lesions were distributed </w:t>
      </w:r>
      <w:r w:rsidR="002913B1"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w:t>
      </w:r>
      <w:r w:rsidR="002913B1" w:rsidRPr="007A1524">
        <w:rPr>
          <w:rFonts w:ascii="Book Antiqua" w:hAnsi="Book Antiqua"/>
          <w:color w:val="000000" w:themeColor="text1"/>
          <w:sz w:val="24"/>
          <w:shd w:val="clear" w:color="auto" w:fill="FFFFFF"/>
        </w:rPr>
        <w:t xml:space="preserve">areas of both </w:t>
      </w:r>
      <w:r w:rsidRPr="007A1524">
        <w:rPr>
          <w:rFonts w:ascii="Book Antiqua" w:hAnsi="Book Antiqua"/>
          <w:color w:val="000000" w:themeColor="text1"/>
          <w:sz w:val="24"/>
          <w:shd w:val="clear" w:color="auto" w:fill="FFFFFF"/>
        </w:rPr>
        <w:t>lung</w:t>
      </w:r>
      <w:r w:rsidR="002913B1"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(Figure 1). </w:t>
      </w:r>
      <w:r w:rsidR="00BE5BB9" w:rsidRPr="007A1524">
        <w:rPr>
          <w:rFonts w:ascii="Book Antiqua" w:hAnsi="Book Antiqua"/>
          <w:color w:val="000000" w:themeColor="text1"/>
          <w:sz w:val="24"/>
          <w:shd w:val="clear" w:color="auto" w:fill="FFFFFF"/>
        </w:rPr>
        <w:t>L</w:t>
      </w:r>
      <w:r w:rsidRPr="007A1524">
        <w:rPr>
          <w:rFonts w:ascii="Book Antiqua" w:hAnsi="Book Antiqua"/>
          <w:color w:val="000000" w:themeColor="text1"/>
          <w:sz w:val="24"/>
          <w:shd w:val="clear" w:color="auto" w:fill="FFFFFF"/>
        </w:rPr>
        <w:t xml:space="preserve">ocalized pleural thickening </w:t>
      </w:r>
      <w:r w:rsidR="00BE5BB9"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detected, </w:t>
      </w:r>
      <w:r w:rsidR="00BE5BB9" w:rsidRPr="007A1524">
        <w:rPr>
          <w:rFonts w:ascii="Book Antiqua" w:hAnsi="Book Antiqua"/>
          <w:color w:val="000000" w:themeColor="text1"/>
          <w:sz w:val="24"/>
          <w:shd w:val="clear" w:color="auto" w:fill="FFFFFF"/>
        </w:rPr>
        <w:t xml:space="preserve">with </w:t>
      </w:r>
      <w:r w:rsidRPr="007A1524">
        <w:rPr>
          <w:rFonts w:ascii="Book Antiqua" w:hAnsi="Book Antiqua"/>
          <w:color w:val="000000" w:themeColor="text1"/>
          <w:sz w:val="24"/>
          <w:shd w:val="clear" w:color="auto" w:fill="FFFFFF"/>
        </w:rPr>
        <w:t>patchy increased opacity in both the left and right lower lung</w:t>
      </w:r>
      <w:r w:rsidR="00BE5BB9"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w:t>
      </w:r>
      <w:r w:rsidR="00617029" w:rsidRPr="007A1524">
        <w:rPr>
          <w:rFonts w:ascii="Book Antiqua" w:hAnsi="Book Antiqua"/>
          <w:color w:val="000000" w:themeColor="text1"/>
          <w:sz w:val="24"/>
          <w:shd w:val="clear" w:color="auto" w:fill="FFFFFF"/>
        </w:rPr>
        <w:t xml:space="preserve">No characteristic changes </w:t>
      </w:r>
      <w:r w:rsidR="00570DC5">
        <w:rPr>
          <w:rFonts w:ascii="Book Antiqua" w:hAnsi="Book Antiqua"/>
          <w:color w:val="000000" w:themeColor="text1"/>
          <w:sz w:val="24"/>
          <w:shd w:val="clear" w:color="auto" w:fill="FFFFFF"/>
        </w:rPr>
        <w:t>in</w:t>
      </w:r>
      <w:r w:rsidR="00617029" w:rsidRPr="007A1524">
        <w:rPr>
          <w:rFonts w:ascii="Book Antiqua" w:hAnsi="Book Antiqua"/>
          <w:color w:val="000000" w:themeColor="text1"/>
          <w:sz w:val="24"/>
          <w:shd w:val="clear" w:color="auto" w:fill="FFFFFF"/>
        </w:rPr>
        <w:t xml:space="preserve"> abdominal </w:t>
      </w:r>
      <w:r w:rsidR="00617029" w:rsidRPr="007A1524">
        <w:rPr>
          <w:rFonts w:ascii="Book Antiqua" w:hAnsi="Book Antiqua"/>
          <w:color w:val="000000" w:themeColor="text1"/>
          <w:sz w:val="24"/>
          <w:shd w:val="clear" w:color="auto" w:fill="FFFFFF"/>
        </w:rPr>
        <w:lastRenderedPageBreak/>
        <w:t xml:space="preserve">and pelvic organs were found on abdominal CT. </w:t>
      </w:r>
      <w:r w:rsidR="008033ED" w:rsidRPr="007A1524">
        <w:rPr>
          <w:rFonts w:ascii="Book Antiqua" w:hAnsi="Book Antiqua"/>
          <w:color w:val="000000" w:themeColor="text1"/>
          <w:sz w:val="24"/>
          <w:shd w:val="clear" w:color="auto" w:fill="FFFFFF"/>
        </w:rPr>
        <w:t>H</w:t>
      </w:r>
      <w:r w:rsidRPr="007A1524">
        <w:rPr>
          <w:rFonts w:ascii="Book Antiqua" w:hAnsi="Book Antiqua"/>
          <w:color w:val="000000" w:themeColor="text1"/>
          <w:sz w:val="24"/>
          <w:shd w:val="clear" w:color="auto" w:fill="FFFFFF"/>
        </w:rPr>
        <w:t xml:space="preserve">owever, she presented with diarrhea during her hospital stay, </w:t>
      </w:r>
      <w:r w:rsidR="00E9394C"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this symptom was relieved after antiviral therapy</w:t>
      </w:r>
      <w:r w:rsidR="00E9394C" w:rsidRPr="007A1524">
        <w:rPr>
          <w:rFonts w:ascii="Book Antiqua" w:hAnsi="Book Antiqua"/>
          <w:color w:val="000000" w:themeColor="text1"/>
          <w:sz w:val="24"/>
          <w:shd w:val="clear" w:color="auto" w:fill="FFFFFF"/>
        </w:rPr>
        <w:t xml:space="preserve">. </w:t>
      </w:r>
      <w:r w:rsidR="00BE5BB9" w:rsidRPr="007A1524">
        <w:rPr>
          <w:rFonts w:ascii="Book Antiqua" w:hAnsi="Book Antiqua"/>
          <w:color w:val="000000" w:themeColor="text1"/>
          <w:sz w:val="24"/>
          <w:shd w:val="clear" w:color="auto" w:fill="FFFFFF"/>
        </w:rPr>
        <w:t>Live</w:t>
      </w:r>
      <w:r w:rsidRPr="007A1524">
        <w:rPr>
          <w:rFonts w:ascii="Book Antiqua" w:hAnsi="Book Antiqua"/>
          <w:color w:val="000000" w:themeColor="text1"/>
          <w:sz w:val="24"/>
          <w:shd w:val="clear" w:color="auto" w:fill="FFFFFF"/>
        </w:rPr>
        <w:t xml:space="preserve"> virus was </w:t>
      </w:r>
      <w:r w:rsidR="00E9394C" w:rsidRPr="007A1524">
        <w:rPr>
          <w:rFonts w:ascii="Book Antiqua" w:hAnsi="Book Antiqua"/>
          <w:color w:val="000000" w:themeColor="text1"/>
          <w:sz w:val="24"/>
          <w:shd w:val="clear" w:color="auto" w:fill="FFFFFF"/>
        </w:rPr>
        <w:t xml:space="preserve">also </w:t>
      </w:r>
      <w:r w:rsidRPr="007A1524">
        <w:rPr>
          <w:rFonts w:ascii="Book Antiqua" w:hAnsi="Book Antiqua"/>
          <w:color w:val="000000" w:themeColor="text1"/>
          <w:sz w:val="24"/>
          <w:shd w:val="clear" w:color="auto" w:fill="FFFFFF"/>
        </w:rPr>
        <w:t xml:space="preserve">abundant in her feces. After 3 d of antiviral therapy, no significant shadow was found in both lung lobes. The patient exhibited rapid focal absorption in </w:t>
      </w:r>
      <w:r w:rsidR="00BE5BB9" w:rsidRPr="007A1524">
        <w:rPr>
          <w:rFonts w:ascii="Book Antiqua" w:hAnsi="Book Antiqua"/>
          <w:color w:val="000000" w:themeColor="text1"/>
          <w:sz w:val="24"/>
          <w:shd w:val="clear" w:color="auto" w:fill="FFFFFF"/>
        </w:rPr>
        <w:t xml:space="preserve">the area of </w:t>
      </w:r>
      <w:r w:rsidRPr="007A1524">
        <w:rPr>
          <w:rFonts w:ascii="Book Antiqua" w:hAnsi="Book Antiqua"/>
          <w:color w:val="000000" w:themeColor="text1"/>
          <w:sz w:val="24"/>
          <w:shd w:val="clear" w:color="auto" w:fill="FFFFFF"/>
        </w:rPr>
        <w:t>pulmonary infection after antiviral therapy (Figure 1D).</w:t>
      </w:r>
    </w:p>
    <w:p w14:paraId="4548AF14" w14:textId="77777777" w:rsidR="00D319F1" w:rsidRPr="007A1524" w:rsidRDefault="00D319F1" w:rsidP="007A1524">
      <w:pPr>
        <w:adjustRightInd w:val="0"/>
        <w:snapToGrid w:val="0"/>
        <w:spacing w:line="360" w:lineRule="auto"/>
        <w:rPr>
          <w:rFonts w:ascii="Book Antiqua" w:hAnsi="Book Antiqua"/>
          <w:color w:val="000000" w:themeColor="text1"/>
          <w:sz w:val="24"/>
          <w:shd w:val="clear" w:color="auto" w:fill="FFFFFF"/>
        </w:rPr>
      </w:pPr>
    </w:p>
    <w:p w14:paraId="4489DAC2" w14:textId="77777777" w:rsidR="004C7438" w:rsidRPr="007A1524" w:rsidRDefault="004C7438"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FINAL DIAGNOSIS</w:t>
      </w:r>
    </w:p>
    <w:p w14:paraId="779A2595" w14:textId="43ABA6B8" w:rsidR="004C7438" w:rsidRPr="007A1524" w:rsidRDefault="00852A22"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Eight </w:t>
      </w:r>
      <w:r w:rsidR="004C7438" w:rsidRPr="007A1524">
        <w:rPr>
          <w:rFonts w:ascii="Book Antiqua" w:hAnsi="Book Antiqua"/>
          <w:color w:val="000000" w:themeColor="text1"/>
          <w:sz w:val="24"/>
          <w:shd w:val="clear" w:color="auto" w:fill="FFFFFF"/>
        </w:rPr>
        <w:t>common respiratory pathogens</w:t>
      </w:r>
      <w:r w:rsidRPr="007A1524">
        <w:rPr>
          <w:rFonts w:ascii="Book Antiqua" w:hAnsi="Book Antiqua"/>
          <w:color w:val="000000" w:themeColor="text1"/>
          <w:sz w:val="24"/>
          <w:shd w:val="clear" w:color="auto" w:fill="FFFFFF"/>
        </w:rPr>
        <w:t xml:space="preserve"> in th</w:t>
      </w:r>
      <w:r w:rsidR="00C820F1">
        <w:rPr>
          <w:rFonts w:ascii="Book Antiqua" w:hAnsi="Book Antiqua"/>
          <w:color w:val="000000" w:themeColor="text1"/>
          <w:sz w:val="24"/>
          <w:shd w:val="clear" w:color="auto" w:fill="FFFFFF"/>
        </w:rPr>
        <w:t>is</w:t>
      </w:r>
      <w:r w:rsidRPr="007A1524">
        <w:rPr>
          <w:rFonts w:ascii="Book Antiqua" w:hAnsi="Book Antiqua"/>
          <w:color w:val="000000" w:themeColor="text1"/>
          <w:sz w:val="24"/>
          <w:shd w:val="clear" w:color="auto" w:fill="FFFFFF"/>
        </w:rPr>
        <w:t xml:space="preserve"> pediatric patient were negative</w:t>
      </w:r>
      <w:r w:rsidR="00E017D6" w:rsidRPr="007A1524">
        <w:rPr>
          <w:rFonts w:ascii="Book Antiqua" w:hAnsi="Book Antiqua"/>
          <w:color w:val="000000" w:themeColor="text1"/>
          <w:sz w:val="24"/>
          <w:shd w:val="clear" w:color="auto" w:fill="FFFFFF"/>
        </w:rPr>
        <w:t>, including</w:t>
      </w:r>
      <w:r w:rsidR="00017076" w:rsidRPr="007A1524">
        <w:rPr>
          <w:rFonts w:ascii="Book Antiqua" w:hAnsi="Book Antiqua"/>
          <w:color w:val="000000" w:themeColor="text1"/>
          <w:sz w:val="24"/>
          <w:shd w:val="clear" w:color="auto" w:fill="FFFFFF"/>
        </w:rPr>
        <w:t xml:space="preserve"> </w:t>
      </w:r>
      <w:r w:rsidR="004C7438" w:rsidRPr="007A1524">
        <w:rPr>
          <w:rFonts w:ascii="Book Antiqua" w:hAnsi="Book Antiqua"/>
          <w:i/>
          <w:iCs/>
          <w:color w:val="000000" w:themeColor="text1"/>
          <w:sz w:val="24"/>
          <w:shd w:val="clear" w:color="auto" w:fill="FFFFFF"/>
        </w:rPr>
        <w:t>Mycoplasma pneumoniae</w:t>
      </w:r>
      <w:r w:rsidR="004C743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respiratory syncytial virus,</w:t>
      </w:r>
      <w:r w:rsidR="004C7438"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parainfluenza virus, influenza B virus, </w:t>
      </w:r>
      <w:r w:rsidR="004C7438" w:rsidRPr="007A1524">
        <w:rPr>
          <w:rFonts w:ascii="Book Antiqua" w:hAnsi="Book Antiqua"/>
          <w:i/>
          <w:iCs/>
          <w:color w:val="000000" w:themeColor="text1"/>
          <w:sz w:val="24"/>
          <w:shd w:val="clear" w:color="auto" w:fill="FFFFFF"/>
        </w:rPr>
        <w:t>Chlamydia pneumoniae</w:t>
      </w:r>
      <w:r w:rsidR="004C7438"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adenovirus,</w:t>
      </w:r>
      <w:r w:rsidR="004C7438"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influenza </w:t>
      </w:r>
      <w:proofErr w:type="gramStart"/>
      <w:r w:rsidRPr="007A1524">
        <w:rPr>
          <w:rFonts w:ascii="Book Antiqua" w:hAnsi="Book Antiqua"/>
          <w:color w:val="000000" w:themeColor="text1"/>
          <w:sz w:val="24"/>
          <w:shd w:val="clear" w:color="auto" w:fill="FFFFFF"/>
        </w:rPr>
        <w:t>A</w:t>
      </w:r>
      <w:proofErr w:type="gramEnd"/>
      <w:r w:rsidRPr="007A1524">
        <w:rPr>
          <w:rFonts w:ascii="Book Antiqua" w:hAnsi="Book Antiqua"/>
          <w:color w:val="000000" w:themeColor="text1"/>
          <w:sz w:val="24"/>
          <w:shd w:val="clear" w:color="auto" w:fill="FFFFFF"/>
        </w:rPr>
        <w:t xml:space="preserve"> virus</w:t>
      </w:r>
      <w:r w:rsidR="004C7438" w:rsidRPr="007A1524">
        <w:rPr>
          <w:rFonts w:ascii="Book Antiqua" w:hAnsi="Book Antiqua"/>
          <w:color w:val="000000" w:themeColor="text1"/>
          <w:sz w:val="24"/>
          <w:shd w:val="clear" w:color="auto" w:fill="FFFFFF"/>
        </w:rPr>
        <w:t>, and</w:t>
      </w:r>
      <w:r w:rsidRPr="007A1524">
        <w:rPr>
          <w:rFonts w:ascii="Book Antiqua" w:hAnsi="Book Antiqua"/>
          <w:i/>
          <w:iCs/>
          <w:color w:val="000000" w:themeColor="text1"/>
          <w:sz w:val="24"/>
          <w:shd w:val="clear" w:color="auto" w:fill="FFFFFF"/>
        </w:rPr>
        <w:t xml:space="preserve"> Legionella </w:t>
      </w:r>
      <w:proofErr w:type="spellStart"/>
      <w:r w:rsidRPr="007A1524">
        <w:rPr>
          <w:rFonts w:ascii="Book Antiqua" w:hAnsi="Book Antiqua"/>
          <w:i/>
          <w:iCs/>
          <w:color w:val="000000" w:themeColor="text1"/>
          <w:sz w:val="24"/>
          <w:shd w:val="clear" w:color="auto" w:fill="FFFFFF"/>
        </w:rPr>
        <w:t>pneumophila</w:t>
      </w:r>
      <w:proofErr w:type="spellEnd"/>
      <w:r w:rsidR="00D6400F" w:rsidRPr="007A1524">
        <w:rPr>
          <w:rFonts w:ascii="Book Antiqua" w:hAnsi="Book Antiqua"/>
          <w:color w:val="000000" w:themeColor="text1"/>
          <w:sz w:val="24"/>
          <w:shd w:val="clear" w:color="auto" w:fill="FFFFFF"/>
        </w:rPr>
        <w:t>.</w:t>
      </w:r>
      <w:r w:rsidR="004C7438"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In addition,</w:t>
      </w:r>
      <w:r w:rsidRPr="007A1524">
        <w:rPr>
          <w:rFonts w:ascii="Book Antiqua" w:hAnsi="Book Antiqua"/>
          <w:color w:val="000000" w:themeColor="text1"/>
          <w:sz w:val="24"/>
          <w:shd w:val="clear" w:color="auto" w:fill="FFFFFF"/>
        </w:rPr>
        <w:t xml:space="preserve"> </w:t>
      </w:r>
      <w:r w:rsidR="004C7438" w:rsidRPr="007A1524">
        <w:rPr>
          <w:rFonts w:ascii="Book Antiqua" w:hAnsi="Book Antiqua"/>
          <w:color w:val="000000" w:themeColor="text1"/>
          <w:sz w:val="24"/>
          <w:shd w:val="clear" w:color="auto" w:fill="FFFFFF"/>
        </w:rPr>
        <w:t xml:space="preserve">influenza </w:t>
      </w:r>
      <w:proofErr w:type="gramStart"/>
      <w:r w:rsidR="004C7438" w:rsidRPr="007A1524">
        <w:rPr>
          <w:rFonts w:ascii="Book Antiqua" w:hAnsi="Book Antiqua"/>
          <w:color w:val="000000" w:themeColor="text1"/>
          <w:sz w:val="24"/>
          <w:shd w:val="clear" w:color="auto" w:fill="FFFFFF"/>
        </w:rPr>
        <w:t>A</w:t>
      </w:r>
      <w:proofErr w:type="gramEnd"/>
      <w:r w:rsidR="004C7438" w:rsidRPr="007A1524">
        <w:rPr>
          <w:rFonts w:ascii="Book Antiqua" w:hAnsi="Book Antiqua"/>
          <w:color w:val="000000" w:themeColor="text1"/>
          <w:sz w:val="24"/>
          <w:shd w:val="clear" w:color="auto" w:fill="FFFFFF"/>
        </w:rPr>
        <w:t xml:space="preserve"> antigen screening was also negative. </w:t>
      </w:r>
      <w:r w:rsidR="00D6400F">
        <w:rPr>
          <w:rFonts w:ascii="Book Antiqua" w:hAnsi="Book Antiqua"/>
          <w:color w:val="000000" w:themeColor="text1"/>
          <w:sz w:val="24"/>
          <w:shd w:val="clear" w:color="auto" w:fill="FFFFFF"/>
        </w:rPr>
        <w:t>S</w:t>
      </w:r>
      <w:r w:rsidR="004C7438" w:rsidRPr="007A1524">
        <w:rPr>
          <w:rFonts w:ascii="Book Antiqua" w:hAnsi="Book Antiqua"/>
          <w:color w:val="000000" w:themeColor="text1"/>
          <w:sz w:val="24"/>
          <w:shd w:val="clear" w:color="auto" w:fill="FFFFFF"/>
        </w:rPr>
        <w:t xml:space="preserve">he was </w:t>
      </w:r>
      <w:r w:rsidR="00D6400F">
        <w:rPr>
          <w:rFonts w:ascii="Book Antiqua" w:hAnsi="Book Antiqua"/>
          <w:color w:val="000000" w:themeColor="text1"/>
          <w:sz w:val="24"/>
          <w:shd w:val="clear" w:color="auto" w:fill="FFFFFF"/>
        </w:rPr>
        <w:t xml:space="preserve">finally </w:t>
      </w:r>
      <w:r w:rsidR="004C7438" w:rsidRPr="007A1524">
        <w:rPr>
          <w:rFonts w:ascii="Book Antiqua" w:hAnsi="Book Antiqua"/>
          <w:color w:val="000000" w:themeColor="text1"/>
          <w:sz w:val="24"/>
          <w:shd w:val="clear" w:color="auto" w:fill="FFFFFF"/>
        </w:rPr>
        <w:t xml:space="preserve">diagnosed with </w:t>
      </w:r>
      <w:r w:rsidR="00017076" w:rsidRPr="007A1524">
        <w:rPr>
          <w:rFonts w:ascii="Book Antiqua" w:hAnsi="Book Antiqua"/>
          <w:color w:val="000000" w:themeColor="text1"/>
          <w:sz w:val="24"/>
          <w:shd w:val="clear" w:color="auto" w:fill="FFFFFF"/>
        </w:rPr>
        <w:t>severe acute respiratory syndrome (</w:t>
      </w:r>
      <w:r w:rsidR="004C7438" w:rsidRPr="007A1524">
        <w:rPr>
          <w:rFonts w:ascii="Book Antiqua" w:hAnsi="Book Antiqua"/>
          <w:color w:val="000000" w:themeColor="text1"/>
          <w:sz w:val="24"/>
          <w:shd w:val="clear" w:color="auto" w:fill="FFFFFF"/>
        </w:rPr>
        <w:t>SARS</w:t>
      </w:r>
      <w:r w:rsidR="00017076" w:rsidRPr="007A1524">
        <w:rPr>
          <w:rFonts w:ascii="Book Antiqua" w:hAnsi="Book Antiqua"/>
          <w:color w:val="000000" w:themeColor="text1"/>
          <w:sz w:val="24"/>
          <w:shd w:val="clear" w:color="auto" w:fill="FFFFFF"/>
        </w:rPr>
        <w:t>)</w:t>
      </w:r>
      <w:r w:rsidR="004C7438" w:rsidRPr="007A1524">
        <w:rPr>
          <w:rFonts w:ascii="Book Antiqua" w:hAnsi="Book Antiqua"/>
          <w:color w:val="000000" w:themeColor="text1"/>
          <w:sz w:val="24"/>
          <w:shd w:val="clear" w:color="auto" w:fill="FFFFFF"/>
        </w:rPr>
        <w:t>-Co</w:t>
      </w:r>
      <w:r w:rsidR="00D6400F">
        <w:rPr>
          <w:rFonts w:ascii="Book Antiqua" w:hAnsi="Book Antiqua"/>
          <w:color w:val="000000" w:themeColor="text1"/>
          <w:sz w:val="24"/>
          <w:shd w:val="clear" w:color="auto" w:fill="FFFFFF"/>
        </w:rPr>
        <w:t>V</w:t>
      </w:r>
      <w:r w:rsidR="004C7438" w:rsidRPr="007A1524">
        <w:rPr>
          <w:rFonts w:ascii="Book Antiqua" w:hAnsi="Book Antiqua"/>
          <w:color w:val="000000" w:themeColor="text1"/>
          <w:sz w:val="24"/>
          <w:shd w:val="clear" w:color="auto" w:fill="FFFFFF"/>
        </w:rPr>
        <w:t xml:space="preserve">-2 infection </w:t>
      </w:r>
      <w:r w:rsidR="003168E0" w:rsidRPr="007A1524">
        <w:rPr>
          <w:rFonts w:ascii="Book Antiqua" w:hAnsi="Book Antiqua"/>
          <w:color w:val="000000" w:themeColor="text1"/>
          <w:sz w:val="24"/>
          <w:shd w:val="clear" w:color="auto" w:fill="FFFFFF"/>
        </w:rPr>
        <w:t xml:space="preserve">according to </w:t>
      </w:r>
      <w:r w:rsidR="004C7438" w:rsidRPr="007A1524">
        <w:rPr>
          <w:rFonts w:ascii="Book Antiqua" w:hAnsi="Book Antiqua"/>
          <w:color w:val="000000" w:themeColor="text1"/>
          <w:sz w:val="24"/>
          <w:shd w:val="clear" w:color="auto" w:fill="FFFFFF"/>
        </w:rPr>
        <w:t>real-time polymerase chain reaction amplification of viral DNA from sputum samples in Huzhou Center for Disease Control and Prevention.</w:t>
      </w:r>
    </w:p>
    <w:p w14:paraId="4A2A60A7" w14:textId="77777777" w:rsidR="00017076" w:rsidRPr="007A1524" w:rsidRDefault="00017076" w:rsidP="007A1524">
      <w:pPr>
        <w:adjustRightInd w:val="0"/>
        <w:snapToGrid w:val="0"/>
        <w:spacing w:line="360" w:lineRule="auto"/>
        <w:rPr>
          <w:rFonts w:ascii="Book Antiqua" w:hAnsi="Book Antiqua"/>
          <w:b/>
          <w:color w:val="000000" w:themeColor="text1"/>
          <w:sz w:val="24"/>
          <w:shd w:val="clear" w:color="auto" w:fill="FFFFFF"/>
        </w:rPr>
      </w:pPr>
    </w:p>
    <w:p w14:paraId="6FA0AE8D" w14:textId="6ADA0CCF" w:rsidR="00D70581" w:rsidRPr="007A1524" w:rsidRDefault="00D70581"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TREATMENT</w:t>
      </w:r>
    </w:p>
    <w:p w14:paraId="025546F2" w14:textId="24F6B638" w:rsidR="00D70581" w:rsidRPr="007A1524" w:rsidRDefault="000E17F1"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On the second day after admission, the patient</w:t>
      </w:r>
      <w:r w:rsidR="00E337FC" w:rsidRPr="007A1524">
        <w:rPr>
          <w:rFonts w:ascii="Book Antiqua" w:hAnsi="Book Antiqua"/>
          <w:color w:val="000000" w:themeColor="text1"/>
          <w:sz w:val="24"/>
          <w:shd w:val="clear" w:color="auto" w:fill="FFFFFF"/>
        </w:rPr>
        <w:t xml:space="preserve"> was </w:t>
      </w:r>
      <w:r w:rsidR="00017076" w:rsidRPr="007A1524">
        <w:rPr>
          <w:rFonts w:ascii="Book Antiqua" w:hAnsi="Book Antiqua"/>
          <w:color w:val="000000" w:themeColor="text1"/>
          <w:sz w:val="24"/>
          <w:shd w:val="clear" w:color="auto" w:fill="FFFFFF"/>
        </w:rPr>
        <w:t xml:space="preserve">treated with </w:t>
      </w:r>
      <w:r w:rsidR="00E337FC" w:rsidRPr="007A1524">
        <w:rPr>
          <w:rFonts w:ascii="Book Antiqua" w:hAnsi="Book Antiqua"/>
          <w:color w:val="000000" w:themeColor="text1"/>
          <w:sz w:val="24"/>
          <w:shd w:val="clear" w:color="auto" w:fill="FFFFFF"/>
        </w:rPr>
        <w:t>antiviral agents (</w:t>
      </w:r>
      <w:r w:rsidR="00017076" w:rsidRPr="007A1524">
        <w:rPr>
          <w:rFonts w:ascii="Book Antiqua" w:hAnsi="Book Antiqua"/>
          <w:color w:val="000000" w:themeColor="text1"/>
          <w:sz w:val="24"/>
          <w:shd w:val="clear" w:color="auto" w:fill="FFFFFF"/>
        </w:rPr>
        <w:t>lopinavir and ritonavir</w:t>
      </w:r>
      <w:r w:rsidR="00E337FC" w:rsidRPr="007A1524">
        <w:rPr>
          <w:rFonts w:ascii="Book Antiqua" w:hAnsi="Book Antiqua"/>
          <w:color w:val="000000" w:themeColor="text1"/>
          <w:sz w:val="24"/>
          <w:shd w:val="clear" w:color="auto" w:fill="FFFFFF"/>
        </w:rPr>
        <w:t>)</w:t>
      </w:r>
      <w:r w:rsidR="00DB0FEB" w:rsidRPr="007A1524">
        <w:rPr>
          <w:rFonts w:ascii="Book Antiqua" w:hAnsi="Book Antiqua"/>
          <w:color w:val="000000" w:themeColor="text1"/>
          <w:sz w:val="24"/>
          <w:shd w:val="clear" w:color="auto" w:fill="FFFFFF"/>
        </w:rPr>
        <w:t>, twice da</w:t>
      </w:r>
      <w:r w:rsidR="00D6400F">
        <w:rPr>
          <w:rFonts w:ascii="Book Antiqua" w:hAnsi="Book Antiqua"/>
          <w:color w:val="000000" w:themeColor="text1"/>
          <w:sz w:val="24"/>
          <w:shd w:val="clear" w:color="auto" w:fill="FFFFFF"/>
        </w:rPr>
        <w:t>il</w:t>
      </w:r>
      <w:r w:rsidR="00DB0FEB" w:rsidRPr="007A1524">
        <w:rPr>
          <w:rFonts w:ascii="Book Antiqua" w:hAnsi="Book Antiqua"/>
          <w:color w:val="000000" w:themeColor="text1"/>
          <w:sz w:val="24"/>
          <w:shd w:val="clear" w:color="auto" w:fill="FFFFFF"/>
        </w:rPr>
        <w:t>y</w:t>
      </w:r>
      <w:r w:rsidR="00E337FC"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Her</w:t>
      </w:r>
      <w:r w:rsidR="00E8417F" w:rsidRPr="007A1524">
        <w:rPr>
          <w:rFonts w:ascii="Book Antiqua" w:hAnsi="Book Antiqua"/>
          <w:color w:val="000000" w:themeColor="text1"/>
          <w:sz w:val="24"/>
          <w:shd w:val="clear" w:color="auto" w:fill="FFFFFF"/>
        </w:rPr>
        <w:t xml:space="preserve"> fever disappeared </w:t>
      </w:r>
      <w:r w:rsidRPr="007A1524">
        <w:rPr>
          <w:rFonts w:ascii="Book Antiqua" w:hAnsi="Book Antiqua"/>
          <w:color w:val="000000" w:themeColor="text1"/>
          <w:sz w:val="24"/>
          <w:shd w:val="clear" w:color="auto" w:fill="FFFFFF"/>
        </w:rPr>
        <w:t>after 3 d of antiviral and symptomatic treatment.</w:t>
      </w:r>
      <w:r w:rsidR="00FF7335" w:rsidRPr="007A1524">
        <w:rPr>
          <w:rFonts w:ascii="Book Antiqua" w:hAnsi="Book Antiqua"/>
          <w:color w:val="000000" w:themeColor="text1"/>
          <w:sz w:val="24"/>
          <w:shd w:val="clear" w:color="auto" w:fill="FFFFFF"/>
        </w:rPr>
        <w:t xml:space="preserve"> The patient recovered uneventfully and </w:t>
      </w:r>
      <w:r w:rsidR="00017076" w:rsidRPr="007A1524">
        <w:rPr>
          <w:rFonts w:ascii="Book Antiqua" w:hAnsi="Book Antiqua"/>
          <w:color w:val="000000" w:themeColor="text1"/>
          <w:sz w:val="24"/>
          <w:shd w:val="clear" w:color="auto" w:fill="FFFFFF"/>
        </w:rPr>
        <w:t xml:space="preserve">was </w:t>
      </w:r>
      <w:r w:rsidR="00FF7335" w:rsidRPr="007A1524">
        <w:rPr>
          <w:rFonts w:ascii="Book Antiqua" w:hAnsi="Book Antiqua"/>
          <w:color w:val="000000" w:themeColor="text1"/>
          <w:sz w:val="24"/>
          <w:shd w:val="clear" w:color="auto" w:fill="FFFFFF"/>
        </w:rPr>
        <w:t xml:space="preserve">discharged 5 d </w:t>
      </w:r>
      <w:r w:rsidR="00017076" w:rsidRPr="007A1524">
        <w:rPr>
          <w:rFonts w:ascii="Book Antiqua" w:hAnsi="Book Antiqua"/>
          <w:color w:val="000000" w:themeColor="text1"/>
          <w:sz w:val="24"/>
          <w:shd w:val="clear" w:color="auto" w:fill="FFFFFF"/>
        </w:rPr>
        <w:t xml:space="preserve">after </w:t>
      </w:r>
      <w:r w:rsidR="00FF7335" w:rsidRPr="007A1524">
        <w:rPr>
          <w:rFonts w:ascii="Book Antiqua" w:hAnsi="Book Antiqua"/>
          <w:color w:val="000000" w:themeColor="text1"/>
          <w:sz w:val="24"/>
          <w:shd w:val="clear" w:color="auto" w:fill="FFFFFF"/>
        </w:rPr>
        <w:t>admission.</w:t>
      </w:r>
    </w:p>
    <w:p w14:paraId="544939F9" w14:textId="77777777" w:rsidR="00017076" w:rsidRPr="007A1524" w:rsidRDefault="00017076" w:rsidP="007A1524">
      <w:pPr>
        <w:adjustRightInd w:val="0"/>
        <w:snapToGrid w:val="0"/>
        <w:spacing w:line="360" w:lineRule="auto"/>
        <w:rPr>
          <w:rFonts w:ascii="Book Antiqua" w:hAnsi="Book Antiqua"/>
          <w:b/>
          <w:color w:val="000000" w:themeColor="text1"/>
          <w:sz w:val="24"/>
          <w:shd w:val="clear" w:color="auto" w:fill="FFFFFF"/>
        </w:rPr>
      </w:pPr>
    </w:p>
    <w:p w14:paraId="1C8F5ECC" w14:textId="36D99581" w:rsidR="00D319F1" w:rsidRPr="007A1524" w:rsidRDefault="00640B36"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OUTCOME AND FOLLOW-UP</w:t>
      </w:r>
    </w:p>
    <w:p w14:paraId="43348A62" w14:textId="6F8B7BD0" w:rsidR="00640B36" w:rsidRPr="007A1524" w:rsidRDefault="00017076"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Daily follow</w:t>
      </w:r>
      <w:r w:rsidR="00E337FC" w:rsidRPr="007A1524">
        <w:rPr>
          <w:rFonts w:ascii="Book Antiqua" w:hAnsi="Book Antiqua"/>
          <w:color w:val="000000" w:themeColor="text1"/>
          <w:sz w:val="24"/>
          <w:shd w:val="clear" w:color="auto" w:fill="FFFFFF"/>
        </w:rPr>
        <w:t xml:space="preserve">-up </w:t>
      </w:r>
      <w:r w:rsidRPr="007A1524">
        <w:rPr>
          <w:rFonts w:ascii="Book Antiqua" w:hAnsi="Book Antiqua"/>
          <w:color w:val="000000" w:themeColor="text1"/>
          <w:sz w:val="24"/>
          <w:shd w:val="clear" w:color="auto" w:fill="FFFFFF"/>
        </w:rPr>
        <w:t xml:space="preserve">radiography </w:t>
      </w:r>
      <w:r w:rsidR="00E337FC" w:rsidRPr="007A1524">
        <w:rPr>
          <w:rFonts w:ascii="Book Antiqua" w:hAnsi="Book Antiqua"/>
          <w:color w:val="000000" w:themeColor="text1"/>
          <w:sz w:val="24"/>
          <w:shd w:val="clear" w:color="auto" w:fill="FFFFFF"/>
        </w:rPr>
        <w:t>evaluate</w:t>
      </w:r>
      <w:r w:rsidRPr="007A1524">
        <w:rPr>
          <w:rFonts w:ascii="Book Antiqua" w:hAnsi="Book Antiqua"/>
          <w:color w:val="000000" w:themeColor="text1"/>
          <w:sz w:val="24"/>
          <w:shd w:val="clear" w:color="auto" w:fill="FFFFFF"/>
        </w:rPr>
        <w:t>d disease</w:t>
      </w:r>
      <w:r w:rsidR="00E337FC" w:rsidRPr="007A1524">
        <w:rPr>
          <w:rFonts w:ascii="Book Antiqua" w:hAnsi="Book Antiqua"/>
          <w:color w:val="000000" w:themeColor="text1"/>
          <w:sz w:val="24"/>
          <w:shd w:val="clear" w:color="auto" w:fill="FFFFFF"/>
        </w:rPr>
        <w:t xml:space="preserve"> progression. </w:t>
      </w:r>
      <w:r w:rsidR="00A06545" w:rsidRPr="007A1524">
        <w:rPr>
          <w:rFonts w:ascii="Book Antiqua" w:hAnsi="Book Antiqua"/>
          <w:color w:val="000000" w:themeColor="text1"/>
          <w:sz w:val="24"/>
          <w:shd w:val="clear" w:color="auto" w:fill="FFFFFF"/>
        </w:rPr>
        <w:t xml:space="preserve">The patient </w:t>
      </w:r>
      <w:r w:rsidRPr="007A1524">
        <w:rPr>
          <w:rFonts w:ascii="Book Antiqua" w:hAnsi="Book Antiqua"/>
          <w:color w:val="000000" w:themeColor="text1"/>
          <w:sz w:val="24"/>
          <w:shd w:val="clear" w:color="auto" w:fill="FFFFFF"/>
        </w:rPr>
        <w:t xml:space="preserve">did not </w:t>
      </w:r>
      <w:r w:rsidR="00A06545" w:rsidRPr="007A1524">
        <w:rPr>
          <w:rFonts w:ascii="Book Antiqua" w:hAnsi="Book Antiqua"/>
          <w:color w:val="000000" w:themeColor="text1"/>
          <w:sz w:val="24"/>
          <w:shd w:val="clear" w:color="auto" w:fill="FFFFFF"/>
        </w:rPr>
        <w:t>show any fever or other abnormal symptoms.</w:t>
      </w:r>
      <w:r w:rsidR="005401B0" w:rsidRPr="007A1524">
        <w:rPr>
          <w:rFonts w:ascii="Book Antiqua" w:hAnsi="Book Antiqua"/>
          <w:color w:val="000000" w:themeColor="text1"/>
          <w:sz w:val="24"/>
          <w:shd w:val="clear" w:color="auto" w:fill="FFFFFF"/>
        </w:rPr>
        <w:t xml:space="preserve"> However, the patient </w:t>
      </w:r>
      <w:r w:rsidR="00787FDE" w:rsidRPr="007A1524">
        <w:rPr>
          <w:rFonts w:ascii="Book Antiqua" w:hAnsi="Book Antiqua"/>
          <w:color w:val="000000" w:themeColor="text1"/>
          <w:sz w:val="24"/>
          <w:shd w:val="clear" w:color="auto" w:fill="FFFFFF"/>
        </w:rPr>
        <w:t>had</w:t>
      </w:r>
      <w:r w:rsidR="005401B0" w:rsidRPr="007A1524">
        <w:rPr>
          <w:rFonts w:ascii="Book Antiqua" w:hAnsi="Book Antiqua"/>
          <w:color w:val="000000" w:themeColor="text1"/>
          <w:sz w:val="24"/>
          <w:shd w:val="clear" w:color="auto" w:fill="FFFFFF"/>
        </w:rPr>
        <w:t xml:space="preserve"> diarrhea on day </w:t>
      </w:r>
      <w:r w:rsidRPr="007A1524">
        <w:rPr>
          <w:rFonts w:ascii="Book Antiqua" w:hAnsi="Book Antiqua"/>
          <w:color w:val="000000" w:themeColor="text1"/>
          <w:sz w:val="24"/>
          <w:shd w:val="clear" w:color="auto" w:fill="FFFFFF"/>
        </w:rPr>
        <w:t xml:space="preserve">5 </w:t>
      </w:r>
      <w:r w:rsidR="005401B0" w:rsidRPr="007A1524">
        <w:rPr>
          <w:rFonts w:ascii="Book Antiqua" w:hAnsi="Book Antiqua"/>
          <w:color w:val="000000" w:themeColor="text1"/>
          <w:sz w:val="24"/>
          <w:shd w:val="clear" w:color="auto" w:fill="FFFFFF"/>
        </w:rPr>
        <w:t>after discharge, but no virus or viral RNA was detected in her excrement.</w:t>
      </w:r>
    </w:p>
    <w:p w14:paraId="07A90665" w14:textId="77777777" w:rsidR="00017076" w:rsidRPr="007A1524" w:rsidRDefault="00017076" w:rsidP="007A1524">
      <w:pPr>
        <w:adjustRightInd w:val="0"/>
        <w:snapToGrid w:val="0"/>
        <w:spacing w:line="360" w:lineRule="auto"/>
        <w:rPr>
          <w:rFonts w:ascii="Book Antiqua" w:hAnsi="Book Antiqua"/>
          <w:b/>
          <w:bCs/>
          <w:color w:val="000000" w:themeColor="text1"/>
          <w:sz w:val="24"/>
          <w:shd w:val="clear" w:color="auto" w:fill="FFFFFF"/>
        </w:rPr>
      </w:pPr>
    </w:p>
    <w:p w14:paraId="51ADAD03" w14:textId="29B7B50A" w:rsidR="00D319F1" w:rsidRPr="007A1524" w:rsidRDefault="006C5B62" w:rsidP="007A1524">
      <w:pPr>
        <w:adjustRightInd w:val="0"/>
        <w:snapToGrid w:val="0"/>
        <w:spacing w:line="360" w:lineRule="auto"/>
        <w:rPr>
          <w:rFonts w:ascii="Book Antiqua" w:hAnsi="Book Antiqua"/>
          <w:b/>
          <w:bCs/>
          <w:color w:val="000000" w:themeColor="text1"/>
          <w:sz w:val="24"/>
          <w:u w:val="single"/>
          <w:shd w:val="clear" w:color="auto" w:fill="FFFFFF"/>
        </w:rPr>
      </w:pPr>
      <w:r w:rsidRPr="007A1524">
        <w:rPr>
          <w:rFonts w:ascii="Book Antiqua" w:hAnsi="Book Antiqua"/>
          <w:b/>
          <w:bCs/>
          <w:color w:val="000000" w:themeColor="text1"/>
          <w:sz w:val="24"/>
          <w:u w:val="single"/>
          <w:shd w:val="clear" w:color="auto" w:fill="FFFFFF"/>
        </w:rPr>
        <w:t>DISCUSSION</w:t>
      </w:r>
    </w:p>
    <w:p w14:paraId="711B976E" w14:textId="0B2A8A64" w:rsidR="005C722D" w:rsidRPr="007A1524" w:rsidRDefault="00EF3A4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COVID-19</w:t>
      </w:r>
      <w:r w:rsidR="00962316" w:rsidRPr="007A1524">
        <w:rPr>
          <w:rFonts w:ascii="Book Antiqua" w:hAnsi="Book Antiqua"/>
          <w:color w:val="000000" w:themeColor="text1"/>
          <w:sz w:val="24"/>
          <w:shd w:val="clear" w:color="auto" w:fill="FFFFFF"/>
        </w:rPr>
        <w:t xml:space="preserve"> is caused by infection </w:t>
      </w:r>
      <w:r w:rsidRPr="007A1524">
        <w:rPr>
          <w:rFonts w:ascii="Book Antiqua" w:hAnsi="Book Antiqua"/>
          <w:color w:val="000000" w:themeColor="text1"/>
          <w:sz w:val="24"/>
          <w:shd w:val="clear" w:color="auto" w:fill="FFFFFF"/>
        </w:rPr>
        <w:t xml:space="preserve">with </w:t>
      </w:r>
      <w:r w:rsidR="00D6400F">
        <w:rPr>
          <w:rFonts w:ascii="Book Antiqua" w:hAnsi="Book Antiqua"/>
          <w:color w:val="000000" w:themeColor="text1"/>
          <w:sz w:val="24"/>
          <w:shd w:val="clear" w:color="auto" w:fill="FFFFFF"/>
        </w:rPr>
        <w:t>the</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novel </w:t>
      </w:r>
      <w:r w:rsidR="00962316" w:rsidRPr="007A1524">
        <w:rPr>
          <w:rFonts w:ascii="Book Antiqua" w:hAnsi="Book Antiqua"/>
          <w:color w:val="000000" w:themeColor="text1"/>
          <w:sz w:val="24"/>
          <w:shd w:val="clear" w:color="auto" w:fill="FFFFFF"/>
        </w:rPr>
        <w:t>coronavirus SARS-</w:t>
      </w:r>
      <w:r w:rsidR="00926B4D"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w:t>
      </w:r>
      <w:r w:rsidR="00962316" w:rsidRPr="007A1524">
        <w:rPr>
          <w:rFonts w:ascii="Book Antiqua" w:hAnsi="Book Antiqua"/>
          <w:color w:val="000000" w:themeColor="text1"/>
          <w:sz w:val="24"/>
          <w:shd w:val="clear" w:color="auto" w:fill="FFFFFF"/>
        </w:rPr>
        <w:lastRenderedPageBreak/>
        <w:t>The original source of SARS-</w:t>
      </w:r>
      <w:r w:rsidR="00926B4D" w:rsidRPr="007A1524">
        <w:rPr>
          <w:rFonts w:ascii="Book Antiqua" w:hAnsi="Book Antiqua"/>
          <w:color w:val="000000" w:themeColor="text1"/>
          <w:sz w:val="24"/>
          <w:shd w:val="clear" w:color="auto" w:fill="FFFFFF"/>
        </w:rPr>
        <w:t>CoV</w:t>
      </w:r>
      <w:r w:rsidR="00962316" w:rsidRPr="007A1524">
        <w:rPr>
          <w:rFonts w:ascii="Book Antiqua" w:hAnsi="Book Antiqua"/>
          <w:color w:val="000000" w:themeColor="text1"/>
          <w:sz w:val="24"/>
          <w:shd w:val="clear" w:color="auto" w:fill="FFFFFF"/>
        </w:rPr>
        <w:t xml:space="preserve">-2 still </w:t>
      </w:r>
      <w:r w:rsidR="00D6400F">
        <w:rPr>
          <w:rFonts w:ascii="Book Antiqua" w:hAnsi="Book Antiqua"/>
          <w:color w:val="000000" w:themeColor="text1"/>
          <w:sz w:val="24"/>
          <w:shd w:val="clear" w:color="auto" w:fill="FFFFFF"/>
        </w:rPr>
        <w:t>requires</w:t>
      </w:r>
      <w:r w:rsidR="00962316" w:rsidRPr="007A1524">
        <w:rPr>
          <w:rFonts w:ascii="Book Antiqua" w:hAnsi="Book Antiqua"/>
          <w:color w:val="000000" w:themeColor="text1"/>
          <w:sz w:val="24"/>
          <w:shd w:val="clear" w:color="auto" w:fill="FFFFFF"/>
        </w:rPr>
        <w:t xml:space="preserve"> further study, but bat</w:t>
      </w:r>
      <w:r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are </w:t>
      </w:r>
      <w:r w:rsidR="00962316" w:rsidRPr="007A1524">
        <w:rPr>
          <w:rFonts w:ascii="Book Antiqua" w:hAnsi="Book Antiqua"/>
          <w:color w:val="000000" w:themeColor="text1"/>
          <w:sz w:val="24"/>
          <w:shd w:val="clear" w:color="auto" w:fill="FFFFFF"/>
        </w:rPr>
        <w:t xml:space="preserve">thought to be the primary animal </w:t>
      </w:r>
      <w:proofErr w:type="gramStart"/>
      <w:r w:rsidR="00962316" w:rsidRPr="007A1524">
        <w:rPr>
          <w:rFonts w:ascii="Book Antiqua" w:hAnsi="Book Antiqua"/>
          <w:color w:val="000000" w:themeColor="text1"/>
          <w:sz w:val="24"/>
          <w:shd w:val="clear" w:color="auto" w:fill="FFFFFF"/>
        </w:rPr>
        <w:t>host</w:t>
      </w:r>
      <w:r w:rsidR="00926B4D" w:rsidRPr="007A1524">
        <w:rPr>
          <w:rFonts w:ascii="Book Antiqua" w:hAnsi="Book Antiqua"/>
          <w:noProof/>
          <w:color w:val="000000" w:themeColor="text1"/>
          <w:sz w:val="24"/>
          <w:shd w:val="clear" w:color="auto" w:fill="FFFFFF"/>
          <w:vertAlign w:val="superscript"/>
        </w:rPr>
        <w:t>[</w:t>
      </w:r>
      <w:proofErr w:type="gramEnd"/>
      <w:r w:rsidR="00926B4D" w:rsidRPr="007A1524">
        <w:rPr>
          <w:rFonts w:ascii="Book Antiqua" w:hAnsi="Book Antiqua"/>
          <w:noProof/>
          <w:color w:val="000000" w:themeColor="text1"/>
          <w:sz w:val="24"/>
          <w:shd w:val="clear" w:color="auto" w:fill="FFFFFF"/>
          <w:vertAlign w:val="superscript"/>
        </w:rPr>
        <w:t>7]</w:t>
      </w:r>
      <w:r w:rsidR="00962316" w:rsidRPr="007A1524">
        <w:rPr>
          <w:rFonts w:ascii="Book Antiqua" w:hAnsi="Book Antiqua"/>
          <w:color w:val="000000" w:themeColor="text1"/>
          <w:sz w:val="24"/>
          <w:shd w:val="clear" w:color="auto" w:fill="FFFFFF"/>
        </w:rPr>
        <w:t>. Interpersonal transmission</w:t>
      </w:r>
      <w:r w:rsidR="00962316" w:rsidRPr="007A1524">
        <w:rPr>
          <w:rFonts w:ascii="Book Antiqua" w:hAnsi="Book Antiqua"/>
          <w:color w:val="000000" w:themeColor="text1"/>
          <w:sz w:val="24"/>
        </w:rPr>
        <w:t xml:space="preserve"> </w:t>
      </w:r>
      <w:r w:rsidR="00926B4D" w:rsidRPr="007A1524">
        <w:rPr>
          <w:rFonts w:ascii="Book Antiqua" w:hAnsi="Book Antiqua"/>
          <w:color w:val="000000" w:themeColor="text1"/>
          <w:sz w:val="24"/>
          <w:shd w:val="clear" w:color="auto" w:fill="FFFFFF"/>
        </w:rPr>
        <w:t xml:space="preserve">has been </w:t>
      </w:r>
      <w:r w:rsidR="00962316" w:rsidRPr="007A1524">
        <w:rPr>
          <w:rFonts w:ascii="Book Antiqua" w:hAnsi="Book Antiqua"/>
          <w:color w:val="000000" w:themeColor="text1"/>
          <w:sz w:val="24"/>
          <w:shd w:val="clear" w:color="auto" w:fill="FFFFFF"/>
        </w:rPr>
        <w:t xml:space="preserve">confirmed </w:t>
      </w:r>
      <w:r w:rsidR="00926B4D" w:rsidRPr="007A1524">
        <w:rPr>
          <w:rFonts w:ascii="Book Antiqua" w:hAnsi="Book Antiqua"/>
          <w:color w:val="000000" w:themeColor="text1"/>
          <w:sz w:val="24"/>
          <w:shd w:val="clear" w:color="auto" w:fill="FFFFFF"/>
        </w:rPr>
        <w:t xml:space="preserve">to </w:t>
      </w:r>
      <w:r w:rsidR="00962316" w:rsidRPr="007A1524">
        <w:rPr>
          <w:rFonts w:ascii="Book Antiqua" w:hAnsi="Book Antiqua"/>
          <w:color w:val="000000" w:themeColor="text1"/>
          <w:sz w:val="24"/>
          <w:shd w:val="clear" w:color="auto" w:fill="FFFFFF"/>
        </w:rPr>
        <w:t xml:space="preserve">occur, </w:t>
      </w:r>
      <w:r w:rsidR="00926B4D"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 xml:space="preserve">possible modes include aerosol and contact </w:t>
      </w:r>
      <w:proofErr w:type="gramStart"/>
      <w:r w:rsidR="00962316" w:rsidRPr="007A1524">
        <w:rPr>
          <w:rFonts w:ascii="Book Antiqua" w:hAnsi="Book Antiqua"/>
          <w:color w:val="000000" w:themeColor="text1"/>
          <w:sz w:val="24"/>
          <w:shd w:val="clear" w:color="auto" w:fill="FFFFFF"/>
        </w:rPr>
        <w:t>transmission</w:t>
      </w:r>
      <w:r w:rsidR="00926B4D" w:rsidRPr="007A1524">
        <w:rPr>
          <w:rFonts w:ascii="Book Antiqua" w:hAnsi="Book Antiqua"/>
          <w:noProof/>
          <w:color w:val="000000" w:themeColor="text1"/>
          <w:sz w:val="24"/>
          <w:shd w:val="clear" w:color="auto" w:fill="FFFFFF"/>
          <w:vertAlign w:val="superscript"/>
        </w:rPr>
        <w:t>[</w:t>
      </w:r>
      <w:proofErr w:type="gramEnd"/>
      <w:r w:rsidR="00926B4D" w:rsidRPr="007A1524">
        <w:rPr>
          <w:rFonts w:ascii="Book Antiqua" w:hAnsi="Book Antiqua"/>
          <w:noProof/>
          <w:color w:val="000000" w:themeColor="text1"/>
          <w:sz w:val="24"/>
          <w:shd w:val="clear" w:color="auto" w:fill="FFFFFF"/>
          <w:vertAlign w:val="superscript"/>
        </w:rPr>
        <w:t>8]</w:t>
      </w:r>
      <w:r w:rsidR="00962316" w:rsidRPr="007A1524">
        <w:rPr>
          <w:rFonts w:ascii="Book Antiqua" w:hAnsi="Book Antiqua"/>
          <w:color w:val="000000" w:themeColor="text1"/>
          <w:sz w:val="24"/>
          <w:shd w:val="clear" w:color="auto" w:fill="FFFFFF"/>
        </w:rPr>
        <w:t>. To date (March 16, 2020), 81</w:t>
      </w:r>
      <w:r w:rsidRPr="007A1524">
        <w:rPr>
          <w:rFonts w:ascii="Book Antiqua" w:hAnsi="Book Antiqua"/>
          <w:color w:val="000000" w:themeColor="text1"/>
          <w:sz w:val="24"/>
          <w:shd w:val="clear" w:color="auto" w:fill="FFFFFF"/>
        </w:rPr>
        <w:t> </w:t>
      </w:r>
      <w:r w:rsidR="00962316" w:rsidRPr="007A1524">
        <w:rPr>
          <w:rFonts w:ascii="Book Antiqua" w:hAnsi="Book Antiqua"/>
          <w:color w:val="000000" w:themeColor="text1"/>
          <w:sz w:val="24"/>
          <w:shd w:val="clear" w:color="auto" w:fill="FFFFFF"/>
        </w:rPr>
        <w:t>099 confirmed cases of COVID-19 have been reported a</w:t>
      </w:r>
      <w:r w:rsidR="00B33237" w:rsidRPr="007A1524">
        <w:rPr>
          <w:rFonts w:ascii="Book Antiqua" w:hAnsi="Book Antiqua"/>
          <w:color w:val="000000" w:themeColor="text1"/>
          <w:sz w:val="24"/>
          <w:shd w:val="clear" w:color="auto" w:fill="FFFFFF"/>
        </w:rPr>
        <w:t>mong hospital contacts in China</w:t>
      </w:r>
      <w:r w:rsidR="00962316"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with </w:t>
      </w:r>
      <w:r w:rsidR="00962316" w:rsidRPr="007A1524">
        <w:rPr>
          <w:rFonts w:ascii="Book Antiqua" w:hAnsi="Book Antiqua"/>
          <w:color w:val="000000" w:themeColor="text1"/>
          <w:sz w:val="24"/>
          <w:shd w:val="clear" w:color="auto" w:fill="FFFFFF"/>
        </w:rPr>
        <w:t>89</w:t>
      </w:r>
      <w:r w:rsidRPr="007A1524">
        <w:rPr>
          <w:rFonts w:ascii="Book Antiqua" w:hAnsi="Book Antiqua"/>
          <w:color w:val="000000" w:themeColor="text1"/>
          <w:sz w:val="24"/>
          <w:shd w:val="clear" w:color="auto" w:fill="FFFFFF"/>
        </w:rPr>
        <w:t> </w:t>
      </w:r>
      <w:r w:rsidR="00962316" w:rsidRPr="007A1524">
        <w:rPr>
          <w:rFonts w:ascii="Book Antiqua" w:hAnsi="Book Antiqua"/>
          <w:color w:val="000000" w:themeColor="text1"/>
          <w:sz w:val="24"/>
          <w:shd w:val="clear" w:color="auto" w:fill="FFFFFF"/>
        </w:rPr>
        <w:t>793 cases overseas</w:t>
      </w:r>
      <w:r w:rsidRPr="007A1524">
        <w:rPr>
          <w:rFonts w:ascii="Book Antiqua" w:hAnsi="Book Antiqua"/>
          <w:color w:val="000000" w:themeColor="text1"/>
          <w:sz w:val="24"/>
          <w:shd w:val="clear" w:color="auto" w:fill="FFFFFF"/>
        </w:rPr>
        <w:t xml:space="preserve">. The </w:t>
      </w:r>
      <w:r w:rsidR="00962316" w:rsidRPr="007A1524">
        <w:rPr>
          <w:rFonts w:ascii="Book Antiqua" w:hAnsi="Book Antiqua"/>
          <w:color w:val="000000" w:themeColor="text1"/>
          <w:sz w:val="24"/>
          <w:shd w:val="clear" w:color="auto" w:fill="FFFFFF"/>
        </w:rPr>
        <w:t xml:space="preserve">mortality in China is 3.94% and </w:t>
      </w:r>
      <w:r w:rsidR="00B14270" w:rsidRPr="007A1524">
        <w:rPr>
          <w:rFonts w:ascii="Book Antiqua" w:hAnsi="Book Antiqua"/>
          <w:color w:val="000000" w:themeColor="text1"/>
          <w:sz w:val="24"/>
          <w:shd w:val="clear" w:color="auto" w:fill="FFFFFF"/>
        </w:rPr>
        <w:t xml:space="preserve">3.81% </w:t>
      </w:r>
      <w:r w:rsidR="00962316" w:rsidRPr="007A1524">
        <w:rPr>
          <w:rFonts w:ascii="Book Antiqua" w:hAnsi="Book Antiqua"/>
          <w:color w:val="000000" w:themeColor="text1"/>
          <w:sz w:val="24"/>
          <w:shd w:val="clear" w:color="auto" w:fill="FFFFFF"/>
        </w:rPr>
        <w:t xml:space="preserve">in other countries. In this case, </w:t>
      </w:r>
      <w:r w:rsidR="00B14270" w:rsidRPr="007A1524">
        <w:rPr>
          <w:rFonts w:ascii="Book Antiqua" w:hAnsi="Book Antiqua"/>
          <w:color w:val="000000" w:themeColor="text1"/>
          <w:sz w:val="24"/>
          <w:shd w:val="clear" w:color="auto" w:fill="FFFFFF"/>
        </w:rPr>
        <w:t xml:space="preserve">no </w:t>
      </w:r>
      <w:r w:rsidR="00962316" w:rsidRPr="007A1524">
        <w:rPr>
          <w:rFonts w:ascii="Book Antiqua" w:hAnsi="Book Antiqua"/>
          <w:color w:val="000000" w:themeColor="text1"/>
          <w:sz w:val="24"/>
          <w:shd w:val="clear" w:color="auto" w:fill="FFFFFF"/>
        </w:rPr>
        <w:t xml:space="preserve">human-to-human transmission </w:t>
      </w:r>
      <w:r w:rsidRPr="007A1524">
        <w:rPr>
          <w:rFonts w:ascii="Book Antiqua" w:hAnsi="Book Antiqua"/>
          <w:color w:val="000000" w:themeColor="text1"/>
          <w:sz w:val="24"/>
          <w:shd w:val="clear" w:color="auto" w:fill="FFFFFF"/>
        </w:rPr>
        <w:t>occurred with</w:t>
      </w:r>
      <w:r w:rsidR="00962316" w:rsidRPr="007A1524">
        <w:rPr>
          <w:rFonts w:ascii="Book Antiqua" w:hAnsi="Book Antiqua"/>
          <w:color w:val="000000" w:themeColor="text1"/>
          <w:sz w:val="24"/>
          <w:shd w:val="clear" w:color="auto" w:fill="FFFFFF"/>
        </w:rPr>
        <w:t>in a single family</w:t>
      </w:r>
      <w:r w:rsidRPr="007A1524">
        <w:rPr>
          <w:rFonts w:ascii="Book Antiqua" w:hAnsi="Book Antiqua"/>
          <w:color w:val="000000" w:themeColor="text1"/>
          <w:sz w:val="24"/>
          <w:shd w:val="clear" w:color="auto" w:fill="FFFFFF"/>
        </w:rPr>
        <w:t>. The patient</w:t>
      </w:r>
      <w:r w:rsidR="00962316" w:rsidRPr="007A1524">
        <w:rPr>
          <w:rFonts w:ascii="Book Antiqua" w:hAnsi="Book Antiqua"/>
          <w:color w:val="000000" w:themeColor="text1"/>
          <w:sz w:val="24"/>
          <w:shd w:val="clear" w:color="auto" w:fill="FFFFFF"/>
        </w:rPr>
        <w:t xml:space="preserve"> </w:t>
      </w:r>
      <w:r w:rsidR="00B14270" w:rsidRPr="007A1524">
        <w:rPr>
          <w:rFonts w:ascii="Book Antiqua" w:hAnsi="Book Antiqua"/>
          <w:color w:val="000000" w:themeColor="text1"/>
          <w:sz w:val="24"/>
          <w:shd w:val="clear" w:color="auto" w:fill="FFFFFF"/>
        </w:rPr>
        <w:t>wa</w:t>
      </w:r>
      <w:r w:rsidR="00962316" w:rsidRPr="007A1524">
        <w:rPr>
          <w:rFonts w:ascii="Book Antiqua" w:hAnsi="Book Antiqua"/>
          <w:color w:val="000000" w:themeColor="text1"/>
          <w:sz w:val="24"/>
          <w:shd w:val="clear" w:color="auto" w:fill="FFFFFF"/>
        </w:rPr>
        <w:t>s infected with SARS-Co</w:t>
      </w:r>
      <w:r w:rsidR="00B14270" w:rsidRPr="007A1524">
        <w:rPr>
          <w:rFonts w:ascii="Book Antiqua" w:hAnsi="Book Antiqua"/>
          <w:color w:val="000000" w:themeColor="text1"/>
          <w:sz w:val="24"/>
          <w:shd w:val="clear" w:color="auto" w:fill="FFFFFF"/>
        </w:rPr>
        <w:t>V</w:t>
      </w:r>
      <w:r w:rsidR="00962316" w:rsidRPr="007A1524">
        <w:rPr>
          <w:rFonts w:ascii="Book Antiqua" w:hAnsi="Book Antiqua"/>
          <w:color w:val="000000" w:themeColor="text1"/>
          <w:sz w:val="24"/>
          <w:shd w:val="clear" w:color="auto" w:fill="FFFFFF"/>
        </w:rPr>
        <w:t>-2</w:t>
      </w:r>
      <w:r w:rsidR="00B1427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but her parents</w:t>
      </w:r>
      <w:r w:rsidR="00B14270"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 xml:space="preserve">who </w:t>
      </w:r>
      <w:r w:rsidR="00962316" w:rsidRPr="007A1524">
        <w:rPr>
          <w:rFonts w:ascii="Book Antiqua" w:hAnsi="Book Antiqua"/>
          <w:color w:val="000000" w:themeColor="text1"/>
          <w:sz w:val="24"/>
          <w:shd w:val="clear" w:color="auto" w:fill="FFFFFF"/>
        </w:rPr>
        <w:t>liv</w:t>
      </w:r>
      <w:r w:rsidR="00D6400F">
        <w:rPr>
          <w:rFonts w:ascii="Book Antiqua" w:hAnsi="Book Antiqua"/>
          <w:color w:val="000000" w:themeColor="text1"/>
          <w:sz w:val="24"/>
          <w:shd w:val="clear" w:color="auto" w:fill="FFFFFF"/>
        </w:rPr>
        <w:t>ed</w:t>
      </w:r>
      <w:r w:rsidR="00962316" w:rsidRPr="007A1524">
        <w:rPr>
          <w:rFonts w:ascii="Book Antiqua" w:hAnsi="Book Antiqua"/>
          <w:color w:val="000000" w:themeColor="text1"/>
          <w:sz w:val="24"/>
          <w:shd w:val="clear" w:color="auto" w:fill="FFFFFF"/>
        </w:rPr>
        <w:t xml:space="preserve"> with her</w:t>
      </w:r>
      <w:r w:rsidR="00B14270" w:rsidRPr="007A1524">
        <w:rPr>
          <w:rFonts w:ascii="Book Antiqua" w:hAnsi="Book Antiqua"/>
          <w:color w:val="000000" w:themeColor="text1"/>
          <w:sz w:val="24"/>
          <w:shd w:val="clear" w:color="auto" w:fill="FFFFFF"/>
        </w:rPr>
        <w:t xml:space="preserve"> were not infected</w:t>
      </w:r>
      <w:r w:rsidR="00962316" w:rsidRPr="007A1524">
        <w:rPr>
          <w:rFonts w:ascii="Book Antiqua" w:hAnsi="Book Antiqua"/>
          <w:color w:val="000000" w:themeColor="text1"/>
          <w:sz w:val="24"/>
          <w:shd w:val="clear" w:color="auto" w:fill="FFFFFF"/>
        </w:rPr>
        <w:t xml:space="preserve">. </w:t>
      </w:r>
      <w:r w:rsidR="00B14270" w:rsidRPr="007A1524">
        <w:rPr>
          <w:rFonts w:ascii="Book Antiqua" w:hAnsi="Book Antiqua"/>
          <w:color w:val="000000" w:themeColor="text1"/>
          <w:sz w:val="24"/>
          <w:shd w:val="clear" w:color="auto" w:fill="FFFFFF"/>
        </w:rPr>
        <w:t>This</w:t>
      </w:r>
      <w:r w:rsidR="00962316"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suggests</w:t>
      </w:r>
      <w:r w:rsidR="00B14270" w:rsidRPr="007A1524">
        <w:rPr>
          <w:rFonts w:ascii="Book Antiqua" w:hAnsi="Book Antiqua"/>
          <w:color w:val="000000" w:themeColor="text1"/>
          <w:sz w:val="24"/>
          <w:shd w:val="clear" w:color="auto" w:fill="FFFFFF"/>
        </w:rPr>
        <w:t xml:space="preserve"> </w:t>
      </w:r>
      <w:r w:rsidR="00962316" w:rsidRPr="007A1524">
        <w:rPr>
          <w:rFonts w:ascii="Book Antiqua" w:hAnsi="Book Antiqua"/>
          <w:color w:val="000000" w:themeColor="text1"/>
          <w:sz w:val="24"/>
          <w:shd w:val="clear" w:color="auto" w:fill="FFFFFF"/>
        </w:rPr>
        <w:t xml:space="preserve">that children and </w:t>
      </w:r>
      <w:r w:rsidR="00D6400F">
        <w:rPr>
          <w:rFonts w:ascii="Book Antiqua" w:hAnsi="Book Antiqua"/>
          <w:color w:val="000000" w:themeColor="text1"/>
          <w:sz w:val="24"/>
          <w:shd w:val="clear" w:color="auto" w:fill="FFFFFF"/>
        </w:rPr>
        <w:t>other individuals</w:t>
      </w:r>
      <w:r w:rsidR="00962316" w:rsidRPr="007A1524">
        <w:rPr>
          <w:rFonts w:ascii="Book Antiqua" w:hAnsi="Book Antiqua"/>
          <w:color w:val="000000" w:themeColor="text1"/>
          <w:sz w:val="24"/>
          <w:shd w:val="clear" w:color="auto" w:fill="FFFFFF"/>
        </w:rPr>
        <w:t xml:space="preserve"> </w:t>
      </w:r>
      <w:r w:rsidR="00001380" w:rsidRPr="007A1524">
        <w:rPr>
          <w:rFonts w:ascii="Book Antiqua" w:hAnsi="Book Antiqua"/>
          <w:color w:val="000000" w:themeColor="text1"/>
          <w:sz w:val="24"/>
          <w:shd w:val="clear" w:color="auto" w:fill="FFFFFF"/>
        </w:rPr>
        <w:t xml:space="preserve">who may have </w:t>
      </w:r>
      <w:r w:rsidR="00962316" w:rsidRPr="007A1524">
        <w:rPr>
          <w:rFonts w:ascii="Book Antiqua" w:hAnsi="Book Antiqua"/>
          <w:color w:val="000000" w:themeColor="text1"/>
          <w:sz w:val="24"/>
          <w:shd w:val="clear" w:color="auto" w:fill="FFFFFF"/>
        </w:rPr>
        <w:t xml:space="preserve">weak immune systems are susceptible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infection with the</w:t>
      </w:r>
      <w:r w:rsidR="00962316" w:rsidRPr="007A1524">
        <w:rPr>
          <w:rFonts w:ascii="Book Antiqua" w:hAnsi="Book Antiqua"/>
          <w:color w:val="000000" w:themeColor="text1"/>
          <w:sz w:val="24"/>
          <w:shd w:val="clear" w:color="auto" w:fill="FFFFFF"/>
        </w:rPr>
        <w:t xml:space="preserve"> novel coronavirus.</w:t>
      </w:r>
      <w:bookmarkStart w:id="12" w:name="OLE_LINK6"/>
      <w:bookmarkStart w:id="13" w:name="OLE_LINK7"/>
    </w:p>
    <w:p w14:paraId="4CBB1D67" w14:textId="71A3BD58" w:rsidR="001412DD" w:rsidRPr="007A1524" w:rsidRDefault="00962316" w:rsidP="007A1524">
      <w:pPr>
        <w:adjustRightInd w:val="0"/>
        <w:snapToGrid w:val="0"/>
        <w:spacing w:line="360" w:lineRule="auto"/>
        <w:ind w:firstLineChars="100" w:firstLine="240"/>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Our young female patient </w:t>
      </w:r>
      <w:r w:rsidR="00D6400F">
        <w:rPr>
          <w:rFonts w:ascii="Book Antiqua" w:hAnsi="Book Antiqua"/>
          <w:color w:val="000000" w:themeColor="text1"/>
          <w:sz w:val="24"/>
          <w:shd w:val="clear" w:color="auto" w:fill="FFFFFF"/>
        </w:rPr>
        <w:t xml:space="preserve">initially </w:t>
      </w:r>
      <w:r w:rsidRPr="007A1524">
        <w:rPr>
          <w:rFonts w:ascii="Book Antiqua" w:hAnsi="Book Antiqua"/>
          <w:color w:val="000000" w:themeColor="text1"/>
          <w:sz w:val="24"/>
          <w:shd w:val="clear" w:color="auto" w:fill="FFFFFF"/>
        </w:rPr>
        <w:t xml:space="preserve">showed irregular fever, followed by swelling and pain in the throat, </w:t>
      </w:r>
      <w:r w:rsidR="0047638D" w:rsidRPr="007A1524">
        <w:rPr>
          <w:rFonts w:ascii="Book Antiqua" w:hAnsi="Book Antiqua"/>
          <w:color w:val="000000" w:themeColor="text1"/>
          <w:sz w:val="24"/>
          <w:shd w:val="clear" w:color="auto" w:fill="FFFFFF"/>
        </w:rPr>
        <w:t>without</w:t>
      </w:r>
      <w:proofErr w:type="gramStart"/>
      <w:r w:rsidRPr="007A1524">
        <w:rPr>
          <w:rFonts w:ascii="Book Antiqua" w:hAnsi="Book Antiqua"/>
          <w:color w:val="000000" w:themeColor="text1"/>
          <w:sz w:val="24"/>
          <w:shd w:val="clear" w:color="auto" w:fill="FFFFFF"/>
        </w:rPr>
        <w:t>  symptoms</w:t>
      </w:r>
      <w:proofErr w:type="gramEnd"/>
      <w:r w:rsidRPr="007A1524">
        <w:rPr>
          <w:rFonts w:ascii="Book Antiqua" w:hAnsi="Book Antiqua"/>
          <w:color w:val="000000" w:themeColor="text1"/>
          <w:sz w:val="24"/>
          <w:shd w:val="clear" w:color="auto" w:fill="FFFFFF"/>
        </w:rPr>
        <w:t xml:space="preserve"> such as stomachache, emesis or headache. According to </w:t>
      </w:r>
      <w:r w:rsidR="00787FDE" w:rsidRPr="007A1524">
        <w:rPr>
          <w:rFonts w:ascii="Book Antiqua" w:hAnsi="Book Antiqua"/>
          <w:color w:val="000000" w:themeColor="text1"/>
          <w:sz w:val="24"/>
          <w:shd w:val="clear" w:color="auto" w:fill="FFFFFF"/>
        </w:rPr>
        <w:t xml:space="preserve">a </w:t>
      </w:r>
      <w:r w:rsidRPr="007A1524">
        <w:rPr>
          <w:rFonts w:ascii="Book Antiqua" w:hAnsi="Book Antiqua"/>
          <w:color w:val="000000" w:themeColor="text1"/>
          <w:sz w:val="24"/>
          <w:shd w:val="clear" w:color="auto" w:fill="FFFFFF"/>
        </w:rPr>
        <w:t xml:space="preserve">previous </w:t>
      </w:r>
      <w:proofErr w:type="gramStart"/>
      <w:r w:rsidRPr="007A1524">
        <w:rPr>
          <w:rFonts w:ascii="Book Antiqua" w:hAnsi="Book Antiqua"/>
          <w:color w:val="000000" w:themeColor="text1"/>
          <w:sz w:val="24"/>
          <w:shd w:val="clear" w:color="auto" w:fill="FFFFFF"/>
        </w:rPr>
        <w:t>report</w:t>
      </w:r>
      <w:r w:rsidR="00491FEC" w:rsidRPr="007A1524">
        <w:rPr>
          <w:rFonts w:ascii="Book Antiqua" w:hAnsi="Book Antiqua"/>
          <w:noProof/>
          <w:color w:val="000000" w:themeColor="text1"/>
          <w:sz w:val="24"/>
          <w:shd w:val="clear" w:color="auto" w:fill="FFFFFF"/>
          <w:vertAlign w:val="superscript"/>
        </w:rPr>
        <w:t>[</w:t>
      </w:r>
      <w:proofErr w:type="gramEnd"/>
      <w:r w:rsidR="00491FEC" w:rsidRPr="007A1524">
        <w:rPr>
          <w:rFonts w:ascii="Book Antiqua" w:hAnsi="Book Antiqua"/>
          <w:noProof/>
          <w:color w:val="000000" w:themeColor="text1"/>
          <w:sz w:val="24"/>
          <w:shd w:val="clear" w:color="auto" w:fill="FFFFFF"/>
          <w:vertAlign w:val="superscript"/>
        </w:rPr>
        <w:t>9]</w:t>
      </w:r>
      <w:r w:rsidRPr="007A1524">
        <w:rPr>
          <w:rFonts w:ascii="Book Antiqua" w:hAnsi="Book Antiqua"/>
          <w:color w:val="000000" w:themeColor="text1"/>
          <w:sz w:val="24"/>
          <w:shd w:val="clear" w:color="auto" w:fill="FFFFFF"/>
        </w:rPr>
        <w:t>, common symptoms</w:t>
      </w:r>
      <w:r w:rsidR="001D4707"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 xml:space="preserve">of </w:t>
      </w:r>
      <w:r w:rsidR="001D4707" w:rsidRPr="007A1524">
        <w:rPr>
          <w:rFonts w:ascii="Book Antiqua" w:hAnsi="Book Antiqua"/>
          <w:color w:val="000000" w:themeColor="text1"/>
          <w:sz w:val="24"/>
          <w:shd w:val="clear" w:color="auto" w:fill="FFFFFF"/>
        </w:rPr>
        <w:t>COVID-19</w:t>
      </w:r>
      <w:r w:rsidRPr="007A1524">
        <w:rPr>
          <w:rFonts w:ascii="Book Antiqua" w:hAnsi="Book Antiqua"/>
          <w:color w:val="000000" w:themeColor="text1"/>
          <w:sz w:val="24"/>
          <w:shd w:val="clear" w:color="auto" w:fill="FFFFFF"/>
        </w:rPr>
        <w:t xml:space="preserve"> </w:t>
      </w:r>
      <w:r w:rsidR="00802F9A" w:rsidRPr="007A1524">
        <w:rPr>
          <w:rFonts w:ascii="Book Antiqua" w:hAnsi="Book Antiqua"/>
          <w:color w:val="000000" w:themeColor="text1"/>
          <w:sz w:val="24"/>
          <w:shd w:val="clear" w:color="auto" w:fill="FFFFFF"/>
        </w:rPr>
        <w:t xml:space="preserve">in adults </w:t>
      </w:r>
      <w:r w:rsidRPr="007A1524">
        <w:rPr>
          <w:rFonts w:ascii="Book Antiqua" w:hAnsi="Book Antiqua"/>
          <w:color w:val="000000" w:themeColor="text1"/>
          <w:sz w:val="24"/>
          <w:shd w:val="clear" w:color="auto" w:fill="FFFFFF"/>
        </w:rPr>
        <w:t xml:space="preserve">at presentation are fever (98%), cough (76%) and dyspnea (55%), </w:t>
      </w:r>
      <w:r w:rsidR="00EF3A40" w:rsidRPr="007A1524">
        <w:rPr>
          <w:rFonts w:ascii="Book Antiqua" w:hAnsi="Book Antiqua"/>
          <w:color w:val="000000" w:themeColor="text1"/>
          <w:sz w:val="24"/>
          <w:shd w:val="clear" w:color="auto" w:fill="FFFFFF"/>
        </w:rPr>
        <w:t xml:space="preserve">and </w:t>
      </w:r>
      <w:r w:rsidRPr="007A1524">
        <w:rPr>
          <w:rFonts w:ascii="Book Antiqua" w:hAnsi="Book Antiqua"/>
          <w:color w:val="000000" w:themeColor="text1"/>
          <w:sz w:val="24"/>
          <w:shd w:val="clear" w:color="auto" w:fill="FFFFFF"/>
        </w:rPr>
        <w:t xml:space="preserve">gastrointestinal symptoms such as diarrhea (3%) or vomiting </w:t>
      </w:r>
      <w:r w:rsidR="00EF3A40" w:rsidRPr="007A1524">
        <w:rPr>
          <w:rFonts w:ascii="Book Antiqua" w:hAnsi="Book Antiqua"/>
          <w:color w:val="000000" w:themeColor="text1"/>
          <w:sz w:val="24"/>
          <w:shd w:val="clear" w:color="auto" w:fill="FFFFFF"/>
        </w:rPr>
        <w:t>are infrequent</w:t>
      </w:r>
      <w:r w:rsidRPr="007A1524">
        <w:rPr>
          <w:rFonts w:ascii="Book Antiqua" w:hAnsi="Book Antiqua"/>
          <w:color w:val="000000" w:themeColor="text1"/>
          <w:sz w:val="24"/>
          <w:shd w:val="clear" w:color="auto" w:fill="FFFFFF"/>
        </w:rPr>
        <w:t>. The proportion of</w:t>
      </w:r>
      <w:r w:rsidR="00491FEC"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COVID-19</w:t>
      </w:r>
      <w:r w:rsidR="00491FEC" w:rsidRPr="007A1524">
        <w:rPr>
          <w:rFonts w:ascii="Book Antiqua" w:hAnsi="Book Antiqua"/>
          <w:color w:val="000000" w:themeColor="text1"/>
          <w:sz w:val="24"/>
          <w:shd w:val="clear" w:color="auto" w:fill="FFFFFF"/>
        </w:rPr>
        <w:t xml:space="preserve"> patients with </w:t>
      </w:r>
      <w:r w:rsidR="00EF3A40" w:rsidRPr="007A1524">
        <w:rPr>
          <w:rFonts w:ascii="Book Antiqua" w:hAnsi="Book Antiqua"/>
          <w:color w:val="000000" w:themeColor="text1"/>
          <w:sz w:val="24"/>
          <w:shd w:val="clear" w:color="auto" w:fill="FFFFFF"/>
        </w:rPr>
        <w:t>diarrhea is</w:t>
      </w:r>
      <w:r w:rsidRPr="007A1524">
        <w:rPr>
          <w:rFonts w:ascii="Book Antiqua" w:hAnsi="Book Antiqua"/>
          <w:color w:val="000000" w:themeColor="text1"/>
          <w:sz w:val="24"/>
          <w:shd w:val="clear" w:color="auto" w:fill="FFFFFF"/>
        </w:rPr>
        <w:t xml:space="preserve"> significantly lower than </w:t>
      </w:r>
      <w:r w:rsidR="00EF3A40" w:rsidRPr="007A1524">
        <w:rPr>
          <w:rFonts w:ascii="Book Antiqua" w:hAnsi="Book Antiqua"/>
          <w:color w:val="000000" w:themeColor="text1"/>
          <w:sz w:val="24"/>
          <w:shd w:val="clear" w:color="auto" w:fill="FFFFFF"/>
        </w:rPr>
        <w:t xml:space="preserve">that </w:t>
      </w:r>
      <w:r w:rsidR="00491FEC" w:rsidRPr="007A1524">
        <w:rPr>
          <w:rFonts w:ascii="Book Antiqua" w:hAnsi="Book Antiqua"/>
          <w:color w:val="000000" w:themeColor="text1"/>
          <w:sz w:val="24"/>
          <w:shd w:val="clear" w:color="auto" w:fill="FFFFFF"/>
        </w:rPr>
        <w:t xml:space="preserve">in patients with </w:t>
      </w:r>
      <w:r w:rsidR="00EF3A40" w:rsidRPr="007A1524">
        <w:rPr>
          <w:rFonts w:ascii="Book Antiqua" w:hAnsi="Book Antiqua"/>
          <w:color w:val="000000" w:themeColor="text1"/>
          <w:sz w:val="24"/>
          <w:shd w:val="clear" w:color="auto" w:fill="FFFFFF"/>
        </w:rPr>
        <w:t xml:space="preserve">Middle East respiratory </w:t>
      </w:r>
      <w:proofErr w:type="gramStart"/>
      <w:r w:rsidR="00EF3A40" w:rsidRPr="007A1524">
        <w:rPr>
          <w:rFonts w:ascii="Book Antiqua" w:hAnsi="Book Antiqua"/>
          <w:color w:val="000000" w:themeColor="text1"/>
          <w:sz w:val="24"/>
          <w:shd w:val="clear" w:color="auto" w:fill="FFFFFF"/>
        </w:rPr>
        <w:t>syndrome</w:t>
      </w:r>
      <w:r w:rsidR="00413AF0" w:rsidRPr="007A1524">
        <w:rPr>
          <w:rFonts w:ascii="Book Antiqua" w:hAnsi="Book Antiqua"/>
          <w:noProof/>
          <w:color w:val="000000" w:themeColor="text1"/>
          <w:sz w:val="24"/>
          <w:shd w:val="clear" w:color="auto" w:fill="FFFFFF"/>
          <w:vertAlign w:val="superscript"/>
        </w:rPr>
        <w:t>[</w:t>
      </w:r>
      <w:proofErr w:type="gramEnd"/>
      <w:r w:rsidR="00413AF0" w:rsidRPr="007A1524">
        <w:rPr>
          <w:rFonts w:ascii="Book Antiqua" w:hAnsi="Book Antiqua"/>
          <w:noProof/>
          <w:color w:val="000000" w:themeColor="text1"/>
          <w:sz w:val="24"/>
          <w:shd w:val="clear" w:color="auto" w:fill="FFFFFF"/>
          <w:vertAlign w:val="superscript"/>
        </w:rPr>
        <w:t>10]</w:t>
      </w:r>
      <w:r w:rsidR="00EF3A40"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 xml:space="preserve">However, </w:t>
      </w:r>
      <w:r w:rsidRPr="007A1524">
        <w:rPr>
          <w:rFonts w:ascii="Book Antiqua" w:hAnsi="Book Antiqua"/>
          <w:color w:val="000000" w:themeColor="text1"/>
          <w:sz w:val="24"/>
          <w:shd w:val="clear" w:color="auto" w:fill="FFFFFF"/>
        </w:rPr>
        <w:t xml:space="preserve">our </w:t>
      </w:r>
      <w:r w:rsidR="004C4826" w:rsidRPr="007A1524">
        <w:rPr>
          <w:rFonts w:ascii="Book Antiqua" w:hAnsi="Book Antiqua"/>
          <w:color w:val="000000" w:themeColor="text1"/>
          <w:sz w:val="24"/>
          <w:shd w:val="clear" w:color="auto" w:fill="FFFFFF"/>
        </w:rPr>
        <w:t xml:space="preserve">pediatric </w:t>
      </w:r>
      <w:r w:rsidRPr="007A1524">
        <w:rPr>
          <w:rFonts w:ascii="Book Antiqua" w:hAnsi="Book Antiqua"/>
          <w:color w:val="000000" w:themeColor="text1"/>
          <w:sz w:val="24"/>
          <w:shd w:val="clear" w:color="auto" w:fill="FFFFFF"/>
        </w:rPr>
        <w:t xml:space="preserve">patient </w:t>
      </w:r>
      <w:r w:rsidR="00491FEC" w:rsidRPr="007A1524">
        <w:rPr>
          <w:rFonts w:ascii="Book Antiqua" w:hAnsi="Book Antiqua"/>
          <w:color w:val="000000" w:themeColor="text1"/>
          <w:sz w:val="24"/>
          <w:shd w:val="clear" w:color="auto" w:fill="FFFFFF"/>
        </w:rPr>
        <w:t>showed</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gastro</w:t>
      </w:r>
      <w:r w:rsidRPr="007A1524">
        <w:rPr>
          <w:rFonts w:ascii="Book Antiqua" w:hAnsi="Book Antiqua"/>
          <w:color w:val="000000" w:themeColor="text1"/>
          <w:sz w:val="24"/>
          <w:shd w:val="clear" w:color="auto" w:fill="FFFFFF"/>
        </w:rPr>
        <w:t xml:space="preserve">intestinal signs and symptoms, </w:t>
      </w:r>
      <w:r w:rsidR="00491FEC" w:rsidRPr="007A1524">
        <w:rPr>
          <w:rFonts w:ascii="Book Antiqua" w:hAnsi="Book Antiqua"/>
          <w:color w:val="000000" w:themeColor="text1"/>
          <w:sz w:val="24"/>
          <w:shd w:val="clear" w:color="auto" w:fill="FFFFFF"/>
        </w:rPr>
        <w:t xml:space="preserve">and </w:t>
      </w:r>
      <w:r w:rsidR="0066603A" w:rsidRPr="007A1524">
        <w:rPr>
          <w:rFonts w:ascii="Book Antiqua" w:hAnsi="Book Antiqua"/>
          <w:color w:val="000000" w:themeColor="text1"/>
          <w:sz w:val="24"/>
          <w:shd w:val="clear" w:color="auto" w:fill="FFFFFF"/>
        </w:rPr>
        <w:t>live coronavirus</w:t>
      </w:r>
      <w:r w:rsidR="0066603A" w:rsidRPr="007A1524" w:rsidDel="0066603A">
        <w:rPr>
          <w:rFonts w:ascii="Book Antiqua" w:hAnsi="Book Antiqua"/>
          <w:color w:val="000000" w:themeColor="text1"/>
          <w:sz w:val="24"/>
          <w:shd w:val="clear" w:color="auto" w:fill="FFFFFF"/>
        </w:rPr>
        <w:t xml:space="preserve"> </w:t>
      </w:r>
      <w:r w:rsidR="00491FEC"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found in her feces, </w:t>
      </w:r>
      <w:r w:rsidR="00491FEC" w:rsidRPr="007A1524">
        <w:rPr>
          <w:rFonts w:ascii="Book Antiqua" w:hAnsi="Book Antiqua"/>
          <w:color w:val="000000" w:themeColor="text1"/>
          <w:sz w:val="24"/>
          <w:shd w:val="clear" w:color="auto" w:fill="FFFFFF"/>
        </w:rPr>
        <w:t xml:space="preserve">indicating that </w:t>
      </w:r>
      <w:r w:rsidRPr="007A1524">
        <w:rPr>
          <w:rFonts w:ascii="Book Antiqua" w:hAnsi="Book Antiqua"/>
          <w:color w:val="000000" w:themeColor="text1"/>
          <w:sz w:val="24"/>
          <w:shd w:val="clear" w:color="auto" w:fill="FFFFFF"/>
        </w:rPr>
        <w:t xml:space="preserve">she may also </w:t>
      </w:r>
      <w:r w:rsidR="00491FEC" w:rsidRPr="007A1524">
        <w:rPr>
          <w:rFonts w:ascii="Book Antiqua" w:hAnsi="Book Antiqua"/>
          <w:color w:val="000000" w:themeColor="text1"/>
          <w:sz w:val="24"/>
          <w:shd w:val="clear" w:color="auto" w:fill="FFFFFF"/>
        </w:rPr>
        <w:t xml:space="preserve">have </w:t>
      </w:r>
      <w:r w:rsidR="00EF3A40" w:rsidRPr="007A1524">
        <w:rPr>
          <w:rFonts w:ascii="Book Antiqua" w:hAnsi="Book Antiqua"/>
          <w:color w:val="000000" w:themeColor="text1"/>
          <w:sz w:val="24"/>
          <w:shd w:val="clear" w:color="auto" w:fill="FFFFFF"/>
        </w:rPr>
        <w:t xml:space="preserve">had </w:t>
      </w:r>
      <w:r w:rsidRPr="007A1524">
        <w:rPr>
          <w:rFonts w:ascii="Book Antiqua" w:hAnsi="Book Antiqua"/>
          <w:color w:val="000000" w:themeColor="text1"/>
          <w:sz w:val="24"/>
          <w:shd w:val="clear" w:color="auto" w:fill="FFFFFF"/>
        </w:rPr>
        <w:t xml:space="preserve">mild kidney injury. </w:t>
      </w:r>
      <w:r w:rsidR="00756734" w:rsidRPr="007A1524">
        <w:rPr>
          <w:rFonts w:ascii="Book Antiqua" w:hAnsi="Book Antiqua"/>
          <w:color w:val="000000" w:themeColor="text1"/>
          <w:sz w:val="24"/>
          <w:shd w:val="clear" w:color="auto" w:fill="FFFFFF"/>
        </w:rPr>
        <w:t>In addition, s</w:t>
      </w:r>
      <w:r w:rsidRPr="007A1524">
        <w:rPr>
          <w:rFonts w:ascii="Book Antiqua" w:hAnsi="Book Antiqua"/>
          <w:color w:val="000000" w:themeColor="text1"/>
          <w:sz w:val="24"/>
          <w:shd w:val="clear" w:color="auto" w:fill="FFFFFF"/>
        </w:rPr>
        <w:t xml:space="preserve">he had diarrhea </w:t>
      </w:r>
      <w:r w:rsidR="001F505E" w:rsidRPr="007A1524">
        <w:rPr>
          <w:rFonts w:ascii="Book Antiqua" w:hAnsi="Book Antiqua"/>
          <w:color w:val="000000" w:themeColor="text1"/>
          <w:sz w:val="24"/>
          <w:shd w:val="clear" w:color="auto" w:fill="FFFFFF"/>
        </w:rPr>
        <w:t>on day</w:t>
      </w:r>
      <w:r w:rsidRPr="007A1524">
        <w:rPr>
          <w:rFonts w:ascii="Book Antiqua" w:hAnsi="Book Antiqua"/>
          <w:color w:val="000000" w:themeColor="text1"/>
          <w:sz w:val="24"/>
          <w:shd w:val="clear" w:color="auto" w:fill="FFFFFF"/>
        </w:rPr>
        <w:t xml:space="preserve"> </w:t>
      </w:r>
      <w:r w:rsidR="00EF3A40" w:rsidRPr="007A1524">
        <w:rPr>
          <w:rFonts w:ascii="Book Antiqua" w:hAnsi="Book Antiqua"/>
          <w:color w:val="000000" w:themeColor="text1"/>
          <w:sz w:val="24"/>
          <w:shd w:val="clear" w:color="auto" w:fill="FFFFFF"/>
        </w:rPr>
        <w:t xml:space="preserve">5 </w:t>
      </w:r>
      <w:r w:rsidRPr="007A1524">
        <w:rPr>
          <w:rFonts w:ascii="Book Antiqua" w:hAnsi="Book Antiqua"/>
          <w:color w:val="000000" w:themeColor="text1"/>
          <w:sz w:val="24"/>
          <w:shd w:val="clear" w:color="auto" w:fill="FFFFFF"/>
        </w:rPr>
        <w:t xml:space="preserve">after </w:t>
      </w:r>
      <w:r w:rsidR="00F05B14" w:rsidRPr="007A1524">
        <w:rPr>
          <w:rFonts w:ascii="Book Antiqua" w:hAnsi="Book Antiqua"/>
          <w:color w:val="000000" w:themeColor="text1"/>
          <w:sz w:val="24"/>
          <w:shd w:val="clear" w:color="auto" w:fill="FFFFFF"/>
        </w:rPr>
        <w:t>discharge</w:t>
      </w:r>
      <w:r w:rsidR="005D6841" w:rsidRPr="007A1524">
        <w:rPr>
          <w:rFonts w:ascii="Book Antiqua" w:hAnsi="Book Antiqua"/>
          <w:color w:val="000000" w:themeColor="text1"/>
          <w:sz w:val="24"/>
          <w:shd w:val="clear" w:color="auto" w:fill="FFFFFF"/>
        </w:rPr>
        <w:t>,</w:t>
      </w:r>
      <w:r w:rsidRPr="007A1524">
        <w:rPr>
          <w:rFonts w:ascii="Book Antiqua" w:hAnsi="Book Antiqua"/>
          <w:color w:val="000000" w:themeColor="text1"/>
          <w:sz w:val="24"/>
          <w:shd w:val="clear" w:color="auto" w:fill="FFFFFF"/>
        </w:rPr>
        <w:t xml:space="preserve"> but no virus or viral RNA </w:t>
      </w:r>
      <w:r w:rsidR="005D6841" w:rsidRPr="007A1524">
        <w:rPr>
          <w:rFonts w:ascii="Book Antiqua" w:hAnsi="Book Antiqua"/>
          <w:color w:val="000000" w:themeColor="text1"/>
          <w:sz w:val="24"/>
          <w:shd w:val="clear" w:color="auto" w:fill="FFFFFF"/>
        </w:rPr>
        <w:t>was</w:t>
      </w:r>
      <w:r w:rsidRPr="007A1524">
        <w:rPr>
          <w:rFonts w:ascii="Book Antiqua" w:hAnsi="Book Antiqua"/>
          <w:color w:val="000000" w:themeColor="text1"/>
          <w:sz w:val="24"/>
          <w:shd w:val="clear" w:color="auto" w:fill="FFFFFF"/>
        </w:rPr>
        <w:t xml:space="preserve"> detected in her </w:t>
      </w:r>
      <w:r w:rsidR="004C4826" w:rsidRPr="007A1524">
        <w:rPr>
          <w:rFonts w:ascii="Book Antiqua" w:hAnsi="Book Antiqua"/>
          <w:color w:val="000000" w:themeColor="text1"/>
          <w:sz w:val="24"/>
          <w:shd w:val="clear" w:color="auto" w:fill="FFFFFF"/>
        </w:rPr>
        <w:t>feces</w:t>
      </w:r>
      <w:r w:rsidR="002D2A20" w:rsidRPr="007A1524">
        <w:rPr>
          <w:rFonts w:ascii="Book Antiqua" w:hAnsi="Book Antiqua"/>
          <w:color w:val="000000" w:themeColor="text1"/>
          <w:sz w:val="24"/>
          <w:shd w:val="clear" w:color="auto" w:fill="FFFFFF"/>
        </w:rPr>
        <w:t xml:space="preserve">, suggesting that the digestive tract may be more susceptible in pediatric patient than </w:t>
      </w:r>
      <w:r w:rsidR="00D6400F">
        <w:rPr>
          <w:rFonts w:ascii="Book Antiqua" w:hAnsi="Book Antiqua"/>
          <w:color w:val="000000" w:themeColor="text1"/>
          <w:sz w:val="24"/>
          <w:shd w:val="clear" w:color="auto" w:fill="FFFFFF"/>
        </w:rPr>
        <w:t xml:space="preserve">in </w:t>
      </w:r>
      <w:r w:rsidR="002D2A20" w:rsidRPr="007A1524">
        <w:rPr>
          <w:rFonts w:ascii="Book Antiqua" w:hAnsi="Book Antiqua"/>
          <w:color w:val="000000" w:themeColor="text1"/>
          <w:sz w:val="24"/>
          <w:shd w:val="clear" w:color="auto" w:fill="FFFFFF"/>
        </w:rPr>
        <w:t>adults</w:t>
      </w:r>
      <w:r w:rsidRPr="007A1524">
        <w:rPr>
          <w:rFonts w:ascii="Book Antiqua" w:hAnsi="Book Antiqua"/>
          <w:color w:val="000000" w:themeColor="text1"/>
          <w:sz w:val="24"/>
          <w:shd w:val="clear" w:color="auto" w:fill="FFFFFF"/>
        </w:rPr>
        <w:t xml:space="preserve">. These results suggest that the clinical symptoms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w:t>
      </w:r>
      <w:r w:rsidR="00EF3A40" w:rsidRPr="007A1524">
        <w:rPr>
          <w:rFonts w:ascii="Book Antiqua" w:hAnsi="Book Antiqua"/>
          <w:color w:val="000000" w:themeColor="text1"/>
          <w:sz w:val="24"/>
          <w:shd w:val="clear" w:color="auto" w:fill="FFFFFF"/>
        </w:rPr>
        <w:t>s</w:t>
      </w:r>
      <w:r w:rsidR="00AF76F0"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w:t>
      </w:r>
      <w:r w:rsidR="00AF76F0" w:rsidRPr="007A1524">
        <w:rPr>
          <w:rFonts w:ascii="Book Antiqua" w:hAnsi="Book Antiqua"/>
          <w:color w:val="000000" w:themeColor="text1"/>
          <w:sz w:val="24"/>
          <w:shd w:val="clear" w:color="auto" w:fill="FFFFFF"/>
        </w:rPr>
        <w:t xml:space="preserve">may be different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w:t>
      </w:r>
      <w:r w:rsidR="00AF76F0" w:rsidRPr="007A1524">
        <w:rPr>
          <w:rFonts w:ascii="Book Antiqua" w:hAnsi="Book Antiqua"/>
          <w:color w:val="000000" w:themeColor="text1"/>
          <w:sz w:val="24"/>
          <w:shd w:val="clear" w:color="auto" w:fill="FFFFFF"/>
        </w:rPr>
        <w:t xml:space="preserve">those in </w:t>
      </w:r>
      <w:r w:rsidRPr="007A1524">
        <w:rPr>
          <w:rFonts w:ascii="Book Antiqua" w:hAnsi="Book Antiqua"/>
          <w:color w:val="000000" w:themeColor="text1"/>
          <w:sz w:val="24"/>
          <w:shd w:val="clear" w:color="auto" w:fill="FFFFFF"/>
        </w:rPr>
        <w:t xml:space="preserve">adult patients, </w:t>
      </w:r>
      <w:r w:rsidR="00AF76F0" w:rsidRPr="007A1524">
        <w:rPr>
          <w:rFonts w:ascii="Book Antiqua" w:hAnsi="Book Antiqua"/>
          <w:color w:val="000000" w:themeColor="text1"/>
          <w:sz w:val="24"/>
          <w:shd w:val="clear" w:color="auto" w:fill="FFFFFF"/>
        </w:rPr>
        <w:t xml:space="preserve">and </w:t>
      </w:r>
      <w:r w:rsidR="00757A2E" w:rsidRPr="007A1524">
        <w:rPr>
          <w:rFonts w:ascii="Book Antiqua" w:hAnsi="Book Antiqua"/>
          <w:color w:val="000000" w:themeColor="text1"/>
          <w:sz w:val="24"/>
          <w:shd w:val="clear" w:color="auto" w:fill="FFFFFF"/>
        </w:rPr>
        <w:t xml:space="preserve">fecal </w:t>
      </w:r>
      <w:r w:rsidRPr="007A1524">
        <w:rPr>
          <w:rFonts w:ascii="Book Antiqua" w:hAnsi="Book Antiqua"/>
          <w:color w:val="000000" w:themeColor="text1"/>
          <w:sz w:val="24"/>
          <w:shd w:val="clear" w:color="auto" w:fill="FFFFFF"/>
        </w:rPr>
        <w:t>excretion</w:t>
      </w:r>
      <w:r w:rsidR="00EF3A40" w:rsidRPr="007A1524">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patients</w:t>
      </w:r>
      <w:r w:rsidR="00AF76F0" w:rsidRPr="007A1524">
        <w:rPr>
          <w:rFonts w:ascii="Book Antiqua" w:hAnsi="Book Antiqua"/>
          <w:color w:val="000000" w:themeColor="text1"/>
          <w:sz w:val="24"/>
          <w:shd w:val="clear" w:color="auto" w:fill="FFFFFF"/>
        </w:rPr>
        <w:t xml:space="preserve"> </w:t>
      </w:r>
      <w:r w:rsidRPr="007A1524">
        <w:rPr>
          <w:rFonts w:ascii="Book Antiqua" w:hAnsi="Book Antiqua"/>
          <w:color w:val="000000" w:themeColor="text1"/>
          <w:sz w:val="24"/>
          <w:shd w:val="clear" w:color="auto" w:fill="FFFFFF"/>
        </w:rPr>
        <w:t xml:space="preserve">should be monitored and </w:t>
      </w:r>
      <w:r w:rsidR="00757A2E" w:rsidRPr="007A1524">
        <w:rPr>
          <w:rFonts w:ascii="Book Antiqua" w:hAnsi="Book Antiqua"/>
          <w:color w:val="000000" w:themeColor="text1"/>
          <w:sz w:val="24"/>
          <w:shd w:val="clear" w:color="auto" w:fill="FFFFFF"/>
        </w:rPr>
        <w:t xml:space="preserve">detected </w:t>
      </w:r>
      <w:r w:rsidRPr="007A1524">
        <w:rPr>
          <w:rFonts w:ascii="Book Antiqua" w:hAnsi="Book Antiqua"/>
          <w:color w:val="000000" w:themeColor="text1"/>
          <w:sz w:val="24"/>
          <w:shd w:val="clear" w:color="auto" w:fill="FFFFFF"/>
        </w:rPr>
        <w:t>until the viral RNA test</w:t>
      </w:r>
      <w:r w:rsidR="00AF76F0" w:rsidRPr="007A1524">
        <w:rPr>
          <w:rFonts w:ascii="Book Antiqua" w:hAnsi="Book Antiqua"/>
          <w:color w:val="000000" w:themeColor="text1"/>
          <w:sz w:val="24"/>
          <w:shd w:val="clear" w:color="auto" w:fill="FFFFFF"/>
        </w:rPr>
        <w:t xml:space="preserve"> results</w:t>
      </w:r>
      <w:r w:rsidRPr="007A1524">
        <w:rPr>
          <w:rFonts w:ascii="Book Antiqua" w:hAnsi="Book Antiqua"/>
          <w:color w:val="000000" w:themeColor="text1"/>
          <w:sz w:val="24"/>
          <w:shd w:val="clear" w:color="auto" w:fill="FFFFFF"/>
        </w:rPr>
        <w:t xml:space="preserve"> of infected patients </w:t>
      </w:r>
      <w:r w:rsidR="00AF76F0" w:rsidRPr="007A1524">
        <w:rPr>
          <w:rFonts w:ascii="Book Antiqua" w:hAnsi="Book Antiqua"/>
          <w:color w:val="000000" w:themeColor="text1"/>
          <w:sz w:val="24"/>
          <w:shd w:val="clear" w:color="auto" w:fill="FFFFFF"/>
        </w:rPr>
        <w:t>are</w:t>
      </w:r>
      <w:r w:rsidR="001B04C5" w:rsidRPr="007A1524">
        <w:rPr>
          <w:rFonts w:ascii="Book Antiqua" w:hAnsi="Book Antiqua"/>
          <w:color w:val="000000" w:themeColor="text1"/>
          <w:sz w:val="24"/>
          <w:shd w:val="clear" w:color="auto" w:fill="FFFFFF"/>
        </w:rPr>
        <w:t xml:space="preserve"> negative.</w:t>
      </w:r>
      <w:bookmarkEnd w:id="12"/>
      <w:bookmarkEnd w:id="13"/>
    </w:p>
    <w:p w14:paraId="7BE77110" w14:textId="2BB068B7" w:rsidR="006C5B62" w:rsidRPr="007A1524" w:rsidRDefault="00962316" w:rsidP="007A1524">
      <w:pPr>
        <w:adjustRightInd w:val="0"/>
        <w:snapToGrid w:val="0"/>
        <w:spacing w:line="360" w:lineRule="auto"/>
        <w:ind w:firstLineChars="100" w:firstLine="240"/>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 xml:space="preserve">The </w:t>
      </w:r>
      <w:r w:rsidR="00EF3A40" w:rsidRPr="007A1524">
        <w:rPr>
          <w:rFonts w:ascii="Book Antiqua" w:hAnsi="Book Antiqua"/>
          <w:color w:val="000000" w:themeColor="text1"/>
          <w:sz w:val="24"/>
          <w:shd w:val="clear" w:color="auto" w:fill="FFFFFF"/>
        </w:rPr>
        <w:t>CT</w:t>
      </w:r>
      <w:r w:rsidRPr="007A1524">
        <w:rPr>
          <w:rFonts w:ascii="Book Antiqua" w:hAnsi="Book Antiqua"/>
          <w:color w:val="000000" w:themeColor="text1"/>
          <w:sz w:val="24"/>
          <w:shd w:val="clear" w:color="auto" w:fill="FFFFFF"/>
        </w:rPr>
        <w:t xml:space="preserve"> results showed </w:t>
      </w:r>
      <w:r w:rsidR="00F5331A" w:rsidRPr="007A1524">
        <w:rPr>
          <w:rFonts w:ascii="Book Antiqua" w:hAnsi="Book Antiqua"/>
          <w:color w:val="000000" w:themeColor="text1"/>
          <w:sz w:val="24"/>
          <w:shd w:val="clear" w:color="auto" w:fill="FFFFFF"/>
        </w:rPr>
        <w:t xml:space="preserve">that </w:t>
      </w:r>
      <w:r w:rsidRPr="007A1524">
        <w:rPr>
          <w:rFonts w:ascii="Book Antiqua" w:hAnsi="Book Antiqua"/>
          <w:color w:val="000000" w:themeColor="text1"/>
          <w:sz w:val="24"/>
          <w:shd w:val="clear" w:color="auto" w:fill="FFFFFF"/>
        </w:rPr>
        <w:t>the patient had multiple patchy consolidation</w:t>
      </w:r>
      <w:r w:rsidR="00C820F1">
        <w:rPr>
          <w:rFonts w:ascii="Book Antiqua" w:hAnsi="Book Antiqua"/>
          <w:color w:val="000000" w:themeColor="text1"/>
          <w:sz w:val="24"/>
          <w:shd w:val="clear" w:color="auto" w:fill="FFFFFF"/>
        </w:rPr>
        <w:t>s</w:t>
      </w:r>
      <w:r w:rsidRPr="007A1524">
        <w:rPr>
          <w:rFonts w:ascii="Book Antiqua" w:hAnsi="Book Antiqua"/>
          <w:color w:val="000000" w:themeColor="text1"/>
          <w:sz w:val="24"/>
          <w:shd w:val="clear" w:color="auto" w:fill="FFFFFF"/>
        </w:rPr>
        <w:t xml:space="preserve"> and </w:t>
      </w:r>
      <w:r w:rsidR="001F32A4" w:rsidRPr="007A1524">
        <w:rPr>
          <w:rFonts w:ascii="Book Antiqua" w:hAnsi="Book Antiqua"/>
          <w:color w:val="000000" w:themeColor="text1"/>
          <w:sz w:val="24"/>
          <w:shd w:val="clear" w:color="auto" w:fill="FFFFFF"/>
        </w:rPr>
        <w:t>ground-glass opacities</w:t>
      </w:r>
      <w:r w:rsidRPr="007A1524">
        <w:rPr>
          <w:rFonts w:ascii="Book Antiqua" w:hAnsi="Book Antiqua"/>
          <w:color w:val="000000" w:themeColor="text1"/>
          <w:sz w:val="24"/>
          <w:shd w:val="clear" w:color="auto" w:fill="FFFFFF"/>
        </w:rPr>
        <w:t xml:space="preserve"> </w:t>
      </w:r>
      <w:r w:rsidR="001F32A4" w:rsidRPr="007A1524">
        <w:rPr>
          <w:rFonts w:ascii="Book Antiqua" w:hAnsi="Book Antiqua"/>
          <w:color w:val="000000" w:themeColor="text1"/>
          <w:sz w:val="24"/>
          <w:shd w:val="clear" w:color="auto" w:fill="FFFFFF"/>
        </w:rPr>
        <w:t xml:space="preserve">of </w:t>
      </w:r>
      <w:r w:rsidRPr="007A1524">
        <w:rPr>
          <w:rFonts w:ascii="Book Antiqua" w:hAnsi="Book Antiqua"/>
          <w:color w:val="000000" w:themeColor="text1"/>
          <w:sz w:val="24"/>
          <w:shd w:val="clear" w:color="auto" w:fill="FFFFFF"/>
        </w:rPr>
        <w:t xml:space="preserve">both lungs, </w:t>
      </w:r>
      <w:r w:rsidR="001F32A4" w:rsidRPr="007A1524">
        <w:rPr>
          <w:rFonts w:ascii="Book Antiqua" w:hAnsi="Book Antiqua"/>
          <w:color w:val="000000" w:themeColor="text1"/>
          <w:sz w:val="24"/>
          <w:shd w:val="clear" w:color="auto" w:fill="FFFFFF"/>
        </w:rPr>
        <w:t>and</w:t>
      </w:r>
      <w:r w:rsidRPr="007A1524">
        <w:rPr>
          <w:rFonts w:ascii="Book Antiqua" w:hAnsi="Book Antiqua"/>
          <w:color w:val="000000" w:themeColor="text1"/>
          <w:sz w:val="24"/>
          <w:shd w:val="clear" w:color="auto" w:fill="FFFFFF"/>
        </w:rPr>
        <w:t xml:space="preserve"> the lesions </w:t>
      </w:r>
      <w:r w:rsidR="001F32A4" w:rsidRPr="007A1524">
        <w:rPr>
          <w:rFonts w:ascii="Book Antiqua" w:hAnsi="Book Antiqua"/>
          <w:color w:val="000000" w:themeColor="text1"/>
          <w:sz w:val="24"/>
          <w:shd w:val="clear" w:color="auto" w:fill="FFFFFF"/>
        </w:rPr>
        <w:t xml:space="preserve">were mostly </w:t>
      </w:r>
      <w:r w:rsidRPr="007A1524">
        <w:rPr>
          <w:rFonts w:ascii="Book Antiqua" w:hAnsi="Book Antiqua"/>
          <w:color w:val="000000" w:themeColor="text1"/>
          <w:sz w:val="24"/>
          <w:shd w:val="clear" w:color="auto" w:fill="FFFFFF"/>
        </w:rPr>
        <w:t xml:space="preserve">distributed </w:t>
      </w:r>
      <w:r w:rsidR="001F32A4" w:rsidRPr="007A1524">
        <w:rPr>
          <w:rFonts w:ascii="Book Antiqua" w:hAnsi="Book Antiqua"/>
          <w:color w:val="000000" w:themeColor="text1"/>
          <w:sz w:val="24"/>
          <w:shd w:val="clear" w:color="auto" w:fill="FFFFFF"/>
        </w:rPr>
        <w:t xml:space="preserve">in </w:t>
      </w:r>
      <w:r w:rsidRPr="007A1524">
        <w:rPr>
          <w:rFonts w:ascii="Book Antiqua" w:hAnsi="Book Antiqua"/>
          <w:color w:val="000000" w:themeColor="text1"/>
          <w:sz w:val="24"/>
          <w:shd w:val="clear" w:color="auto" w:fill="FFFFFF"/>
        </w:rPr>
        <w:t xml:space="preserve">the bronchial bundles or subpleural areas, </w:t>
      </w:r>
      <w:r w:rsidR="001F32A4" w:rsidRPr="007A1524">
        <w:rPr>
          <w:rFonts w:ascii="Book Antiqua" w:hAnsi="Book Antiqua"/>
          <w:color w:val="000000" w:themeColor="text1"/>
          <w:sz w:val="24"/>
          <w:shd w:val="clear" w:color="auto" w:fill="FFFFFF"/>
        </w:rPr>
        <w:t>especially</w:t>
      </w:r>
      <w:r w:rsidRPr="007A1524">
        <w:rPr>
          <w:rFonts w:ascii="Book Antiqua" w:hAnsi="Book Antiqua"/>
          <w:color w:val="000000" w:themeColor="text1"/>
          <w:sz w:val="24"/>
          <w:shd w:val="clear" w:color="auto" w:fill="FFFFFF"/>
        </w:rPr>
        <w:t xml:space="preserve"> in the right lower lobe. </w:t>
      </w:r>
      <w:r w:rsidR="00DA3982" w:rsidRPr="007A1524">
        <w:rPr>
          <w:rFonts w:ascii="Book Antiqua" w:hAnsi="Book Antiqua"/>
          <w:color w:val="000000" w:themeColor="text1"/>
          <w:sz w:val="24"/>
          <w:shd w:val="clear" w:color="auto" w:fill="FFFFFF"/>
        </w:rPr>
        <w:t xml:space="preserve">No pleural effusion or lymphadenopathy was found in the </w:t>
      </w:r>
      <w:r w:rsidR="00DA3982" w:rsidRPr="007A1524">
        <w:rPr>
          <w:rFonts w:ascii="Book Antiqua" w:hAnsi="Book Antiqua"/>
          <w:color w:val="000000" w:themeColor="text1"/>
          <w:sz w:val="24"/>
          <w:shd w:val="clear" w:color="auto" w:fill="FFFFFF"/>
        </w:rPr>
        <w:lastRenderedPageBreak/>
        <w:t xml:space="preserve">patient. </w:t>
      </w:r>
      <w:r w:rsidR="00D6400F">
        <w:rPr>
          <w:rFonts w:ascii="Book Antiqua" w:hAnsi="Book Antiqua"/>
          <w:color w:val="000000" w:themeColor="text1"/>
          <w:sz w:val="24"/>
          <w:shd w:val="clear" w:color="auto" w:fill="FFFFFF"/>
        </w:rPr>
        <w:t xml:space="preserve">Her </w:t>
      </w:r>
      <w:r w:rsidR="000C111A" w:rsidRPr="007A1524">
        <w:rPr>
          <w:rFonts w:ascii="Book Antiqua" w:hAnsi="Book Antiqua"/>
          <w:color w:val="000000" w:themeColor="text1"/>
          <w:sz w:val="24"/>
          <w:shd w:val="clear" w:color="auto" w:fill="FFFFFF"/>
        </w:rPr>
        <w:t>fever disappeared after 3 d of antiviral and symptomatic treatment, indicating that c</w:t>
      </w:r>
      <w:r w:rsidRPr="007A1524">
        <w:rPr>
          <w:rFonts w:ascii="Book Antiqua" w:hAnsi="Book Antiqua"/>
          <w:color w:val="000000" w:themeColor="text1"/>
          <w:sz w:val="24"/>
          <w:shd w:val="clear" w:color="auto" w:fill="FFFFFF"/>
        </w:rPr>
        <w:t xml:space="preserve">ompared </w:t>
      </w:r>
      <w:r w:rsidR="00D6400F">
        <w:rPr>
          <w:rFonts w:ascii="Book Antiqua" w:hAnsi="Book Antiqua"/>
          <w:color w:val="000000" w:themeColor="text1"/>
          <w:sz w:val="24"/>
          <w:shd w:val="clear" w:color="auto" w:fill="FFFFFF"/>
        </w:rPr>
        <w:t>to</w:t>
      </w:r>
      <w:r w:rsidRPr="007A1524">
        <w:rPr>
          <w:rFonts w:ascii="Book Antiqua" w:hAnsi="Book Antiqua"/>
          <w:color w:val="000000" w:themeColor="text1"/>
          <w:sz w:val="24"/>
          <w:shd w:val="clear" w:color="auto" w:fill="FFFFFF"/>
        </w:rPr>
        <w:t xml:space="preserve"> adult patients</w:t>
      </w:r>
      <w:r w:rsidR="00F5331A"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children may exhibit rapid recovery after </w:t>
      </w:r>
      <w:r w:rsidR="00EF3A40" w:rsidRPr="007A1524">
        <w:rPr>
          <w:rFonts w:ascii="Book Antiqua" w:hAnsi="Book Antiqua"/>
          <w:color w:val="000000" w:themeColor="text1"/>
          <w:sz w:val="24"/>
          <w:shd w:val="clear" w:color="auto" w:fill="FFFFFF"/>
        </w:rPr>
        <w:t xml:space="preserve">antiviral </w:t>
      </w:r>
      <w:r w:rsidRPr="007A1524">
        <w:rPr>
          <w:rFonts w:ascii="Book Antiqua" w:hAnsi="Book Antiqua"/>
          <w:color w:val="000000" w:themeColor="text1"/>
          <w:sz w:val="24"/>
          <w:shd w:val="clear" w:color="auto" w:fill="FFFFFF"/>
        </w:rPr>
        <w:t xml:space="preserve">therapy. No diffuse infiltration, mediastinal emphysema or “white lungs” </w:t>
      </w:r>
      <w:r w:rsidR="00787FDE" w:rsidRPr="007A1524">
        <w:rPr>
          <w:rFonts w:ascii="Book Antiqua" w:hAnsi="Book Antiqua"/>
          <w:color w:val="000000" w:themeColor="text1"/>
          <w:sz w:val="24"/>
          <w:shd w:val="clear" w:color="auto" w:fill="FFFFFF"/>
        </w:rPr>
        <w:t xml:space="preserve">were </w:t>
      </w:r>
      <w:r w:rsidRPr="007A1524">
        <w:rPr>
          <w:rFonts w:ascii="Book Antiqua" w:hAnsi="Book Antiqua"/>
          <w:color w:val="000000" w:themeColor="text1"/>
          <w:sz w:val="24"/>
          <w:shd w:val="clear" w:color="auto" w:fill="FFFFFF"/>
        </w:rPr>
        <w:t xml:space="preserve">found in </w:t>
      </w:r>
      <w:r w:rsidR="00EF3A40" w:rsidRPr="007A1524">
        <w:rPr>
          <w:rFonts w:ascii="Book Antiqua" w:hAnsi="Book Antiqua"/>
          <w:color w:val="000000" w:themeColor="text1"/>
          <w:sz w:val="24"/>
          <w:shd w:val="clear" w:color="auto" w:fill="FFFFFF"/>
        </w:rPr>
        <w:t xml:space="preserve">our </w:t>
      </w:r>
      <w:r w:rsidRPr="007A1524">
        <w:rPr>
          <w:rFonts w:ascii="Book Antiqua" w:hAnsi="Book Antiqua"/>
          <w:color w:val="000000" w:themeColor="text1"/>
          <w:sz w:val="24"/>
          <w:shd w:val="clear" w:color="auto" w:fill="FFFFFF"/>
        </w:rPr>
        <w:t xml:space="preserve">case. Furthermore, </w:t>
      </w:r>
      <w:r w:rsidR="00C72442" w:rsidRPr="007A1524">
        <w:rPr>
          <w:rFonts w:ascii="Book Antiqua" w:hAnsi="Book Antiqua"/>
          <w:color w:val="000000" w:themeColor="text1"/>
          <w:sz w:val="24"/>
          <w:shd w:val="clear" w:color="auto" w:fill="FFFFFF"/>
        </w:rPr>
        <w:t xml:space="preserve">there was </w:t>
      </w:r>
      <w:r w:rsidRPr="007A1524">
        <w:rPr>
          <w:rFonts w:ascii="Book Antiqua" w:hAnsi="Book Antiqua"/>
          <w:color w:val="000000" w:themeColor="text1"/>
          <w:sz w:val="24"/>
          <w:shd w:val="clear" w:color="auto" w:fill="FFFFFF"/>
        </w:rPr>
        <w:t xml:space="preserve">no </w:t>
      </w:r>
      <w:r w:rsidR="00A27C99" w:rsidRPr="007A1524">
        <w:rPr>
          <w:rFonts w:ascii="Book Antiqua" w:hAnsi="Book Antiqua"/>
          <w:color w:val="000000" w:themeColor="text1"/>
          <w:sz w:val="24"/>
          <w:shd w:val="clear" w:color="auto" w:fill="FFFFFF"/>
        </w:rPr>
        <w:t xml:space="preserve">obvious </w:t>
      </w:r>
      <w:r w:rsidRPr="007A1524">
        <w:rPr>
          <w:rFonts w:ascii="Book Antiqua" w:hAnsi="Book Antiqua"/>
          <w:color w:val="000000" w:themeColor="text1"/>
          <w:sz w:val="24"/>
          <w:shd w:val="clear" w:color="auto" w:fill="FFFFFF"/>
        </w:rPr>
        <w:t xml:space="preserve">pulmonary fibrosis </w:t>
      </w:r>
      <w:r w:rsidR="00C72442" w:rsidRPr="007A1524">
        <w:rPr>
          <w:rFonts w:ascii="Book Antiqua" w:hAnsi="Book Antiqua"/>
          <w:color w:val="000000" w:themeColor="text1"/>
          <w:sz w:val="24"/>
          <w:shd w:val="clear" w:color="auto" w:fill="FFFFFF"/>
        </w:rPr>
        <w:t>in th</w:t>
      </w:r>
      <w:r w:rsidR="00D6400F">
        <w:rPr>
          <w:rFonts w:ascii="Book Antiqua" w:hAnsi="Book Antiqua"/>
          <w:color w:val="000000" w:themeColor="text1"/>
          <w:sz w:val="24"/>
          <w:shd w:val="clear" w:color="auto" w:fill="FFFFFF"/>
        </w:rPr>
        <w:t>is</w:t>
      </w:r>
      <w:r w:rsidR="00C72442" w:rsidRPr="007A1524">
        <w:rPr>
          <w:rFonts w:ascii="Book Antiqua" w:hAnsi="Book Antiqua"/>
          <w:color w:val="000000" w:themeColor="text1"/>
          <w:sz w:val="24"/>
          <w:shd w:val="clear" w:color="auto" w:fill="FFFFFF"/>
        </w:rPr>
        <w:t xml:space="preserve"> patient</w:t>
      </w:r>
      <w:r w:rsidRPr="007A1524">
        <w:rPr>
          <w:rFonts w:ascii="Book Antiqua" w:hAnsi="Book Antiqua"/>
          <w:color w:val="000000" w:themeColor="text1"/>
          <w:sz w:val="24"/>
          <w:shd w:val="clear" w:color="auto" w:fill="FFFFFF"/>
        </w:rPr>
        <w:t xml:space="preserve">, which may be </w:t>
      </w:r>
      <w:r w:rsidR="00C72442" w:rsidRPr="007A1524">
        <w:rPr>
          <w:rFonts w:ascii="Book Antiqua" w:hAnsi="Book Antiqua"/>
          <w:color w:val="000000" w:themeColor="text1"/>
          <w:sz w:val="24"/>
          <w:shd w:val="clear" w:color="auto" w:fill="FFFFFF"/>
        </w:rPr>
        <w:t>cor</w:t>
      </w:r>
      <w:r w:rsidRPr="007A1524">
        <w:rPr>
          <w:rFonts w:ascii="Book Antiqua" w:hAnsi="Book Antiqua"/>
          <w:color w:val="000000" w:themeColor="text1"/>
          <w:sz w:val="24"/>
          <w:shd w:val="clear" w:color="auto" w:fill="FFFFFF"/>
        </w:rPr>
        <w:t xml:space="preserve">related </w:t>
      </w:r>
      <w:r w:rsidR="00C72442" w:rsidRPr="007A1524">
        <w:rPr>
          <w:rFonts w:ascii="Book Antiqua" w:hAnsi="Book Antiqua"/>
          <w:color w:val="000000" w:themeColor="text1"/>
          <w:sz w:val="24"/>
          <w:shd w:val="clear" w:color="auto" w:fill="FFFFFF"/>
        </w:rPr>
        <w:t>with</w:t>
      </w:r>
      <w:r w:rsidRPr="007A1524">
        <w:rPr>
          <w:rFonts w:ascii="Book Antiqua" w:hAnsi="Book Antiqua"/>
          <w:color w:val="000000" w:themeColor="text1"/>
          <w:sz w:val="24"/>
          <w:shd w:val="clear" w:color="auto" w:fill="FFFFFF"/>
        </w:rPr>
        <w:t xml:space="preserve"> the short course and mild intensity. The objective clinical symptoms and CT findings </w:t>
      </w:r>
      <w:r w:rsidR="00D6400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pediatric patients</w:t>
      </w:r>
      <w:r w:rsidR="00F5331A" w:rsidRPr="007A1524">
        <w:rPr>
          <w:rFonts w:ascii="Book Antiqua" w:hAnsi="Book Antiqua"/>
          <w:color w:val="000000" w:themeColor="text1"/>
          <w:sz w:val="24"/>
          <w:shd w:val="clear" w:color="auto" w:fill="FFFFFF"/>
        </w:rPr>
        <w:t xml:space="preserve"> with COVID-19</w:t>
      </w:r>
      <w:r w:rsidRPr="007A1524">
        <w:rPr>
          <w:rFonts w:ascii="Book Antiqua" w:hAnsi="Book Antiqua"/>
          <w:color w:val="000000" w:themeColor="text1"/>
          <w:sz w:val="24"/>
          <w:shd w:val="clear" w:color="auto" w:fill="FFFFFF"/>
        </w:rPr>
        <w:t xml:space="preserve"> </w:t>
      </w:r>
      <w:r w:rsidR="00D6400F">
        <w:rPr>
          <w:rFonts w:ascii="Book Antiqua" w:hAnsi="Book Antiqua"/>
          <w:color w:val="000000" w:themeColor="text1"/>
          <w:sz w:val="24"/>
          <w:shd w:val="clear" w:color="auto" w:fill="FFFFFF"/>
        </w:rPr>
        <w:t>require</w:t>
      </w:r>
      <w:r w:rsidRPr="007A1524">
        <w:rPr>
          <w:rFonts w:ascii="Book Antiqua" w:hAnsi="Book Antiqua"/>
          <w:color w:val="000000" w:themeColor="text1"/>
          <w:sz w:val="24"/>
          <w:shd w:val="clear" w:color="auto" w:fill="FFFFFF"/>
        </w:rPr>
        <w:t xml:space="preserve"> further </w:t>
      </w:r>
      <w:r w:rsidR="00D6400F">
        <w:rPr>
          <w:rFonts w:ascii="Book Antiqua" w:hAnsi="Book Antiqua"/>
          <w:color w:val="000000" w:themeColor="text1"/>
          <w:sz w:val="24"/>
          <w:shd w:val="clear" w:color="auto" w:fill="FFFFFF"/>
        </w:rPr>
        <w:t>investigation</w:t>
      </w:r>
      <w:r w:rsidRPr="007A1524">
        <w:rPr>
          <w:rFonts w:ascii="Book Antiqua" w:hAnsi="Book Antiqua"/>
          <w:color w:val="000000" w:themeColor="text1"/>
          <w:sz w:val="24"/>
          <w:shd w:val="clear" w:color="auto" w:fill="FFFFFF"/>
        </w:rPr>
        <w:t xml:space="preserve"> </w:t>
      </w:r>
      <w:r w:rsidR="0043378F">
        <w:rPr>
          <w:rFonts w:ascii="Book Antiqua" w:hAnsi="Book Antiqua"/>
          <w:color w:val="000000" w:themeColor="text1"/>
          <w:sz w:val="24"/>
          <w:shd w:val="clear" w:color="auto" w:fill="FFFFFF"/>
        </w:rPr>
        <w:t>in</w:t>
      </w:r>
      <w:r w:rsidRPr="007A1524">
        <w:rPr>
          <w:rFonts w:ascii="Book Antiqua" w:hAnsi="Book Antiqua"/>
          <w:color w:val="000000" w:themeColor="text1"/>
          <w:sz w:val="24"/>
          <w:shd w:val="clear" w:color="auto" w:fill="FFFFFF"/>
        </w:rPr>
        <w:t xml:space="preserve"> subsequent large-scale </w:t>
      </w:r>
      <w:r w:rsidR="00EF3A40" w:rsidRPr="007A1524">
        <w:rPr>
          <w:rFonts w:ascii="Book Antiqua" w:hAnsi="Book Antiqua"/>
          <w:color w:val="000000" w:themeColor="text1"/>
          <w:sz w:val="24"/>
          <w:shd w:val="clear" w:color="auto" w:fill="FFFFFF"/>
        </w:rPr>
        <w:t>studies</w:t>
      </w:r>
      <w:r w:rsidRPr="007A1524">
        <w:rPr>
          <w:rFonts w:ascii="Book Antiqua" w:hAnsi="Book Antiqua"/>
          <w:color w:val="000000" w:themeColor="text1"/>
          <w:sz w:val="24"/>
          <w:shd w:val="clear" w:color="auto" w:fill="FFFFFF"/>
        </w:rPr>
        <w:t>.</w:t>
      </w:r>
    </w:p>
    <w:p w14:paraId="3C800B01" w14:textId="77777777" w:rsidR="00EF3A40" w:rsidRPr="007A1524" w:rsidRDefault="00EF3A40" w:rsidP="007A1524">
      <w:pPr>
        <w:adjustRightInd w:val="0"/>
        <w:snapToGrid w:val="0"/>
        <w:spacing w:line="360" w:lineRule="auto"/>
        <w:rPr>
          <w:rFonts w:ascii="Book Antiqua" w:hAnsi="Book Antiqua"/>
          <w:b/>
          <w:color w:val="000000" w:themeColor="text1"/>
          <w:sz w:val="24"/>
          <w:shd w:val="clear" w:color="auto" w:fill="FFFFFF"/>
        </w:rPr>
      </w:pPr>
    </w:p>
    <w:p w14:paraId="78E967B3" w14:textId="29DDC94B" w:rsidR="006C5B62" w:rsidRPr="007A1524" w:rsidRDefault="006C5B62" w:rsidP="007A1524">
      <w:pPr>
        <w:adjustRightInd w:val="0"/>
        <w:snapToGrid w:val="0"/>
        <w:spacing w:line="360" w:lineRule="auto"/>
        <w:rPr>
          <w:rFonts w:ascii="Book Antiqua" w:hAnsi="Book Antiqua"/>
          <w:b/>
          <w:color w:val="000000" w:themeColor="text1"/>
          <w:sz w:val="24"/>
          <w:u w:val="single"/>
          <w:shd w:val="clear" w:color="auto" w:fill="FFFFFF"/>
        </w:rPr>
      </w:pPr>
      <w:r w:rsidRPr="007A1524">
        <w:rPr>
          <w:rFonts w:ascii="Book Antiqua" w:hAnsi="Book Antiqua"/>
          <w:b/>
          <w:color w:val="000000" w:themeColor="text1"/>
          <w:sz w:val="24"/>
          <w:u w:val="single"/>
          <w:shd w:val="clear" w:color="auto" w:fill="FFFFFF"/>
        </w:rPr>
        <w:t>CONCLUSION</w:t>
      </w:r>
    </w:p>
    <w:p w14:paraId="2D3C25A8" w14:textId="13180C1B" w:rsidR="00D319F1" w:rsidRPr="007A1524" w:rsidRDefault="00236D8F"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W</w:t>
      </w:r>
      <w:r w:rsidR="00962316" w:rsidRPr="007A1524">
        <w:rPr>
          <w:rFonts w:ascii="Book Antiqua" w:hAnsi="Book Antiqua"/>
          <w:color w:val="000000" w:themeColor="text1"/>
          <w:sz w:val="24"/>
          <w:shd w:val="clear" w:color="auto" w:fill="FFFFFF"/>
        </w:rPr>
        <w:t>e report serial chest CT findings and clinical symptoms before and after antivir</w:t>
      </w:r>
      <w:r w:rsidR="00EF3A40" w:rsidRPr="007A1524">
        <w:rPr>
          <w:rFonts w:ascii="Book Antiqua" w:hAnsi="Book Antiqua"/>
          <w:color w:val="000000" w:themeColor="text1"/>
          <w:sz w:val="24"/>
          <w:shd w:val="clear" w:color="auto" w:fill="FFFFFF"/>
        </w:rPr>
        <w:t>al</w:t>
      </w:r>
      <w:r w:rsidR="00962316" w:rsidRPr="007A1524">
        <w:rPr>
          <w:rFonts w:ascii="Book Antiqua" w:hAnsi="Book Antiqua"/>
          <w:color w:val="000000" w:themeColor="text1"/>
          <w:sz w:val="24"/>
          <w:shd w:val="clear" w:color="auto" w:fill="FFFFFF"/>
        </w:rPr>
        <w:t xml:space="preserve"> treatment</w:t>
      </w:r>
      <w:r w:rsidR="00EF3A4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 xml:space="preserve"> correlated with the clinical course of COVID-19 in a 7-year-old </w:t>
      </w:r>
      <w:r w:rsidR="00EF3A40" w:rsidRPr="007A1524">
        <w:rPr>
          <w:rFonts w:ascii="Book Antiqua" w:hAnsi="Book Antiqua"/>
          <w:color w:val="000000" w:themeColor="text1"/>
          <w:sz w:val="24"/>
          <w:shd w:val="clear" w:color="auto" w:fill="FFFFFF"/>
        </w:rPr>
        <w:t>girl</w:t>
      </w:r>
      <w:r w:rsidR="00962316" w:rsidRPr="007A1524">
        <w:rPr>
          <w:rFonts w:ascii="Book Antiqua" w:hAnsi="Book Antiqua"/>
          <w:color w:val="000000" w:themeColor="text1"/>
          <w:sz w:val="24"/>
          <w:shd w:val="clear" w:color="auto" w:fill="FFFFFF"/>
        </w:rPr>
        <w:t xml:space="preserve">. Chest CT showed multiple regions of patchy consolidation and </w:t>
      </w:r>
      <w:r w:rsidR="0043378F">
        <w:rPr>
          <w:rFonts w:ascii="Book Antiqua" w:hAnsi="Book Antiqua"/>
          <w:color w:val="000000" w:themeColor="text1"/>
          <w:sz w:val="24"/>
          <w:shd w:val="clear" w:color="auto" w:fill="FFFFFF"/>
        </w:rPr>
        <w:t>ground-glass opacities</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 xml:space="preserve">and </w:t>
      </w:r>
      <w:r w:rsidR="00962316" w:rsidRPr="007A1524">
        <w:rPr>
          <w:rFonts w:ascii="Book Antiqua" w:hAnsi="Book Antiqua"/>
          <w:color w:val="000000" w:themeColor="text1"/>
          <w:sz w:val="24"/>
          <w:shd w:val="clear" w:color="auto" w:fill="FFFFFF"/>
        </w:rPr>
        <w:t xml:space="preserve">the lesions were </w:t>
      </w:r>
      <w:r w:rsidR="007F1C9C" w:rsidRPr="007A1524">
        <w:rPr>
          <w:rFonts w:ascii="Book Antiqua" w:hAnsi="Book Antiqua"/>
          <w:color w:val="000000" w:themeColor="text1"/>
          <w:sz w:val="24"/>
          <w:shd w:val="clear" w:color="auto" w:fill="FFFFFF"/>
        </w:rPr>
        <w:t xml:space="preserve">mainly </w:t>
      </w:r>
      <w:r w:rsidR="00962316" w:rsidRPr="007A1524">
        <w:rPr>
          <w:rFonts w:ascii="Book Antiqua" w:hAnsi="Book Antiqua"/>
          <w:color w:val="000000" w:themeColor="text1"/>
          <w:sz w:val="24"/>
          <w:shd w:val="clear" w:color="auto" w:fill="FFFFFF"/>
        </w:rPr>
        <w:t xml:space="preserve">distributed </w:t>
      </w:r>
      <w:r w:rsidR="007F1C9C" w:rsidRPr="007A1524">
        <w:rPr>
          <w:rFonts w:ascii="Book Antiqua" w:hAnsi="Book Antiqua"/>
          <w:color w:val="000000" w:themeColor="text1"/>
          <w:sz w:val="24"/>
          <w:shd w:val="clear" w:color="auto" w:fill="FFFFFF"/>
        </w:rPr>
        <w:t xml:space="preserve">in </w:t>
      </w:r>
      <w:r w:rsidR="00962316" w:rsidRPr="007A1524">
        <w:rPr>
          <w:rFonts w:ascii="Book Antiqua" w:hAnsi="Book Antiqua"/>
          <w:color w:val="000000" w:themeColor="text1"/>
          <w:sz w:val="24"/>
          <w:shd w:val="clear" w:color="auto" w:fill="FFFFFF"/>
        </w:rPr>
        <w:t xml:space="preserve">the bronchial bundles or subpleural </w:t>
      </w:r>
      <w:r w:rsidR="007F1C9C" w:rsidRPr="007A1524">
        <w:rPr>
          <w:rFonts w:ascii="Book Antiqua" w:hAnsi="Book Antiqua"/>
          <w:color w:val="000000" w:themeColor="text1"/>
          <w:sz w:val="24"/>
          <w:shd w:val="clear" w:color="auto" w:fill="FFFFFF"/>
        </w:rPr>
        <w:t xml:space="preserve">areas of </w:t>
      </w:r>
      <w:r w:rsidR="00962316" w:rsidRPr="007A1524">
        <w:rPr>
          <w:rFonts w:ascii="Book Antiqua" w:hAnsi="Book Antiqua"/>
          <w:color w:val="000000" w:themeColor="text1"/>
          <w:sz w:val="24"/>
          <w:shd w:val="clear" w:color="auto" w:fill="FFFFFF"/>
        </w:rPr>
        <w:t xml:space="preserve">both lungs, particularly in </w:t>
      </w:r>
      <w:r w:rsidR="00EF3A40" w:rsidRPr="007A1524">
        <w:rPr>
          <w:rFonts w:ascii="Book Antiqua" w:hAnsi="Book Antiqua"/>
          <w:color w:val="000000" w:themeColor="text1"/>
          <w:sz w:val="24"/>
          <w:shd w:val="clear" w:color="auto" w:fill="FFFFFF"/>
        </w:rPr>
        <w:t xml:space="preserve">the </w:t>
      </w:r>
      <w:r w:rsidR="00962316" w:rsidRPr="007A1524">
        <w:rPr>
          <w:rFonts w:ascii="Book Antiqua" w:hAnsi="Book Antiqua"/>
          <w:color w:val="000000" w:themeColor="text1"/>
          <w:sz w:val="24"/>
          <w:shd w:val="clear" w:color="auto" w:fill="FFFFFF"/>
        </w:rPr>
        <w:t>right lower lobe. Interestingly, unlike infected adult patient</w:t>
      </w:r>
      <w:r w:rsidR="00CB4F43"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this child exhibited rapid recovery after antiviral treatment</w:t>
      </w:r>
      <w:r w:rsidR="00CB4F43" w:rsidRPr="007A1524">
        <w:rPr>
          <w:rFonts w:ascii="Book Antiqua" w:hAnsi="Book Antiqua"/>
          <w:color w:val="000000" w:themeColor="text1"/>
          <w:sz w:val="24"/>
          <w:shd w:val="clear" w:color="auto" w:fill="FFFFFF"/>
        </w:rPr>
        <w:t xml:space="preserve">. In addition, </w:t>
      </w:r>
      <w:r w:rsidR="00962316" w:rsidRPr="007A1524">
        <w:rPr>
          <w:rFonts w:ascii="Book Antiqua" w:hAnsi="Book Antiqua"/>
          <w:color w:val="000000" w:themeColor="text1"/>
          <w:sz w:val="24"/>
          <w:shd w:val="clear" w:color="auto" w:fill="FFFFFF"/>
        </w:rPr>
        <w:t xml:space="preserve">live coronavirus was found in her feces. </w:t>
      </w:r>
      <w:r w:rsidR="00EF3A40" w:rsidRPr="007A1524">
        <w:rPr>
          <w:rFonts w:ascii="Book Antiqua" w:hAnsi="Book Antiqua"/>
          <w:color w:val="000000" w:themeColor="text1"/>
          <w:sz w:val="24"/>
          <w:shd w:val="clear" w:color="auto" w:fill="FFFFFF"/>
        </w:rPr>
        <w:t>B</w:t>
      </w:r>
      <w:r w:rsidR="00962316" w:rsidRPr="007A1524">
        <w:rPr>
          <w:rFonts w:ascii="Book Antiqua" w:hAnsi="Book Antiqua"/>
          <w:color w:val="000000" w:themeColor="text1"/>
          <w:sz w:val="24"/>
          <w:shd w:val="clear" w:color="auto" w:fill="FFFFFF"/>
        </w:rPr>
        <w:t xml:space="preserve">lood tests </w:t>
      </w:r>
      <w:r w:rsidR="00CB4F43" w:rsidRPr="007A1524">
        <w:rPr>
          <w:rFonts w:ascii="Book Antiqua" w:hAnsi="Book Antiqua"/>
          <w:color w:val="000000" w:themeColor="text1"/>
          <w:sz w:val="24"/>
          <w:shd w:val="clear" w:color="auto" w:fill="FFFFFF"/>
        </w:rPr>
        <w:t xml:space="preserve">showed </w:t>
      </w:r>
      <w:r w:rsidR="00962316" w:rsidRPr="007A1524">
        <w:rPr>
          <w:rFonts w:ascii="Book Antiqua" w:hAnsi="Book Antiqua"/>
          <w:color w:val="000000" w:themeColor="text1"/>
          <w:sz w:val="24"/>
          <w:shd w:val="clear" w:color="auto" w:fill="FFFFFF"/>
        </w:rPr>
        <w:t xml:space="preserve">mild </w:t>
      </w:r>
      <w:r w:rsidR="00EF3A40" w:rsidRPr="007A1524">
        <w:rPr>
          <w:rFonts w:ascii="Book Antiqua" w:hAnsi="Book Antiqua"/>
          <w:color w:val="000000" w:themeColor="text1"/>
          <w:sz w:val="24"/>
          <w:shd w:val="clear" w:color="auto" w:fill="FFFFFF"/>
        </w:rPr>
        <w:t xml:space="preserve">kidney </w:t>
      </w:r>
      <w:r w:rsidR="00962316" w:rsidRPr="007A1524">
        <w:rPr>
          <w:rFonts w:ascii="Book Antiqua" w:hAnsi="Book Antiqua"/>
          <w:color w:val="000000" w:themeColor="text1"/>
          <w:sz w:val="24"/>
          <w:shd w:val="clear" w:color="auto" w:fill="FFFFFF"/>
        </w:rPr>
        <w:t>injury during the infection. In pediatric patient</w:t>
      </w:r>
      <w:r w:rsidR="00EF3A40"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with COVID-19, the novel coronavirus</w:t>
      </w:r>
      <w:r w:rsidR="00BD651B" w:rsidRPr="007A1524">
        <w:rPr>
          <w:rFonts w:ascii="Book Antiqua" w:hAnsi="Book Antiqua"/>
          <w:color w:val="000000" w:themeColor="text1"/>
          <w:sz w:val="24"/>
          <w:shd w:val="clear" w:color="auto" w:fill="FFFFFF"/>
        </w:rPr>
        <w:t xml:space="preserve"> need</w:t>
      </w:r>
      <w:r w:rsidR="0043378F">
        <w:rPr>
          <w:rFonts w:ascii="Book Antiqua" w:hAnsi="Book Antiqua"/>
          <w:color w:val="000000" w:themeColor="text1"/>
          <w:sz w:val="24"/>
          <w:shd w:val="clear" w:color="auto" w:fill="FFFFFF"/>
        </w:rPr>
        <w:t>s</w:t>
      </w:r>
      <w:r w:rsidR="00BD651B" w:rsidRPr="007A1524">
        <w:rPr>
          <w:rFonts w:ascii="Book Antiqua" w:hAnsi="Book Antiqua"/>
          <w:color w:val="000000" w:themeColor="text1"/>
          <w:sz w:val="24"/>
          <w:shd w:val="clear" w:color="auto" w:fill="FFFFFF"/>
        </w:rPr>
        <w:t xml:space="preserve"> to be detected in time</w:t>
      </w:r>
      <w:r w:rsidR="00962316" w:rsidRPr="007A1524">
        <w:rPr>
          <w:rFonts w:ascii="Book Antiqua" w:hAnsi="Book Antiqua"/>
          <w:color w:val="000000" w:themeColor="text1"/>
          <w:sz w:val="24"/>
          <w:shd w:val="clear" w:color="auto" w:fill="FFFFFF"/>
        </w:rPr>
        <w:t xml:space="preserve"> to ensure early diagnosis and treatment, </w:t>
      </w:r>
      <w:r w:rsidR="00EF3A40" w:rsidRPr="007A1524">
        <w:rPr>
          <w:rFonts w:ascii="Book Antiqua" w:hAnsi="Book Antiqua"/>
          <w:color w:val="000000" w:themeColor="text1"/>
          <w:sz w:val="24"/>
          <w:shd w:val="clear" w:color="auto" w:fill="FFFFFF"/>
        </w:rPr>
        <w:t>and</w:t>
      </w:r>
      <w:r w:rsidR="00962316" w:rsidRPr="007A1524">
        <w:rPr>
          <w:rFonts w:ascii="Book Antiqua" w:hAnsi="Book Antiqua"/>
          <w:color w:val="000000" w:themeColor="text1"/>
          <w:sz w:val="24"/>
          <w:shd w:val="clear" w:color="auto" w:fill="FFFFFF"/>
        </w:rPr>
        <w:t xml:space="preserve"> </w:t>
      </w:r>
      <w:r w:rsidR="009868A2" w:rsidRPr="007A1524">
        <w:rPr>
          <w:rFonts w:ascii="Book Antiqua" w:hAnsi="Book Antiqua"/>
          <w:color w:val="000000" w:themeColor="text1"/>
          <w:sz w:val="24"/>
          <w:shd w:val="clear" w:color="auto" w:fill="FFFFFF"/>
        </w:rPr>
        <w:t xml:space="preserve">fecal </w:t>
      </w:r>
      <w:r w:rsidR="00962316" w:rsidRPr="007A1524">
        <w:rPr>
          <w:rFonts w:ascii="Book Antiqua" w:hAnsi="Book Antiqua"/>
          <w:color w:val="000000" w:themeColor="text1"/>
          <w:sz w:val="24"/>
          <w:shd w:val="clear" w:color="auto" w:fill="FFFFFF"/>
        </w:rPr>
        <w:t>excretion</w:t>
      </w:r>
      <w:r w:rsidR="00EF3A40" w:rsidRPr="007A1524">
        <w:rPr>
          <w:rFonts w:ascii="Book Antiqua" w:hAnsi="Book Antiqua"/>
          <w:color w:val="000000" w:themeColor="text1"/>
          <w:sz w:val="24"/>
          <w:shd w:val="clear" w:color="auto" w:fill="FFFFFF"/>
        </w:rPr>
        <w:t>s</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need to</w:t>
      </w:r>
      <w:r w:rsidR="00962316" w:rsidRPr="007A1524">
        <w:rPr>
          <w:rFonts w:ascii="Book Antiqua" w:hAnsi="Book Antiqua"/>
          <w:color w:val="000000" w:themeColor="text1"/>
          <w:sz w:val="24"/>
          <w:shd w:val="clear" w:color="auto" w:fill="FFFFFF"/>
        </w:rPr>
        <w:t xml:space="preserve"> be monitored and </w:t>
      </w:r>
      <w:r w:rsidR="00BD651B" w:rsidRPr="007A1524">
        <w:rPr>
          <w:rFonts w:ascii="Book Antiqua" w:hAnsi="Book Antiqua"/>
          <w:color w:val="000000" w:themeColor="text1"/>
          <w:sz w:val="24"/>
          <w:shd w:val="clear" w:color="auto" w:fill="FFFFFF"/>
        </w:rPr>
        <w:t xml:space="preserve">detected </w:t>
      </w:r>
      <w:r w:rsidR="00CB4F43" w:rsidRPr="007A1524">
        <w:rPr>
          <w:rFonts w:ascii="Book Antiqua" w:hAnsi="Book Antiqua"/>
          <w:color w:val="000000" w:themeColor="text1"/>
          <w:sz w:val="24"/>
          <w:shd w:val="clear" w:color="auto" w:fill="FFFFFF"/>
        </w:rPr>
        <w:t>to</w:t>
      </w:r>
      <w:r w:rsidR="00962316" w:rsidRPr="007A1524">
        <w:rPr>
          <w:rFonts w:ascii="Book Antiqua" w:hAnsi="Book Antiqua"/>
          <w:color w:val="000000" w:themeColor="text1"/>
          <w:sz w:val="24"/>
          <w:shd w:val="clear" w:color="auto" w:fill="FFFFFF"/>
        </w:rPr>
        <w:t xml:space="preserve"> </w:t>
      </w:r>
      <w:r w:rsidR="00CB4F43" w:rsidRPr="007A1524">
        <w:rPr>
          <w:rFonts w:ascii="Book Antiqua" w:hAnsi="Book Antiqua"/>
          <w:color w:val="000000" w:themeColor="text1"/>
          <w:sz w:val="24"/>
          <w:shd w:val="clear" w:color="auto" w:fill="FFFFFF"/>
        </w:rPr>
        <w:t>prevent</w:t>
      </w:r>
      <w:r w:rsidR="00962316" w:rsidRPr="007A1524">
        <w:rPr>
          <w:rFonts w:ascii="Book Antiqua" w:hAnsi="Book Antiqua"/>
          <w:color w:val="000000" w:themeColor="text1"/>
          <w:sz w:val="24"/>
          <w:shd w:val="clear" w:color="auto" w:fill="FFFFFF"/>
        </w:rPr>
        <w:t xml:space="preserve"> fecal</w:t>
      </w:r>
      <w:r w:rsidR="00EF3A40" w:rsidRPr="007A1524">
        <w:rPr>
          <w:rFonts w:ascii="Book Antiqua" w:hAnsi="Book Antiqua"/>
          <w:color w:val="000000" w:themeColor="text1"/>
          <w:sz w:val="24"/>
          <w:shd w:val="clear" w:color="auto" w:fill="FFFFFF"/>
        </w:rPr>
        <w:t>–</w:t>
      </w:r>
      <w:r w:rsidR="00962316" w:rsidRPr="007A1524">
        <w:rPr>
          <w:rFonts w:ascii="Book Antiqua" w:hAnsi="Book Antiqua"/>
          <w:color w:val="000000" w:themeColor="text1"/>
          <w:sz w:val="24"/>
          <w:shd w:val="clear" w:color="auto" w:fill="FFFFFF"/>
        </w:rPr>
        <w:t>oral transmission of SARS-</w:t>
      </w:r>
      <w:r w:rsidR="00CB4F43" w:rsidRPr="007A1524">
        <w:rPr>
          <w:rFonts w:ascii="Book Antiqua" w:hAnsi="Book Antiqua"/>
          <w:color w:val="000000" w:themeColor="text1"/>
          <w:sz w:val="24"/>
          <w:shd w:val="clear" w:color="auto" w:fill="FFFFFF"/>
        </w:rPr>
        <w:t>CoV</w:t>
      </w:r>
      <w:r w:rsidR="00CA2E3E" w:rsidRPr="007A1524">
        <w:rPr>
          <w:rFonts w:ascii="Book Antiqua" w:hAnsi="Book Antiqua"/>
          <w:color w:val="000000" w:themeColor="text1"/>
          <w:sz w:val="24"/>
          <w:shd w:val="clear" w:color="auto" w:fill="FFFFFF"/>
        </w:rPr>
        <w:t>-2.</w:t>
      </w:r>
    </w:p>
    <w:p w14:paraId="59963966" w14:textId="7324D8A4" w:rsidR="006A4F56" w:rsidRPr="007A1524" w:rsidRDefault="006A4F56" w:rsidP="007A1524">
      <w:pPr>
        <w:adjustRightInd w:val="0"/>
        <w:snapToGrid w:val="0"/>
        <w:spacing w:line="360" w:lineRule="auto"/>
        <w:rPr>
          <w:rFonts w:ascii="Book Antiqua" w:hAnsi="Book Antiqua"/>
          <w:color w:val="000000" w:themeColor="text1"/>
          <w:sz w:val="24"/>
          <w:shd w:val="clear" w:color="auto" w:fill="FFFFFF"/>
        </w:rPr>
      </w:pPr>
    </w:p>
    <w:p w14:paraId="28044B1C" w14:textId="0F1C78C0" w:rsidR="007905F1" w:rsidRPr="007A1524" w:rsidRDefault="00E7713B"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REFERENCES</w:t>
      </w:r>
    </w:p>
    <w:p w14:paraId="2EE0AB15"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1 </w:t>
      </w:r>
      <w:r w:rsidRPr="007A1524">
        <w:rPr>
          <w:rFonts w:ascii="Book Antiqua" w:hAnsi="Book Antiqua"/>
          <w:b/>
          <w:sz w:val="24"/>
        </w:rPr>
        <w:t>Wang C</w:t>
      </w:r>
      <w:r w:rsidRPr="007A1524">
        <w:rPr>
          <w:rFonts w:ascii="Book Antiqua" w:hAnsi="Book Antiqua"/>
          <w:sz w:val="24"/>
        </w:rPr>
        <w:t xml:space="preserve">, </w:t>
      </w:r>
      <w:proofErr w:type="spellStart"/>
      <w:r w:rsidRPr="007A1524">
        <w:rPr>
          <w:rFonts w:ascii="Book Antiqua" w:hAnsi="Book Antiqua"/>
          <w:sz w:val="24"/>
        </w:rPr>
        <w:t>Horby</w:t>
      </w:r>
      <w:proofErr w:type="spellEnd"/>
      <w:r w:rsidRPr="007A1524">
        <w:rPr>
          <w:rFonts w:ascii="Book Antiqua" w:hAnsi="Book Antiqua"/>
          <w:sz w:val="24"/>
        </w:rPr>
        <w:t xml:space="preserve"> PW, Hayden FG, Gao GF. A novel coronavirus outbreak of global health concern.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470-473 [PMID: 31986257 DOI: 10.1016/S0140-6736(20)30185-9]</w:t>
      </w:r>
    </w:p>
    <w:p w14:paraId="7C10109A"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2 </w:t>
      </w:r>
      <w:r w:rsidRPr="007A1524">
        <w:rPr>
          <w:rFonts w:ascii="Book Antiqua" w:hAnsi="Book Antiqua"/>
          <w:b/>
          <w:sz w:val="24"/>
        </w:rPr>
        <w:t>Zhu N</w:t>
      </w:r>
      <w:r w:rsidRPr="007A1524">
        <w:rPr>
          <w:rFonts w:ascii="Book Antiqua" w:hAnsi="Book Antiqua"/>
          <w:sz w:val="24"/>
        </w:rPr>
        <w:t xml:space="preserve">, Zhang D, Wang W, Li X, Yang B, Song J, Zhao X, Huang B, Shi W, Lu R, </w:t>
      </w:r>
      <w:proofErr w:type="spellStart"/>
      <w:r w:rsidRPr="007A1524">
        <w:rPr>
          <w:rFonts w:ascii="Book Antiqua" w:hAnsi="Book Antiqua"/>
          <w:sz w:val="24"/>
        </w:rPr>
        <w:t>Niu</w:t>
      </w:r>
      <w:proofErr w:type="spellEnd"/>
      <w:r w:rsidRPr="007A1524">
        <w:rPr>
          <w:rFonts w:ascii="Book Antiqua" w:hAnsi="Book Antiqua"/>
          <w:sz w:val="24"/>
        </w:rPr>
        <w:t xml:space="preserve"> P, Zhan F, Ma X, Wang D, Xu W, Wu G, Gao GF, Tan W; China Novel Coronavirus Investigating and Research Team. A Novel Coronavirus from Patients with Pneumonia in China, 2019. </w:t>
      </w:r>
      <w:r w:rsidRPr="007A1524">
        <w:rPr>
          <w:rFonts w:ascii="Book Antiqua" w:hAnsi="Book Antiqua"/>
          <w:i/>
          <w:sz w:val="24"/>
        </w:rPr>
        <w:t xml:space="preserve">N </w:t>
      </w:r>
      <w:proofErr w:type="spellStart"/>
      <w:r w:rsidRPr="007A1524">
        <w:rPr>
          <w:rFonts w:ascii="Book Antiqua" w:hAnsi="Book Antiqua"/>
          <w:i/>
          <w:sz w:val="24"/>
        </w:rPr>
        <w:t>Engl</w:t>
      </w:r>
      <w:proofErr w:type="spellEnd"/>
      <w:r w:rsidRPr="007A1524">
        <w:rPr>
          <w:rFonts w:ascii="Book Antiqua" w:hAnsi="Book Antiqua"/>
          <w:i/>
          <w:sz w:val="24"/>
        </w:rPr>
        <w:t xml:space="preserve"> J Med</w:t>
      </w:r>
      <w:r w:rsidRPr="007A1524">
        <w:rPr>
          <w:rFonts w:ascii="Book Antiqua" w:hAnsi="Book Antiqua"/>
          <w:sz w:val="24"/>
        </w:rPr>
        <w:t xml:space="preserve"> 2020; </w:t>
      </w:r>
      <w:r w:rsidRPr="007A1524">
        <w:rPr>
          <w:rFonts w:ascii="Book Antiqua" w:hAnsi="Book Antiqua"/>
          <w:b/>
          <w:sz w:val="24"/>
        </w:rPr>
        <w:t>382</w:t>
      </w:r>
      <w:r w:rsidRPr="007A1524">
        <w:rPr>
          <w:rFonts w:ascii="Book Antiqua" w:hAnsi="Book Antiqua"/>
          <w:sz w:val="24"/>
        </w:rPr>
        <w:t xml:space="preserve">: 727-733 </w:t>
      </w:r>
      <w:r w:rsidRPr="007A1524">
        <w:rPr>
          <w:rFonts w:ascii="Book Antiqua" w:hAnsi="Book Antiqua"/>
          <w:sz w:val="24"/>
        </w:rPr>
        <w:lastRenderedPageBreak/>
        <w:t>[PMID: 31978945 DOI: 10.1056/NEJMoa2001017]</w:t>
      </w:r>
    </w:p>
    <w:p w14:paraId="0F59EB32" w14:textId="5142B390"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3 </w:t>
      </w:r>
      <w:r w:rsidRPr="007A1524">
        <w:rPr>
          <w:rFonts w:ascii="Book Antiqua" w:hAnsi="Book Antiqua"/>
          <w:b/>
          <w:sz w:val="24"/>
        </w:rPr>
        <w:t>Tang X,</w:t>
      </w:r>
      <w:r>
        <w:rPr>
          <w:rFonts w:ascii="Book Antiqua" w:hAnsi="Book Antiqua"/>
          <w:sz w:val="24"/>
        </w:rPr>
        <w:t xml:space="preserve"> </w:t>
      </w:r>
      <w:r w:rsidRPr="007A1524">
        <w:rPr>
          <w:rFonts w:ascii="Book Antiqua" w:hAnsi="Book Antiqua"/>
          <w:sz w:val="24"/>
        </w:rPr>
        <w:t xml:space="preserve">Wu C, Li X, Song Y, Yao X, Wu X, </w:t>
      </w:r>
      <w:proofErr w:type="spellStart"/>
      <w:r w:rsidRPr="007A1524">
        <w:rPr>
          <w:rFonts w:ascii="Book Antiqua" w:hAnsi="Book Antiqua"/>
          <w:sz w:val="24"/>
        </w:rPr>
        <w:t>Duan</w:t>
      </w:r>
      <w:proofErr w:type="spellEnd"/>
      <w:r w:rsidRPr="007A1524">
        <w:rPr>
          <w:rFonts w:ascii="Book Antiqua" w:hAnsi="Book Antiqua"/>
          <w:sz w:val="24"/>
        </w:rPr>
        <w:t xml:space="preserve"> Y, Zhang H, Wang Y, Qian Z, Cui J, Lu J. On the origin and continuing evolution of SARS-CoV-2. </w:t>
      </w:r>
      <w:r w:rsidRPr="007A1524">
        <w:rPr>
          <w:rFonts w:ascii="Book Antiqua" w:hAnsi="Book Antiqua"/>
          <w:i/>
          <w:sz w:val="24"/>
        </w:rPr>
        <w:t>Natl Sci Rev</w:t>
      </w:r>
      <w:r w:rsidRPr="007A1524">
        <w:rPr>
          <w:rFonts w:ascii="Book Antiqua" w:hAnsi="Book Antiqua"/>
          <w:sz w:val="24"/>
        </w:rPr>
        <w:t xml:space="preserve"> 2020 [DOI: 10.1093/</w:t>
      </w:r>
      <w:proofErr w:type="spellStart"/>
      <w:r w:rsidRPr="007A1524">
        <w:rPr>
          <w:rFonts w:ascii="Book Antiqua" w:hAnsi="Book Antiqua"/>
          <w:sz w:val="24"/>
        </w:rPr>
        <w:t>nsr</w:t>
      </w:r>
      <w:proofErr w:type="spellEnd"/>
      <w:r w:rsidRPr="007A1524">
        <w:rPr>
          <w:rFonts w:ascii="Book Antiqua" w:hAnsi="Book Antiqua"/>
          <w:sz w:val="24"/>
        </w:rPr>
        <w:t>/nwaa036]</w:t>
      </w:r>
    </w:p>
    <w:p w14:paraId="07A08B66"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4 </w:t>
      </w:r>
      <w:r w:rsidRPr="007A1524">
        <w:rPr>
          <w:rFonts w:ascii="Book Antiqua" w:hAnsi="Book Antiqua"/>
          <w:b/>
          <w:sz w:val="24"/>
        </w:rPr>
        <w:t>Phan T</w:t>
      </w:r>
      <w:r w:rsidRPr="007A1524">
        <w:rPr>
          <w:rFonts w:ascii="Book Antiqua" w:hAnsi="Book Antiqua"/>
          <w:sz w:val="24"/>
        </w:rPr>
        <w:t xml:space="preserve">. Genetic diversity and evolution of SARS-CoV-2. </w:t>
      </w:r>
      <w:r w:rsidRPr="007A1524">
        <w:rPr>
          <w:rFonts w:ascii="Book Antiqua" w:hAnsi="Book Antiqua"/>
          <w:i/>
          <w:sz w:val="24"/>
        </w:rPr>
        <w:t xml:space="preserve">Infect Genet </w:t>
      </w:r>
      <w:proofErr w:type="spellStart"/>
      <w:r w:rsidRPr="007A1524">
        <w:rPr>
          <w:rFonts w:ascii="Book Antiqua" w:hAnsi="Book Antiqua"/>
          <w:i/>
          <w:sz w:val="24"/>
        </w:rPr>
        <w:t>Evol</w:t>
      </w:r>
      <w:proofErr w:type="spellEnd"/>
      <w:r w:rsidRPr="007A1524">
        <w:rPr>
          <w:rFonts w:ascii="Book Antiqua" w:hAnsi="Book Antiqua"/>
          <w:sz w:val="24"/>
        </w:rPr>
        <w:t xml:space="preserve"> 2020; </w:t>
      </w:r>
      <w:r w:rsidRPr="007A1524">
        <w:rPr>
          <w:rFonts w:ascii="Book Antiqua" w:hAnsi="Book Antiqua"/>
          <w:b/>
          <w:sz w:val="24"/>
        </w:rPr>
        <w:t>81</w:t>
      </w:r>
      <w:r w:rsidRPr="007A1524">
        <w:rPr>
          <w:rFonts w:ascii="Book Antiqua" w:hAnsi="Book Antiqua"/>
          <w:sz w:val="24"/>
        </w:rPr>
        <w:t>: 104260 [PMID: 32092483 DOI: 10.1016/j.meegid.2020.104260]</w:t>
      </w:r>
    </w:p>
    <w:p w14:paraId="35107E4E"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5 </w:t>
      </w:r>
      <w:r w:rsidRPr="007A1524">
        <w:rPr>
          <w:rFonts w:ascii="Book Antiqua" w:hAnsi="Book Antiqua"/>
          <w:b/>
          <w:sz w:val="24"/>
        </w:rPr>
        <w:t>Lin X</w:t>
      </w:r>
      <w:r w:rsidRPr="007A1524">
        <w:rPr>
          <w:rFonts w:ascii="Book Antiqua" w:hAnsi="Book Antiqua"/>
          <w:sz w:val="24"/>
        </w:rPr>
        <w:t xml:space="preserve">, Gong Z, Xiao Z, </w:t>
      </w:r>
      <w:proofErr w:type="spellStart"/>
      <w:r w:rsidRPr="007A1524">
        <w:rPr>
          <w:rFonts w:ascii="Book Antiqua" w:hAnsi="Book Antiqua"/>
          <w:sz w:val="24"/>
        </w:rPr>
        <w:t>Xiong</w:t>
      </w:r>
      <w:proofErr w:type="spellEnd"/>
      <w:r w:rsidRPr="007A1524">
        <w:rPr>
          <w:rFonts w:ascii="Book Antiqua" w:hAnsi="Book Antiqua"/>
          <w:sz w:val="24"/>
        </w:rPr>
        <w:t xml:space="preserve"> J, Fan B, Liu J. Novel Coronavirus Pneumonia Outbreak in 2019: Computed Tomographic Findings in Two Cases. </w:t>
      </w:r>
      <w:r w:rsidRPr="007A1524">
        <w:rPr>
          <w:rFonts w:ascii="Book Antiqua" w:hAnsi="Book Antiqua"/>
          <w:i/>
          <w:sz w:val="24"/>
        </w:rPr>
        <w:t xml:space="preserve">Korean J </w:t>
      </w:r>
      <w:proofErr w:type="spellStart"/>
      <w:r w:rsidRPr="007A1524">
        <w:rPr>
          <w:rFonts w:ascii="Book Antiqua" w:hAnsi="Book Antiqua"/>
          <w:i/>
          <w:sz w:val="24"/>
        </w:rPr>
        <w:t>Radiol</w:t>
      </w:r>
      <w:proofErr w:type="spellEnd"/>
      <w:r w:rsidRPr="007A1524">
        <w:rPr>
          <w:rFonts w:ascii="Book Antiqua" w:hAnsi="Book Antiqua"/>
          <w:sz w:val="24"/>
        </w:rPr>
        <w:t xml:space="preserve"> 2020; </w:t>
      </w:r>
      <w:r w:rsidRPr="007A1524">
        <w:rPr>
          <w:rFonts w:ascii="Book Antiqua" w:hAnsi="Book Antiqua"/>
          <w:b/>
          <w:sz w:val="24"/>
        </w:rPr>
        <w:t>21</w:t>
      </w:r>
      <w:r w:rsidRPr="007A1524">
        <w:rPr>
          <w:rFonts w:ascii="Book Antiqua" w:hAnsi="Book Antiqua"/>
          <w:sz w:val="24"/>
        </w:rPr>
        <w:t>: 365-368 [PMID: 32056397 DOI: 10.3348/kjr.2020.0078]</w:t>
      </w:r>
    </w:p>
    <w:p w14:paraId="54CA3D4B"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6 </w:t>
      </w:r>
      <w:r w:rsidRPr="007A1524">
        <w:rPr>
          <w:rFonts w:ascii="Book Antiqua" w:hAnsi="Book Antiqua"/>
          <w:b/>
          <w:sz w:val="24"/>
        </w:rPr>
        <w:t>Xu YH</w:t>
      </w:r>
      <w:r w:rsidRPr="007A1524">
        <w:rPr>
          <w:rFonts w:ascii="Book Antiqua" w:hAnsi="Book Antiqua"/>
          <w:sz w:val="24"/>
        </w:rPr>
        <w:t xml:space="preserve">, Dong JH, An WM, </w:t>
      </w:r>
      <w:proofErr w:type="spellStart"/>
      <w:r w:rsidRPr="007A1524">
        <w:rPr>
          <w:rFonts w:ascii="Book Antiqua" w:hAnsi="Book Antiqua"/>
          <w:sz w:val="24"/>
        </w:rPr>
        <w:t>Lv</w:t>
      </w:r>
      <w:proofErr w:type="spellEnd"/>
      <w:r w:rsidRPr="007A1524">
        <w:rPr>
          <w:rFonts w:ascii="Book Antiqua" w:hAnsi="Book Antiqua"/>
          <w:sz w:val="24"/>
        </w:rPr>
        <w:t xml:space="preserve"> XY, Yin XP, Zhang JZ, Dong L, Ma X, Zhang HJ, Gao BL. Clinical and computed tomographic imaging features of novel coronavirus pneumonia caused by SARS-CoV-2. </w:t>
      </w:r>
      <w:r w:rsidRPr="007A1524">
        <w:rPr>
          <w:rFonts w:ascii="Book Antiqua" w:hAnsi="Book Antiqua"/>
          <w:i/>
          <w:sz w:val="24"/>
        </w:rPr>
        <w:t>J Infect</w:t>
      </w:r>
      <w:r w:rsidRPr="007A1524">
        <w:rPr>
          <w:rFonts w:ascii="Book Antiqua" w:hAnsi="Book Antiqua"/>
          <w:sz w:val="24"/>
        </w:rPr>
        <w:t xml:space="preserve"> 2020; </w:t>
      </w:r>
      <w:r w:rsidRPr="007A1524">
        <w:rPr>
          <w:rFonts w:ascii="Book Antiqua" w:hAnsi="Book Antiqua"/>
          <w:b/>
          <w:sz w:val="24"/>
        </w:rPr>
        <w:t>80</w:t>
      </w:r>
      <w:r w:rsidRPr="007A1524">
        <w:rPr>
          <w:rFonts w:ascii="Book Antiqua" w:hAnsi="Book Antiqua"/>
          <w:sz w:val="24"/>
        </w:rPr>
        <w:t>: 394-400 [PMID: 32109443 DOI: 10.1016/j.jinf.2020.02.017]</w:t>
      </w:r>
    </w:p>
    <w:p w14:paraId="6D9E409B"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7 </w:t>
      </w:r>
      <w:r w:rsidRPr="007A1524">
        <w:rPr>
          <w:rFonts w:ascii="Book Antiqua" w:hAnsi="Book Antiqua"/>
          <w:b/>
          <w:sz w:val="24"/>
        </w:rPr>
        <w:t>Lu R</w:t>
      </w:r>
      <w:r w:rsidRPr="007A1524">
        <w:rPr>
          <w:rFonts w:ascii="Book Antiqua" w:hAnsi="Book Antiqua"/>
          <w:sz w:val="24"/>
        </w:rPr>
        <w:t xml:space="preserve">, Zhao X, Li J, </w:t>
      </w:r>
      <w:proofErr w:type="spellStart"/>
      <w:r w:rsidRPr="007A1524">
        <w:rPr>
          <w:rFonts w:ascii="Book Antiqua" w:hAnsi="Book Antiqua"/>
          <w:sz w:val="24"/>
        </w:rPr>
        <w:t>Niu</w:t>
      </w:r>
      <w:proofErr w:type="spellEnd"/>
      <w:r w:rsidRPr="007A1524">
        <w:rPr>
          <w:rFonts w:ascii="Book Antiqua" w:hAnsi="Book Antiqua"/>
          <w:sz w:val="24"/>
        </w:rPr>
        <w:t xml:space="preserve"> P, Yang B, Wu H, Wang W, Song H, Huang B, Zhu N, Bi Y, Ma X, Zhan F, Wang L, Hu T, Zhou H, Hu Z, Zhou W, Zhao L, Chen J, Meng Y, Wang J, Lin Y, Yuan J, </w:t>
      </w:r>
      <w:proofErr w:type="spellStart"/>
      <w:r w:rsidRPr="007A1524">
        <w:rPr>
          <w:rFonts w:ascii="Book Antiqua" w:hAnsi="Book Antiqua"/>
          <w:sz w:val="24"/>
        </w:rPr>
        <w:t>Xie</w:t>
      </w:r>
      <w:proofErr w:type="spellEnd"/>
      <w:r w:rsidRPr="007A1524">
        <w:rPr>
          <w:rFonts w:ascii="Book Antiqua" w:hAnsi="Book Antiqua"/>
          <w:sz w:val="24"/>
        </w:rPr>
        <w:t xml:space="preserve"> Z, Ma J, Liu WJ, Wang D, Xu W, Holmes EC, Gao GF, Wu G, Chen W, Shi W, Tan W. Genomic </w:t>
      </w:r>
      <w:proofErr w:type="spellStart"/>
      <w:r w:rsidRPr="007A1524">
        <w:rPr>
          <w:rFonts w:ascii="Book Antiqua" w:hAnsi="Book Antiqua"/>
          <w:sz w:val="24"/>
        </w:rPr>
        <w:t>characterisation</w:t>
      </w:r>
      <w:proofErr w:type="spellEnd"/>
      <w:r w:rsidRPr="007A1524">
        <w:rPr>
          <w:rFonts w:ascii="Book Antiqua" w:hAnsi="Book Antiqua"/>
          <w:sz w:val="24"/>
        </w:rPr>
        <w:t xml:space="preserve"> and epidemiology of 2019 novel coronavirus: implications for virus origins and receptor binding.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565-574 [PMID: 32007145 DOI: 10.1016/S0140-6736(20)30251-8]</w:t>
      </w:r>
    </w:p>
    <w:p w14:paraId="6B217CC2"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8 </w:t>
      </w:r>
      <w:r w:rsidRPr="007A1524">
        <w:rPr>
          <w:rFonts w:ascii="Book Antiqua" w:hAnsi="Book Antiqua"/>
          <w:b/>
          <w:sz w:val="24"/>
        </w:rPr>
        <w:t>Rubin EJ</w:t>
      </w:r>
      <w:r w:rsidRPr="007A1524">
        <w:rPr>
          <w:rFonts w:ascii="Book Antiqua" w:hAnsi="Book Antiqua"/>
          <w:sz w:val="24"/>
        </w:rPr>
        <w:t xml:space="preserve">, Baden LR, Morrissey S, Campion EW. Medical Journals and the 2019-nCoV Outbreak. </w:t>
      </w:r>
      <w:r w:rsidRPr="007A1524">
        <w:rPr>
          <w:rFonts w:ascii="Book Antiqua" w:hAnsi="Book Antiqua"/>
          <w:i/>
          <w:sz w:val="24"/>
        </w:rPr>
        <w:t xml:space="preserve">N </w:t>
      </w:r>
      <w:proofErr w:type="spellStart"/>
      <w:r w:rsidRPr="007A1524">
        <w:rPr>
          <w:rFonts w:ascii="Book Antiqua" w:hAnsi="Book Antiqua"/>
          <w:i/>
          <w:sz w:val="24"/>
        </w:rPr>
        <w:t>Engl</w:t>
      </w:r>
      <w:proofErr w:type="spellEnd"/>
      <w:r w:rsidRPr="007A1524">
        <w:rPr>
          <w:rFonts w:ascii="Book Antiqua" w:hAnsi="Book Antiqua"/>
          <w:i/>
          <w:sz w:val="24"/>
        </w:rPr>
        <w:t xml:space="preserve"> J Med</w:t>
      </w:r>
      <w:r w:rsidRPr="007A1524">
        <w:rPr>
          <w:rFonts w:ascii="Book Antiqua" w:hAnsi="Book Antiqua"/>
          <w:sz w:val="24"/>
        </w:rPr>
        <w:t xml:space="preserve"> 2020; </w:t>
      </w:r>
      <w:r w:rsidRPr="007A1524">
        <w:rPr>
          <w:rFonts w:ascii="Book Antiqua" w:hAnsi="Book Antiqua"/>
          <w:b/>
          <w:sz w:val="24"/>
        </w:rPr>
        <w:t>382</w:t>
      </w:r>
      <w:r w:rsidRPr="007A1524">
        <w:rPr>
          <w:rFonts w:ascii="Book Antiqua" w:hAnsi="Book Antiqua"/>
          <w:sz w:val="24"/>
        </w:rPr>
        <w:t>: 866 [PMID: 31986242 DOI: 10.1056/NEJMe2001329]</w:t>
      </w:r>
    </w:p>
    <w:p w14:paraId="7EBC0174"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9 </w:t>
      </w:r>
      <w:r w:rsidRPr="007A1524">
        <w:rPr>
          <w:rFonts w:ascii="Book Antiqua" w:hAnsi="Book Antiqua"/>
          <w:b/>
          <w:sz w:val="24"/>
        </w:rPr>
        <w:t>Huang C</w:t>
      </w:r>
      <w:r w:rsidRPr="007A1524">
        <w:rPr>
          <w:rFonts w:ascii="Book Antiqua" w:hAnsi="Book Antiqua"/>
          <w:sz w:val="24"/>
        </w:rPr>
        <w:t xml:space="preserve">, Wang Y, Li X, Ren L, Zhao J, Hu Y, Zhang L, Fan G, Xu J, Gu X, Cheng Z, Yu T, Xia J, Wei Y, Wu W, </w:t>
      </w:r>
      <w:proofErr w:type="spellStart"/>
      <w:r w:rsidRPr="007A1524">
        <w:rPr>
          <w:rFonts w:ascii="Book Antiqua" w:hAnsi="Book Antiqua"/>
          <w:sz w:val="24"/>
        </w:rPr>
        <w:t>Xie</w:t>
      </w:r>
      <w:proofErr w:type="spellEnd"/>
      <w:r w:rsidRPr="007A1524">
        <w:rPr>
          <w:rFonts w:ascii="Book Antiqua" w:hAnsi="Book Antiqua"/>
          <w:sz w:val="24"/>
        </w:rPr>
        <w:t xml:space="preserve"> X, Yin W, Li H, Liu M, Xiao Y, Gao H, </w:t>
      </w:r>
      <w:proofErr w:type="spellStart"/>
      <w:r w:rsidRPr="007A1524">
        <w:rPr>
          <w:rFonts w:ascii="Book Antiqua" w:hAnsi="Book Antiqua"/>
          <w:sz w:val="24"/>
        </w:rPr>
        <w:t>Guo</w:t>
      </w:r>
      <w:proofErr w:type="spellEnd"/>
      <w:r w:rsidRPr="007A1524">
        <w:rPr>
          <w:rFonts w:ascii="Book Antiqua" w:hAnsi="Book Antiqua"/>
          <w:sz w:val="24"/>
        </w:rPr>
        <w:t xml:space="preserve"> L, </w:t>
      </w:r>
      <w:proofErr w:type="spellStart"/>
      <w:r w:rsidRPr="007A1524">
        <w:rPr>
          <w:rFonts w:ascii="Book Antiqua" w:hAnsi="Book Antiqua"/>
          <w:sz w:val="24"/>
        </w:rPr>
        <w:t>Xie</w:t>
      </w:r>
      <w:proofErr w:type="spellEnd"/>
      <w:r w:rsidRPr="007A1524">
        <w:rPr>
          <w:rFonts w:ascii="Book Antiqua" w:hAnsi="Book Antiqua"/>
          <w:sz w:val="24"/>
        </w:rPr>
        <w:t xml:space="preserve"> J, Wang G, Jiang R, Gao Z, </w:t>
      </w:r>
      <w:proofErr w:type="spellStart"/>
      <w:r w:rsidRPr="007A1524">
        <w:rPr>
          <w:rFonts w:ascii="Book Antiqua" w:hAnsi="Book Antiqua"/>
          <w:sz w:val="24"/>
        </w:rPr>
        <w:t>Jin</w:t>
      </w:r>
      <w:proofErr w:type="spellEnd"/>
      <w:r w:rsidRPr="007A1524">
        <w:rPr>
          <w:rFonts w:ascii="Book Antiqua" w:hAnsi="Book Antiqua"/>
          <w:sz w:val="24"/>
        </w:rPr>
        <w:t xml:space="preserve"> Q, Wang J, Cao B. Clinical features of patients infected with 2019 novel coronavirus in Wuhan, China. </w:t>
      </w:r>
      <w:r w:rsidRPr="007A1524">
        <w:rPr>
          <w:rFonts w:ascii="Book Antiqua" w:hAnsi="Book Antiqua"/>
          <w:i/>
          <w:sz w:val="24"/>
        </w:rPr>
        <w:t>Lancet</w:t>
      </w:r>
      <w:r w:rsidRPr="007A1524">
        <w:rPr>
          <w:rFonts w:ascii="Book Antiqua" w:hAnsi="Book Antiqua"/>
          <w:sz w:val="24"/>
        </w:rPr>
        <w:t xml:space="preserve"> 2020; </w:t>
      </w:r>
      <w:r w:rsidRPr="007A1524">
        <w:rPr>
          <w:rFonts w:ascii="Book Antiqua" w:hAnsi="Book Antiqua"/>
          <w:b/>
          <w:sz w:val="24"/>
        </w:rPr>
        <w:t>395</w:t>
      </w:r>
      <w:r w:rsidRPr="007A1524">
        <w:rPr>
          <w:rFonts w:ascii="Book Antiqua" w:hAnsi="Book Antiqua"/>
          <w:sz w:val="24"/>
        </w:rPr>
        <w:t>: 497-506 [PMID: 31986264 DOI: 10.1016/S0140-6736(20)30183-5]</w:t>
      </w:r>
    </w:p>
    <w:p w14:paraId="0D90BD66" w14:textId="77777777" w:rsidR="007A1524" w:rsidRPr="007A1524" w:rsidRDefault="007A1524" w:rsidP="007A1524">
      <w:pPr>
        <w:adjustRightInd w:val="0"/>
        <w:snapToGrid w:val="0"/>
        <w:spacing w:line="360" w:lineRule="auto"/>
        <w:rPr>
          <w:rFonts w:ascii="Book Antiqua" w:hAnsi="Book Antiqua"/>
          <w:sz w:val="24"/>
        </w:rPr>
      </w:pPr>
      <w:r w:rsidRPr="007A1524">
        <w:rPr>
          <w:rFonts w:ascii="Book Antiqua" w:hAnsi="Book Antiqua"/>
          <w:sz w:val="24"/>
        </w:rPr>
        <w:t xml:space="preserve">10 </w:t>
      </w:r>
      <w:proofErr w:type="spellStart"/>
      <w:r w:rsidRPr="007A1524">
        <w:rPr>
          <w:rFonts w:ascii="Book Antiqua" w:hAnsi="Book Antiqua"/>
          <w:b/>
          <w:sz w:val="24"/>
        </w:rPr>
        <w:t>Garbati</w:t>
      </w:r>
      <w:proofErr w:type="spellEnd"/>
      <w:r w:rsidRPr="007A1524">
        <w:rPr>
          <w:rFonts w:ascii="Book Antiqua" w:hAnsi="Book Antiqua"/>
          <w:b/>
          <w:sz w:val="24"/>
        </w:rPr>
        <w:t xml:space="preserve"> MA</w:t>
      </w:r>
      <w:r w:rsidRPr="007A1524">
        <w:rPr>
          <w:rFonts w:ascii="Book Antiqua" w:hAnsi="Book Antiqua"/>
          <w:sz w:val="24"/>
        </w:rPr>
        <w:t xml:space="preserve">, </w:t>
      </w:r>
      <w:proofErr w:type="spellStart"/>
      <w:r w:rsidRPr="007A1524">
        <w:rPr>
          <w:rFonts w:ascii="Book Antiqua" w:hAnsi="Book Antiqua"/>
          <w:sz w:val="24"/>
        </w:rPr>
        <w:t>Fagbo</w:t>
      </w:r>
      <w:proofErr w:type="spellEnd"/>
      <w:r w:rsidRPr="007A1524">
        <w:rPr>
          <w:rFonts w:ascii="Book Antiqua" w:hAnsi="Book Antiqua"/>
          <w:sz w:val="24"/>
        </w:rPr>
        <w:t xml:space="preserve"> SF, Fang VJ, </w:t>
      </w:r>
      <w:proofErr w:type="spellStart"/>
      <w:r w:rsidRPr="007A1524">
        <w:rPr>
          <w:rFonts w:ascii="Book Antiqua" w:hAnsi="Book Antiqua"/>
          <w:sz w:val="24"/>
        </w:rPr>
        <w:t>Skakni</w:t>
      </w:r>
      <w:proofErr w:type="spellEnd"/>
      <w:r w:rsidRPr="007A1524">
        <w:rPr>
          <w:rFonts w:ascii="Book Antiqua" w:hAnsi="Book Antiqua"/>
          <w:sz w:val="24"/>
        </w:rPr>
        <w:t xml:space="preserve"> L, Joseph M, </w:t>
      </w:r>
      <w:proofErr w:type="spellStart"/>
      <w:r w:rsidRPr="007A1524">
        <w:rPr>
          <w:rFonts w:ascii="Book Antiqua" w:hAnsi="Book Antiqua"/>
          <w:sz w:val="24"/>
        </w:rPr>
        <w:t>Wani</w:t>
      </w:r>
      <w:proofErr w:type="spellEnd"/>
      <w:r w:rsidRPr="007A1524">
        <w:rPr>
          <w:rFonts w:ascii="Book Antiqua" w:hAnsi="Book Antiqua"/>
          <w:sz w:val="24"/>
        </w:rPr>
        <w:t xml:space="preserve"> TA, Cowling BJ, </w:t>
      </w:r>
      <w:proofErr w:type="spellStart"/>
      <w:r w:rsidRPr="007A1524">
        <w:rPr>
          <w:rFonts w:ascii="Book Antiqua" w:hAnsi="Book Antiqua"/>
          <w:sz w:val="24"/>
        </w:rPr>
        <w:t>Peiris</w:t>
      </w:r>
      <w:proofErr w:type="spellEnd"/>
      <w:r w:rsidRPr="007A1524">
        <w:rPr>
          <w:rFonts w:ascii="Book Antiqua" w:hAnsi="Book Antiqua"/>
          <w:sz w:val="24"/>
        </w:rPr>
        <w:t xml:space="preserve"> M, </w:t>
      </w:r>
      <w:proofErr w:type="spellStart"/>
      <w:r w:rsidRPr="007A1524">
        <w:rPr>
          <w:rFonts w:ascii="Book Antiqua" w:hAnsi="Book Antiqua"/>
          <w:sz w:val="24"/>
        </w:rPr>
        <w:t>Hakawi</w:t>
      </w:r>
      <w:proofErr w:type="spellEnd"/>
      <w:r w:rsidRPr="007A1524">
        <w:rPr>
          <w:rFonts w:ascii="Book Antiqua" w:hAnsi="Book Antiqua"/>
          <w:sz w:val="24"/>
        </w:rPr>
        <w:t xml:space="preserve"> A. A Comparative Study of Clinical Presentation and Risk Factors for Adverse Outcome in Patients </w:t>
      </w:r>
      <w:proofErr w:type="spellStart"/>
      <w:r w:rsidRPr="007A1524">
        <w:rPr>
          <w:rFonts w:ascii="Book Antiqua" w:hAnsi="Book Antiqua"/>
          <w:sz w:val="24"/>
        </w:rPr>
        <w:t>Hospitalised</w:t>
      </w:r>
      <w:proofErr w:type="spellEnd"/>
      <w:r w:rsidRPr="007A1524">
        <w:rPr>
          <w:rFonts w:ascii="Book Antiqua" w:hAnsi="Book Antiqua"/>
          <w:sz w:val="24"/>
        </w:rPr>
        <w:t xml:space="preserve"> with Acute Respiratory </w:t>
      </w:r>
      <w:r w:rsidRPr="007A1524">
        <w:rPr>
          <w:rFonts w:ascii="Book Antiqua" w:hAnsi="Book Antiqua"/>
          <w:sz w:val="24"/>
        </w:rPr>
        <w:lastRenderedPageBreak/>
        <w:t xml:space="preserve">Disease Due to MERS Coronavirus or Other Causes. </w:t>
      </w:r>
      <w:proofErr w:type="spellStart"/>
      <w:r w:rsidRPr="007A1524">
        <w:rPr>
          <w:rFonts w:ascii="Book Antiqua" w:hAnsi="Book Antiqua"/>
          <w:i/>
          <w:sz w:val="24"/>
        </w:rPr>
        <w:t>PLoS</w:t>
      </w:r>
      <w:proofErr w:type="spellEnd"/>
      <w:r w:rsidRPr="007A1524">
        <w:rPr>
          <w:rFonts w:ascii="Book Antiqua" w:hAnsi="Book Antiqua"/>
          <w:i/>
          <w:sz w:val="24"/>
        </w:rPr>
        <w:t xml:space="preserve"> One</w:t>
      </w:r>
      <w:r w:rsidRPr="007A1524">
        <w:rPr>
          <w:rFonts w:ascii="Book Antiqua" w:hAnsi="Book Antiqua"/>
          <w:sz w:val="24"/>
        </w:rPr>
        <w:t xml:space="preserve"> 2016; </w:t>
      </w:r>
      <w:r w:rsidRPr="007A1524">
        <w:rPr>
          <w:rFonts w:ascii="Book Antiqua" w:hAnsi="Book Antiqua"/>
          <w:b/>
          <w:sz w:val="24"/>
        </w:rPr>
        <w:t>11</w:t>
      </w:r>
      <w:r w:rsidRPr="007A1524">
        <w:rPr>
          <w:rFonts w:ascii="Book Antiqua" w:hAnsi="Book Antiqua"/>
          <w:sz w:val="24"/>
        </w:rPr>
        <w:t>: e0165978 [PMID: 27812197 DOI: 10.1371/journal.pone.0165978]</w:t>
      </w:r>
    </w:p>
    <w:p w14:paraId="525106CF"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p>
    <w:p w14:paraId="3D24E5E3" w14:textId="77777777" w:rsidR="001412DD" w:rsidRPr="007A1524" w:rsidRDefault="001412DD" w:rsidP="007A1524">
      <w:pPr>
        <w:widowControl/>
        <w:adjustRightInd w:val="0"/>
        <w:snapToGrid w:val="0"/>
        <w:spacing w:line="360" w:lineRule="auto"/>
        <w:rPr>
          <w:rFonts w:ascii="Book Antiqua" w:hAnsi="Book Antiqua"/>
          <w:b/>
          <w:sz w:val="24"/>
        </w:rPr>
      </w:pPr>
      <w:r w:rsidRPr="007A1524">
        <w:rPr>
          <w:rFonts w:ascii="Book Antiqua" w:hAnsi="Book Antiqua"/>
          <w:b/>
          <w:sz w:val="24"/>
        </w:rPr>
        <w:br w:type="page"/>
      </w:r>
    </w:p>
    <w:p w14:paraId="13AEFBA6" w14:textId="4B9C102A" w:rsidR="001412DD" w:rsidRPr="007A1524" w:rsidRDefault="001412DD" w:rsidP="007A1524">
      <w:pPr>
        <w:adjustRightInd w:val="0"/>
        <w:snapToGrid w:val="0"/>
        <w:spacing w:line="360" w:lineRule="auto"/>
        <w:rPr>
          <w:rFonts w:ascii="Book Antiqua" w:hAnsi="Book Antiqua"/>
          <w:b/>
          <w:sz w:val="24"/>
        </w:rPr>
      </w:pPr>
      <w:r w:rsidRPr="007A1524">
        <w:rPr>
          <w:rFonts w:ascii="Book Antiqua" w:hAnsi="Book Antiqua"/>
          <w:b/>
          <w:sz w:val="24"/>
        </w:rPr>
        <w:lastRenderedPageBreak/>
        <w:t>Footnotes</w:t>
      </w:r>
    </w:p>
    <w:p w14:paraId="74249FFC"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Informed consent statement: </w:t>
      </w:r>
      <w:r w:rsidRPr="007A1524">
        <w:rPr>
          <w:rFonts w:ascii="Book Antiqua" w:hAnsi="Book Antiqua"/>
          <w:bCs/>
          <w:color w:val="000000" w:themeColor="text1"/>
          <w:sz w:val="24"/>
          <w:shd w:val="clear" w:color="auto" w:fill="FFFFFF"/>
        </w:rPr>
        <w:t>Written informed consent was obtained from the patient for publication of this report.</w:t>
      </w:r>
    </w:p>
    <w:p w14:paraId="75D39320" w14:textId="77777777" w:rsidR="001412DD" w:rsidRPr="007A1524" w:rsidRDefault="001412DD" w:rsidP="007A1524">
      <w:pPr>
        <w:autoSpaceDE w:val="0"/>
        <w:autoSpaceDN w:val="0"/>
        <w:adjustRightInd w:val="0"/>
        <w:snapToGrid w:val="0"/>
        <w:spacing w:line="360" w:lineRule="auto"/>
        <w:rPr>
          <w:rFonts w:ascii="Book Antiqua" w:hAnsi="Book Antiqua" w:cs="Tahoma"/>
          <w:sz w:val="24"/>
        </w:rPr>
      </w:pPr>
    </w:p>
    <w:p w14:paraId="612EBFCE"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Conflict-of-interest statement: </w:t>
      </w:r>
      <w:r w:rsidRPr="007A1524">
        <w:rPr>
          <w:rFonts w:ascii="Book Antiqua" w:hAnsi="Book Antiqua"/>
          <w:bCs/>
          <w:color w:val="000000" w:themeColor="text1"/>
          <w:sz w:val="24"/>
          <w:shd w:val="clear" w:color="auto" w:fill="FFFFFF"/>
        </w:rPr>
        <w:t>The authors declare that they have no conflict of interest.</w:t>
      </w:r>
    </w:p>
    <w:p w14:paraId="099D7AB4" w14:textId="77777777" w:rsidR="001412DD" w:rsidRPr="007A1524" w:rsidRDefault="001412DD" w:rsidP="007A1524">
      <w:pPr>
        <w:autoSpaceDE w:val="0"/>
        <w:autoSpaceDN w:val="0"/>
        <w:adjustRightInd w:val="0"/>
        <w:snapToGrid w:val="0"/>
        <w:spacing w:line="360" w:lineRule="auto"/>
        <w:rPr>
          <w:rFonts w:ascii="Book Antiqua" w:hAnsi="Book Antiqua"/>
          <w:sz w:val="24"/>
        </w:rPr>
      </w:pPr>
    </w:p>
    <w:p w14:paraId="4B940C02" w14:textId="77777777" w:rsidR="001412DD" w:rsidRPr="007A1524" w:rsidRDefault="001412DD"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t xml:space="preserve">CARE Checklist (2016) statement: </w:t>
      </w:r>
      <w:r w:rsidRPr="007A1524">
        <w:rPr>
          <w:rFonts w:ascii="Book Antiqua" w:hAnsi="Book Antiqua"/>
          <w:bCs/>
          <w:color w:val="000000" w:themeColor="text1"/>
          <w:sz w:val="24"/>
          <w:shd w:val="clear" w:color="auto" w:fill="FFFFFF"/>
        </w:rPr>
        <w:t>The authors have read the CARE Checklist (2016), and the manuscript was prepared and revised according to the CARE Checklist (2016).</w:t>
      </w:r>
    </w:p>
    <w:p w14:paraId="6DC3EAB7" w14:textId="77777777" w:rsidR="001412DD" w:rsidRPr="007A1524" w:rsidRDefault="001412DD" w:rsidP="007A1524">
      <w:pPr>
        <w:adjustRightInd w:val="0"/>
        <w:snapToGrid w:val="0"/>
        <w:spacing w:line="360" w:lineRule="auto"/>
        <w:rPr>
          <w:rFonts w:ascii="Book Antiqua" w:hAnsi="Book Antiqua" w:cstheme="minorHAnsi"/>
          <w:b/>
          <w:bCs/>
          <w:sz w:val="24"/>
        </w:rPr>
      </w:pPr>
    </w:p>
    <w:p w14:paraId="10106253" w14:textId="77777777" w:rsidR="001412DD" w:rsidRPr="007A1524" w:rsidRDefault="001412DD" w:rsidP="007A1524">
      <w:pPr>
        <w:adjustRightInd w:val="0"/>
        <w:snapToGrid w:val="0"/>
        <w:spacing w:line="360" w:lineRule="auto"/>
        <w:rPr>
          <w:rFonts w:ascii="Book Antiqua" w:hAnsi="Book Antiqua"/>
          <w:sz w:val="24"/>
          <w:lang w:val="en-GB"/>
        </w:rPr>
      </w:pPr>
      <w:r w:rsidRPr="007A1524">
        <w:rPr>
          <w:rFonts w:ascii="Book Antiqua" w:hAnsi="Book Antiqua"/>
          <w:b/>
          <w:color w:val="000000"/>
          <w:sz w:val="24"/>
        </w:rPr>
        <w:t>Open-Access:</w:t>
      </w:r>
      <w:r w:rsidRPr="007A1524">
        <w:rPr>
          <w:rFonts w:ascii="Book Antiqua" w:hAnsi="Book Antiqua"/>
          <w:color w:val="000000"/>
          <w:sz w:val="24"/>
        </w:rPr>
        <w:t xml:space="preserve"> This article is an open-access </w:t>
      </w:r>
      <w:r w:rsidRPr="007A1524">
        <w:rPr>
          <w:rFonts w:ascii="Book Antiqua" w:hAnsi="Book Antiqua"/>
          <w:sz w:val="24"/>
        </w:rPr>
        <w:t xml:space="preserve">article that was selected </w:t>
      </w:r>
      <w:r w:rsidRPr="007A1524">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A1524">
        <w:rPr>
          <w:rFonts w:ascii="Book Antiqua" w:hAnsi="Book Antiqua"/>
          <w:color w:val="000000"/>
          <w:sz w:val="24"/>
        </w:rPr>
        <w:t>NonCommercial</w:t>
      </w:r>
      <w:proofErr w:type="spellEnd"/>
      <w:r w:rsidRPr="007A1524">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98B695" w14:textId="77777777" w:rsidR="001412DD" w:rsidRPr="007A1524" w:rsidRDefault="001412DD" w:rsidP="007A1524">
      <w:pPr>
        <w:adjustRightInd w:val="0"/>
        <w:snapToGrid w:val="0"/>
        <w:spacing w:line="360" w:lineRule="auto"/>
        <w:rPr>
          <w:rFonts w:ascii="Book Antiqua" w:hAnsi="Book Antiqua" w:cstheme="minorHAnsi"/>
          <w:b/>
          <w:bCs/>
          <w:sz w:val="24"/>
          <w:lang w:val="en-GB"/>
        </w:rPr>
      </w:pPr>
    </w:p>
    <w:p w14:paraId="00A16752" w14:textId="23782B25" w:rsidR="001412DD" w:rsidRPr="007A1524" w:rsidRDefault="001412DD" w:rsidP="007A1524">
      <w:pPr>
        <w:adjustRightInd w:val="0"/>
        <w:snapToGrid w:val="0"/>
        <w:spacing w:line="360" w:lineRule="auto"/>
        <w:rPr>
          <w:rFonts w:ascii="Book Antiqua" w:hAnsi="Book Antiqua" w:cs="宋体"/>
          <w:sz w:val="24"/>
          <w:lang w:val="en-GB"/>
        </w:rPr>
      </w:pPr>
      <w:r w:rsidRPr="007A1524">
        <w:rPr>
          <w:rFonts w:ascii="Book Antiqua" w:hAnsi="Book Antiqua" w:cs="宋体"/>
          <w:b/>
          <w:sz w:val="24"/>
          <w:lang w:val="en-GB"/>
        </w:rPr>
        <w:t>Manuscript source:</w:t>
      </w:r>
      <w:r w:rsidRPr="007A1524">
        <w:rPr>
          <w:rFonts w:ascii="Book Antiqua" w:hAnsi="Book Antiqua" w:cs="宋体"/>
          <w:sz w:val="24"/>
          <w:lang w:val="en-GB"/>
        </w:rPr>
        <w:t> Unsolicited manuscript</w:t>
      </w:r>
    </w:p>
    <w:p w14:paraId="4DE3DCEB" w14:textId="77777777" w:rsidR="001412DD" w:rsidRPr="007A1524" w:rsidRDefault="001412DD" w:rsidP="007A1524">
      <w:pPr>
        <w:adjustRightInd w:val="0"/>
        <w:snapToGrid w:val="0"/>
        <w:spacing w:line="360" w:lineRule="auto"/>
        <w:rPr>
          <w:rFonts w:ascii="Book Antiqua" w:eastAsia="等线" w:hAnsi="Book Antiqua"/>
          <w:b/>
          <w:bCs/>
          <w:color w:val="000000"/>
          <w:sz w:val="24"/>
        </w:rPr>
      </w:pPr>
    </w:p>
    <w:p w14:paraId="399EFA10" w14:textId="6ADF3EEE" w:rsidR="001412DD" w:rsidRPr="007A1524" w:rsidRDefault="001412DD" w:rsidP="007A1524">
      <w:pPr>
        <w:adjustRightInd w:val="0"/>
        <w:snapToGrid w:val="0"/>
        <w:spacing w:line="360" w:lineRule="auto"/>
        <w:rPr>
          <w:rFonts w:ascii="Book Antiqua" w:hAnsi="Book Antiqua"/>
          <w:b/>
          <w:sz w:val="24"/>
          <w:lang w:val="en-GB"/>
        </w:rPr>
      </w:pPr>
      <w:r w:rsidRPr="007A1524">
        <w:rPr>
          <w:rFonts w:ascii="Book Antiqua" w:hAnsi="Book Antiqua"/>
          <w:b/>
          <w:sz w:val="24"/>
          <w:lang w:val="en-GB"/>
        </w:rPr>
        <w:t>Peer-review started:</w:t>
      </w:r>
      <w:r w:rsidRPr="007A1524">
        <w:rPr>
          <w:rFonts w:ascii="Book Antiqua" w:hAnsi="Book Antiqua"/>
          <w:sz w:val="24"/>
          <w:lang w:val="en-GB"/>
        </w:rPr>
        <w:t xml:space="preserve"> </w:t>
      </w:r>
      <w:r w:rsidR="00247D7B" w:rsidRPr="007A1524">
        <w:rPr>
          <w:rFonts w:ascii="Book Antiqua" w:hAnsi="Book Antiqua"/>
          <w:sz w:val="24"/>
          <w:lang w:val="en-GB"/>
        </w:rPr>
        <w:t>April</w:t>
      </w:r>
      <w:r w:rsidRPr="007A1524">
        <w:rPr>
          <w:rFonts w:ascii="Book Antiqua" w:hAnsi="Book Antiqua"/>
          <w:sz w:val="24"/>
          <w:lang w:val="en-GB"/>
        </w:rPr>
        <w:t xml:space="preserve"> </w:t>
      </w:r>
      <w:r w:rsidR="00247D7B" w:rsidRPr="007A1524">
        <w:rPr>
          <w:rFonts w:ascii="Book Antiqua" w:hAnsi="Book Antiqua"/>
          <w:sz w:val="24"/>
          <w:lang w:val="en-GB"/>
        </w:rPr>
        <w:t>6</w:t>
      </w:r>
      <w:r w:rsidRPr="007A1524">
        <w:rPr>
          <w:rFonts w:ascii="Book Antiqua" w:hAnsi="Book Antiqua"/>
          <w:sz w:val="24"/>
          <w:lang w:val="en-GB"/>
        </w:rPr>
        <w:t xml:space="preserve">, </w:t>
      </w:r>
      <w:r w:rsidR="00247D7B" w:rsidRPr="007A1524">
        <w:rPr>
          <w:rFonts w:ascii="Book Antiqua" w:hAnsi="Book Antiqua"/>
          <w:sz w:val="24"/>
          <w:lang w:val="en-GB"/>
        </w:rPr>
        <w:t>2020</w:t>
      </w:r>
    </w:p>
    <w:p w14:paraId="22EC17B9" w14:textId="0DA27183" w:rsidR="001412DD" w:rsidRPr="007A1524" w:rsidRDefault="001412DD" w:rsidP="007A1524">
      <w:pPr>
        <w:adjustRightInd w:val="0"/>
        <w:snapToGrid w:val="0"/>
        <w:spacing w:line="360" w:lineRule="auto"/>
        <w:rPr>
          <w:rFonts w:ascii="Book Antiqua" w:hAnsi="Book Antiqua"/>
          <w:b/>
          <w:sz w:val="24"/>
          <w:lang w:val="en-GB"/>
        </w:rPr>
      </w:pPr>
      <w:r w:rsidRPr="007A1524">
        <w:rPr>
          <w:rFonts w:ascii="Book Antiqua" w:hAnsi="Book Antiqua"/>
          <w:b/>
          <w:sz w:val="24"/>
          <w:lang w:val="en-GB"/>
        </w:rPr>
        <w:t>First decision:</w:t>
      </w:r>
      <w:r w:rsidRPr="007A1524">
        <w:rPr>
          <w:rFonts w:ascii="Book Antiqua" w:hAnsi="Book Antiqua"/>
          <w:sz w:val="24"/>
          <w:lang w:val="en-GB"/>
        </w:rPr>
        <w:t xml:space="preserve"> </w:t>
      </w:r>
      <w:r w:rsidR="00247D7B" w:rsidRPr="007A1524">
        <w:rPr>
          <w:rFonts w:ascii="Book Antiqua" w:hAnsi="Book Antiqua"/>
          <w:sz w:val="24"/>
          <w:lang w:val="en-GB"/>
        </w:rPr>
        <w:t>April 19, 2020</w:t>
      </w:r>
    </w:p>
    <w:p w14:paraId="5656DADD" w14:textId="0907BB80" w:rsidR="001412DD" w:rsidRPr="007A1524" w:rsidRDefault="001412DD" w:rsidP="004E7102">
      <w:pPr>
        <w:adjustRightInd w:val="0"/>
        <w:snapToGrid w:val="0"/>
        <w:spacing w:line="360" w:lineRule="auto"/>
        <w:rPr>
          <w:rFonts w:ascii="Book Antiqua" w:hAnsi="Book Antiqua"/>
          <w:sz w:val="24"/>
          <w:lang w:val="en-GB"/>
        </w:rPr>
      </w:pPr>
      <w:r w:rsidRPr="007A1524">
        <w:rPr>
          <w:rFonts w:ascii="Book Antiqua" w:hAnsi="Book Antiqua"/>
          <w:b/>
          <w:sz w:val="24"/>
          <w:lang w:val="en-GB"/>
        </w:rPr>
        <w:t>Article in press:</w:t>
      </w:r>
      <w:r w:rsidRPr="007A1524">
        <w:rPr>
          <w:rFonts w:ascii="Book Antiqua" w:hAnsi="Book Antiqua"/>
          <w:sz w:val="24"/>
          <w:lang w:val="en-GB"/>
        </w:rPr>
        <w:t xml:space="preserve"> </w:t>
      </w:r>
      <w:r w:rsidR="004E7102" w:rsidRPr="004E7102">
        <w:rPr>
          <w:rFonts w:ascii="Book Antiqua" w:hAnsi="Book Antiqua"/>
          <w:sz w:val="24"/>
          <w:lang w:val="en-GB"/>
        </w:rPr>
        <w:t>May</w:t>
      </w:r>
      <w:r w:rsidR="004E7102">
        <w:rPr>
          <w:rFonts w:ascii="Book Antiqua" w:hAnsi="Book Antiqua" w:hint="eastAsia"/>
          <w:sz w:val="24"/>
          <w:lang w:val="en-GB"/>
        </w:rPr>
        <w:t xml:space="preserve"> 15</w:t>
      </w:r>
      <w:r w:rsidR="004E7102" w:rsidRPr="004E7102">
        <w:rPr>
          <w:rFonts w:ascii="Book Antiqua" w:hAnsi="Book Antiqua"/>
          <w:sz w:val="24"/>
          <w:lang w:val="en-GB"/>
        </w:rPr>
        <w:t>, 2020</w:t>
      </w:r>
    </w:p>
    <w:p w14:paraId="5D173523" w14:textId="77777777" w:rsidR="001412DD" w:rsidRPr="007A1524" w:rsidRDefault="001412DD" w:rsidP="007A1524">
      <w:pPr>
        <w:adjustRightInd w:val="0"/>
        <w:snapToGrid w:val="0"/>
        <w:spacing w:line="360" w:lineRule="auto"/>
        <w:rPr>
          <w:rFonts w:ascii="Book Antiqua" w:hAnsi="Book Antiqua"/>
          <w:sz w:val="24"/>
          <w:lang w:val="en-GB"/>
        </w:rPr>
      </w:pPr>
    </w:p>
    <w:p w14:paraId="5E5E6C49" w14:textId="77777777" w:rsidR="001412DD" w:rsidRPr="007A1524" w:rsidRDefault="001412DD" w:rsidP="007A1524">
      <w:pPr>
        <w:adjustRightInd w:val="0"/>
        <w:snapToGrid w:val="0"/>
        <w:spacing w:line="360" w:lineRule="auto"/>
        <w:rPr>
          <w:rFonts w:ascii="Book Antiqua" w:hAnsi="Book Antiqua" w:cs="Helvetica"/>
          <w:b/>
          <w:sz w:val="24"/>
        </w:rPr>
      </w:pPr>
      <w:r w:rsidRPr="007A1524">
        <w:rPr>
          <w:rFonts w:ascii="Book Antiqua" w:hAnsi="Book Antiqua" w:cs="Helvetica"/>
          <w:b/>
          <w:sz w:val="24"/>
        </w:rPr>
        <w:t xml:space="preserve">Specialty type: </w:t>
      </w:r>
      <w:r w:rsidRPr="007A1524">
        <w:rPr>
          <w:rFonts w:ascii="Book Antiqua" w:eastAsia="微软雅黑" w:hAnsi="Book Antiqua" w:cs="宋体"/>
          <w:sz w:val="24"/>
        </w:rPr>
        <w:t>Medicine, research and experimental</w:t>
      </w:r>
    </w:p>
    <w:p w14:paraId="676D0DED" w14:textId="587F436D" w:rsidR="001412DD" w:rsidRPr="007A1524" w:rsidRDefault="001412DD" w:rsidP="007A1524">
      <w:pPr>
        <w:adjustRightInd w:val="0"/>
        <w:snapToGrid w:val="0"/>
        <w:spacing w:line="360" w:lineRule="auto"/>
        <w:rPr>
          <w:rFonts w:ascii="Book Antiqua" w:hAnsi="Book Antiqua" w:cs="Helvetica"/>
          <w:b/>
          <w:sz w:val="24"/>
        </w:rPr>
      </w:pPr>
      <w:r w:rsidRPr="007A1524">
        <w:rPr>
          <w:rFonts w:ascii="Book Antiqua" w:hAnsi="Book Antiqua" w:cs="宋体"/>
          <w:b/>
          <w:sz w:val="24"/>
        </w:rPr>
        <w:t>Country/Territory </w:t>
      </w:r>
      <w:r w:rsidRPr="007A1524">
        <w:rPr>
          <w:rFonts w:ascii="Book Antiqua" w:hAnsi="Book Antiqua" w:cs="Helvetica"/>
          <w:b/>
          <w:sz w:val="24"/>
        </w:rPr>
        <w:t xml:space="preserve">of origin: </w:t>
      </w:r>
      <w:r w:rsidRPr="007A1524">
        <w:rPr>
          <w:rFonts w:ascii="Book Antiqua" w:hAnsi="Book Antiqua"/>
          <w:sz w:val="24"/>
        </w:rPr>
        <w:t>China</w:t>
      </w:r>
    </w:p>
    <w:p w14:paraId="5DBC1C08" w14:textId="77777777" w:rsidR="001412DD" w:rsidRPr="007A1524" w:rsidRDefault="001412DD" w:rsidP="007A1524">
      <w:pPr>
        <w:adjustRightInd w:val="0"/>
        <w:snapToGrid w:val="0"/>
        <w:spacing w:line="360" w:lineRule="auto"/>
        <w:rPr>
          <w:rFonts w:ascii="Book Antiqua" w:hAnsi="Book Antiqua" w:cs="宋体"/>
          <w:b/>
          <w:sz w:val="24"/>
        </w:rPr>
      </w:pPr>
      <w:r w:rsidRPr="007A1524">
        <w:rPr>
          <w:rFonts w:ascii="Book Antiqua" w:hAnsi="Book Antiqua" w:cs="宋体"/>
          <w:b/>
          <w:sz w:val="24"/>
        </w:rPr>
        <w:t>Peer-review report’s scientific quality classification</w:t>
      </w:r>
    </w:p>
    <w:p w14:paraId="148C3E11" w14:textId="23D54E01" w:rsidR="001412DD" w:rsidRPr="007A1524" w:rsidRDefault="001412DD"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 xml:space="preserve">Grade A (Excellent): </w:t>
      </w:r>
      <w:r w:rsidR="00247D7B" w:rsidRPr="007A1524">
        <w:rPr>
          <w:rFonts w:ascii="Book Antiqua" w:hAnsi="Book Antiqua" w:cs="Helvetica"/>
          <w:sz w:val="24"/>
        </w:rPr>
        <w:t>A</w:t>
      </w:r>
    </w:p>
    <w:p w14:paraId="6335DFE0" w14:textId="6817B83B" w:rsidR="001412DD" w:rsidRPr="007A1524" w:rsidRDefault="00247D7B"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Grade B (Very good): 0</w:t>
      </w:r>
    </w:p>
    <w:p w14:paraId="24DA7C14" w14:textId="77777777" w:rsidR="001412DD" w:rsidRPr="007A1524" w:rsidRDefault="001412DD" w:rsidP="007A1524">
      <w:pPr>
        <w:adjustRightInd w:val="0"/>
        <w:snapToGrid w:val="0"/>
        <w:spacing w:line="360" w:lineRule="auto"/>
        <w:rPr>
          <w:rFonts w:ascii="Book Antiqua" w:hAnsi="Book Antiqua" w:cs="Helvetica"/>
          <w:sz w:val="24"/>
        </w:rPr>
      </w:pPr>
      <w:r w:rsidRPr="007A1524">
        <w:rPr>
          <w:rFonts w:ascii="Book Antiqua" w:hAnsi="Book Antiqua" w:cs="Helvetica"/>
          <w:sz w:val="24"/>
        </w:rPr>
        <w:lastRenderedPageBreak/>
        <w:t>Grade C (Good): C</w:t>
      </w:r>
    </w:p>
    <w:p w14:paraId="6CD6CDBA" w14:textId="72868658" w:rsidR="001412DD" w:rsidRPr="007A1524" w:rsidRDefault="00247D7B" w:rsidP="007A1524">
      <w:pPr>
        <w:adjustRightInd w:val="0"/>
        <w:snapToGrid w:val="0"/>
        <w:spacing w:line="360" w:lineRule="auto"/>
        <w:rPr>
          <w:rFonts w:ascii="Book Antiqua" w:hAnsi="Book Antiqua" w:cs="Helvetica"/>
          <w:sz w:val="24"/>
        </w:rPr>
      </w:pPr>
      <w:r w:rsidRPr="007A1524">
        <w:rPr>
          <w:rFonts w:ascii="Book Antiqua" w:hAnsi="Book Antiqua" w:cs="Helvetica"/>
          <w:sz w:val="24"/>
        </w:rPr>
        <w:t>Grade D (Fair): D</w:t>
      </w:r>
    </w:p>
    <w:p w14:paraId="079F36D5" w14:textId="77777777" w:rsidR="001412DD" w:rsidRPr="007A1524" w:rsidRDefault="001412DD" w:rsidP="007A1524">
      <w:pPr>
        <w:adjustRightInd w:val="0"/>
        <w:snapToGrid w:val="0"/>
        <w:spacing w:line="360" w:lineRule="auto"/>
        <w:rPr>
          <w:rFonts w:ascii="Book Antiqua" w:hAnsi="Book Antiqua" w:cs="Calibri"/>
          <w:noProof/>
          <w:sz w:val="24"/>
        </w:rPr>
      </w:pPr>
      <w:r w:rsidRPr="007A1524">
        <w:rPr>
          <w:rFonts w:ascii="Book Antiqua" w:hAnsi="Book Antiqua" w:cs="Helvetica"/>
          <w:sz w:val="24"/>
        </w:rPr>
        <w:t>Grade E (Poor): 0</w:t>
      </w:r>
    </w:p>
    <w:p w14:paraId="02075031" w14:textId="77777777" w:rsidR="001412DD" w:rsidRPr="007A1524" w:rsidRDefault="001412DD" w:rsidP="007A1524">
      <w:pPr>
        <w:pStyle w:val="ac"/>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6D9C0DDD" w14:textId="71AA8249" w:rsidR="001412DD" w:rsidRPr="007A1524" w:rsidRDefault="001412DD" w:rsidP="007A1524">
      <w:pPr>
        <w:pStyle w:val="ad"/>
        <w:adjustRightInd w:val="0"/>
        <w:snapToGrid w:val="0"/>
        <w:spacing w:line="360" w:lineRule="auto"/>
        <w:ind w:right="120"/>
        <w:rPr>
          <w:rFonts w:ascii="Book Antiqua" w:hAnsi="Book Antiqua"/>
          <w:b/>
          <w:sz w:val="24"/>
          <w:szCs w:val="24"/>
        </w:rPr>
      </w:pPr>
      <w:r w:rsidRPr="007A1524">
        <w:rPr>
          <w:rFonts w:ascii="Book Antiqua" w:hAnsi="Book Antiqua"/>
          <w:b/>
          <w:sz w:val="24"/>
          <w:szCs w:val="24"/>
        </w:rPr>
        <w:t xml:space="preserve">P-Reviewer: </w:t>
      </w:r>
      <w:r w:rsidR="00937CAC" w:rsidRPr="007A1524">
        <w:rPr>
          <w:rFonts w:ascii="Book Antiqua" w:hAnsi="Book Antiqua"/>
          <w:sz w:val="24"/>
          <w:szCs w:val="24"/>
        </w:rPr>
        <w:t>Chiu KW, Fujioka K, Khan S</w:t>
      </w:r>
      <w:r w:rsidRPr="007A1524">
        <w:rPr>
          <w:rFonts w:ascii="Book Antiqua" w:hAnsi="Book Antiqua"/>
          <w:color w:val="000000"/>
          <w:sz w:val="24"/>
          <w:szCs w:val="24"/>
        </w:rPr>
        <w:t xml:space="preserve"> </w:t>
      </w:r>
      <w:r w:rsidR="00937CAC" w:rsidRPr="007A1524">
        <w:rPr>
          <w:rFonts w:ascii="Book Antiqua" w:hAnsi="Book Antiqua"/>
          <w:b/>
          <w:sz w:val="24"/>
          <w:szCs w:val="24"/>
        </w:rPr>
        <w:t xml:space="preserve">S-Editor: </w:t>
      </w:r>
      <w:r w:rsidR="00937CAC" w:rsidRPr="007A1524">
        <w:rPr>
          <w:rFonts w:ascii="Book Antiqua" w:hAnsi="Book Antiqua"/>
          <w:sz w:val="24"/>
          <w:szCs w:val="24"/>
        </w:rPr>
        <w:t>Wang JL</w:t>
      </w:r>
      <w:r w:rsidRPr="007A1524">
        <w:rPr>
          <w:rFonts w:ascii="Book Antiqua" w:hAnsi="Book Antiqua"/>
          <w:b/>
          <w:sz w:val="24"/>
          <w:szCs w:val="24"/>
        </w:rPr>
        <w:t xml:space="preserve"> L-Editor:</w:t>
      </w:r>
      <w:r w:rsidR="0043378F">
        <w:rPr>
          <w:rFonts w:ascii="Book Antiqua" w:hAnsi="Book Antiqua"/>
          <w:b/>
          <w:sz w:val="24"/>
          <w:szCs w:val="24"/>
        </w:rPr>
        <w:t xml:space="preserve"> </w:t>
      </w:r>
      <w:r w:rsidR="0043378F">
        <w:rPr>
          <w:rFonts w:ascii="Book Antiqua" w:hAnsi="Book Antiqua"/>
          <w:sz w:val="24"/>
          <w:szCs w:val="24"/>
        </w:rPr>
        <w:t>Webster JR</w:t>
      </w:r>
      <w:r w:rsidRPr="007A1524">
        <w:rPr>
          <w:rFonts w:ascii="Book Antiqua" w:hAnsi="Book Antiqua"/>
          <w:b/>
          <w:sz w:val="24"/>
          <w:szCs w:val="24"/>
        </w:rPr>
        <w:t xml:space="preserve"> E-Editor: </w:t>
      </w:r>
      <w:r w:rsidR="004E7102" w:rsidRPr="004E7102">
        <w:rPr>
          <w:rFonts w:ascii="Book Antiqua" w:hAnsi="Book Antiqua"/>
          <w:sz w:val="24"/>
          <w:szCs w:val="24"/>
        </w:rPr>
        <w:t>Xing YX</w:t>
      </w:r>
    </w:p>
    <w:p w14:paraId="0A10E963" w14:textId="36744F1A" w:rsidR="00937CAC" w:rsidRPr="007A1524" w:rsidRDefault="00937CAC" w:rsidP="007A1524">
      <w:pPr>
        <w:widowControl/>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br w:type="page"/>
      </w:r>
    </w:p>
    <w:p w14:paraId="270B5DAE" w14:textId="4280A0D2" w:rsidR="00900D76" w:rsidRPr="007A1524" w:rsidRDefault="00937CAC" w:rsidP="007A1524">
      <w:pPr>
        <w:adjustRightInd w:val="0"/>
        <w:snapToGrid w:val="0"/>
        <w:spacing w:line="360" w:lineRule="auto"/>
        <w:rPr>
          <w:rFonts w:ascii="Book Antiqua" w:hAnsi="Book Antiqua"/>
          <w:b/>
          <w:sz w:val="24"/>
        </w:rPr>
      </w:pPr>
      <w:r w:rsidRPr="007A1524">
        <w:rPr>
          <w:rFonts w:ascii="Book Antiqua" w:hAnsi="Book Antiqua"/>
          <w:b/>
          <w:sz w:val="24"/>
        </w:rPr>
        <w:lastRenderedPageBreak/>
        <w:t>Figure Legends</w:t>
      </w:r>
    </w:p>
    <w:p w14:paraId="45D6230D" w14:textId="20DB459D" w:rsidR="00900D76" w:rsidRPr="007A1524" w:rsidRDefault="00931D0E"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noProof/>
          <w:sz w:val="24"/>
        </w:rPr>
        <w:drawing>
          <wp:inline distT="0" distB="0" distL="0" distR="0" wp14:anchorId="170A59C0" wp14:editId="16BA31CE">
            <wp:extent cx="5274310" cy="4858592"/>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858592"/>
                    </a:xfrm>
                    <a:prstGeom prst="rect">
                      <a:avLst/>
                    </a:prstGeom>
                  </pic:spPr>
                </pic:pic>
              </a:graphicData>
            </a:graphic>
          </wp:inline>
        </w:drawing>
      </w:r>
    </w:p>
    <w:p w14:paraId="53862CE7" w14:textId="1C951FC8" w:rsidR="00DE5800" w:rsidRPr="007A1524" w:rsidRDefault="000032FD"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b/>
          <w:bCs/>
          <w:color w:val="000000" w:themeColor="text1"/>
          <w:sz w:val="24"/>
          <w:shd w:val="clear" w:color="auto" w:fill="FFFFFF"/>
        </w:rPr>
        <w:t>Figure 1</w:t>
      </w:r>
      <w:r w:rsidR="00900D76" w:rsidRPr="007A1524">
        <w:rPr>
          <w:rFonts w:ascii="Book Antiqua" w:hAnsi="Book Antiqua"/>
          <w:b/>
          <w:bCs/>
          <w:color w:val="000000" w:themeColor="text1"/>
          <w:sz w:val="24"/>
          <w:shd w:val="clear" w:color="auto" w:fill="FFFFFF"/>
        </w:rPr>
        <w:t xml:space="preserve"> </w:t>
      </w:r>
      <w:r w:rsidRPr="007A1524">
        <w:rPr>
          <w:rFonts w:ascii="Book Antiqua" w:hAnsi="Book Antiqua"/>
          <w:b/>
          <w:bCs/>
          <w:color w:val="000000" w:themeColor="text1"/>
          <w:sz w:val="24"/>
          <w:shd w:val="clear" w:color="auto" w:fill="FFFFFF"/>
        </w:rPr>
        <w:t>Seven</w:t>
      </w:r>
      <w:r w:rsidR="00900D76" w:rsidRPr="007A1524">
        <w:rPr>
          <w:rFonts w:ascii="Book Antiqua" w:hAnsi="Book Antiqua"/>
          <w:b/>
          <w:bCs/>
          <w:color w:val="000000" w:themeColor="text1"/>
          <w:sz w:val="24"/>
          <w:shd w:val="clear" w:color="auto" w:fill="FFFFFF"/>
        </w:rPr>
        <w:t xml:space="preserve">-year-old girl with </w:t>
      </w:r>
      <w:r w:rsidRPr="007A1524">
        <w:rPr>
          <w:rFonts w:ascii="Book Antiqua" w:hAnsi="Book Antiqua"/>
          <w:b/>
          <w:color w:val="000000" w:themeColor="text1"/>
          <w:sz w:val="24"/>
          <w:shd w:val="clear" w:color="auto" w:fill="FFFFFF"/>
        </w:rPr>
        <w:t>coronavirus disease 2019</w:t>
      </w:r>
      <w:r w:rsidR="00900D76" w:rsidRPr="007A1524">
        <w:rPr>
          <w:rFonts w:ascii="Book Antiqua" w:hAnsi="Book Antiqua"/>
          <w:b/>
          <w:bCs/>
          <w:color w:val="000000" w:themeColor="text1"/>
          <w:sz w:val="24"/>
          <w:shd w:val="clear" w:color="auto" w:fill="FFFFFF"/>
        </w:rPr>
        <w:t xml:space="preserve"> pneumonia</w:t>
      </w:r>
      <w:r w:rsidR="00900D76" w:rsidRPr="007A1524">
        <w:rPr>
          <w:rFonts w:ascii="Book Antiqua" w:hAnsi="Book Antiqua"/>
          <w:b/>
          <w:color w:val="000000" w:themeColor="text1"/>
          <w:sz w:val="24"/>
          <w:shd w:val="clear" w:color="auto" w:fill="FFFFFF"/>
        </w:rPr>
        <w:t>.</w:t>
      </w:r>
      <w:r w:rsidRPr="007A1524">
        <w:rPr>
          <w:rFonts w:ascii="Book Antiqua" w:hAnsi="Book Antiqua"/>
          <w:b/>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 xml:space="preserve">The posteroanterior chest radiograph and pectoral </w:t>
      </w:r>
      <w:r w:rsidRPr="007A1524">
        <w:rPr>
          <w:rFonts w:ascii="Book Antiqua" w:hAnsi="Book Antiqua"/>
          <w:color w:val="000000" w:themeColor="text1"/>
          <w:sz w:val="24"/>
          <w:shd w:val="clear" w:color="auto" w:fill="FFFFFF"/>
        </w:rPr>
        <w:t>computed tomography (</w:t>
      </w:r>
      <w:r w:rsidR="00900D76" w:rsidRPr="007A1524">
        <w:rPr>
          <w:rFonts w:ascii="Book Antiqua" w:hAnsi="Book Antiqua"/>
          <w:color w:val="000000" w:themeColor="text1"/>
          <w:sz w:val="24"/>
          <w:shd w:val="clear" w:color="auto" w:fill="FFFFFF"/>
        </w:rPr>
        <w:t>CT</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scan were carried out in Huzhou Central Hospital on the first day of admission (1 d after fever) (A</w:t>
      </w:r>
      <w:r w:rsidR="00947665">
        <w:rPr>
          <w:rFonts w:ascii="Book Antiqua" w:hAnsi="Book Antiqua"/>
          <w:color w:val="000000" w:themeColor="text1"/>
          <w:sz w:val="24"/>
          <w:shd w:val="clear" w:color="auto" w:fill="FFFFFF"/>
        </w:rPr>
        <w:t xml:space="preserve"> and </w:t>
      </w:r>
      <w:r w:rsidR="00900D76" w:rsidRPr="007A1524">
        <w:rPr>
          <w:rFonts w:ascii="Book Antiqua" w:hAnsi="Book Antiqua"/>
          <w:color w:val="000000" w:themeColor="text1"/>
          <w:sz w:val="24"/>
          <w:shd w:val="clear" w:color="auto" w:fill="FFFFFF"/>
        </w:rPr>
        <w:t>B) and 3 d after antiviral therapy (C</w:t>
      </w:r>
      <w:r w:rsidR="00947665">
        <w:rPr>
          <w:rFonts w:ascii="Book Antiqua" w:hAnsi="Book Antiqua"/>
          <w:color w:val="000000" w:themeColor="text1"/>
          <w:sz w:val="24"/>
          <w:shd w:val="clear" w:color="auto" w:fill="FFFFFF"/>
        </w:rPr>
        <w:t xml:space="preserve"> and </w:t>
      </w:r>
      <w:r w:rsidR="00900D76" w:rsidRPr="007A1524">
        <w:rPr>
          <w:rFonts w:ascii="Book Antiqua" w:hAnsi="Book Antiqua"/>
          <w:color w:val="000000" w:themeColor="text1"/>
          <w:sz w:val="24"/>
          <w:shd w:val="clear" w:color="auto" w:fill="FFFFFF"/>
        </w:rPr>
        <w:t>D)</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A</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Chest radiograph showed a patchy increase in the opacity of the left lower lung area located in the retrocardiac region (black arrows)</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B</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CT scan showed multiple patchy consolidations in both upper lobes with </w:t>
      </w:r>
      <w:r w:rsidR="0043378F">
        <w:rPr>
          <w:rFonts w:ascii="Book Antiqua" w:hAnsi="Book Antiqua"/>
          <w:color w:val="000000" w:themeColor="text1"/>
          <w:sz w:val="24"/>
          <w:shd w:val="clear" w:color="auto" w:fill="FFFFFF"/>
        </w:rPr>
        <w:t xml:space="preserve">a </w:t>
      </w:r>
      <w:r w:rsidR="00900D76" w:rsidRPr="007A1524">
        <w:rPr>
          <w:rFonts w:ascii="Book Antiqua" w:hAnsi="Book Antiqua"/>
          <w:color w:val="000000" w:themeColor="text1"/>
          <w:sz w:val="24"/>
          <w:shd w:val="clear" w:color="auto" w:fill="FFFFFF"/>
        </w:rPr>
        <w:t>ground</w:t>
      </w:r>
      <w:r w:rsidR="0043378F">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glass opacity halo and nodular lesions (</w:t>
      </w:r>
      <w:r w:rsidR="00EB223C" w:rsidRPr="007A1524">
        <w:rPr>
          <w:rFonts w:ascii="Book Antiqua" w:hAnsi="Book Antiqua"/>
          <w:color w:val="000000" w:themeColor="text1"/>
          <w:sz w:val="24"/>
          <w:shd w:val="clear" w:color="auto" w:fill="FFFFFF"/>
        </w:rPr>
        <w:t>white</w:t>
      </w:r>
      <w:r w:rsidR="00900D76" w:rsidRPr="007A1524">
        <w:rPr>
          <w:rFonts w:ascii="Book Antiqua" w:hAnsi="Book Antiqua"/>
          <w:color w:val="000000" w:themeColor="text1"/>
          <w:sz w:val="24"/>
          <w:shd w:val="clear" w:color="auto" w:fill="FFFFFF"/>
        </w:rPr>
        <w:t xml:space="preserve"> arrows)</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C</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Chest radiograph showed the newly discovered unclear patchy area increase in the opacity of the right upper lung area</w:t>
      </w:r>
      <w:r w:rsidRPr="007A1524">
        <w:rPr>
          <w:rFonts w:ascii="Book Antiqua" w:hAnsi="Book Antiqua"/>
          <w:color w:val="000000" w:themeColor="text1"/>
          <w:sz w:val="24"/>
          <w:shd w:val="clear" w:color="auto" w:fill="FFFFFF"/>
        </w:rPr>
        <w:t xml:space="preserve">; </w:t>
      </w:r>
      <w:r w:rsidR="00900D76" w:rsidRPr="007A1524">
        <w:rPr>
          <w:rFonts w:ascii="Book Antiqua" w:hAnsi="Book Antiqua"/>
          <w:color w:val="000000" w:themeColor="text1"/>
          <w:sz w:val="24"/>
          <w:shd w:val="clear" w:color="auto" w:fill="FFFFFF"/>
        </w:rPr>
        <w:t>D</w:t>
      </w:r>
      <w:r w:rsidRPr="007A1524">
        <w:rPr>
          <w:rFonts w:ascii="Book Antiqua" w:hAnsi="Book Antiqua"/>
          <w:color w:val="000000" w:themeColor="text1"/>
          <w:sz w:val="24"/>
          <w:shd w:val="clear" w:color="auto" w:fill="FFFFFF"/>
        </w:rPr>
        <w:t>:</w:t>
      </w:r>
      <w:r w:rsidR="00900D76" w:rsidRPr="007A1524">
        <w:rPr>
          <w:rFonts w:ascii="Book Antiqua" w:hAnsi="Book Antiqua"/>
          <w:color w:val="000000" w:themeColor="text1"/>
          <w:sz w:val="24"/>
          <w:shd w:val="clear" w:color="auto" w:fill="FFFFFF"/>
        </w:rPr>
        <w:t xml:space="preserve"> Coronal reformation CT showed rapid focal absorption in the area of pulmonary infection after 3 d of antiviral therapy.</w:t>
      </w:r>
    </w:p>
    <w:p w14:paraId="05784DC5" w14:textId="77777777" w:rsidR="00DE5800" w:rsidRPr="007A1524" w:rsidRDefault="00DE5800" w:rsidP="007A1524">
      <w:pPr>
        <w:widowControl/>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br w:type="page"/>
      </w:r>
    </w:p>
    <w:p w14:paraId="467ABBD9" w14:textId="734C24B4" w:rsidR="007A57C0" w:rsidRPr="007A1524" w:rsidRDefault="007A57C0" w:rsidP="007A1524">
      <w:pPr>
        <w:adjustRightInd w:val="0"/>
        <w:snapToGrid w:val="0"/>
        <w:spacing w:line="360" w:lineRule="auto"/>
        <w:rPr>
          <w:rFonts w:ascii="Book Antiqua" w:hAnsi="Book Antiqua"/>
          <w:b/>
          <w:bCs/>
          <w:color w:val="000000" w:themeColor="text1"/>
          <w:sz w:val="24"/>
          <w:shd w:val="clear" w:color="auto" w:fill="FFFFFF"/>
        </w:rPr>
      </w:pPr>
      <w:r w:rsidRPr="007A1524">
        <w:rPr>
          <w:rFonts w:ascii="Book Antiqua" w:hAnsi="Book Antiqua"/>
          <w:b/>
          <w:bCs/>
          <w:color w:val="000000" w:themeColor="text1"/>
          <w:sz w:val="24"/>
          <w:shd w:val="clear" w:color="auto" w:fill="FFFFFF"/>
        </w:rPr>
        <w:lastRenderedPageBreak/>
        <w:t>Table 1 Vital signs of the patient on admission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81"/>
        <w:gridCol w:w="1549"/>
        <w:gridCol w:w="1702"/>
        <w:gridCol w:w="2187"/>
      </w:tblGrid>
      <w:tr w:rsidR="0026194C" w:rsidRPr="007A1524" w14:paraId="32EE4906" w14:textId="77777777" w:rsidTr="009B37EB">
        <w:tc>
          <w:tcPr>
            <w:tcW w:w="1498" w:type="dxa"/>
            <w:tcBorders>
              <w:top w:val="single" w:sz="12" w:space="0" w:color="auto"/>
              <w:left w:val="nil"/>
              <w:right w:val="nil"/>
            </w:tcBorders>
            <w:shd w:val="clear" w:color="auto" w:fill="auto"/>
          </w:tcPr>
          <w:p w14:paraId="6D85444D" w14:textId="77777777" w:rsidR="007A57C0" w:rsidRPr="007A1524" w:rsidRDefault="007A57C0" w:rsidP="007A1524">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On admission</w:t>
            </w:r>
          </w:p>
        </w:tc>
        <w:tc>
          <w:tcPr>
            <w:tcW w:w="1910" w:type="dxa"/>
            <w:tcBorders>
              <w:top w:val="single" w:sz="12" w:space="0" w:color="auto"/>
              <w:left w:val="nil"/>
              <w:right w:val="nil"/>
            </w:tcBorders>
            <w:shd w:val="clear" w:color="auto" w:fill="auto"/>
          </w:tcPr>
          <w:p w14:paraId="2C9A4153" w14:textId="77777777" w:rsidR="007A57C0" w:rsidRPr="007A1524" w:rsidRDefault="007A57C0" w:rsidP="007A1524">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Body temperature (°C)</w:t>
            </w:r>
          </w:p>
        </w:tc>
        <w:tc>
          <w:tcPr>
            <w:tcW w:w="1704" w:type="dxa"/>
            <w:tcBorders>
              <w:top w:val="single" w:sz="12" w:space="0" w:color="auto"/>
              <w:left w:val="nil"/>
              <w:right w:val="nil"/>
            </w:tcBorders>
            <w:shd w:val="clear" w:color="auto" w:fill="auto"/>
          </w:tcPr>
          <w:p w14:paraId="16F9D67D" w14:textId="1FF1096F"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Heart rate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b</w:t>
            </w:r>
            <w:r w:rsidRPr="007A1524">
              <w:rPr>
                <w:rFonts w:ascii="Book Antiqua" w:hAnsi="Book Antiqua"/>
                <w:b/>
                <w:color w:val="000000" w:themeColor="text1"/>
                <w:sz w:val="24"/>
                <w:shd w:val="clear" w:color="auto" w:fill="FFFFFF"/>
              </w:rPr>
              <w:t>eats/</w:t>
            </w:r>
            <w:r w:rsidR="0026194C" w:rsidRPr="007A1524">
              <w:rPr>
                <w:rFonts w:ascii="Book Antiqua" w:hAnsi="Book Antiqua"/>
                <w:b/>
                <w:color w:val="000000" w:themeColor="text1"/>
                <w:sz w:val="24"/>
                <w:shd w:val="clear" w:color="auto" w:fill="FFFFFF"/>
              </w:rPr>
              <w:t>min</w:t>
            </w:r>
            <w:r w:rsidRPr="007A1524">
              <w:rPr>
                <w:rFonts w:ascii="Book Antiqua" w:hAnsi="Book Antiqua"/>
                <w:b/>
                <w:color w:val="000000" w:themeColor="text1"/>
                <w:sz w:val="24"/>
                <w:shd w:val="clear" w:color="auto" w:fill="FFFFFF"/>
              </w:rPr>
              <w:t>)</w:t>
            </w:r>
          </w:p>
        </w:tc>
        <w:tc>
          <w:tcPr>
            <w:tcW w:w="1705" w:type="dxa"/>
            <w:tcBorders>
              <w:top w:val="single" w:sz="12" w:space="0" w:color="auto"/>
              <w:left w:val="nil"/>
              <w:right w:val="nil"/>
            </w:tcBorders>
            <w:shd w:val="clear" w:color="auto" w:fill="auto"/>
          </w:tcPr>
          <w:p w14:paraId="4714D223" w14:textId="7D03AFA0"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Respiratory rate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b</w:t>
            </w:r>
            <w:r w:rsidRPr="007A1524">
              <w:rPr>
                <w:rFonts w:ascii="Book Antiqua" w:hAnsi="Book Antiqua"/>
                <w:b/>
                <w:color w:val="000000" w:themeColor="text1"/>
                <w:sz w:val="24"/>
                <w:shd w:val="clear" w:color="auto" w:fill="FFFFFF"/>
              </w:rPr>
              <w:t>reaths/</w:t>
            </w:r>
            <w:r w:rsidR="0026194C" w:rsidRPr="007A1524">
              <w:rPr>
                <w:rFonts w:ascii="Book Antiqua" w:hAnsi="Book Antiqua"/>
                <w:b/>
                <w:color w:val="000000" w:themeColor="text1"/>
                <w:sz w:val="24"/>
                <w:shd w:val="clear" w:color="auto" w:fill="FFFFFF"/>
              </w:rPr>
              <w:t>min</w:t>
            </w:r>
            <w:r w:rsidRPr="007A1524">
              <w:rPr>
                <w:rFonts w:ascii="Book Antiqua" w:hAnsi="Book Antiqua"/>
                <w:b/>
                <w:color w:val="000000" w:themeColor="text1"/>
                <w:sz w:val="24"/>
                <w:shd w:val="clear" w:color="auto" w:fill="FFFFFF"/>
              </w:rPr>
              <w:t>)</w:t>
            </w:r>
          </w:p>
        </w:tc>
        <w:tc>
          <w:tcPr>
            <w:tcW w:w="1705" w:type="dxa"/>
            <w:tcBorders>
              <w:top w:val="single" w:sz="12" w:space="0" w:color="auto"/>
              <w:left w:val="nil"/>
              <w:right w:val="nil"/>
            </w:tcBorders>
            <w:shd w:val="clear" w:color="auto" w:fill="auto"/>
          </w:tcPr>
          <w:p w14:paraId="7C967408" w14:textId="11759832" w:rsidR="007A57C0" w:rsidRPr="007A1524" w:rsidRDefault="007A57C0" w:rsidP="0043378F">
            <w:pPr>
              <w:adjustRightInd w:val="0"/>
              <w:snapToGrid w:val="0"/>
              <w:spacing w:line="360" w:lineRule="auto"/>
              <w:rPr>
                <w:rFonts w:ascii="Book Antiqua" w:hAnsi="Book Antiqua"/>
                <w:b/>
                <w:color w:val="000000" w:themeColor="text1"/>
                <w:sz w:val="24"/>
                <w:shd w:val="clear" w:color="auto" w:fill="FFFFFF"/>
              </w:rPr>
            </w:pPr>
            <w:r w:rsidRPr="007A1524">
              <w:rPr>
                <w:rFonts w:ascii="Book Antiqua" w:hAnsi="Book Antiqua"/>
                <w:b/>
                <w:color w:val="000000" w:themeColor="text1"/>
                <w:sz w:val="24"/>
                <w:shd w:val="clear" w:color="auto" w:fill="FFFFFF"/>
              </w:rPr>
              <w:t>Blood pressure</w:t>
            </w:r>
            <w:r w:rsidR="0026194C" w:rsidRPr="007A1524">
              <w:rPr>
                <w:rFonts w:ascii="Book Antiqua" w:hAnsi="Book Antiqua"/>
                <w:b/>
                <w:color w:val="000000" w:themeColor="text1"/>
                <w:sz w:val="24"/>
                <w:shd w:val="clear" w:color="auto" w:fill="FFFFFF"/>
              </w:rPr>
              <w:t xml:space="preserve"> </w:t>
            </w:r>
            <w:r w:rsidRPr="007A1524">
              <w:rPr>
                <w:rFonts w:ascii="Book Antiqua" w:hAnsi="Book Antiqua"/>
                <w:b/>
                <w:color w:val="000000" w:themeColor="text1"/>
                <w:sz w:val="24"/>
                <w:shd w:val="clear" w:color="auto" w:fill="FFFFFF"/>
              </w:rPr>
              <w:t>(</w:t>
            </w:r>
            <w:r w:rsidR="0043378F">
              <w:rPr>
                <w:rFonts w:ascii="Book Antiqua" w:hAnsi="Book Antiqua"/>
                <w:b/>
                <w:color w:val="000000" w:themeColor="text1"/>
                <w:sz w:val="24"/>
                <w:shd w:val="clear" w:color="auto" w:fill="FFFFFF"/>
              </w:rPr>
              <w:t>s</w:t>
            </w:r>
            <w:r w:rsidRPr="007A1524">
              <w:rPr>
                <w:rFonts w:ascii="Book Antiqua" w:hAnsi="Book Antiqua"/>
                <w:b/>
                <w:color w:val="000000" w:themeColor="text1"/>
                <w:sz w:val="24"/>
                <w:shd w:val="clear" w:color="auto" w:fill="FFFFFF"/>
              </w:rPr>
              <w:t>ystolic/</w:t>
            </w:r>
            <w:r w:rsidR="0026194C" w:rsidRPr="007A1524">
              <w:rPr>
                <w:rFonts w:ascii="Book Antiqua" w:hAnsi="Book Antiqua"/>
                <w:b/>
                <w:color w:val="000000" w:themeColor="text1"/>
                <w:sz w:val="24"/>
                <w:shd w:val="clear" w:color="auto" w:fill="FFFFFF"/>
              </w:rPr>
              <w:t>diastolic</w:t>
            </w:r>
            <w:r w:rsidR="00691B1A">
              <w:rPr>
                <w:rFonts w:ascii="Book Antiqua" w:hAnsi="Book Antiqua"/>
                <w:b/>
                <w:color w:val="000000" w:themeColor="text1"/>
                <w:sz w:val="24"/>
                <w:shd w:val="clear" w:color="auto" w:fill="FFFFFF"/>
              </w:rPr>
              <w:t>, mm</w:t>
            </w:r>
            <w:r w:rsidRPr="007A1524">
              <w:rPr>
                <w:rFonts w:ascii="Book Antiqua" w:hAnsi="Book Antiqua"/>
                <w:b/>
                <w:color w:val="000000" w:themeColor="text1"/>
                <w:sz w:val="24"/>
                <w:shd w:val="clear" w:color="auto" w:fill="FFFFFF"/>
              </w:rPr>
              <w:t>Hg)</w:t>
            </w:r>
          </w:p>
        </w:tc>
      </w:tr>
      <w:tr w:rsidR="0026194C" w:rsidRPr="007A1524" w14:paraId="42956FD9" w14:textId="77777777" w:rsidTr="009B37EB">
        <w:tc>
          <w:tcPr>
            <w:tcW w:w="1498" w:type="dxa"/>
            <w:tcBorders>
              <w:left w:val="nil"/>
              <w:bottom w:val="nil"/>
              <w:right w:val="nil"/>
            </w:tcBorders>
            <w:shd w:val="clear" w:color="auto" w:fill="auto"/>
          </w:tcPr>
          <w:p w14:paraId="7A74373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1</w:t>
            </w:r>
          </w:p>
        </w:tc>
        <w:tc>
          <w:tcPr>
            <w:tcW w:w="1910" w:type="dxa"/>
            <w:tcBorders>
              <w:left w:val="nil"/>
              <w:bottom w:val="nil"/>
              <w:right w:val="nil"/>
            </w:tcBorders>
            <w:shd w:val="clear" w:color="auto" w:fill="auto"/>
          </w:tcPr>
          <w:p w14:paraId="5777BA4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38.7</w:t>
            </w:r>
          </w:p>
        </w:tc>
        <w:tc>
          <w:tcPr>
            <w:tcW w:w="1704" w:type="dxa"/>
            <w:tcBorders>
              <w:left w:val="nil"/>
              <w:bottom w:val="nil"/>
              <w:right w:val="nil"/>
            </w:tcBorders>
            <w:shd w:val="clear" w:color="auto" w:fill="auto"/>
          </w:tcPr>
          <w:p w14:paraId="273252E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107</w:t>
            </w:r>
          </w:p>
        </w:tc>
        <w:tc>
          <w:tcPr>
            <w:tcW w:w="1705" w:type="dxa"/>
            <w:tcBorders>
              <w:left w:val="nil"/>
              <w:bottom w:val="nil"/>
              <w:right w:val="nil"/>
            </w:tcBorders>
            <w:shd w:val="clear" w:color="auto" w:fill="auto"/>
          </w:tcPr>
          <w:p w14:paraId="50A3D763"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25</w:t>
            </w:r>
          </w:p>
        </w:tc>
        <w:tc>
          <w:tcPr>
            <w:tcW w:w="1705" w:type="dxa"/>
            <w:tcBorders>
              <w:left w:val="nil"/>
              <w:bottom w:val="nil"/>
              <w:right w:val="nil"/>
            </w:tcBorders>
            <w:shd w:val="clear" w:color="auto" w:fill="auto"/>
          </w:tcPr>
          <w:p w14:paraId="388ADEE3"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100/59</w:t>
            </w:r>
          </w:p>
        </w:tc>
      </w:tr>
      <w:tr w:rsidR="0026194C" w:rsidRPr="007A1524" w14:paraId="4B5169B2" w14:textId="77777777" w:rsidTr="009B37EB">
        <w:tc>
          <w:tcPr>
            <w:tcW w:w="1498" w:type="dxa"/>
            <w:tcBorders>
              <w:top w:val="nil"/>
              <w:left w:val="nil"/>
              <w:bottom w:val="nil"/>
              <w:right w:val="nil"/>
            </w:tcBorders>
            <w:shd w:val="clear" w:color="auto" w:fill="auto"/>
          </w:tcPr>
          <w:p w14:paraId="79F0B94F"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2</w:t>
            </w:r>
          </w:p>
        </w:tc>
        <w:tc>
          <w:tcPr>
            <w:tcW w:w="1910" w:type="dxa"/>
            <w:tcBorders>
              <w:top w:val="nil"/>
              <w:left w:val="nil"/>
              <w:bottom w:val="nil"/>
              <w:right w:val="nil"/>
            </w:tcBorders>
            <w:shd w:val="clear" w:color="auto" w:fill="auto"/>
          </w:tcPr>
          <w:p w14:paraId="230217F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38.2</w:t>
            </w:r>
          </w:p>
        </w:tc>
        <w:tc>
          <w:tcPr>
            <w:tcW w:w="1704" w:type="dxa"/>
            <w:tcBorders>
              <w:top w:val="nil"/>
              <w:left w:val="nil"/>
              <w:bottom w:val="nil"/>
              <w:right w:val="nil"/>
            </w:tcBorders>
            <w:shd w:val="clear" w:color="auto" w:fill="auto"/>
          </w:tcPr>
          <w:p w14:paraId="225E39C5"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86</w:t>
            </w:r>
          </w:p>
        </w:tc>
        <w:tc>
          <w:tcPr>
            <w:tcW w:w="1705" w:type="dxa"/>
            <w:tcBorders>
              <w:top w:val="nil"/>
              <w:left w:val="nil"/>
              <w:bottom w:val="nil"/>
              <w:right w:val="nil"/>
            </w:tcBorders>
            <w:shd w:val="clear" w:color="auto" w:fill="auto"/>
          </w:tcPr>
          <w:p w14:paraId="13DB08A5"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24</w:t>
            </w:r>
          </w:p>
        </w:tc>
        <w:tc>
          <w:tcPr>
            <w:tcW w:w="1705" w:type="dxa"/>
            <w:tcBorders>
              <w:top w:val="nil"/>
              <w:left w:val="nil"/>
              <w:bottom w:val="nil"/>
              <w:right w:val="nil"/>
            </w:tcBorders>
            <w:shd w:val="clear" w:color="auto" w:fill="auto"/>
          </w:tcPr>
          <w:p w14:paraId="54E75FC2"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95/52</w:t>
            </w:r>
          </w:p>
        </w:tc>
      </w:tr>
      <w:tr w:rsidR="0026194C" w:rsidRPr="007A1524" w14:paraId="717FEC76" w14:textId="77777777" w:rsidTr="009B37EB">
        <w:tc>
          <w:tcPr>
            <w:tcW w:w="1498" w:type="dxa"/>
            <w:tcBorders>
              <w:top w:val="nil"/>
              <w:left w:val="nil"/>
              <w:bottom w:val="nil"/>
              <w:right w:val="nil"/>
            </w:tcBorders>
            <w:shd w:val="clear" w:color="auto" w:fill="auto"/>
          </w:tcPr>
          <w:p w14:paraId="0D50B1CD"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3</w:t>
            </w:r>
          </w:p>
        </w:tc>
        <w:tc>
          <w:tcPr>
            <w:tcW w:w="1910" w:type="dxa"/>
            <w:tcBorders>
              <w:top w:val="nil"/>
              <w:left w:val="nil"/>
              <w:bottom w:val="nil"/>
              <w:right w:val="nil"/>
            </w:tcBorders>
            <w:shd w:val="clear" w:color="auto" w:fill="auto"/>
          </w:tcPr>
          <w:p w14:paraId="6BC1BAA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37.4</w:t>
            </w:r>
          </w:p>
        </w:tc>
        <w:tc>
          <w:tcPr>
            <w:tcW w:w="1704" w:type="dxa"/>
            <w:tcBorders>
              <w:top w:val="nil"/>
              <w:left w:val="nil"/>
              <w:bottom w:val="nil"/>
              <w:right w:val="nil"/>
            </w:tcBorders>
            <w:shd w:val="clear" w:color="auto" w:fill="auto"/>
          </w:tcPr>
          <w:p w14:paraId="022330F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80</w:t>
            </w:r>
          </w:p>
        </w:tc>
        <w:tc>
          <w:tcPr>
            <w:tcW w:w="1705" w:type="dxa"/>
            <w:tcBorders>
              <w:top w:val="nil"/>
              <w:left w:val="nil"/>
              <w:bottom w:val="nil"/>
              <w:right w:val="nil"/>
            </w:tcBorders>
            <w:shd w:val="clear" w:color="auto" w:fill="auto"/>
          </w:tcPr>
          <w:p w14:paraId="1B1AAE3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24</w:t>
            </w:r>
          </w:p>
        </w:tc>
        <w:tc>
          <w:tcPr>
            <w:tcW w:w="1705" w:type="dxa"/>
            <w:tcBorders>
              <w:top w:val="nil"/>
              <w:left w:val="nil"/>
              <w:bottom w:val="nil"/>
              <w:right w:val="nil"/>
            </w:tcBorders>
            <w:shd w:val="clear" w:color="auto" w:fill="auto"/>
          </w:tcPr>
          <w:p w14:paraId="699AC4E1"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90/51</w:t>
            </w:r>
          </w:p>
        </w:tc>
      </w:tr>
      <w:tr w:rsidR="0026194C" w:rsidRPr="007A1524" w14:paraId="356BFB3B" w14:textId="77777777" w:rsidTr="009B37EB">
        <w:tc>
          <w:tcPr>
            <w:tcW w:w="1498" w:type="dxa"/>
            <w:tcBorders>
              <w:top w:val="nil"/>
              <w:left w:val="nil"/>
              <w:bottom w:val="nil"/>
              <w:right w:val="nil"/>
            </w:tcBorders>
            <w:shd w:val="clear" w:color="auto" w:fill="auto"/>
          </w:tcPr>
          <w:p w14:paraId="539F6D51"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4</w:t>
            </w:r>
          </w:p>
        </w:tc>
        <w:tc>
          <w:tcPr>
            <w:tcW w:w="1910" w:type="dxa"/>
            <w:tcBorders>
              <w:top w:val="nil"/>
              <w:left w:val="nil"/>
              <w:bottom w:val="nil"/>
              <w:right w:val="nil"/>
            </w:tcBorders>
            <w:shd w:val="clear" w:color="auto" w:fill="auto"/>
          </w:tcPr>
          <w:p w14:paraId="26319F68"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36.8</w:t>
            </w:r>
          </w:p>
        </w:tc>
        <w:tc>
          <w:tcPr>
            <w:tcW w:w="1704" w:type="dxa"/>
            <w:tcBorders>
              <w:top w:val="nil"/>
              <w:left w:val="nil"/>
              <w:bottom w:val="nil"/>
              <w:right w:val="nil"/>
            </w:tcBorders>
            <w:shd w:val="clear" w:color="auto" w:fill="auto"/>
          </w:tcPr>
          <w:p w14:paraId="58BD3099"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72</w:t>
            </w:r>
          </w:p>
        </w:tc>
        <w:tc>
          <w:tcPr>
            <w:tcW w:w="1705" w:type="dxa"/>
            <w:tcBorders>
              <w:top w:val="nil"/>
              <w:left w:val="nil"/>
              <w:bottom w:val="nil"/>
              <w:right w:val="nil"/>
            </w:tcBorders>
            <w:shd w:val="clear" w:color="auto" w:fill="auto"/>
          </w:tcPr>
          <w:p w14:paraId="6CFE32EC"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21</w:t>
            </w:r>
          </w:p>
        </w:tc>
        <w:tc>
          <w:tcPr>
            <w:tcW w:w="1705" w:type="dxa"/>
            <w:tcBorders>
              <w:top w:val="nil"/>
              <w:left w:val="nil"/>
              <w:bottom w:val="nil"/>
              <w:right w:val="nil"/>
            </w:tcBorders>
            <w:shd w:val="clear" w:color="auto" w:fill="auto"/>
          </w:tcPr>
          <w:p w14:paraId="6EF483A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90/52</w:t>
            </w:r>
          </w:p>
        </w:tc>
      </w:tr>
      <w:tr w:rsidR="0026194C" w:rsidRPr="007A1524" w14:paraId="63DB3D62" w14:textId="77777777" w:rsidTr="009B37EB">
        <w:tc>
          <w:tcPr>
            <w:tcW w:w="1498" w:type="dxa"/>
            <w:tcBorders>
              <w:top w:val="nil"/>
              <w:left w:val="nil"/>
              <w:right w:val="nil"/>
            </w:tcBorders>
            <w:shd w:val="clear" w:color="auto" w:fill="auto"/>
          </w:tcPr>
          <w:p w14:paraId="0A91E49F" w14:textId="15DAAB7A" w:rsidR="007A57C0" w:rsidRPr="007A1524" w:rsidRDefault="007037E8"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Day 5</w:t>
            </w:r>
          </w:p>
        </w:tc>
        <w:tc>
          <w:tcPr>
            <w:tcW w:w="1910" w:type="dxa"/>
            <w:tcBorders>
              <w:top w:val="nil"/>
              <w:left w:val="nil"/>
              <w:right w:val="nil"/>
            </w:tcBorders>
            <w:shd w:val="clear" w:color="auto" w:fill="auto"/>
          </w:tcPr>
          <w:p w14:paraId="19FC679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37.0</w:t>
            </w:r>
          </w:p>
        </w:tc>
        <w:tc>
          <w:tcPr>
            <w:tcW w:w="1704" w:type="dxa"/>
            <w:tcBorders>
              <w:top w:val="nil"/>
              <w:left w:val="nil"/>
              <w:right w:val="nil"/>
            </w:tcBorders>
            <w:shd w:val="clear" w:color="auto" w:fill="auto"/>
          </w:tcPr>
          <w:p w14:paraId="031F4F7F"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68</w:t>
            </w:r>
          </w:p>
        </w:tc>
        <w:tc>
          <w:tcPr>
            <w:tcW w:w="1705" w:type="dxa"/>
            <w:tcBorders>
              <w:top w:val="nil"/>
              <w:left w:val="nil"/>
              <w:right w:val="nil"/>
            </w:tcBorders>
            <w:shd w:val="clear" w:color="auto" w:fill="auto"/>
          </w:tcPr>
          <w:p w14:paraId="633978BA"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21</w:t>
            </w:r>
          </w:p>
        </w:tc>
        <w:tc>
          <w:tcPr>
            <w:tcW w:w="1705" w:type="dxa"/>
            <w:tcBorders>
              <w:top w:val="nil"/>
              <w:left w:val="nil"/>
              <w:right w:val="nil"/>
            </w:tcBorders>
            <w:shd w:val="clear" w:color="auto" w:fill="auto"/>
          </w:tcPr>
          <w:p w14:paraId="2ED95D40"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r w:rsidRPr="007A1524">
              <w:rPr>
                <w:rFonts w:ascii="Book Antiqua" w:hAnsi="Book Antiqua"/>
                <w:color w:val="000000" w:themeColor="text1"/>
                <w:sz w:val="24"/>
                <w:shd w:val="clear" w:color="auto" w:fill="FFFFFF"/>
              </w:rPr>
              <w:t>92/51</w:t>
            </w:r>
          </w:p>
        </w:tc>
      </w:tr>
    </w:tbl>
    <w:p w14:paraId="0367F6FB" w14:textId="77777777" w:rsidR="007A57C0" w:rsidRPr="007A1524" w:rsidRDefault="007A57C0" w:rsidP="007A1524">
      <w:pPr>
        <w:adjustRightInd w:val="0"/>
        <w:snapToGrid w:val="0"/>
        <w:spacing w:line="360" w:lineRule="auto"/>
        <w:rPr>
          <w:rFonts w:ascii="Book Antiqua" w:hAnsi="Book Antiqua"/>
          <w:color w:val="000000" w:themeColor="text1"/>
          <w:sz w:val="24"/>
          <w:shd w:val="clear" w:color="auto" w:fill="FFFFFF"/>
        </w:rPr>
      </w:pPr>
    </w:p>
    <w:sectPr w:rsidR="007A57C0" w:rsidRPr="007A1524" w:rsidSect="00FD56C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3C11C" w14:textId="77777777" w:rsidR="00E55A65" w:rsidRDefault="00E55A65" w:rsidP="00C52666">
      <w:r>
        <w:separator/>
      </w:r>
    </w:p>
  </w:endnote>
  <w:endnote w:type="continuationSeparator" w:id="0">
    <w:p w14:paraId="0D190DE3" w14:textId="77777777" w:rsidR="00E55A65" w:rsidRDefault="00E55A65" w:rsidP="00C5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7525" w14:textId="31F47BF2" w:rsidR="004A1F33" w:rsidRDefault="004A1F33">
    <w:pPr>
      <w:pStyle w:val="a6"/>
      <w:jc w:val="center"/>
    </w:pPr>
  </w:p>
  <w:p w14:paraId="1C2E9D11" w14:textId="77777777" w:rsidR="004A1F33" w:rsidRDefault="004A1F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A46A2" w14:textId="77777777" w:rsidR="00E55A65" w:rsidRDefault="00E55A65" w:rsidP="00C52666">
      <w:r>
        <w:separator/>
      </w:r>
    </w:p>
  </w:footnote>
  <w:footnote w:type="continuationSeparator" w:id="0">
    <w:p w14:paraId="00D2F421" w14:textId="77777777" w:rsidR="00E55A65" w:rsidRDefault="00E55A65" w:rsidP="00C52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5F8A"/>
    <w:multiLevelType w:val="singleLevel"/>
    <w:tmpl w:val="12F65F8A"/>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B7714[J] 复制&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dvxepvnxp0aueevr3pserv0r2a0zt9fepr&quot;&gt;我的EndNote库 Copy&lt;record-ids&gt;&lt;item&gt;1093&lt;/item&gt;&lt;item&gt;1094&lt;/item&gt;&lt;item&gt;1095&lt;/item&gt;&lt;item&gt;1096&lt;/item&gt;&lt;item&gt;1097&lt;/item&gt;&lt;item&gt;1098&lt;/item&gt;&lt;item&gt;1099&lt;/item&gt;&lt;item&gt;1100&lt;/item&gt;&lt;item&gt;1101&lt;/item&gt;&lt;item&gt;1102&lt;/item&gt;&lt;/record-ids&gt;&lt;/item&gt;&lt;/Libraries&gt;"/>
  </w:docVars>
  <w:rsids>
    <w:rsidRoot w:val="00E53E92"/>
    <w:rsid w:val="00001380"/>
    <w:rsid w:val="00001A56"/>
    <w:rsid w:val="000032FD"/>
    <w:rsid w:val="00007F71"/>
    <w:rsid w:val="0001512D"/>
    <w:rsid w:val="000165C8"/>
    <w:rsid w:val="00017076"/>
    <w:rsid w:val="000247FE"/>
    <w:rsid w:val="00052717"/>
    <w:rsid w:val="00060D6F"/>
    <w:rsid w:val="0006343D"/>
    <w:rsid w:val="00075C73"/>
    <w:rsid w:val="00085150"/>
    <w:rsid w:val="00092A61"/>
    <w:rsid w:val="00093C8D"/>
    <w:rsid w:val="000972C9"/>
    <w:rsid w:val="000A2EC1"/>
    <w:rsid w:val="000A36D5"/>
    <w:rsid w:val="000A5F0A"/>
    <w:rsid w:val="000B4E6E"/>
    <w:rsid w:val="000B6298"/>
    <w:rsid w:val="000B7A26"/>
    <w:rsid w:val="000C111A"/>
    <w:rsid w:val="000D1333"/>
    <w:rsid w:val="000E17F1"/>
    <w:rsid w:val="0010098C"/>
    <w:rsid w:val="0012020E"/>
    <w:rsid w:val="00126082"/>
    <w:rsid w:val="0014127E"/>
    <w:rsid w:val="001412DD"/>
    <w:rsid w:val="00144413"/>
    <w:rsid w:val="0015284D"/>
    <w:rsid w:val="00170E7F"/>
    <w:rsid w:val="00171455"/>
    <w:rsid w:val="0019646C"/>
    <w:rsid w:val="00196FB0"/>
    <w:rsid w:val="001B04C5"/>
    <w:rsid w:val="001C0A9E"/>
    <w:rsid w:val="001C1A8C"/>
    <w:rsid w:val="001C27BE"/>
    <w:rsid w:val="001C4456"/>
    <w:rsid w:val="001D2313"/>
    <w:rsid w:val="001D4707"/>
    <w:rsid w:val="001E4435"/>
    <w:rsid w:val="001F32A4"/>
    <w:rsid w:val="001F3FC9"/>
    <w:rsid w:val="001F4F28"/>
    <w:rsid w:val="001F505E"/>
    <w:rsid w:val="002066EB"/>
    <w:rsid w:val="00210288"/>
    <w:rsid w:val="00210BBD"/>
    <w:rsid w:val="002148B1"/>
    <w:rsid w:val="00215646"/>
    <w:rsid w:val="00221BFB"/>
    <w:rsid w:val="00221D0A"/>
    <w:rsid w:val="002259CB"/>
    <w:rsid w:val="00235D1F"/>
    <w:rsid w:val="002368B3"/>
    <w:rsid w:val="00236D8F"/>
    <w:rsid w:val="00246228"/>
    <w:rsid w:val="00247D7B"/>
    <w:rsid w:val="002508D5"/>
    <w:rsid w:val="0025112B"/>
    <w:rsid w:val="00255C62"/>
    <w:rsid w:val="0026194C"/>
    <w:rsid w:val="002637D0"/>
    <w:rsid w:val="0026462B"/>
    <w:rsid w:val="00275D73"/>
    <w:rsid w:val="00283083"/>
    <w:rsid w:val="002838EC"/>
    <w:rsid w:val="0028446B"/>
    <w:rsid w:val="002913B1"/>
    <w:rsid w:val="002A497A"/>
    <w:rsid w:val="002A65C2"/>
    <w:rsid w:val="002B6822"/>
    <w:rsid w:val="002D2A20"/>
    <w:rsid w:val="002D3F52"/>
    <w:rsid w:val="002D4122"/>
    <w:rsid w:val="002E3937"/>
    <w:rsid w:val="002E7223"/>
    <w:rsid w:val="002F32CA"/>
    <w:rsid w:val="002F539B"/>
    <w:rsid w:val="0030249C"/>
    <w:rsid w:val="003131A0"/>
    <w:rsid w:val="003168E0"/>
    <w:rsid w:val="0032507C"/>
    <w:rsid w:val="00334392"/>
    <w:rsid w:val="0033519A"/>
    <w:rsid w:val="003424C0"/>
    <w:rsid w:val="0035308F"/>
    <w:rsid w:val="0036229D"/>
    <w:rsid w:val="00366201"/>
    <w:rsid w:val="00366BE5"/>
    <w:rsid w:val="00367AF5"/>
    <w:rsid w:val="0037047A"/>
    <w:rsid w:val="003714C2"/>
    <w:rsid w:val="00371E65"/>
    <w:rsid w:val="00387DC6"/>
    <w:rsid w:val="00390702"/>
    <w:rsid w:val="0039357C"/>
    <w:rsid w:val="00393B7E"/>
    <w:rsid w:val="003942FA"/>
    <w:rsid w:val="003A201B"/>
    <w:rsid w:val="003B4A69"/>
    <w:rsid w:val="003C4864"/>
    <w:rsid w:val="003D3009"/>
    <w:rsid w:val="003D579E"/>
    <w:rsid w:val="003E03F7"/>
    <w:rsid w:val="003F38FD"/>
    <w:rsid w:val="003F4BAD"/>
    <w:rsid w:val="00400A07"/>
    <w:rsid w:val="00405067"/>
    <w:rsid w:val="00410F47"/>
    <w:rsid w:val="00412BC5"/>
    <w:rsid w:val="00413AF0"/>
    <w:rsid w:val="00413F61"/>
    <w:rsid w:val="00415448"/>
    <w:rsid w:val="00416BB2"/>
    <w:rsid w:val="00430797"/>
    <w:rsid w:val="0043209E"/>
    <w:rsid w:val="0043378F"/>
    <w:rsid w:val="00437BB3"/>
    <w:rsid w:val="00446237"/>
    <w:rsid w:val="00460D7A"/>
    <w:rsid w:val="00465987"/>
    <w:rsid w:val="004751EA"/>
    <w:rsid w:val="00475DFF"/>
    <w:rsid w:val="0047638D"/>
    <w:rsid w:val="00491FEC"/>
    <w:rsid w:val="004932BF"/>
    <w:rsid w:val="004A0135"/>
    <w:rsid w:val="004A19ED"/>
    <w:rsid w:val="004A1F33"/>
    <w:rsid w:val="004A5E9B"/>
    <w:rsid w:val="004B088D"/>
    <w:rsid w:val="004B41E2"/>
    <w:rsid w:val="004C1BAB"/>
    <w:rsid w:val="004C4826"/>
    <w:rsid w:val="004C6871"/>
    <w:rsid w:val="004C6B3E"/>
    <w:rsid w:val="004C7438"/>
    <w:rsid w:val="004D309A"/>
    <w:rsid w:val="004D717E"/>
    <w:rsid w:val="004E7102"/>
    <w:rsid w:val="004E76E3"/>
    <w:rsid w:val="004E7EC0"/>
    <w:rsid w:val="004F03ED"/>
    <w:rsid w:val="004F32B7"/>
    <w:rsid w:val="00500A94"/>
    <w:rsid w:val="00500BFE"/>
    <w:rsid w:val="00504F8A"/>
    <w:rsid w:val="0051003E"/>
    <w:rsid w:val="00526540"/>
    <w:rsid w:val="0053277C"/>
    <w:rsid w:val="005401B0"/>
    <w:rsid w:val="00542AB4"/>
    <w:rsid w:val="00545A22"/>
    <w:rsid w:val="005464FE"/>
    <w:rsid w:val="005618BC"/>
    <w:rsid w:val="00570596"/>
    <w:rsid w:val="00570DC5"/>
    <w:rsid w:val="0057498D"/>
    <w:rsid w:val="00576C78"/>
    <w:rsid w:val="00582AF3"/>
    <w:rsid w:val="00582CF8"/>
    <w:rsid w:val="005850F4"/>
    <w:rsid w:val="00585838"/>
    <w:rsid w:val="0059754B"/>
    <w:rsid w:val="005A1D24"/>
    <w:rsid w:val="005A748C"/>
    <w:rsid w:val="005C0713"/>
    <w:rsid w:val="005C11F3"/>
    <w:rsid w:val="005C722D"/>
    <w:rsid w:val="005D6841"/>
    <w:rsid w:val="005E78DF"/>
    <w:rsid w:val="005F15D6"/>
    <w:rsid w:val="005F3C1E"/>
    <w:rsid w:val="006001B1"/>
    <w:rsid w:val="00603316"/>
    <w:rsid w:val="006113BA"/>
    <w:rsid w:val="00617029"/>
    <w:rsid w:val="00633E2D"/>
    <w:rsid w:val="00634EFD"/>
    <w:rsid w:val="00640B36"/>
    <w:rsid w:val="00640E1D"/>
    <w:rsid w:val="00647A84"/>
    <w:rsid w:val="006542D9"/>
    <w:rsid w:val="00654A33"/>
    <w:rsid w:val="006550B8"/>
    <w:rsid w:val="00657FB5"/>
    <w:rsid w:val="00661501"/>
    <w:rsid w:val="00664397"/>
    <w:rsid w:val="006649E3"/>
    <w:rsid w:val="0066603A"/>
    <w:rsid w:val="006660E4"/>
    <w:rsid w:val="006841A3"/>
    <w:rsid w:val="00687919"/>
    <w:rsid w:val="00691B1A"/>
    <w:rsid w:val="00697CB1"/>
    <w:rsid w:val="006A4015"/>
    <w:rsid w:val="006A4310"/>
    <w:rsid w:val="006A4F56"/>
    <w:rsid w:val="006B0F0C"/>
    <w:rsid w:val="006B5B85"/>
    <w:rsid w:val="006C5B62"/>
    <w:rsid w:val="006D628F"/>
    <w:rsid w:val="006E3227"/>
    <w:rsid w:val="006E3BDE"/>
    <w:rsid w:val="006E66B9"/>
    <w:rsid w:val="00700623"/>
    <w:rsid w:val="007037E8"/>
    <w:rsid w:val="007062A0"/>
    <w:rsid w:val="007119BE"/>
    <w:rsid w:val="00712E07"/>
    <w:rsid w:val="0072071F"/>
    <w:rsid w:val="00724BAD"/>
    <w:rsid w:val="00725173"/>
    <w:rsid w:val="00737295"/>
    <w:rsid w:val="0074165C"/>
    <w:rsid w:val="00746118"/>
    <w:rsid w:val="00746130"/>
    <w:rsid w:val="007467CF"/>
    <w:rsid w:val="0075136D"/>
    <w:rsid w:val="007541F3"/>
    <w:rsid w:val="00756734"/>
    <w:rsid w:val="00757A2E"/>
    <w:rsid w:val="00760780"/>
    <w:rsid w:val="0077080B"/>
    <w:rsid w:val="007755DF"/>
    <w:rsid w:val="0077597D"/>
    <w:rsid w:val="007859AC"/>
    <w:rsid w:val="00787FDE"/>
    <w:rsid w:val="007905F1"/>
    <w:rsid w:val="007911DE"/>
    <w:rsid w:val="00792861"/>
    <w:rsid w:val="007935CA"/>
    <w:rsid w:val="007A1524"/>
    <w:rsid w:val="007A1E67"/>
    <w:rsid w:val="007A3F8F"/>
    <w:rsid w:val="007A57C0"/>
    <w:rsid w:val="007B4119"/>
    <w:rsid w:val="007C6512"/>
    <w:rsid w:val="007E10F2"/>
    <w:rsid w:val="007E3849"/>
    <w:rsid w:val="007E5CBE"/>
    <w:rsid w:val="007F1C9C"/>
    <w:rsid w:val="007F7B86"/>
    <w:rsid w:val="00802F9A"/>
    <w:rsid w:val="008033ED"/>
    <w:rsid w:val="00803F49"/>
    <w:rsid w:val="008048C6"/>
    <w:rsid w:val="00810BAD"/>
    <w:rsid w:val="008149A4"/>
    <w:rsid w:val="00816439"/>
    <w:rsid w:val="00821878"/>
    <w:rsid w:val="00822E22"/>
    <w:rsid w:val="00824751"/>
    <w:rsid w:val="0083167A"/>
    <w:rsid w:val="00840BE4"/>
    <w:rsid w:val="00841209"/>
    <w:rsid w:val="00842EA8"/>
    <w:rsid w:val="00842FF8"/>
    <w:rsid w:val="008431AE"/>
    <w:rsid w:val="0085186B"/>
    <w:rsid w:val="00851CB6"/>
    <w:rsid w:val="00852A22"/>
    <w:rsid w:val="00854C0C"/>
    <w:rsid w:val="00854EDD"/>
    <w:rsid w:val="0085621C"/>
    <w:rsid w:val="0086183B"/>
    <w:rsid w:val="008619E6"/>
    <w:rsid w:val="00884874"/>
    <w:rsid w:val="0088517A"/>
    <w:rsid w:val="00886A85"/>
    <w:rsid w:val="008904B1"/>
    <w:rsid w:val="008B5F8A"/>
    <w:rsid w:val="008B745C"/>
    <w:rsid w:val="008C489F"/>
    <w:rsid w:val="008D2150"/>
    <w:rsid w:val="008D6B16"/>
    <w:rsid w:val="008E20D1"/>
    <w:rsid w:val="008E4D10"/>
    <w:rsid w:val="008F3773"/>
    <w:rsid w:val="008F4A62"/>
    <w:rsid w:val="00900D76"/>
    <w:rsid w:val="009121B0"/>
    <w:rsid w:val="009123A2"/>
    <w:rsid w:val="00912AC4"/>
    <w:rsid w:val="00926B4D"/>
    <w:rsid w:val="00930832"/>
    <w:rsid w:val="00931D0E"/>
    <w:rsid w:val="009357BE"/>
    <w:rsid w:val="009376FA"/>
    <w:rsid w:val="00937CAC"/>
    <w:rsid w:val="0094008A"/>
    <w:rsid w:val="00947665"/>
    <w:rsid w:val="00951ADD"/>
    <w:rsid w:val="00962316"/>
    <w:rsid w:val="00970EEA"/>
    <w:rsid w:val="00974C9B"/>
    <w:rsid w:val="00975D85"/>
    <w:rsid w:val="00986320"/>
    <w:rsid w:val="009868A2"/>
    <w:rsid w:val="009B72E1"/>
    <w:rsid w:val="009D6B2B"/>
    <w:rsid w:val="009F19AA"/>
    <w:rsid w:val="00A01B52"/>
    <w:rsid w:val="00A034A2"/>
    <w:rsid w:val="00A06545"/>
    <w:rsid w:val="00A128A5"/>
    <w:rsid w:val="00A16870"/>
    <w:rsid w:val="00A27C99"/>
    <w:rsid w:val="00A30A21"/>
    <w:rsid w:val="00A34C20"/>
    <w:rsid w:val="00A62B54"/>
    <w:rsid w:val="00A65ED9"/>
    <w:rsid w:val="00A76F29"/>
    <w:rsid w:val="00A773AE"/>
    <w:rsid w:val="00A77B88"/>
    <w:rsid w:val="00A87349"/>
    <w:rsid w:val="00A9317A"/>
    <w:rsid w:val="00AA700C"/>
    <w:rsid w:val="00AA78AB"/>
    <w:rsid w:val="00AB0DC1"/>
    <w:rsid w:val="00AB3274"/>
    <w:rsid w:val="00AB566A"/>
    <w:rsid w:val="00AC0A9B"/>
    <w:rsid w:val="00AC2EDD"/>
    <w:rsid w:val="00AC6C13"/>
    <w:rsid w:val="00AD4CFD"/>
    <w:rsid w:val="00AD4EEC"/>
    <w:rsid w:val="00AE78F0"/>
    <w:rsid w:val="00AF3636"/>
    <w:rsid w:val="00AF3CA0"/>
    <w:rsid w:val="00AF7663"/>
    <w:rsid w:val="00AF76F0"/>
    <w:rsid w:val="00B02DB5"/>
    <w:rsid w:val="00B05FE8"/>
    <w:rsid w:val="00B136EC"/>
    <w:rsid w:val="00B14270"/>
    <w:rsid w:val="00B14E5E"/>
    <w:rsid w:val="00B17241"/>
    <w:rsid w:val="00B25585"/>
    <w:rsid w:val="00B32954"/>
    <w:rsid w:val="00B33237"/>
    <w:rsid w:val="00B334C5"/>
    <w:rsid w:val="00B40597"/>
    <w:rsid w:val="00B410DE"/>
    <w:rsid w:val="00B42110"/>
    <w:rsid w:val="00B452F3"/>
    <w:rsid w:val="00B503A0"/>
    <w:rsid w:val="00B55CEE"/>
    <w:rsid w:val="00B65F08"/>
    <w:rsid w:val="00B74400"/>
    <w:rsid w:val="00B82086"/>
    <w:rsid w:val="00B85F9C"/>
    <w:rsid w:val="00B87AD9"/>
    <w:rsid w:val="00B91856"/>
    <w:rsid w:val="00B919FC"/>
    <w:rsid w:val="00B91DA6"/>
    <w:rsid w:val="00BA211C"/>
    <w:rsid w:val="00BA68CD"/>
    <w:rsid w:val="00BB0CEA"/>
    <w:rsid w:val="00BB7423"/>
    <w:rsid w:val="00BD651B"/>
    <w:rsid w:val="00BE4B31"/>
    <w:rsid w:val="00BE5BB9"/>
    <w:rsid w:val="00BF596E"/>
    <w:rsid w:val="00C016E8"/>
    <w:rsid w:val="00C0253F"/>
    <w:rsid w:val="00C04936"/>
    <w:rsid w:val="00C213AB"/>
    <w:rsid w:val="00C232BD"/>
    <w:rsid w:val="00C40903"/>
    <w:rsid w:val="00C455DB"/>
    <w:rsid w:val="00C52666"/>
    <w:rsid w:val="00C72442"/>
    <w:rsid w:val="00C76944"/>
    <w:rsid w:val="00C820F1"/>
    <w:rsid w:val="00CA2E3E"/>
    <w:rsid w:val="00CB0337"/>
    <w:rsid w:val="00CB4F43"/>
    <w:rsid w:val="00CC09E1"/>
    <w:rsid w:val="00CC7695"/>
    <w:rsid w:val="00CD3BB4"/>
    <w:rsid w:val="00CF4772"/>
    <w:rsid w:val="00CF5B2C"/>
    <w:rsid w:val="00D133A4"/>
    <w:rsid w:val="00D319F1"/>
    <w:rsid w:val="00D42321"/>
    <w:rsid w:val="00D42CA7"/>
    <w:rsid w:val="00D508EC"/>
    <w:rsid w:val="00D61C3E"/>
    <w:rsid w:val="00D6400F"/>
    <w:rsid w:val="00D66C32"/>
    <w:rsid w:val="00D70581"/>
    <w:rsid w:val="00D803CE"/>
    <w:rsid w:val="00D9441F"/>
    <w:rsid w:val="00DA04E1"/>
    <w:rsid w:val="00DA3982"/>
    <w:rsid w:val="00DA4228"/>
    <w:rsid w:val="00DA5E06"/>
    <w:rsid w:val="00DA7BA7"/>
    <w:rsid w:val="00DB0FEB"/>
    <w:rsid w:val="00DB6BA4"/>
    <w:rsid w:val="00DB778E"/>
    <w:rsid w:val="00DC0772"/>
    <w:rsid w:val="00DC43CA"/>
    <w:rsid w:val="00DD0F77"/>
    <w:rsid w:val="00DE5800"/>
    <w:rsid w:val="00DE6B5C"/>
    <w:rsid w:val="00E011A9"/>
    <w:rsid w:val="00E017D6"/>
    <w:rsid w:val="00E03998"/>
    <w:rsid w:val="00E118A5"/>
    <w:rsid w:val="00E2106C"/>
    <w:rsid w:val="00E26EBA"/>
    <w:rsid w:val="00E337FC"/>
    <w:rsid w:val="00E34D28"/>
    <w:rsid w:val="00E43484"/>
    <w:rsid w:val="00E53E92"/>
    <w:rsid w:val="00E55A65"/>
    <w:rsid w:val="00E55B8B"/>
    <w:rsid w:val="00E57554"/>
    <w:rsid w:val="00E60BBD"/>
    <w:rsid w:val="00E62CF4"/>
    <w:rsid w:val="00E62E2B"/>
    <w:rsid w:val="00E71EA5"/>
    <w:rsid w:val="00E71FEC"/>
    <w:rsid w:val="00E7713B"/>
    <w:rsid w:val="00E774B6"/>
    <w:rsid w:val="00E8417F"/>
    <w:rsid w:val="00E85DAE"/>
    <w:rsid w:val="00E9394C"/>
    <w:rsid w:val="00EA0B3D"/>
    <w:rsid w:val="00EA0C6C"/>
    <w:rsid w:val="00EA345C"/>
    <w:rsid w:val="00EA4603"/>
    <w:rsid w:val="00EA719D"/>
    <w:rsid w:val="00EB223C"/>
    <w:rsid w:val="00EB6A85"/>
    <w:rsid w:val="00ED2ECD"/>
    <w:rsid w:val="00EE40CE"/>
    <w:rsid w:val="00EF14BA"/>
    <w:rsid w:val="00EF3A31"/>
    <w:rsid w:val="00EF3A40"/>
    <w:rsid w:val="00EF4CDA"/>
    <w:rsid w:val="00EF4E32"/>
    <w:rsid w:val="00F051E5"/>
    <w:rsid w:val="00F05B14"/>
    <w:rsid w:val="00F1226A"/>
    <w:rsid w:val="00F1304B"/>
    <w:rsid w:val="00F13D07"/>
    <w:rsid w:val="00F2120D"/>
    <w:rsid w:val="00F37A9D"/>
    <w:rsid w:val="00F430D5"/>
    <w:rsid w:val="00F435A1"/>
    <w:rsid w:val="00F43DAC"/>
    <w:rsid w:val="00F45AD6"/>
    <w:rsid w:val="00F5331A"/>
    <w:rsid w:val="00F550C5"/>
    <w:rsid w:val="00F61576"/>
    <w:rsid w:val="00F62956"/>
    <w:rsid w:val="00F63E82"/>
    <w:rsid w:val="00F66379"/>
    <w:rsid w:val="00F73E2A"/>
    <w:rsid w:val="00F75DD4"/>
    <w:rsid w:val="00F86135"/>
    <w:rsid w:val="00FA17FB"/>
    <w:rsid w:val="00FB0E0E"/>
    <w:rsid w:val="00FC3346"/>
    <w:rsid w:val="00FC7685"/>
    <w:rsid w:val="00FD32CD"/>
    <w:rsid w:val="00FD56C2"/>
    <w:rsid w:val="00FE5E18"/>
    <w:rsid w:val="00FF47D5"/>
    <w:rsid w:val="00FF7335"/>
    <w:rsid w:val="09A06974"/>
    <w:rsid w:val="1CF43934"/>
    <w:rsid w:val="20BA161C"/>
    <w:rsid w:val="2E95350F"/>
    <w:rsid w:val="37164552"/>
    <w:rsid w:val="465D030D"/>
    <w:rsid w:val="4A636ABC"/>
    <w:rsid w:val="4ADB4BE1"/>
    <w:rsid w:val="604123B8"/>
    <w:rsid w:val="701A6BE8"/>
    <w:rsid w:val="74533391"/>
    <w:rsid w:val="749A751E"/>
    <w:rsid w:val="7F5D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Pr>
      <w:rFonts w:cs="Times New Roman"/>
      <w:color w:val="0000FF"/>
      <w:u w:val="single"/>
    </w:rPr>
  </w:style>
  <w:style w:type="character" w:customStyle="1" w:styleId="NormalCharacter">
    <w:name w:val="NormalCharacter"/>
    <w:uiPriority w:val="99"/>
    <w:qFormat/>
  </w:style>
  <w:style w:type="paragraph" w:styleId="a5">
    <w:name w:val="header"/>
    <w:basedOn w:val="a"/>
    <w:link w:val="Char"/>
    <w:uiPriority w:val="99"/>
    <w:unhideWhenUsed/>
    <w:rsid w:val="00C52666"/>
    <w:pPr>
      <w:pBdr>
        <w:bottom w:val="single" w:sz="6" w:space="1" w:color="auto"/>
      </w:pBdr>
      <w:tabs>
        <w:tab w:val="center" w:pos="4320"/>
        <w:tab w:val="right" w:pos="8640"/>
      </w:tabs>
      <w:snapToGrid w:val="0"/>
      <w:jc w:val="center"/>
    </w:pPr>
    <w:rPr>
      <w:sz w:val="18"/>
      <w:szCs w:val="18"/>
    </w:rPr>
  </w:style>
  <w:style w:type="character" w:customStyle="1" w:styleId="Char">
    <w:name w:val="页眉 Char"/>
    <w:link w:val="a5"/>
    <w:uiPriority w:val="99"/>
    <w:rsid w:val="00C52666"/>
    <w:rPr>
      <w:rFonts w:ascii="Calibri" w:hAnsi="Calibri"/>
      <w:kern w:val="2"/>
      <w:sz w:val="18"/>
      <w:szCs w:val="18"/>
    </w:rPr>
  </w:style>
  <w:style w:type="paragraph" w:styleId="a6">
    <w:name w:val="footer"/>
    <w:basedOn w:val="a"/>
    <w:link w:val="Char0"/>
    <w:uiPriority w:val="99"/>
    <w:unhideWhenUsed/>
    <w:rsid w:val="00C52666"/>
    <w:pPr>
      <w:tabs>
        <w:tab w:val="center" w:pos="4320"/>
        <w:tab w:val="right" w:pos="8640"/>
      </w:tabs>
      <w:snapToGrid w:val="0"/>
      <w:jc w:val="left"/>
    </w:pPr>
    <w:rPr>
      <w:sz w:val="18"/>
      <w:szCs w:val="18"/>
    </w:rPr>
  </w:style>
  <w:style w:type="character" w:customStyle="1" w:styleId="Char0">
    <w:name w:val="页脚 Char"/>
    <w:link w:val="a6"/>
    <w:uiPriority w:val="99"/>
    <w:rsid w:val="00C52666"/>
    <w:rPr>
      <w:rFonts w:ascii="Calibri" w:hAnsi="Calibri"/>
      <w:kern w:val="2"/>
      <w:sz w:val="18"/>
      <w:szCs w:val="18"/>
    </w:rPr>
  </w:style>
  <w:style w:type="character" w:styleId="a7">
    <w:name w:val="line number"/>
    <w:uiPriority w:val="99"/>
    <w:semiHidden/>
    <w:unhideWhenUsed/>
    <w:rsid w:val="00C52666"/>
  </w:style>
  <w:style w:type="paragraph" w:styleId="a8">
    <w:name w:val="Balloon Text"/>
    <w:basedOn w:val="a"/>
    <w:link w:val="Char1"/>
    <w:uiPriority w:val="99"/>
    <w:semiHidden/>
    <w:unhideWhenUsed/>
    <w:rsid w:val="00C52666"/>
    <w:rPr>
      <w:sz w:val="18"/>
      <w:szCs w:val="18"/>
    </w:rPr>
  </w:style>
  <w:style w:type="character" w:customStyle="1" w:styleId="Char1">
    <w:name w:val="批注框文本 Char"/>
    <w:link w:val="a8"/>
    <w:uiPriority w:val="99"/>
    <w:semiHidden/>
    <w:rsid w:val="00C52666"/>
    <w:rPr>
      <w:rFonts w:ascii="Calibri" w:hAnsi="Calibri"/>
      <w:kern w:val="2"/>
      <w:sz w:val="18"/>
      <w:szCs w:val="18"/>
    </w:rPr>
  </w:style>
  <w:style w:type="paragraph" w:customStyle="1" w:styleId="EndNoteBibliographyTitle">
    <w:name w:val="EndNote Bibliography Title"/>
    <w:basedOn w:val="a"/>
    <w:link w:val="EndNoteBibliographyTitleChar"/>
    <w:rsid w:val="009F19AA"/>
    <w:pPr>
      <w:jc w:val="center"/>
    </w:pPr>
    <w:rPr>
      <w:rFonts w:cs="Calibri"/>
      <w:noProof/>
      <w:sz w:val="20"/>
    </w:rPr>
  </w:style>
  <w:style w:type="character" w:customStyle="1" w:styleId="EndNoteBibliographyTitleChar">
    <w:name w:val="EndNote Bibliography Title Char"/>
    <w:link w:val="EndNoteBibliographyTitle"/>
    <w:rsid w:val="009F19AA"/>
    <w:rPr>
      <w:rFonts w:ascii="Calibri" w:hAnsi="Calibri" w:cs="Calibri"/>
      <w:noProof/>
      <w:kern w:val="2"/>
      <w:szCs w:val="24"/>
    </w:rPr>
  </w:style>
  <w:style w:type="paragraph" w:customStyle="1" w:styleId="EndNoteBibliography">
    <w:name w:val="EndNote Bibliography"/>
    <w:basedOn w:val="a"/>
    <w:link w:val="EndNoteBibliographyChar"/>
    <w:rsid w:val="009F19AA"/>
    <w:rPr>
      <w:rFonts w:cs="Calibri"/>
      <w:noProof/>
      <w:sz w:val="20"/>
    </w:rPr>
  </w:style>
  <w:style w:type="character" w:customStyle="1" w:styleId="EndNoteBibliographyChar">
    <w:name w:val="EndNote Bibliography Char"/>
    <w:link w:val="EndNoteBibliography"/>
    <w:rsid w:val="009F19AA"/>
    <w:rPr>
      <w:rFonts w:ascii="Calibri" w:hAnsi="Calibri" w:cs="Calibri"/>
      <w:noProof/>
      <w:kern w:val="2"/>
      <w:szCs w:val="24"/>
    </w:rPr>
  </w:style>
  <w:style w:type="character" w:styleId="a9">
    <w:name w:val="annotation reference"/>
    <w:uiPriority w:val="99"/>
    <w:semiHidden/>
    <w:unhideWhenUsed/>
    <w:rsid w:val="0059754B"/>
    <w:rPr>
      <w:sz w:val="16"/>
      <w:szCs w:val="16"/>
    </w:rPr>
  </w:style>
  <w:style w:type="paragraph" w:styleId="aa">
    <w:name w:val="annotation text"/>
    <w:basedOn w:val="a"/>
    <w:link w:val="Char2"/>
    <w:uiPriority w:val="99"/>
    <w:semiHidden/>
    <w:unhideWhenUsed/>
    <w:rsid w:val="0059754B"/>
    <w:rPr>
      <w:sz w:val="20"/>
      <w:szCs w:val="20"/>
    </w:rPr>
  </w:style>
  <w:style w:type="character" w:customStyle="1" w:styleId="Char2">
    <w:name w:val="批注文字 Char"/>
    <w:link w:val="aa"/>
    <w:uiPriority w:val="99"/>
    <w:semiHidden/>
    <w:rsid w:val="0059754B"/>
    <w:rPr>
      <w:rFonts w:ascii="Calibri" w:hAnsi="Calibri"/>
      <w:kern w:val="2"/>
    </w:rPr>
  </w:style>
  <w:style w:type="paragraph" w:styleId="ab">
    <w:name w:val="annotation subject"/>
    <w:basedOn w:val="aa"/>
    <w:next w:val="aa"/>
    <w:link w:val="Char3"/>
    <w:uiPriority w:val="99"/>
    <w:semiHidden/>
    <w:unhideWhenUsed/>
    <w:rsid w:val="0059754B"/>
    <w:rPr>
      <w:b/>
      <w:bCs/>
    </w:rPr>
  </w:style>
  <w:style w:type="character" w:customStyle="1" w:styleId="Char3">
    <w:name w:val="批注主题 Char"/>
    <w:link w:val="ab"/>
    <w:uiPriority w:val="99"/>
    <w:semiHidden/>
    <w:rsid w:val="0059754B"/>
    <w:rPr>
      <w:rFonts w:ascii="Calibri" w:hAnsi="Calibri"/>
      <w:b/>
      <w:bCs/>
      <w:kern w:val="2"/>
    </w:rPr>
  </w:style>
  <w:style w:type="paragraph" w:styleId="ac">
    <w:name w:val="List Paragraph"/>
    <w:basedOn w:val="a"/>
    <w:uiPriority w:val="34"/>
    <w:qFormat/>
    <w:rsid w:val="001412DD"/>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paragraph" w:styleId="ad">
    <w:name w:val="Plain Text"/>
    <w:basedOn w:val="a"/>
    <w:link w:val="Char4"/>
    <w:rsid w:val="001412DD"/>
    <w:rPr>
      <w:rFonts w:ascii="宋体" w:hAnsi="Courier New" w:cs="Courier New"/>
      <w:szCs w:val="21"/>
    </w:rPr>
  </w:style>
  <w:style w:type="character" w:customStyle="1" w:styleId="Char4">
    <w:name w:val="纯文本 Char"/>
    <w:basedOn w:val="a0"/>
    <w:link w:val="ad"/>
    <w:rsid w:val="001412DD"/>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Pr>
      <w:rFonts w:cs="Times New Roman"/>
      <w:color w:val="0000FF"/>
      <w:u w:val="single"/>
    </w:rPr>
  </w:style>
  <w:style w:type="character" w:customStyle="1" w:styleId="NormalCharacter">
    <w:name w:val="NormalCharacter"/>
    <w:uiPriority w:val="99"/>
    <w:qFormat/>
  </w:style>
  <w:style w:type="paragraph" w:styleId="a5">
    <w:name w:val="header"/>
    <w:basedOn w:val="a"/>
    <w:link w:val="Char"/>
    <w:uiPriority w:val="99"/>
    <w:unhideWhenUsed/>
    <w:rsid w:val="00C52666"/>
    <w:pPr>
      <w:pBdr>
        <w:bottom w:val="single" w:sz="6" w:space="1" w:color="auto"/>
      </w:pBdr>
      <w:tabs>
        <w:tab w:val="center" w:pos="4320"/>
        <w:tab w:val="right" w:pos="8640"/>
      </w:tabs>
      <w:snapToGrid w:val="0"/>
      <w:jc w:val="center"/>
    </w:pPr>
    <w:rPr>
      <w:sz w:val="18"/>
      <w:szCs w:val="18"/>
    </w:rPr>
  </w:style>
  <w:style w:type="character" w:customStyle="1" w:styleId="Char">
    <w:name w:val="页眉 Char"/>
    <w:link w:val="a5"/>
    <w:uiPriority w:val="99"/>
    <w:rsid w:val="00C52666"/>
    <w:rPr>
      <w:rFonts w:ascii="Calibri" w:hAnsi="Calibri"/>
      <w:kern w:val="2"/>
      <w:sz w:val="18"/>
      <w:szCs w:val="18"/>
    </w:rPr>
  </w:style>
  <w:style w:type="paragraph" w:styleId="a6">
    <w:name w:val="footer"/>
    <w:basedOn w:val="a"/>
    <w:link w:val="Char0"/>
    <w:uiPriority w:val="99"/>
    <w:unhideWhenUsed/>
    <w:rsid w:val="00C52666"/>
    <w:pPr>
      <w:tabs>
        <w:tab w:val="center" w:pos="4320"/>
        <w:tab w:val="right" w:pos="8640"/>
      </w:tabs>
      <w:snapToGrid w:val="0"/>
      <w:jc w:val="left"/>
    </w:pPr>
    <w:rPr>
      <w:sz w:val="18"/>
      <w:szCs w:val="18"/>
    </w:rPr>
  </w:style>
  <w:style w:type="character" w:customStyle="1" w:styleId="Char0">
    <w:name w:val="页脚 Char"/>
    <w:link w:val="a6"/>
    <w:uiPriority w:val="99"/>
    <w:rsid w:val="00C52666"/>
    <w:rPr>
      <w:rFonts w:ascii="Calibri" w:hAnsi="Calibri"/>
      <w:kern w:val="2"/>
      <w:sz w:val="18"/>
      <w:szCs w:val="18"/>
    </w:rPr>
  </w:style>
  <w:style w:type="character" w:styleId="a7">
    <w:name w:val="line number"/>
    <w:uiPriority w:val="99"/>
    <w:semiHidden/>
    <w:unhideWhenUsed/>
    <w:rsid w:val="00C52666"/>
  </w:style>
  <w:style w:type="paragraph" w:styleId="a8">
    <w:name w:val="Balloon Text"/>
    <w:basedOn w:val="a"/>
    <w:link w:val="Char1"/>
    <w:uiPriority w:val="99"/>
    <w:semiHidden/>
    <w:unhideWhenUsed/>
    <w:rsid w:val="00C52666"/>
    <w:rPr>
      <w:sz w:val="18"/>
      <w:szCs w:val="18"/>
    </w:rPr>
  </w:style>
  <w:style w:type="character" w:customStyle="1" w:styleId="Char1">
    <w:name w:val="批注框文本 Char"/>
    <w:link w:val="a8"/>
    <w:uiPriority w:val="99"/>
    <w:semiHidden/>
    <w:rsid w:val="00C52666"/>
    <w:rPr>
      <w:rFonts w:ascii="Calibri" w:hAnsi="Calibri"/>
      <w:kern w:val="2"/>
      <w:sz w:val="18"/>
      <w:szCs w:val="18"/>
    </w:rPr>
  </w:style>
  <w:style w:type="paragraph" w:customStyle="1" w:styleId="EndNoteBibliographyTitle">
    <w:name w:val="EndNote Bibliography Title"/>
    <w:basedOn w:val="a"/>
    <w:link w:val="EndNoteBibliographyTitleChar"/>
    <w:rsid w:val="009F19AA"/>
    <w:pPr>
      <w:jc w:val="center"/>
    </w:pPr>
    <w:rPr>
      <w:rFonts w:cs="Calibri"/>
      <w:noProof/>
      <w:sz w:val="20"/>
    </w:rPr>
  </w:style>
  <w:style w:type="character" w:customStyle="1" w:styleId="EndNoteBibliographyTitleChar">
    <w:name w:val="EndNote Bibliography Title Char"/>
    <w:link w:val="EndNoteBibliographyTitle"/>
    <w:rsid w:val="009F19AA"/>
    <w:rPr>
      <w:rFonts w:ascii="Calibri" w:hAnsi="Calibri" w:cs="Calibri"/>
      <w:noProof/>
      <w:kern w:val="2"/>
      <w:szCs w:val="24"/>
    </w:rPr>
  </w:style>
  <w:style w:type="paragraph" w:customStyle="1" w:styleId="EndNoteBibliography">
    <w:name w:val="EndNote Bibliography"/>
    <w:basedOn w:val="a"/>
    <w:link w:val="EndNoteBibliographyChar"/>
    <w:rsid w:val="009F19AA"/>
    <w:rPr>
      <w:rFonts w:cs="Calibri"/>
      <w:noProof/>
      <w:sz w:val="20"/>
    </w:rPr>
  </w:style>
  <w:style w:type="character" w:customStyle="1" w:styleId="EndNoteBibliographyChar">
    <w:name w:val="EndNote Bibliography Char"/>
    <w:link w:val="EndNoteBibliography"/>
    <w:rsid w:val="009F19AA"/>
    <w:rPr>
      <w:rFonts w:ascii="Calibri" w:hAnsi="Calibri" w:cs="Calibri"/>
      <w:noProof/>
      <w:kern w:val="2"/>
      <w:szCs w:val="24"/>
    </w:rPr>
  </w:style>
  <w:style w:type="character" w:styleId="a9">
    <w:name w:val="annotation reference"/>
    <w:uiPriority w:val="99"/>
    <w:semiHidden/>
    <w:unhideWhenUsed/>
    <w:rsid w:val="0059754B"/>
    <w:rPr>
      <w:sz w:val="16"/>
      <w:szCs w:val="16"/>
    </w:rPr>
  </w:style>
  <w:style w:type="paragraph" w:styleId="aa">
    <w:name w:val="annotation text"/>
    <w:basedOn w:val="a"/>
    <w:link w:val="Char2"/>
    <w:uiPriority w:val="99"/>
    <w:semiHidden/>
    <w:unhideWhenUsed/>
    <w:rsid w:val="0059754B"/>
    <w:rPr>
      <w:sz w:val="20"/>
      <w:szCs w:val="20"/>
    </w:rPr>
  </w:style>
  <w:style w:type="character" w:customStyle="1" w:styleId="Char2">
    <w:name w:val="批注文字 Char"/>
    <w:link w:val="aa"/>
    <w:uiPriority w:val="99"/>
    <w:semiHidden/>
    <w:rsid w:val="0059754B"/>
    <w:rPr>
      <w:rFonts w:ascii="Calibri" w:hAnsi="Calibri"/>
      <w:kern w:val="2"/>
    </w:rPr>
  </w:style>
  <w:style w:type="paragraph" w:styleId="ab">
    <w:name w:val="annotation subject"/>
    <w:basedOn w:val="aa"/>
    <w:next w:val="aa"/>
    <w:link w:val="Char3"/>
    <w:uiPriority w:val="99"/>
    <w:semiHidden/>
    <w:unhideWhenUsed/>
    <w:rsid w:val="0059754B"/>
    <w:rPr>
      <w:b/>
      <w:bCs/>
    </w:rPr>
  </w:style>
  <w:style w:type="character" w:customStyle="1" w:styleId="Char3">
    <w:name w:val="批注主题 Char"/>
    <w:link w:val="ab"/>
    <w:uiPriority w:val="99"/>
    <w:semiHidden/>
    <w:rsid w:val="0059754B"/>
    <w:rPr>
      <w:rFonts w:ascii="Calibri" w:hAnsi="Calibri"/>
      <w:b/>
      <w:bCs/>
      <w:kern w:val="2"/>
    </w:rPr>
  </w:style>
  <w:style w:type="paragraph" w:styleId="ac">
    <w:name w:val="List Paragraph"/>
    <w:basedOn w:val="a"/>
    <w:uiPriority w:val="34"/>
    <w:qFormat/>
    <w:rsid w:val="001412DD"/>
    <w:pPr>
      <w:widowControl/>
      <w:spacing w:after="160" w:line="259" w:lineRule="auto"/>
      <w:ind w:left="720"/>
      <w:contextualSpacing/>
      <w:jc w:val="left"/>
    </w:pPr>
    <w:rPr>
      <w:rFonts w:asciiTheme="minorHAnsi" w:eastAsiaTheme="minorEastAsia" w:hAnsiTheme="minorHAnsi" w:cstheme="minorBidi"/>
      <w:kern w:val="0"/>
      <w:sz w:val="22"/>
      <w:szCs w:val="22"/>
      <w:lang w:val="el-GR" w:eastAsia="en-US"/>
    </w:rPr>
  </w:style>
  <w:style w:type="paragraph" w:styleId="ad">
    <w:name w:val="Plain Text"/>
    <w:basedOn w:val="a"/>
    <w:link w:val="Char4"/>
    <w:rsid w:val="001412DD"/>
    <w:rPr>
      <w:rFonts w:ascii="宋体" w:hAnsi="Courier New" w:cs="Courier New"/>
      <w:szCs w:val="21"/>
    </w:rPr>
  </w:style>
  <w:style w:type="character" w:customStyle="1" w:styleId="Char4">
    <w:name w:val="纯文本 Char"/>
    <w:basedOn w:val="a0"/>
    <w:link w:val="ad"/>
    <w:rsid w:val="001412DD"/>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https://www.wjgnet.com/2307-8960/full/v8/i11/2345.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073E8-B79E-4A28-AD63-C6408089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12</cp:revision>
  <dcterms:created xsi:type="dcterms:W3CDTF">2020-05-15T19:45:00Z</dcterms:created>
  <dcterms:modified xsi:type="dcterms:W3CDTF">2020-06-04T03:13:00Z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