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373" w:rsidRPr="00E15989" w:rsidRDefault="004F4373" w:rsidP="00E15989">
      <w:pPr>
        <w:adjustRightInd w:val="0"/>
        <w:snapToGrid w:val="0"/>
        <w:spacing w:line="360" w:lineRule="auto"/>
        <w:rPr>
          <w:rFonts w:ascii="Book Antiqua" w:hAnsi="Book Antiqua"/>
          <w:i/>
          <w:color w:val="000000"/>
          <w:sz w:val="24"/>
          <w:szCs w:val="24"/>
        </w:rPr>
      </w:pPr>
      <w:r w:rsidRPr="00E15989">
        <w:rPr>
          <w:rFonts w:ascii="Book Antiqua" w:hAnsi="Book Antiqua"/>
          <w:b/>
          <w:color w:val="000000"/>
          <w:sz w:val="24"/>
          <w:szCs w:val="24"/>
        </w:rPr>
        <w:t xml:space="preserve">Name of Journal: </w:t>
      </w:r>
      <w:r w:rsidRPr="00E15989">
        <w:rPr>
          <w:rFonts w:ascii="Book Antiqua" w:hAnsi="Book Antiqua"/>
          <w:i/>
          <w:color w:val="000000"/>
          <w:sz w:val="24"/>
          <w:szCs w:val="24"/>
        </w:rPr>
        <w:t>World Journal of Clinical Cases</w:t>
      </w:r>
    </w:p>
    <w:p w:rsidR="004F4373" w:rsidRPr="00E15989" w:rsidRDefault="004F4373" w:rsidP="00E15989">
      <w:pPr>
        <w:adjustRightInd w:val="0"/>
        <w:snapToGrid w:val="0"/>
        <w:spacing w:line="360" w:lineRule="auto"/>
        <w:rPr>
          <w:rFonts w:ascii="Book Antiqua" w:hAnsi="Book Antiqua"/>
          <w:b/>
          <w:color w:val="000000"/>
          <w:sz w:val="24"/>
          <w:szCs w:val="24"/>
        </w:rPr>
      </w:pPr>
      <w:r w:rsidRPr="00E15989">
        <w:rPr>
          <w:rFonts w:ascii="Book Antiqua" w:hAnsi="Book Antiqua"/>
          <w:b/>
          <w:color w:val="000000"/>
          <w:sz w:val="24"/>
          <w:szCs w:val="24"/>
        </w:rPr>
        <w:t>Manuscript NO:</w:t>
      </w:r>
      <w:r w:rsidR="00D44BD3" w:rsidRPr="00E15989">
        <w:rPr>
          <w:rFonts w:ascii="Book Antiqua" w:hAnsi="Book Antiqua"/>
          <w:b/>
          <w:color w:val="000000"/>
          <w:sz w:val="24"/>
          <w:szCs w:val="24"/>
        </w:rPr>
        <w:t xml:space="preserve"> </w:t>
      </w:r>
      <w:r w:rsidR="00D44BD3" w:rsidRPr="00E15989">
        <w:rPr>
          <w:rFonts w:ascii="Book Antiqua" w:hAnsi="Book Antiqua"/>
          <w:color w:val="000000"/>
          <w:sz w:val="24"/>
          <w:szCs w:val="24"/>
        </w:rPr>
        <w:t>55800</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 xml:space="preserve">Manuscript Type: </w:t>
      </w:r>
      <w:r w:rsidRPr="00E15989">
        <w:rPr>
          <w:rFonts w:ascii="Book Antiqua" w:hAnsi="Book Antiqua"/>
          <w:color w:val="000000"/>
          <w:sz w:val="24"/>
          <w:szCs w:val="24"/>
        </w:rPr>
        <w:t>CASE REPORT</w:t>
      </w:r>
    </w:p>
    <w:p w:rsidR="00D44BD3" w:rsidRPr="00E15989" w:rsidRDefault="00D44BD3"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
          <w:iCs/>
          <w:color w:val="000000"/>
          <w:sz w:val="24"/>
          <w:szCs w:val="24"/>
        </w:rPr>
      </w:pPr>
      <w:bookmarkStart w:id="0" w:name="OLE_LINK327"/>
      <w:bookmarkStart w:id="1" w:name="OLE_LINK328"/>
      <w:r w:rsidRPr="00E15989">
        <w:rPr>
          <w:rFonts w:ascii="Book Antiqua" w:hAnsi="Book Antiqua"/>
          <w:b/>
          <w:color w:val="000000"/>
          <w:sz w:val="24"/>
          <w:szCs w:val="24"/>
        </w:rPr>
        <w:t xml:space="preserve">Diagnosis and treatment of mixed infection of hepatic cystic and alveolar </w:t>
      </w:r>
      <w:r w:rsidRPr="00E15989">
        <w:rPr>
          <w:rFonts w:ascii="Book Antiqua" w:hAnsi="Book Antiqua"/>
          <w:b/>
          <w:i/>
          <w:color w:val="000000"/>
          <w:sz w:val="24"/>
          <w:szCs w:val="24"/>
        </w:rPr>
        <w:t>echinococcosis</w:t>
      </w:r>
      <w:r w:rsidR="00040DCF" w:rsidRPr="00E15989">
        <w:rPr>
          <w:rFonts w:ascii="Book Antiqua" w:hAnsi="Book Antiqua"/>
          <w:b/>
          <w:color w:val="000000"/>
          <w:sz w:val="24"/>
          <w:szCs w:val="24"/>
        </w:rPr>
        <w:t xml:space="preserve">: </w:t>
      </w:r>
      <w:r w:rsidR="00D44BD3" w:rsidRPr="00E15989">
        <w:rPr>
          <w:rFonts w:ascii="Book Antiqua" w:hAnsi="Book Antiqua"/>
          <w:b/>
          <w:iCs/>
          <w:color w:val="000000"/>
          <w:sz w:val="24"/>
          <w:szCs w:val="24"/>
        </w:rPr>
        <w:t>Four case</w:t>
      </w:r>
      <w:r w:rsidRPr="00E15989">
        <w:rPr>
          <w:rFonts w:ascii="Book Antiqua" w:hAnsi="Book Antiqua"/>
          <w:b/>
          <w:iCs/>
          <w:color w:val="000000"/>
          <w:sz w:val="24"/>
          <w:szCs w:val="24"/>
        </w:rPr>
        <w:t xml:space="preserve"> report</w:t>
      </w:r>
      <w:r w:rsidR="00D44BD3" w:rsidRPr="00E15989">
        <w:rPr>
          <w:rFonts w:ascii="Book Antiqua" w:hAnsi="Book Antiqua"/>
          <w:b/>
          <w:iCs/>
          <w:color w:val="000000"/>
          <w:sz w:val="24"/>
          <w:szCs w:val="24"/>
        </w:rPr>
        <w:t>s</w:t>
      </w:r>
    </w:p>
    <w:bookmarkEnd w:id="0"/>
    <w:bookmarkEnd w:id="1"/>
    <w:p w:rsidR="00D44BD3" w:rsidRPr="00E15989" w:rsidRDefault="00D44BD3" w:rsidP="00E15989">
      <w:pPr>
        <w:adjustRightInd w:val="0"/>
        <w:snapToGrid w:val="0"/>
        <w:spacing w:line="360" w:lineRule="auto"/>
        <w:rPr>
          <w:rFonts w:ascii="Book Antiqua" w:hAnsi="Book Antiqua"/>
          <w:b/>
          <w:i/>
          <w:color w:val="000000"/>
          <w:sz w:val="24"/>
          <w:szCs w:val="24"/>
        </w:rPr>
      </w:pPr>
    </w:p>
    <w:p w:rsidR="004F4373" w:rsidRPr="00E15989" w:rsidRDefault="00D44BD3" w:rsidP="00E15989">
      <w:pPr>
        <w:adjustRightInd w:val="0"/>
        <w:snapToGrid w:val="0"/>
        <w:spacing w:line="360" w:lineRule="auto"/>
        <w:rPr>
          <w:rFonts w:ascii="Book Antiqua" w:hAnsi="Book Antiqua"/>
          <w:i/>
          <w:color w:val="000000"/>
          <w:sz w:val="24"/>
          <w:szCs w:val="24"/>
        </w:rPr>
      </w:pPr>
      <w:r w:rsidRPr="00E15989">
        <w:rPr>
          <w:rFonts w:ascii="Book Antiqua" w:hAnsi="Book Antiqua"/>
          <w:color w:val="000000"/>
          <w:sz w:val="24"/>
          <w:szCs w:val="24"/>
        </w:rPr>
        <w:t xml:space="preserve">A </w:t>
      </w:r>
      <w:r w:rsidR="006B3CE0" w:rsidRPr="00E15989">
        <w:rPr>
          <w:rFonts w:ascii="Book Antiqua" w:hAnsi="Book Antiqua"/>
          <w:color w:val="000000"/>
          <w:sz w:val="24"/>
          <w:szCs w:val="24"/>
        </w:rPr>
        <w:t xml:space="preserve">JD </w:t>
      </w:r>
      <w:r w:rsidR="004F4373" w:rsidRPr="00E15989">
        <w:rPr>
          <w:rFonts w:ascii="Book Antiqua" w:hAnsi="Book Antiqua"/>
          <w:i/>
          <w:color w:val="000000"/>
          <w:sz w:val="24"/>
          <w:szCs w:val="24"/>
        </w:rPr>
        <w:t>et al</w:t>
      </w:r>
      <w:r w:rsidRPr="00E15989">
        <w:rPr>
          <w:rFonts w:ascii="Book Antiqua" w:hAnsi="Book Antiqua"/>
          <w:color w:val="000000"/>
          <w:sz w:val="24"/>
          <w:szCs w:val="24"/>
        </w:rPr>
        <w:t>.</w:t>
      </w:r>
      <w:r w:rsidR="004F4373" w:rsidRPr="00E15989">
        <w:rPr>
          <w:rFonts w:ascii="Book Antiqua" w:hAnsi="Book Antiqua"/>
          <w:color w:val="000000"/>
          <w:sz w:val="24"/>
          <w:szCs w:val="24"/>
        </w:rPr>
        <w:t xml:space="preserve"> </w:t>
      </w:r>
      <w:bookmarkStart w:id="2" w:name="OLE_LINK10"/>
      <w:bookmarkStart w:id="3" w:name="OLE_LINK11"/>
      <w:r w:rsidR="004F4373" w:rsidRPr="00E15989">
        <w:rPr>
          <w:rFonts w:ascii="Book Antiqua" w:hAnsi="Book Antiqua"/>
          <w:caps/>
          <w:color w:val="000000"/>
          <w:sz w:val="24"/>
          <w:szCs w:val="24"/>
        </w:rPr>
        <w:t>m</w:t>
      </w:r>
      <w:r w:rsidR="004F4373" w:rsidRPr="00E15989">
        <w:rPr>
          <w:rFonts w:ascii="Book Antiqua" w:hAnsi="Book Antiqua"/>
          <w:color w:val="000000"/>
          <w:sz w:val="24"/>
          <w:szCs w:val="24"/>
        </w:rPr>
        <w:t xml:space="preserve">ixed infection of hepatic cystic and alveolar </w:t>
      </w:r>
      <w:r w:rsidR="004F4373" w:rsidRPr="00E15989">
        <w:rPr>
          <w:rFonts w:ascii="Book Antiqua" w:hAnsi="Book Antiqua"/>
          <w:i/>
          <w:color w:val="000000"/>
          <w:sz w:val="24"/>
          <w:szCs w:val="24"/>
        </w:rPr>
        <w:t>echinococcosis</w:t>
      </w:r>
    </w:p>
    <w:p w:rsidR="00D44BD3" w:rsidRPr="00E15989" w:rsidRDefault="00D44BD3" w:rsidP="00E15989">
      <w:pPr>
        <w:adjustRightInd w:val="0"/>
        <w:snapToGrid w:val="0"/>
        <w:spacing w:line="360" w:lineRule="auto"/>
        <w:rPr>
          <w:rFonts w:ascii="Book Antiqua" w:hAnsi="Book Antiqua"/>
          <w:i/>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bookmarkStart w:id="4" w:name="OLE_LINK107"/>
      <w:bookmarkStart w:id="5" w:name="OLE_LINK108"/>
      <w:r w:rsidRPr="00E15989">
        <w:rPr>
          <w:rFonts w:ascii="Book Antiqua" w:hAnsi="Book Antiqua"/>
          <w:color w:val="000000"/>
          <w:sz w:val="24"/>
          <w:szCs w:val="24"/>
        </w:rPr>
        <w:t>Ji</w:t>
      </w:r>
      <w:r w:rsidR="00D44BD3" w:rsidRPr="00E15989">
        <w:rPr>
          <w:rFonts w:ascii="Book Antiqua" w:hAnsi="Book Antiqua"/>
          <w:color w:val="000000"/>
          <w:sz w:val="24"/>
          <w:szCs w:val="24"/>
        </w:rPr>
        <w:t>-</w:t>
      </w:r>
      <w:r w:rsidRPr="00E15989">
        <w:rPr>
          <w:rFonts w:ascii="Book Antiqua" w:hAnsi="Book Antiqua"/>
          <w:caps/>
          <w:color w:val="000000"/>
          <w:sz w:val="24"/>
          <w:szCs w:val="24"/>
        </w:rPr>
        <w:t>d</w:t>
      </w:r>
      <w:r w:rsidRPr="00E15989">
        <w:rPr>
          <w:rFonts w:ascii="Book Antiqua" w:hAnsi="Book Antiqua"/>
          <w:color w:val="000000"/>
          <w:sz w:val="24"/>
          <w:szCs w:val="24"/>
        </w:rPr>
        <w:t>e</w:t>
      </w:r>
      <w:bookmarkEnd w:id="4"/>
      <w:bookmarkEnd w:id="5"/>
      <w:r w:rsidRPr="00E15989">
        <w:rPr>
          <w:rFonts w:ascii="Book Antiqua" w:hAnsi="Book Antiqua"/>
          <w:color w:val="000000"/>
          <w:sz w:val="24"/>
          <w:szCs w:val="24"/>
        </w:rPr>
        <w:t xml:space="preserve"> A</w:t>
      </w:r>
      <w:r w:rsidR="00D44BD3" w:rsidRPr="00E15989">
        <w:rPr>
          <w:rFonts w:ascii="Book Antiqua" w:hAnsi="Book Antiqua"/>
          <w:color w:val="000000"/>
          <w:sz w:val="24"/>
          <w:szCs w:val="24"/>
        </w:rPr>
        <w:t xml:space="preserve">, </w:t>
      </w:r>
      <w:bookmarkStart w:id="6" w:name="OLE_LINK109"/>
      <w:bookmarkStart w:id="7" w:name="OLE_LINK110"/>
      <w:proofErr w:type="spellStart"/>
      <w:r w:rsidRPr="00E15989">
        <w:rPr>
          <w:rFonts w:ascii="Book Antiqua" w:hAnsi="Book Antiqua"/>
          <w:color w:val="000000"/>
          <w:sz w:val="24"/>
          <w:szCs w:val="24"/>
        </w:rPr>
        <w:t>Jin</w:t>
      </w:r>
      <w:proofErr w:type="spellEnd"/>
      <w:r w:rsidR="00D44BD3" w:rsidRPr="00E15989">
        <w:rPr>
          <w:rFonts w:ascii="Book Antiqua" w:hAnsi="Book Antiqua"/>
          <w:color w:val="000000"/>
          <w:sz w:val="24"/>
          <w:szCs w:val="24"/>
        </w:rPr>
        <w:t>-Ping</w:t>
      </w:r>
      <w:bookmarkEnd w:id="6"/>
      <w:bookmarkEnd w:id="7"/>
      <w:r w:rsidR="00D44BD3" w:rsidRPr="00E15989">
        <w:rPr>
          <w:rFonts w:ascii="Book Antiqua" w:hAnsi="Book Antiqua"/>
          <w:color w:val="000000"/>
          <w:sz w:val="24"/>
          <w:szCs w:val="24"/>
        </w:rPr>
        <w:t xml:space="preserve"> </w:t>
      </w:r>
      <w:r w:rsidRPr="00E15989">
        <w:rPr>
          <w:rFonts w:ascii="Book Antiqua" w:hAnsi="Book Antiqua"/>
          <w:color w:val="000000"/>
          <w:sz w:val="24"/>
          <w:szCs w:val="24"/>
        </w:rPr>
        <w:t>Chai</w:t>
      </w:r>
      <w:r w:rsidR="00D44BD3" w:rsidRPr="00E15989">
        <w:rPr>
          <w:rFonts w:ascii="Book Antiqua" w:hAnsi="Book Antiqua"/>
          <w:color w:val="000000"/>
          <w:sz w:val="24"/>
          <w:szCs w:val="24"/>
        </w:rPr>
        <w:t xml:space="preserve">, </w:t>
      </w:r>
      <w:proofErr w:type="spellStart"/>
      <w:r w:rsidRPr="00E15989">
        <w:rPr>
          <w:rFonts w:ascii="Book Antiqua" w:hAnsi="Book Antiqua"/>
          <w:color w:val="000000"/>
          <w:sz w:val="24"/>
          <w:szCs w:val="24"/>
        </w:rPr>
        <w:t>Hao</w:t>
      </w:r>
      <w:proofErr w:type="spellEnd"/>
      <w:r w:rsidRPr="00E15989">
        <w:rPr>
          <w:rFonts w:ascii="Book Antiqua" w:hAnsi="Book Antiqua"/>
          <w:color w:val="000000"/>
          <w:sz w:val="24"/>
          <w:szCs w:val="24"/>
        </w:rPr>
        <w:t xml:space="preserve"> Wang</w:t>
      </w:r>
      <w:r w:rsidR="00D44BD3" w:rsidRPr="00E15989">
        <w:rPr>
          <w:rFonts w:ascii="Book Antiqua" w:hAnsi="Book Antiqua"/>
          <w:color w:val="000000"/>
          <w:sz w:val="24"/>
          <w:szCs w:val="24"/>
        </w:rPr>
        <w:t xml:space="preserve">, </w:t>
      </w:r>
      <w:r w:rsidRPr="00E15989">
        <w:rPr>
          <w:rFonts w:ascii="Book Antiqua" w:hAnsi="Book Antiqua"/>
          <w:color w:val="000000"/>
          <w:sz w:val="24"/>
          <w:szCs w:val="24"/>
        </w:rPr>
        <w:t xml:space="preserve">Wei </w:t>
      </w:r>
      <w:proofErr w:type="gramStart"/>
      <w:r w:rsidRPr="00E15989">
        <w:rPr>
          <w:rFonts w:ascii="Book Antiqua" w:hAnsi="Book Antiqua"/>
          <w:color w:val="000000"/>
          <w:sz w:val="24"/>
          <w:szCs w:val="24"/>
        </w:rPr>
        <w:t>Gao</w:t>
      </w:r>
      <w:proofErr w:type="gramEnd"/>
      <w:r w:rsidR="00D44BD3" w:rsidRPr="00E15989">
        <w:rPr>
          <w:rFonts w:ascii="Book Antiqua" w:hAnsi="Book Antiqua"/>
          <w:color w:val="000000"/>
          <w:sz w:val="24"/>
          <w:szCs w:val="24"/>
        </w:rPr>
        <w:t xml:space="preserve">, </w:t>
      </w:r>
      <w:proofErr w:type="spellStart"/>
      <w:r w:rsidRPr="00E15989">
        <w:rPr>
          <w:rFonts w:ascii="Book Antiqua" w:hAnsi="Book Antiqua"/>
          <w:color w:val="000000"/>
          <w:sz w:val="24"/>
          <w:szCs w:val="24"/>
        </w:rPr>
        <w:t>Zhe</w:t>
      </w:r>
      <w:proofErr w:type="spellEnd"/>
      <w:r w:rsidRPr="00E15989">
        <w:rPr>
          <w:rFonts w:ascii="Book Antiqua" w:hAnsi="Book Antiqua"/>
          <w:color w:val="000000"/>
          <w:sz w:val="24"/>
          <w:szCs w:val="24"/>
        </w:rPr>
        <w:t xml:space="preserve"> Peng</w:t>
      </w:r>
      <w:r w:rsidR="00D44BD3" w:rsidRPr="00E15989">
        <w:rPr>
          <w:rFonts w:ascii="Book Antiqua" w:hAnsi="Book Antiqua"/>
          <w:color w:val="000000"/>
          <w:sz w:val="24"/>
          <w:szCs w:val="24"/>
        </w:rPr>
        <w:t xml:space="preserve">, </w:t>
      </w:r>
      <w:bookmarkStart w:id="8" w:name="OLE_LINK111"/>
      <w:bookmarkStart w:id="9" w:name="OLE_LINK112"/>
      <w:r w:rsidRPr="00E15989">
        <w:rPr>
          <w:rFonts w:ascii="Book Antiqua" w:hAnsi="Book Antiqua"/>
          <w:color w:val="000000"/>
          <w:sz w:val="24"/>
          <w:szCs w:val="24"/>
        </w:rPr>
        <w:t>Shun</w:t>
      </w:r>
      <w:r w:rsidR="00D44BD3" w:rsidRPr="00E15989">
        <w:rPr>
          <w:rFonts w:ascii="Book Antiqua" w:hAnsi="Book Antiqua"/>
          <w:color w:val="000000"/>
          <w:sz w:val="24"/>
          <w:szCs w:val="24"/>
        </w:rPr>
        <w:t>-Yun</w:t>
      </w:r>
      <w:bookmarkEnd w:id="8"/>
      <w:bookmarkEnd w:id="9"/>
      <w:r w:rsidR="00D44BD3" w:rsidRPr="00E15989">
        <w:rPr>
          <w:rFonts w:ascii="Book Antiqua" w:hAnsi="Book Antiqua"/>
          <w:color w:val="000000"/>
          <w:sz w:val="24"/>
          <w:szCs w:val="24"/>
        </w:rPr>
        <w:t xml:space="preserve"> </w:t>
      </w:r>
      <w:r w:rsidRPr="00E15989">
        <w:rPr>
          <w:rFonts w:ascii="Book Antiqua" w:hAnsi="Book Antiqua"/>
          <w:color w:val="000000"/>
          <w:sz w:val="24"/>
          <w:szCs w:val="24"/>
        </w:rPr>
        <w:t>Zhao</w:t>
      </w:r>
      <w:r w:rsidR="00D44BD3" w:rsidRPr="00E15989">
        <w:rPr>
          <w:rFonts w:ascii="Book Antiqua" w:hAnsi="Book Antiqua"/>
          <w:color w:val="000000"/>
          <w:sz w:val="24"/>
          <w:szCs w:val="24"/>
        </w:rPr>
        <w:t xml:space="preserve">, </w:t>
      </w:r>
      <w:bookmarkStart w:id="10" w:name="OLE_LINK113"/>
      <w:bookmarkStart w:id="11" w:name="OLE_LINK114"/>
      <w:r w:rsidRPr="00E15989">
        <w:rPr>
          <w:rFonts w:ascii="Book Antiqua" w:hAnsi="Book Antiqua"/>
          <w:color w:val="000000"/>
          <w:sz w:val="24"/>
          <w:szCs w:val="24"/>
        </w:rPr>
        <w:t>Xiang</w:t>
      </w:r>
      <w:r w:rsidR="00D44BD3" w:rsidRPr="00E15989">
        <w:rPr>
          <w:rFonts w:ascii="Book Antiqua" w:hAnsi="Book Antiqua"/>
          <w:color w:val="000000"/>
          <w:sz w:val="24"/>
          <w:szCs w:val="24"/>
        </w:rPr>
        <w:t>-Ren</w:t>
      </w:r>
      <w:bookmarkEnd w:id="10"/>
      <w:bookmarkEnd w:id="11"/>
      <w:r w:rsidR="00D44BD3" w:rsidRPr="00E15989">
        <w:rPr>
          <w:rFonts w:ascii="Book Antiqua" w:hAnsi="Book Antiqua"/>
          <w:color w:val="000000"/>
          <w:sz w:val="24"/>
          <w:szCs w:val="24"/>
        </w:rPr>
        <w:t xml:space="preserve"> </w:t>
      </w:r>
      <w:r w:rsidRPr="00E15989">
        <w:rPr>
          <w:rFonts w:ascii="Book Antiqua" w:hAnsi="Book Antiqua"/>
          <w:color w:val="000000"/>
          <w:sz w:val="24"/>
          <w:szCs w:val="24"/>
        </w:rPr>
        <w:t>A</w:t>
      </w:r>
    </w:p>
    <w:p w:rsidR="00D44BD3" w:rsidRPr="00E15989" w:rsidRDefault="00D44BD3" w:rsidP="00E15989">
      <w:pPr>
        <w:adjustRightInd w:val="0"/>
        <w:snapToGrid w:val="0"/>
        <w:spacing w:line="360" w:lineRule="auto"/>
        <w:rPr>
          <w:rFonts w:ascii="Book Antiqua" w:hAnsi="Book Antiqua"/>
          <w:color w:val="000000"/>
          <w:sz w:val="24"/>
          <w:szCs w:val="24"/>
        </w:rPr>
      </w:pPr>
    </w:p>
    <w:bookmarkEnd w:id="2"/>
    <w:bookmarkEnd w:id="3"/>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Ji</w:t>
      </w:r>
      <w:r w:rsidR="00040DCF" w:rsidRPr="00E15989">
        <w:rPr>
          <w:rFonts w:ascii="Book Antiqua" w:hAnsi="Book Antiqua"/>
          <w:b/>
          <w:color w:val="000000"/>
          <w:sz w:val="24"/>
          <w:szCs w:val="24"/>
        </w:rPr>
        <w:t>-</w:t>
      </w:r>
      <w:r w:rsidRPr="00E15989">
        <w:rPr>
          <w:rFonts w:ascii="Book Antiqua" w:hAnsi="Book Antiqua"/>
          <w:b/>
          <w:caps/>
          <w:color w:val="000000"/>
          <w:sz w:val="24"/>
          <w:szCs w:val="24"/>
        </w:rPr>
        <w:t>d</w:t>
      </w:r>
      <w:r w:rsidRPr="00E15989">
        <w:rPr>
          <w:rFonts w:ascii="Book Antiqua" w:hAnsi="Book Antiqua"/>
          <w:b/>
          <w:color w:val="000000"/>
          <w:sz w:val="24"/>
          <w:szCs w:val="24"/>
        </w:rPr>
        <w:t xml:space="preserve">e A, Wei Gao, </w:t>
      </w:r>
      <w:proofErr w:type="spellStart"/>
      <w:r w:rsidRPr="00E15989">
        <w:rPr>
          <w:rFonts w:ascii="Book Antiqua" w:hAnsi="Book Antiqua"/>
          <w:b/>
          <w:color w:val="000000"/>
          <w:sz w:val="24"/>
          <w:szCs w:val="24"/>
        </w:rPr>
        <w:t>Zhe</w:t>
      </w:r>
      <w:proofErr w:type="spellEnd"/>
      <w:r w:rsidRPr="00E15989">
        <w:rPr>
          <w:rFonts w:ascii="Book Antiqua" w:hAnsi="Book Antiqua"/>
          <w:b/>
          <w:color w:val="000000"/>
          <w:sz w:val="24"/>
          <w:szCs w:val="24"/>
        </w:rPr>
        <w:t xml:space="preserve"> Peng, Shun</w:t>
      </w:r>
      <w:r w:rsidR="00040DCF" w:rsidRPr="00E15989">
        <w:rPr>
          <w:rFonts w:ascii="Book Antiqua" w:hAnsi="Book Antiqua"/>
          <w:b/>
          <w:color w:val="000000"/>
          <w:sz w:val="24"/>
          <w:szCs w:val="24"/>
        </w:rPr>
        <w:t>-</w:t>
      </w:r>
      <w:r w:rsidRPr="00E15989">
        <w:rPr>
          <w:rFonts w:ascii="Book Antiqua" w:hAnsi="Book Antiqua"/>
          <w:b/>
          <w:caps/>
          <w:color w:val="000000"/>
          <w:sz w:val="24"/>
          <w:szCs w:val="24"/>
        </w:rPr>
        <w:t>y</w:t>
      </w:r>
      <w:r w:rsidRPr="00E15989">
        <w:rPr>
          <w:rFonts w:ascii="Book Antiqua" w:hAnsi="Book Antiqua"/>
          <w:b/>
          <w:color w:val="000000"/>
          <w:sz w:val="24"/>
          <w:szCs w:val="24"/>
        </w:rPr>
        <w:t xml:space="preserve">un Zhao, </w:t>
      </w:r>
      <w:r w:rsidRPr="00E15989">
        <w:rPr>
          <w:rFonts w:ascii="Book Antiqua" w:hAnsi="Book Antiqua"/>
          <w:color w:val="000000"/>
          <w:sz w:val="24"/>
          <w:szCs w:val="24"/>
        </w:rPr>
        <w:t xml:space="preserve">General Surgery, </w:t>
      </w:r>
      <w:bookmarkStart w:id="12" w:name="OLE_LINK16"/>
      <w:bookmarkStart w:id="13" w:name="OLE_LINK17"/>
      <w:bookmarkStart w:id="14" w:name="OLE_LINK19"/>
      <w:bookmarkStart w:id="15" w:name="OLE_LINK20"/>
      <w:bookmarkStart w:id="16" w:name="OLE_LINK21"/>
      <w:r w:rsidRPr="00E15989">
        <w:rPr>
          <w:rFonts w:ascii="Book Antiqua" w:hAnsi="Book Antiqua"/>
          <w:color w:val="000000"/>
          <w:sz w:val="24"/>
          <w:szCs w:val="24"/>
        </w:rPr>
        <w:t>Provincial People's Hospital</w:t>
      </w:r>
      <w:bookmarkEnd w:id="12"/>
      <w:bookmarkEnd w:id="13"/>
      <w:bookmarkEnd w:id="14"/>
      <w:r w:rsidRPr="00E15989">
        <w:rPr>
          <w:rFonts w:ascii="Book Antiqua" w:hAnsi="Book Antiqua"/>
          <w:color w:val="000000"/>
          <w:sz w:val="24"/>
          <w:szCs w:val="24"/>
        </w:rPr>
        <w:t>, Xining</w:t>
      </w:r>
      <w:bookmarkStart w:id="17" w:name="OLE_LINK18"/>
      <w:bookmarkEnd w:id="15"/>
      <w:bookmarkEnd w:id="16"/>
      <w:r w:rsidRPr="00E15989">
        <w:rPr>
          <w:rFonts w:ascii="Book Antiqua" w:hAnsi="Book Antiqua"/>
          <w:color w:val="000000"/>
          <w:sz w:val="24"/>
          <w:szCs w:val="24"/>
        </w:rPr>
        <w:t xml:space="preserve"> 810000</w:t>
      </w:r>
      <w:bookmarkEnd w:id="17"/>
      <w:r w:rsidRPr="00E15989">
        <w:rPr>
          <w:rFonts w:ascii="Book Antiqua" w:hAnsi="Book Antiqua"/>
          <w:color w:val="000000"/>
          <w:sz w:val="24"/>
          <w:szCs w:val="24"/>
        </w:rPr>
        <w:t>,</w:t>
      </w:r>
      <w:r w:rsidR="00D44BD3" w:rsidRPr="00E15989">
        <w:rPr>
          <w:rFonts w:ascii="Book Antiqua" w:hAnsi="Book Antiqua"/>
          <w:color w:val="000000"/>
          <w:sz w:val="24"/>
          <w:szCs w:val="24"/>
        </w:rPr>
        <w:t xml:space="preserve"> </w:t>
      </w:r>
      <w:r w:rsidR="00040DCF" w:rsidRPr="00E15989">
        <w:rPr>
          <w:rFonts w:ascii="Book Antiqua" w:hAnsi="Book Antiqua"/>
          <w:color w:val="000000"/>
          <w:sz w:val="24"/>
          <w:szCs w:val="24"/>
        </w:rPr>
        <w:t xml:space="preserve">Qinghai Province, </w:t>
      </w:r>
      <w:r w:rsidR="00D44BD3" w:rsidRPr="00E15989">
        <w:rPr>
          <w:rFonts w:ascii="Book Antiqua" w:hAnsi="Book Antiqua"/>
          <w:color w:val="000000"/>
          <w:sz w:val="24"/>
          <w:szCs w:val="24"/>
        </w:rPr>
        <w:t>China</w:t>
      </w:r>
    </w:p>
    <w:p w:rsidR="00D44BD3" w:rsidRPr="00E15989" w:rsidRDefault="00D44BD3"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proofErr w:type="spellStart"/>
      <w:r w:rsidRPr="00E15989">
        <w:rPr>
          <w:rFonts w:ascii="Book Antiqua" w:hAnsi="Book Antiqua"/>
          <w:b/>
          <w:color w:val="000000"/>
          <w:sz w:val="24"/>
          <w:szCs w:val="24"/>
        </w:rPr>
        <w:t>Jin</w:t>
      </w:r>
      <w:proofErr w:type="spellEnd"/>
      <w:r w:rsidR="00040DCF" w:rsidRPr="00E15989">
        <w:rPr>
          <w:rFonts w:ascii="Book Antiqua" w:hAnsi="Book Antiqua"/>
          <w:b/>
          <w:color w:val="000000"/>
          <w:sz w:val="24"/>
          <w:szCs w:val="24"/>
        </w:rPr>
        <w:t>-</w:t>
      </w:r>
      <w:r w:rsidRPr="00E15989">
        <w:rPr>
          <w:rFonts w:ascii="Book Antiqua" w:hAnsi="Book Antiqua"/>
          <w:b/>
          <w:caps/>
          <w:color w:val="000000"/>
          <w:sz w:val="24"/>
          <w:szCs w:val="24"/>
        </w:rPr>
        <w:t>p</w:t>
      </w:r>
      <w:r w:rsidRPr="00E15989">
        <w:rPr>
          <w:rFonts w:ascii="Book Antiqua" w:hAnsi="Book Antiqua"/>
          <w:b/>
          <w:color w:val="000000"/>
          <w:sz w:val="24"/>
          <w:szCs w:val="24"/>
        </w:rPr>
        <w:t>ing Chai</w:t>
      </w:r>
      <w:r w:rsidR="00040DCF" w:rsidRPr="00E15989">
        <w:rPr>
          <w:rFonts w:ascii="Book Antiqua" w:hAnsi="Book Antiqua"/>
          <w:b/>
          <w:color w:val="000000"/>
          <w:sz w:val="24"/>
          <w:szCs w:val="24"/>
        </w:rPr>
        <w:t>,</w:t>
      </w:r>
      <w:r w:rsidRPr="00E15989">
        <w:rPr>
          <w:rFonts w:ascii="Book Antiqua" w:hAnsi="Book Antiqua"/>
          <w:b/>
          <w:color w:val="000000"/>
          <w:sz w:val="24"/>
          <w:szCs w:val="24"/>
        </w:rPr>
        <w:t xml:space="preserve"> </w:t>
      </w:r>
      <w:r w:rsidRPr="00E15989">
        <w:rPr>
          <w:rFonts w:ascii="Book Antiqua" w:hAnsi="Book Antiqua"/>
          <w:color w:val="000000"/>
          <w:sz w:val="24"/>
          <w:szCs w:val="24"/>
        </w:rPr>
        <w:t xml:space="preserve">Internal Medicine-Cardiovascular, </w:t>
      </w:r>
      <w:bookmarkStart w:id="18" w:name="OLE_LINK12"/>
      <w:bookmarkStart w:id="19" w:name="OLE_LINK13"/>
      <w:r w:rsidRPr="00E15989">
        <w:rPr>
          <w:rFonts w:ascii="Book Antiqua" w:hAnsi="Book Antiqua"/>
          <w:color w:val="000000"/>
          <w:sz w:val="24"/>
          <w:szCs w:val="24"/>
        </w:rPr>
        <w:t>Provincial People's Hospital,</w:t>
      </w:r>
      <w:bookmarkEnd w:id="18"/>
      <w:bookmarkEnd w:id="19"/>
      <w:r w:rsidR="00040DCF" w:rsidRPr="00E15989">
        <w:rPr>
          <w:rFonts w:ascii="Book Antiqua" w:hAnsi="Book Antiqua"/>
          <w:color w:val="000000"/>
          <w:sz w:val="24"/>
          <w:szCs w:val="24"/>
        </w:rPr>
        <w:t xml:space="preserve"> Xining</w:t>
      </w:r>
      <w:r w:rsidRPr="00E15989">
        <w:rPr>
          <w:rFonts w:ascii="Book Antiqua" w:hAnsi="Book Antiqua"/>
          <w:color w:val="000000"/>
          <w:sz w:val="24"/>
          <w:szCs w:val="24"/>
        </w:rPr>
        <w:t xml:space="preserve"> 810000, </w:t>
      </w:r>
      <w:r w:rsidR="00040DCF" w:rsidRPr="00E15989">
        <w:rPr>
          <w:rFonts w:ascii="Book Antiqua" w:hAnsi="Book Antiqua"/>
          <w:color w:val="000000"/>
          <w:sz w:val="24"/>
          <w:szCs w:val="24"/>
        </w:rPr>
        <w:t xml:space="preserve">Qinghai Province, </w:t>
      </w:r>
      <w:r w:rsidR="00D44BD3" w:rsidRPr="00E15989">
        <w:rPr>
          <w:rFonts w:ascii="Book Antiqua" w:hAnsi="Book Antiqua"/>
          <w:color w:val="000000"/>
          <w:sz w:val="24"/>
          <w:szCs w:val="24"/>
        </w:rPr>
        <w:t>China</w:t>
      </w:r>
    </w:p>
    <w:p w:rsidR="00D44BD3" w:rsidRPr="00E15989" w:rsidRDefault="00D44BD3"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proofErr w:type="spellStart"/>
      <w:r w:rsidRPr="00E15989">
        <w:rPr>
          <w:rFonts w:ascii="Book Antiqua" w:hAnsi="Book Antiqua"/>
          <w:b/>
          <w:color w:val="000000"/>
          <w:sz w:val="24"/>
          <w:szCs w:val="24"/>
        </w:rPr>
        <w:t>Hao</w:t>
      </w:r>
      <w:proofErr w:type="spellEnd"/>
      <w:r w:rsidRPr="00E15989">
        <w:rPr>
          <w:rFonts w:ascii="Book Antiqua" w:hAnsi="Book Antiqua"/>
          <w:b/>
          <w:color w:val="000000"/>
          <w:sz w:val="24"/>
          <w:szCs w:val="24"/>
        </w:rPr>
        <w:t xml:space="preserve"> Wang,</w:t>
      </w:r>
      <w:r w:rsidRPr="00E15989">
        <w:rPr>
          <w:rFonts w:ascii="Book Antiqua" w:hAnsi="Book Antiqua"/>
          <w:color w:val="000000"/>
          <w:sz w:val="24"/>
          <w:szCs w:val="24"/>
        </w:rPr>
        <w:t xml:space="preserve"> </w:t>
      </w:r>
      <w:r w:rsidRPr="00E15989">
        <w:rPr>
          <w:rFonts w:ascii="Book Antiqua" w:hAnsi="Book Antiqua"/>
          <w:color w:val="000000"/>
          <w:kern w:val="0"/>
          <w:sz w:val="24"/>
          <w:szCs w:val="24"/>
        </w:rPr>
        <w:t>ICU</w:t>
      </w:r>
      <w:r w:rsidRPr="00E15989">
        <w:rPr>
          <w:rFonts w:ascii="Book Antiqua" w:hAnsi="Book Antiqua"/>
          <w:color w:val="000000"/>
          <w:sz w:val="24"/>
          <w:szCs w:val="24"/>
        </w:rPr>
        <w:t xml:space="preserve">, </w:t>
      </w:r>
      <w:bookmarkStart w:id="20" w:name="OLE_LINK14"/>
      <w:bookmarkStart w:id="21" w:name="OLE_LINK15"/>
      <w:r w:rsidRPr="00E15989">
        <w:rPr>
          <w:rFonts w:ascii="Book Antiqua" w:hAnsi="Book Antiqua"/>
          <w:color w:val="000000"/>
          <w:sz w:val="24"/>
          <w:szCs w:val="24"/>
        </w:rPr>
        <w:t>Provincial People's Hospital</w:t>
      </w:r>
      <w:bookmarkEnd w:id="20"/>
      <w:bookmarkEnd w:id="21"/>
      <w:r w:rsidR="00040DCF" w:rsidRPr="00E15989">
        <w:rPr>
          <w:rFonts w:ascii="Book Antiqua" w:hAnsi="Book Antiqua"/>
          <w:color w:val="000000"/>
          <w:sz w:val="24"/>
          <w:szCs w:val="24"/>
        </w:rPr>
        <w:t>, Xining</w:t>
      </w:r>
      <w:r w:rsidRPr="00E15989">
        <w:rPr>
          <w:rFonts w:ascii="Book Antiqua" w:hAnsi="Book Antiqua"/>
          <w:color w:val="000000"/>
          <w:sz w:val="24"/>
          <w:szCs w:val="24"/>
        </w:rPr>
        <w:t xml:space="preserve"> </w:t>
      </w:r>
      <w:bookmarkStart w:id="22" w:name="OLE_LINK2"/>
      <w:bookmarkStart w:id="23" w:name="OLE_LINK3"/>
      <w:r w:rsidRPr="00E15989">
        <w:rPr>
          <w:rFonts w:ascii="Book Antiqua" w:hAnsi="Book Antiqua"/>
          <w:color w:val="000000"/>
          <w:sz w:val="24"/>
          <w:szCs w:val="24"/>
        </w:rPr>
        <w:t>810000</w:t>
      </w:r>
      <w:bookmarkEnd w:id="22"/>
      <w:bookmarkEnd w:id="23"/>
      <w:r w:rsidRPr="00E15989">
        <w:rPr>
          <w:rFonts w:ascii="Book Antiqua" w:hAnsi="Book Antiqua"/>
          <w:color w:val="000000"/>
          <w:sz w:val="24"/>
          <w:szCs w:val="24"/>
        </w:rPr>
        <w:t>,</w:t>
      </w:r>
      <w:r w:rsidR="00040DCF" w:rsidRPr="00E15989">
        <w:rPr>
          <w:rFonts w:ascii="Book Antiqua" w:hAnsi="Book Antiqua"/>
          <w:color w:val="000000"/>
          <w:sz w:val="24"/>
          <w:szCs w:val="24"/>
        </w:rPr>
        <w:t xml:space="preserve"> Qinghai Province, China</w:t>
      </w:r>
    </w:p>
    <w:p w:rsidR="00D44BD3" w:rsidRPr="00E15989" w:rsidRDefault="00D44BD3" w:rsidP="00E15989">
      <w:pPr>
        <w:adjustRightInd w:val="0"/>
        <w:snapToGrid w:val="0"/>
        <w:spacing w:line="360" w:lineRule="auto"/>
        <w:rPr>
          <w:rFonts w:ascii="Book Antiqua" w:hAnsi="Book Antiqua"/>
          <w:color w:val="000000"/>
          <w:sz w:val="24"/>
          <w:szCs w:val="24"/>
        </w:rPr>
      </w:pPr>
    </w:p>
    <w:p w:rsidR="00913C8B"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Xiang</w:t>
      </w:r>
      <w:r w:rsidR="00040DCF" w:rsidRPr="00E15989">
        <w:rPr>
          <w:rFonts w:ascii="Book Antiqua" w:hAnsi="Book Antiqua"/>
          <w:b/>
          <w:color w:val="000000"/>
          <w:sz w:val="24"/>
          <w:szCs w:val="24"/>
        </w:rPr>
        <w:t>-</w:t>
      </w:r>
      <w:r w:rsidRPr="00E15989">
        <w:rPr>
          <w:rFonts w:ascii="Book Antiqua" w:hAnsi="Book Antiqua"/>
          <w:b/>
          <w:caps/>
          <w:color w:val="000000"/>
          <w:sz w:val="24"/>
          <w:szCs w:val="24"/>
        </w:rPr>
        <w:t>r</w:t>
      </w:r>
      <w:r w:rsidRPr="00E15989">
        <w:rPr>
          <w:rFonts w:ascii="Book Antiqua" w:hAnsi="Book Antiqua"/>
          <w:b/>
          <w:color w:val="000000"/>
          <w:sz w:val="24"/>
          <w:szCs w:val="24"/>
        </w:rPr>
        <w:t xml:space="preserve">en A, </w:t>
      </w:r>
      <w:r w:rsidR="00F83081" w:rsidRPr="00E15989">
        <w:rPr>
          <w:rFonts w:ascii="Book Antiqua" w:hAnsi="Book Antiqua"/>
          <w:color w:val="000000"/>
          <w:sz w:val="24"/>
          <w:szCs w:val="24"/>
        </w:rPr>
        <w:t>Department of Clinical Laboratory, Provincial People's H</w:t>
      </w:r>
      <w:r w:rsidR="00913C8B" w:rsidRPr="00E15989">
        <w:rPr>
          <w:rFonts w:ascii="Book Antiqua" w:hAnsi="Book Antiqua"/>
          <w:color w:val="000000"/>
          <w:sz w:val="24"/>
          <w:szCs w:val="24"/>
        </w:rPr>
        <w:t>ospital, Xining 810007, Qinghai Province, China</w:t>
      </w:r>
    </w:p>
    <w:p w:rsidR="00913C8B" w:rsidRPr="00E15989" w:rsidRDefault="00913C8B" w:rsidP="00E15989">
      <w:pPr>
        <w:adjustRightInd w:val="0"/>
        <w:snapToGrid w:val="0"/>
        <w:spacing w:line="360" w:lineRule="auto"/>
        <w:rPr>
          <w:rFonts w:ascii="Book Antiqua" w:hAnsi="Book Antiqua"/>
          <w:color w:val="000000"/>
          <w:sz w:val="24"/>
          <w:szCs w:val="24"/>
        </w:rPr>
      </w:pPr>
    </w:p>
    <w:p w:rsidR="00913C8B" w:rsidRPr="00E15989" w:rsidRDefault="00913C8B"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Xiang-</w:t>
      </w:r>
      <w:r w:rsidRPr="00E15989">
        <w:rPr>
          <w:rFonts w:ascii="Book Antiqua" w:hAnsi="Book Antiqua"/>
          <w:b/>
          <w:caps/>
          <w:color w:val="000000"/>
          <w:sz w:val="24"/>
          <w:szCs w:val="24"/>
        </w:rPr>
        <w:t>r</w:t>
      </w:r>
      <w:r w:rsidRPr="00E15989">
        <w:rPr>
          <w:rFonts w:ascii="Book Antiqua" w:hAnsi="Book Antiqua"/>
          <w:b/>
          <w:color w:val="000000"/>
          <w:sz w:val="24"/>
          <w:szCs w:val="24"/>
        </w:rPr>
        <w:t xml:space="preserve">en A, </w:t>
      </w:r>
      <w:r w:rsidR="00F83081" w:rsidRPr="00E15989">
        <w:rPr>
          <w:rFonts w:ascii="Book Antiqua" w:hAnsi="Book Antiqua"/>
          <w:color w:val="000000"/>
          <w:sz w:val="24"/>
          <w:szCs w:val="24"/>
        </w:rPr>
        <w:t>Department of Clinical Laboratory, Qinghai Province Key Laboratory of Laboratory</w:t>
      </w:r>
      <w:r w:rsidRPr="00E15989">
        <w:rPr>
          <w:rFonts w:ascii="Book Antiqua" w:hAnsi="Book Antiqua"/>
          <w:color w:val="000000"/>
          <w:sz w:val="24"/>
          <w:szCs w:val="24"/>
        </w:rPr>
        <w:t xml:space="preserve"> Medicine, Xining 810007, Qinghai Province, China</w:t>
      </w:r>
    </w:p>
    <w:p w:rsidR="00913C8B" w:rsidRPr="00E15989" w:rsidRDefault="00913C8B" w:rsidP="00E15989">
      <w:pPr>
        <w:adjustRightInd w:val="0"/>
        <w:snapToGrid w:val="0"/>
        <w:spacing w:line="360" w:lineRule="auto"/>
        <w:rPr>
          <w:rFonts w:ascii="Book Antiqua" w:hAnsi="Book Antiqua"/>
          <w:color w:val="000000"/>
          <w:sz w:val="24"/>
          <w:szCs w:val="24"/>
        </w:rPr>
      </w:pPr>
    </w:p>
    <w:p w:rsidR="00AE420A" w:rsidRPr="00E15989" w:rsidRDefault="00AE420A"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Xiang-</w:t>
      </w:r>
      <w:r w:rsidRPr="00E15989">
        <w:rPr>
          <w:rFonts w:ascii="Book Antiqua" w:hAnsi="Book Antiqua"/>
          <w:b/>
          <w:caps/>
          <w:color w:val="000000"/>
          <w:sz w:val="24"/>
          <w:szCs w:val="24"/>
        </w:rPr>
        <w:t>r</w:t>
      </w:r>
      <w:r w:rsidRPr="00E15989">
        <w:rPr>
          <w:rFonts w:ascii="Book Antiqua" w:hAnsi="Book Antiqua"/>
          <w:b/>
          <w:color w:val="000000"/>
          <w:sz w:val="24"/>
          <w:szCs w:val="24"/>
        </w:rPr>
        <w:t xml:space="preserve">en A, </w:t>
      </w:r>
      <w:r w:rsidR="00F83081" w:rsidRPr="00E15989">
        <w:rPr>
          <w:rFonts w:ascii="Book Antiqua" w:hAnsi="Book Antiqua"/>
          <w:color w:val="000000"/>
          <w:sz w:val="24"/>
          <w:szCs w:val="24"/>
        </w:rPr>
        <w:t xml:space="preserve">Department of Clinical Laboratory, Qinghai Clinical Medical Research Center, Xining 810007, </w:t>
      </w:r>
      <w:r w:rsidRPr="00E15989">
        <w:rPr>
          <w:rFonts w:ascii="Book Antiqua" w:hAnsi="Book Antiqua"/>
          <w:color w:val="000000"/>
          <w:sz w:val="24"/>
          <w:szCs w:val="24"/>
        </w:rPr>
        <w:t>Qinghai Province, China</w:t>
      </w:r>
    </w:p>
    <w:p w:rsidR="00AE420A" w:rsidRPr="00E15989" w:rsidRDefault="00AE420A"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Cs/>
          <w:color w:val="000000"/>
          <w:sz w:val="24"/>
          <w:szCs w:val="24"/>
        </w:rPr>
      </w:pPr>
      <w:r w:rsidRPr="00E15989">
        <w:rPr>
          <w:rFonts w:ascii="Book Antiqua" w:hAnsi="Book Antiqua"/>
          <w:b/>
          <w:color w:val="000000"/>
          <w:sz w:val="24"/>
          <w:szCs w:val="24"/>
        </w:rPr>
        <w:t xml:space="preserve">Author contributions: </w:t>
      </w:r>
      <w:r w:rsidR="00040DCF" w:rsidRPr="00E15989">
        <w:rPr>
          <w:rFonts w:ascii="Book Antiqua" w:hAnsi="Book Antiqua"/>
          <w:color w:val="000000"/>
          <w:sz w:val="24"/>
          <w:szCs w:val="24"/>
        </w:rPr>
        <w:t>A J</w:t>
      </w:r>
      <w:r w:rsidR="00E15989">
        <w:rPr>
          <w:rFonts w:ascii="Book Antiqua" w:hAnsi="Book Antiqua"/>
          <w:color w:val="000000"/>
          <w:sz w:val="24"/>
          <w:szCs w:val="24"/>
        </w:rPr>
        <w:t>-</w:t>
      </w:r>
      <w:r w:rsidR="00040DCF" w:rsidRPr="00E15989">
        <w:rPr>
          <w:rFonts w:ascii="Book Antiqua" w:hAnsi="Book Antiqua"/>
          <w:color w:val="000000"/>
          <w:sz w:val="24"/>
          <w:szCs w:val="24"/>
        </w:rPr>
        <w:t>D and Chai</w:t>
      </w:r>
      <w:r w:rsidR="00040DCF" w:rsidRPr="00E15989">
        <w:rPr>
          <w:rFonts w:ascii="Book Antiqua" w:hAnsi="Book Antiqua"/>
          <w:caps/>
          <w:color w:val="000000"/>
          <w:sz w:val="24"/>
          <w:szCs w:val="24"/>
        </w:rPr>
        <w:t xml:space="preserve"> j</w:t>
      </w:r>
      <w:r w:rsidR="00E15989">
        <w:rPr>
          <w:rFonts w:ascii="Book Antiqua" w:hAnsi="Book Antiqua"/>
          <w:caps/>
          <w:color w:val="000000"/>
          <w:sz w:val="24"/>
          <w:szCs w:val="24"/>
        </w:rPr>
        <w:t>-</w:t>
      </w:r>
      <w:r w:rsidR="00040DCF" w:rsidRPr="00E15989">
        <w:rPr>
          <w:rFonts w:ascii="Book Antiqua" w:hAnsi="Book Antiqua"/>
          <w:caps/>
          <w:color w:val="000000"/>
          <w:sz w:val="24"/>
          <w:szCs w:val="24"/>
        </w:rPr>
        <w:t>p</w:t>
      </w:r>
      <w:r w:rsidR="00040DCF" w:rsidRPr="00E15989">
        <w:rPr>
          <w:rFonts w:ascii="Book Antiqua" w:hAnsi="Book Antiqua"/>
          <w:color w:val="000000"/>
          <w:sz w:val="24"/>
          <w:szCs w:val="24"/>
        </w:rPr>
        <w:t xml:space="preserve"> contributed equally to this article; </w:t>
      </w:r>
      <w:r w:rsidRPr="00E15989">
        <w:rPr>
          <w:rFonts w:ascii="Book Antiqua" w:hAnsi="Book Antiqua"/>
          <w:bCs/>
          <w:color w:val="000000"/>
          <w:sz w:val="24"/>
          <w:szCs w:val="24"/>
        </w:rPr>
        <w:t>A</w:t>
      </w:r>
      <w:r w:rsidR="00040DCF" w:rsidRPr="00E15989">
        <w:rPr>
          <w:rFonts w:ascii="Book Antiqua" w:hAnsi="Book Antiqua"/>
          <w:bCs/>
          <w:color w:val="000000"/>
          <w:sz w:val="24"/>
          <w:szCs w:val="24"/>
        </w:rPr>
        <w:t xml:space="preserve"> J</w:t>
      </w:r>
      <w:r w:rsidR="00E15989">
        <w:rPr>
          <w:rFonts w:ascii="Book Antiqua" w:hAnsi="Book Antiqua"/>
          <w:bCs/>
          <w:color w:val="000000"/>
          <w:sz w:val="24"/>
          <w:szCs w:val="24"/>
        </w:rPr>
        <w:t>-</w:t>
      </w:r>
      <w:r w:rsidR="00040DCF" w:rsidRPr="00E15989">
        <w:rPr>
          <w:rFonts w:ascii="Book Antiqua" w:hAnsi="Book Antiqua"/>
          <w:bCs/>
          <w:color w:val="000000"/>
          <w:sz w:val="24"/>
          <w:szCs w:val="24"/>
        </w:rPr>
        <w:t>D</w:t>
      </w:r>
      <w:r w:rsidRPr="00E15989">
        <w:rPr>
          <w:rFonts w:ascii="Book Antiqua" w:hAnsi="Book Antiqua"/>
          <w:bCs/>
          <w:color w:val="000000"/>
          <w:sz w:val="24"/>
          <w:szCs w:val="24"/>
        </w:rPr>
        <w:t>, Chai</w:t>
      </w:r>
      <w:r w:rsidR="00040DCF" w:rsidRPr="00E15989">
        <w:rPr>
          <w:rFonts w:ascii="Book Antiqua" w:hAnsi="Book Antiqua"/>
          <w:bCs/>
          <w:color w:val="000000"/>
          <w:sz w:val="24"/>
          <w:szCs w:val="24"/>
        </w:rPr>
        <w:t xml:space="preserve"> </w:t>
      </w:r>
      <w:r w:rsidR="00040DCF" w:rsidRPr="00E15989">
        <w:rPr>
          <w:rFonts w:ascii="Book Antiqua" w:hAnsi="Book Antiqua"/>
          <w:bCs/>
          <w:color w:val="000000"/>
          <w:sz w:val="24"/>
          <w:szCs w:val="24"/>
        </w:rPr>
        <w:lastRenderedPageBreak/>
        <w:t>J</w:t>
      </w:r>
      <w:r w:rsidR="00E15989">
        <w:rPr>
          <w:rFonts w:ascii="Book Antiqua" w:hAnsi="Book Antiqua"/>
          <w:bCs/>
          <w:color w:val="000000"/>
          <w:sz w:val="24"/>
          <w:szCs w:val="24"/>
        </w:rPr>
        <w:t>-</w:t>
      </w:r>
      <w:r w:rsidR="00040DCF" w:rsidRPr="00E15989">
        <w:rPr>
          <w:rFonts w:ascii="Book Antiqua" w:hAnsi="Book Antiqua"/>
          <w:bCs/>
          <w:color w:val="000000"/>
          <w:sz w:val="24"/>
          <w:szCs w:val="24"/>
        </w:rPr>
        <w:t>P</w:t>
      </w:r>
      <w:r w:rsidRPr="00E15989">
        <w:rPr>
          <w:rFonts w:ascii="Book Antiqua" w:hAnsi="Book Antiqua"/>
          <w:bCs/>
          <w:color w:val="000000"/>
          <w:sz w:val="24"/>
          <w:szCs w:val="24"/>
        </w:rPr>
        <w:t>, Wang</w:t>
      </w:r>
      <w:r w:rsidR="00040DCF" w:rsidRPr="00E15989">
        <w:rPr>
          <w:rFonts w:ascii="Book Antiqua" w:hAnsi="Book Antiqua"/>
          <w:bCs/>
          <w:color w:val="000000"/>
          <w:sz w:val="24"/>
          <w:szCs w:val="24"/>
        </w:rPr>
        <w:t xml:space="preserve"> H</w:t>
      </w:r>
      <w:r w:rsidRPr="00E15989">
        <w:rPr>
          <w:rFonts w:ascii="Book Antiqua" w:hAnsi="Book Antiqua"/>
          <w:bCs/>
          <w:color w:val="000000"/>
          <w:sz w:val="24"/>
          <w:szCs w:val="24"/>
        </w:rPr>
        <w:t>, Zhao</w:t>
      </w:r>
      <w:r w:rsidR="00040DCF" w:rsidRPr="00E15989">
        <w:rPr>
          <w:rFonts w:ascii="Book Antiqua" w:hAnsi="Book Antiqua"/>
          <w:bCs/>
          <w:color w:val="000000"/>
          <w:sz w:val="24"/>
          <w:szCs w:val="24"/>
        </w:rPr>
        <w:t xml:space="preserve"> S</w:t>
      </w:r>
      <w:r w:rsidR="00E15989">
        <w:rPr>
          <w:rFonts w:ascii="Book Antiqua" w:hAnsi="Book Antiqua"/>
          <w:bCs/>
          <w:color w:val="000000"/>
          <w:sz w:val="24"/>
          <w:szCs w:val="24"/>
        </w:rPr>
        <w:t>-</w:t>
      </w:r>
      <w:r w:rsidR="00040DCF" w:rsidRPr="00E15989">
        <w:rPr>
          <w:rFonts w:ascii="Book Antiqua" w:hAnsi="Book Antiqua"/>
          <w:bCs/>
          <w:color w:val="000000"/>
          <w:sz w:val="24"/>
          <w:szCs w:val="24"/>
        </w:rPr>
        <w:t>Y</w:t>
      </w:r>
      <w:r w:rsidRPr="00E15989">
        <w:rPr>
          <w:rFonts w:ascii="Book Antiqua" w:hAnsi="Book Antiqua"/>
          <w:bCs/>
          <w:color w:val="000000"/>
          <w:sz w:val="24"/>
          <w:szCs w:val="24"/>
        </w:rPr>
        <w:t>, Gao</w:t>
      </w:r>
      <w:r w:rsidR="00040DCF" w:rsidRPr="00E15989">
        <w:rPr>
          <w:rFonts w:ascii="Book Antiqua" w:hAnsi="Book Antiqua"/>
          <w:bCs/>
          <w:color w:val="000000"/>
          <w:sz w:val="24"/>
          <w:szCs w:val="24"/>
        </w:rPr>
        <w:t xml:space="preserve"> W</w:t>
      </w:r>
      <w:r w:rsidRPr="00E15989">
        <w:rPr>
          <w:rFonts w:ascii="Book Antiqua" w:hAnsi="Book Antiqua"/>
          <w:bCs/>
          <w:color w:val="000000"/>
          <w:sz w:val="24"/>
          <w:szCs w:val="24"/>
        </w:rPr>
        <w:t>, Peng</w:t>
      </w:r>
      <w:r w:rsidR="00040DCF" w:rsidRPr="00E15989">
        <w:rPr>
          <w:rFonts w:ascii="Book Antiqua" w:hAnsi="Book Antiqua"/>
          <w:bCs/>
          <w:color w:val="000000"/>
          <w:sz w:val="24"/>
          <w:szCs w:val="24"/>
        </w:rPr>
        <w:t xml:space="preserve"> Z</w:t>
      </w:r>
      <w:r w:rsidRPr="00E15989">
        <w:rPr>
          <w:rFonts w:ascii="Book Antiqua" w:hAnsi="Book Antiqua"/>
          <w:bCs/>
          <w:color w:val="000000"/>
          <w:sz w:val="24"/>
          <w:szCs w:val="24"/>
        </w:rPr>
        <w:t xml:space="preserve"> </w:t>
      </w:r>
      <w:r w:rsidR="00040DCF" w:rsidRPr="00E15989">
        <w:rPr>
          <w:rFonts w:ascii="Book Antiqua" w:hAnsi="Book Antiqua"/>
          <w:bCs/>
          <w:color w:val="000000"/>
          <w:sz w:val="24"/>
          <w:szCs w:val="24"/>
        </w:rPr>
        <w:t xml:space="preserve">and </w:t>
      </w:r>
      <w:r w:rsidRPr="00E15989">
        <w:rPr>
          <w:rFonts w:ascii="Book Antiqua" w:hAnsi="Book Antiqua"/>
          <w:bCs/>
          <w:color w:val="000000"/>
          <w:sz w:val="24"/>
          <w:szCs w:val="24"/>
        </w:rPr>
        <w:t xml:space="preserve">A </w:t>
      </w:r>
      <w:r w:rsidR="00040DCF" w:rsidRPr="00E15989">
        <w:rPr>
          <w:rFonts w:ascii="Book Antiqua" w:hAnsi="Book Antiqua"/>
          <w:bCs/>
          <w:color w:val="000000"/>
          <w:sz w:val="24"/>
          <w:szCs w:val="24"/>
        </w:rPr>
        <w:t>X</w:t>
      </w:r>
      <w:r w:rsidR="00E15989">
        <w:rPr>
          <w:rFonts w:ascii="Book Antiqua" w:hAnsi="Book Antiqua"/>
          <w:bCs/>
          <w:color w:val="000000"/>
          <w:sz w:val="24"/>
          <w:szCs w:val="24"/>
        </w:rPr>
        <w:t>-</w:t>
      </w:r>
      <w:r w:rsidR="00040DCF" w:rsidRPr="00E15989">
        <w:rPr>
          <w:rFonts w:ascii="Book Antiqua" w:hAnsi="Book Antiqua"/>
          <w:bCs/>
          <w:color w:val="000000"/>
          <w:sz w:val="24"/>
          <w:szCs w:val="24"/>
        </w:rPr>
        <w:t xml:space="preserve">R </w:t>
      </w:r>
      <w:r w:rsidRPr="00E15989">
        <w:rPr>
          <w:rFonts w:ascii="Book Antiqua" w:hAnsi="Book Antiqua"/>
          <w:bCs/>
          <w:color w:val="000000"/>
          <w:sz w:val="24"/>
          <w:szCs w:val="24"/>
        </w:rPr>
        <w:t>contributed</w:t>
      </w:r>
      <w:r w:rsidR="00BE32D5" w:rsidRPr="00E15989">
        <w:rPr>
          <w:rFonts w:ascii="Book Antiqua" w:hAnsi="Book Antiqua"/>
          <w:bCs/>
          <w:color w:val="000000"/>
          <w:sz w:val="24"/>
          <w:szCs w:val="24"/>
        </w:rPr>
        <w:t xml:space="preserve"> to the</w:t>
      </w:r>
      <w:r w:rsidRPr="00E15989">
        <w:rPr>
          <w:rFonts w:ascii="Book Antiqua" w:hAnsi="Book Antiqua"/>
          <w:bCs/>
          <w:color w:val="000000"/>
          <w:sz w:val="24"/>
          <w:szCs w:val="24"/>
        </w:rPr>
        <w:t xml:space="preserve"> conception and design of the study; A</w:t>
      </w:r>
      <w:r w:rsidR="00040DCF" w:rsidRPr="00E15989">
        <w:rPr>
          <w:rFonts w:ascii="Book Antiqua" w:hAnsi="Book Antiqua"/>
          <w:bCs/>
          <w:color w:val="000000"/>
          <w:sz w:val="24"/>
          <w:szCs w:val="24"/>
        </w:rPr>
        <w:t xml:space="preserve"> J</w:t>
      </w:r>
      <w:r w:rsidR="00E15989">
        <w:rPr>
          <w:rFonts w:ascii="Book Antiqua" w:hAnsi="Book Antiqua"/>
          <w:bCs/>
          <w:color w:val="000000"/>
          <w:sz w:val="24"/>
          <w:szCs w:val="24"/>
        </w:rPr>
        <w:t>-</w:t>
      </w:r>
      <w:r w:rsidR="00040DCF" w:rsidRPr="00E15989">
        <w:rPr>
          <w:rFonts w:ascii="Book Antiqua" w:hAnsi="Book Antiqua"/>
          <w:bCs/>
          <w:color w:val="000000"/>
          <w:sz w:val="24"/>
          <w:szCs w:val="24"/>
        </w:rPr>
        <w:t xml:space="preserve">D and </w:t>
      </w:r>
      <w:r w:rsidRPr="00E15989">
        <w:rPr>
          <w:rFonts w:ascii="Book Antiqua" w:hAnsi="Book Antiqua"/>
          <w:bCs/>
          <w:color w:val="000000"/>
          <w:sz w:val="24"/>
          <w:szCs w:val="24"/>
        </w:rPr>
        <w:t xml:space="preserve">Chai </w:t>
      </w:r>
      <w:r w:rsidR="00040DCF" w:rsidRPr="00E15989">
        <w:rPr>
          <w:rFonts w:ascii="Book Antiqua" w:hAnsi="Book Antiqua"/>
          <w:bCs/>
          <w:color w:val="000000"/>
          <w:sz w:val="24"/>
          <w:szCs w:val="24"/>
        </w:rPr>
        <w:t>J</w:t>
      </w:r>
      <w:r w:rsidR="00E15989">
        <w:rPr>
          <w:rFonts w:ascii="Book Antiqua" w:hAnsi="Book Antiqua"/>
          <w:bCs/>
          <w:color w:val="000000"/>
          <w:sz w:val="24"/>
          <w:szCs w:val="24"/>
        </w:rPr>
        <w:t>-</w:t>
      </w:r>
      <w:r w:rsidR="00040DCF" w:rsidRPr="00E15989">
        <w:rPr>
          <w:rFonts w:ascii="Book Antiqua" w:hAnsi="Book Antiqua"/>
          <w:bCs/>
          <w:color w:val="000000"/>
          <w:sz w:val="24"/>
          <w:szCs w:val="24"/>
        </w:rPr>
        <w:t xml:space="preserve">P </w:t>
      </w:r>
      <w:r w:rsidRPr="00E15989">
        <w:rPr>
          <w:rFonts w:ascii="Book Antiqua" w:hAnsi="Book Antiqua"/>
          <w:bCs/>
          <w:color w:val="000000"/>
          <w:sz w:val="24"/>
          <w:szCs w:val="24"/>
        </w:rPr>
        <w:t xml:space="preserve">organized the database; A </w:t>
      </w:r>
      <w:r w:rsidR="00040DCF" w:rsidRPr="00E15989">
        <w:rPr>
          <w:rFonts w:ascii="Book Antiqua" w:hAnsi="Book Antiqua"/>
          <w:bCs/>
          <w:color w:val="000000"/>
          <w:sz w:val="24"/>
          <w:szCs w:val="24"/>
        </w:rPr>
        <w:t>J</w:t>
      </w:r>
      <w:r w:rsidR="00E15989">
        <w:rPr>
          <w:rFonts w:ascii="Book Antiqua" w:hAnsi="Book Antiqua"/>
          <w:bCs/>
          <w:color w:val="000000"/>
          <w:sz w:val="24"/>
          <w:szCs w:val="24"/>
        </w:rPr>
        <w:t>-</w:t>
      </w:r>
      <w:r w:rsidR="00040DCF" w:rsidRPr="00E15989">
        <w:rPr>
          <w:rFonts w:ascii="Book Antiqua" w:hAnsi="Book Antiqua"/>
          <w:bCs/>
          <w:color w:val="000000"/>
          <w:sz w:val="24"/>
          <w:szCs w:val="24"/>
        </w:rPr>
        <w:t xml:space="preserve">D </w:t>
      </w:r>
      <w:r w:rsidRPr="00E15989">
        <w:rPr>
          <w:rFonts w:ascii="Book Antiqua" w:hAnsi="Book Antiqua"/>
          <w:bCs/>
          <w:color w:val="000000"/>
          <w:sz w:val="24"/>
          <w:szCs w:val="24"/>
        </w:rPr>
        <w:t xml:space="preserve">wrote the first draft of the manuscript; Chai </w:t>
      </w:r>
      <w:r w:rsidR="00040DCF" w:rsidRPr="00E15989">
        <w:rPr>
          <w:rFonts w:ascii="Book Antiqua" w:hAnsi="Book Antiqua"/>
          <w:bCs/>
          <w:color w:val="000000"/>
          <w:sz w:val="24"/>
          <w:szCs w:val="24"/>
        </w:rPr>
        <w:t>J</w:t>
      </w:r>
      <w:r w:rsidR="00E15989">
        <w:rPr>
          <w:rFonts w:ascii="Book Antiqua" w:hAnsi="Book Antiqua"/>
          <w:bCs/>
          <w:color w:val="000000"/>
          <w:sz w:val="24"/>
          <w:szCs w:val="24"/>
        </w:rPr>
        <w:t>-</w:t>
      </w:r>
      <w:r w:rsidR="00040DCF" w:rsidRPr="00E15989">
        <w:rPr>
          <w:rFonts w:ascii="Book Antiqua" w:hAnsi="Book Antiqua"/>
          <w:bCs/>
          <w:color w:val="000000"/>
          <w:sz w:val="24"/>
          <w:szCs w:val="24"/>
        </w:rPr>
        <w:t xml:space="preserve">P </w:t>
      </w:r>
      <w:r w:rsidRPr="00E15989">
        <w:rPr>
          <w:rFonts w:ascii="Book Antiqua" w:hAnsi="Book Antiqua"/>
          <w:bCs/>
          <w:color w:val="000000"/>
          <w:sz w:val="24"/>
          <w:szCs w:val="24"/>
        </w:rPr>
        <w:t>wrote sections of the manuscript</w:t>
      </w:r>
      <w:r w:rsidR="00040DCF" w:rsidRPr="00E15989">
        <w:rPr>
          <w:rFonts w:ascii="Book Antiqua" w:hAnsi="Book Antiqua"/>
          <w:bCs/>
          <w:color w:val="000000"/>
          <w:sz w:val="24"/>
          <w:szCs w:val="24"/>
        </w:rPr>
        <w:t xml:space="preserve">; </w:t>
      </w:r>
      <w:proofErr w:type="gramStart"/>
      <w:r w:rsidR="00467EFA" w:rsidRPr="00E15989">
        <w:rPr>
          <w:rFonts w:ascii="Book Antiqua" w:hAnsi="Book Antiqua"/>
          <w:bCs/>
          <w:color w:val="000000"/>
          <w:sz w:val="24"/>
          <w:szCs w:val="24"/>
        </w:rPr>
        <w:t>A</w:t>
      </w:r>
      <w:r w:rsidRPr="00E15989">
        <w:rPr>
          <w:rFonts w:ascii="Book Antiqua" w:hAnsi="Book Antiqua"/>
          <w:bCs/>
          <w:color w:val="000000"/>
          <w:sz w:val="24"/>
          <w:szCs w:val="24"/>
        </w:rPr>
        <w:t>ll</w:t>
      </w:r>
      <w:proofErr w:type="gramEnd"/>
      <w:r w:rsidRPr="00E15989">
        <w:rPr>
          <w:rFonts w:ascii="Book Antiqua" w:hAnsi="Book Antiqua"/>
          <w:bCs/>
          <w:color w:val="000000"/>
          <w:sz w:val="24"/>
          <w:szCs w:val="24"/>
        </w:rPr>
        <w:t xml:space="preserve"> authors contributed to manuscript revision</w:t>
      </w:r>
      <w:r w:rsidR="00BE32D5" w:rsidRPr="00E15989">
        <w:rPr>
          <w:rFonts w:ascii="Book Antiqua" w:hAnsi="Book Antiqua"/>
          <w:bCs/>
          <w:color w:val="000000"/>
          <w:sz w:val="24"/>
          <w:szCs w:val="24"/>
        </w:rPr>
        <w:t xml:space="preserve"> and</w:t>
      </w:r>
      <w:r w:rsidRPr="00E15989">
        <w:rPr>
          <w:rFonts w:ascii="Book Antiqua" w:hAnsi="Book Antiqua"/>
          <w:bCs/>
          <w:color w:val="000000"/>
          <w:sz w:val="24"/>
          <w:szCs w:val="24"/>
        </w:rPr>
        <w:t xml:space="preserve"> read and approved the submitted version.</w:t>
      </w:r>
    </w:p>
    <w:p w:rsidR="00040DCF" w:rsidRPr="00E15989" w:rsidRDefault="00040DCF"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proofErr w:type="gramStart"/>
      <w:r w:rsidRPr="00E15989">
        <w:rPr>
          <w:rFonts w:ascii="Book Antiqua" w:hAnsi="Book Antiqua"/>
          <w:b/>
          <w:color w:val="000000"/>
          <w:sz w:val="24"/>
          <w:szCs w:val="24"/>
        </w:rPr>
        <w:t>Supported by</w:t>
      </w:r>
      <w:r w:rsidR="00040DCF" w:rsidRPr="00E15989">
        <w:rPr>
          <w:rFonts w:ascii="Book Antiqua" w:hAnsi="Book Antiqua"/>
          <w:b/>
          <w:color w:val="000000"/>
          <w:sz w:val="24"/>
          <w:szCs w:val="24"/>
        </w:rPr>
        <w:t xml:space="preserve"> </w:t>
      </w:r>
      <w:r w:rsidRPr="00E15989">
        <w:rPr>
          <w:rFonts w:ascii="Book Antiqua" w:hAnsi="Book Antiqua"/>
          <w:bCs/>
          <w:color w:val="000000"/>
          <w:sz w:val="24"/>
          <w:szCs w:val="24"/>
        </w:rPr>
        <w:t>Qinghai Provinc</w:t>
      </w:r>
      <w:r w:rsidR="00BE32D5" w:rsidRPr="00E15989">
        <w:rPr>
          <w:rFonts w:ascii="Book Antiqua" w:hAnsi="Book Antiqua"/>
          <w:bCs/>
          <w:color w:val="000000"/>
          <w:sz w:val="24"/>
          <w:szCs w:val="24"/>
        </w:rPr>
        <w:t>i</w:t>
      </w:r>
      <w:r w:rsidRPr="00E15989">
        <w:rPr>
          <w:rFonts w:ascii="Book Antiqua" w:hAnsi="Book Antiqua"/>
          <w:bCs/>
          <w:color w:val="000000"/>
          <w:sz w:val="24"/>
          <w:szCs w:val="24"/>
        </w:rPr>
        <w:t>al Health Planning System Guidance Program</w:t>
      </w:r>
      <w:r w:rsidR="00040DCF" w:rsidRPr="00E15989">
        <w:rPr>
          <w:rFonts w:ascii="Book Antiqua" w:hAnsi="Book Antiqua"/>
          <w:bCs/>
          <w:color w:val="000000"/>
          <w:sz w:val="24"/>
          <w:szCs w:val="24"/>
        </w:rPr>
        <w:t xml:space="preserve">, No. </w:t>
      </w:r>
      <w:r w:rsidRPr="00E15989">
        <w:rPr>
          <w:rFonts w:ascii="Book Antiqua" w:hAnsi="Book Antiqua"/>
          <w:color w:val="000000"/>
          <w:sz w:val="24"/>
          <w:szCs w:val="24"/>
        </w:rPr>
        <w:t>2017-wjzdx-23</w:t>
      </w:r>
      <w:r w:rsidR="00040DCF" w:rsidRPr="00E15989">
        <w:rPr>
          <w:rFonts w:ascii="Book Antiqua" w:hAnsi="Book Antiqua"/>
          <w:color w:val="000000"/>
          <w:sz w:val="24"/>
          <w:szCs w:val="24"/>
        </w:rPr>
        <w:t>.</w:t>
      </w:r>
      <w:proofErr w:type="gramEnd"/>
    </w:p>
    <w:p w:rsidR="00040DCF" w:rsidRPr="00E15989" w:rsidRDefault="00040DCF"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 xml:space="preserve">Corresponding </w:t>
      </w:r>
      <w:r w:rsidR="00873550" w:rsidRPr="00E15989">
        <w:rPr>
          <w:rFonts w:ascii="Book Antiqua" w:hAnsi="Book Antiqua"/>
          <w:b/>
          <w:color w:val="000000"/>
          <w:sz w:val="24"/>
          <w:szCs w:val="24"/>
        </w:rPr>
        <w:t>au</w:t>
      </w:r>
      <w:r w:rsidRPr="00E15989">
        <w:rPr>
          <w:rFonts w:ascii="Book Antiqua" w:hAnsi="Book Antiqua"/>
          <w:b/>
          <w:color w:val="000000"/>
          <w:sz w:val="24"/>
          <w:szCs w:val="24"/>
        </w:rPr>
        <w:t>thor: Xiang</w:t>
      </w:r>
      <w:r w:rsidR="00040DCF" w:rsidRPr="00E15989">
        <w:rPr>
          <w:rFonts w:ascii="Book Antiqua" w:hAnsi="Book Antiqua"/>
          <w:b/>
          <w:color w:val="000000"/>
          <w:sz w:val="24"/>
          <w:szCs w:val="24"/>
        </w:rPr>
        <w:t>-</w:t>
      </w:r>
      <w:r w:rsidRPr="00E15989">
        <w:rPr>
          <w:rFonts w:ascii="Book Antiqua" w:hAnsi="Book Antiqua"/>
          <w:b/>
          <w:caps/>
          <w:color w:val="000000"/>
          <w:sz w:val="24"/>
          <w:szCs w:val="24"/>
        </w:rPr>
        <w:t>r</w:t>
      </w:r>
      <w:r w:rsidRPr="00E15989">
        <w:rPr>
          <w:rFonts w:ascii="Book Antiqua" w:hAnsi="Book Antiqua"/>
          <w:b/>
          <w:color w:val="000000"/>
          <w:sz w:val="24"/>
          <w:szCs w:val="24"/>
        </w:rPr>
        <w:t xml:space="preserve">en A, </w:t>
      </w:r>
      <w:r w:rsidR="00873550" w:rsidRPr="00E15989">
        <w:rPr>
          <w:rFonts w:ascii="Book Antiqua" w:hAnsi="Book Antiqua"/>
          <w:b/>
          <w:color w:val="000000"/>
          <w:sz w:val="24"/>
          <w:szCs w:val="24"/>
        </w:rPr>
        <w:t xml:space="preserve">BSc, Doctor, </w:t>
      </w:r>
      <w:r w:rsidR="00F83081" w:rsidRPr="00E15989">
        <w:rPr>
          <w:rFonts w:ascii="Book Antiqua" w:hAnsi="Book Antiqua"/>
          <w:color w:val="000000"/>
          <w:sz w:val="24"/>
          <w:szCs w:val="24"/>
        </w:rPr>
        <w:t>Department of Clinical Laboratory, Provincial People's Hospital</w:t>
      </w:r>
      <w:r w:rsidRPr="00E15989">
        <w:rPr>
          <w:rFonts w:ascii="Book Antiqua" w:hAnsi="Book Antiqua"/>
          <w:color w:val="000000"/>
          <w:sz w:val="24"/>
          <w:szCs w:val="24"/>
        </w:rPr>
        <w:t xml:space="preserve">, </w:t>
      </w:r>
      <w:bookmarkStart w:id="24" w:name="OLE_LINK333"/>
      <w:bookmarkStart w:id="25" w:name="OLE_LINK334"/>
      <w:bookmarkStart w:id="26" w:name="OLE_LINK335"/>
      <w:r w:rsidR="00F83081" w:rsidRPr="00E15989">
        <w:rPr>
          <w:rFonts w:ascii="Book Antiqua" w:hAnsi="Book Antiqua"/>
          <w:color w:val="000000"/>
          <w:sz w:val="24"/>
          <w:szCs w:val="24"/>
        </w:rPr>
        <w:t xml:space="preserve">Department of Clinical Laboratory, Qinghai Province Key Laboratory of Laboratory Medicine, Department of Clinical Laboratory, Qinghai Clinical Medical Research Center, </w:t>
      </w:r>
      <w:r w:rsidR="00873550" w:rsidRPr="00E15989">
        <w:rPr>
          <w:rFonts w:ascii="Book Antiqua" w:hAnsi="Book Antiqua"/>
          <w:color w:val="000000"/>
          <w:sz w:val="24"/>
          <w:szCs w:val="24"/>
        </w:rPr>
        <w:t xml:space="preserve">No. 2, </w:t>
      </w:r>
      <w:proofErr w:type="spellStart"/>
      <w:r w:rsidR="00873550" w:rsidRPr="00E15989">
        <w:rPr>
          <w:rFonts w:ascii="Book Antiqua" w:hAnsi="Book Antiqua"/>
          <w:color w:val="000000"/>
          <w:sz w:val="24"/>
          <w:szCs w:val="24"/>
        </w:rPr>
        <w:t>Gonghe</w:t>
      </w:r>
      <w:proofErr w:type="spellEnd"/>
      <w:r w:rsidR="00873550" w:rsidRPr="00E15989">
        <w:rPr>
          <w:rFonts w:ascii="Book Antiqua" w:hAnsi="Book Antiqua"/>
          <w:color w:val="000000"/>
          <w:sz w:val="24"/>
          <w:szCs w:val="24"/>
        </w:rPr>
        <w:t xml:space="preserve"> Road, </w:t>
      </w:r>
      <w:proofErr w:type="spellStart"/>
      <w:r w:rsidR="00873550" w:rsidRPr="00E15989">
        <w:rPr>
          <w:rFonts w:ascii="Book Antiqua" w:hAnsi="Book Antiqua"/>
          <w:color w:val="000000"/>
          <w:sz w:val="24"/>
          <w:szCs w:val="24"/>
        </w:rPr>
        <w:t>Chengdong</w:t>
      </w:r>
      <w:proofErr w:type="spellEnd"/>
      <w:r w:rsidR="00873550" w:rsidRPr="00E15989">
        <w:rPr>
          <w:rFonts w:ascii="Book Antiqua" w:hAnsi="Book Antiqua"/>
          <w:color w:val="000000"/>
          <w:sz w:val="24"/>
          <w:szCs w:val="24"/>
        </w:rPr>
        <w:t xml:space="preserve"> District</w:t>
      </w:r>
      <w:bookmarkEnd w:id="24"/>
      <w:bookmarkEnd w:id="25"/>
      <w:bookmarkEnd w:id="26"/>
      <w:r w:rsidR="00873550" w:rsidRPr="00E15989">
        <w:rPr>
          <w:rFonts w:ascii="Book Antiqua" w:hAnsi="Book Antiqua"/>
          <w:color w:val="000000"/>
          <w:sz w:val="24"/>
          <w:szCs w:val="24"/>
        </w:rPr>
        <w:t xml:space="preserve">, </w:t>
      </w:r>
      <w:bookmarkStart w:id="27" w:name="OLE_LINK336"/>
      <w:bookmarkStart w:id="28" w:name="OLE_LINK337"/>
      <w:r w:rsidR="00873550" w:rsidRPr="00E15989">
        <w:rPr>
          <w:rFonts w:ascii="Book Antiqua" w:hAnsi="Book Antiqua"/>
          <w:color w:val="000000"/>
          <w:sz w:val="24"/>
          <w:szCs w:val="24"/>
        </w:rPr>
        <w:t xml:space="preserve">Xining </w:t>
      </w:r>
      <w:bookmarkStart w:id="29" w:name="OLE_LINK338"/>
      <w:bookmarkStart w:id="30" w:name="OLE_LINK339"/>
      <w:bookmarkEnd w:id="27"/>
      <w:bookmarkEnd w:id="28"/>
      <w:r w:rsidR="00873550" w:rsidRPr="00E15989">
        <w:rPr>
          <w:rFonts w:ascii="Book Antiqua" w:hAnsi="Book Antiqua"/>
          <w:color w:val="000000"/>
          <w:sz w:val="24"/>
          <w:szCs w:val="24"/>
        </w:rPr>
        <w:t>810000</w:t>
      </w:r>
      <w:bookmarkEnd w:id="29"/>
      <w:bookmarkEnd w:id="30"/>
      <w:r w:rsidR="00873550" w:rsidRPr="00E15989">
        <w:rPr>
          <w:rFonts w:ascii="Book Antiqua" w:hAnsi="Book Antiqua"/>
          <w:color w:val="000000"/>
          <w:sz w:val="24"/>
          <w:szCs w:val="24"/>
        </w:rPr>
        <w:t xml:space="preserve">, Qinghai Province, </w:t>
      </w:r>
      <w:bookmarkStart w:id="31" w:name="OLE_LINK340"/>
      <w:bookmarkStart w:id="32" w:name="OLE_LINK341"/>
      <w:r w:rsidR="00873550" w:rsidRPr="00E15989">
        <w:rPr>
          <w:rFonts w:ascii="Book Antiqua" w:hAnsi="Book Antiqua"/>
          <w:color w:val="000000"/>
          <w:sz w:val="24"/>
          <w:szCs w:val="24"/>
        </w:rPr>
        <w:t>China</w:t>
      </w:r>
      <w:bookmarkEnd w:id="31"/>
      <w:bookmarkEnd w:id="32"/>
      <w:r w:rsidR="00873550" w:rsidRPr="00E15989">
        <w:rPr>
          <w:rFonts w:ascii="Book Antiqua" w:hAnsi="Book Antiqua"/>
          <w:color w:val="000000"/>
          <w:sz w:val="24"/>
          <w:szCs w:val="24"/>
        </w:rPr>
        <w:t>.</w:t>
      </w:r>
      <w:r w:rsidRPr="00E15989">
        <w:rPr>
          <w:rFonts w:ascii="Book Antiqua" w:hAnsi="Book Antiqua"/>
          <w:b/>
          <w:color w:val="000000"/>
          <w:sz w:val="24"/>
          <w:szCs w:val="24"/>
        </w:rPr>
        <w:t xml:space="preserve"> </w:t>
      </w:r>
      <w:bookmarkStart w:id="33" w:name="OLE_LINK342"/>
      <w:bookmarkStart w:id="34" w:name="OLE_LINK343"/>
      <w:r w:rsidR="00873550" w:rsidRPr="00E15989">
        <w:rPr>
          <w:rFonts w:ascii="Book Antiqua" w:hAnsi="Book Antiqua"/>
          <w:color w:val="000000"/>
          <w:sz w:val="24"/>
          <w:szCs w:val="24"/>
        </w:rPr>
        <w:t>xiangrena_001@163.com</w:t>
      </w:r>
      <w:bookmarkEnd w:id="33"/>
      <w:bookmarkEnd w:id="34"/>
    </w:p>
    <w:p w:rsidR="00873550" w:rsidRPr="00E15989" w:rsidRDefault="00873550" w:rsidP="00E15989">
      <w:pPr>
        <w:adjustRightInd w:val="0"/>
        <w:snapToGrid w:val="0"/>
        <w:spacing w:line="360" w:lineRule="auto"/>
        <w:rPr>
          <w:rFonts w:ascii="Book Antiqua" w:hAnsi="Book Antiqua"/>
          <w:color w:val="000000"/>
          <w:sz w:val="24"/>
          <w:szCs w:val="24"/>
        </w:rPr>
      </w:pPr>
    </w:p>
    <w:p w:rsidR="00EE69C7" w:rsidRPr="00E15989" w:rsidRDefault="00EE69C7" w:rsidP="00E15989">
      <w:pPr>
        <w:adjustRightInd w:val="0"/>
        <w:snapToGrid w:val="0"/>
        <w:spacing w:line="360" w:lineRule="auto"/>
        <w:rPr>
          <w:rFonts w:ascii="Book Antiqua" w:hAnsi="Book Antiqua"/>
          <w:b/>
          <w:sz w:val="24"/>
          <w:szCs w:val="24"/>
        </w:rPr>
      </w:pPr>
      <w:bookmarkStart w:id="35" w:name="OLE_LINK47"/>
      <w:bookmarkStart w:id="36" w:name="OLE_LINK37"/>
      <w:bookmarkStart w:id="37" w:name="OLE_LINK189"/>
      <w:bookmarkStart w:id="38" w:name="OLE_LINK119"/>
      <w:bookmarkStart w:id="39" w:name="OLE_LINK177"/>
      <w:r w:rsidRPr="00E15989">
        <w:rPr>
          <w:rFonts w:ascii="Book Antiqua" w:hAnsi="Book Antiqua"/>
          <w:b/>
          <w:sz w:val="24"/>
          <w:szCs w:val="24"/>
        </w:rPr>
        <w:t xml:space="preserve">Received: </w:t>
      </w:r>
      <w:r w:rsidR="00F044B9" w:rsidRPr="00E15989">
        <w:rPr>
          <w:rFonts w:ascii="Book Antiqua" w:hAnsi="Book Antiqua"/>
          <w:sz w:val="24"/>
          <w:szCs w:val="24"/>
        </w:rPr>
        <w:t>April</w:t>
      </w:r>
      <w:r w:rsidRPr="00E15989">
        <w:rPr>
          <w:rFonts w:ascii="Book Antiqua" w:hAnsi="Book Antiqua"/>
          <w:sz w:val="24"/>
          <w:szCs w:val="24"/>
        </w:rPr>
        <w:t xml:space="preserve"> </w:t>
      </w:r>
      <w:r w:rsidR="00F044B9" w:rsidRPr="00E15989">
        <w:rPr>
          <w:rFonts w:ascii="Book Antiqua" w:hAnsi="Book Antiqua"/>
          <w:sz w:val="24"/>
          <w:szCs w:val="24"/>
        </w:rPr>
        <w:t>3</w:t>
      </w:r>
      <w:r w:rsidRPr="00E15989">
        <w:rPr>
          <w:rFonts w:ascii="Book Antiqua" w:hAnsi="Book Antiqua"/>
          <w:sz w:val="24"/>
          <w:szCs w:val="24"/>
        </w:rPr>
        <w:t xml:space="preserve">, </w:t>
      </w:r>
      <w:r w:rsidR="00F044B9" w:rsidRPr="00E15989">
        <w:rPr>
          <w:rFonts w:ascii="Book Antiqua" w:hAnsi="Book Antiqua"/>
          <w:sz w:val="24"/>
          <w:szCs w:val="24"/>
        </w:rPr>
        <w:t>2020</w:t>
      </w:r>
    </w:p>
    <w:p w:rsidR="00EE69C7" w:rsidRPr="00E15989" w:rsidRDefault="00EE69C7" w:rsidP="00E15989">
      <w:pPr>
        <w:adjustRightInd w:val="0"/>
        <w:snapToGrid w:val="0"/>
        <w:spacing w:line="360" w:lineRule="auto"/>
        <w:rPr>
          <w:rFonts w:ascii="Book Antiqua" w:hAnsi="Book Antiqua"/>
          <w:b/>
          <w:sz w:val="24"/>
          <w:szCs w:val="24"/>
        </w:rPr>
      </w:pPr>
      <w:r w:rsidRPr="00E15989">
        <w:rPr>
          <w:rFonts w:ascii="Book Antiqua" w:hAnsi="Book Antiqua"/>
          <w:b/>
          <w:sz w:val="24"/>
          <w:szCs w:val="24"/>
        </w:rPr>
        <w:t xml:space="preserve">Revised: </w:t>
      </w:r>
      <w:r w:rsidR="00527583" w:rsidRPr="00E15989">
        <w:rPr>
          <w:rFonts w:ascii="Book Antiqua" w:hAnsi="Book Antiqua"/>
          <w:sz w:val="24"/>
          <w:szCs w:val="24"/>
        </w:rPr>
        <w:t>May</w:t>
      </w:r>
      <w:r w:rsidRPr="00E15989">
        <w:rPr>
          <w:rFonts w:ascii="Book Antiqua" w:hAnsi="Book Antiqua"/>
          <w:sz w:val="24"/>
          <w:szCs w:val="24"/>
        </w:rPr>
        <w:t xml:space="preserve"> </w:t>
      </w:r>
      <w:r w:rsidR="00527583" w:rsidRPr="00E15989">
        <w:rPr>
          <w:rFonts w:ascii="Book Antiqua" w:hAnsi="Book Antiqua"/>
          <w:sz w:val="24"/>
          <w:szCs w:val="24"/>
        </w:rPr>
        <w:t>4</w:t>
      </w:r>
      <w:r w:rsidRPr="00E15989">
        <w:rPr>
          <w:rFonts w:ascii="Book Antiqua" w:hAnsi="Book Antiqua"/>
          <w:sz w:val="24"/>
          <w:szCs w:val="24"/>
        </w:rPr>
        <w:t xml:space="preserve">, </w:t>
      </w:r>
      <w:r w:rsidR="00527583" w:rsidRPr="00E15989">
        <w:rPr>
          <w:rFonts w:ascii="Book Antiqua" w:hAnsi="Book Antiqua"/>
          <w:sz w:val="24"/>
          <w:szCs w:val="24"/>
        </w:rPr>
        <w:t>2020</w:t>
      </w:r>
      <w:r w:rsidRPr="00E15989">
        <w:rPr>
          <w:rFonts w:ascii="Book Antiqua" w:hAnsi="Book Antiqua"/>
          <w:sz w:val="24"/>
          <w:szCs w:val="24"/>
        </w:rPr>
        <w:t xml:space="preserve"> </w:t>
      </w:r>
    </w:p>
    <w:p w:rsidR="00EE69C7" w:rsidRPr="00E15989" w:rsidRDefault="00EE69C7" w:rsidP="00E15989">
      <w:pPr>
        <w:adjustRightInd w:val="0"/>
        <w:snapToGrid w:val="0"/>
        <w:spacing w:line="360" w:lineRule="auto"/>
        <w:rPr>
          <w:rFonts w:ascii="Book Antiqua" w:hAnsi="Book Antiqua"/>
          <w:b/>
          <w:sz w:val="24"/>
          <w:szCs w:val="24"/>
        </w:rPr>
      </w:pPr>
      <w:r w:rsidRPr="00E15989">
        <w:rPr>
          <w:rFonts w:ascii="Book Antiqua" w:hAnsi="Book Antiqua"/>
          <w:b/>
          <w:sz w:val="24"/>
          <w:szCs w:val="24"/>
        </w:rPr>
        <w:t>Accepted:</w:t>
      </w:r>
      <w:r w:rsidR="00AC53C7" w:rsidRPr="00E15989">
        <w:t xml:space="preserve"> </w:t>
      </w:r>
      <w:r w:rsidR="00AC53C7" w:rsidRPr="00E15989">
        <w:rPr>
          <w:rFonts w:ascii="Book Antiqua" w:hAnsi="Book Antiqua"/>
          <w:bCs/>
          <w:sz w:val="24"/>
          <w:szCs w:val="24"/>
        </w:rPr>
        <w:t>July 15, 2020</w:t>
      </w:r>
      <w:r w:rsidRPr="00E15989">
        <w:rPr>
          <w:rFonts w:ascii="Book Antiqua" w:hAnsi="Book Antiqua"/>
          <w:bCs/>
          <w:sz w:val="24"/>
          <w:szCs w:val="24"/>
        </w:rPr>
        <w:t xml:space="preserve"> </w:t>
      </w:r>
    </w:p>
    <w:p w:rsidR="00EE69C7" w:rsidRPr="00E15989" w:rsidRDefault="00EE69C7" w:rsidP="00E15989">
      <w:pPr>
        <w:adjustRightInd w:val="0"/>
        <w:snapToGrid w:val="0"/>
        <w:spacing w:line="360" w:lineRule="auto"/>
        <w:rPr>
          <w:rFonts w:ascii="Book Antiqua" w:hAnsi="Book Antiqua"/>
          <w:b/>
          <w:sz w:val="24"/>
          <w:szCs w:val="24"/>
        </w:rPr>
      </w:pPr>
      <w:r w:rsidRPr="00E15989">
        <w:rPr>
          <w:rFonts w:ascii="Book Antiqua" w:hAnsi="Book Antiqua"/>
          <w:b/>
          <w:sz w:val="24"/>
          <w:szCs w:val="24"/>
        </w:rPr>
        <w:t xml:space="preserve">Published online: </w:t>
      </w:r>
      <w:r w:rsidR="00B368C1" w:rsidRPr="00B368C1">
        <w:rPr>
          <w:rFonts w:ascii="Book Antiqua" w:hAnsi="Book Antiqua"/>
          <w:sz w:val="24"/>
          <w:szCs w:val="24"/>
        </w:rPr>
        <w:t>September 6, 2020</w:t>
      </w:r>
    </w:p>
    <w:bookmarkEnd w:id="35"/>
    <w:bookmarkEnd w:id="36"/>
    <w:bookmarkEnd w:id="37"/>
    <w:bookmarkEnd w:id="38"/>
    <w:bookmarkEnd w:id="39"/>
    <w:p w:rsidR="00873550" w:rsidRPr="00E15989" w:rsidRDefault="00873550"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
          <w:color w:val="000000"/>
          <w:sz w:val="24"/>
          <w:szCs w:val="24"/>
        </w:rPr>
      </w:pPr>
      <w:r w:rsidRPr="00E15989">
        <w:rPr>
          <w:rFonts w:ascii="Book Antiqua" w:hAnsi="Book Antiqua"/>
          <w:b/>
          <w:color w:val="000000"/>
          <w:sz w:val="24"/>
          <w:szCs w:val="24"/>
        </w:rPr>
        <w:br w:type="page"/>
      </w:r>
      <w:r w:rsidRPr="00E15989">
        <w:rPr>
          <w:rFonts w:ascii="Book Antiqua" w:hAnsi="Book Antiqua"/>
          <w:b/>
          <w:color w:val="000000"/>
          <w:sz w:val="24"/>
          <w:szCs w:val="24"/>
        </w:rPr>
        <w:lastRenderedPageBreak/>
        <w:t>Abstract</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BACKGROUND</w:t>
      </w:r>
    </w:p>
    <w:p w:rsidR="004F4373" w:rsidRPr="00E15989" w:rsidRDefault="004F4373" w:rsidP="00E15989">
      <w:pPr>
        <w:adjustRightInd w:val="0"/>
        <w:snapToGrid w:val="0"/>
        <w:spacing w:line="360" w:lineRule="auto"/>
        <w:rPr>
          <w:rFonts w:ascii="Book Antiqua" w:hAnsi="Book Antiqua"/>
          <w:b/>
          <w:color w:val="000000"/>
          <w:sz w:val="24"/>
          <w:szCs w:val="24"/>
        </w:rPr>
      </w:pPr>
      <w:r w:rsidRPr="00E15989">
        <w:rPr>
          <w:rFonts w:ascii="Book Antiqua" w:hAnsi="Book Antiqua"/>
          <w:color w:val="000000"/>
          <w:sz w:val="24"/>
          <w:szCs w:val="24"/>
        </w:rPr>
        <w:t xml:space="preserve">Mixed infection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t>
      </w:r>
      <w:r w:rsidR="008E3E83" w:rsidRPr="00E15989">
        <w:rPr>
          <w:rFonts w:ascii="Book Antiqua" w:hAnsi="Book Antiqua"/>
          <w:color w:val="000000"/>
          <w:sz w:val="24"/>
          <w:szCs w:val="24"/>
        </w:rPr>
        <w:t xml:space="preserve">is </w:t>
      </w:r>
      <w:r w:rsidRPr="00E15989">
        <w:rPr>
          <w:rFonts w:ascii="Book Antiqua" w:hAnsi="Book Antiqua"/>
          <w:color w:val="000000"/>
          <w:sz w:val="24"/>
          <w:szCs w:val="24"/>
        </w:rPr>
        <w:t>extremely rare</w:t>
      </w:r>
      <w:r w:rsidR="008E3E83" w:rsidRPr="00E15989">
        <w:rPr>
          <w:rFonts w:ascii="Book Antiqua" w:hAnsi="Book Antiqua"/>
          <w:color w:val="000000"/>
          <w:sz w:val="24"/>
          <w:szCs w:val="24"/>
        </w:rPr>
        <w:t>. T</w:t>
      </w:r>
      <w:r w:rsidRPr="00E15989">
        <w:rPr>
          <w:rFonts w:ascii="Book Antiqua" w:hAnsi="Book Antiqua"/>
          <w:color w:val="000000"/>
          <w:sz w:val="24"/>
          <w:szCs w:val="24"/>
        </w:rPr>
        <w:t xml:space="preserve">his article reveals the typical imaging manifestations of cystic and alveolar </w:t>
      </w:r>
      <w:r w:rsidRPr="00E15989">
        <w:rPr>
          <w:rFonts w:ascii="Book Antiqua" w:hAnsi="Book Antiqua"/>
          <w:i/>
          <w:color w:val="000000"/>
          <w:sz w:val="24"/>
          <w:szCs w:val="24"/>
        </w:rPr>
        <w:t xml:space="preserve">echinococcosis </w:t>
      </w:r>
      <w:r w:rsidRPr="00E15989">
        <w:rPr>
          <w:rFonts w:ascii="Book Antiqua" w:hAnsi="Book Antiqua"/>
          <w:color w:val="000000"/>
          <w:sz w:val="24"/>
          <w:szCs w:val="24"/>
        </w:rPr>
        <w:t>and investigate</w:t>
      </w:r>
      <w:r w:rsidR="008E3E83" w:rsidRPr="00E15989">
        <w:rPr>
          <w:rFonts w:ascii="Book Antiqua" w:hAnsi="Book Antiqua"/>
          <w:color w:val="000000"/>
          <w:sz w:val="24"/>
          <w:szCs w:val="24"/>
        </w:rPr>
        <w:t>s</w:t>
      </w:r>
      <w:r w:rsidRPr="00E15989">
        <w:rPr>
          <w:rFonts w:ascii="Book Antiqua" w:hAnsi="Book Antiqua"/>
          <w:color w:val="000000"/>
          <w:sz w:val="24"/>
          <w:szCs w:val="24"/>
        </w:rPr>
        <w:t xml:space="preserve"> the diagnosis and surgical experience of mixed infection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w:t>
      </w:r>
      <w:r w:rsidRPr="00E15989">
        <w:rPr>
          <w:rFonts w:ascii="Book Antiqua" w:hAnsi="Book Antiqua"/>
          <w:b/>
          <w:color w:val="000000"/>
          <w:sz w:val="24"/>
          <w:szCs w:val="24"/>
        </w:rPr>
        <w:t xml:space="preserve"> </w:t>
      </w:r>
    </w:p>
    <w:p w:rsidR="00D44BD3" w:rsidRPr="00E15989" w:rsidRDefault="00D44BD3" w:rsidP="00E15989">
      <w:pPr>
        <w:adjustRightInd w:val="0"/>
        <w:snapToGrid w:val="0"/>
        <w:spacing w:line="360" w:lineRule="auto"/>
        <w:rPr>
          <w:rFonts w:ascii="Book Antiqua" w:hAnsi="Book Antiqua"/>
          <w:b/>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CASE SUMMARY</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From January 2017 to May 2019, 4 cases with rare mixed infection of hepatic cystic and alveolar </w:t>
      </w:r>
      <w:r w:rsidRPr="00E15989">
        <w:rPr>
          <w:rFonts w:ascii="Book Antiqua" w:hAnsi="Book Antiqua"/>
          <w:i/>
          <w:color w:val="000000"/>
          <w:sz w:val="24"/>
          <w:szCs w:val="24"/>
        </w:rPr>
        <w:t xml:space="preserve">echinococcosis </w:t>
      </w:r>
      <w:r w:rsidRPr="00E15989">
        <w:rPr>
          <w:rFonts w:ascii="Book Antiqua" w:hAnsi="Book Antiqua"/>
          <w:color w:val="000000"/>
          <w:sz w:val="24"/>
          <w:szCs w:val="24"/>
        </w:rPr>
        <w:t xml:space="preserve">were admitted and treated by the Division of General Surgery of Qinghai Provincial People's Hospital. Three of the patients occasionally had upper abdominal discomfort, but it did not affect their daily lives. However, hepatic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was found in one patient by physical examination, and the patient had no discomfort. All 4 cases were Tibetans who </w:t>
      </w:r>
      <w:r w:rsidR="008E3E83" w:rsidRPr="00E15989">
        <w:rPr>
          <w:rFonts w:ascii="Book Antiqua" w:hAnsi="Book Antiqua"/>
          <w:color w:val="000000"/>
          <w:sz w:val="24"/>
          <w:szCs w:val="24"/>
        </w:rPr>
        <w:t xml:space="preserve">had </w:t>
      </w:r>
      <w:r w:rsidRPr="00E15989">
        <w:rPr>
          <w:rFonts w:ascii="Book Antiqua" w:hAnsi="Book Antiqua"/>
          <w:color w:val="000000"/>
          <w:sz w:val="24"/>
          <w:szCs w:val="24"/>
        </w:rPr>
        <w:t>lived in pastoral area</w:t>
      </w:r>
      <w:r w:rsidR="008E3E83" w:rsidRPr="00E15989">
        <w:rPr>
          <w:rFonts w:ascii="Book Antiqua" w:hAnsi="Book Antiqua"/>
          <w:color w:val="000000"/>
          <w:sz w:val="24"/>
          <w:szCs w:val="24"/>
        </w:rPr>
        <w:t>s</w:t>
      </w:r>
      <w:r w:rsidRPr="00E15989">
        <w:rPr>
          <w:rFonts w:ascii="Book Antiqua" w:hAnsi="Book Antiqua"/>
          <w:color w:val="000000"/>
          <w:sz w:val="24"/>
          <w:szCs w:val="24"/>
        </w:rPr>
        <w:t xml:space="preserve"> of </w:t>
      </w:r>
      <w:r w:rsidR="00611B07" w:rsidRPr="00E15989">
        <w:rPr>
          <w:rFonts w:ascii="Book Antiqua" w:hAnsi="Book Antiqua"/>
          <w:color w:val="000000"/>
          <w:sz w:val="24"/>
          <w:szCs w:val="24"/>
        </w:rPr>
        <w:t>s</w:t>
      </w:r>
      <w:r w:rsidRPr="00E15989">
        <w:rPr>
          <w:rFonts w:ascii="Book Antiqua" w:hAnsi="Book Antiqua"/>
          <w:color w:val="000000"/>
          <w:sz w:val="24"/>
          <w:szCs w:val="24"/>
        </w:rPr>
        <w:t>outhern Qinghai for a long time. Enzyme</w:t>
      </w:r>
      <w:r w:rsidR="00611B07" w:rsidRPr="00E15989">
        <w:rPr>
          <w:rFonts w:ascii="Book Antiqua" w:hAnsi="Book Antiqua"/>
          <w:color w:val="000000"/>
          <w:sz w:val="24"/>
          <w:szCs w:val="24"/>
        </w:rPr>
        <w:t>-linked</w:t>
      </w:r>
      <w:r w:rsidRPr="00E15989">
        <w:rPr>
          <w:rFonts w:ascii="Book Antiqua" w:hAnsi="Book Antiqua"/>
          <w:color w:val="000000"/>
          <w:sz w:val="24"/>
          <w:szCs w:val="24"/>
        </w:rPr>
        <w:t xml:space="preserve"> immunosorbent assay </w:t>
      </w:r>
      <w:r w:rsidR="00611B07" w:rsidRPr="00E15989">
        <w:rPr>
          <w:rFonts w:ascii="Book Antiqua" w:hAnsi="Book Antiqua"/>
          <w:color w:val="000000"/>
          <w:sz w:val="24"/>
          <w:szCs w:val="24"/>
        </w:rPr>
        <w:t>for</w:t>
      </w:r>
      <w:r w:rsidRPr="00E15989">
        <w:rPr>
          <w:rFonts w:ascii="Book Antiqua" w:hAnsi="Book Antiqua"/>
          <w:color w:val="000000"/>
          <w:sz w:val="24"/>
          <w:szCs w:val="24"/>
        </w:rPr>
        <w:t xml:space="preserve">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was positive for all patients. Moreover, abdominal </w:t>
      </w:r>
      <w:r w:rsidR="00467EFA" w:rsidRPr="00E15989">
        <w:rPr>
          <w:rFonts w:ascii="Book Antiqua" w:hAnsi="Book Antiqua"/>
          <w:color w:val="000000"/>
          <w:sz w:val="24"/>
          <w:szCs w:val="24"/>
        </w:rPr>
        <w:t xml:space="preserve">computed tomography </w:t>
      </w:r>
      <w:r w:rsidRPr="00E15989">
        <w:rPr>
          <w:rFonts w:ascii="Book Antiqua" w:hAnsi="Book Antiqua"/>
          <w:color w:val="000000"/>
          <w:sz w:val="24"/>
          <w:szCs w:val="24"/>
        </w:rPr>
        <w:t xml:space="preserve">showed typical imaging manifestations of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including </w:t>
      </w:r>
      <w:r w:rsidR="00F12D79" w:rsidRPr="00E15989">
        <w:rPr>
          <w:rFonts w:ascii="Book Antiqua" w:hAnsi="Book Antiqua"/>
          <w:color w:val="000000"/>
          <w:sz w:val="24"/>
          <w:szCs w:val="24"/>
        </w:rPr>
        <w:t xml:space="preserve">coexisting </w:t>
      </w:r>
      <w:r w:rsidRPr="00E15989">
        <w:rPr>
          <w:rFonts w:ascii="Book Antiqua" w:hAnsi="Book Antiqua"/>
          <w:color w:val="000000"/>
          <w:sz w:val="24"/>
          <w:szCs w:val="24"/>
        </w:rPr>
        <w:t>“honeycomb sign</w:t>
      </w:r>
      <w:r w:rsidR="00467EFA" w:rsidRPr="00E15989">
        <w:rPr>
          <w:rFonts w:ascii="Book Antiqua" w:hAnsi="Book Antiqua"/>
          <w:color w:val="000000"/>
          <w:sz w:val="24"/>
          <w:szCs w:val="24"/>
        </w:rPr>
        <w:t>,</w:t>
      </w:r>
      <w:r w:rsidRPr="00E15989">
        <w:rPr>
          <w:rFonts w:ascii="Book Antiqua" w:hAnsi="Book Antiqua"/>
          <w:color w:val="000000"/>
          <w:sz w:val="24"/>
          <w:szCs w:val="24"/>
        </w:rPr>
        <w:t>” and “spotted calcification</w:t>
      </w:r>
      <w:r w:rsidR="00467EFA" w:rsidRPr="00E15989">
        <w:rPr>
          <w:rFonts w:ascii="Book Antiqua" w:hAnsi="Book Antiqua"/>
          <w:color w:val="000000"/>
          <w:sz w:val="24"/>
          <w:szCs w:val="24"/>
        </w:rPr>
        <w:t>.</w:t>
      </w:r>
      <w:r w:rsidRPr="00E15989">
        <w:rPr>
          <w:rFonts w:ascii="Book Antiqua" w:hAnsi="Book Antiqua"/>
          <w:color w:val="000000"/>
          <w:sz w:val="24"/>
          <w:szCs w:val="24"/>
        </w:rPr>
        <w:t xml:space="preserve">” Three of the patients underwent radical resection, and 1 case underwent palliative resection. All 4 patients developed different types of surgical complications after the operation, but all of them recovered and were discharged after symptomatic treatment. </w:t>
      </w:r>
    </w:p>
    <w:p w:rsidR="00D44BD3" w:rsidRPr="00E15989" w:rsidRDefault="00D44BD3"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CONCLUSION</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There </w:t>
      </w:r>
      <w:r w:rsidR="00F12D79" w:rsidRPr="00E15989">
        <w:rPr>
          <w:rFonts w:ascii="Book Antiqua" w:hAnsi="Book Antiqua"/>
          <w:color w:val="000000"/>
          <w:sz w:val="24"/>
          <w:szCs w:val="24"/>
        </w:rPr>
        <w:t xml:space="preserve">are </w:t>
      </w:r>
      <w:r w:rsidRPr="00E15989">
        <w:rPr>
          <w:rFonts w:ascii="Book Antiqua" w:hAnsi="Book Antiqua"/>
          <w:color w:val="000000"/>
          <w:sz w:val="24"/>
          <w:szCs w:val="24"/>
        </w:rPr>
        <w:t>no problem</w:t>
      </w:r>
      <w:r w:rsidR="00F12D79" w:rsidRPr="00E15989">
        <w:rPr>
          <w:rFonts w:ascii="Book Antiqua" w:hAnsi="Book Antiqua"/>
          <w:color w:val="000000"/>
          <w:sz w:val="24"/>
          <w:szCs w:val="24"/>
        </w:rPr>
        <w:t>s</w:t>
      </w:r>
      <w:r w:rsidRPr="00E15989">
        <w:rPr>
          <w:rFonts w:ascii="Book Antiqua" w:hAnsi="Book Antiqua"/>
          <w:color w:val="000000"/>
          <w:sz w:val="24"/>
          <w:szCs w:val="24"/>
        </w:rPr>
        <w:t xml:space="preserve"> </w:t>
      </w:r>
      <w:r w:rsidR="00467EFA" w:rsidRPr="00E15989">
        <w:rPr>
          <w:rFonts w:ascii="Book Antiqua" w:hAnsi="Book Antiqua"/>
          <w:color w:val="000000"/>
          <w:sz w:val="24"/>
          <w:szCs w:val="24"/>
        </w:rPr>
        <w:t xml:space="preserve">diagnosing </w:t>
      </w:r>
      <w:r w:rsidRPr="00E15989">
        <w:rPr>
          <w:rFonts w:ascii="Book Antiqua" w:hAnsi="Book Antiqua"/>
          <w:color w:val="000000"/>
          <w:sz w:val="24"/>
          <w:szCs w:val="24"/>
        </w:rPr>
        <w:t xml:space="preserve">mixed infection of hepatic cystic and alveolar </w:t>
      </w:r>
      <w:r w:rsidRPr="00E15989">
        <w:rPr>
          <w:rFonts w:ascii="Book Antiqua" w:hAnsi="Book Antiqua"/>
          <w:i/>
          <w:color w:val="000000"/>
          <w:sz w:val="24"/>
          <w:szCs w:val="24"/>
        </w:rPr>
        <w:t>echinococcosis</w:t>
      </w:r>
      <w:r w:rsidR="00467EFA" w:rsidRPr="00E15989">
        <w:rPr>
          <w:rFonts w:ascii="Book Antiqua" w:hAnsi="Book Antiqua"/>
          <w:color w:val="000000"/>
          <w:sz w:val="24"/>
          <w:szCs w:val="24"/>
        </w:rPr>
        <w:t>. T</w:t>
      </w:r>
      <w:r w:rsidRPr="00E15989">
        <w:rPr>
          <w:rFonts w:ascii="Book Antiqua" w:hAnsi="Book Antiqua"/>
          <w:color w:val="000000"/>
          <w:sz w:val="24"/>
          <w:szCs w:val="24"/>
        </w:rPr>
        <w:t xml:space="preserve">he difficulties </w:t>
      </w:r>
      <w:r w:rsidR="00C7148B" w:rsidRPr="00E15989">
        <w:rPr>
          <w:rFonts w:ascii="Book Antiqua" w:hAnsi="Book Antiqua"/>
          <w:color w:val="000000"/>
          <w:sz w:val="24"/>
          <w:szCs w:val="24"/>
        </w:rPr>
        <w:t xml:space="preserve">involve </w:t>
      </w:r>
      <w:r w:rsidRPr="00E15989">
        <w:rPr>
          <w:rFonts w:ascii="Book Antiqua" w:hAnsi="Book Antiqua"/>
          <w:color w:val="000000"/>
          <w:sz w:val="24"/>
          <w:szCs w:val="24"/>
        </w:rPr>
        <w:t>preoperative evaluation and treatment of surgical complications.</w:t>
      </w:r>
    </w:p>
    <w:p w:rsidR="00075FE6" w:rsidRPr="00E15989" w:rsidRDefault="00075FE6"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Key</w:t>
      </w:r>
      <w:r w:rsidR="00D44BD3" w:rsidRPr="00E15989">
        <w:rPr>
          <w:rFonts w:ascii="Book Antiqua" w:hAnsi="Book Antiqua"/>
          <w:b/>
          <w:color w:val="000000"/>
          <w:sz w:val="24"/>
          <w:szCs w:val="24"/>
        </w:rPr>
        <w:t xml:space="preserve"> </w:t>
      </w:r>
      <w:r w:rsidRPr="00E15989">
        <w:rPr>
          <w:rFonts w:ascii="Book Antiqua" w:hAnsi="Book Antiqua"/>
          <w:b/>
          <w:color w:val="000000"/>
          <w:sz w:val="24"/>
          <w:szCs w:val="24"/>
        </w:rPr>
        <w:t>words</w:t>
      </w:r>
      <w:r w:rsidRPr="002903C7">
        <w:rPr>
          <w:rFonts w:ascii="Book Antiqua" w:hAnsi="Book Antiqua"/>
          <w:b/>
          <w:bCs/>
          <w:color w:val="000000"/>
          <w:sz w:val="24"/>
          <w:szCs w:val="24"/>
        </w:rPr>
        <w:t>:</w:t>
      </w:r>
      <w:r w:rsidRPr="00E15989">
        <w:rPr>
          <w:rFonts w:ascii="Book Antiqua" w:hAnsi="Book Antiqua"/>
          <w:color w:val="000000"/>
          <w:sz w:val="24"/>
          <w:szCs w:val="24"/>
        </w:rPr>
        <w:t xml:space="preserve">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t>
      </w:r>
      <w:proofErr w:type="gramStart"/>
      <w:r w:rsidRPr="00E15989">
        <w:rPr>
          <w:rFonts w:ascii="Book Antiqua" w:hAnsi="Book Antiqua"/>
          <w:color w:val="000000"/>
          <w:sz w:val="24"/>
          <w:szCs w:val="24"/>
        </w:rPr>
        <w:t>Mixed</w:t>
      </w:r>
      <w:proofErr w:type="gramEnd"/>
      <w:r w:rsidRPr="00E15989">
        <w:rPr>
          <w:rFonts w:ascii="Book Antiqua" w:hAnsi="Book Antiqua"/>
          <w:color w:val="000000"/>
          <w:sz w:val="24"/>
          <w:szCs w:val="24"/>
        </w:rPr>
        <w:t xml:space="preserve"> infection</w:t>
      </w:r>
      <w:r w:rsidR="00527583" w:rsidRPr="00E15989">
        <w:rPr>
          <w:rFonts w:ascii="Book Antiqua" w:hAnsi="Book Antiqua"/>
          <w:color w:val="000000"/>
          <w:sz w:val="24"/>
          <w:szCs w:val="24"/>
        </w:rPr>
        <w:t>; Case report</w:t>
      </w:r>
    </w:p>
    <w:p w:rsidR="00D44BD3" w:rsidRPr="00E15989" w:rsidRDefault="00D44BD3" w:rsidP="00E15989">
      <w:pPr>
        <w:adjustRightInd w:val="0"/>
        <w:snapToGrid w:val="0"/>
        <w:spacing w:line="360" w:lineRule="auto"/>
        <w:rPr>
          <w:rFonts w:ascii="Book Antiqua" w:hAnsi="Book Antiqua"/>
          <w:b/>
          <w:color w:val="000000"/>
          <w:sz w:val="24"/>
          <w:szCs w:val="24"/>
        </w:rPr>
      </w:pPr>
    </w:p>
    <w:p w:rsidR="001F7C07" w:rsidRPr="00B368C1" w:rsidRDefault="001F7C07" w:rsidP="00B368C1">
      <w:pPr>
        <w:tabs>
          <w:tab w:val="left" w:pos="7480"/>
        </w:tabs>
        <w:adjustRightInd w:val="0"/>
        <w:snapToGrid w:val="0"/>
        <w:spacing w:line="360" w:lineRule="auto"/>
        <w:rPr>
          <w:rFonts w:ascii="Book Antiqua" w:hAnsi="Book Antiqua"/>
          <w:kern w:val="0"/>
          <w:sz w:val="24"/>
          <w:szCs w:val="24"/>
        </w:rPr>
      </w:pPr>
      <w:r w:rsidRPr="00E15989">
        <w:rPr>
          <w:rFonts w:ascii="Book Antiqua" w:hAnsi="Book Antiqua"/>
          <w:color w:val="000000"/>
          <w:sz w:val="24"/>
          <w:szCs w:val="24"/>
        </w:rPr>
        <w:lastRenderedPageBreak/>
        <w:t>A J</w:t>
      </w:r>
      <w:r w:rsidR="00E15989">
        <w:rPr>
          <w:rFonts w:ascii="Book Antiqua" w:hAnsi="Book Antiqua"/>
          <w:color w:val="000000"/>
          <w:sz w:val="24"/>
          <w:szCs w:val="24"/>
        </w:rPr>
        <w:t>-</w:t>
      </w:r>
      <w:r w:rsidRPr="00E15989">
        <w:rPr>
          <w:rFonts w:ascii="Book Antiqua" w:hAnsi="Book Antiqua"/>
          <w:color w:val="000000"/>
          <w:sz w:val="24"/>
          <w:szCs w:val="24"/>
        </w:rPr>
        <w:t>D, Chai J</w:t>
      </w:r>
      <w:r w:rsidR="00E15989">
        <w:rPr>
          <w:rFonts w:ascii="Book Antiqua" w:hAnsi="Book Antiqua"/>
          <w:color w:val="000000"/>
          <w:sz w:val="24"/>
          <w:szCs w:val="24"/>
        </w:rPr>
        <w:t>-</w:t>
      </w:r>
      <w:r w:rsidRPr="00E15989">
        <w:rPr>
          <w:rFonts w:ascii="Book Antiqua" w:hAnsi="Book Antiqua"/>
          <w:color w:val="000000"/>
          <w:sz w:val="24"/>
          <w:szCs w:val="24"/>
        </w:rPr>
        <w:t>P, Wang H, Gao W, Peng Z, Zhao S</w:t>
      </w:r>
      <w:r w:rsidR="00E15989">
        <w:rPr>
          <w:rFonts w:ascii="Book Antiqua" w:hAnsi="Book Antiqua"/>
          <w:color w:val="000000"/>
          <w:sz w:val="24"/>
          <w:szCs w:val="24"/>
        </w:rPr>
        <w:t>-</w:t>
      </w:r>
      <w:r w:rsidRPr="00E15989">
        <w:rPr>
          <w:rFonts w:ascii="Book Antiqua" w:hAnsi="Book Antiqua"/>
          <w:color w:val="000000"/>
          <w:sz w:val="24"/>
          <w:szCs w:val="24"/>
        </w:rPr>
        <w:t>Y, A X</w:t>
      </w:r>
      <w:r w:rsidR="00E15989">
        <w:rPr>
          <w:rFonts w:ascii="Book Antiqua" w:hAnsi="Book Antiqua"/>
          <w:color w:val="000000"/>
          <w:sz w:val="24"/>
          <w:szCs w:val="24"/>
        </w:rPr>
        <w:t>-</w:t>
      </w:r>
      <w:r w:rsidRPr="00E15989">
        <w:rPr>
          <w:rFonts w:ascii="Book Antiqua" w:hAnsi="Book Antiqua"/>
          <w:color w:val="000000"/>
          <w:sz w:val="24"/>
          <w:szCs w:val="24"/>
        </w:rPr>
        <w:t xml:space="preserve">R. Diagnosis and treatment of mixed infection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t>
      </w:r>
      <w:r w:rsidRPr="00E15989">
        <w:rPr>
          <w:rFonts w:ascii="Book Antiqua" w:hAnsi="Book Antiqua"/>
          <w:iCs/>
          <w:color w:val="000000"/>
          <w:sz w:val="24"/>
          <w:szCs w:val="24"/>
        </w:rPr>
        <w:t xml:space="preserve">Four case reports. </w:t>
      </w:r>
      <w:r w:rsidRPr="00E15989">
        <w:rPr>
          <w:rFonts w:ascii="Book Antiqua" w:hAnsi="Book Antiqua"/>
          <w:i/>
          <w:kern w:val="0"/>
          <w:sz w:val="24"/>
          <w:szCs w:val="24"/>
        </w:rPr>
        <w:t xml:space="preserve">World J </w:t>
      </w:r>
      <w:proofErr w:type="spellStart"/>
      <w:r w:rsidRPr="00E15989">
        <w:rPr>
          <w:rFonts w:ascii="Book Antiqua" w:hAnsi="Book Antiqua"/>
          <w:i/>
          <w:kern w:val="0"/>
          <w:sz w:val="24"/>
          <w:szCs w:val="24"/>
        </w:rPr>
        <w:t>Clin</w:t>
      </w:r>
      <w:proofErr w:type="spellEnd"/>
      <w:r w:rsidRPr="00E15989">
        <w:rPr>
          <w:rFonts w:ascii="Book Antiqua" w:hAnsi="Book Antiqua"/>
          <w:i/>
          <w:kern w:val="0"/>
          <w:sz w:val="24"/>
          <w:szCs w:val="24"/>
        </w:rPr>
        <w:t xml:space="preserve"> Cases</w:t>
      </w:r>
      <w:r w:rsidR="00B368C1">
        <w:rPr>
          <w:rFonts w:ascii="Book Antiqua" w:hAnsi="Book Antiqua"/>
          <w:kern w:val="0"/>
          <w:sz w:val="24"/>
          <w:szCs w:val="24"/>
        </w:rPr>
        <w:t xml:space="preserve"> 2020;</w:t>
      </w:r>
      <w:r w:rsidR="00B368C1">
        <w:rPr>
          <w:rFonts w:ascii="Book Antiqua" w:hAnsi="Book Antiqua" w:hint="eastAsia"/>
          <w:kern w:val="0"/>
          <w:sz w:val="24"/>
          <w:szCs w:val="24"/>
        </w:rPr>
        <w:t xml:space="preserve"> </w:t>
      </w:r>
      <w:r w:rsidR="00B368C1" w:rsidRPr="00B368C1">
        <w:rPr>
          <w:rFonts w:ascii="Book Antiqua" w:hAnsi="Book Antiqua"/>
          <w:kern w:val="0"/>
          <w:sz w:val="24"/>
          <w:szCs w:val="24"/>
        </w:rPr>
        <w:t xml:space="preserve">8(17): </w:t>
      </w:r>
      <w:r w:rsidR="003522DC">
        <w:rPr>
          <w:rFonts w:ascii="Book Antiqua" w:hAnsi="Book Antiqua" w:hint="eastAsia"/>
          <w:kern w:val="0"/>
          <w:sz w:val="24"/>
          <w:szCs w:val="24"/>
        </w:rPr>
        <w:t xml:space="preserve">3911-3919 </w:t>
      </w:r>
      <w:r w:rsidR="00B368C1" w:rsidRPr="00B368C1">
        <w:rPr>
          <w:rFonts w:ascii="Book Antiqua" w:hAnsi="Book Antiqua"/>
          <w:kern w:val="0"/>
          <w:sz w:val="24"/>
          <w:szCs w:val="24"/>
        </w:rPr>
        <w:t>URL: https://www.wjgnet.com/2307-8960/full/v8/i17/</w:t>
      </w:r>
      <w:r w:rsidR="003522DC">
        <w:rPr>
          <w:rFonts w:ascii="Book Antiqua" w:hAnsi="Book Antiqua" w:hint="eastAsia"/>
          <w:kern w:val="0"/>
          <w:sz w:val="24"/>
          <w:szCs w:val="24"/>
        </w:rPr>
        <w:t>3911</w:t>
      </w:r>
      <w:r w:rsidR="00B368C1" w:rsidRPr="00B368C1">
        <w:rPr>
          <w:rFonts w:ascii="Book Antiqua" w:hAnsi="Book Antiqua"/>
          <w:kern w:val="0"/>
          <w:sz w:val="24"/>
          <w:szCs w:val="24"/>
        </w:rPr>
        <w:t xml:space="preserve">.htm DOI: </w:t>
      </w:r>
      <w:bookmarkStart w:id="40" w:name="_GoBack"/>
      <w:r w:rsidR="00B368C1" w:rsidRPr="00B368C1">
        <w:rPr>
          <w:rFonts w:ascii="Book Antiqua" w:hAnsi="Book Antiqua"/>
          <w:kern w:val="0"/>
          <w:sz w:val="24"/>
          <w:szCs w:val="24"/>
        </w:rPr>
        <w:t>https://dx.doi.org/10.12998/wjcc.v8.i17.</w:t>
      </w:r>
      <w:r w:rsidR="003522DC">
        <w:rPr>
          <w:rFonts w:ascii="Book Antiqua" w:hAnsi="Book Antiqua" w:hint="eastAsia"/>
          <w:kern w:val="0"/>
          <w:sz w:val="24"/>
          <w:szCs w:val="24"/>
        </w:rPr>
        <w:t>3911</w:t>
      </w:r>
      <w:bookmarkEnd w:id="40"/>
    </w:p>
    <w:p w:rsidR="001F7C07" w:rsidRPr="00E15989" w:rsidRDefault="001F7C07" w:rsidP="00E15989">
      <w:pPr>
        <w:adjustRightInd w:val="0"/>
        <w:snapToGrid w:val="0"/>
        <w:spacing w:line="360" w:lineRule="auto"/>
        <w:rPr>
          <w:rFonts w:ascii="Book Antiqua" w:hAnsi="Book Antiqua"/>
          <w:b/>
          <w:color w:val="000000"/>
          <w:sz w:val="24"/>
          <w:szCs w:val="24"/>
        </w:rPr>
      </w:pPr>
    </w:p>
    <w:p w:rsidR="00D44BD3" w:rsidRPr="00E15989" w:rsidRDefault="004F4373" w:rsidP="00E15989">
      <w:pPr>
        <w:adjustRightInd w:val="0"/>
        <w:snapToGrid w:val="0"/>
        <w:spacing w:line="360" w:lineRule="auto"/>
        <w:rPr>
          <w:rFonts w:ascii="Book Antiqua" w:hAnsi="Book Antiqua"/>
          <w:b/>
          <w:color w:val="000000"/>
          <w:sz w:val="24"/>
          <w:szCs w:val="24"/>
        </w:rPr>
      </w:pPr>
      <w:r w:rsidRPr="00E15989">
        <w:rPr>
          <w:rFonts w:ascii="Book Antiqua" w:hAnsi="Book Antiqua"/>
          <w:b/>
          <w:color w:val="000000"/>
          <w:sz w:val="24"/>
          <w:szCs w:val="24"/>
        </w:rPr>
        <w:t>Core tip</w:t>
      </w:r>
      <w:r w:rsidR="001F7C07" w:rsidRPr="00E15989">
        <w:rPr>
          <w:rFonts w:ascii="Book Antiqua" w:hAnsi="Book Antiqua"/>
          <w:b/>
          <w:color w:val="000000"/>
          <w:sz w:val="24"/>
          <w:szCs w:val="24"/>
        </w:rPr>
        <w:t xml:space="preserve">: </w:t>
      </w:r>
      <w:bookmarkStart w:id="41" w:name="OLE_LINK344"/>
      <w:bookmarkStart w:id="42" w:name="OLE_LINK345"/>
      <w:r w:rsidRPr="00E15989">
        <w:rPr>
          <w:rFonts w:ascii="Book Antiqua" w:hAnsi="Book Antiqua"/>
          <w:color w:val="000000"/>
          <w:sz w:val="24"/>
          <w:szCs w:val="24"/>
        </w:rPr>
        <w:t xml:space="preserve">Mixed infection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t>
      </w:r>
      <w:r w:rsidR="00C7148B" w:rsidRPr="00E15989">
        <w:rPr>
          <w:rFonts w:ascii="Book Antiqua" w:hAnsi="Book Antiqua"/>
          <w:color w:val="000000"/>
          <w:sz w:val="24"/>
          <w:szCs w:val="24"/>
        </w:rPr>
        <w:t xml:space="preserve">is </w:t>
      </w:r>
      <w:r w:rsidRPr="00E15989">
        <w:rPr>
          <w:rFonts w:ascii="Book Antiqua" w:hAnsi="Book Antiqua"/>
          <w:color w:val="000000"/>
          <w:sz w:val="24"/>
          <w:szCs w:val="24"/>
        </w:rPr>
        <w:t>extremely rar</w:t>
      </w:r>
      <w:r w:rsidR="00C7148B" w:rsidRPr="00E15989">
        <w:rPr>
          <w:rFonts w:ascii="Book Antiqua" w:hAnsi="Book Antiqua"/>
          <w:color w:val="000000"/>
          <w:sz w:val="24"/>
          <w:szCs w:val="24"/>
        </w:rPr>
        <w:t>e. T</w:t>
      </w:r>
      <w:r w:rsidRPr="00E15989">
        <w:rPr>
          <w:rFonts w:ascii="Book Antiqua" w:hAnsi="Book Antiqua"/>
          <w:color w:val="000000"/>
          <w:sz w:val="24"/>
          <w:szCs w:val="24"/>
        </w:rPr>
        <w:t xml:space="preserve">his article reveals the typical imaging manifestations of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including</w:t>
      </w:r>
      <w:r w:rsidR="00C7148B" w:rsidRPr="00E15989">
        <w:rPr>
          <w:rFonts w:ascii="Book Antiqua" w:hAnsi="Book Antiqua"/>
          <w:color w:val="000000"/>
          <w:sz w:val="24"/>
          <w:szCs w:val="24"/>
        </w:rPr>
        <w:t xml:space="preserve"> coexisting</w:t>
      </w:r>
      <w:r w:rsidRPr="00E15989">
        <w:rPr>
          <w:rFonts w:ascii="Book Antiqua" w:hAnsi="Book Antiqua"/>
          <w:color w:val="000000"/>
          <w:sz w:val="24"/>
          <w:szCs w:val="24"/>
        </w:rPr>
        <w:t xml:space="preserve"> “honeycomb sign” and “spotted calcification</w:t>
      </w:r>
      <w:r w:rsidR="00467EFA" w:rsidRPr="00E15989">
        <w:rPr>
          <w:rFonts w:ascii="Book Antiqua" w:hAnsi="Book Antiqua"/>
          <w:color w:val="000000"/>
          <w:sz w:val="24"/>
          <w:szCs w:val="24"/>
        </w:rPr>
        <w:t>.</w:t>
      </w:r>
      <w:r w:rsidRPr="00E15989">
        <w:rPr>
          <w:rFonts w:ascii="Book Antiqua" w:hAnsi="Book Antiqua"/>
          <w:color w:val="000000"/>
          <w:sz w:val="24"/>
          <w:szCs w:val="24"/>
        </w:rPr>
        <w:t>”</w:t>
      </w:r>
    </w:p>
    <w:bookmarkEnd w:id="41"/>
    <w:bookmarkEnd w:id="42"/>
    <w:p w:rsidR="004F4373" w:rsidRPr="00E15989" w:rsidRDefault="001F7C07" w:rsidP="00E15989">
      <w:pPr>
        <w:adjustRightInd w:val="0"/>
        <w:snapToGrid w:val="0"/>
        <w:spacing w:line="360" w:lineRule="auto"/>
        <w:rPr>
          <w:rFonts w:ascii="Book Antiqua" w:hAnsi="Book Antiqua"/>
          <w:b/>
          <w:color w:val="000000"/>
          <w:sz w:val="24"/>
          <w:szCs w:val="24"/>
        </w:rPr>
      </w:pPr>
      <w:r w:rsidRPr="00E15989">
        <w:rPr>
          <w:rFonts w:ascii="Book Antiqua" w:hAnsi="Book Antiqua"/>
          <w:b/>
          <w:color w:val="000000"/>
          <w:sz w:val="24"/>
          <w:szCs w:val="24"/>
        </w:rPr>
        <w:br w:type="page"/>
      </w:r>
      <w:r w:rsidR="004F4373" w:rsidRPr="00E15989">
        <w:rPr>
          <w:rFonts w:ascii="Book Antiqua" w:hAnsi="Book Antiqua"/>
          <w:b/>
          <w:caps/>
          <w:color w:val="000000"/>
          <w:sz w:val="24"/>
          <w:szCs w:val="24"/>
          <w:u w:val="single"/>
        </w:rPr>
        <w:lastRenderedPageBreak/>
        <w:t>Introduction</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is a zoonotic parasitic disease caused by larvae </w:t>
      </w:r>
      <w:r w:rsidR="00DC1EBE" w:rsidRPr="00E15989">
        <w:rPr>
          <w:rFonts w:ascii="Book Antiqua" w:hAnsi="Book Antiqua"/>
          <w:color w:val="000000"/>
          <w:sz w:val="24"/>
          <w:szCs w:val="24"/>
        </w:rPr>
        <w:t>o</w:t>
      </w:r>
      <w:r w:rsidRPr="00E15989">
        <w:rPr>
          <w:rFonts w:ascii="Book Antiqua" w:hAnsi="Book Antiqua"/>
          <w:color w:val="000000"/>
          <w:sz w:val="24"/>
          <w:szCs w:val="24"/>
        </w:rPr>
        <w:t xml:space="preserve">f </w:t>
      </w:r>
      <w:proofErr w:type="spellStart"/>
      <w:r w:rsidRPr="00E15989">
        <w:rPr>
          <w:rFonts w:ascii="Book Antiqua" w:hAnsi="Book Antiqua"/>
          <w:i/>
          <w:color w:val="000000"/>
          <w:sz w:val="24"/>
          <w:szCs w:val="24"/>
        </w:rPr>
        <w:t>echinococcus</w:t>
      </w:r>
      <w:proofErr w:type="spellEnd"/>
      <w:r w:rsidR="00DC1EBE" w:rsidRPr="00E15989">
        <w:rPr>
          <w:rFonts w:ascii="Book Antiqua" w:hAnsi="Book Antiqua"/>
          <w:color w:val="000000"/>
          <w:sz w:val="24"/>
          <w:szCs w:val="24"/>
        </w:rPr>
        <w:t xml:space="preserve"> and</w:t>
      </w:r>
      <w:r w:rsidRPr="00E15989">
        <w:rPr>
          <w:rFonts w:ascii="Book Antiqua" w:hAnsi="Book Antiqua"/>
          <w:color w:val="000000"/>
          <w:sz w:val="24"/>
          <w:szCs w:val="24"/>
        </w:rPr>
        <w:t xml:space="preserve"> is mainly caused by the following </w:t>
      </w:r>
      <w:r w:rsidR="00997875" w:rsidRPr="00E15989">
        <w:rPr>
          <w:rFonts w:ascii="Book Antiqua" w:hAnsi="Book Antiqua"/>
          <w:color w:val="000000"/>
          <w:sz w:val="24"/>
          <w:szCs w:val="24"/>
        </w:rPr>
        <w:t>five</w:t>
      </w:r>
      <w:r w:rsidRPr="00E15989">
        <w:rPr>
          <w:rFonts w:ascii="Book Antiqua" w:hAnsi="Book Antiqua"/>
          <w:color w:val="000000"/>
          <w:sz w:val="24"/>
          <w:szCs w:val="24"/>
        </w:rPr>
        <w:t xml:space="preserve"> types of </w:t>
      </w:r>
      <w:proofErr w:type="spellStart"/>
      <w:r w:rsidRPr="00E15989">
        <w:rPr>
          <w:rFonts w:ascii="Book Antiqua" w:hAnsi="Book Antiqua"/>
          <w:i/>
          <w:color w:val="000000"/>
          <w:sz w:val="24"/>
          <w:szCs w:val="24"/>
        </w:rPr>
        <w:t>echinococcus</w:t>
      </w:r>
      <w:proofErr w:type="spellEnd"/>
      <w:r w:rsidR="00997875"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i/>
          <w:color w:val="000000"/>
          <w:sz w:val="24"/>
          <w:szCs w:val="24"/>
        </w:rPr>
        <w:t xml:space="preserve">Echinococcosis </w:t>
      </w:r>
      <w:proofErr w:type="spellStart"/>
      <w:r w:rsidRPr="00E15989">
        <w:rPr>
          <w:rFonts w:ascii="Book Antiqua" w:hAnsi="Book Antiqua"/>
          <w:i/>
          <w:color w:val="000000"/>
          <w:sz w:val="24"/>
          <w:szCs w:val="24"/>
        </w:rPr>
        <w:t>granulosus</w:t>
      </w:r>
      <w:bookmarkStart w:id="43" w:name="OLE_LINK4"/>
      <w:bookmarkStart w:id="44" w:name="OLE_LINK5"/>
      <w:proofErr w:type="spellEnd"/>
      <w:r w:rsidRPr="00E15989">
        <w:rPr>
          <w:rFonts w:ascii="Book Antiqua" w:hAnsi="Book Antiqua"/>
          <w:color w:val="000000"/>
          <w:sz w:val="24"/>
          <w:szCs w:val="24"/>
        </w:rPr>
        <w:t xml:space="preserve">, </w:t>
      </w:r>
      <w:r w:rsidRPr="00E15989">
        <w:rPr>
          <w:rFonts w:ascii="Book Antiqua" w:hAnsi="Book Antiqua"/>
          <w:i/>
          <w:color w:val="000000"/>
          <w:sz w:val="24"/>
          <w:szCs w:val="24"/>
        </w:rPr>
        <w:t>E</w:t>
      </w:r>
      <w:r w:rsidR="00997875" w:rsidRPr="00E15989">
        <w:rPr>
          <w:rFonts w:ascii="Book Antiqua" w:hAnsi="Book Antiqua"/>
          <w:i/>
          <w:color w:val="000000"/>
          <w:sz w:val="24"/>
          <w:szCs w:val="24"/>
        </w:rPr>
        <w:t>.</w:t>
      </w:r>
      <w:r w:rsidRPr="00E15989">
        <w:rPr>
          <w:rFonts w:ascii="Book Antiqua" w:hAnsi="Book Antiqua"/>
          <w:i/>
          <w:color w:val="000000"/>
          <w:sz w:val="24"/>
          <w:szCs w:val="24"/>
        </w:rPr>
        <w:t xml:space="preserve"> </w:t>
      </w:r>
      <w:proofErr w:type="spellStart"/>
      <w:r w:rsidRPr="00E15989">
        <w:rPr>
          <w:rFonts w:ascii="Book Antiqua" w:hAnsi="Book Antiqua"/>
          <w:i/>
          <w:color w:val="000000"/>
          <w:sz w:val="24"/>
          <w:szCs w:val="24"/>
        </w:rPr>
        <w:t>multilocularis</w:t>
      </w:r>
      <w:bookmarkEnd w:id="43"/>
      <w:bookmarkEnd w:id="44"/>
      <w:proofErr w:type="spellEnd"/>
      <w:r w:rsidRPr="00E15989">
        <w:rPr>
          <w:rFonts w:ascii="Book Antiqua" w:hAnsi="Book Antiqua"/>
          <w:color w:val="000000"/>
          <w:sz w:val="24"/>
          <w:szCs w:val="24"/>
        </w:rPr>
        <w:t xml:space="preserve">, </w:t>
      </w:r>
      <w:r w:rsidRPr="00E15989">
        <w:rPr>
          <w:rFonts w:ascii="Book Antiqua" w:hAnsi="Book Antiqua"/>
          <w:i/>
          <w:color w:val="000000"/>
          <w:sz w:val="24"/>
          <w:szCs w:val="24"/>
        </w:rPr>
        <w:t>E</w:t>
      </w:r>
      <w:r w:rsidR="00997875" w:rsidRPr="00E15989">
        <w:rPr>
          <w:rFonts w:ascii="Book Antiqua" w:hAnsi="Book Antiqua"/>
          <w:i/>
          <w:color w:val="000000"/>
          <w:sz w:val="24"/>
          <w:szCs w:val="24"/>
        </w:rPr>
        <w:t>.</w:t>
      </w:r>
      <w:r w:rsidRPr="00E15989">
        <w:rPr>
          <w:rFonts w:ascii="Book Antiqua" w:hAnsi="Book Antiqua"/>
          <w:i/>
          <w:color w:val="000000"/>
          <w:sz w:val="24"/>
          <w:szCs w:val="24"/>
        </w:rPr>
        <w:t xml:space="preserve"> </w:t>
      </w:r>
      <w:proofErr w:type="spellStart"/>
      <w:r w:rsidRPr="00E15989">
        <w:rPr>
          <w:rFonts w:ascii="Book Antiqua" w:hAnsi="Book Antiqua"/>
          <w:i/>
          <w:color w:val="000000"/>
          <w:sz w:val="24"/>
          <w:szCs w:val="24"/>
        </w:rPr>
        <w:t>oligarthrus</w:t>
      </w:r>
      <w:proofErr w:type="spellEnd"/>
      <w:r w:rsidRPr="00E15989">
        <w:rPr>
          <w:rFonts w:ascii="Book Antiqua" w:hAnsi="Book Antiqua"/>
          <w:color w:val="000000"/>
          <w:sz w:val="24"/>
          <w:szCs w:val="24"/>
        </w:rPr>
        <w:t xml:space="preserve">, </w:t>
      </w:r>
      <w:r w:rsidRPr="00E15989">
        <w:rPr>
          <w:rFonts w:ascii="Book Antiqua" w:hAnsi="Book Antiqua"/>
          <w:i/>
          <w:color w:val="000000"/>
          <w:sz w:val="24"/>
          <w:szCs w:val="24"/>
        </w:rPr>
        <w:t>E</w:t>
      </w:r>
      <w:r w:rsidR="00997875" w:rsidRPr="00E15989">
        <w:rPr>
          <w:rFonts w:ascii="Book Antiqua" w:hAnsi="Book Antiqua"/>
          <w:i/>
          <w:color w:val="000000"/>
          <w:sz w:val="24"/>
          <w:szCs w:val="24"/>
        </w:rPr>
        <w:t>.</w:t>
      </w:r>
      <w:r w:rsidRPr="00E15989">
        <w:rPr>
          <w:rFonts w:ascii="Book Antiqua" w:hAnsi="Book Antiqua"/>
          <w:i/>
          <w:color w:val="000000"/>
          <w:sz w:val="24"/>
          <w:szCs w:val="24"/>
        </w:rPr>
        <w:t xml:space="preserve"> </w:t>
      </w:r>
      <w:proofErr w:type="spellStart"/>
      <w:r w:rsidRPr="00E15989">
        <w:rPr>
          <w:rFonts w:ascii="Book Antiqua" w:hAnsi="Book Antiqua"/>
          <w:i/>
          <w:color w:val="000000"/>
          <w:sz w:val="24"/>
          <w:szCs w:val="24"/>
        </w:rPr>
        <w:t>vogli</w:t>
      </w:r>
      <w:proofErr w:type="spellEnd"/>
      <w:r w:rsidR="00997875" w:rsidRPr="00E15989">
        <w:rPr>
          <w:rFonts w:ascii="Book Antiqua" w:hAnsi="Book Antiqua"/>
          <w:iCs/>
          <w:color w:val="000000"/>
          <w:sz w:val="24"/>
          <w:szCs w:val="24"/>
        </w:rPr>
        <w:t>,</w:t>
      </w:r>
      <w:r w:rsidRPr="00E15989">
        <w:rPr>
          <w:rFonts w:ascii="Book Antiqua" w:hAnsi="Book Antiqua"/>
          <w:color w:val="000000"/>
          <w:sz w:val="24"/>
          <w:szCs w:val="24"/>
        </w:rPr>
        <w:t xml:space="preserve"> and </w:t>
      </w:r>
      <w:r w:rsidRPr="00E15989">
        <w:rPr>
          <w:rFonts w:ascii="Book Antiqua" w:hAnsi="Book Antiqua"/>
          <w:i/>
          <w:color w:val="000000"/>
          <w:sz w:val="24"/>
          <w:szCs w:val="24"/>
        </w:rPr>
        <w:t>E</w:t>
      </w:r>
      <w:r w:rsidR="00997875" w:rsidRPr="00E15989">
        <w:rPr>
          <w:rFonts w:ascii="Book Antiqua" w:hAnsi="Book Antiqua"/>
          <w:i/>
          <w:color w:val="000000"/>
          <w:sz w:val="24"/>
          <w:szCs w:val="24"/>
        </w:rPr>
        <w:t>.</w:t>
      </w:r>
      <w:r w:rsidRPr="00E15989">
        <w:rPr>
          <w:rFonts w:ascii="Book Antiqua" w:hAnsi="Book Antiqua"/>
          <w:i/>
          <w:color w:val="000000"/>
          <w:sz w:val="24"/>
          <w:szCs w:val="24"/>
        </w:rPr>
        <w:t xml:space="preserve"> </w:t>
      </w:r>
      <w:proofErr w:type="spellStart"/>
      <w:proofErr w:type="gramStart"/>
      <w:r w:rsidRPr="00E15989">
        <w:rPr>
          <w:rFonts w:ascii="Book Antiqua" w:hAnsi="Book Antiqua"/>
          <w:i/>
          <w:color w:val="000000"/>
          <w:sz w:val="24"/>
          <w:szCs w:val="24"/>
        </w:rPr>
        <w:t>shqucus</w:t>
      </w:r>
      <w:proofErr w:type="spellEnd"/>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1]</w:t>
      </w:r>
      <w:r w:rsidRPr="00E15989">
        <w:rPr>
          <w:rFonts w:ascii="Book Antiqua" w:hAnsi="Book Antiqua"/>
          <w:color w:val="000000"/>
          <w:sz w:val="24"/>
          <w:szCs w:val="24"/>
        </w:rPr>
        <w:t xml:space="preserve">. Cystic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caused by </w:t>
      </w:r>
      <w:r w:rsidRPr="00E15989">
        <w:rPr>
          <w:rFonts w:ascii="Book Antiqua" w:hAnsi="Book Antiqua"/>
          <w:i/>
          <w:color w:val="000000"/>
          <w:sz w:val="24"/>
          <w:szCs w:val="24"/>
        </w:rPr>
        <w:t>E</w:t>
      </w:r>
      <w:r w:rsidR="00997875" w:rsidRPr="00E15989">
        <w:rPr>
          <w:rFonts w:ascii="Book Antiqua" w:hAnsi="Book Antiqua"/>
          <w:i/>
          <w:color w:val="000000"/>
          <w:sz w:val="24"/>
          <w:szCs w:val="24"/>
        </w:rPr>
        <w:t>.</w:t>
      </w:r>
      <w:r w:rsidRPr="00E15989">
        <w:rPr>
          <w:rFonts w:ascii="Book Antiqua" w:hAnsi="Book Antiqua"/>
          <w:i/>
          <w:color w:val="000000"/>
          <w:sz w:val="24"/>
          <w:szCs w:val="24"/>
        </w:rPr>
        <w:t xml:space="preserve"> </w:t>
      </w:r>
      <w:proofErr w:type="spellStart"/>
      <w:r w:rsidRPr="00E15989">
        <w:rPr>
          <w:rFonts w:ascii="Book Antiqua" w:hAnsi="Book Antiqua"/>
          <w:i/>
          <w:color w:val="000000"/>
          <w:sz w:val="24"/>
          <w:szCs w:val="24"/>
        </w:rPr>
        <w:t>granulosus</w:t>
      </w:r>
      <w:proofErr w:type="spellEnd"/>
      <w:r w:rsidRPr="00E15989">
        <w:rPr>
          <w:rFonts w:ascii="Book Antiqua" w:hAnsi="Book Antiqua"/>
          <w:color w:val="000000"/>
          <w:sz w:val="24"/>
          <w:szCs w:val="24"/>
        </w:rPr>
        <w:t xml:space="preserve"> is distributed globally.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caused by </w:t>
      </w:r>
      <w:r w:rsidRPr="00E15989">
        <w:rPr>
          <w:rFonts w:ascii="Book Antiqua" w:hAnsi="Book Antiqua"/>
          <w:i/>
          <w:color w:val="000000"/>
          <w:sz w:val="24"/>
          <w:szCs w:val="24"/>
        </w:rPr>
        <w:t>E</w:t>
      </w:r>
      <w:r w:rsidR="00997875" w:rsidRPr="00E15989">
        <w:rPr>
          <w:rFonts w:ascii="Book Antiqua" w:hAnsi="Book Antiqua"/>
          <w:i/>
          <w:color w:val="000000"/>
          <w:sz w:val="24"/>
          <w:szCs w:val="24"/>
        </w:rPr>
        <w:t>.</w:t>
      </w:r>
      <w:r w:rsidRPr="00E15989">
        <w:rPr>
          <w:rFonts w:ascii="Book Antiqua" w:hAnsi="Book Antiqua"/>
          <w:i/>
          <w:color w:val="000000"/>
          <w:sz w:val="24"/>
          <w:szCs w:val="24"/>
        </w:rPr>
        <w:t xml:space="preserve"> </w:t>
      </w:r>
      <w:proofErr w:type="spellStart"/>
      <w:r w:rsidRPr="00E15989">
        <w:rPr>
          <w:rFonts w:ascii="Book Antiqua" w:hAnsi="Book Antiqua"/>
          <w:i/>
          <w:color w:val="000000"/>
          <w:sz w:val="24"/>
          <w:szCs w:val="24"/>
        </w:rPr>
        <w:t>multilocularis</w:t>
      </w:r>
      <w:proofErr w:type="spellEnd"/>
      <w:r w:rsidRPr="00E15989">
        <w:rPr>
          <w:rFonts w:ascii="Book Antiqua" w:hAnsi="Book Antiqua"/>
          <w:color w:val="000000"/>
          <w:sz w:val="24"/>
          <w:szCs w:val="24"/>
        </w:rPr>
        <w:t xml:space="preserve"> is only distributed in the northern hemisphere. The two populations are the main causes of human </w:t>
      </w:r>
      <w:proofErr w:type="gramStart"/>
      <w:r w:rsidRPr="00E15989">
        <w:rPr>
          <w:rFonts w:ascii="Book Antiqua" w:hAnsi="Book Antiqua"/>
          <w:i/>
          <w:color w:val="000000"/>
          <w:sz w:val="24"/>
          <w:szCs w:val="24"/>
        </w:rPr>
        <w:t>echinococcosis</w:t>
      </w:r>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2]</w:t>
      </w:r>
      <w:r w:rsidRPr="00E15989">
        <w:rPr>
          <w:rFonts w:ascii="Book Antiqua" w:hAnsi="Book Antiqua"/>
          <w:color w:val="000000"/>
          <w:sz w:val="24"/>
          <w:szCs w:val="24"/>
        </w:rPr>
        <w:t xml:space="preserve">. In China,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is usually cystic or alveolar. Cystic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accounts for </w:t>
      </w:r>
      <w:r w:rsidR="00DC1EBE" w:rsidRPr="00E15989">
        <w:rPr>
          <w:rFonts w:ascii="Book Antiqua" w:hAnsi="Book Antiqua"/>
          <w:color w:val="000000"/>
          <w:sz w:val="24"/>
          <w:szCs w:val="24"/>
        </w:rPr>
        <w:t xml:space="preserve">approximately </w:t>
      </w:r>
      <w:r w:rsidRPr="00E15989">
        <w:rPr>
          <w:rFonts w:ascii="Book Antiqua" w:hAnsi="Book Antiqua"/>
          <w:color w:val="000000"/>
          <w:sz w:val="24"/>
          <w:szCs w:val="24"/>
        </w:rPr>
        <w:t xml:space="preserve">95% of all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while hepatic cystic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accounts for </w:t>
      </w:r>
      <w:r w:rsidR="00DC1EBE" w:rsidRPr="00E15989">
        <w:rPr>
          <w:rFonts w:ascii="Book Antiqua" w:hAnsi="Book Antiqua"/>
          <w:color w:val="000000"/>
          <w:sz w:val="24"/>
          <w:szCs w:val="24"/>
        </w:rPr>
        <w:t xml:space="preserve">approximately </w:t>
      </w:r>
      <w:r w:rsidRPr="00E15989">
        <w:rPr>
          <w:rFonts w:ascii="Book Antiqua" w:hAnsi="Book Antiqua"/>
          <w:color w:val="000000"/>
          <w:sz w:val="24"/>
          <w:szCs w:val="24"/>
        </w:rPr>
        <w:t xml:space="preserve">75% of all cystic </w:t>
      </w:r>
      <w:proofErr w:type="gramStart"/>
      <w:r w:rsidRPr="00E15989">
        <w:rPr>
          <w:rFonts w:ascii="Book Antiqua" w:hAnsi="Book Antiqua"/>
          <w:i/>
          <w:color w:val="000000"/>
          <w:sz w:val="24"/>
          <w:szCs w:val="24"/>
        </w:rPr>
        <w:t>echinococcosis</w:t>
      </w:r>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3]</w:t>
      </w:r>
      <w:r w:rsidRPr="00E15989">
        <w:rPr>
          <w:rFonts w:ascii="Book Antiqua" w:hAnsi="Book Antiqua"/>
          <w:color w:val="000000"/>
          <w:sz w:val="24"/>
          <w:szCs w:val="24"/>
        </w:rPr>
        <w:t xml:space="preserve">. </w:t>
      </w:r>
      <w:r w:rsidR="00DC1EBE" w:rsidRPr="00E15989">
        <w:rPr>
          <w:rFonts w:ascii="Book Antiqua" w:hAnsi="Book Antiqua"/>
          <w:color w:val="000000"/>
          <w:sz w:val="24"/>
          <w:szCs w:val="24"/>
        </w:rPr>
        <w:t>T</w:t>
      </w:r>
      <w:r w:rsidRPr="00E15989">
        <w:rPr>
          <w:rFonts w:ascii="Book Antiqua" w:hAnsi="Book Antiqua"/>
          <w:color w:val="000000"/>
          <w:sz w:val="24"/>
          <w:szCs w:val="24"/>
        </w:rPr>
        <w:t>o date, there are numerous reports about single infection</w:t>
      </w:r>
      <w:r w:rsidR="00DC1EBE" w:rsidRPr="00E15989">
        <w:rPr>
          <w:rFonts w:ascii="Book Antiqua" w:hAnsi="Book Antiqua"/>
          <w:color w:val="000000"/>
          <w:sz w:val="24"/>
          <w:szCs w:val="24"/>
        </w:rPr>
        <w:t>s</w:t>
      </w:r>
      <w:r w:rsidRPr="00E15989">
        <w:rPr>
          <w:rFonts w:ascii="Book Antiqua" w:hAnsi="Book Antiqua"/>
          <w:color w:val="000000"/>
          <w:sz w:val="24"/>
          <w:szCs w:val="24"/>
        </w:rPr>
        <w:t xml:space="preserve"> of cystic or alveolar </w:t>
      </w:r>
      <w:r w:rsidRPr="00E15989">
        <w:rPr>
          <w:rFonts w:ascii="Book Antiqua" w:hAnsi="Book Antiqua"/>
          <w:i/>
          <w:color w:val="000000"/>
          <w:sz w:val="24"/>
          <w:szCs w:val="24"/>
        </w:rPr>
        <w:t>echinococcosis</w:t>
      </w:r>
      <w:r w:rsidR="00040DCF" w:rsidRPr="00E15989">
        <w:rPr>
          <w:rFonts w:ascii="Book Antiqua" w:hAnsi="Book Antiqua"/>
          <w:color w:val="000000"/>
          <w:sz w:val="24"/>
          <w:szCs w:val="24"/>
        </w:rPr>
        <w:t xml:space="preserve"> in different </w:t>
      </w:r>
      <w:proofErr w:type="gramStart"/>
      <w:r w:rsidR="00040DCF" w:rsidRPr="00E15989">
        <w:rPr>
          <w:rFonts w:ascii="Book Antiqua" w:hAnsi="Book Antiqua"/>
          <w:color w:val="000000"/>
          <w:sz w:val="24"/>
          <w:szCs w:val="24"/>
        </w:rPr>
        <w:t>organs</w:t>
      </w:r>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4,5]</w:t>
      </w:r>
      <w:r w:rsidRPr="00E15989">
        <w:rPr>
          <w:rFonts w:ascii="Book Antiqua" w:hAnsi="Book Antiqua"/>
          <w:color w:val="000000"/>
          <w:sz w:val="24"/>
          <w:szCs w:val="24"/>
        </w:rPr>
        <w:t>, but there report</w:t>
      </w:r>
      <w:r w:rsidR="00DC1EBE" w:rsidRPr="00E15989">
        <w:rPr>
          <w:rFonts w:ascii="Book Antiqua" w:hAnsi="Book Antiqua"/>
          <w:color w:val="000000"/>
          <w:sz w:val="24"/>
          <w:szCs w:val="24"/>
        </w:rPr>
        <w:t>s</w:t>
      </w:r>
      <w:r w:rsidRPr="00E15989">
        <w:rPr>
          <w:rFonts w:ascii="Book Antiqua" w:hAnsi="Book Antiqua"/>
          <w:color w:val="000000"/>
          <w:sz w:val="24"/>
          <w:szCs w:val="24"/>
        </w:rPr>
        <w:t xml:space="preserve"> about mixed infection</w:t>
      </w:r>
      <w:r w:rsidR="00DC1EBE" w:rsidRPr="00E15989">
        <w:rPr>
          <w:rFonts w:ascii="Book Antiqua" w:hAnsi="Book Antiqua"/>
          <w:color w:val="000000"/>
          <w:sz w:val="24"/>
          <w:szCs w:val="24"/>
        </w:rPr>
        <w:t>s</w:t>
      </w:r>
      <w:r w:rsidRPr="00E15989">
        <w:rPr>
          <w:rFonts w:ascii="Book Antiqua" w:hAnsi="Book Antiqua"/>
          <w:color w:val="000000"/>
          <w:sz w:val="24"/>
          <w:szCs w:val="24"/>
        </w:rPr>
        <w:t xml:space="preserve"> of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in the same organ</w:t>
      </w:r>
      <w:r w:rsidR="00DC1EBE" w:rsidRPr="00E15989">
        <w:rPr>
          <w:rFonts w:ascii="Book Antiqua" w:hAnsi="Book Antiqua"/>
          <w:color w:val="000000"/>
          <w:sz w:val="24"/>
          <w:szCs w:val="24"/>
        </w:rPr>
        <w:t xml:space="preserve"> are rare</w:t>
      </w:r>
      <w:r w:rsidRPr="00E15989">
        <w:rPr>
          <w:rFonts w:ascii="Book Antiqua" w:hAnsi="Book Antiqua"/>
          <w:color w:val="000000"/>
          <w:sz w:val="24"/>
          <w:szCs w:val="24"/>
        </w:rPr>
        <w:t xml:space="preserve">. In this study, a typical case was chosen from the 4 </w:t>
      </w:r>
      <w:r w:rsidR="00611B07" w:rsidRPr="00E15989">
        <w:rPr>
          <w:rFonts w:ascii="Book Antiqua" w:hAnsi="Book Antiqua"/>
          <w:color w:val="000000"/>
          <w:sz w:val="24"/>
          <w:szCs w:val="24"/>
        </w:rPr>
        <w:t xml:space="preserve">patients </w:t>
      </w:r>
      <w:r w:rsidRPr="00E15989">
        <w:rPr>
          <w:rFonts w:ascii="Book Antiqua" w:hAnsi="Book Antiqua"/>
          <w:color w:val="000000"/>
          <w:sz w:val="24"/>
          <w:szCs w:val="24"/>
        </w:rPr>
        <w:t xml:space="preserve">with mixed infection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who were treated in the Division of General Surgery of Qinghai Provincial People's Hospital. The case</w:t>
      </w:r>
      <w:r w:rsidR="00611B07" w:rsidRPr="00E15989">
        <w:rPr>
          <w:rFonts w:ascii="Book Antiqua" w:hAnsi="Book Antiqua"/>
          <w:color w:val="000000"/>
          <w:sz w:val="24"/>
          <w:szCs w:val="24"/>
        </w:rPr>
        <w:t>s</w:t>
      </w:r>
      <w:r w:rsidRPr="00E15989">
        <w:rPr>
          <w:rFonts w:ascii="Book Antiqua" w:hAnsi="Book Antiqua"/>
          <w:color w:val="000000"/>
          <w:sz w:val="24"/>
          <w:szCs w:val="24"/>
        </w:rPr>
        <w:t xml:space="preserve"> </w:t>
      </w:r>
      <w:r w:rsidR="00611B07" w:rsidRPr="00E15989">
        <w:rPr>
          <w:rFonts w:ascii="Book Antiqua" w:hAnsi="Book Antiqua"/>
          <w:color w:val="000000"/>
          <w:sz w:val="24"/>
          <w:szCs w:val="24"/>
        </w:rPr>
        <w:t xml:space="preserve">were </w:t>
      </w:r>
      <w:r w:rsidRPr="00E15989">
        <w:rPr>
          <w:rFonts w:ascii="Book Antiqua" w:hAnsi="Book Antiqua"/>
          <w:color w:val="000000"/>
          <w:sz w:val="24"/>
          <w:szCs w:val="24"/>
        </w:rPr>
        <w:t xml:space="preserve">reported in detail as follows. </w:t>
      </w:r>
    </w:p>
    <w:p w:rsidR="004F4373" w:rsidRPr="00E15989" w:rsidRDefault="004F4373" w:rsidP="00E15989">
      <w:pPr>
        <w:adjustRightInd w:val="0"/>
        <w:snapToGrid w:val="0"/>
        <w:spacing w:line="360" w:lineRule="auto"/>
        <w:rPr>
          <w:rFonts w:ascii="Book Antiqua" w:hAnsi="Book Antiqua"/>
          <w:b/>
          <w:color w:val="000000"/>
          <w:sz w:val="24"/>
          <w:szCs w:val="24"/>
        </w:rPr>
      </w:pPr>
    </w:p>
    <w:p w:rsidR="004F4373" w:rsidRPr="00E15989" w:rsidRDefault="004F4373" w:rsidP="00E15989">
      <w:pPr>
        <w:adjustRightInd w:val="0"/>
        <w:snapToGrid w:val="0"/>
        <w:spacing w:line="360" w:lineRule="auto"/>
        <w:rPr>
          <w:rFonts w:ascii="Book Antiqua" w:hAnsi="Book Antiqua"/>
          <w:b/>
          <w:bCs/>
          <w:color w:val="000000"/>
          <w:sz w:val="24"/>
          <w:szCs w:val="24"/>
          <w:u w:val="single"/>
        </w:rPr>
      </w:pPr>
      <w:r w:rsidRPr="00E15989">
        <w:rPr>
          <w:rFonts w:ascii="Book Antiqua" w:hAnsi="Book Antiqua"/>
          <w:b/>
          <w:color w:val="000000"/>
          <w:sz w:val="24"/>
          <w:szCs w:val="24"/>
          <w:u w:val="single"/>
        </w:rPr>
        <w:t>CASE PRESENTATION</w:t>
      </w:r>
    </w:p>
    <w:p w:rsidR="004F4373" w:rsidRPr="00E15989" w:rsidRDefault="004F4373" w:rsidP="00E15989">
      <w:pPr>
        <w:adjustRightInd w:val="0"/>
        <w:snapToGrid w:val="0"/>
        <w:spacing w:line="360" w:lineRule="auto"/>
        <w:rPr>
          <w:rFonts w:ascii="Book Antiqua" w:hAnsi="Book Antiqua"/>
          <w:b/>
          <w:color w:val="000000"/>
          <w:sz w:val="24"/>
          <w:szCs w:val="24"/>
        </w:rPr>
      </w:pPr>
      <w:r w:rsidRPr="00E15989">
        <w:rPr>
          <w:rFonts w:ascii="Book Antiqua" w:hAnsi="Book Antiqua"/>
          <w:b/>
          <w:i/>
          <w:iCs/>
          <w:color w:val="000000"/>
          <w:sz w:val="24"/>
          <w:szCs w:val="24"/>
        </w:rPr>
        <w:t>Chief complaints</w:t>
      </w:r>
      <w:r w:rsidRPr="00E15989">
        <w:rPr>
          <w:rFonts w:ascii="Book Antiqua" w:hAnsi="Book Antiqua"/>
          <w:b/>
          <w:color w:val="000000"/>
          <w:sz w:val="24"/>
          <w:szCs w:val="24"/>
        </w:rPr>
        <w:t xml:space="preserve"> </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The </w:t>
      </w:r>
      <w:r w:rsidRPr="00E15989">
        <w:rPr>
          <w:rFonts w:ascii="Book Antiqua" w:hAnsi="Book Antiqua"/>
          <w:bCs/>
          <w:color w:val="000000"/>
          <w:sz w:val="24"/>
          <w:szCs w:val="24"/>
        </w:rPr>
        <w:t>typical</w:t>
      </w:r>
      <w:r w:rsidRPr="00E15989">
        <w:rPr>
          <w:rFonts w:ascii="Book Antiqua" w:hAnsi="Book Antiqua"/>
          <w:b/>
          <w:color w:val="000000"/>
          <w:sz w:val="24"/>
          <w:szCs w:val="24"/>
        </w:rPr>
        <w:t xml:space="preserve"> </w:t>
      </w:r>
      <w:r w:rsidRPr="00E15989">
        <w:rPr>
          <w:rFonts w:ascii="Book Antiqua" w:hAnsi="Book Antiqua"/>
          <w:color w:val="000000"/>
          <w:sz w:val="24"/>
          <w:szCs w:val="24"/>
        </w:rPr>
        <w:t>case was a 56-year-old Tibetan man</w:t>
      </w:r>
      <w:r w:rsidR="00234743" w:rsidRPr="00E15989">
        <w:rPr>
          <w:rFonts w:ascii="Book Antiqua" w:hAnsi="Book Antiqua"/>
          <w:color w:val="000000"/>
          <w:sz w:val="24"/>
          <w:szCs w:val="24"/>
        </w:rPr>
        <w:t xml:space="preserve"> who</w:t>
      </w:r>
      <w:r w:rsidRPr="00E15989">
        <w:rPr>
          <w:rFonts w:ascii="Book Antiqua" w:hAnsi="Book Antiqua"/>
          <w:color w:val="000000"/>
          <w:sz w:val="24"/>
          <w:szCs w:val="24"/>
        </w:rPr>
        <w:t xml:space="preserve"> was admitted </w:t>
      </w:r>
      <w:r w:rsidR="00234743" w:rsidRPr="00E15989">
        <w:rPr>
          <w:rFonts w:ascii="Book Antiqua" w:hAnsi="Book Antiqua"/>
          <w:color w:val="000000"/>
          <w:sz w:val="24"/>
          <w:szCs w:val="24"/>
        </w:rPr>
        <w:t xml:space="preserve">to </w:t>
      </w:r>
      <w:r w:rsidRPr="00E15989">
        <w:rPr>
          <w:rFonts w:ascii="Book Antiqua" w:hAnsi="Book Antiqua"/>
          <w:color w:val="000000"/>
          <w:sz w:val="24"/>
          <w:szCs w:val="24"/>
        </w:rPr>
        <w:t>our hospital on March 5, 2019</w:t>
      </w:r>
      <w:r w:rsidR="00234743" w:rsidRPr="00E15989">
        <w:rPr>
          <w:rFonts w:ascii="Book Antiqua" w:hAnsi="Book Antiqua"/>
          <w:color w:val="000000"/>
          <w:sz w:val="24"/>
          <w:szCs w:val="24"/>
        </w:rPr>
        <w:t>,</w:t>
      </w:r>
      <w:r w:rsidRPr="00E15989">
        <w:rPr>
          <w:rFonts w:ascii="Book Antiqua" w:hAnsi="Book Antiqua"/>
          <w:color w:val="000000"/>
          <w:sz w:val="24"/>
          <w:szCs w:val="24"/>
        </w:rPr>
        <w:t xml:space="preserve"> due to “swelling and pain in the right upper abdomen for over 2 years, and yellow skin for 2 </w:t>
      </w:r>
      <w:proofErr w:type="gramStart"/>
      <w:r w:rsidRPr="00E15989">
        <w:rPr>
          <w:rFonts w:ascii="Book Antiqua" w:hAnsi="Book Antiqua"/>
          <w:color w:val="000000"/>
          <w:sz w:val="24"/>
          <w:szCs w:val="24"/>
        </w:rPr>
        <w:t>mo</w:t>
      </w:r>
      <w:proofErr w:type="gramEnd"/>
      <w:r w:rsidR="00997875" w:rsidRPr="00E15989">
        <w:rPr>
          <w:rFonts w:ascii="Book Antiqua" w:hAnsi="Book Antiqua"/>
          <w:color w:val="000000"/>
          <w:sz w:val="24"/>
          <w:szCs w:val="24"/>
        </w:rPr>
        <w:t>.</w:t>
      </w:r>
      <w:r w:rsidRPr="00E15989">
        <w:rPr>
          <w:rFonts w:ascii="Book Antiqua" w:hAnsi="Book Antiqua"/>
          <w:color w:val="000000"/>
          <w:sz w:val="24"/>
          <w:szCs w:val="24"/>
        </w:rPr>
        <w:t>” The other 3 cases were all Tibetan wom</w:t>
      </w:r>
      <w:r w:rsidR="00234743" w:rsidRPr="00E15989">
        <w:rPr>
          <w:rFonts w:ascii="Book Antiqua" w:hAnsi="Book Antiqua"/>
          <w:color w:val="000000"/>
          <w:sz w:val="24"/>
          <w:szCs w:val="24"/>
        </w:rPr>
        <w:t>e</w:t>
      </w:r>
      <w:r w:rsidRPr="00E15989">
        <w:rPr>
          <w:rFonts w:ascii="Book Antiqua" w:hAnsi="Book Antiqua"/>
          <w:color w:val="000000"/>
          <w:sz w:val="24"/>
          <w:szCs w:val="24"/>
        </w:rPr>
        <w:t>n, and their ages were 26</w:t>
      </w:r>
      <w:r w:rsidR="00F168EF">
        <w:rPr>
          <w:rFonts w:ascii="Book Antiqua" w:hAnsi="Book Antiqua"/>
          <w:color w:val="000000"/>
          <w:sz w:val="24"/>
          <w:szCs w:val="24"/>
        </w:rPr>
        <w:t>-</w:t>
      </w:r>
      <w:r w:rsidRPr="00E15989">
        <w:rPr>
          <w:rFonts w:ascii="Book Antiqua" w:hAnsi="Book Antiqua"/>
          <w:color w:val="000000"/>
          <w:sz w:val="24"/>
          <w:szCs w:val="24"/>
        </w:rPr>
        <w:t>, 42</w:t>
      </w:r>
      <w:r w:rsidR="00F168EF">
        <w:rPr>
          <w:rFonts w:ascii="Book Antiqua" w:hAnsi="Book Antiqua"/>
          <w:color w:val="000000"/>
          <w:sz w:val="24"/>
          <w:szCs w:val="24"/>
        </w:rPr>
        <w:t>-</w:t>
      </w:r>
      <w:r w:rsidRPr="00E15989">
        <w:rPr>
          <w:rFonts w:ascii="Book Antiqua" w:hAnsi="Book Antiqua"/>
          <w:color w:val="000000"/>
          <w:sz w:val="24"/>
          <w:szCs w:val="24"/>
        </w:rPr>
        <w:t xml:space="preserve"> and 49</w:t>
      </w:r>
      <w:r w:rsidR="00F168EF">
        <w:rPr>
          <w:rFonts w:ascii="Book Antiqua" w:hAnsi="Book Antiqua"/>
          <w:color w:val="000000"/>
          <w:sz w:val="24"/>
          <w:szCs w:val="24"/>
        </w:rPr>
        <w:t>-</w:t>
      </w:r>
      <w:r w:rsidRPr="00E15989">
        <w:rPr>
          <w:rFonts w:ascii="Book Antiqua" w:hAnsi="Book Antiqua"/>
          <w:color w:val="000000"/>
          <w:sz w:val="24"/>
          <w:szCs w:val="24"/>
        </w:rPr>
        <w:t>year</w:t>
      </w:r>
      <w:r w:rsidR="00234743" w:rsidRPr="00E15989">
        <w:rPr>
          <w:rFonts w:ascii="Book Antiqua" w:hAnsi="Book Antiqua"/>
          <w:color w:val="000000"/>
          <w:sz w:val="24"/>
          <w:szCs w:val="24"/>
        </w:rPr>
        <w:t>s</w:t>
      </w:r>
      <w:r w:rsidR="00F168EF">
        <w:rPr>
          <w:rFonts w:ascii="Book Antiqua" w:hAnsi="Book Antiqua"/>
          <w:color w:val="000000"/>
          <w:sz w:val="24"/>
          <w:szCs w:val="24"/>
        </w:rPr>
        <w:t>-</w:t>
      </w:r>
      <w:r w:rsidRPr="00E15989">
        <w:rPr>
          <w:rFonts w:ascii="Book Antiqua" w:hAnsi="Book Antiqua"/>
          <w:color w:val="000000"/>
          <w:sz w:val="24"/>
          <w:szCs w:val="24"/>
        </w:rPr>
        <w:t xml:space="preserve">old. </w:t>
      </w:r>
      <w:r w:rsidR="00234743" w:rsidRPr="00E15989">
        <w:rPr>
          <w:rFonts w:ascii="Book Antiqua" w:hAnsi="Book Antiqua"/>
          <w:color w:val="000000"/>
          <w:sz w:val="24"/>
          <w:szCs w:val="24"/>
        </w:rPr>
        <w:t>T</w:t>
      </w:r>
      <w:r w:rsidRPr="00E15989">
        <w:rPr>
          <w:rFonts w:ascii="Book Antiqua" w:hAnsi="Book Antiqua"/>
          <w:color w:val="000000"/>
          <w:sz w:val="24"/>
          <w:szCs w:val="24"/>
        </w:rPr>
        <w:t xml:space="preserve">hey were admitted </w:t>
      </w:r>
      <w:r w:rsidR="00234743" w:rsidRPr="00E15989">
        <w:rPr>
          <w:rFonts w:ascii="Book Antiqua" w:hAnsi="Book Antiqua"/>
          <w:color w:val="000000"/>
          <w:sz w:val="24"/>
          <w:szCs w:val="24"/>
        </w:rPr>
        <w:t xml:space="preserve">to </w:t>
      </w:r>
      <w:r w:rsidRPr="00E15989">
        <w:rPr>
          <w:rFonts w:ascii="Book Antiqua" w:hAnsi="Book Antiqua"/>
          <w:color w:val="000000"/>
          <w:sz w:val="24"/>
          <w:szCs w:val="24"/>
        </w:rPr>
        <w:t>our hospital due to “</w:t>
      </w:r>
      <w:r w:rsidR="00997875" w:rsidRPr="00E15989">
        <w:rPr>
          <w:rFonts w:ascii="Book Antiqua" w:hAnsi="Book Antiqua"/>
          <w:color w:val="000000"/>
          <w:sz w:val="24"/>
          <w:szCs w:val="24"/>
        </w:rPr>
        <w:t>r</w:t>
      </w:r>
      <w:r w:rsidRPr="00E15989">
        <w:rPr>
          <w:rFonts w:ascii="Book Antiqua" w:hAnsi="Book Antiqua"/>
          <w:color w:val="000000"/>
          <w:sz w:val="24"/>
          <w:szCs w:val="24"/>
        </w:rPr>
        <w:t>ight upper abdominal distension and pain discontinuity for more than 1 year</w:t>
      </w:r>
      <w:r w:rsidR="00997875" w:rsidRPr="00E15989">
        <w:rPr>
          <w:rFonts w:ascii="Book Antiqua" w:hAnsi="Book Antiqua"/>
          <w:color w:val="000000"/>
          <w:sz w:val="24"/>
          <w:szCs w:val="24"/>
        </w:rPr>
        <w:t>,</w:t>
      </w:r>
      <w:r w:rsidRPr="00E15989">
        <w:rPr>
          <w:rFonts w:ascii="Book Antiqua" w:hAnsi="Book Antiqua"/>
          <w:color w:val="000000"/>
          <w:sz w:val="24"/>
          <w:szCs w:val="24"/>
        </w:rPr>
        <w:t>” “</w:t>
      </w:r>
      <w:r w:rsidR="00997875" w:rsidRPr="00E15989">
        <w:rPr>
          <w:rFonts w:ascii="Book Antiqua" w:hAnsi="Book Antiqua"/>
          <w:color w:val="000000"/>
          <w:sz w:val="24"/>
          <w:szCs w:val="24"/>
        </w:rPr>
        <w:t>r</w:t>
      </w:r>
      <w:r w:rsidRPr="00E15989">
        <w:rPr>
          <w:rFonts w:ascii="Book Antiqua" w:hAnsi="Book Antiqua"/>
          <w:color w:val="000000"/>
          <w:sz w:val="24"/>
          <w:szCs w:val="24"/>
        </w:rPr>
        <w:t>ight upper abdominal distension and pain discontinuity for more than 2 years</w:t>
      </w:r>
      <w:r w:rsidR="00997875" w:rsidRPr="00E15989">
        <w:rPr>
          <w:rFonts w:ascii="Book Antiqua" w:hAnsi="Book Antiqua"/>
          <w:color w:val="000000"/>
          <w:sz w:val="24"/>
          <w:szCs w:val="24"/>
        </w:rPr>
        <w:t>,</w:t>
      </w:r>
      <w:r w:rsidRPr="00E15989">
        <w:rPr>
          <w:rFonts w:ascii="Book Antiqua" w:hAnsi="Book Antiqua"/>
          <w:color w:val="000000"/>
          <w:sz w:val="24"/>
          <w:szCs w:val="24"/>
        </w:rPr>
        <w:t>” and “</w:t>
      </w:r>
      <w:r w:rsidR="00997875" w:rsidRPr="00E15989">
        <w:rPr>
          <w:rFonts w:ascii="Book Antiqua" w:hAnsi="Book Antiqua"/>
          <w:color w:val="000000"/>
          <w:sz w:val="24"/>
          <w:szCs w:val="24"/>
        </w:rPr>
        <w:t>p</w:t>
      </w:r>
      <w:r w:rsidRPr="00E15989">
        <w:rPr>
          <w:rFonts w:ascii="Book Antiqua" w:hAnsi="Book Antiqua"/>
          <w:color w:val="000000"/>
          <w:sz w:val="24"/>
          <w:szCs w:val="24"/>
        </w:rPr>
        <w:t xml:space="preserve">hysical examination found hepatic </w:t>
      </w:r>
      <w:proofErr w:type="spellStart"/>
      <w:r w:rsidRPr="00E15989">
        <w:rPr>
          <w:rFonts w:ascii="Book Antiqua" w:hAnsi="Book Antiqua"/>
          <w:color w:val="000000"/>
          <w:sz w:val="24"/>
          <w:szCs w:val="24"/>
        </w:rPr>
        <w:t>hydatidosis</w:t>
      </w:r>
      <w:proofErr w:type="spellEnd"/>
      <w:r w:rsidRPr="00E15989">
        <w:rPr>
          <w:rFonts w:ascii="Book Antiqua" w:hAnsi="Book Antiqua"/>
          <w:color w:val="000000"/>
          <w:sz w:val="24"/>
          <w:szCs w:val="24"/>
        </w:rPr>
        <w:t xml:space="preserve"> for more than 10 years</w:t>
      </w:r>
      <w:r w:rsidR="00997875" w:rsidRPr="00E15989">
        <w:rPr>
          <w:rFonts w:ascii="Book Antiqua" w:hAnsi="Book Antiqua"/>
          <w:color w:val="000000"/>
          <w:sz w:val="24"/>
          <w:szCs w:val="24"/>
        </w:rPr>
        <w:t>.</w:t>
      </w:r>
      <w:r w:rsidRPr="00E15989">
        <w:rPr>
          <w:rFonts w:ascii="Book Antiqua" w:hAnsi="Book Antiqua"/>
          <w:color w:val="000000"/>
          <w:sz w:val="24"/>
          <w:szCs w:val="24"/>
        </w:rPr>
        <w:t xml:space="preserve">” </w:t>
      </w:r>
    </w:p>
    <w:p w:rsidR="001F7C07" w:rsidRPr="00E15989" w:rsidRDefault="001F7C07"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
          <w:bCs/>
          <w:i/>
          <w:iCs/>
          <w:color w:val="000000"/>
          <w:sz w:val="24"/>
          <w:szCs w:val="24"/>
        </w:rPr>
      </w:pPr>
      <w:r w:rsidRPr="00E15989">
        <w:rPr>
          <w:rFonts w:ascii="Book Antiqua" w:hAnsi="Book Antiqua"/>
          <w:b/>
          <w:bCs/>
          <w:i/>
          <w:iCs/>
          <w:color w:val="000000"/>
          <w:sz w:val="24"/>
          <w:szCs w:val="24"/>
        </w:rPr>
        <w:t xml:space="preserve">Life history </w:t>
      </w:r>
      <w:r w:rsidR="00E42E68" w:rsidRPr="00E15989">
        <w:rPr>
          <w:rFonts w:ascii="Book Antiqua" w:hAnsi="Book Antiqua"/>
          <w:b/>
          <w:bCs/>
          <w:i/>
          <w:iCs/>
          <w:color w:val="000000"/>
          <w:sz w:val="24"/>
          <w:szCs w:val="24"/>
        </w:rPr>
        <w:t xml:space="preserve">in an </w:t>
      </w:r>
      <w:r w:rsidRPr="00E15989">
        <w:rPr>
          <w:rFonts w:ascii="Book Antiqua" w:hAnsi="Book Antiqua"/>
          <w:b/>
          <w:bCs/>
          <w:i/>
          <w:iCs/>
          <w:color w:val="000000"/>
          <w:sz w:val="24"/>
          <w:szCs w:val="24"/>
        </w:rPr>
        <w:t>epidemic area</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The 4 patients all lived in </w:t>
      </w:r>
      <w:r w:rsidR="00E42E68" w:rsidRPr="00E15989">
        <w:rPr>
          <w:rFonts w:ascii="Book Antiqua" w:hAnsi="Book Antiqua"/>
          <w:color w:val="000000"/>
          <w:sz w:val="24"/>
          <w:szCs w:val="24"/>
        </w:rPr>
        <w:t xml:space="preserve">a </w:t>
      </w:r>
      <w:r w:rsidRPr="00E15989">
        <w:rPr>
          <w:rFonts w:ascii="Book Antiqua" w:hAnsi="Book Antiqua"/>
          <w:color w:val="000000"/>
          <w:sz w:val="24"/>
          <w:szCs w:val="24"/>
        </w:rPr>
        <w:t xml:space="preserve">pastoral area in </w:t>
      </w:r>
      <w:r w:rsidR="00611B07" w:rsidRPr="00E15989">
        <w:rPr>
          <w:rFonts w:ascii="Book Antiqua" w:hAnsi="Book Antiqua"/>
          <w:color w:val="000000"/>
          <w:sz w:val="24"/>
          <w:szCs w:val="24"/>
        </w:rPr>
        <w:t>s</w:t>
      </w:r>
      <w:r w:rsidRPr="00E15989">
        <w:rPr>
          <w:rFonts w:ascii="Book Antiqua" w:hAnsi="Book Antiqua"/>
          <w:color w:val="000000"/>
          <w:sz w:val="24"/>
          <w:szCs w:val="24"/>
        </w:rPr>
        <w:t>outhern Qinghai Province for a long time, and they had a history of close contact with cattle, sheep</w:t>
      </w:r>
      <w:r w:rsidR="00B1424C" w:rsidRPr="00E15989">
        <w:rPr>
          <w:rFonts w:ascii="Book Antiqua" w:hAnsi="Book Antiqua"/>
          <w:color w:val="000000"/>
          <w:sz w:val="24"/>
          <w:szCs w:val="24"/>
        </w:rPr>
        <w:t>,</w:t>
      </w:r>
      <w:r w:rsidRPr="00E15989">
        <w:rPr>
          <w:rFonts w:ascii="Book Antiqua" w:hAnsi="Book Antiqua"/>
          <w:color w:val="000000"/>
          <w:sz w:val="24"/>
          <w:szCs w:val="24"/>
        </w:rPr>
        <w:t xml:space="preserve"> and dog</w:t>
      </w:r>
      <w:r w:rsidR="00E42E68" w:rsidRPr="00E15989">
        <w:rPr>
          <w:rFonts w:ascii="Book Antiqua" w:hAnsi="Book Antiqua"/>
          <w:color w:val="000000"/>
          <w:sz w:val="24"/>
          <w:szCs w:val="24"/>
        </w:rPr>
        <w:t>s</w:t>
      </w:r>
      <w:r w:rsidRPr="00E15989">
        <w:rPr>
          <w:rFonts w:ascii="Book Antiqua" w:hAnsi="Book Antiqua"/>
          <w:color w:val="000000"/>
          <w:sz w:val="24"/>
          <w:szCs w:val="24"/>
        </w:rPr>
        <w:t xml:space="preserve">. </w:t>
      </w:r>
    </w:p>
    <w:p w:rsidR="001F7C07" w:rsidRPr="00E15989" w:rsidRDefault="001F7C07"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bCs/>
          <w:i/>
          <w:iCs/>
          <w:color w:val="000000"/>
          <w:sz w:val="24"/>
          <w:szCs w:val="24"/>
        </w:rPr>
        <w:t>Physical examination</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aps/>
          <w:color w:val="000000"/>
          <w:sz w:val="24"/>
          <w:szCs w:val="24"/>
        </w:rPr>
        <w:t>t</w:t>
      </w:r>
      <w:r w:rsidRPr="00E15989">
        <w:rPr>
          <w:rFonts w:ascii="Book Antiqua" w:hAnsi="Book Antiqua"/>
          <w:color w:val="000000"/>
          <w:sz w:val="24"/>
          <w:szCs w:val="24"/>
        </w:rPr>
        <w:t xml:space="preserve">he patient </w:t>
      </w:r>
      <w:r w:rsidR="004C2BF9" w:rsidRPr="00E15989">
        <w:rPr>
          <w:rFonts w:ascii="Book Antiqua" w:hAnsi="Book Antiqua"/>
          <w:color w:val="000000"/>
          <w:sz w:val="24"/>
          <w:szCs w:val="24"/>
        </w:rPr>
        <w:t xml:space="preserve">with a </w:t>
      </w:r>
      <w:r w:rsidRPr="00E15989">
        <w:rPr>
          <w:rFonts w:ascii="Book Antiqua" w:hAnsi="Book Antiqua"/>
          <w:bCs/>
          <w:color w:val="000000"/>
          <w:sz w:val="24"/>
          <w:szCs w:val="24"/>
        </w:rPr>
        <w:t>typical</w:t>
      </w:r>
      <w:r w:rsidRPr="00E15989">
        <w:rPr>
          <w:rFonts w:ascii="Book Antiqua" w:hAnsi="Book Antiqua"/>
          <w:b/>
          <w:color w:val="000000"/>
          <w:sz w:val="24"/>
          <w:szCs w:val="24"/>
        </w:rPr>
        <w:t xml:space="preserve"> </w:t>
      </w:r>
      <w:r w:rsidRPr="00E15989">
        <w:rPr>
          <w:rFonts w:ascii="Book Antiqua" w:hAnsi="Book Antiqua"/>
          <w:color w:val="000000"/>
          <w:sz w:val="24"/>
          <w:szCs w:val="24"/>
        </w:rPr>
        <w:t xml:space="preserve">case suffered from severe yellow skin and yellow sclera, and </w:t>
      </w:r>
      <w:r w:rsidR="0083325F" w:rsidRPr="00E15989">
        <w:rPr>
          <w:rFonts w:ascii="Book Antiqua" w:hAnsi="Book Antiqua"/>
          <w:color w:val="000000"/>
          <w:sz w:val="24"/>
          <w:szCs w:val="24"/>
        </w:rPr>
        <w:t xml:space="preserve">the </w:t>
      </w:r>
      <w:r w:rsidRPr="00E15989">
        <w:rPr>
          <w:rFonts w:ascii="Book Antiqua" w:hAnsi="Book Antiqua"/>
          <w:color w:val="000000"/>
          <w:sz w:val="24"/>
          <w:szCs w:val="24"/>
        </w:rPr>
        <w:t>palpebral</w:t>
      </w:r>
      <w:r w:rsidR="0083325F" w:rsidRPr="00E15989">
        <w:rPr>
          <w:rFonts w:ascii="Book Antiqua" w:hAnsi="Book Antiqua"/>
          <w:color w:val="000000"/>
          <w:sz w:val="24"/>
          <w:szCs w:val="24"/>
        </w:rPr>
        <w:t xml:space="preserve"> </w:t>
      </w:r>
      <w:r w:rsidRPr="00E15989">
        <w:rPr>
          <w:rFonts w:ascii="Book Antiqua" w:hAnsi="Book Antiqua"/>
          <w:color w:val="000000"/>
          <w:sz w:val="24"/>
          <w:szCs w:val="24"/>
        </w:rPr>
        <w:t>conjunctiva</w:t>
      </w:r>
      <w:r w:rsidR="0083325F" w:rsidRPr="00E15989">
        <w:rPr>
          <w:rFonts w:ascii="Book Antiqua" w:hAnsi="Book Antiqua"/>
          <w:color w:val="000000"/>
          <w:sz w:val="24"/>
          <w:szCs w:val="24"/>
        </w:rPr>
        <w:t xml:space="preserve"> </w:t>
      </w:r>
      <w:r w:rsidRPr="00E15989">
        <w:rPr>
          <w:rFonts w:ascii="Book Antiqua" w:hAnsi="Book Antiqua"/>
          <w:color w:val="000000"/>
          <w:sz w:val="24"/>
          <w:szCs w:val="24"/>
        </w:rPr>
        <w:t xml:space="preserve">was not pale. </w:t>
      </w:r>
      <w:r w:rsidR="0083325F" w:rsidRPr="00E15989">
        <w:rPr>
          <w:rFonts w:ascii="Book Antiqua" w:hAnsi="Book Antiqua"/>
          <w:color w:val="000000"/>
          <w:sz w:val="24"/>
          <w:szCs w:val="24"/>
        </w:rPr>
        <w:t>The a</w:t>
      </w:r>
      <w:r w:rsidRPr="00E15989">
        <w:rPr>
          <w:rFonts w:ascii="Book Antiqua" w:hAnsi="Book Antiqua"/>
          <w:color w:val="000000"/>
          <w:sz w:val="24"/>
          <w:szCs w:val="24"/>
        </w:rPr>
        <w:t xml:space="preserve">bdomen of the patient was flat, there was tenderness and rebound tenderness of the whole abdomen, muscular tension was positive, there was no abnormal mass by touching, no swelling was </w:t>
      </w:r>
      <w:r w:rsidR="0083325F" w:rsidRPr="00E15989">
        <w:rPr>
          <w:rFonts w:ascii="Book Antiqua" w:hAnsi="Book Antiqua"/>
          <w:color w:val="000000"/>
          <w:sz w:val="24"/>
          <w:szCs w:val="24"/>
        </w:rPr>
        <w:t xml:space="preserve">appreciated </w:t>
      </w:r>
      <w:r w:rsidRPr="00E15989">
        <w:rPr>
          <w:rFonts w:ascii="Book Antiqua" w:hAnsi="Book Antiqua"/>
          <w:color w:val="000000"/>
          <w:sz w:val="24"/>
          <w:szCs w:val="24"/>
        </w:rPr>
        <w:t>in</w:t>
      </w:r>
      <w:r w:rsidR="0083325F"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liver and spleen, and shifting dullness was negative. However, no positive physical signs were found in the other 3 patients.</w:t>
      </w:r>
    </w:p>
    <w:p w:rsidR="001F7C07" w:rsidRPr="00E15989" w:rsidRDefault="001F7C07"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bCs/>
          <w:i/>
          <w:iCs/>
          <w:color w:val="000000"/>
          <w:sz w:val="24"/>
          <w:szCs w:val="24"/>
        </w:rPr>
        <w:t>Laboratory examinations</w:t>
      </w:r>
      <w:r w:rsidRPr="00E15989">
        <w:rPr>
          <w:rFonts w:ascii="Book Antiqua" w:hAnsi="Book Antiqua"/>
          <w:color w:val="000000"/>
          <w:sz w:val="24"/>
          <w:szCs w:val="24"/>
        </w:rPr>
        <w:t xml:space="preserve"> </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Enzyme-linked immunosorbent assay </w:t>
      </w:r>
      <w:r w:rsidR="00611B07" w:rsidRPr="00E15989">
        <w:rPr>
          <w:rFonts w:ascii="Book Antiqua" w:hAnsi="Book Antiqua"/>
          <w:color w:val="000000"/>
          <w:sz w:val="24"/>
          <w:szCs w:val="24"/>
        </w:rPr>
        <w:t>for</w:t>
      </w:r>
      <w:r w:rsidRPr="00E15989">
        <w:rPr>
          <w:rFonts w:ascii="Book Antiqua" w:hAnsi="Book Antiqua"/>
          <w:color w:val="000000"/>
          <w:sz w:val="24"/>
          <w:szCs w:val="24"/>
        </w:rPr>
        <w:t xml:space="preserve">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was positive for all patients. Indic</w:t>
      </w:r>
      <w:r w:rsidR="00FE3D30" w:rsidRPr="00E15989">
        <w:rPr>
          <w:rFonts w:ascii="Book Antiqua" w:hAnsi="Book Antiqua"/>
          <w:color w:val="000000"/>
          <w:sz w:val="24"/>
          <w:szCs w:val="24"/>
        </w:rPr>
        <w:t>a</w:t>
      </w:r>
      <w:r w:rsidRPr="00E15989">
        <w:rPr>
          <w:rFonts w:ascii="Book Antiqua" w:hAnsi="Book Antiqua"/>
          <w:color w:val="000000"/>
          <w:sz w:val="24"/>
          <w:szCs w:val="24"/>
        </w:rPr>
        <w:t xml:space="preserve">tors of liver functions in </w:t>
      </w:r>
      <w:r w:rsidR="00FE3D30" w:rsidRPr="00E15989">
        <w:rPr>
          <w:rFonts w:ascii="Book Antiqua" w:hAnsi="Book Antiqua"/>
          <w:bCs/>
          <w:color w:val="000000"/>
          <w:sz w:val="24"/>
          <w:szCs w:val="24"/>
        </w:rPr>
        <w:t>the t</w:t>
      </w:r>
      <w:r w:rsidRPr="00E15989">
        <w:rPr>
          <w:rFonts w:ascii="Book Antiqua" w:hAnsi="Book Antiqua"/>
          <w:bCs/>
          <w:color w:val="000000"/>
          <w:sz w:val="24"/>
          <w:szCs w:val="24"/>
        </w:rPr>
        <w:t>ypical</w:t>
      </w:r>
      <w:r w:rsidRPr="00E15989">
        <w:rPr>
          <w:rFonts w:ascii="Book Antiqua" w:hAnsi="Book Antiqua"/>
          <w:b/>
          <w:color w:val="000000"/>
          <w:sz w:val="24"/>
          <w:szCs w:val="24"/>
        </w:rPr>
        <w:t xml:space="preserve"> </w:t>
      </w:r>
      <w:r w:rsidRPr="00E15989">
        <w:rPr>
          <w:rFonts w:ascii="Book Antiqua" w:hAnsi="Book Antiqua"/>
          <w:color w:val="000000"/>
          <w:sz w:val="24"/>
          <w:szCs w:val="24"/>
        </w:rPr>
        <w:t>case suggested that</w:t>
      </w:r>
      <w:r w:rsidR="00FE3D30"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synthesis and reserve functions of</w:t>
      </w:r>
      <w:r w:rsidR="00FE3D30"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liver were severely</w:t>
      </w:r>
      <w:r w:rsidR="00FE3D30" w:rsidRPr="00E15989">
        <w:rPr>
          <w:rFonts w:ascii="Book Antiqua" w:hAnsi="Book Antiqua"/>
          <w:color w:val="000000"/>
          <w:sz w:val="24"/>
          <w:szCs w:val="24"/>
        </w:rPr>
        <w:t xml:space="preserve"> impaired. T</w:t>
      </w:r>
      <w:r w:rsidRPr="00E15989">
        <w:rPr>
          <w:rFonts w:ascii="Book Antiqua" w:hAnsi="Book Antiqua"/>
          <w:color w:val="000000"/>
          <w:sz w:val="24"/>
          <w:szCs w:val="24"/>
        </w:rPr>
        <w:t xml:space="preserve">he specific data were as follows: </w:t>
      </w:r>
      <w:r w:rsidR="004C2BF9" w:rsidRPr="00E15989">
        <w:rPr>
          <w:rFonts w:ascii="Book Antiqua" w:hAnsi="Book Antiqua"/>
          <w:color w:val="000000"/>
          <w:sz w:val="24"/>
          <w:szCs w:val="24"/>
        </w:rPr>
        <w:t xml:space="preserve">alanine transaminase </w:t>
      </w:r>
      <w:r w:rsidRPr="00E15989">
        <w:rPr>
          <w:rFonts w:ascii="Book Antiqua" w:hAnsi="Book Antiqua"/>
          <w:color w:val="000000"/>
          <w:sz w:val="24"/>
          <w:szCs w:val="24"/>
        </w:rPr>
        <w:t>was 227</w:t>
      </w:r>
      <w:r w:rsidR="00FE3D30" w:rsidRPr="00E15989">
        <w:rPr>
          <w:rFonts w:ascii="Book Antiqua" w:hAnsi="Book Antiqua"/>
          <w:color w:val="000000"/>
          <w:sz w:val="24"/>
          <w:szCs w:val="24"/>
        </w:rPr>
        <w:t xml:space="preserve"> </w:t>
      </w:r>
      <w:r w:rsidRPr="00E15989">
        <w:rPr>
          <w:rFonts w:ascii="Book Antiqua" w:hAnsi="Book Antiqua"/>
          <w:color w:val="000000"/>
          <w:sz w:val="24"/>
          <w:szCs w:val="24"/>
        </w:rPr>
        <w:t>U/L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7 to 45 U/L)</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w:t>
      </w:r>
      <w:r w:rsidR="004C2BF9" w:rsidRPr="00E15989">
        <w:rPr>
          <w:rFonts w:ascii="Book Antiqua" w:hAnsi="Book Antiqua"/>
          <w:color w:val="000000"/>
          <w:sz w:val="24"/>
          <w:szCs w:val="24"/>
        </w:rPr>
        <w:t xml:space="preserve">aspartate aminotransferase </w:t>
      </w:r>
      <w:r w:rsidRPr="00E15989">
        <w:rPr>
          <w:rFonts w:ascii="Book Antiqua" w:hAnsi="Book Antiqua"/>
          <w:color w:val="000000"/>
          <w:sz w:val="24"/>
          <w:szCs w:val="24"/>
        </w:rPr>
        <w:t>was 242 U/L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13 to 40 U/L)</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w:t>
      </w:r>
      <w:r w:rsidR="004C2BF9" w:rsidRPr="00E15989">
        <w:rPr>
          <w:rFonts w:ascii="Book Antiqua" w:hAnsi="Book Antiqua"/>
          <w:color w:val="000000"/>
          <w:sz w:val="24"/>
          <w:szCs w:val="24"/>
        </w:rPr>
        <w:t xml:space="preserve">total bilirubin </w:t>
      </w:r>
      <w:r w:rsidRPr="00E15989">
        <w:rPr>
          <w:rFonts w:ascii="Book Antiqua" w:hAnsi="Book Antiqua"/>
          <w:color w:val="000000"/>
          <w:sz w:val="24"/>
          <w:szCs w:val="24"/>
        </w:rPr>
        <w:t xml:space="preserve">was 379.6 </w:t>
      </w:r>
      <w:proofErr w:type="spellStart"/>
      <w:r w:rsidR="001F7C07" w:rsidRPr="00E15989">
        <w:rPr>
          <w:rFonts w:ascii="Book Antiqua" w:hAnsi="Book Antiqua"/>
          <w:color w:val="000000"/>
          <w:sz w:val="24"/>
          <w:szCs w:val="24"/>
        </w:rPr>
        <w:t>μ</w:t>
      </w:r>
      <w:r w:rsidRPr="00E15989">
        <w:rPr>
          <w:rFonts w:ascii="Book Antiqua" w:hAnsi="Book Antiqua"/>
          <w:color w:val="000000"/>
          <w:sz w:val="24"/>
          <w:szCs w:val="24"/>
        </w:rPr>
        <w:t>mol</w:t>
      </w:r>
      <w:proofErr w:type="spellEnd"/>
      <w:r w:rsidRPr="00E15989">
        <w:rPr>
          <w:rFonts w:ascii="Book Antiqua" w:hAnsi="Book Antiqua"/>
          <w:color w:val="000000"/>
          <w:sz w:val="24"/>
          <w:szCs w:val="24"/>
        </w:rPr>
        <w:t>/L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5.0 to 21.0 </w:t>
      </w:r>
      <w:proofErr w:type="spellStart"/>
      <w:r w:rsidR="001F7C07" w:rsidRPr="00E15989">
        <w:rPr>
          <w:rFonts w:ascii="Book Antiqua" w:hAnsi="Book Antiqua"/>
          <w:color w:val="000000"/>
          <w:sz w:val="24"/>
          <w:szCs w:val="24"/>
        </w:rPr>
        <w:t>μ</w:t>
      </w:r>
      <w:r w:rsidRPr="00E15989">
        <w:rPr>
          <w:rFonts w:ascii="Book Antiqua" w:hAnsi="Book Antiqua"/>
          <w:color w:val="000000"/>
          <w:sz w:val="24"/>
          <w:szCs w:val="24"/>
        </w:rPr>
        <w:t>mol</w:t>
      </w:r>
      <w:proofErr w:type="spellEnd"/>
      <w:r w:rsidRPr="00E15989">
        <w:rPr>
          <w:rFonts w:ascii="Book Antiqua" w:hAnsi="Book Antiqua"/>
          <w:color w:val="000000"/>
          <w:sz w:val="24"/>
          <w:szCs w:val="24"/>
        </w:rPr>
        <w:t>/L)</w:t>
      </w:r>
      <w:r w:rsidR="004C2BF9" w:rsidRPr="00E15989">
        <w:rPr>
          <w:rFonts w:ascii="Book Antiqua" w:hAnsi="Book Antiqua"/>
          <w:color w:val="000000"/>
          <w:sz w:val="24"/>
          <w:szCs w:val="24"/>
        </w:rPr>
        <w:t xml:space="preserve">, direct bilirubin </w:t>
      </w:r>
      <w:r w:rsidRPr="00E15989">
        <w:rPr>
          <w:rFonts w:ascii="Book Antiqua" w:hAnsi="Book Antiqua"/>
          <w:color w:val="000000"/>
          <w:sz w:val="24"/>
          <w:szCs w:val="24"/>
        </w:rPr>
        <w:t>was 199.5</w:t>
      </w:r>
      <w:r w:rsidR="001F7C07" w:rsidRPr="00E15989">
        <w:rPr>
          <w:rFonts w:ascii="Book Antiqua" w:hAnsi="Book Antiqua"/>
          <w:color w:val="000000"/>
          <w:sz w:val="24"/>
          <w:szCs w:val="24"/>
        </w:rPr>
        <w:t xml:space="preserve"> </w:t>
      </w:r>
      <w:proofErr w:type="spellStart"/>
      <w:r w:rsidR="001F7C07" w:rsidRPr="00E15989">
        <w:rPr>
          <w:rFonts w:ascii="Book Antiqua" w:hAnsi="Book Antiqua"/>
          <w:color w:val="000000"/>
          <w:sz w:val="24"/>
          <w:szCs w:val="24"/>
        </w:rPr>
        <w:t>μ</w:t>
      </w:r>
      <w:r w:rsidRPr="00E15989">
        <w:rPr>
          <w:rFonts w:ascii="Book Antiqua" w:hAnsi="Book Antiqua"/>
          <w:color w:val="000000"/>
          <w:sz w:val="24"/>
          <w:szCs w:val="24"/>
        </w:rPr>
        <w:t>mol</w:t>
      </w:r>
      <w:proofErr w:type="spellEnd"/>
      <w:r w:rsidRPr="00E15989">
        <w:rPr>
          <w:rFonts w:ascii="Book Antiqua" w:hAnsi="Book Antiqua"/>
          <w:color w:val="000000"/>
          <w:sz w:val="24"/>
          <w:szCs w:val="24"/>
        </w:rPr>
        <w:t>/L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0 to 3.4 </w:t>
      </w:r>
      <w:proofErr w:type="spellStart"/>
      <w:r w:rsidR="001F7C07" w:rsidRPr="00E15989">
        <w:rPr>
          <w:rFonts w:ascii="Book Antiqua" w:hAnsi="Book Antiqua"/>
          <w:color w:val="000000"/>
          <w:sz w:val="24"/>
          <w:szCs w:val="24"/>
        </w:rPr>
        <w:t>μ</w:t>
      </w:r>
      <w:r w:rsidRPr="00E15989">
        <w:rPr>
          <w:rFonts w:ascii="Book Antiqua" w:hAnsi="Book Antiqua"/>
          <w:color w:val="000000"/>
          <w:sz w:val="24"/>
          <w:szCs w:val="24"/>
        </w:rPr>
        <w:t>mol</w:t>
      </w:r>
      <w:proofErr w:type="spellEnd"/>
      <w:r w:rsidRPr="00E15989">
        <w:rPr>
          <w:rFonts w:ascii="Book Antiqua" w:hAnsi="Book Antiqua"/>
          <w:color w:val="000000"/>
          <w:sz w:val="24"/>
          <w:szCs w:val="24"/>
        </w:rPr>
        <w:t>/L)</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w:t>
      </w:r>
      <w:r w:rsidR="007B67FB" w:rsidRPr="00E15989">
        <w:rPr>
          <w:rFonts w:ascii="Book Antiqua" w:hAnsi="Book Antiqua"/>
          <w:color w:val="000000"/>
          <w:sz w:val="24"/>
          <w:szCs w:val="24"/>
        </w:rPr>
        <w:t xml:space="preserve">indirect bilirubin </w:t>
      </w:r>
      <w:r w:rsidRPr="00E15989">
        <w:rPr>
          <w:rFonts w:ascii="Book Antiqua" w:hAnsi="Book Antiqua"/>
          <w:color w:val="000000"/>
          <w:sz w:val="24"/>
          <w:szCs w:val="24"/>
        </w:rPr>
        <w:t>was 180.1</w:t>
      </w:r>
      <w:r w:rsidR="001F7C07" w:rsidRPr="00E15989">
        <w:rPr>
          <w:rFonts w:ascii="Book Antiqua" w:hAnsi="Book Antiqua"/>
          <w:color w:val="000000"/>
          <w:sz w:val="24"/>
          <w:szCs w:val="24"/>
        </w:rPr>
        <w:t xml:space="preserve"> </w:t>
      </w:r>
      <w:proofErr w:type="spellStart"/>
      <w:r w:rsidR="001F7C07" w:rsidRPr="00E15989">
        <w:rPr>
          <w:rFonts w:ascii="Book Antiqua" w:hAnsi="Book Antiqua"/>
          <w:color w:val="000000"/>
          <w:sz w:val="24"/>
          <w:szCs w:val="24"/>
        </w:rPr>
        <w:t>μ</w:t>
      </w:r>
      <w:r w:rsidRPr="00E15989">
        <w:rPr>
          <w:rFonts w:ascii="Book Antiqua" w:hAnsi="Book Antiqua"/>
          <w:color w:val="000000"/>
          <w:sz w:val="24"/>
          <w:szCs w:val="24"/>
        </w:rPr>
        <w:t>mol</w:t>
      </w:r>
      <w:proofErr w:type="spellEnd"/>
      <w:r w:rsidRPr="00E15989">
        <w:rPr>
          <w:rFonts w:ascii="Book Antiqua" w:hAnsi="Book Antiqua"/>
          <w:color w:val="000000"/>
          <w:sz w:val="24"/>
          <w:szCs w:val="24"/>
        </w:rPr>
        <w:t>/L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1.3 to 18.7 </w:t>
      </w:r>
      <w:proofErr w:type="spellStart"/>
      <w:r w:rsidR="001F7C07" w:rsidRPr="00E15989">
        <w:rPr>
          <w:rFonts w:ascii="Book Antiqua" w:hAnsi="Book Antiqua"/>
          <w:color w:val="000000"/>
          <w:sz w:val="24"/>
          <w:szCs w:val="24"/>
        </w:rPr>
        <w:t>μ</w:t>
      </w:r>
      <w:r w:rsidRPr="00E15989">
        <w:rPr>
          <w:rFonts w:ascii="Book Antiqua" w:hAnsi="Book Antiqua"/>
          <w:color w:val="000000"/>
          <w:sz w:val="24"/>
          <w:szCs w:val="24"/>
        </w:rPr>
        <w:t>mol</w:t>
      </w:r>
      <w:proofErr w:type="spellEnd"/>
      <w:r w:rsidRPr="00E15989">
        <w:rPr>
          <w:rFonts w:ascii="Book Antiqua" w:hAnsi="Book Antiqua"/>
          <w:color w:val="000000"/>
          <w:sz w:val="24"/>
          <w:szCs w:val="24"/>
        </w:rPr>
        <w:t>/L)</w:t>
      </w:r>
      <w:r w:rsidR="00675E52" w:rsidRPr="00E15989">
        <w:rPr>
          <w:rFonts w:ascii="Book Antiqua" w:hAnsi="Book Antiqua"/>
          <w:color w:val="000000"/>
          <w:sz w:val="24"/>
          <w:szCs w:val="24"/>
        </w:rPr>
        <w:t>, albumin</w:t>
      </w:r>
      <w:r w:rsidRPr="00E15989">
        <w:rPr>
          <w:rFonts w:ascii="Book Antiqua" w:hAnsi="Book Antiqua"/>
          <w:color w:val="000000"/>
          <w:sz w:val="24"/>
          <w:szCs w:val="24"/>
        </w:rPr>
        <w:t xml:space="preserve"> was 25.2 g/L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40 to 55 g/L), and </w:t>
      </w:r>
      <w:r w:rsidR="00675E52" w:rsidRPr="00E15989">
        <w:rPr>
          <w:rFonts w:ascii="Book Antiqua" w:hAnsi="Book Antiqua"/>
          <w:color w:val="000000"/>
          <w:sz w:val="24"/>
          <w:szCs w:val="24"/>
        </w:rPr>
        <w:t xml:space="preserve">serum cholinesterase </w:t>
      </w:r>
      <w:r w:rsidRPr="00E15989">
        <w:rPr>
          <w:rFonts w:ascii="Book Antiqua" w:hAnsi="Book Antiqua"/>
          <w:color w:val="000000"/>
          <w:sz w:val="24"/>
          <w:szCs w:val="24"/>
        </w:rPr>
        <w:t>was 2920</w:t>
      </w:r>
      <w:r w:rsidR="008A60A1" w:rsidRPr="00E15989">
        <w:rPr>
          <w:rFonts w:ascii="Book Antiqua" w:hAnsi="Book Antiqua"/>
          <w:color w:val="000000"/>
          <w:sz w:val="24"/>
          <w:szCs w:val="24"/>
        </w:rPr>
        <w:t xml:space="preserve"> </w:t>
      </w:r>
      <w:r w:rsidRPr="00E15989">
        <w:rPr>
          <w:rFonts w:ascii="Book Antiqua" w:hAnsi="Book Antiqua"/>
          <w:color w:val="000000"/>
          <w:sz w:val="24"/>
          <w:szCs w:val="24"/>
        </w:rPr>
        <w:t>U/L (normal range</w:t>
      </w:r>
      <w:r w:rsidR="004C2BF9" w:rsidRPr="00E15989">
        <w:rPr>
          <w:rFonts w:ascii="Book Antiqua" w:hAnsi="Book Antiqua"/>
          <w:color w:val="000000"/>
          <w:sz w:val="24"/>
          <w:szCs w:val="24"/>
        </w:rPr>
        <w:t>,</w:t>
      </w:r>
      <w:r w:rsidRPr="00E15989">
        <w:rPr>
          <w:rFonts w:ascii="Book Antiqua" w:hAnsi="Book Antiqua"/>
          <w:color w:val="000000"/>
          <w:sz w:val="24"/>
          <w:szCs w:val="24"/>
        </w:rPr>
        <w:t xml:space="preserve"> 5300 to 11300 U/L). </w:t>
      </w:r>
      <w:r w:rsidR="00FE3D30" w:rsidRPr="00E15989">
        <w:rPr>
          <w:rFonts w:ascii="Book Antiqua" w:hAnsi="Book Antiqua"/>
          <w:color w:val="000000"/>
          <w:sz w:val="24"/>
          <w:szCs w:val="24"/>
        </w:rPr>
        <w:t xml:space="preserve">The </w:t>
      </w:r>
      <w:r w:rsidRPr="00E15989">
        <w:rPr>
          <w:rFonts w:ascii="Book Antiqua" w:hAnsi="Book Antiqua"/>
          <w:color w:val="000000"/>
          <w:sz w:val="24"/>
          <w:szCs w:val="24"/>
        </w:rPr>
        <w:t>indic</w:t>
      </w:r>
      <w:r w:rsidR="00FE3D30" w:rsidRPr="00E15989">
        <w:rPr>
          <w:rFonts w:ascii="Book Antiqua" w:hAnsi="Book Antiqua"/>
          <w:color w:val="000000"/>
          <w:sz w:val="24"/>
          <w:szCs w:val="24"/>
        </w:rPr>
        <w:t>a</w:t>
      </w:r>
      <w:r w:rsidRPr="00E15989">
        <w:rPr>
          <w:rFonts w:ascii="Book Antiqua" w:hAnsi="Book Antiqua"/>
          <w:color w:val="000000"/>
          <w:sz w:val="24"/>
          <w:szCs w:val="24"/>
        </w:rPr>
        <w:t>tors of liver functions in the other 3 cases were normal.</w:t>
      </w:r>
    </w:p>
    <w:p w:rsidR="001F7C07" w:rsidRPr="00E15989" w:rsidRDefault="001F7C07"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bCs/>
          <w:i/>
          <w:iCs/>
          <w:color w:val="000000"/>
          <w:sz w:val="24"/>
          <w:szCs w:val="24"/>
        </w:rPr>
        <w:t>Imaging examinations</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The </w:t>
      </w:r>
      <w:r w:rsidRPr="00E15989">
        <w:rPr>
          <w:rFonts w:ascii="Book Antiqua" w:hAnsi="Book Antiqua"/>
          <w:bCs/>
          <w:color w:val="000000"/>
          <w:sz w:val="24"/>
          <w:szCs w:val="24"/>
        </w:rPr>
        <w:t>typical</w:t>
      </w:r>
      <w:r w:rsidRPr="00E15989">
        <w:rPr>
          <w:rFonts w:ascii="Book Antiqua" w:hAnsi="Book Antiqua"/>
          <w:b/>
          <w:color w:val="000000"/>
          <w:sz w:val="24"/>
          <w:szCs w:val="24"/>
        </w:rPr>
        <w:t xml:space="preserve"> </w:t>
      </w:r>
      <w:r w:rsidRPr="00E15989">
        <w:rPr>
          <w:rFonts w:ascii="Book Antiqua" w:hAnsi="Book Antiqua"/>
          <w:color w:val="000000"/>
          <w:sz w:val="24"/>
          <w:szCs w:val="24"/>
        </w:rPr>
        <w:t>case of abdominal enhanced CT</w:t>
      </w:r>
      <w:r w:rsidR="001F7C07" w:rsidRPr="00E15989">
        <w:rPr>
          <w:rFonts w:ascii="Book Antiqua" w:hAnsi="Book Antiqua"/>
          <w:color w:val="000000"/>
          <w:sz w:val="24"/>
          <w:szCs w:val="24"/>
        </w:rPr>
        <w:t xml:space="preserve"> </w:t>
      </w:r>
      <w:r w:rsidRPr="00E15989">
        <w:rPr>
          <w:rFonts w:ascii="Book Antiqua" w:hAnsi="Book Antiqua"/>
          <w:color w:val="000000"/>
          <w:sz w:val="24"/>
          <w:szCs w:val="24"/>
        </w:rPr>
        <w:t xml:space="preserve">(Figure 1) and preoperative </w:t>
      </w:r>
      <w:r w:rsidR="00675E52" w:rsidRPr="00E15989">
        <w:rPr>
          <w:rFonts w:ascii="Book Antiqua" w:hAnsi="Book Antiqua"/>
          <w:color w:val="000000"/>
          <w:sz w:val="24"/>
          <w:szCs w:val="24"/>
        </w:rPr>
        <w:t xml:space="preserve">three-dimensional </w:t>
      </w:r>
      <w:r w:rsidRPr="00E15989">
        <w:rPr>
          <w:rFonts w:ascii="Book Antiqua" w:hAnsi="Book Antiqua"/>
          <w:color w:val="000000"/>
          <w:sz w:val="24"/>
          <w:szCs w:val="24"/>
        </w:rPr>
        <w:t xml:space="preserve">reconstruction (Figure 2) showed that there were multiple lesions of </w:t>
      </w:r>
      <w:r w:rsidR="001D7722" w:rsidRPr="00E15989">
        <w:rPr>
          <w:rFonts w:ascii="Book Antiqua" w:hAnsi="Book Antiqua"/>
          <w:i/>
          <w:color w:val="000000"/>
          <w:sz w:val="24"/>
          <w:szCs w:val="24"/>
        </w:rPr>
        <w:t>e</w:t>
      </w:r>
      <w:r w:rsidRPr="00E15989">
        <w:rPr>
          <w:rFonts w:ascii="Book Antiqua" w:hAnsi="Book Antiqua"/>
          <w:i/>
          <w:color w:val="000000"/>
          <w:sz w:val="24"/>
          <w:szCs w:val="24"/>
        </w:rPr>
        <w:t>chinococcosis</w:t>
      </w:r>
      <w:r w:rsidRPr="00E15989">
        <w:rPr>
          <w:rFonts w:ascii="Book Antiqua" w:hAnsi="Book Antiqua"/>
          <w:color w:val="000000"/>
          <w:sz w:val="24"/>
          <w:szCs w:val="24"/>
        </w:rPr>
        <w:t xml:space="preserve"> in the liver</w:t>
      </w:r>
      <w:r w:rsidR="001D7722" w:rsidRPr="00E15989">
        <w:rPr>
          <w:rFonts w:ascii="Book Antiqua" w:hAnsi="Book Antiqua"/>
          <w:color w:val="000000"/>
          <w:sz w:val="24"/>
          <w:szCs w:val="24"/>
        </w:rPr>
        <w:t>,</w:t>
      </w:r>
      <w:r w:rsidRPr="00E15989">
        <w:rPr>
          <w:rFonts w:ascii="Book Antiqua" w:hAnsi="Book Antiqua"/>
          <w:color w:val="000000"/>
          <w:sz w:val="24"/>
          <w:szCs w:val="24"/>
        </w:rPr>
        <w:t xml:space="preserve"> </w:t>
      </w:r>
      <w:r w:rsidR="001D7722" w:rsidRPr="00E15989">
        <w:rPr>
          <w:rFonts w:ascii="Book Antiqua" w:hAnsi="Book Antiqua"/>
          <w:color w:val="000000"/>
          <w:sz w:val="24"/>
          <w:szCs w:val="24"/>
        </w:rPr>
        <w:t xml:space="preserve">approximately </w:t>
      </w:r>
      <w:r w:rsidRPr="00E15989">
        <w:rPr>
          <w:rFonts w:ascii="Book Antiqua" w:hAnsi="Book Antiqua"/>
          <w:color w:val="000000"/>
          <w:sz w:val="24"/>
          <w:szCs w:val="24"/>
        </w:rPr>
        <w:t>13.2</w:t>
      </w:r>
      <w:r w:rsidR="001F7C07" w:rsidRPr="00E15989">
        <w:rPr>
          <w:rFonts w:ascii="Book Antiqua" w:hAnsi="Book Antiqua"/>
          <w:color w:val="000000"/>
          <w:sz w:val="24"/>
          <w:szCs w:val="24"/>
        </w:rPr>
        <w:t xml:space="preserve"> cm </w:t>
      </w:r>
      <w:r w:rsidRPr="00E15989">
        <w:rPr>
          <w:rFonts w:ascii="Book Antiqua" w:hAnsi="Book Antiqua"/>
          <w:color w:val="000000"/>
          <w:sz w:val="24"/>
          <w:szCs w:val="24"/>
        </w:rPr>
        <w:t>×</w:t>
      </w:r>
      <w:r w:rsidR="002740E5" w:rsidRPr="00E15989">
        <w:rPr>
          <w:rFonts w:ascii="Book Antiqua" w:hAnsi="Book Antiqua"/>
          <w:color w:val="000000"/>
          <w:sz w:val="24"/>
          <w:szCs w:val="24"/>
        </w:rPr>
        <w:t xml:space="preserve"> </w:t>
      </w:r>
      <w:r w:rsidRPr="00E15989">
        <w:rPr>
          <w:rFonts w:ascii="Book Antiqua" w:hAnsi="Book Antiqua"/>
          <w:color w:val="000000"/>
          <w:sz w:val="24"/>
          <w:szCs w:val="24"/>
        </w:rPr>
        <w:t>7.0</w:t>
      </w:r>
      <w:r w:rsidR="001F7C07" w:rsidRPr="00E15989">
        <w:rPr>
          <w:rFonts w:ascii="Book Antiqua" w:hAnsi="Book Antiqua"/>
          <w:color w:val="000000"/>
          <w:sz w:val="24"/>
          <w:szCs w:val="24"/>
        </w:rPr>
        <w:t xml:space="preserve"> </w:t>
      </w:r>
      <w:r w:rsidRPr="00E15989">
        <w:rPr>
          <w:rFonts w:ascii="Book Antiqua" w:hAnsi="Book Antiqua"/>
          <w:color w:val="000000"/>
          <w:sz w:val="24"/>
          <w:szCs w:val="24"/>
        </w:rPr>
        <w:t>cm</w:t>
      </w:r>
      <w:r w:rsidR="001D7722" w:rsidRPr="00E15989">
        <w:rPr>
          <w:rFonts w:ascii="Book Antiqua" w:hAnsi="Book Antiqua"/>
          <w:color w:val="000000"/>
          <w:sz w:val="24"/>
          <w:szCs w:val="24"/>
        </w:rPr>
        <w:t xml:space="preserve"> in size</w:t>
      </w:r>
      <w:r w:rsidRPr="00E15989">
        <w:rPr>
          <w:rFonts w:ascii="Book Antiqua" w:hAnsi="Book Antiqua"/>
          <w:color w:val="000000"/>
          <w:sz w:val="24"/>
          <w:szCs w:val="24"/>
        </w:rPr>
        <w:t xml:space="preserve"> in </w:t>
      </w:r>
      <w:r w:rsidR="001D7722"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S4 segment and </w:t>
      </w:r>
      <w:r w:rsidR="001D7722" w:rsidRPr="00E15989">
        <w:rPr>
          <w:rFonts w:ascii="Book Antiqua" w:hAnsi="Book Antiqua"/>
          <w:color w:val="000000"/>
          <w:sz w:val="24"/>
          <w:szCs w:val="24"/>
        </w:rPr>
        <w:t>approximately</w:t>
      </w:r>
      <w:r w:rsidRPr="00E15989">
        <w:rPr>
          <w:rFonts w:ascii="Book Antiqua" w:hAnsi="Book Antiqua"/>
          <w:color w:val="000000"/>
          <w:sz w:val="24"/>
          <w:szCs w:val="24"/>
        </w:rPr>
        <w:t xml:space="preserve"> 13.9</w:t>
      </w:r>
      <w:r w:rsidR="001F7C07" w:rsidRPr="00E15989">
        <w:rPr>
          <w:rFonts w:ascii="Book Antiqua" w:hAnsi="Book Antiqua"/>
          <w:color w:val="000000"/>
          <w:sz w:val="24"/>
          <w:szCs w:val="24"/>
        </w:rPr>
        <w:t xml:space="preserve"> cm </w:t>
      </w:r>
      <w:r w:rsidRPr="00E15989">
        <w:rPr>
          <w:rFonts w:ascii="Book Antiqua" w:hAnsi="Book Antiqua"/>
          <w:color w:val="000000"/>
          <w:sz w:val="24"/>
          <w:szCs w:val="24"/>
        </w:rPr>
        <w:t>×</w:t>
      </w:r>
      <w:r w:rsidR="001F7C07" w:rsidRPr="00E15989">
        <w:rPr>
          <w:rFonts w:ascii="Book Antiqua" w:hAnsi="Book Antiqua"/>
          <w:color w:val="000000"/>
          <w:sz w:val="24"/>
          <w:szCs w:val="24"/>
        </w:rPr>
        <w:t xml:space="preserve"> </w:t>
      </w:r>
      <w:r w:rsidRPr="00E15989">
        <w:rPr>
          <w:rFonts w:ascii="Book Antiqua" w:hAnsi="Book Antiqua"/>
          <w:color w:val="000000"/>
          <w:sz w:val="24"/>
          <w:szCs w:val="24"/>
        </w:rPr>
        <w:t>12.2</w:t>
      </w:r>
      <w:r w:rsidR="001F7C07" w:rsidRPr="00E15989">
        <w:rPr>
          <w:rFonts w:ascii="Book Antiqua" w:hAnsi="Book Antiqua"/>
          <w:color w:val="000000"/>
          <w:sz w:val="24"/>
          <w:szCs w:val="24"/>
        </w:rPr>
        <w:t xml:space="preserve"> </w:t>
      </w:r>
      <w:r w:rsidRPr="00E15989">
        <w:rPr>
          <w:rFonts w:ascii="Book Antiqua" w:hAnsi="Book Antiqua"/>
          <w:color w:val="000000"/>
          <w:sz w:val="24"/>
          <w:szCs w:val="24"/>
        </w:rPr>
        <w:t>cm in</w:t>
      </w:r>
      <w:r w:rsidR="001D7722" w:rsidRPr="00E15989">
        <w:rPr>
          <w:rFonts w:ascii="Book Antiqua" w:hAnsi="Book Antiqua"/>
          <w:color w:val="000000"/>
          <w:sz w:val="24"/>
          <w:szCs w:val="24"/>
        </w:rPr>
        <w:t xml:space="preserve"> size in the</w:t>
      </w:r>
      <w:r w:rsidRPr="00E15989">
        <w:rPr>
          <w:rFonts w:ascii="Book Antiqua" w:hAnsi="Book Antiqua"/>
          <w:color w:val="000000"/>
          <w:sz w:val="24"/>
          <w:szCs w:val="24"/>
        </w:rPr>
        <w:t xml:space="preserve"> S5-8 segments. The other 3 cases of abdominal enhancement CT </w:t>
      </w:r>
      <w:r w:rsidR="001D7722" w:rsidRPr="00E15989">
        <w:rPr>
          <w:rFonts w:ascii="Book Antiqua" w:hAnsi="Book Antiqua"/>
          <w:color w:val="000000"/>
          <w:sz w:val="24"/>
          <w:szCs w:val="24"/>
        </w:rPr>
        <w:t xml:space="preserve">are </w:t>
      </w:r>
      <w:r w:rsidRPr="00E15989">
        <w:rPr>
          <w:rFonts w:ascii="Book Antiqua" w:hAnsi="Book Antiqua"/>
          <w:color w:val="000000"/>
          <w:sz w:val="24"/>
          <w:szCs w:val="24"/>
        </w:rPr>
        <w:t xml:space="preserve">shown </w:t>
      </w:r>
      <w:r w:rsidR="001D7722" w:rsidRPr="00E15989">
        <w:rPr>
          <w:rFonts w:ascii="Book Antiqua" w:hAnsi="Book Antiqua"/>
          <w:color w:val="000000"/>
          <w:sz w:val="24"/>
          <w:szCs w:val="24"/>
        </w:rPr>
        <w:t>in Figures 3</w:t>
      </w:r>
      <w:r w:rsidR="00675E52" w:rsidRPr="00E15989">
        <w:rPr>
          <w:rFonts w:ascii="Book Antiqua" w:hAnsi="Book Antiqua"/>
          <w:color w:val="000000"/>
          <w:sz w:val="24"/>
          <w:szCs w:val="24"/>
        </w:rPr>
        <w:t xml:space="preserve"> to </w:t>
      </w:r>
      <w:r w:rsidR="001D7722" w:rsidRPr="00E15989">
        <w:rPr>
          <w:rFonts w:ascii="Book Antiqua" w:hAnsi="Book Antiqua"/>
          <w:color w:val="000000"/>
          <w:sz w:val="24"/>
          <w:szCs w:val="24"/>
        </w:rPr>
        <w:t>5</w:t>
      </w:r>
      <w:r w:rsidRPr="00E15989">
        <w:rPr>
          <w:rFonts w:ascii="Book Antiqua" w:hAnsi="Book Antiqua"/>
          <w:color w:val="000000"/>
          <w:sz w:val="24"/>
          <w:szCs w:val="24"/>
        </w:rPr>
        <w:t>.</w:t>
      </w:r>
    </w:p>
    <w:p w:rsidR="002C2903" w:rsidRPr="00E15989" w:rsidRDefault="002C2903"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
          <w:bCs/>
          <w:i/>
          <w:iCs/>
          <w:color w:val="000000"/>
          <w:sz w:val="24"/>
          <w:szCs w:val="24"/>
        </w:rPr>
      </w:pPr>
      <w:r w:rsidRPr="00E15989">
        <w:rPr>
          <w:rFonts w:ascii="Book Antiqua" w:hAnsi="Book Antiqua"/>
          <w:b/>
          <w:bCs/>
          <w:i/>
          <w:iCs/>
          <w:color w:val="000000"/>
          <w:sz w:val="24"/>
          <w:szCs w:val="24"/>
        </w:rPr>
        <w:t>Preoperative assessment</w:t>
      </w:r>
    </w:p>
    <w:p w:rsidR="004F4373" w:rsidRPr="00E15989" w:rsidRDefault="001D7722"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lastRenderedPageBreak/>
        <w:t>P</w:t>
      </w:r>
      <w:r w:rsidR="004F4373" w:rsidRPr="00E15989">
        <w:rPr>
          <w:rFonts w:ascii="Book Antiqua" w:hAnsi="Book Antiqua"/>
          <w:color w:val="000000"/>
          <w:sz w:val="24"/>
          <w:szCs w:val="24"/>
        </w:rPr>
        <w:t>reoperative assessment</w:t>
      </w:r>
      <w:r w:rsidRPr="00E15989">
        <w:rPr>
          <w:rFonts w:ascii="Book Antiqua" w:hAnsi="Book Antiqua"/>
          <w:color w:val="000000"/>
          <w:sz w:val="24"/>
          <w:szCs w:val="24"/>
        </w:rPr>
        <w:t xml:space="preserve"> of the typical case</w:t>
      </w:r>
      <w:r w:rsidR="00105B98" w:rsidRPr="00E15989">
        <w:rPr>
          <w:rFonts w:ascii="Book Antiqua" w:hAnsi="Book Antiqua"/>
          <w:color w:val="000000"/>
          <w:sz w:val="24"/>
          <w:szCs w:val="24"/>
        </w:rPr>
        <w:t xml:space="preserve"> </w:t>
      </w:r>
      <w:r w:rsidR="006532C7" w:rsidRPr="00E15989">
        <w:rPr>
          <w:rFonts w:ascii="Book Antiqua" w:hAnsi="Book Antiqua"/>
          <w:color w:val="000000"/>
          <w:sz w:val="24"/>
          <w:szCs w:val="24"/>
        </w:rPr>
        <w:t>showed</w:t>
      </w:r>
      <w:r w:rsidR="00105B98" w:rsidRPr="00E15989">
        <w:rPr>
          <w:rFonts w:ascii="Book Antiqua" w:hAnsi="Book Antiqua"/>
          <w:color w:val="000000"/>
          <w:sz w:val="24"/>
          <w:szCs w:val="24"/>
        </w:rPr>
        <w:t xml:space="preserve"> </w:t>
      </w:r>
      <w:r w:rsidR="004F4373" w:rsidRPr="00E15989">
        <w:rPr>
          <w:rFonts w:ascii="Book Antiqua" w:hAnsi="Book Antiqua"/>
          <w:color w:val="000000"/>
          <w:sz w:val="24"/>
          <w:szCs w:val="24"/>
        </w:rPr>
        <w:t xml:space="preserve">Child-Pugh classification of liver functions </w:t>
      </w:r>
      <w:r w:rsidR="006532C7" w:rsidRPr="00E15989">
        <w:rPr>
          <w:rFonts w:ascii="Book Antiqua" w:hAnsi="Book Antiqua"/>
          <w:color w:val="000000"/>
          <w:sz w:val="24"/>
          <w:szCs w:val="24"/>
        </w:rPr>
        <w:t>of</w:t>
      </w:r>
      <w:r w:rsidR="004F4373" w:rsidRPr="00E15989">
        <w:rPr>
          <w:rFonts w:ascii="Book Antiqua" w:hAnsi="Book Antiqua"/>
          <w:color w:val="000000"/>
          <w:sz w:val="24"/>
          <w:szCs w:val="24"/>
        </w:rPr>
        <w:t xml:space="preserve"> grade</w:t>
      </w:r>
      <w:r w:rsidR="00DC6B7B" w:rsidRPr="00E15989">
        <w:rPr>
          <w:rFonts w:ascii="Book Antiqua" w:hAnsi="Book Antiqua"/>
          <w:color w:val="000000"/>
          <w:sz w:val="24"/>
          <w:szCs w:val="24"/>
        </w:rPr>
        <w:t xml:space="preserve"> C, PNM standard </w:t>
      </w:r>
      <w:proofErr w:type="gramStart"/>
      <w:r w:rsidR="00DC6B7B" w:rsidRPr="00E15989">
        <w:rPr>
          <w:rFonts w:ascii="Book Antiqua" w:hAnsi="Book Antiqua"/>
          <w:color w:val="000000"/>
          <w:sz w:val="24"/>
          <w:szCs w:val="24"/>
        </w:rPr>
        <w:t>classification</w:t>
      </w:r>
      <w:r w:rsidR="004F4373" w:rsidRPr="00E15989">
        <w:rPr>
          <w:rFonts w:ascii="Book Antiqua" w:hAnsi="Book Antiqua"/>
          <w:color w:val="000000"/>
          <w:sz w:val="24"/>
          <w:szCs w:val="24"/>
          <w:vertAlign w:val="superscript"/>
        </w:rPr>
        <w:t>[</w:t>
      </w:r>
      <w:proofErr w:type="gramEnd"/>
      <w:r w:rsidR="004F4373" w:rsidRPr="00E15989">
        <w:rPr>
          <w:rFonts w:ascii="Book Antiqua" w:hAnsi="Book Antiqua"/>
          <w:color w:val="000000"/>
          <w:sz w:val="24"/>
          <w:szCs w:val="24"/>
          <w:vertAlign w:val="superscript"/>
        </w:rPr>
        <w:t xml:space="preserve">6] </w:t>
      </w:r>
      <w:r w:rsidR="006532C7" w:rsidRPr="00E15989">
        <w:rPr>
          <w:rFonts w:ascii="Book Antiqua" w:hAnsi="Book Antiqua"/>
          <w:color w:val="000000"/>
          <w:sz w:val="24"/>
          <w:szCs w:val="24"/>
        </w:rPr>
        <w:t xml:space="preserve">of </w:t>
      </w:r>
      <w:r w:rsidR="00DC6B7B" w:rsidRPr="00E15989">
        <w:rPr>
          <w:rFonts w:ascii="Book Antiqua" w:hAnsi="Book Antiqua"/>
          <w:color w:val="000000"/>
          <w:sz w:val="24"/>
          <w:szCs w:val="24"/>
        </w:rPr>
        <w:t>P4N1M0, and PIVM classification</w:t>
      </w:r>
      <w:r w:rsidR="004F4373" w:rsidRPr="00E15989">
        <w:rPr>
          <w:rFonts w:ascii="Book Antiqua" w:hAnsi="Book Antiqua"/>
          <w:color w:val="000000"/>
          <w:sz w:val="24"/>
          <w:szCs w:val="24"/>
          <w:vertAlign w:val="superscript"/>
        </w:rPr>
        <w:t>[7]</w:t>
      </w:r>
      <w:r w:rsidR="004F4373" w:rsidRPr="00E15989">
        <w:rPr>
          <w:rFonts w:ascii="Book Antiqua" w:hAnsi="Book Antiqua"/>
          <w:color w:val="000000"/>
          <w:sz w:val="24"/>
          <w:szCs w:val="24"/>
        </w:rPr>
        <w:t xml:space="preserve"> </w:t>
      </w:r>
      <w:r w:rsidR="006532C7" w:rsidRPr="00E15989">
        <w:rPr>
          <w:rFonts w:ascii="Book Antiqua" w:hAnsi="Book Antiqua"/>
          <w:color w:val="000000"/>
          <w:sz w:val="24"/>
          <w:szCs w:val="24"/>
        </w:rPr>
        <w:t xml:space="preserve">of </w:t>
      </w:r>
      <w:r w:rsidR="004F4373" w:rsidRPr="00E15989">
        <w:rPr>
          <w:rFonts w:ascii="Book Antiqua" w:hAnsi="Book Antiqua"/>
          <w:color w:val="000000"/>
          <w:sz w:val="24"/>
          <w:szCs w:val="24"/>
        </w:rPr>
        <w:t>P</w:t>
      </w:r>
      <w:r w:rsidR="006612E5" w:rsidRPr="00E15989">
        <w:rPr>
          <w:rFonts w:ascii="Book Antiqua" w:hAnsi="Book Antiqua"/>
          <w:color w:val="000000"/>
          <w:sz w:val="24"/>
          <w:szCs w:val="24"/>
        </w:rPr>
        <w:t>I</w:t>
      </w:r>
      <w:r w:rsidR="003C0104" w:rsidRPr="00E15989">
        <w:rPr>
          <w:rFonts w:ascii="Book Antiqua" w:hAnsi="Book Antiqua"/>
          <w:color w:val="000000"/>
          <w:sz w:val="24"/>
          <w:szCs w:val="24"/>
        </w:rPr>
        <w:t xml:space="preserve">, </w:t>
      </w:r>
      <w:r w:rsidR="001B4F8B" w:rsidRPr="00E15989">
        <w:rPr>
          <w:rFonts w:ascii="Book Antiqua" w:hAnsi="Book Antiqua"/>
          <w:color w:val="000000"/>
          <w:sz w:val="24"/>
          <w:szCs w:val="24"/>
        </w:rPr>
        <w:t>IV-V</w:t>
      </w:r>
      <w:r w:rsidR="006612E5" w:rsidRPr="00E15989">
        <w:rPr>
          <w:rFonts w:ascii="Book Antiqua" w:hAnsi="Book Antiqua"/>
          <w:color w:val="000000"/>
          <w:sz w:val="24"/>
          <w:szCs w:val="24"/>
        </w:rPr>
        <w:t>I</w:t>
      </w:r>
      <w:r w:rsidR="001B4F8B" w:rsidRPr="00E15989">
        <w:rPr>
          <w:rFonts w:ascii="Book Antiqua" w:hAnsi="Book Antiqua"/>
          <w:color w:val="000000"/>
          <w:sz w:val="24"/>
          <w:szCs w:val="24"/>
        </w:rPr>
        <w:t>II</w:t>
      </w:r>
      <w:r w:rsidR="006612E5" w:rsidRPr="00E15989">
        <w:rPr>
          <w:rFonts w:ascii="宋体" w:hAnsi="宋体" w:cs="宋体"/>
          <w:color w:val="000000"/>
          <w:sz w:val="24"/>
          <w:szCs w:val="24"/>
        </w:rPr>
        <w:t xml:space="preserve"> </w:t>
      </w:r>
      <w:r w:rsidR="004F4373" w:rsidRPr="00E15989">
        <w:rPr>
          <w:rFonts w:ascii="Book Antiqua" w:hAnsi="Book Antiqua"/>
          <w:color w:val="000000"/>
          <w:sz w:val="24"/>
          <w:szCs w:val="24"/>
        </w:rPr>
        <w:t>I1V1M1. The</w:t>
      </w:r>
      <w:r w:rsidR="006612E5" w:rsidRPr="00E15989">
        <w:rPr>
          <w:rFonts w:ascii="Book Antiqua" w:hAnsi="Book Antiqua"/>
          <w:color w:val="000000"/>
          <w:sz w:val="24"/>
          <w:szCs w:val="24"/>
        </w:rPr>
        <w:t xml:space="preserve"> preoperative assessments of the</w:t>
      </w:r>
      <w:r w:rsidR="004F4373" w:rsidRPr="00E15989">
        <w:rPr>
          <w:rFonts w:ascii="Book Antiqua" w:hAnsi="Book Antiqua"/>
          <w:color w:val="000000"/>
          <w:sz w:val="24"/>
          <w:szCs w:val="24"/>
        </w:rPr>
        <w:t xml:space="preserve"> other 3 </w:t>
      </w:r>
      <w:r w:rsidR="006532C7" w:rsidRPr="00E15989">
        <w:rPr>
          <w:rFonts w:ascii="Book Antiqua" w:hAnsi="Book Antiqua"/>
          <w:color w:val="000000"/>
          <w:sz w:val="24"/>
          <w:szCs w:val="24"/>
        </w:rPr>
        <w:t>showed</w:t>
      </w:r>
      <w:r w:rsidR="004F4373" w:rsidRPr="00E15989">
        <w:rPr>
          <w:rFonts w:ascii="Book Antiqua" w:hAnsi="Book Antiqua"/>
          <w:color w:val="000000"/>
          <w:sz w:val="24"/>
          <w:szCs w:val="24"/>
        </w:rPr>
        <w:t xml:space="preserve"> Child-Pugh classification</w:t>
      </w:r>
      <w:r w:rsidR="006612E5" w:rsidRPr="00E15989">
        <w:rPr>
          <w:rFonts w:ascii="Book Antiqua" w:hAnsi="Book Antiqua"/>
          <w:color w:val="000000"/>
          <w:sz w:val="24"/>
          <w:szCs w:val="24"/>
        </w:rPr>
        <w:t>s</w:t>
      </w:r>
      <w:r w:rsidR="004F4373" w:rsidRPr="00E15989">
        <w:rPr>
          <w:rFonts w:ascii="Book Antiqua" w:hAnsi="Book Antiqua"/>
          <w:color w:val="000000"/>
          <w:sz w:val="24"/>
          <w:szCs w:val="24"/>
        </w:rPr>
        <w:t xml:space="preserve"> of liver functions</w:t>
      </w:r>
      <w:r w:rsidR="006532C7" w:rsidRPr="00E15989">
        <w:rPr>
          <w:rFonts w:ascii="Book Antiqua" w:hAnsi="Book Antiqua"/>
          <w:color w:val="000000"/>
          <w:sz w:val="24"/>
          <w:szCs w:val="24"/>
        </w:rPr>
        <w:t xml:space="preserve"> that</w:t>
      </w:r>
      <w:r w:rsidR="004F4373" w:rsidRPr="00E15989">
        <w:rPr>
          <w:rFonts w:ascii="Book Antiqua" w:hAnsi="Book Antiqua"/>
          <w:color w:val="000000"/>
          <w:sz w:val="24"/>
          <w:szCs w:val="24"/>
        </w:rPr>
        <w:t xml:space="preserve"> </w:t>
      </w:r>
      <w:r w:rsidR="006612E5" w:rsidRPr="00E15989">
        <w:rPr>
          <w:rFonts w:ascii="Book Antiqua" w:hAnsi="Book Antiqua"/>
          <w:color w:val="000000"/>
          <w:sz w:val="24"/>
          <w:szCs w:val="24"/>
        </w:rPr>
        <w:t xml:space="preserve">were </w:t>
      </w:r>
      <w:r w:rsidR="004F4373" w:rsidRPr="00E15989">
        <w:rPr>
          <w:rFonts w:ascii="Book Antiqua" w:hAnsi="Book Antiqua"/>
          <w:color w:val="000000"/>
          <w:sz w:val="24"/>
          <w:szCs w:val="24"/>
        </w:rPr>
        <w:t>respectively grade B, grade A</w:t>
      </w:r>
      <w:r w:rsidR="006532C7" w:rsidRPr="00E15989">
        <w:rPr>
          <w:rFonts w:ascii="Book Antiqua" w:hAnsi="Book Antiqua"/>
          <w:color w:val="000000"/>
          <w:sz w:val="24"/>
          <w:szCs w:val="24"/>
        </w:rPr>
        <w:t>,</w:t>
      </w:r>
      <w:r w:rsidR="004F4373" w:rsidRPr="00E15989">
        <w:rPr>
          <w:rFonts w:ascii="Book Antiqua" w:hAnsi="Book Antiqua"/>
          <w:color w:val="000000"/>
          <w:sz w:val="24"/>
          <w:szCs w:val="24"/>
        </w:rPr>
        <w:t xml:space="preserve"> and grade A</w:t>
      </w:r>
      <w:r w:rsidR="006532C7" w:rsidRPr="00E15989">
        <w:rPr>
          <w:rFonts w:ascii="Book Antiqua" w:hAnsi="Book Antiqua"/>
          <w:color w:val="000000"/>
          <w:sz w:val="24"/>
          <w:szCs w:val="24"/>
        </w:rPr>
        <w:t>;</w:t>
      </w:r>
      <w:r w:rsidR="004F4373" w:rsidRPr="00E15989">
        <w:rPr>
          <w:rFonts w:ascii="Book Antiqua" w:hAnsi="Book Antiqua"/>
          <w:color w:val="000000"/>
          <w:sz w:val="24"/>
          <w:szCs w:val="24"/>
        </w:rPr>
        <w:t xml:space="preserve"> PNM standard classification</w:t>
      </w:r>
      <w:r w:rsidR="006612E5" w:rsidRPr="00E15989">
        <w:rPr>
          <w:rFonts w:ascii="Book Antiqua" w:hAnsi="Book Antiqua"/>
          <w:color w:val="000000"/>
          <w:sz w:val="24"/>
          <w:szCs w:val="24"/>
        </w:rPr>
        <w:t xml:space="preserve">s </w:t>
      </w:r>
      <w:r w:rsidR="006532C7" w:rsidRPr="00E15989">
        <w:rPr>
          <w:rFonts w:ascii="Book Antiqua" w:hAnsi="Book Antiqua"/>
          <w:color w:val="000000"/>
          <w:sz w:val="24"/>
          <w:szCs w:val="24"/>
        </w:rPr>
        <w:t xml:space="preserve">that </w:t>
      </w:r>
      <w:r w:rsidR="006612E5" w:rsidRPr="00E15989">
        <w:rPr>
          <w:rFonts w:ascii="Book Antiqua" w:hAnsi="Book Antiqua"/>
          <w:color w:val="000000"/>
          <w:sz w:val="24"/>
          <w:szCs w:val="24"/>
        </w:rPr>
        <w:t>were</w:t>
      </w:r>
      <w:r w:rsidR="004F4373" w:rsidRPr="00E15989">
        <w:rPr>
          <w:rFonts w:ascii="Book Antiqua" w:hAnsi="Book Antiqua"/>
          <w:color w:val="000000"/>
          <w:sz w:val="24"/>
          <w:szCs w:val="24"/>
        </w:rPr>
        <w:t xml:space="preserve"> respectively P4N1M0, P3N0M0</w:t>
      </w:r>
      <w:r w:rsidR="006532C7" w:rsidRPr="00E15989">
        <w:rPr>
          <w:rFonts w:ascii="Book Antiqua" w:hAnsi="Book Antiqua"/>
          <w:color w:val="000000"/>
          <w:sz w:val="24"/>
          <w:szCs w:val="24"/>
        </w:rPr>
        <w:t>,</w:t>
      </w:r>
      <w:r w:rsidR="004F4373" w:rsidRPr="00E15989">
        <w:rPr>
          <w:rFonts w:ascii="Book Antiqua" w:hAnsi="Book Antiqua"/>
          <w:color w:val="000000"/>
          <w:sz w:val="24"/>
          <w:szCs w:val="24"/>
        </w:rPr>
        <w:t xml:space="preserve"> and P3N0M0</w:t>
      </w:r>
      <w:r w:rsidR="006532C7" w:rsidRPr="00E15989">
        <w:rPr>
          <w:rFonts w:ascii="Book Antiqua" w:hAnsi="Book Antiqua"/>
          <w:color w:val="000000"/>
          <w:sz w:val="24"/>
          <w:szCs w:val="24"/>
        </w:rPr>
        <w:t>; and</w:t>
      </w:r>
      <w:r w:rsidR="004F4373" w:rsidRPr="00E15989">
        <w:rPr>
          <w:rFonts w:ascii="Book Antiqua" w:hAnsi="Book Antiqua"/>
          <w:color w:val="000000"/>
          <w:sz w:val="24"/>
          <w:szCs w:val="24"/>
        </w:rPr>
        <w:t xml:space="preserve"> PIVM classification</w:t>
      </w:r>
      <w:r w:rsidR="006612E5" w:rsidRPr="00E15989">
        <w:rPr>
          <w:rFonts w:ascii="Book Antiqua" w:hAnsi="Book Antiqua"/>
          <w:color w:val="000000"/>
          <w:sz w:val="24"/>
          <w:szCs w:val="24"/>
        </w:rPr>
        <w:t xml:space="preserve">s </w:t>
      </w:r>
      <w:r w:rsidR="006532C7" w:rsidRPr="00E15989">
        <w:rPr>
          <w:rFonts w:ascii="Book Antiqua" w:hAnsi="Book Antiqua"/>
          <w:color w:val="000000"/>
          <w:sz w:val="24"/>
          <w:szCs w:val="24"/>
        </w:rPr>
        <w:t xml:space="preserve">that </w:t>
      </w:r>
      <w:r w:rsidR="006612E5" w:rsidRPr="00E15989">
        <w:rPr>
          <w:rFonts w:ascii="Book Antiqua" w:hAnsi="Book Antiqua"/>
          <w:color w:val="000000"/>
          <w:sz w:val="24"/>
          <w:szCs w:val="24"/>
        </w:rPr>
        <w:t>were</w:t>
      </w:r>
      <w:r w:rsidR="004F4373" w:rsidRPr="00E15989">
        <w:rPr>
          <w:rFonts w:ascii="Book Antiqua" w:hAnsi="Book Antiqua"/>
          <w:color w:val="000000"/>
          <w:sz w:val="24"/>
          <w:szCs w:val="24"/>
        </w:rPr>
        <w:t xml:space="preserve"> respectively P</w:t>
      </w:r>
      <w:r w:rsidR="006612E5" w:rsidRPr="00E15989">
        <w:rPr>
          <w:rFonts w:ascii="Book Antiqua" w:hAnsi="Book Antiqua"/>
          <w:color w:val="000000"/>
          <w:sz w:val="24"/>
          <w:szCs w:val="24"/>
        </w:rPr>
        <w:t>I</w:t>
      </w:r>
      <w:r w:rsidR="00FA0DEB" w:rsidRPr="00E15989">
        <w:rPr>
          <w:rFonts w:ascii="Book Antiqua" w:hAnsi="Book Antiqua"/>
          <w:color w:val="000000"/>
          <w:sz w:val="24"/>
          <w:szCs w:val="24"/>
        </w:rPr>
        <w:t xml:space="preserve">, </w:t>
      </w:r>
      <w:r w:rsidR="006612E5" w:rsidRPr="00E15989">
        <w:rPr>
          <w:rFonts w:ascii="Book Antiqua" w:hAnsi="Book Antiqua"/>
          <w:color w:val="000000"/>
          <w:sz w:val="24"/>
          <w:szCs w:val="24"/>
        </w:rPr>
        <w:t>VI</w:t>
      </w:r>
      <w:r w:rsidR="00FA0DEB" w:rsidRPr="00E15989">
        <w:rPr>
          <w:rFonts w:ascii="Book Antiqua" w:hAnsi="Book Antiqua"/>
          <w:color w:val="000000"/>
          <w:sz w:val="24"/>
          <w:szCs w:val="24"/>
        </w:rPr>
        <w:t xml:space="preserve">, </w:t>
      </w:r>
      <w:r w:rsidR="006612E5" w:rsidRPr="00E15989">
        <w:rPr>
          <w:rFonts w:ascii="Book Antiqua" w:hAnsi="Book Antiqua"/>
          <w:color w:val="000000"/>
          <w:sz w:val="24"/>
          <w:szCs w:val="24"/>
        </w:rPr>
        <w:t>VIII</w:t>
      </w:r>
      <w:r w:rsidR="006612E5" w:rsidRPr="00E15989">
        <w:rPr>
          <w:rFonts w:ascii="宋体" w:hAnsi="宋体" w:cs="宋体"/>
          <w:color w:val="000000"/>
          <w:sz w:val="24"/>
          <w:szCs w:val="24"/>
        </w:rPr>
        <w:t xml:space="preserve"> </w:t>
      </w:r>
      <w:r w:rsidR="004F4373" w:rsidRPr="00E15989">
        <w:rPr>
          <w:rFonts w:ascii="Book Antiqua" w:hAnsi="Book Antiqua"/>
          <w:color w:val="000000"/>
          <w:sz w:val="24"/>
          <w:szCs w:val="24"/>
        </w:rPr>
        <w:t>I1V1M1, P</w:t>
      </w:r>
      <w:r w:rsidR="006612E5" w:rsidRPr="00E15989">
        <w:rPr>
          <w:rFonts w:ascii="Book Antiqua" w:hAnsi="Book Antiqua"/>
          <w:color w:val="000000"/>
          <w:sz w:val="24"/>
          <w:szCs w:val="24"/>
        </w:rPr>
        <w:t>V</w:t>
      </w:r>
      <w:r w:rsidR="004F4373" w:rsidRPr="00E15989">
        <w:rPr>
          <w:rFonts w:ascii="Book Antiqua" w:hAnsi="Book Antiqua"/>
          <w:color w:val="000000"/>
          <w:sz w:val="24"/>
          <w:szCs w:val="24"/>
        </w:rPr>
        <w:t>-</w:t>
      </w:r>
      <w:r w:rsidR="006612E5" w:rsidRPr="00E15989">
        <w:rPr>
          <w:rFonts w:ascii="Book Antiqua" w:hAnsi="Book Antiqua"/>
          <w:color w:val="000000"/>
          <w:sz w:val="24"/>
          <w:szCs w:val="24"/>
        </w:rPr>
        <w:t>VIII</w:t>
      </w:r>
      <w:r w:rsidR="006612E5" w:rsidRPr="00E15989">
        <w:rPr>
          <w:rFonts w:ascii="宋体" w:hAnsi="宋体" w:cs="宋体"/>
          <w:color w:val="000000"/>
          <w:sz w:val="24"/>
          <w:szCs w:val="24"/>
        </w:rPr>
        <w:t xml:space="preserve"> </w:t>
      </w:r>
      <w:r w:rsidR="004F4373" w:rsidRPr="00E15989">
        <w:rPr>
          <w:rFonts w:ascii="Book Antiqua" w:hAnsi="Book Antiqua"/>
          <w:color w:val="000000"/>
          <w:sz w:val="24"/>
          <w:szCs w:val="24"/>
        </w:rPr>
        <w:t>I1V1M1</w:t>
      </w:r>
      <w:r w:rsidR="006532C7" w:rsidRPr="00E15989">
        <w:rPr>
          <w:rFonts w:ascii="Book Antiqua" w:hAnsi="Book Antiqua"/>
          <w:color w:val="000000"/>
          <w:sz w:val="24"/>
          <w:szCs w:val="24"/>
        </w:rPr>
        <w:t>,</w:t>
      </w:r>
      <w:r w:rsidR="004F4373" w:rsidRPr="00E15989">
        <w:rPr>
          <w:rFonts w:ascii="Book Antiqua" w:hAnsi="Book Antiqua"/>
          <w:color w:val="000000"/>
          <w:sz w:val="24"/>
          <w:szCs w:val="24"/>
        </w:rPr>
        <w:t xml:space="preserve"> and P</w:t>
      </w:r>
      <w:r w:rsidR="006612E5" w:rsidRPr="00E15989">
        <w:rPr>
          <w:rFonts w:ascii="Book Antiqua" w:hAnsi="Book Antiqua"/>
          <w:color w:val="000000"/>
          <w:sz w:val="24"/>
          <w:szCs w:val="24"/>
        </w:rPr>
        <w:t>V</w:t>
      </w:r>
      <w:r w:rsidR="004F4373" w:rsidRPr="00E15989">
        <w:rPr>
          <w:rFonts w:ascii="Book Antiqua" w:hAnsi="Book Antiqua"/>
          <w:color w:val="000000"/>
          <w:sz w:val="24"/>
          <w:szCs w:val="24"/>
        </w:rPr>
        <w:t>-</w:t>
      </w:r>
      <w:r w:rsidR="006612E5" w:rsidRPr="00E15989">
        <w:rPr>
          <w:rFonts w:ascii="Book Antiqua" w:hAnsi="Book Antiqua"/>
          <w:color w:val="000000"/>
          <w:sz w:val="24"/>
          <w:szCs w:val="24"/>
        </w:rPr>
        <w:t>VIII</w:t>
      </w:r>
      <w:r w:rsidR="006612E5" w:rsidRPr="00E15989">
        <w:rPr>
          <w:rFonts w:ascii="宋体" w:hAnsi="宋体" w:cs="宋体"/>
          <w:color w:val="000000"/>
          <w:sz w:val="24"/>
          <w:szCs w:val="24"/>
        </w:rPr>
        <w:t xml:space="preserve"> </w:t>
      </w:r>
      <w:r w:rsidR="004F4373" w:rsidRPr="00E15989">
        <w:rPr>
          <w:rFonts w:ascii="Book Antiqua" w:hAnsi="Book Antiqua"/>
          <w:color w:val="000000"/>
          <w:sz w:val="24"/>
          <w:szCs w:val="24"/>
        </w:rPr>
        <w:t>I1V1M1.</w:t>
      </w:r>
    </w:p>
    <w:p w:rsidR="00DC6B7B" w:rsidRPr="00E15989" w:rsidRDefault="00DC6B7B"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
          <w:color w:val="000000"/>
          <w:sz w:val="24"/>
          <w:szCs w:val="24"/>
          <w:u w:val="single"/>
        </w:rPr>
      </w:pPr>
      <w:r w:rsidRPr="00E15989">
        <w:rPr>
          <w:rFonts w:ascii="Book Antiqua" w:hAnsi="Book Antiqua"/>
          <w:b/>
          <w:color w:val="000000"/>
          <w:sz w:val="24"/>
          <w:szCs w:val="24"/>
          <w:u w:val="single"/>
        </w:rPr>
        <w:t>FINAL DIAGNOSIS</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The final diagnos</w:t>
      </w:r>
      <w:r w:rsidR="00F43C8F" w:rsidRPr="00E15989">
        <w:rPr>
          <w:rFonts w:ascii="Book Antiqua" w:hAnsi="Book Antiqua"/>
          <w:color w:val="000000"/>
          <w:sz w:val="24"/>
          <w:szCs w:val="24"/>
        </w:rPr>
        <w:t>e</w:t>
      </w:r>
      <w:r w:rsidRPr="00E15989">
        <w:rPr>
          <w:rFonts w:ascii="Book Antiqua" w:hAnsi="Book Antiqua"/>
          <w:color w:val="000000"/>
          <w:sz w:val="24"/>
          <w:szCs w:val="24"/>
        </w:rPr>
        <w:t xml:space="preserve">s of </w:t>
      </w:r>
      <w:r w:rsidR="00F43C8F"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4 cases </w:t>
      </w:r>
      <w:r w:rsidR="00F43C8F" w:rsidRPr="00E15989">
        <w:rPr>
          <w:rFonts w:ascii="Book Antiqua" w:hAnsi="Book Antiqua"/>
          <w:color w:val="000000"/>
          <w:sz w:val="24"/>
          <w:szCs w:val="24"/>
        </w:rPr>
        <w:t xml:space="preserve">were </w:t>
      </w:r>
      <w:r w:rsidRPr="00E15989">
        <w:rPr>
          <w:rFonts w:ascii="Book Antiqua" w:hAnsi="Book Antiqua"/>
          <w:color w:val="000000"/>
          <w:sz w:val="24"/>
          <w:szCs w:val="24"/>
        </w:rPr>
        <w:t xml:space="preserve">mixed infection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but the supplementary diagnos</w:t>
      </w:r>
      <w:r w:rsidR="00F43C8F" w:rsidRPr="00E15989">
        <w:rPr>
          <w:rFonts w:ascii="Book Antiqua" w:hAnsi="Book Antiqua"/>
          <w:color w:val="000000"/>
          <w:sz w:val="24"/>
          <w:szCs w:val="24"/>
        </w:rPr>
        <w:t>e</w:t>
      </w:r>
      <w:r w:rsidRPr="00E15989">
        <w:rPr>
          <w:rFonts w:ascii="Book Antiqua" w:hAnsi="Book Antiqua"/>
          <w:color w:val="000000"/>
          <w:sz w:val="24"/>
          <w:szCs w:val="24"/>
        </w:rPr>
        <w:t xml:space="preserve">s of </w:t>
      </w:r>
      <w:r w:rsidR="00F43C8F"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typical case </w:t>
      </w:r>
      <w:r w:rsidR="00F43C8F" w:rsidRPr="00E15989">
        <w:rPr>
          <w:rFonts w:ascii="Book Antiqua" w:hAnsi="Book Antiqua"/>
          <w:color w:val="000000"/>
          <w:sz w:val="24"/>
          <w:szCs w:val="24"/>
        </w:rPr>
        <w:t xml:space="preserve">were </w:t>
      </w:r>
      <w:r w:rsidRPr="00E15989">
        <w:rPr>
          <w:rFonts w:ascii="Book Antiqua" w:hAnsi="Book Antiqua"/>
          <w:color w:val="000000"/>
          <w:sz w:val="24"/>
          <w:szCs w:val="24"/>
        </w:rPr>
        <w:t xml:space="preserve">obstructive jaundice, liver function </w:t>
      </w:r>
      <w:r w:rsidR="00DC6B7B" w:rsidRPr="00E15989">
        <w:rPr>
          <w:rFonts w:ascii="Book Antiqua" w:hAnsi="Book Antiqua"/>
          <w:color w:val="000000"/>
          <w:sz w:val="24"/>
          <w:szCs w:val="24"/>
        </w:rPr>
        <w:t>impairment</w:t>
      </w:r>
      <w:r w:rsidR="00F77FA1" w:rsidRPr="00E15989">
        <w:rPr>
          <w:rFonts w:ascii="Book Antiqua" w:hAnsi="Book Antiqua"/>
          <w:color w:val="000000"/>
          <w:sz w:val="24"/>
          <w:szCs w:val="24"/>
        </w:rPr>
        <w:t>,</w:t>
      </w:r>
      <w:r w:rsidR="00DC6B7B" w:rsidRPr="00E15989">
        <w:rPr>
          <w:rFonts w:ascii="Book Antiqua" w:hAnsi="Book Antiqua"/>
          <w:color w:val="000000"/>
          <w:sz w:val="24"/>
          <w:szCs w:val="24"/>
        </w:rPr>
        <w:t xml:space="preserve"> and hypoproteinemia.</w:t>
      </w:r>
    </w:p>
    <w:p w:rsidR="00DC6B7B" w:rsidRPr="00E15989" w:rsidRDefault="00DC6B7B" w:rsidP="00E15989">
      <w:pPr>
        <w:adjustRightInd w:val="0"/>
        <w:snapToGrid w:val="0"/>
        <w:spacing w:line="360" w:lineRule="auto"/>
        <w:rPr>
          <w:rFonts w:ascii="Book Antiqua" w:hAnsi="Book Antiqua"/>
          <w:color w:val="000000"/>
          <w:sz w:val="24"/>
          <w:szCs w:val="24"/>
        </w:rPr>
      </w:pPr>
    </w:p>
    <w:p w:rsidR="004F4373" w:rsidRPr="00E15989" w:rsidRDefault="004F4373" w:rsidP="00E15989">
      <w:pPr>
        <w:adjustRightInd w:val="0"/>
        <w:snapToGrid w:val="0"/>
        <w:spacing w:line="360" w:lineRule="auto"/>
        <w:rPr>
          <w:rFonts w:ascii="Book Antiqua" w:hAnsi="Book Antiqua"/>
          <w:b/>
          <w:color w:val="000000"/>
          <w:sz w:val="24"/>
          <w:szCs w:val="24"/>
          <w:u w:val="single"/>
        </w:rPr>
      </w:pPr>
      <w:r w:rsidRPr="00E15989">
        <w:rPr>
          <w:rFonts w:ascii="Book Antiqua" w:hAnsi="Book Antiqua"/>
          <w:b/>
          <w:color w:val="000000"/>
          <w:sz w:val="24"/>
          <w:szCs w:val="24"/>
          <w:u w:val="single"/>
        </w:rPr>
        <w:t>TREATMENT</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The </w:t>
      </w:r>
      <w:r w:rsidRPr="00E15989">
        <w:rPr>
          <w:rFonts w:ascii="Book Antiqua" w:hAnsi="Book Antiqua"/>
          <w:bCs/>
          <w:color w:val="000000"/>
          <w:sz w:val="24"/>
          <w:szCs w:val="24"/>
        </w:rPr>
        <w:t>typical</w:t>
      </w:r>
      <w:r w:rsidRPr="00E15989">
        <w:rPr>
          <w:rFonts w:ascii="Book Antiqua" w:hAnsi="Book Antiqua"/>
          <w:b/>
          <w:color w:val="000000"/>
          <w:sz w:val="24"/>
          <w:szCs w:val="24"/>
        </w:rPr>
        <w:t xml:space="preserve"> </w:t>
      </w:r>
      <w:r w:rsidRPr="00E15989">
        <w:rPr>
          <w:rFonts w:ascii="Book Antiqua" w:hAnsi="Book Antiqua"/>
          <w:color w:val="000000"/>
          <w:sz w:val="24"/>
          <w:szCs w:val="24"/>
        </w:rPr>
        <w:t>case had clear surgical contraindications</w:t>
      </w:r>
      <w:r w:rsidR="00A63F23" w:rsidRPr="00E15989">
        <w:rPr>
          <w:rFonts w:ascii="Book Antiqua" w:hAnsi="Book Antiqua"/>
          <w:color w:val="000000"/>
          <w:sz w:val="24"/>
          <w:szCs w:val="24"/>
        </w:rPr>
        <w:t>;</w:t>
      </w:r>
      <w:r w:rsidRPr="00E15989">
        <w:rPr>
          <w:rFonts w:ascii="Book Antiqua" w:hAnsi="Book Antiqua"/>
          <w:color w:val="000000"/>
          <w:sz w:val="24"/>
          <w:szCs w:val="24"/>
        </w:rPr>
        <w:t xml:space="preserve"> thus</w:t>
      </w:r>
      <w:r w:rsidR="00A63F23" w:rsidRPr="00E15989">
        <w:rPr>
          <w:rFonts w:ascii="Book Antiqua" w:hAnsi="Book Antiqua"/>
          <w:color w:val="000000"/>
          <w:sz w:val="24"/>
          <w:szCs w:val="24"/>
        </w:rPr>
        <w:t>, the</w:t>
      </w:r>
      <w:r w:rsidRPr="00E15989">
        <w:rPr>
          <w:rFonts w:ascii="Book Antiqua" w:hAnsi="Book Antiqua"/>
          <w:color w:val="000000"/>
          <w:sz w:val="24"/>
          <w:szCs w:val="24"/>
        </w:rPr>
        <w:t xml:space="preserve"> complications of hepatic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were treated first. On March 12, 2019, the patient underwent </w:t>
      </w:r>
      <w:bookmarkStart w:id="45" w:name="OLE_LINK1"/>
      <w:r w:rsidRPr="00E15989">
        <w:rPr>
          <w:rFonts w:ascii="Book Antiqua" w:hAnsi="Book Antiqua"/>
          <w:color w:val="000000"/>
          <w:sz w:val="24"/>
          <w:szCs w:val="24"/>
        </w:rPr>
        <w:t xml:space="preserve">percutaneous </w:t>
      </w:r>
      <w:proofErr w:type="spellStart"/>
      <w:r w:rsidRPr="00E15989">
        <w:rPr>
          <w:rFonts w:ascii="Book Antiqua" w:hAnsi="Book Antiqua"/>
          <w:color w:val="000000"/>
          <w:sz w:val="24"/>
          <w:szCs w:val="24"/>
        </w:rPr>
        <w:t>transhepatic</w:t>
      </w:r>
      <w:proofErr w:type="spellEnd"/>
      <w:r w:rsidRPr="00E15989">
        <w:rPr>
          <w:rFonts w:ascii="Book Antiqua" w:hAnsi="Book Antiqua"/>
          <w:color w:val="000000"/>
          <w:sz w:val="24"/>
          <w:szCs w:val="24"/>
        </w:rPr>
        <w:t xml:space="preserve"> </w:t>
      </w:r>
      <w:proofErr w:type="spellStart"/>
      <w:r w:rsidRPr="00E15989">
        <w:rPr>
          <w:rFonts w:ascii="Book Antiqua" w:hAnsi="Book Antiqua"/>
          <w:color w:val="000000"/>
          <w:sz w:val="24"/>
          <w:szCs w:val="24"/>
        </w:rPr>
        <w:t>cholangial</w:t>
      </w:r>
      <w:proofErr w:type="spellEnd"/>
      <w:r w:rsidRPr="00E15989">
        <w:rPr>
          <w:rFonts w:ascii="Book Antiqua" w:hAnsi="Book Antiqua"/>
          <w:color w:val="000000"/>
          <w:sz w:val="24"/>
          <w:szCs w:val="24"/>
        </w:rPr>
        <w:t xml:space="preserve"> drainage </w:t>
      </w:r>
      <w:bookmarkEnd w:id="45"/>
      <w:r w:rsidRPr="00E15989">
        <w:rPr>
          <w:rFonts w:ascii="Book Antiqua" w:hAnsi="Book Antiqua"/>
          <w:color w:val="000000"/>
          <w:sz w:val="24"/>
          <w:szCs w:val="24"/>
        </w:rPr>
        <w:t>guided by ultrasound for biliary drainage. Preoperative assessment was performed once again on the 26</w:t>
      </w:r>
      <w:r w:rsidRPr="00E15989">
        <w:rPr>
          <w:rFonts w:ascii="Book Antiqua" w:hAnsi="Book Antiqua"/>
          <w:color w:val="000000"/>
          <w:sz w:val="24"/>
          <w:szCs w:val="24"/>
          <w:vertAlign w:val="superscript"/>
        </w:rPr>
        <w:t>th</w:t>
      </w:r>
      <w:r w:rsidRPr="00E15989">
        <w:rPr>
          <w:rFonts w:ascii="Book Antiqua" w:hAnsi="Book Antiqua"/>
          <w:color w:val="000000"/>
          <w:sz w:val="24"/>
          <w:szCs w:val="24"/>
        </w:rPr>
        <w:t xml:space="preserve"> day after admission, and the results showed that cardiopulmonary functions were normal, and </w:t>
      </w:r>
      <w:r w:rsidR="00A63F23"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Child-Pugh classification was grade B. We decided to </w:t>
      </w:r>
      <w:r w:rsidR="00A63F23" w:rsidRPr="00E15989">
        <w:rPr>
          <w:rFonts w:ascii="Book Antiqua" w:hAnsi="Book Antiqua"/>
          <w:color w:val="000000"/>
          <w:sz w:val="24"/>
          <w:szCs w:val="24"/>
        </w:rPr>
        <w:t xml:space="preserve">perform </w:t>
      </w:r>
      <w:r w:rsidRPr="00E15989">
        <w:rPr>
          <w:rFonts w:ascii="Book Antiqua" w:hAnsi="Book Antiqua"/>
          <w:color w:val="000000"/>
          <w:sz w:val="24"/>
          <w:szCs w:val="24"/>
        </w:rPr>
        <w:t xml:space="preserve">surgical resection after preoperative discussion. On April 8, 2019, extended right </w:t>
      </w:r>
      <w:proofErr w:type="spellStart"/>
      <w:r w:rsidRPr="00E15989">
        <w:rPr>
          <w:rFonts w:ascii="Book Antiqua" w:hAnsi="Book Antiqua"/>
          <w:color w:val="000000"/>
          <w:sz w:val="24"/>
          <w:szCs w:val="24"/>
        </w:rPr>
        <w:t>hepatectomy</w:t>
      </w:r>
      <w:proofErr w:type="spellEnd"/>
      <w:r w:rsidRPr="00E15989">
        <w:rPr>
          <w:rFonts w:ascii="Book Antiqua" w:hAnsi="Book Antiqua"/>
          <w:color w:val="000000"/>
          <w:sz w:val="24"/>
          <w:szCs w:val="24"/>
        </w:rPr>
        <w:t xml:space="preserve"> was performed</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 xml:space="preserve">(Figure </w:t>
      </w:r>
      <w:r w:rsidR="00AC094B" w:rsidRPr="00E15989">
        <w:rPr>
          <w:rFonts w:ascii="Book Antiqua" w:hAnsi="Book Antiqua"/>
          <w:color w:val="000000"/>
          <w:sz w:val="24"/>
          <w:szCs w:val="24"/>
        </w:rPr>
        <w:t>6</w:t>
      </w:r>
      <w:r w:rsidRPr="00E15989">
        <w:rPr>
          <w:rFonts w:ascii="Book Antiqua" w:hAnsi="Book Antiqua"/>
          <w:color w:val="000000"/>
          <w:sz w:val="24"/>
          <w:szCs w:val="24"/>
        </w:rPr>
        <w:t xml:space="preserve">). The surgery took </w:t>
      </w:r>
      <w:r w:rsidR="00A63F23" w:rsidRPr="00E15989">
        <w:rPr>
          <w:rFonts w:ascii="Book Antiqua" w:hAnsi="Book Antiqua"/>
          <w:color w:val="000000"/>
          <w:sz w:val="24"/>
          <w:szCs w:val="24"/>
        </w:rPr>
        <w:t xml:space="preserve">approximately </w:t>
      </w:r>
      <w:r w:rsidRPr="00E15989">
        <w:rPr>
          <w:rFonts w:ascii="Book Antiqua" w:hAnsi="Book Antiqua"/>
          <w:color w:val="000000"/>
          <w:sz w:val="24"/>
          <w:szCs w:val="24"/>
        </w:rPr>
        <w:t>11</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 xml:space="preserve">h. Intraoperative bleeding was </w:t>
      </w:r>
      <w:r w:rsidR="00A63F23" w:rsidRPr="00E15989">
        <w:rPr>
          <w:rFonts w:ascii="Book Antiqua" w:hAnsi="Book Antiqua"/>
          <w:color w:val="000000"/>
          <w:sz w:val="24"/>
          <w:szCs w:val="24"/>
        </w:rPr>
        <w:t xml:space="preserve">approximately </w:t>
      </w:r>
      <w:r w:rsidRPr="00E15989">
        <w:rPr>
          <w:rFonts w:ascii="Book Antiqua" w:hAnsi="Book Antiqua"/>
          <w:color w:val="000000"/>
          <w:sz w:val="24"/>
          <w:szCs w:val="24"/>
        </w:rPr>
        <w:t>3000</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m</w:t>
      </w:r>
      <w:r w:rsidRPr="00E15989">
        <w:rPr>
          <w:rFonts w:ascii="Book Antiqua" w:hAnsi="Book Antiqua"/>
          <w:caps/>
          <w:color w:val="000000"/>
          <w:sz w:val="24"/>
          <w:szCs w:val="24"/>
        </w:rPr>
        <w:t>l</w:t>
      </w:r>
      <w:r w:rsidRPr="00E15989">
        <w:rPr>
          <w:rFonts w:ascii="Book Antiqua" w:hAnsi="Book Antiqua"/>
          <w:color w:val="000000"/>
          <w:sz w:val="24"/>
          <w:szCs w:val="24"/>
        </w:rPr>
        <w:t>, 1600</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m</w:t>
      </w:r>
      <w:r w:rsidRPr="00E15989">
        <w:rPr>
          <w:rFonts w:ascii="Book Antiqua" w:hAnsi="Book Antiqua"/>
          <w:caps/>
          <w:color w:val="000000"/>
          <w:sz w:val="24"/>
          <w:szCs w:val="24"/>
        </w:rPr>
        <w:t>l</w:t>
      </w:r>
      <w:r w:rsidRPr="00E15989">
        <w:rPr>
          <w:rFonts w:ascii="Book Antiqua" w:hAnsi="Book Antiqua"/>
          <w:color w:val="000000"/>
          <w:sz w:val="24"/>
          <w:szCs w:val="24"/>
        </w:rPr>
        <w:t xml:space="preserve"> suspended red blood cell</w:t>
      </w:r>
      <w:r w:rsidR="00A63F23" w:rsidRPr="00E15989">
        <w:rPr>
          <w:rFonts w:ascii="Book Antiqua" w:hAnsi="Book Antiqua"/>
          <w:color w:val="000000"/>
          <w:sz w:val="24"/>
          <w:szCs w:val="24"/>
        </w:rPr>
        <w:t>s</w:t>
      </w:r>
      <w:r w:rsidRPr="00E15989">
        <w:rPr>
          <w:rFonts w:ascii="Book Antiqua" w:hAnsi="Book Antiqua"/>
          <w:color w:val="000000"/>
          <w:sz w:val="24"/>
          <w:szCs w:val="24"/>
        </w:rPr>
        <w:t xml:space="preserve"> and 740</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m</w:t>
      </w:r>
      <w:r w:rsidRPr="00E15989">
        <w:rPr>
          <w:rFonts w:ascii="Book Antiqua" w:hAnsi="Book Antiqua"/>
          <w:caps/>
          <w:color w:val="000000"/>
          <w:sz w:val="24"/>
          <w:szCs w:val="24"/>
        </w:rPr>
        <w:t>l</w:t>
      </w:r>
      <w:r w:rsidRPr="00E15989">
        <w:rPr>
          <w:rFonts w:ascii="Book Antiqua" w:hAnsi="Book Antiqua"/>
          <w:color w:val="000000"/>
          <w:sz w:val="24"/>
          <w:szCs w:val="24"/>
        </w:rPr>
        <w:t xml:space="preserve"> plasma were infused, and the hepatic porta</w:t>
      </w:r>
      <w:r w:rsidR="00A63F23" w:rsidRPr="00E15989">
        <w:rPr>
          <w:rFonts w:ascii="Book Antiqua" w:hAnsi="Book Antiqua"/>
          <w:color w:val="000000"/>
          <w:sz w:val="24"/>
          <w:szCs w:val="24"/>
        </w:rPr>
        <w:t>l</w:t>
      </w:r>
      <w:r w:rsidRPr="00E15989">
        <w:rPr>
          <w:rFonts w:ascii="Book Antiqua" w:hAnsi="Book Antiqua"/>
          <w:color w:val="000000"/>
          <w:sz w:val="24"/>
          <w:szCs w:val="24"/>
        </w:rPr>
        <w:t xml:space="preserve"> was blocked for 55</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 xml:space="preserve">min during the operation using </w:t>
      </w:r>
      <w:r w:rsidR="00A63F23" w:rsidRPr="00E15989">
        <w:rPr>
          <w:rFonts w:ascii="Book Antiqua" w:hAnsi="Book Antiqua"/>
          <w:color w:val="000000"/>
          <w:sz w:val="24"/>
          <w:szCs w:val="24"/>
        </w:rPr>
        <w:t xml:space="preserve">the </w:t>
      </w:r>
      <w:r w:rsidRPr="00E15989">
        <w:rPr>
          <w:rFonts w:ascii="Book Antiqua" w:hAnsi="Book Antiqua"/>
          <w:color w:val="000000"/>
          <w:sz w:val="24"/>
          <w:szCs w:val="24"/>
        </w:rPr>
        <w:t>Pringle</w:t>
      </w:r>
      <w:r w:rsidR="00A63F23" w:rsidRPr="00E15989">
        <w:rPr>
          <w:rFonts w:ascii="Book Antiqua" w:hAnsi="Book Antiqua"/>
          <w:color w:val="000000"/>
          <w:sz w:val="24"/>
          <w:szCs w:val="24"/>
        </w:rPr>
        <w:t xml:space="preserve"> maneuver</w:t>
      </w:r>
      <w:r w:rsidRPr="00E15989">
        <w:rPr>
          <w:rFonts w:ascii="Book Antiqua" w:hAnsi="Book Antiqua"/>
          <w:color w:val="000000"/>
          <w:sz w:val="24"/>
          <w:szCs w:val="24"/>
        </w:rPr>
        <w:t xml:space="preserve">. After the operation, the patient was transferred to the intensive care unit for life support, </w:t>
      </w:r>
      <w:r w:rsidR="00A63F23" w:rsidRPr="00E15989">
        <w:rPr>
          <w:rFonts w:ascii="Book Antiqua" w:hAnsi="Book Antiqua"/>
          <w:color w:val="000000"/>
          <w:sz w:val="24"/>
          <w:szCs w:val="24"/>
        </w:rPr>
        <w:t xml:space="preserve">and the next day, </w:t>
      </w:r>
      <w:r w:rsidRPr="00E15989">
        <w:rPr>
          <w:rFonts w:ascii="Book Antiqua" w:hAnsi="Book Antiqua"/>
          <w:color w:val="000000"/>
          <w:sz w:val="24"/>
          <w:szCs w:val="24"/>
        </w:rPr>
        <w:t xml:space="preserve">was transferred to a specialized ward for rehabilitation treatment. Postoperative pathology showed that the patients suffered from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(Figure </w:t>
      </w:r>
      <w:r w:rsidR="00AC094B" w:rsidRPr="00E15989">
        <w:rPr>
          <w:rFonts w:ascii="Book Antiqua" w:hAnsi="Book Antiqua"/>
          <w:color w:val="000000"/>
          <w:sz w:val="24"/>
          <w:szCs w:val="24"/>
        </w:rPr>
        <w:t>7</w:t>
      </w:r>
      <w:r w:rsidRPr="00E15989">
        <w:rPr>
          <w:rFonts w:ascii="Book Antiqua" w:hAnsi="Book Antiqua"/>
          <w:color w:val="000000"/>
          <w:sz w:val="24"/>
          <w:szCs w:val="24"/>
        </w:rPr>
        <w:t xml:space="preserve">). However, 1 of the other 3 cases </w:t>
      </w:r>
      <w:r w:rsidR="00611B07" w:rsidRPr="00E15989">
        <w:rPr>
          <w:rFonts w:ascii="Book Antiqua" w:hAnsi="Book Antiqua"/>
          <w:color w:val="000000"/>
          <w:sz w:val="24"/>
          <w:szCs w:val="24"/>
        </w:rPr>
        <w:t>showed</w:t>
      </w:r>
      <w:r w:rsidRPr="00E15989">
        <w:rPr>
          <w:rFonts w:ascii="Book Antiqua" w:hAnsi="Book Antiqua"/>
          <w:color w:val="000000"/>
          <w:sz w:val="24"/>
          <w:szCs w:val="24"/>
        </w:rPr>
        <w:t xml:space="preserve"> hepatic hydatid lesions invad</w:t>
      </w:r>
      <w:r w:rsidR="00611B07" w:rsidRPr="00E15989">
        <w:rPr>
          <w:rFonts w:ascii="Book Antiqua" w:hAnsi="Book Antiqua"/>
          <w:color w:val="000000"/>
          <w:sz w:val="24"/>
          <w:szCs w:val="24"/>
        </w:rPr>
        <w:t>ing</w:t>
      </w:r>
      <w:r w:rsidRPr="00E15989">
        <w:rPr>
          <w:rFonts w:ascii="Book Antiqua" w:hAnsi="Book Antiqua"/>
          <w:color w:val="000000"/>
          <w:sz w:val="24"/>
          <w:szCs w:val="24"/>
        </w:rPr>
        <w:t xml:space="preserve"> the blood vessels of the second hepatic hilum after entering </w:t>
      </w:r>
      <w:r w:rsidRPr="00E15989">
        <w:rPr>
          <w:rFonts w:ascii="Book Antiqua" w:hAnsi="Book Antiqua"/>
          <w:color w:val="000000"/>
          <w:sz w:val="24"/>
          <w:szCs w:val="24"/>
        </w:rPr>
        <w:lastRenderedPageBreak/>
        <w:t xml:space="preserve">the abdomen, and </w:t>
      </w:r>
      <w:r w:rsidR="008E0938" w:rsidRPr="00E15989">
        <w:rPr>
          <w:rFonts w:ascii="Book Antiqua" w:hAnsi="Book Antiqua"/>
          <w:color w:val="000000"/>
          <w:sz w:val="24"/>
          <w:szCs w:val="24"/>
        </w:rPr>
        <w:t xml:space="preserve">the patient </w:t>
      </w:r>
      <w:r w:rsidRPr="00E15989">
        <w:rPr>
          <w:rFonts w:ascii="Book Antiqua" w:hAnsi="Book Antiqua"/>
          <w:color w:val="000000"/>
          <w:sz w:val="24"/>
          <w:szCs w:val="24"/>
        </w:rPr>
        <w:t>could not undergo routine radical resection of the lesions</w:t>
      </w:r>
      <w:r w:rsidR="00821503" w:rsidRPr="00E15989">
        <w:rPr>
          <w:rFonts w:ascii="Book Antiqua" w:hAnsi="Book Antiqua"/>
          <w:color w:val="000000"/>
          <w:sz w:val="24"/>
          <w:szCs w:val="24"/>
        </w:rPr>
        <w:t>. T</w:t>
      </w:r>
      <w:r w:rsidRPr="00E15989">
        <w:rPr>
          <w:rFonts w:ascii="Book Antiqua" w:hAnsi="Book Antiqua"/>
          <w:color w:val="000000"/>
          <w:sz w:val="24"/>
          <w:szCs w:val="24"/>
        </w:rPr>
        <w:t xml:space="preserve">he liver was enlarged and </w:t>
      </w:r>
      <w:r w:rsidR="008E0938" w:rsidRPr="00E15989">
        <w:rPr>
          <w:rFonts w:ascii="Book Antiqua" w:hAnsi="Book Antiqua"/>
          <w:color w:val="000000"/>
          <w:sz w:val="24"/>
          <w:szCs w:val="24"/>
        </w:rPr>
        <w:t xml:space="preserve">heavily </w:t>
      </w:r>
      <w:r w:rsidRPr="00E15989">
        <w:rPr>
          <w:rFonts w:ascii="Book Antiqua" w:hAnsi="Book Antiqua"/>
          <w:color w:val="000000"/>
          <w:sz w:val="24"/>
          <w:szCs w:val="24"/>
        </w:rPr>
        <w:t xml:space="preserve">congested. Considering the establishment of collateral circulation, it was decided that only hepatic cystic hydatid cystectomy should be performed. The other 2 patients underwent radical excision. After the operation, drainage of abdominal abscesses guided by ultrasound was performed, antibiotic was replaced by vancomycin, and fresh plasma was infused. On </w:t>
      </w:r>
      <w:r w:rsidR="00FA2017" w:rsidRPr="00E15989">
        <w:rPr>
          <w:rFonts w:ascii="Book Antiqua" w:hAnsi="Book Antiqua"/>
          <w:color w:val="000000"/>
          <w:sz w:val="24"/>
          <w:szCs w:val="24"/>
        </w:rPr>
        <w:t xml:space="preserve">the </w:t>
      </w:r>
      <w:r w:rsidRPr="00E15989">
        <w:rPr>
          <w:rFonts w:ascii="Book Antiqua" w:hAnsi="Book Antiqua"/>
          <w:color w:val="000000"/>
          <w:sz w:val="24"/>
          <w:szCs w:val="24"/>
        </w:rPr>
        <w:t>postoperative 30</w:t>
      </w:r>
      <w:r w:rsidRPr="00E15989">
        <w:rPr>
          <w:rFonts w:ascii="Book Antiqua" w:hAnsi="Book Antiqua"/>
          <w:color w:val="000000"/>
          <w:sz w:val="24"/>
          <w:szCs w:val="24"/>
          <w:vertAlign w:val="superscript"/>
        </w:rPr>
        <w:t>th</w:t>
      </w:r>
      <w:r w:rsidRPr="00E15989">
        <w:rPr>
          <w:rFonts w:ascii="Book Antiqua" w:hAnsi="Book Antiqua"/>
          <w:color w:val="000000"/>
          <w:sz w:val="24"/>
          <w:szCs w:val="24"/>
        </w:rPr>
        <w:t xml:space="preserve"> day, all drainage tubes were removed, and the patient was discharged after recovery. The patient</w:t>
      </w:r>
      <w:r w:rsidR="00CF4EBB" w:rsidRPr="00E15989">
        <w:rPr>
          <w:rFonts w:ascii="Book Antiqua" w:hAnsi="Book Antiqua"/>
          <w:color w:val="000000"/>
          <w:sz w:val="24"/>
          <w:szCs w:val="24"/>
        </w:rPr>
        <w:t>s</w:t>
      </w:r>
      <w:r w:rsidRPr="00E15989">
        <w:rPr>
          <w:rFonts w:ascii="Book Antiqua" w:hAnsi="Book Antiqua"/>
          <w:color w:val="000000"/>
          <w:sz w:val="24"/>
          <w:szCs w:val="24"/>
        </w:rPr>
        <w:t xml:space="preserve"> started to take </w:t>
      </w:r>
      <w:r w:rsidR="00CF4EBB" w:rsidRPr="00E15989">
        <w:rPr>
          <w:rFonts w:ascii="Book Antiqua" w:hAnsi="Book Antiqua"/>
          <w:color w:val="000000"/>
          <w:sz w:val="24"/>
          <w:szCs w:val="24"/>
        </w:rPr>
        <w:t xml:space="preserve">oral </w:t>
      </w:r>
      <w:proofErr w:type="spellStart"/>
      <w:r w:rsidRPr="00E15989">
        <w:rPr>
          <w:rFonts w:ascii="Book Antiqua" w:hAnsi="Book Antiqua"/>
          <w:color w:val="000000"/>
          <w:sz w:val="24"/>
          <w:szCs w:val="24"/>
        </w:rPr>
        <w:t>albendazole</w:t>
      </w:r>
      <w:proofErr w:type="spellEnd"/>
      <w:r w:rsidRPr="00E15989">
        <w:rPr>
          <w:rFonts w:ascii="Book Antiqua" w:hAnsi="Book Antiqua"/>
          <w:color w:val="000000"/>
          <w:sz w:val="24"/>
          <w:szCs w:val="24"/>
        </w:rPr>
        <w:t xml:space="preserve"> after discharge</w:t>
      </w:r>
      <w:r w:rsidR="00CF4EBB" w:rsidRPr="00E15989">
        <w:rPr>
          <w:rFonts w:ascii="Book Antiqua" w:hAnsi="Book Antiqua"/>
          <w:color w:val="000000"/>
          <w:sz w:val="24"/>
          <w:szCs w:val="24"/>
        </w:rPr>
        <w:t>,</w:t>
      </w:r>
      <w:r w:rsidRPr="00E15989">
        <w:rPr>
          <w:rFonts w:ascii="Book Antiqua" w:hAnsi="Book Antiqua"/>
          <w:color w:val="000000"/>
          <w:sz w:val="24"/>
          <w:szCs w:val="24"/>
        </w:rPr>
        <w:t xml:space="preserve"> with the daily dose of 15</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mg/</w:t>
      </w:r>
      <w:r w:rsidR="00DC6B7B" w:rsidRPr="00E15989">
        <w:rPr>
          <w:rFonts w:ascii="Book Antiqua" w:hAnsi="Book Antiqua"/>
          <w:color w:val="000000"/>
          <w:sz w:val="24"/>
          <w:szCs w:val="24"/>
        </w:rPr>
        <w:t>k</w:t>
      </w:r>
      <w:r w:rsidRPr="00E15989">
        <w:rPr>
          <w:rFonts w:ascii="Book Antiqua" w:hAnsi="Book Antiqua"/>
          <w:color w:val="000000"/>
          <w:sz w:val="24"/>
          <w:szCs w:val="24"/>
        </w:rPr>
        <w:t xml:space="preserve">g. </w:t>
      </w:r>
      <w:r w:rsidR="00CF4EBB" w:rsidRPr="00E15989">
        <w:rPr>
          <w:rFonts w:ascii="Book Antiqua" w:hAnsi="Book Antiqua"/>
          <w:color w:val="000000"/>
          <w:sz w:val="24"/>
          <w:szCs w:val="24"/>
        </w:rPr>
        <w:t>The m</w:t>
      </w:r>
      <w:r w:rsidRPr="00E15989">
        <w:rPr>
          <w:rFonts w:ascii="Book Antiqua" w:hAnsi="Book Antiqua"/>
          <w:color w:val="000000"/>
          <w:sz w:val="24"/>
          <w:szCs w:val="24"/>
        </w:rPr>
        <w:t>edicine was discontinued after 2</w:t>
      </w:r>
      <w:r w:rsidR="00DC6B7B" w:rsidRPr="00E15989">
        <w:rPr>
          <w:rFonts w:ascii="Book Antiqua" w:hAnsi="Book Antiqua"/>
          <w:color w:val="000000"/>
          <w:sz w:val="24"/>
          <w:szCs w:val="24"/>
        </w:rPr>
        <w:t xml:space="preserve">-3 </w:t>
      </w:r>
      <w:proofErr w:type="spellStart"/>
      <w:r w:rsidR="00DC6B7B" w:rsidRPr="00E15989">
        <w:rPr>
          <w:rFonts w:ascii="Book Antiqua" w:hAnsi="Book Antiqua"/>
          <w:color w:val="000000"/>
          <w:sz w:val="24"/>
          <w:szCs w:val="24"/>
        </w:rPr>
        <w:t>wk</w:t>
      </w:r>
      <w:proofErr w:type="spellEnd"/>
      <w:r w:rsidRPr="00E15989">
        <w:rPr>
          <w:rFonts w:ascii="Book Antiqua" w:hAnsi="Book Antiqua"/>
          <w:color w:val="000000"/>
          <w:sz w:val="24"/>
          <w:szCs w:val="24"/>
        </w:rPr>
        <w:t xml:space="preserve">, and indicators of liver functions were tested. If indicators of liver functions were normal, then </w:t>
      </w:r>
      <w:r w:rsidR="00F259E3" w:rsidRPr="00E15989">
        <w:rPr>
          <w:rFonts w:ascii="Book Antiqua" w:hAnsi="Book Antiqua"/>
          <w:color w:val="000000"/>
          <w:sz w:val="24"/>
          <w:szCs w:val="24"/>
        </w:rPr>
        <w:t xml:space="preserve">the </w:t>
      </w:r>
      <w:r w:rsidRPr="00E15989">
        <w:rPr>
          <w:rFonts w:ascii="Book Antiqua" w:hAnsi="Book Antiqua"/>
          <w:color w:val="000000"/>
          <w:sz w:val="24"/>
          <w:szCs w:val="24"/>
        </w:rPr>
        <w:t>medicine was continued after 2</w:t>
      </w:r>
      <w:r w:rsidR="00DC6B7B" w:rsidRPr="00E15989">
        <w:rPr>
          <w:rFonts w:ascii="Book Antiqua" w:hAnsi="Book Antiqua"/>
          <w:color w:val="000000"/>
          <w:sz w:val="24"/>
          <w:szCs w:val="24"/>
        </w:rPr>
        <w:t>-</w:t>
      </w:r>
      <w:r w:rsidRPr="00E15989">
        <w:rPr>
          <w:rFonts w:ascii="Book Antiqua" w:hAnsi="Book Antiqua"/>
          <w:color w:val="000000"/>
          <w:sz w:val="24"/>
          <w:szCs w:val="24"/>
        </w:rPr>
        <w:t xml:space="preserve">3 d, but if </w:t>
      </w:r>
      <w:r w:rsidR="003E3C89"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liver damage was severe, it was recommended to </w:t>
      </w:r>
      <w:r w:rsidR="00A53043" w:rsidRPr="00E15989">
        <w:rPr>
          <w:rFonts w:ascii="Book Antiqua" w:hAnsi="Book Antiqua"/>
          <w:color w:val="000000"/>
          <w:sz w:val="24"/>
          <w:szCs w:val="24"/>
        </w:rPr>
        <w:t xml:space="preserve">start </w:t>
      </w:r>
      <w:proofErr w:type="spellStart"/>
      <w:r w:rsidRPr="00E15989">
        <w:rPr>
          <w:rFonts w:ascii="Book Antiqua" w:hAnsi="Book Antiqua"/>
          <w:color w:val="000000"/>
          <w:sz w:val="24"/>
          <w:szCs w:val="24"/>
        </w:rPr>
        <w:t>hepatoprotective</w:t>
      </w:r>
      <w:proofErr w:type="spellEnd"/>
      <w:r w:rsidRPr="00E15989">
        <w:rPr>
          <w:rFonts w:ascii="Book Antiqua" w:hAnsi="Book Antiqua"/>
          <w:color w:val="000000"/>
          <w:sz w:val="24"/>
          <w:szCs w:val="24"/>
        </w:rPr>
        <w:t xml:space="preserve"> therapy after discontinuing the medicine. </w:t>
      </w:r>
      <w:r w:rsidR="00D90727" w:rsidRPr="00E15989">
        <w:rPr>
          <w:rFonts w:ascii="Book Antiqua" w:hAnsi="Book Antiqua"/>
          <w:color w:val="000000"/>
          <w:sz w:val="24"/>
          <w:szCs w:val="24"/>
        </w:rPr>
        <w:t>The n</w:t>
      </w:r>
      <w:r w:rsidRPr="00E15989">
        <w:rPr>
          <w:rFonts w:ascii="Book Antiqua" w:hAnsi="Book Antiqua"/>
          <w:color w:val="000000"/>
          <w:sz w:val="24"/>
          <w:szCs w:val="24"/>
        </w:rPr>
        <w:t>ext cycle of drug-assisted therapy continued after all indicators of liver functions</w:t>
      </w:r>
      <w:r w:rsidR="00D90727" w:rsidRPr="00E15989">
        <w:rPr>
          <w:rFonts w:ascii="Book Antiqua" w:hAnsi="Book Antiqua"/>
          <w:color w:val="000000"/>
          <w:sz w:val="24"/>
          <w:szCs w:val="24"/>
        </w:rPr>
        <w:t xml:space="preserve"> had</w:t>
      </w:r>
      <w:r w:rsidRPr="00E15989">
        <w:rPr>
          <w:rFonts w:ascii="Book Antiqua" w:hAnsi="Book Antiqua"/>
          <w:color w:val="000000"/>
          <w:sz w:val="24"/>
          <w:szCs w:val="24"/>
        </w:rPr>
        <w:t xml:space="preserve"> recovered to normal levels. The first review was performed once every 6 </w:t>
      </w:r>
      <w:proofErr w:type="spellStart"/>
      <w:proofErr w:type="gramStart"/>
      <w:r w:rsidRPr="00E15989">
        <w:rPr>
          <w:rFonts w:ascii="Book Antiqua" w:hAnsi="Book Antiqua"/>
          <w:color w:val="000000"/>
          <w:sz w:val="24"/>
          <w:szCs w:val="24"/>
        </w:rPr>
        <w:t>mo</w:t>
      </w:r>
      <w:proofErr w:type="spellEnd"/>
      <w:proofErr w:type="gramEnd"/>
      <w:r w:rsidRPr="00E15989">
        <w:rPr>
          <w:rFonts w:ascii="Book Antiqua" w:hAnsi="Book Antiqua"/>
          <w:color w:val="000000"/>
          <w:sz w:val="24"/>
          <w:szCs w:val="24"/>
        </w:rPr>
        <w:t xml:space="preserve">, and abdominal color Doppler ultrasound or abnormal CT was </w:t>
      </w:r>
      <w:r w:rsidR="00611B07" w:rsidRPr="00E15989">
        <w:rPr>
          <w:rFonts w:ascii="Book Antiqua" w:hAnsi="Book Antiqua"/>
          <w:color w:val="000000"/>
          <w:sz w:val="24"/>
          <w:szCs w:val="24"/>
        </w:rPr>
        <w:t xml:space="preserve">repeated </w:t>
      </w:r>
      <w:r w:rsidRPr="00E15989">
        <w:rPr>
          <w:rFonts w:ascii="Book Antiqua" w:hAnsi="Book Antiqua"/>
          <w:color w:val="000000"/>
          <w:sz w:val="24"/>
          <w:szCs w:val="24"/>
        </w:rPr>
        <w:t>once 1 year later</w:t>
      </w:r>
      <w:r w:rsidR="00BE1153">
        <w:rPr>
          <w:rFonts w:ascii="Book Antiqua" w:hAnsi="Book Antiqua"/>
          <w:color w:val="000000"/>
          <w:sz w:val="24"/>
          <w:szCs w:val="24"/>
        </w:rPr>
        <w:t xml:space="preserve"> and every year thereafter</w:t>
      </w:r>
      <w:r w:rsidRPr="00E15989">
        <w:rPr>
          <w:rFonts w:ascii="Book Antiqua" w:hAnsi="Book Antiqua"/>
          <w:color w:val="000000"/>
          <w:sz w:val="24"/>
          <w:szCs w:val="24"/>
        </w:rPr>
        <w:t>.</w:t>
      </w:r>
    </w:p>
    <w:p w:rsidR="00DC6B7B" w:rsidRPr="00E15989" w:rsidRDefault="00DC6B7B" w:rsidP="00E15989">
      <w:pPr>
        <w:adjustRightInd w:val="0"/>
        <w:snapToGrid w:val="0"/>
        <w:spacing w:line="360" w:lineRule="auto"/>
        <w:rPr>
          <w:rFonts w:ascii="Book Antiqua" w:hAnsi="Book Antiqua"/>
          <w:color w:val="000000"/>
          <w:sz w:val="24"/>
          <w:szCs w:val="24"/>
        </w:rPr>
      </w:pPr>
    </w:p>
    <w:p w:rsidR="004F4373" w:rsidRPr="00E15989" w:rsidRDefault="00DC38C5" w:rsidP="00E15989">
      <w:pPr>
        <w:adjustRightInd w:val="0"/>
        <w:snapToGrid w:val="0"/>
        <w:spacing w:line="360" w:lineRule="auto"/>
        <w:rPr>
          <w:rFonts w:ascii="Book Antiqua" w:hAnsi="Book Antiqua"/>
          <w:b/>
          <w:color w:val="000000"/>
          <w:sz w:val="24"/>
          <w:szCs w:val="24"/>
          <w:u w:val="single"/>
        </w:rPr>
      </w:pPr>
      <w:r w:rsidRPr="00E15989">
        <w:rPr>
          <w:rFonts w:ascii="Book Antiqua" w:hAnsi="Book Antiqua"/>
          <w:b/>
          <w:color w:val="000000"/>
          <w:sz w:val="24"/>
          <w:szCs w:val="24"/>
          <w:u w:val="single"/>
        </w:rPr>
        <w:t>OUTCOME AND FOLLOW-UP</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The 4 patients had different types of postoperative complications such as septic shock, hemorrhagic shock, gastrointestinal hemorrhage, abdominal infection, abdominal abscess, postoperative biliary fistula, hepatic insufficiency, pulmonary infection, pleural effusion</w:t>
      </w:r>
      <w:r w:rsidR="00821503" w:rsidRPr="00E15989">
        <w:rPr>
          <w:rFonts w:ascii="Book Antiqua" w:hAnsi="Book Antiqua"/>
          <w:color w:val="000000"/>
          <w:sz w:val="24"/>
          <w:szCs w:val="24"/>
        </w:rPr>
        <w:t>,</w:t>
      </w:r>
      <w:r w:rsidRPr="00E15989">
        <w:rPr>
          <w:rFonts w:ascii="Book Antiqua" w:hAnsi="Book Antiqua"/>
          <w:color w:val="000000"/>
          <w:sz w:val="24"/>
          <w:szCs w:val="24"/>
        </w:rPr>
        <w:t xml:space="preserve"> and hypoproteinemia. After symptomatic treatment</w:t>
      </w:r>
      <w:r w:rsidR="00611B07" w:rsidRPr="00E15989">
        <w:rPr>
          <w:rFonts w:ascii="Book Antiqua" w:hAnsi="Book Antiqua"/>
          <w:color w:val="000000"/>
          <w:sz w:val="24"/>
          <w:szCs w:val="24"/>
        </w:rPr>
        <w:t>,</w:t>
      </w:r>
      <w:r w:rsidRPr="00E15989">
        <w:rPr>
          <w:rFonts w:ascii="Book Antiqua" w:hAnsi="Book Antiqua"/>
          <w:color w:val="000000"/>
          <w:sz w:val="24"/>
          <w:szCs w:val="24"/>
        </w:rPr>
        <w:t xml:space="preserve"> such as abdominal drainage, adjustment of antibiotic use and diuresis, all patients recovered or were discharged. </w:t>
      </w:r>
      <w:r w:rsidR="00DE1D79" w:rsidRPr="00E15989">
        <w:rPr>
          <w:rFonts w:ascii="Book Antiqua" w:hAnsi="Book Antiqua"/>
          <w:color w:val="000000"/>
          <w:sz w:val="24"/>
          <w:szCs w:val="24"/>
        </w:rPr>
        <w:t>F</w:t>
      </w:r>
      <w:r w:rsidRPr="00E15989">
        <w:rPr>
          <w:rFonts w:ascii="Book Antiqua" w:hAnsi="Book Antiqua"/>
          <w:color w:val="000000"/>
          <w:sz w:val="24"/>
          <w:szCs w:val="24"/>
        </w:rPr>
        <w:t xml:space="preserve">or the typical case, almost all of these complications occurred, and after the operation, drainage of abdominal abscesses guided by ultrasound was performed, antibiotic was replaced by vancomycin, and fresh plasma was infused. The patient was discharged after complete recovery </w:t>
      </w:r>
      <w:r w:rsidR="00F42CF6" w:rsidRPr="00E15989">
        <w:rPr>
          <w:rFonts w:ascii="Book Antiqua" w:hAnsi="Book Antiqua"/>
          <w:color w:val="000000"/>
          <w:sz w:val="24"/>
          <w:szCs w:val="24"/>
        </w:rPr>
        <w:t xml:space="preserve">on </w:t>
      </w:r>
      <w:r w:rsidRPr="00E15989">
        <w:rPr>
          <w:rFonts w:ascii="Book Antiqua" w:hAnsi="Book Antiqua"/>
          <w:color w:val="000000"/>
          <w:sz w:val="24"/>
          <w:szCs w:val="24"/>
        </w:rPr>
        <w:t>the 30</w:t>
      </w:r>
      <w:r w:rsidRPr="00E15989">
        <w:rPr>
          <w:rFonts w:ascii="Book Antiqua" w:hAnsi="Book Antiqua"/>
          <w:color w:val="000000"/>
          <w:sz w:val="24"/>
          <w:szCs w:val="24"/>
          <w:vertAlign w:val="superscript"/>
        </w:rPr>
        <w:t>th</w:t>
      </w:r>
      <w:r w:rsidRPr="00E15989">
        <w:rPr>
          <w:rFonts w:ascii="Book Antiqua" w:hAnsi="Book Antiqua"/>
          <w:color w:val="000000"/>
          <w:sz w:val="24"/>
          <w:szCs w:val="24"/>
        </w:rPr>
        <w:t xml:space="preserve"> day after treatments</w:t>
      </w:r>
      <w:r w:rsidR="00611B07" w:rsidRPr="00E15989">
        <w:rPr>
          <w:rFonts w:ascii="Book Antiqua" w:hAnsi="Book Antiqua"/>
          <w:color w:val="000000"/>
          <w:sz w:val="24"/>
          <w:szCs w:val="24"/>
        </w:rPr>
        <w:t>,</w:t>
      </w:r>
      <w:r w:rsidRPr="00E15989">
        <w:rPr>
          <w:rFonts w:ascii="Book Antiqua" w:hAnsi="Book Antiqua"/>
          <w:color w:val="000000"/>
          <w:sz w:val="24"/>
          <w:szCs w:val="24"/>
        </w:rPr>
        <w:t xml:space="preserve"> such as drainage of abdominal abscess guided by ultrasound, replacement of advanced antibiotics (</w:t>
      </w:r>
      <w:proofErr w:type="spellStart"/>
      <w:r w:rsidRPr="00E15989">
        <w:rPr>
          <w:rFonts w:ascii="Book Antiqua" w:hAnsi="Book Antiqua"/>
          <w:color w:val="000000"/>
          <w:sz w:val="24"/>
          <w:szCs w:val="24"/>
        </w:rPr>
        <w:t>meropenem</w:t>
      </w:r>
      <w:proofErr w:type="spellEnd"/>
      <w:r w:rsidRPr="00E15989">
        <w:rPr>
          <w:rFonts w:ascii="Book Antiqua" w:hAnsi="Book Antiqua"/>
          <w:color w:val="000000"/>
          <w:sz w:val="24"/>
          <w:szCs w:val="24"/>
        </w:rPr>
        <w:t>) and enhanced intravenous nutrition. At</w:t>
      </w:r>
      <w:r w:rsidR="002E1B85"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follow-up visit</w:t>
      </w:r>
      <w:r w:rsidR="00821503" w:rsidRPr="00E15989">
        <w:rPr>
          <w:rFonts w:ascii="Book Antiqua" w:hAnsi="Book Antiqua"/>
          <w:color w:val="000000"/>
          <w:sz w:val="24"/>
          <w:szCs w:val="24"/>
        </w:rPr>
        <w:t xml:space="preserve">. </w:t>
      </w:r>
      <w:r w:rsidRPr="00E15989">
        <w:rPr>
          <w:rFonts w:ascii="Book Antiqua" w:hAnsi="Book Antiqua"/>
          <w:color w:val="000000"/>
          <w:sz w:val="24"/>
          <w:szCs w:val="24"/>
        </w:rPr>
        <w:t xml:space="preserve">The </w:t>
      </w:r>
      <w:r w:rsidRPr="00E15989">
        <w:rPr>
          <w:rFonts w:ascii="Book Antiqua" w:hAnsi="Book Antiqua"/>
          <w:bCs/>
          <w:color w:val="000000"/>
          <w:sz w:val="24"/>
          <w:szCs w:val="24"/>
        </w:rPr>
        <w:t>typical</w:t>
      </w:r>
      <w:r w:rsidRPr="00E15989">
        <w:rPr>
          <w:rFonts w:ascii="Book Antiqua" w:hAnsi="Book Antiqua"/>
          <w:b/>
          <w:color w:val="000000"/>
          <w:sz w:val="24"/>
          <w:szCs w:val="24"/>
        </w:rPr>
        <w:t xml:space="preserve"> </w:t>
      </w:r>
      <w:r w:rsidRPr="00E15989">
        <w:rPr>
          <w:rFonts w:ascii="Book Antiqua" w:hAnsi="Book Antiqua"/>
          <w:color w:val="000000"/>
          <w:sz w:val="24"/>
          <w:szCs w:val="24"/>
        </w:rPr>
        <w:lastRenderedPageBreak/>
        <w:t xml:space="preserve">case patient’s follow-up was conducted 2 </w:t>
      </w:r>
      <w:proofErr w:type="spellStart"/>
      <w:proofErr w:type="gramStart"/>
      <w:r w:rsidRPr="00E15989">
        <w:rPr>
          <w:rFonts w:ascii="Book Antiqua" w:hAnsi="Book Antiqua"/>
          <w:color w:val="000000"/>
          <w:sz w:val="24"/>
          <w:szCs w:val="24"/>
        </w:rPr>
        <w:t>mo</w:t>
      </w:r>
      <w:proofErr w:type="spellEnd"/>
      <w:proofErr w:type="gramEnd"/>
      <w:r w:rsidRPr="00E15989">
        <w:rPr>
          <w:rFonts w:ascii="Book Antiqua" w:hAnsi="Book Antiqua"/>
          <w:color w:val="000000"/>
          <w:sz w:val="24"/>
          <w:szCs w:val="24"/>
        </w:rPr>
        <w:t xml:space="preserve"> after discharge,</w:t>
      </w:r>
      <w:r w:rsidR="002E1B85" w:rsidRPr="00E15989">
        <w:rPr>
          <w:rFonts w:ascii="Book Antiqua" w:hAnsi="Book Antiqua"/>
          <w:color w:val="000000"/>
          <w:sz w:val="24"/>
          <w:szCs w:val="24"/>
        </w:rPr>
        <w:t xml:space="preserve"> and</w:t>
      </w:r>
      <w:r w:rsidRPr="00E15989">
        <w:rPr>
          <w:rFonts w:ascii="Book Antiqua" w:hAnsi="Book Antiqua"/>
          <w:color w:val="000000"/>
          <w:sz w:val="24"/>
          <w:szCs w:val="24"/>
        </w:rPr>
        <w:t xml:space="preserve"> review of</w:t>
      </w:r>
      <w:r w:rsidR="002E1B85"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abdominal CT showed that there was residual liver compensat</w:t>
      </w:r>
      <w:r w:rsidR="002E1B85" w:rsidRPr="00E15989">
        <w:rPr>
          <w:rFonts w:ascii="Book Antiqua" w:hAnsi="Book Antiqua"/>
          <w:color w:val="000000"/>
          <w:sz w:val="24"/>
          <w:szCs w:val="24"/>
        </w:rPr>
        <w:t>ion</w:t>
      </w:r>
      <w:r w:rsidRPr="00E15989">
        <w:rPr>
          <w:rFonts w:ascii="Book Antiqua" w:hAnsi="Book Antiqua"/>
          <w:color w:val="000000"/>
          <w:sz w:val="24"/>
          <w:szCs w:val="24"/>
        </w:rPr>
        <w:t xml:space="preserve"> and hyperplasia, </w:t>
      </w:r>
      <w:r w:rsidR="009059D2" w:rsidRPr="00E15989">
        <w:rPr>
          <w:rFonts w:ascii="Book Antiqua" w:hAnsi="Book Antiqua"/>
          <w:color w:val="000000"/>
          <w:sz w:val="24"/>
          <w:szCs w:val="24"/>
        </w:rPr>
        <w:t>with</w:t>
      </w:r>
      <w:r w:rsidRPr="00E15989">
        <w:rPr>
          <w:rFonts w:ascii="Book Antiqua" w:hAnsi="Book Antiqua"/>
          <w:color w:val="000000"/>
          <w:sz w:val="24"/>
          <w:szCs w:val="24"/>
        </w:rPr>
        <w:t xml:space="preserve"> no recurrence of </w:t>
      </w:r>
      <w:r w:rsidRPr="00E15989">
        <w:rPr>
          <w:rFonts w:ascii="Book Antiqua" w:hAnsi="Book Antiqua"/>
          <w:i/>
          <w:color w:val="000000"/>
          <w:sz w:val="24"/>
          <w:szCs w:val="24"/>
        </w:rPr>
        <w:t>echinococcosis</w:t>
      </w:r>
      <w:r w:rsidR="00DC6B7B" w:rsidRPr="00E15989">
        <w:rPr>
          <w:rFonts w:ascii="Book Antiqua" w:hAnsi="Book Antiqua"/>
          <w:i/>
          <w:color w:val="000000"/>
          <w:sz w:val="24"/>
          <w:szCs w:val="24"/>
        </w:rPr>
        <w:t xml:space="preserve"> </w:t>
      </w:r>
      <w:r w:rsidRPr="00E15989">
        <w:rPr>
          <w:rFonts w:ascii="Book Antiqua" w:hAnsi="Book Antiqua"/>
          <w:color w:val="000000"/>
          <w:sz w:val="24"/>
          <w:szCs w:val="24"/>
        </w:rPr>
        <w:t xml:space="preserve">(Figure </w:t>
      </w:r>
      <w:r w:rsidR="00AC094B" w:rsidRPr="00E15989">
        <w:rPr>
          <w:rFonts w:ascii="Book Antiqua" w:hAnsi="Book Antiqua"/>
          <w:color w:val="000000"/>
          <w:sz w:val="24"/>
          <w:szCs w:val="24"/>
        </w:rPr>
        <w:t>8</w:t>
      </w:r>
      <w:r w:rsidRPr="00E15989">
        <w:rPr>
          <w:rFonts w:ascii="Book Antiqua" w:hAnsi="Book Antiqua"/>
          <w:color w:val="000000"/>
          <w:sz w:val="24"/>
          <w:szCs w:val="24"/>
        </w:rPr>
        <w:t xml:space="preserve">). Moreover, this patient reported that he had good recovery, he </w:t>
      </w:r>
      <w:r w:rsidR="00903062" w:rsidRPr="00E15989">
        <w:rPr>
          <w:rFonts w:ascii="Book Antiqua" w:hAnsi="Book Antiqua"/>
          <w:color w:val="000000"/>
          <w:sz w:val="24"/>
          <w:szCs w:val="24"/>
        </w:rPr>
        <w:t xml:space="preserve">could </w:t>
      </w:r>
      <w:r w:rsidRPr="00E15989">
        <w:rPr>
          <w:rFonts w:ascii="Book Antiqua" w:hAnsi="Book Antiqua"/>
          <w:color w:val="000000"/>
          <w:sz w:val="24"/>
          <w:szCs w:val="24"/>
        </w:rPr>
        <w:t xml:space="preserve">take care of himself, </w:t>
      </w:r>
      <w:r w:rsidR="00903062" w:rsidRPr="00E15989">
        <w:rPr>
          <w:rFonts w:ascii="Book Antiqua" w:hAnsi="Book Antiqua"/>
          <w:color w:val="000000"/>
          <w:sz w:val="24"/>
          <w:szCs w:val="24"/>
        </w:rPr>
        <w:t xml:space="preserve">and </w:t>
      </w:r>
      <w:r w:rsidRPr="00E15989">
        <w:rPr>
          <w:rFonts w:ascii="Book Antiqua" w:hAnsi="Book Antiqua"/>
          <w:color w:val="000000"/>
          <w:sz w:val="24"/>
          <w:szCs w:val="24"/>
        </w:rPr>
        <w:t xml:space="preserve">there was no discomfort such as abdominal pain. </w:t>
      </w:r>
      <w:r w:rsidR="00142A28" w:rsidRPr="00E15989">
        <w:rPr>
          <w:rFonts w:ascii="Book Antiqua" w:hAnsi="Book Antiqua"/>
          <w:caps/>
          <w:color w:val="000000"/>
          <w:sz w:val="24"/>
          <w:szCs w:val="24"/>
        </w:rPr>
        <w:t>T</w:t>
      </w:r>
      <w:r w:rsidRPr="00E15989">
        <w:rPr>
          <w:rFonts w:ascii="Book Antiqua" w:hAnsi="Book Antiqua"/>
          <w:color w:val="000000"/>
          <w:sz w:val="24"/>
          <w:szCs w:val="24"/>
        </w:rPr>
        <w:t xml:space="preserve">he follow-up </w:t>
      </w:r>
      <w:r w:rsidR="00142A28" w:rsidRPr="00E15989">
        <w:rPr>
          <w:rFonts w:ascii="Book Antiqua" w:hAnsi="Book Antiqua"/>
          <w:color w:val="000000"/>
          <w:sz w:val="24"/>
          <w:szCs w:val="24"/>
        </w:rPr>
        <w:t xml:space="preserve">is </w:t>
      </w:r>
      <w:r w:rsidRPr="00E15989">
        <w:rPr>
          <w:rFonts w:ascii="Book Antiqua" w:hAnsi="Book Antiqua"/>
          <w:color w:val="000000"/>
          <w:sz w:val="24"/>
          <w:szCs w:val="24"/>
        </w:rPr>
        <w:t xml:space="preserve">still in progress. The other 3 patients were followed up for a period of 1 </w:t>
      </w:r>
      <w:proofErr w:type="spellStart"/>
      <w:r w:rsidRPr="00E15989">
        <w:rPr>
          <w:rFonts w:ascii="Book Antiqua" w:hAnsi="Book Antiqua"/>
          <w:color w:val="000000"/>
          <w:sz w:val="24"/>
          <w:szCs w:val="24"/>
        </w:rPr>
        <w:t>mo</w:t>
      </w:r>
      <w:proofErr w:type="spellEnd"/>
      <w:r w:rsidRPr="00E15989">
        <w:rPr>
          <w:rFonts w:ascii="Book Antiqua" w:hAnsi="Book Antiqua"/>
          <w:color w:val="000000"/>
          <w:sz w:val="24"/>
          <w:szCs w:val="24"/>
        </w:rPr>
        <w:t xml:space="preserve"> to 1.5 years. </w:t>
      </w:r>
      <w:r w:rsidR="006B3CE0" w:rsidRPr="00E15989">
        <w:rPr>
          <w:rFonts w:ascii="Book Antiqua" w:hAnsi="Book Antiqua"/>
          <w:color w:val="000000"/>
          <w:sz w:val="24"/>
          <w:szCs w:val="24"/>
        </w:rPr>
        <w:t>One</w:t>
      </w:r>
      <w:r w:rsidRPr="00E15989">
        <w:rPr>
          <w:rFonts w:ascii="Book Antiqua" w:hAnsi="Book Antiqua"/>
          <w:color w:val="000000"/>
          <w:sz w:val="24"/>
          <w:szCs w:val="24"/>
        </w:rPr>
        <w:t xml:space="preserve"> of the 3 patients underwent hepatic hydatid lesion resection again at 1.5 years after operation because </w:t>
      </w:r>
      <w:r w:rsidR="00142A28" w:rsidRPr="00E15989">
        <w:rPr>
          <w:rFonts w:ascii="Book Antiqua" w:hAnsi="Book Antiqua"/>
          <w:color w:val="000000"/>
          <w:sz w:val="24"/>
          <w:szCs w:val="24"/>
        </w:rPr>
        <w:t>she did not have a</w:t>
      </w:r>
      <w:r w:rsidRPr="00E15989">
        <w:rPr>
          <w:rFonts w:ascii="Book Antiqua" w:hAnsi="Book Antiqua"/>
          <w:color w:val="000000"/>
          <w:sz w:val="24"/>
          <w:szCs w:val="24"/>
        </w:rPr>
        <w:t xml:space="preserve"> radical resection</w:t>
      </w:r>
      <w:r w:rsidR="00DC6B7B" w:rsidRPr="00E15989">
        <w:rPr>
          <w:rFonts w:ascii="Book Antiqua" w:hAnsi="Book Antiqua"/>
          <w:color w:val="000000"/>
          <w:sz w:val="24"/>
          <w:szCs w:val="24"/>
        </w:rPr>
        <w:t xml:space="preserve"> </w:t>
      </w:r>
      <w:r w:rsidRPr="00E15989">
        <w:rPr>
          <w:rFonts w:ascii="Book Antiqua" w:hAnsi="Book Antiqua"/>
          <w:color w:val="000000"/>
          <w:sz w:val="24"/>
          <w:szCs w:val="24"/>
        </w:rPr>
        <w:t>(Figure 9). The prognos</w:t>
      </w:r>
      <w:r w:rsidR="00054228" w:rsidRPr="00E15989">
        <w:rPr>
          <w:rFonts w:ascii="Book Antiqua" w:hAnsi="Book Antiqua"/>
          <w:color w:val="000000"/>
          <w:sz w:val="24"/>
          <w:szCs w:val="24"/>
        </w:rPr>
        <w:t>e</w:t>
      </w:r>
      <w:r w:rsidRPr="00E15989">
        <w:rPr>
          <w:rFonts w:ascii="Book Antiqua" w:hAnsi="Book Antiqua"/>
          <w:color w:val="000000"/>
          <w:sz w:val="24"/>
          <w:szCs w:val="24"/>
        </w:rPr>
        <w:t xml:space="preserve">s of </w:t>
      </w:r>
      <w:r w:rsidR="00054228" w:rsidRPr="00E15989">
        <w:rPr>
          <w:rFonts w:ascii="Book Antiqua" w:hAnsi="Book Antiqua"/>
          <w:color w:val="000000"/>
          <w:sz w:val="24"/>
          <w:szCs w:val="24"/>
        </w:rPr>
        <w:t xml:space="preserve">the </w:t>
      </w:r>
      <w:r w:rsidRPr="00E15989">
        <w:rPr>
          <w:rFonts w:ascii="Book Antiqua" w:hAnsi="Book Antiqua"/>
          <w:color w:val="000000"/>
          <w:sz w:val="24"/>
          <w:szCs w:val="24"/>
        </w:rPr>
        <w:t>remaining 2 patients were good</w:t>
      </w:r>
      <w:r w:rsidR="00821503" w:rsidRPr="00E15989">
        <w:rPr>
          <w:rFonts w:ascii="Book Antiqua" w:hAnsi="Book Antiqua"/>
          <w:color w:val="000000"/>
          <w:sz w:val="24"/>
          <w:szCs w:val="24"/>
        </w:rPr>
        <w:t>.</w:t>
      </w:r>
      <w:r w:rsidRPr="00E15989">
        <w:rPr>
          <w:rFonts w:ascii="Book Antiqua" w:hAnsi="Book Antiqua"/>
          <w:color w:val="000000"/>
          <w:sz w:val="24"/>
          <w:szCs w:val="24"/>
        </w:rPr>
        <w:t xml:space="preserve"> CT examination of </w:t>
      </w:r>
      <w:r w:rsidR="00611B07" w:rsidRPr="00E15989">
        <w:rPr>
          <w:rFonts w:ascii="Book Antiqua" w:hAnsi="Book Antiqua"/>
          <w:color w:val="000000"/>
          <w:sz w:val="24"/>
          <w:szCs w:val="24"/>
        </w:rPr>
        <w:t xml:space="preserve">the </w:t>
      </w:r>
      <w:r w:rsidRPr="00E15989">
        <w:rPr>
          <w:rFonts w:ascii="Book Antiqua" w:hAnsi="Book Antiqua"/>
          <w:color w:val="000000"/>
          <w:sz w:val="24"/>
          <w:szCs w:val="24"/>
        </w:rPr>
        <w:t>abdomen showed</w:t>
      </w:r>
      <w:r w:rsidR="00AC094B" w:rsidRPr="00E15989">
        <w:rPr>
          <w:rFonts w:ascii="Book Antiqua" w:hAnsi="Book Antiqua"/>
          <w:color w:val="000000"/>
          <w:sz w:val="24"/>
          <w:szCs w:val="24"/>
        </w:rPr>
        <w:t xml:space="preserve"> </w:t>
      </w:r>
      <w:r w:rsidRPr="00E15989">
        <w:rPr>
          <w:rFonts w:ascii="Book Antiqua" w:hAnsi="Book Antiqua"/>
          <w:color w:val="000000"/>
          <w:sz w:val="24"/>
          <w:szCs w:val="24"/>
        </w:rPr>
        <w:t>(Figure</w:t>
      </w:r>
      <w:r w:rsidR="00AC094B" w:rsidRPr="00E15989">
        <w:rPr>
          <w:rFonts w:ascii="Book Antiqua" w:hAnsi="Book Antiqua"/>
          <w:color w:val="000000"/>
          <w:sz w:val="24"/>
          <w:szCs w:val="24"/>
        </w:rPr>
        <w:t>s</w:t>
      </w:r>
      <w:r w:rsidRPr="00E15989">
        <w:rPr>
          <w:rFonts w:ascii="Book Antiqua" w:hAnsi="Book Antiqua"/>
          <w:color w:val="000000"/>
          <w:sz w:val="24"/>
          <w:szCs w:val="24"/>
        </w:rPr>
        <w:t xml:space="preserve"> 10</w:t>
      </w:r>
      <w:r w:rsidR="00AC094B" w:rsidRPr="00E15989">
        <w:rPr>
          <w:rFonts w:ascii="Book Antiqua" w:hAnsi="Book Antiqua"/>
          <w:color w:val="000000"/>
          <w:sz w:val="24"/>
          <w:szCs w:val="24"/>
        </w:rPr>
        <w:t xml:space="preserve"> and </w:t>
      </w:r>
      <w:r w:rsidRPr="00E15989">
        <w:rPr>
          <w:rFonts w:ascii="Book Antiqua" w:hAnsi="Book Antiqua"/>
          <w:color w:val="000000"/>
          <w:sz w:val="24"/>
          <w:szCs w:val="24"/>
        </w:rPr>
        <w:t>11) compensatory and proliferative remnant</w:t>
      </w:r>
      <w:r w:rsidR="00611B07" w:rsidRPr="00E15989">
        <w:rPr>
          <w:rFonts w:ascii="Book Antiqua" w:hAnsi="Book Antiqua"/>
          <w:color w:val="000000"/>
          <w:sz w:val="24"/>
          <w:szCs w:val="24"/>
        </w:rPr>
        <w:t>s in the</w:t>
      </w:r>
      <w:r w:rsidRPr="00E15989">
        <w:rPr>
          <w:rFonts w:ascii="Book Antiqua" w:hAnsi="Book Antiqua"/>
          <w:color w:val="000000"/>
          <w:sz w:val="24"/>
          <w:szCs w:val="24"/>
        </w:rPr>
        <w:t xml:space="preserve"> liver and no recurrence of hydatid cyst</w:t>
      </w:r>
      <w:r w:rsidR="00611B07" w:rsidRPr="00E15989">
        <w:rPr>
          <w:rFonts w:ascii="Book Antiqua" w:hAnsi="Book Antiqua"/>
          <w:color w:val="000000"/>
          <w:sz w:val="24"/>
          <w:szCs w:val="24"/>
        </w:rPr>
        <w:t>s</w:t>
      </w:r>
      <w:r w:rsidRPr="00E15989">
        <w:rPr>
          <w:rFonts w:ascii="Book Antiqua" w:hAnsi="Book Antiqua"/>
          <w:color w:val="000000"/>
          <w:sz w:val="24"/>
          <w:szCs w:val="24"/>
        </w:rPr>
        <w:t xml:space="preserve">. </w:t>
      </w:r>
    </w:p>
    <w:p w:rsidR="00AC094B" w:rsidRPr="00E15989" w:rsidRDefault="00AC094B" w:rsidP="00E15989">
      <w:pPr>
        <w:adjustRightInd w:val="0"/>
        <w:snapToGrid w:val="0"/>
        <w:spacing w:line="360" w:lineRule="auto"/>
        <w:rPr>
          <w:rFonts w:ascii="Book Antiqua" w:eastAsia="楷体" w:hAnsi="Book Antiqua"/>
          <w:color w:val="000000"/>
          <w:sz w:val="24"/>
          <w:szCs w:val="24"/>
        </w:rPr>
      </w:pPr>
    </w:p>
    <w:p w:rsidR="004F4373" w:rsidRPr="00E15989" w:rsidRDefault="004F4373" w:rsidP="00E15989">
      <w:pPr>
        <w:adjustRightInd w:val="0"/>
        <w:snapToGrid w:val="0"/>
        <w:spacing w:line="360" w:lineRule="auto"/>
        <w:rPr>
          <w:rFonts w:ascii="Book Antiqua" w:hAnsi="Book Antiqua"/>
          <w:b/>
          <w:color w:val="000000"/>
          <w:sz w:val="24"/>
          <w:szCs w:val="24"/>
          <w:u w:val="single"/>
        </w:rPr>
      </w:pPr>
      <w:r w:rsidRPr="00E15989">
        <w:rPr>
          <w:rFonts w:ascii="Book Antiqua" w:hAnsi="Book Antiqua"/>
          <w:b/>
          <w:color w:val="000000"/>
          <w:sz w:val="24"/>
          <w:szCs w:val="24"/>
          <w:u w:val="single"/>
        </w:rPr>
        <w:t>DISCUSSION</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Mixed infection of hepatic cystic and alveolar echinococcosis </w:t>
      </w:r>
      <w:r w:rsidR="00E84957" w:rsidRPr="00E15989">
        <w:rPr>
          <w:rFonts w:ascii="Book Antiqua" w:hAnsi="Book Antiqua"/>
          <w:color w:val="000000"/>
          <w:sz w:val="24"/>
          <w:szCs w:val="24"/>
        </w:rPr>
        <w:t xml:space="preserve">is </w:t>
      </w:r>
      <w:r w:rsidRPr="00E15989">
        <w:rPr>
          <w:rFonts w:ascii="Book Antiqua" w:hAnsi="Book Antiqua"/>
          <w:color w:val="000000"/>
          <w:sz w:val="24"/>
          <w:szCs w:val="24"/>
        </w:rPr>
        <w:t>extremely rare, but based on the four aspects</w:t>
      </w:r>
      <w:r w:rsidR="00E84957" w:rsidRPr="00E15989">
        <w:rPr>
          <w:rFonts w:ascii="Book Antiqua" w:hAnsi="Book Antiqua"/>
          <w:color w:val="000000"/>
          <w:sz w:val="24"/>
          <w:szCs w:val="24"/>
        </w:rPr>
        <w:t>,</w:t>
      </w:r>
      <w:r w:rsidRPr="00E15989">
        <w:rPr>
          <w:rFonts w:ascii="Book Antiqua" w:hAnsi="Book Antiqua"/>
          <w:color w:val="000000"/>
          <w:sz w:val="24"/>
          <w:szCs w:val="24"/>
        </w:rPr>
        <w:t xml:space="preserve"> including major symptoms, living history in the pastoral area, manifestations of abdominal CT and enzyme</w:t>
      </w:r>
      <w:r w:rsidR="00611B07" w:rsidRPr="00E15989">
        <w:rPr>
          <w:rFonts w:ascii="Book Antiqua" w:hAnsi="Book Antiqua"/>
          <w:color w:val="000000"/>
          <w:sz w:val="24"/>
          <w:szCs w:val="24"/>
        </w:rPr>
        <w:t>-linked</w:t>
      </w:r>
      <w:r w:rsidRPr="00E15989">
        <w:rPr>
          <w:rFonts w:ascii="Book Antiqua" w:hAnsi="Book Antiqua"/>
          <w:color w:val="000000"/>
          <w:sz w:val="24"/>
          <w:szCs w:val="24"/>
        </w:rPr>
        <w:t xml:space="preserve"> immunosorbent assay</w:t>
      </w:r>
      <w:r w:rsidR="00E84957" w:rsidRPr="00E15989">
        <w:rPr>
          <w:rFonts w:ascii="Book Antiqua" w:hAnsi="Book Antiqua"/>
          <w:color w:val="000000"/>
          <w:sz w:val="24"/>
          <w:szCs w:val="24"/>
        </w:rPr>
        <w:t xml:space="preserve"> evidence</w:t>
      </w:r>
      <w:r w:rsidRPr="00E15989">
        <w:rPr>
          <w:rFonts w:ascii="Book Antiqua" w:hAnsi="Book Antiqua"/>
          <w:color w:val="000000"/>
          <w:sz w:val="24"/>
          <w:szCs w:val="24"/>
        </w:rPr>
        <w:t xml:space="preserve"> of </w:t>
      </w:r>
      <w:proofErr w:type="gramStart"/>
      <w:r w:rsidRPr="00E15989">
        <w:rPr>
          <w:rFonts w:ascii="Book Antiqua" w:hAnsi="Book Antiqua"/>
          <w:i/>
          <w:color w:val="000000"/>
          <w:sz w:val="24"/>
          <w:szCs w:val="24"/>
        </w:rPr>
        <w:t>echinococcosis</w:t>
      </w:r>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8,9]</w:t>
      </w:r>
      <w:r w:rsidRPr="00E15989">
        <w:rPr>
          <w:rFonts w:ascii="Book Antiqua" w:hAnsi="Book Antiqua"/>
          <w:color w:val="000000"/>
          <w:sz w:val="24"/>
          <w:szCs w:val="24"/>
        </w:rPr>
        <w:t xml:space="preserve">, there </w:t>
      </w:r>
      <w:r w:rsidR="00E84957" w:rsidRPr="00E15989">
        <w:rPr>
          <w:rFonts w:ascii="Book Antiqua" w:hAnsi="Book Antiqua"/>
          <w:color w:val="000000"/>
          <w:sz w:val="24"/>
          <w:szCs w:val="24"/>
        </w:rPr>
        <w:t>were essentially</w:t>
      </w:r>
      <w:r w:rsidRPr="00E15989">
        <w:rPr>
          <w:rFonts w:ascii="Book Antiqua" w:hAnsi="Book Antiqua"/>
          <w:color w:val="000000"/>
          <w:sz w:val="24"/>
          <w:szCs w:val="24"/>
        </w:rPr>
        <w:t xml:space="preserve"> no problem</w:t>
      </w:r>
      <w:r w:rsidR="00E84957" w:rsidRPr="00E15989">
        <w:rPr>
          <w:rFonts w:ascii="Book Antiqua" w:hAnsi="Book Antiqua"/>
          <w:color w:val="000000"/>
          <w:sz w:val="24"/>
          <w:szCs w:val="24"/>
        </w:rPr>
        <w:t>s</w:t>
      </w:r>
      <w:r w:rsidRPr="00E15989">
        <w:rPr>
          <w:rFonts w:ascii="Book Antiqua" w:hAnsi="Book Antiqua"/>
          <w:color w:val="000000"/>
          <w:sz w:val="24"/>
          <w:szCs w:val="24"/>
        </w:rPr>
        <w:t xml:space="preserve"> in diagnosing this disease. The difficult problems occurred during surgical treatment of this disease, </w:t>
      </w:r>
      <w:r w:rsidR="00481DA2" w:rsidRPr="00E15989">
        <w:rPr>
          <w:rFonts w:ascii="Book Antiqua" w:hAnsi="Book Antiqua"/>
          <w:color w:val="000000"/>
          <w:sz w:val="24"/>
          <w:szCs w:val="24"/>
        </w:rPr>
        <w:t>including during the</w:t>
      </w:r>
      <w:r w:rsidRPr="00E15989">
        <w:rPr>
          <w:rFonts w:ascii="Book Antiqua" w:hAnsi="Book Antiqua"/>
          <w:color w:val="000000"/>
          <w:sz w:val="24"/>
          <w:szCs w:val="24"/>
        </w:rPr>
        <w:t xml:space="preserve"> preoperative evaluation and treatment of surgical </w:t>
      </w:r>
      <w:proofErr w:type="gramStart"/>
      <w:r w:rsidRPr="00E15989">
        <w:rPr>
          <w:rFonts w:ascii="Book Antiqua" w:hAnsi="Book Antiqua"/>
          <w:color w:val="000000"/>
          <w:sz w:val="24"/>
          <w:szCs w:val="24"/>
        </w:rPr>
        <w:t>complications</w:t>
      </w:r>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10,11]</w:t>
      </w:r>
      <w:r w:rsidRPr="00E15989">
        <w:rPr>
          <w:rFonts w:ascii="Book Antiqua" w:hAnsi="Book Antiqua"/>
          <w:color w:val="000000"/>
          <w:sz w:val="24"/>
          <w:szCs w:val="24"/>
        </w:rPr>
        <w:t xml:space="preserve">. First, preoperative evaluation </w:t>
      </w:r>
      <w:r w:rsidR="00481DA2" w:rsidRPr="00E15989">
        <w:rPr>
          <w:rFonts w:ascii="Book Antiqua" w:hAnsi="Book Antiqua"/>
          <w:color w:val="000000"/>
          <w:sz w:val="24"/>
          <w:szCs w:val="24"/>
        </w:rPr>
        <w:t xml:space="preserve">is </w:t>
      </w:r>
      <w:r w:rsidRPr="00E15989">
        <w:rPr>
          <w:rFonts w:ascii="Book Antiqua" w:hAnsi="Book Antiqua"/>
          <w:color w:val="000000"/>
          <w:sz w:val="24"/>
          <w:szCs w:val="24"/>
        </w:rPr>
        <w:t>the key of the whole surgery</w:t>
      </w:r>
      <w:r w:rsidR="00481DA2" w:rsidRPr="00E15989">
        <w:rPr>
          <w:rFonts w:ascii="Book Antiqua" w:hAnsi="Book Antiqua"/>
          <w:color w:val="000000"/>
          <w:sz w:val="24"/>
          <w:szCs w:val="24"/>
        </w:rPr>
        <w:t>,</w:t>
      </w:r>
      <w:r w:rsidRPr="00E15989">
        <w:rPr>
          <w:rFonts w:ascii="Book Antiqua" w:hAnsi="Book Antiqua"/>
          <w:color w:val="000000"/>
          <w:sz w:val="24"/>
          <w:szCs w:val="24"/>
        </w:rPr>
        <w:t xml:space="preserve"> </w:t>
      </w:r>
      <w:r w:rsidR="00481DA2" w:rsidRPr="00E15989">
        <w:rPr>
          <w:rFonts w:ascii="Book Antiqua" w:hAnsi="Book Antiqua"/>
          <w:color w:val="000000"/>
          <w:sz w:val="24"/>
          <w:szCs w:val="24"/>
        </w:rPr>
        <w:t xml:space="preserve">as it </w:t>
      </w:r>
      <w:r w:rsidRPr="00E15989">
        <w:rPr>
          <w:rFonts w:ascii="Book Antiqua" w:hAnsi="Book Antiqua"/>
          <w:color w:val="000000"/>
          <w:sz w:val="24"/>
          <w:szCs w:val="24"/>
        </w:rPr>
        <w:t xml:space="preserve">could determine the involved vessels and bile ducts, as well as prediction of </w:t>
      </w:r>
      <w:r w:rsidR="00026685" w:rsidRPr="00E15989">
        <w:rPr>
          <w:rFonts w:ascii="Book Antiqua" w:hAnsi="Book Antiqua"/>
          <w:color w:val="000000"/>
          <w:sz w:val="24"/>
          <w:szCs w:val="24"/>
        </w:rPr>
        <w:t xml:space="preserve">the </w:t>
      </w:r>
      <w:proofErr w:type="spellStart"/>
      <w:r w:rsidRPr="00E15989">
        <w:rPr>
          <w:rFonts w:ascii="Book Antiqua" w:hAnsi="Book Antiqua"/>
          <w:color w:val="000000"/>
          <w:sz w:val="24"/>
          <w:szCs w:val="24"/>
        </w:rPr>
        <w:t>resectability</w:t>
      </w:r>
      <w:proofErr w:type="spellEnd"/>
      <w:r w:rsidRPr="00E15989">
        <w:rPr>
          <w:rFonts w:ascii="Book Antiqua" w:hAnsi="Book Antiqua"/>
          <w:color w:val="000000"/>
          <w:sz w:val="24"/>
          <w:szCs w:val="24"/>
        </w:rPr>
        <w:t xml:space="preserve"> of the lesion. For instance, </w:t>
      </w:r>
      <w:r w:rsidR="00362FC2" w:rsidRPr="00E15989">
        <w:rPr>
          <w:rFonts w:ascii="Book Antiqua" w:hAnsi="Book Antiqua"/>
          <w:color w:val="000000"/>
          <w:sz w:val="24"/>
          <w:szCs w:val="24"/>
        </w:rPr>
        <w:t xml:space="preserve">for </w:t>
      </w:r>
      <w:r w:rsidRPr="00E15989">
        <w:rPr>
          <w:rFonts w:ascii="Book Antiqua" w:hAnsi="Book Antiqua"/>
          <w:color w:val="000000"/>
          <w:sz w:val="24"/>
          <w:szCs w:val="24"/>
        </w:rPr>
        <w:t xml:space="preserve">1 of the other 3 patients in this study, even if a systemic evaluation of the lesion from multiple aspects and multiple perspectives was performed before the operation, </w:t>
      </w:r>
      <w:r w:rsidR="00362FC2" w:rsidRPr="00E15989">
        <w:rPr>
          <w:rFonts w:ascii="Book Antiqua" w:hAnsi="Book Antiqua"/>
          <w:color w:val="000000"/>
          <w:sz w:val="24"/>
          <w:szCs w:val="24"/>
        </w:rPr>
        <w:t>the fact that</w:t>
      </w:r>
      <w:r w:rsidRPr="00E15989">
        <w:rPr>
          <w:rFonts w:ascii="Book Antiqua" w:hAnsi="Book Antiqua"/>
          <w:color w:val="000000"/>
          <w:sz w:val="24"/>
          <w:szCs w:val="24"/>
        </w:rPr>
        <w:t xml:space="preserve"> the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w:t>
      </w:r>
      <w:r w:rsidR="00362FC2" w:rsidRPr="00E15989">
        <w:rPr>
          <w:rFonts w:ascii="Book Antiqua" w:hAnsi="Book Antiqua"/>
          <w:color w:val="000000"/>
          <w:sz w:val="24"/>
          <w:szCs w:val="24"/>
        </w:rPr>
        <w:t xml:space="preserve">had </w:t>
      </w:r>
      <w:r w:rsidRPr="00E15989">
        <w:rPr>
          <w:rFonts w:ascii="Book Antiqua" w:hAnsi="Book Antiqua"/>
          <w:color w:val="000000"/>
          <w:sz w:val="24"/>
          <w:szCs w:val="24"/>
        </w:rPr>
        <w:t>invaded the second hepatic hilum so severely</w:t>
      </w:r>
      <w:r w:rsidR="00362FC2" w:rsidRPr="00E15989">
        <w:rPr>
          <w:rFonts w:ascii="Book Antiqua" w:hAnsi="Book Antiqua"/>
          <w:color w:val="000000"/>
          <w:sz w:val="24"/>
          <w:szCs w:val="24"/>
        </w:rPr>
        <w:t xml:space="preserve"> was not found</w:t>
      </w:r>
      <w:r w:rsidRPr="00E15989">
        <w:rPr>
          <w:rFonts w:ascii="Book Antiqua" w:hAnsi="Book Antiqua"/>
          <w:color w:val="000000"/>
          <w:sz w:val="24"/>
          <w:szCs w:val="24"/>
        </w:rPr>
        <w:t xml:space="preserve">. Furthermore, we also had not observed carefully that the three haptic venous outflows were completely obstructed, hepatic congestion was severe, collateral circulation was rich, and there was spongy tortuosity in </w:t>
      </w:r>
      <w:r w:rsidR="00915920"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portal veins. In addition, radical resection of the lesion was difficult, and </w:t>
      </w:r>
      <w:r w:rsidR="00893CD4"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intraoperative bleeding was heavy. We finally decided that only hepatic cystic hydatid cystectomy should be performed. </w:t>
      </w:r>
      <w:r w:rsidR="00DC6B7B" w:rsidRPr="00E15989">
        <w:rPr>
          <w:rFonts w:ascii="Book Antiqua" w:hAnsi="Book Antiqua"/>
          <w:color w:val="000000"/>
          <w:sz w:val="24"/>
          <w:szCs w:val="24"/>
        </w:rPr>
        <w:t xml:space="preserve">It has been reported </w:t>
      </w:r>
      <w:proofErr w:type="gramStart"/>
      <w:r w:rsidR="00DC6B7B" w:rsidRPr="00E15989">
        <w:rPr>
          <w:rFonts w:ascii="Book Antiqua" w:hAnsi="Book Antiqua"/>
          <w:color w:val="000000"/>
          <w:sz w:val="24"/>
          <w:szCs w:val="24"/>
        </w:rPr>
        <w:t>that</w:t>
      </w:r>
      <w:r w:rsidRPr="00E15989">
        <w:rPr>
          <w:rFonts w:ascii="Book Antiqua" w:hAnsi="Book Antiqua"/>
          <w:color w:val="000000"/>
          <w:sz w:val="24"/>
          <w:szCs w:val="24"/>
          <w:vertAlign w:val="superscript"/>
        </w:rPr>
        <w:t>[</w:t>
      </w:r>
      <w:proofErr w:type="gramEnd"/>
      <w:r w:rsidRPr="00E15989">
        <w:rPr>
          <w:rFonts w:ascii="Book Antiqua" w:hAnsi="Book Antiqua"/>
          <w:color w:val="000000"/>
          <w:sz w:val="24"/>
          <w:szCs w:val="24"/>
          <w:vertAlign w:val="superscript"/>
        </w:rPr>
        <w:t>12]</w:t>
      </w:r>
      <w:r w:rsidRPr="00E15989">
        <w:rPr>
          <w:rFonts w:ascii="Book Antiqua" w:hAnsi="Book Antiqua"/>
          <w:color w:val="000000"/>
          <w:sz w:val="24"/>
          <w:szCs w:val="24"/>
        </w:rPr>
        <w:t xml:space="preserve"> even for patients with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invading </w:t>
      </w:r>
      <w:r w:rsidR="009B3498" w:rsidRPr="00E15989">
        <w:rPr>
          <w:rFonts w:ascii="Book Antiqua" w:hAnsi="Book Antiqua"/>
          <w:color w:val="000000"/>
          <w:sz w:val="24"/>
          <w:szCs w:val="24"/>
        </w:rPr>
        <w:t xml:space="preserve">the </w:t>
      </w:r>
      <w:r w:rsidRPr="00E15989">
        <w:rPr>
          <w:rFonts w:ascii="Book Antiqua" w:hAnsi="Book Antiqua"/>
          <w:color w:val="000000"/>
          <w:sz w:val="24"/>
          <w:szCs w:val="24"/>
        </w:rPr>
        <w:lastRenderedPageBreak/>
        <w:t xml:space="preserve">vessels and bile ducts </w:t>
      </w:r>
      <w:r w:rsidR="009B3498" w:rsidRPr="00E15989">
        <w:rPr>
          <w:rFonts w:ascii="Book Antiqua" w:hAnsi="Book Antiqua"/>
          <w:color w:val="000000"/>
          <w:sz w:val="24"/>
          <w:szCs w:val="24"/>
        </w:rPr>
        <w:t xml:space="preserve">and who were </w:t>
      </w:r>
      <w:r w:rsidRPr="00E15989">
        <w:rPr>
          <w:rFonts w:ascii="Book Antiqua" w:hAnsi="Book Antiqua"/>
          <w:color w:val="000000"/>
          <w:sz w:val="24"/>
          <w:szCs w:val="24"/>
        </w:rPr>
        <w:t xml:space="preserve">at an advanced stage, radical resection of </w:t>
      </w:r>
      <w:r w:rsidR="009B3498" w:rsidRPr="00E15989">
        <w:rPr>
          <w:rFonts w:ascii="Book Antiqua" w:hAnsi="Book Antiqua"/>
          <w:color w:val="000000"/>
          <w:sz w:val="24"/>
          <w:szCs w:val="24"/>
        </w:rPr>
        <w:t xml:space="preserve">the </w:t>
      </w:r>
      <w:r w:rsidRPr="00E15989">
        <w:rPr>
          <w:rFonts w:ascii="Book Antiqua" w:hAnsi="Book Antiqua"/>
          <w:color w:val="000000"/>
          <w:sz w:val="24"/>
          <w:szCs w:val="24"/>
        </w:rPr>
        <w:t>lesion</w:t>
      </w:r>
      <w:r w:rsidR="009B3498" w:rsidRPr="00E15989">
        <w:rPr>
          <w:rFonts w:ascii="Book Antiqua" w:hAnsi="Book Antiqua"/>
          <w:color w:val="000000"/>
          <w:sz w:val="24"/>
          <w:szCs w:val="24"/>
        </w:rPr>
        <w:t>s</w:t>
      </w:r>
      <w:r w:rsidRPr="00E15989">
        <w:rPr>
          <w:rFonts w:ascii="Book Antiqua" w:hAnsi="Book Antiqua"/>
          <w:color w:val="000000"/>
          <w:sz w:val="24"/>
          <w:szCs w:val="24"/>
        </w:rPr>
        <w:t xml:space="preserve"> and biliary duct reconstruction should be performed if there are no heart and pulmonary dysfunctions </w:t>
      </w:r>
      <w:r w:rsidR="009B3498" w:rsidRPr="00E15989">
        <w:rPr>
          <w:rFonts w:ascii="Book Antiqua" w:hAnsi="Book Antiqua"/>
          <w:color w:val="000000"/>
          <w:sz w:val="24"/>
          <w:szCs w:val="24"/>
        </w:rPr>
        <w:t>or</w:t>
      </w:r>
      <w:r w:rsidRPr="00E15989">
        <w:rPr>
          <w:rFonts w:ascii="Book Antiqua" w:hAnsi="Book Antiqua"/>
          <w:color w:val="000000"/>
          <w:sz w:val="24"/>
          <w:szCs w:val="24"/>
        </w:rPr>
        <w:t xml:space="preserve"> other contraindications. However, it was found in our clinical practice that if radical resection or reconstruction of the outflow tracts </w:t>
      </w:r>
      <w:r w:rsidR="009B3498" w:rsidRPr="00E15989">
        <w:rPr>
          <w:rFonts w:ascii="Book Antiqua" w:hAnsi="Book Antiqua"/>
          <w:color w:val="000000"/>
          <w:sz w:val="24"/>
          <w:szCs w:val="24"/>
        </w:rPr>
        <w:t xml:space="preserve">could not </w:t>
      </w:r>
      <w:r w:rsidRPr="00E15989">
        <w:rPr>
          <w:rFonts w:ascii="Book Antiqua" w:hAnsi="Book Antiqua"/>
          <w:color w:val="000000"/>
          <w:sz w:val="24"/>
          <w:szCs w:val="24"/>
        </w:rPr>
        <w:t xml:space="preserve">be ensured for these patients, and </w:t>
      </w:r>
      <w:proofErr w:type="spellStart"/>
      <w:r w:rsidRPr="00E15989">
        <w:rPr>
          <w:rFonts w:ascii="Book Antiqua" w:hAnsi="Book Antiqua"/>
          <w:color w:val="000000"/>
          <w:sz w:val="24"/>
          <w:szCs w:val="24"/>
        </w:rPr>
        <w:t>perihepatic</w:t>
      </w:r>
      <w:proofErr w:type="spellEnd"/>
      <w:r w:rsidRPr="00E15989">
        <w:rPr>
          <w:rFonts w:ascii="Book Antiqua" w:hAnsi="Book Antiqua"/>
          <w:color w:val="000000"/>
          <w:sz w:val="24"/>
          <w:szCs w:val="24"/>
        </w:rPr>
        <w:t xml:space="preserve"> ligaments containing </w:t>
      </w:r>
      <w:r w:rsidR="009B3498" w:rsidRPr="00E15989">
        <w:rPr>
          <w:rFonts w:ascii="Book Antiqua" w:hAnsi="Book Antiqua"/>
          <w:color w:val="000000"/>
          <w:sz w:val="24"/>
          <w:szCs w:val="24"/>
        </w:rPr>
        <w:t xml:space="preserve">an </w:t>
      </w:r>
      <w:r w:rsidRPr="00E15989">
        <w:rPr>
          <w:rFonts w:ascii="Book Antiqua" w:hAnsi="Book Antiqua"/>
          <w:color w:val="000000"/>
          <w:sz w:val="24"/>
          <w:szCs w:val="24"/>
        </w:rPr>
        <w:t xml:space="preserve">abundance </w:t>
      </w:r>
      <w:r w:rsidR="009B3498" w:rsidRPr="00E15989">
        <w:rPr>
          <w:rFonts w:ascii="Book Antiqua" w:hAnsi="Book Antiqua"/>
          <w:color w:val="000000"/>
          <w:sz w:val="24"/>
          <w:szCs w:val="24"/>
        </w:rPr>
        <w:t xml:space="preserve">of </w:t>
      </w:r>
      <w:r w:rsidRPr="00E15989">
        <w:rPr>
          <w:rFonts w:ascii="Book Antiqua" w:hAnsi="Book Antiqua"/>
          <w:color w:val="000000"/>
          <w:sz w:val="24"/>
          <w:szCs w:val="24"/>
        </w:rPr>
        <w:t>collateral vessels were separated, then the compensatory mechanism of the human body was broken, thus leading to severe postoperative complications</w:t>
      </w:r>
      <w:r w:rsidR="009B3498" w:rsidRPr="00E15989">
        <w:rPr>
          <w:rFonts w:ascii="Book Antiqua" w:hAnsi="Book Antiqua"/>
          <w:color w:val="000000"/>
          <w:sz w:val="24"/>
          <w:szCs w:val="24"/>
        </w:rPr>
        <w:t>,</w:t>
      </w:r>
      <w:r w:rsidRPr="00E15989">
        <w:rPr>
          <w:rFonts w:ascii="Book Antiqua" w:hAnsi="Book Antiqua"/>
          <w:color w:val="000000"/>
          <w:sz w:val="24"/>
          <w:szCs w:val="24"/>
        </w:rPr>
        <w:t xml:space="preserve"> such as intractable ascites and gastrointestinal bleeding. Therefore, routine </w:t>
      </w:r>
      <w:proofErr w:type="spellStart"/>
      <w:r w:rsidRPr="00E15989">
        <w:rPr>
          <w:rFonts w:ascii="Book Antiqua" w:hAnsi="Book Antiqua"/>
          <w:color w:val="000000"/>
          <w:sz w:val="24"/>
          <w:szCs w:val="24"/>
        </w:rPr>
        <w:t>hepatectomy</w:t>
      </w:r>
      <w:proofErr w:type="spellEnd"/>
      <w:r w:rsidRPr="00E15989">
        <w:rPr>
          <w:rFonts w:ascii="Book Antiqua" w:hAnsi="Book Antiqua"/>
          <w:color w:val="000000"/>
          <w:sz w:val="24"/>
          <w:szCs w:val="24"/>
        </w:rPr>
        <w:t xml:space="preserve"> </w:t>
      </w:r>
      <w:r w:rsidR="009B3498" w:rsidRPr="00E15989">
        <w:rPr>
          <w:rFonts w:ascii="Book Antiqua" w:hAnsi="Book Antiqua"/>
          <w:color w:val="000000"/>
          <w:sz w:val="24"/>
          <w:szCs w:val="24"/>
        </w:rPr>
        <w:t xml:space="preserve">is </w:t>
      </w:r>
      <w:r w:rsidRPr="00E15989">
        <w:rPr>
          <w:rFonts w:ascii="Book Antiqua" w:hAnsi="Book Antiqua"/>
          <w:color w:val="000000"/>
          <w:sz w:val="24"/>
          <w:szCs w:val="24"/>
        </w:rPr>
        <w:t xml:space="preserve">difficult for patients with severe hepatic congestion, </w:t>
      </w:r>
      <w:r w:rsidR="009B3498" w:rsidRPr="00E15989">
        <w:rPr>
          <w:rFonts w:ascii="Book Antiqua" w:hAnsi="Book Antiqua"/>
          <w:color w:val="000000"/>
          <w:sz w:val="24"/>
          <w:szCs w:val="24"/>
        </w:rPr>
        <w:t xml:space="preserve">and </w:t>
      </w:r>
      <w:r w:rsidRPr="00E15989">
        <w:rPr>
          <w:rFonts w:ascii="Book Antiqua" w:hAnsi="Book Antiqua"/>
          <w:color w:val="000000"/>
          <w:sz w:val="24"/>
          <w:szCs w:val="24"/>
        </w:rPr>
        <w:t>allogeneic liver transplantation may be the only choice. Second, there were numerous problems in treating postoperative complications. For instance, our typical case had many complications after the operation</w:t>
      </w:r>
      <w:r w:rsidR="00F6509E" w:rsidRPr="00E15989">
        <w:rPr>
          <w:rFonts w:ascii="Book Antiqua" w:hAnsi="Book Antiqua"/>
          <w:color w:val="000000"/>
          <w:sz w:val="24"/>
          <w:szCs w:val="24"/>
        </w:rPr>
        <w:t>,</w:t>
      </w:r>
      <w:r w:rsidRPr="00E15989">
        <w:rPr>
          <w:rFonts w:ascii="Book Antiqua" w:hAnsi="Book Antiqua"/>
          <w:color w:val="000000"/>
          <w:sz w:val="24"/>
          <w:szCs w:val="24"/>
        </w:rPr>
        <w:t xml:space="preserve"> such as biliary leakage, abdominal infection, massive ascites and hepatic insufficiency</w:t>
      </w:r>
      <w:r w:rsidRPr="00E15989">
        <w:rPr>
          <w:rFonts w:ascii="Book Antiqua" w:hAnsi="Book Antiqua"/>
          <w:i/>
          <w:color w:val="000000"/>
          <w:sz w:val="24"/>
          <w:szCs w:val="24"/>
        </w:rPr>
        <w:t>.</w:t>
      </w:r>
      <w:r w:rsidRPr="00E15989">
        <w:rPr>
          <w:rFonts w:ascii="Book Antiqua" w:hAnsi="Book Antiqua"/>
          <w:color w:val="000000"/>
          <w:sz w:val="24"/>
          <w:szCs w:val="24"/>
        </w:rPr>
        <w:t xml:space="preserve"> Moreover, the case also developed severe complications</w:t>
      </w:r>
      <w:r w:rsidR="00F6509E" w:rsidRPr="00E15989">
        <w:rPr>
          <w:rFonts w:ascii="Book Antiqua" w:hAnsi="Book Antiqua"/>
          <w:color w:val="000000"/>
          <w:sz w:val="24"/>
          <w:szCs w:val="24"/>
        </w:rPr>
        <w:t>,</w:t>
      </w:r>
      <w:r w:rsidRPr="00E15989">
        <w:rPr>
          <w:rFonts w:ascii="Book Antiqua" w:hAnsi="Book Antiqua"/>
          <w:color w:val="000000"/>
          <w:sz w:val="24"/>
          <w:szCs w:val="24"/>
        </w:rPr>
        <w:t xml:space="preserve"> such as massive gastrointestinal hemorrhage, hemorrhagic shock and septic shock on the 7</w:t>
      </w:r>
      <w:r w:rsidRPr="00E15989">
        <w:rPr>
          <w:rFonts w:ascii="Book Antiqua" w:hAnsi="Book Antiqua"/>
          <w:color w:val="000000"/>
          <w:sz w:val="24"/>
          <w:szCs w:val="24"/>
          <w:vertAlign w:val="superscript"/>
        </w:rPr>
        <w:t>th</w:t>
      </w:r>
      <w:r w:rsidRPr="00E15989">
        <w:rPr>
          <w:rFonts w:ascii="Book Antiqua" w:hAnsi="Book Antiqua"/>
          <w:color w:val="000000"/>
          <w:sz w:val="24"/>
          <w:szCs w:val="24"/>
        </w:rPr>
        <w:t xml:space="preserve"> day after the operation. The causes </w:t>
      </w:r>
      <w:r w:rsidR="00F6509E" w:rsidRPr="00E15989">
        <w:rPr>
          <w:rFonts w:ascii="Book Antiqua" w:hAnsi="Book Antiqua"/>
          <w:color w:val="000000"/>
          <w:sz w:val="24"/>
          <w:szCs w:val="24"/>
        </w:rPr>
        <w:t xml:space="preserve">for these complications </w:t>
      </w:r>
      <w:r w:rsidRPr="00E15989">
        <w:rPr>
          <w:rFonts w:ascii="Book Antiqua" w:hAnsi="Book Antiqua"/>
          <w:color w:val="000000"/>
          <w:sz w:val="24"/>
          <w:szCs w:val="24"/>
        </w:rPr>
        <w:t xml:space="preserve">may include the following: (1) </w:t>
      </w:r>
      <w:r w:rsidR="00F6509E"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physique of the patient was poor, and </w:t>
      </w:r>
      <w:r w:rsidR="00F6509E" w:rsidRPr="00E15989">
        <w:rPr>
          <w:rFonts w:ascii="Book Antiqua" w:hAnsi="Book Antiqua"/>
          <w:color w:val="000000"/>
          <w:sz w:val="24"/>
          <w:szCs w:val="24"/>
        </w:rPr>
        <w:t xml:space="preserve">his </w:t>
      </w:r>
      <w:r w:rsidRPr="00E15989">
        <w:rPr>
          <w:rFonts w:ascii="Book Antiqua" w:hAnsi="Book Antiqua"/>
          <w:color w:val="000000"/>
          <w:sz w:val="24"/>
          <w:szCs w:val="24"/>
        </w:rPr>
        <w:t xml:space="preserve">surgical tolerance was poor; (2) the patient was combined with complications such as obstructive jaundice, liver damage and hypoproteinemia before the surgery, and the first-time Child-Pugh liver function </w:t>
      </w:r>
      <w:r w:rsidR="00F6509E" w:rsidRPr="00E15989">
        <w:rPr>
          <w:rFonts w:ascii="Book Antiqua" w:hAnsi="Book Antiqua"/>
          <w:color w:val="000000"/>
          <w:sz w:val="24"/>
          <w:szCs w:val="24"/>
        </w:rPr>
        <w:t>grade was</w:t>
      </w:r>
      <w:r w:rsidRPr="00E15989">
        <w:rPr>
          <w:rFonts w:ascii="Book Antiqua" w:hAnsi="Book Antiqua"/>
          <w:color w:val="000000"/>
          <w:sz w:val="24"/>
          <w:szCs w:val="24"/>
        </w:rPr>
        <w:t xml:space="preserve"> C, which was</w:t>
      </w:r>
      <w:r w:rsidR="00F6509E" w:rsidRPr="00E15989">
        <w:rPr>
          <w:rFonts w:ascii="Book Antiqua" w:hAnsi="Book Antiqua"/>
          <w:color w:val="000000"/>
          <w:sz w:val="24"/>
          <w:szCs w:val="24"/>
        </w:rPr>
        <w:t xml:space="preserve"> improved to</w:t>
      </w:r>
      <w:r w:rsidRPr="00E15989">
        <w:rPr>
          <w:rFonts w:ascii="Book Antiqua" w:hAnsi="Book Antiqua"/>
          <w:color w:val="000000"/>
          <w:sz w:val="24"/>
          <w:szCs w:val="24"/>
        </w:rPr>
        <w:t xml:space="preserve"> grade B after the surgery; (3) the surgical method was extended right </w:t>
      </w:r>
      <w:proofErr w:type="spellStart"/>
      <w:r w:rsidRPr="00E15989">
        <w:rPr>
          <w:rFonts w:ascii="Book Antiqua" w:hAnsi="Book Antiqua"/>
          <w:color w:val="000000"/>
          <w:sz w:val="24"/>
          <w:szCs w:val="24"/>
        </w:rPr>
        <w:t>hepatectomy</w:t>
      </w:r>
      <w:proofErr w:type="spellEnd"/>
      <w:r w:rsidRPr="00E15989">
        <w:rPr>
          <w:rFonts w:ascii="Book Antiqua" w:hAnsi="Book Antiqua"/>
          <w:color w:val="000000"/>
          <w:sz w:val="24"/>
          <w:szCs w:val="24"/>
        </w:rPr>
        <w:t xml:space="preserve">, which had a large range in radical resection, </w:t>
      </w:r>
      <w:r w:rsidR="00F6509E" w:rsidRPr="00E15989">
        <w:rPr>
          <w:rFonts w:ascii="Book Antiqua" w:hAnsi="Book Antiqua"/>
          <w:color w:val="000000"/>
          <w:sz w:val="24"/>
          <w:szCs w:val="24"/>
        </w:rPr>
        <w:t xml:space="preserve">a </w:t>
      </w:r>
      <w:r w:rsidRPr="00E15989">
        <w:rPr>
          <w:rFonts w:ascii="Book Antiqua" w:hAnsi="Book Antiqua"/>
          <w:color w:val="000000"/>
          <w:sz w:val="24"/>
          <w:szCs w:val="24"/>
        </w:rPr>
        <w:t xml:space="preserve">small volume of the residual liver, and severe impairment of the synthesis function of the liver after the surgery; </w:t>
      </w:r>
      <w:r w:rsidR="00DC6B7B" w:rsidRPr="00E15989">
        <w:rPr>
          <w:rFonts w:ascii="Book Antiqua" w:hAnsi="Book Antiqua"/>
          <w:color w:val="000000"/>
          <w:sz w:val="24"/>
          <w:szCs w:val="24"/>
        </w:rPr>
        <w:t xml:space="preserve">and </w:t>
      </w:r>
      <w:r w:rsidRPr="00E15989">
        <w:rPr>
          <w:rFonts w:ascii="Book Antiqua" w:hAnsi="Book Antiqua"/>
          <w:color w:val="000000"/>
          <w:sz w:val="24"/>
          <w:szCs w:val="24"/>
        </w:rPr>
        <w:t xml:space="preserve">(4) the patient had capillary biliary fistula of the hepatic section. </w:t>
      </w:r>
      <w:r w:rsidR="00F6509E" w:rsidRPr="00E15989">
        <w:rPr>
          <w:rFonts w:ascii="Book Antiqua" w:hAnsi="Book Antiqua"/>
          <w:color w:val="000000"/>
          <w:sz w:val="24"/>
          <w:szCs w:val="24"/>
        </w:rPr>
        <w:t>Finally</w:t>
      </w:r>
      <w:r w:rsidRPr="00E15989">
        <w:rPr>
          <w:rFonts w:ascii="Book Antiqua" w:hAnsi="Book Antiqua"/>
          <w:color w:val="000000"/>
          <w:sz w:val="24"/>
          <w:szCs w:val="24"/>
        </w:rPr>
        <w:t>, such cases should be followed in centers with hepatobiliary surgery experience.</w:t>
      </w:r>
    </w:p>
    <w:p w:rsidR="00DC6B7B" w:rsidRPr="00E15989" w:rsidRDefault="00DC6B7B" w:rsidP="00E15989">
      <w:pPr>
        <w:adjustRightInd w:val="0"/>
        <w:snapToGrid w:val="0"/>
        <w:spacing w:line="360" w:lineRule="auto"/>
        <w:rPr>
          <w:rFonts w:ascii="Book Antiqua" w:hAnsi="Book Antiqua"/>
          <w:b/>
          <w:color w:val="000000"/>
          <w:sz w:val="24"/>
          <w:szCs w:val="24"/>
        </w:rPr>
      </w:pPr>
    </w:p>
    <w:p w:rsidR="004F4373" w:rsidRPr="00E15989" w:rsidRDefault="004F4373" w:rsidP="00E15989">
      <w:pPr>
        <w:adjustRightInd w:val="0"/>
        <w:snapToGrid w:val="0"/>
        <w:spacing w:line="360" w:lineRule="auto"/>
        <w:rPr>
          <w:rFonts w:ascii="Book Antiqua" w:hAnsi="Book Antiqua"/>
          <w:b/>
          <w:color w:val="000000"/>
          <w:sz w:val="24"/>
          <w:szCs w:val="24"/>
          <w:u w:val="single"/>
        </w:rPr>
      </w:pPr>
      <w:r w:rsidRPr="00E15989">
        <w:rPr>
          <w:rFonts w:ascii="Book Antiqua" w:hAnsi="Book Antiqua"/>
          <w:b/>
          <w:color w:val="000000"/>
          <w:sz w:val="24"/>
          <w:szCs w:val="24"/>
          <w:u w:val="single"/>
        </w:rPr>
        <w:t>CONCLUSION</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 xml:space="preserve">In summary, diagnosis of hepatic cystic and alveolar </w:t>
      </w:r>
      <w:r w:rsidRPr="00E15989">
        <w:rPr>
          <w:rFonts w:ascii="Book Antiqua" w:hAnsi="Book Antiqua"/>
          <w:i/>
          <w:color w:val="000000"/>
          <w:sz w:val="24"/>
          <w:szCs w:val="24"/>
        </w:rPr>
        <w:t>echinococcosis</w:t>
      </w:r>
      <w:r w:rsidRPr="00E15989">
        <w:rPr>
          <w:rFonts w:ascii="Book Antiqua" w:hAnsi="Book Antiqua"/>
          <w:color w:val="000000"/>
          <w:sz w:val="24"/>
          <w:szCs w:val="24"/>
        </w:rPr>
        <w:t xml:space="preserve"> is easy</w:t>
      </w:r>
      <w:r w:rsidR="00A67250" w:rsidRPr="00E15989">
        <w:rPr>
          <w:rFonts w:ascii="Book Antiqua" w:hAnsi="Book Antiqua"/>
          <w:color w:val="000000"/>
          <w:sz w:val="24"/>
          <w:szCs w:val="24"/>
        </w:rPr>
        <w:t>;</w:t>
      </w:r>
      <w:r w:rsidRPr="00E15989">
        <w:rPr>
          <w:rFonts w:ascii="Book Antiqua" w:hAnsi="Book Antiqua"/>
          <w:color w:val="000000"/>
          <w:sz w:val="24"/>
          <w:szCs w:val="24"/>
        </w:rPr>
        <w:t xml:space="preserve"> the difficulties </w:t>
      </w:r>
      <w:r w:rsidR="00A67250" w:rsidRPr="00E15989">
        <w:rPr>
          <w:rFonts w:ascii="Book Antiqua" w:hAnsi="Book Antiqua"/>
          <w:color w:val="000000"/>
          <w:sz w:val="24"/>
          <w:szCs w:val="24"/>
        </w:rPr>
        <w:t xml:space="preserve">include </w:t>
      </w:r>
      <w:r w:rsidRPr="00E15989">
        <w:rPr>
          <w:rFonts w:ascii="Book Antiqua" w:hAnsi="Book Antiqua"/>
          <w:color w:val="000000"/>
          <w:sz w:val="24"/>
          <w:szCs w:val="24"/>
        </w:rPr>
        <w:t xml:space="preserve">preoperative evaluation and treatment of surgical complications, especially </w:t>
      </w:r>
      <w:r w:rsidR="00A67250"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precise prediction </w:t>
      </w:r>
      <w:r w:rsidR="00A67250" w:rsidRPr="00E15989">
        <w:rPr>
          <w:rFonts w:ascii="Book Antiqua" w:hAnsi="Book Antiqua"/>
          <w:color w:val="000000"/>
          <w:sz w:val="24"/>
          <w:szCs w:val="24"/>
        </w:rPr>
        <w:t xml:space="preserve">of </w:t>
      </w:r>
      <w:r w:rsidRPr="00E15989">
        <w:rPr>
          <w:rFonts w:ascii="Book Antiqua" w:hAnsi="Book Antiqua"/>
          <w:color w:val="000000"/>
          <w:sz w:val="24"/>
          <w:szCs w:val="24"/>
        </w:rPr>
        <w:t xml:space="preserve">hepatic congestion or outflow tract obstruction. </w:t>
      </w:r>
      <w:r w:rsidRPr="00E15989">
        <w:rPr>
          <w:rFonts w:ascii="Book Antiqua" w:hAnsi="Book Antiqua"/>
          <w:color w:val="000000"/>
          <w:sz w:val="24"/>
          <w:szCs w:val="24"/>
        </w:rPr>
        <w:lastRenderedPageBreak/>
        <w:t xml:space="preserve">Some dilemmas in the surgery may be avoided if surgeons can </w:t>
      </w:r>
      <w:r w:rsidR="00AE2E9B" w:rsidRPr="00E15989">
        <w:rPr>
          <w:rFonts w:ascii="Book Antiqua" w:hAnsi="Book Antiqua"/>
          <w:color w:val="000000"/>
          <w:sz w:val="24"/>
          <w:szCs w:val="24"/>
        </w:rPr>
        <w:t xml:space="preserve">thoroughly </w:t>
      </w:r>
      <w:r w:rsidRPr="00E15989">
        <w:rPr>
          <w:rFonts w:ascii="Book Antiqua" w:hAnsi="Book Antiqua"/>
          <w:color w:val="000000"/>
          <w:sz w:val="24"/>
          <w:szCs w:val="24"/>
        </w:rPr>
        <w:t>complete the above two point</w:t>
      </w:r>
      <w:r w:rsidR="00A67250" w:rsidRPr="00E15989">
        <w:rPr>
          <w:rFonts w:ascii="Book Antiqua" w:hAnsi="Book Antiqua"/>
          <w:color w:val="000000"/>
          <w:sz w:val="24"/>
          <w:szCs w:val="24"/>
        </w:rPr>
        <w:t>s</w:t>
      </w:r>
      <w:r w:rsidRPr="00E15989">
        <w:rPr>
          <w:rFonts w:ascii="Book Antiqua" w:hAnsi="Book Antiqua"/>
          <w:color w:val="000000"/>
          <w:sz w:val="24"/>
          <w:szCs w:val="24"/>
        </w:rPr>
        <w:t>. In this study,</w:t>
      </w:r>
      <w:r w:rsidR="00AE2E9B"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sample size was small, and there was a lack of </w:t>
      </w:r>
      <w:r w:rsidR="00392DA9" w:rsidRPr="00E15989">
        <w:rPr>
          <w:rFonts w:ascii="Book Antiqua" w:hAnsi="Book Antiqua"/>
          <w:color w:val="000000"/>
          <w:sz w:val="24"/>
          <w:szCs w:val="24"/>
        </w:rPr>
        <w:t>multic</w:t>
      </w:r>
      <w:r w:rsidRPr="00E15989">
        <w:rPr>
          <w:rFonts w:ascii="Book Antiqua" w:hAnsi="Book Antiqua"/>
          <w:color w:val="000000"/>
          <w:sz w:val="24"/>
          <w:szCs w:val="24"/>
        </w:rPr>
        <w:t xml:space="preserve">enter communication. Therefore, if there are similar cases in the future, we should expand the sample size to follow up </w:t>
      </w:r>
      <w:r w:rsidR="004B6387" w:rsidRPr="00E15989">
        <w:rPr>
          <w:rFonts w:ascii="Book Antiqua" w:hAnsi="Book Antiqua"/>
          <w:color w:val="000000"/>
          <w:sz w:val="24"/>
          <w:szCs w:val="24"/>
        </w:rPr>
        <w:t xml:space="preserve">the </w:t>
      </w:r>
      <w:r w:rsidRPr="00E15989">
        <w:rPr>
          <w:rFonts w:ascii="Book Antiqua" w:hAnsi="Book Antiqua"/>
          <w:color w:val="000000"/>
          <w:sz w:val="24"/>
          <w:szCs w:val="24"/>
        </w:rPr>
        <w:t>long-term efficacies of the patients</w:t>
      </w:r>
      <w:r w:rsidR="0097763C" w:rsidRPr="00E15989">
        <w:rPr>
          <w:rFonts w:ascii="Book Antiqua" w:hAnsi="Book Antiqua"/>
          <w:color w:val="000000"/>
          <w:sz w:val="24"/>
          <w:szCs w:val="24"/>
        </w:rPr>
        <w:t xml:space="preserve"> and</w:t>
      </w:r>
      <w:r w:rsidRPr="00E15989">
        <w:rPr>
          <w:rFonts w:ascii="Book Antiqua" w:hAnsi="Book Antiqua"/>
          <w:color w:val="000000"/>
          <w:sz w:val="24"/>
          <w:szCs w:val="24"/>
        </w:rPr>
        <w:t xml:space="preserve"> strengthen </w:t>
      </w:r>
      <w:r w:rsidR="0097763C" w:rsidRPr="00E15989">
        <w:rPr>
          <w:rFonts w:ascii="Book Antiqua" w:hAnsi="Book Antiqua"/>
          <w:color w:val="000000"/>
          <w:sz w:val="24"/>
          <w:szCs w:val="24"/>
        </w:rPr>
        <w:t xml:space="preserve">the </w:t>
      </w:r>
      <w:r w:rsidR="00392DA9" w:rsidRPr="00E15989">
        <w:rPr>
          <w:rFonts w:ascii="Book Antiqua" w:hAnsi="Book Antiqua"/>
          <w:color w:val="000000"/>
          <w:sz w:val="24"/>
          <w:szCs w:val="24"/>
        </w:rPr>
        <w:t>multic</w:t>
      </w:r>
      <w:r w:rsidRPr="00E15989">
        <w:rPr>
          <w:rFonts w:ascii="Book Antiqua" w:hAnsi="Book Antiqua"/>
          <w:color w:val="000000"/>
          <w:sz w:val="24"/>
          <w:szCs w:val="24"/>
        </w:rPr>
        <w:t xml:space="preserve">enter communication and data sharing. </w:t>
      </w:r>
    </w:p>
    <w:p w:rsidR="004F4373" w:rsidRPr="00E15989" w:rsidRDefault="004F4373" w:rsidP="00E15989">
      <w:pPr>
        <w:adjustRightInd w:val="0"/>
        <w:snapToGrid w:val="0"/>
        <w:spacing w:line="360" w:lineRule="auto"/>
        <w:ind w:firstLineChars="100" w:firstLine="240"/>
        <w:rPr>
          <w:rFonts w:ascii="Book Antiqua" w:hAnsi="Book Antiqua"/>
          <w:color w:val="000000"/>
          <w:sz w:val="24"/>
          <w:szCs w:val="24"/>
        </w:rPr>
      </w:pPr>
      <w:r w:rsidRPr="00E15989">
        <w:rPr>
          <w:rFonts w:ascii="Book Antiqua" w:hAnsi="Book Antiqua"/>
          <w:color w:val="000000"/>
          <w:sz w:val="24"/>
          <w:szCs w:val="24"/>
        </w:rPr>
        <w:t xml:space="preserve">Patients in this study were willing to share their medical data, and they tried their best to provide informed consent. </w:t>
      </w:r>
    </w:p>
    <w:p w:rsidR="004F4373" w:rsidRPr="00E15989" w:rsidRDefault="004F4373" w:rsidP="00E15989">
      <w:pPr>
        <w:pStyle w:val="a7"/>
        <w:adjustRightInd w:val="0"/>
        <w:snapToGrid w:val="0"/>
        <w:spacing w:line="360" w:lineRule="auto"/>
        <w:jc w:val="both"/>
        <w:rPr>
          <w:rFonts w:ascii="Book Antiqua" w:hAnsi="Book Antiqua"/>
          <w:b/>
          <w:color w:val="000000"/>
          <w:sz w:val="24"/>
          <w:szCs w:val="24"/>
          <w:lang w:val="en-US"/>
        </w:rPr>
      </w:pPr>
    </w:p>
    <w:p w:rsidR="004F4373" w:rsidRPr="00E15989" w:rsidRDefault="00BB08B9" w:rsidP="00E15989">
      <w:pPr>
        <w:adjustRightInd w:val="0"/>
        <w:snapToGrid w:val="0"/>
        <w:spacing w:line="360" w:lineRule="auto"/>
        <w:rPr>
          <w:rFonts w:ascii="Book Antiqua" w:hAnsi="Book Antiqua"/>
          <w:b/>
          <w:color w:val="000000"/>
          <w:sz w:val="24"/>
          <w:szCs w:val="24"/>
        </w:rPr>
      </w:pPr>
      <w:r w:rsidRPr="00E15989">
        <w:rPr>
          <w:rFonts w:ascii="Book Antiqua" w:hAnsi="Book Antiqua"/>
          <w:b/>
          <w:color w:val="000000"/>
          <w:sz w:val="24"/>
          <w:szCs w:val="24"/>
        </w:rPr>
        <w:t>REFERENCES</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1 </w:t>
      </w:r>
      <w:r w:rsidRPr="00E15989">
        <w:rPr>
          <w:rFonts w:ascii="Book Antiqua" w:hAnsi="Book Antiqua"/>
          <w:b/>
          <w:sz w:val="24"/>
          <w:szCs w:val="24"/>
        </w:rPr>
        <w:t>Can H</w:t>
      </w:r>
      <w:r w:rsidRPr="00E15989">
        <w:rPr>
          <w:rFonts w:ascii="Book Antiqua" w:hAnsi="Book Antiqua"/>
          <w:sz w:val="24"/>
          <w:szCs w:val="24"/>
        </w:rPr>
        <w:t xml:space="preserve">, </w:t>
      </w:r>
      <w:proofErr w:type="spellStart"/>
      <w:r w:rsidRPr="00E15989">
        <w:rPr>
          <w:rFonts w:ascii="Book Antiqua" w:hAnsi="Book Antiqua"/>
          <w:sz w:val="24"/>
          <w:szCs w:val="24"/>
        </w:rPr>
        <w:t>İnceboz</w:t>
      </w:r>
      <w:proofErr w:type="spellEnd"/>
      <w:r w:rsidRPr="00E15989">
        <w:rPr>
          <w:rFonts w:ascii="Book Antiqua" w:hAnsi="Book Antiqua"/>
          <w:sz w:val="24"/>
          <w:szCs w:val="24"/>
        </w:rPr>
        <w:t xml:space="preserve"> T, Caner A, </w:t>
      </w:r>
      <w:proofErr w:type="spellStart"/>
      <w:r w:rsidRPr="00E15989">
        <w:rPr>
          <w:rFonts w:ascii="Book Antiqua" w:hAnsi="Book Antiqua"/>
          <w:sz w:val="24"/>
          <w:szCs w:val="24"/>
        </w:rPr>
        <w:t>Atalay</w:t>
      </w:r>
      <w:proofErr w:type="spellEnd"/>
      <w:r w:rsidRPr="00E15989">
        <w:rPr>
          <w:rFonts w:ascii="Book Antiqua" w:hAnsi="Book Antiqua"/>
          <w:sz w:val="24"/>
          <w:szCs w:val="24"/>
        </w:rPr>
        <w:t xml:space="preserve"> </w:t>
      </w:r>
      <w:proofErr w:type="spellStart"/>
      <w:r w:rsidRPr="00E15989">
        <w:rPr>
          <w:rFonts w:ascii="Book Antiqua" w:hAnsi="Book Antiqua"/>
          <w:sz w:val="24"/>
          <w:szCs w:val="24"/>
        </w:rPr>
        <w:t>Şahar</w:t>
      </w:r>
      <w:proofErr w:type="spellEnd"/>
      <w:r w:rsidRPr="00E15989">
        <w:rPr>
          <w:rFonts w:ascii="Book Antiqua" w:hAnsi="Book Antiqua"/>
          <w:sz w:val="24"/>
          <w:szCs w:val="24"/>
        </w:rPr>
        <w:t xml:space="preserve"> E, </w:t>
      </w:r>
      <w:proofErr w:type="spellStart"/>
      <w:r w:rsidRPr="00E15989">
        <w:rPr>
          <w:rFonts w:ascii="Book Antiqua" w:hAnsi="Book Antiqua"/>
          <w:sz w:val="24"/>
          <w:szCs w:val="24"/>
        </w:rPr>
        <w:t>Karakavuk</w:t>
      </w:r>
      <w:proofErr w:type="spellEnd"/>
      <w:r w:rsidRPr="00E15989">
        <w:rPr>
          <w:rFonts w:ascii="Book Antiqua" w:hAnsi="Book Antiqua"/>
          <w:sz w:val="24"/>
          <w:szCs w:val="24"/>
        </w:rPr>
        <w:t xml:space="preserve"> M, </w:t>
      </w:r>
      <w:proofErr w:type="spellStart"/>
      <w:r w:rsidRPr="00E15989">
        <w:rPr>
          <w:rFonts w:ascii="Book Antiqua" w:hAnsi="Book Antiqua"/>
          <w:sz w:val="24"/>
          <w:szCs w:val="24"/>
        </w:rPr>
        <w:t>Döşkaya</w:t>
      </w:r>
      <w:proofErr w:type="spellEnd"/>
      <w:r w:rsidRPr="00E15989">
        <w:rPr>
          <w:rFonts w:ascii="Book Antiqua" w:hAnsi="Book Antiqua"/>
          <w:sz w:val="24"/>
          <w:szCs w:val="24"/>
        </w:rPr>
        <w:t xml:space="preserve"> M, </w:t>
      </w:r>
      <w:proofErr w:type="spellStart"/>
      <w:r w:rsidRPr="00E15989">
        <w:rPr>
          <w:rFonts w:ascii="Book Antiqua" w:hAnsi="Book Antiqua"/>
          <w:sz w:val="24"/>
          <w:szCs w:val="24"/>
        </w:rPr>
        <w:t>Çelebi</w:t>
      </w:r>
      <w:proofErr w:type="spellEnd"/>
      <w:r w:rsidRPr="00E15989">
        <w:rPr>
          <w:rFonts w:ascii="Book Antiqua" w:hAnsi="Book Antiqua"/>
          <w:sz w:val="24"/>
          <w:szCs w:val="24"/>
        </w:rPr>
        <w:t xml:space="preserve"> F, </w:t>
      </w:r>
      <w:proofErr w:type="spellStart"/>
      <w:r w:rsidRPr="00E15989">
        <w:rPr>
          <w:rFonts w:ascii="Book Antiqua" w:hAnsi="Book Antiqua"/>
          <w:sz w:val="24"/>
          <w:szCs w:val="24"/>
        </w:rPr>
        <w:t>Değirmenci</w:t>
      </w:r>
      <w:proofErr w:type="spellEnd"/>
      <w:r w:rsidRPr="00E15989">
        <w:rPr>
          <w:rFonts w:ascii="Book Antiqua" w:hAnsi="Book Antiqua"/>
          <w:sz w:val="24"/>
          <w:szCs w:val="24"/>
        </w:rPr>
        <w:t xml:space="preserve"> </w:t>
      </w:r>
      <w:proofErr w:type="spellStart"/>
      <w:r w:rsidRPr="00E15989">
        <w:rPr>
          <w:rFonts w:ascii="Book Antiqua" w:hAnsi="Book Antiqua"/>
          <w:sz w:val="24"/>
          <w:szCs w:val="24"/>
        </w:rPr>
        <w:t>Döşkaya</w:t>
      </w:r>
      <w:proofErr w:type="spellEnd"/>
      <w:r w:rsidRPr="00E15989">
        <w:rPr>
          <w:rFonts w:ascii="Book Antiqua" w:hAnsi="Book Antiqua"/>
          <w:sz w:val="24"/>
          <w:szCs w:val="24"/>
        </w:rPr>
        <w:t xml:space="preserve"> A, </w:t>
      </w:r>
      <w:proofErr w:type="spellStart"/>
      <w:r w:rsidRPr="00E15989">
        <w:rPr>
          <w:rFonts w:ascii="Book Antiqua" w:hAnsi="Book Antiqua"/>
          <w:sz w:val="24"/>
          <w:szCs w:val="24"/>
        </w:rPr>
        <w:t>Gülçe</w:t>
      </w:r>
      <w:proofErr w:type="spellEnd"/>
      <w:r w:rsidRPr="00E15989">
        <w:rPr>
          <w:rFonts w:ascii="Book Antiqua" w:hAnsi="Book Antiqua"/>
          <w:sz w:val="24"/>
          <w:szCs w:val="24"/>
        </w:rPr>
        <w:t xml:space="preserve"> </w:t>
      </w:r>
      <w:proofErr w:type="spellStart"/>
      <w:r w:rsidRPr="00E15989">
        <w:rPr>
          <w:rFonts w:ascii="Book Antiqua" w:hAnsi="Book Antiqua"/>
          <w:sz w:val="24"/>
          <w:szCs w:val="24"/>
        </w:rPr>
        <w:t>İz</w:t>
      </w:r>
      <w:proofErr w:type="spellEnd"/>
      <w:r w:rsidRPr="00E15989">
        <w:rPr>
          <w:rFonts w:ascii="Book Antiqua" w:hAnsi="Book Antiqua"/>
          <w:sz w:val="24"/>
          <w:szCs w:val="24"/>
        </w:rPr>
        <w:t xml:space="preserve"> S, </w:t>
      </w:r>
      <w:proofErr w:type="spellStart"/>
      <w:r w:rsidRPr="00E15989">
        <w:rPr>
          <w:rFonts w:ascii="Book Antiqua" w:hAnsi="Book Antiqua"/>
          <w:sz w:val="24"/>
          <w:szCs w:val="24"/>
        </w:rPr>
        <w:t>Gürüz</w:t>
      </w:r>
      <w:proofErr w:type="spellEnd"/>
      <w:r w:rsidRPr="00E15989">
        <w:rPr>
          <w:rFonts w:ascii="Book Antiqua" w:hAnsi="Book Antiqua"/>
          <w:sz w:val="24"/>
          <w:szCs w:val="24"/>
        </w:rPr>
        <w:t xml:space="preserve"> Y, </w:t>
      </w:r>
      <w:proofErr w:type="spellStart"/>
      <w:r w:rsidRPr="00E15989">
        <w:rPr>
          <w:rFonts w:ascii="Book Antiqua" w:hAnsi="Book Antiqua"/>
          <w:sz w:val="24"/>
          <w:szCs w:val="24"/>
        </w:rPr>
        <w:t>Korkmaz</w:t>
      </w:r>
      <w:proofErr w:type="spellEnd"/>
      <w:r w:rsidRPr="00E15989">
        <w:rPr>
          <w:rFonts w:ascii="Book Antiqua" w:hAnsi="Book Antiqua"/>
          <w:sz w:val="24"/>
          <w:szCs w:val="24"/>
        </w:rPr>
        <w:t xml:space="preserve"> M. [Detection of </w:t>
      </w:r>
      <w:proofErr w:type="spellStart"/>
      <w:r w:rsidRPr="00E15989">
        <w:rPr>
          <w:rFonts w:ascii="Book Antiqua" w:hAnsi="Book Antiqua"/>
          <w:sz w:val="24"/>
          <w:szCs w:val="24"/>
        </w:rPr>
        <w:t>Echinococcus</w:t>
      </w:r>
      <w:proofErr w:type="spellEnd"/>
      <w:r w:rsidRPr="00E15989">
        <w:rPr>
          <w:rFonts w:ascii="Book Antiqua" w:hAnsi="Book Antiqua"/>
          <w:sz w:val="24"/>
          <w:szCs w:val="24"/>
        </w:rPr>
        <w:t xml:space="preserve"> </w:t>
      </w:r>
      <w:proofErr w:type="spellStart"/>
      <w:r w:rsidRPr="00E15989">
        <w:rPr>
          <w:rFonts w:ascii="Book Antiqua" w:hAnsi="Book Antiqua"/>
          <w:sz w:val="24"/>
          <w:szCs w:val="24"/>
        </w:rPr>
        <w:t>granulosus</w:t>
      </w:r>
      <w:proofErr w:type="spellEnd"/>
      <w:r w:rsidRPr="00E15989">
        <w:rPr>
          <w:rFonts w:ascii="Book Antiqua" w:hAnsi="Book Antiqua"/>
          <w:sz w:val="24"/>
          <w:szCs w:val="24"/>
        </w:rPr>
        <w:t xml:space="preserve"> and </w:t>
      </w:r>
      <w:proofErr w:type="spellStart"/>
      <w:r w:rsidRPr="00E15989">
        <w:rPr>
          <w:rFonts w:ascii="Book Antiqua" w:hAnsi="Book Antiqua"/>
          <w:sz w:val="24"/>
          <w:szCs w:val="24"/>
        </w:rPr>
        <w:t>Echinococcus</w:t>
      </w:r>
      <w:proofErr w:type="spellEnd"/>
      <w:r w:rsidRPr="00E15989">
        <w:rPr>
          <w:rFonts w:ascii="Book Antiqua" w:hAnsi="Book Antiqua"/>
          <w:sz w:val="24"/>
          <w:szCs w:val="24"/>
        </w:rPr>
        <w:t xml:space="preserve"> </w:t>
      </w:r>
      <w:proofErr w:type="spellStart"/>
      <w:r w:rsidRPr="00E15989">
        <w:rPr>
          <w:rFonts w:ascii="Book Antiqua" w:hAnsi="Book Antiqua"/>
          <w:sz w:val="24"/>
          <w:szCs w:val="24"/>
        </w:rPr>
        <w:t>multilocularis</w:t>
      </w:r>
      <w:proofErr w:type="spellEnd"/>
      <w:r w:rsidRPr="00E15989">
        <w:rPr>
          <w:rFonts w:ascii="Book Antiqua" w:hAnsi="Book Antiqua"/>
          <w:sz w:val="24"/>
          <w:szCs w:val="24"/>
        </w:rPr>
        <w:t xml:space="preserve"> in cyst samples using a novel single tube multiplex real-time polymerase chain reaction]. </w:t>
      </w:r>
      <w:proofErr w:type="spellStart"/>
      <w:r w:rsidRPr="00E15989">
        <w:rPr>
          <w:rFonts w:ascii="Book Antiqua" w:hAnsi="Book Antiqua"/>
          <w:i/>
          <w:sz w:val="24"/>
          <w:szCs w:val="24"/>
        </w:rPr>
        <w:t>Mikrobiyol</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Bul</w:t>
      </w:r>
      <w:proofErr w:type="spellEnd"/>
      <w:r w:rsidRPr="00E15989">
        <w:rPr>
          <w:rFonts w:ascii="Book Antiqua" w:hAnsi="Book Antiqua"/>
          <w:sz w:val="24"/>
          <w:szCs w:val="24"/>
        </w:rPr>
        <w:t xml:space="preserve"> 2016; </w:t>
      </w:r>
      <w:r w:rsidRPr="00E15989">
        <w:rPr>
          <w:rFonts w:ascii="Book Antiqua" w:hAnsi="Book Antiqua"/>
          <w:b/>
          <w:sz w:val="24"/>
          <w:szCs w:val="24"/>
        </w:rPr>
        <w:t>50</w:t>
      </w:r>
      <w:r w:rsidRPr="00E15989">
        <w:rPr>
          <w:rFonts w:ascii="Book Antiqua" w:hAnsi="Book Antiqua"/>
          <w:sz w:val="24"/>
          <w:szCs w:val="24"/>
        </w:rPr>
        <w:t>: 266-277 [PMID: 27175499 DOI: 10.5578/mb.21005]</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2 </w:t>
      </w:r>
      <w:proofErr w:type="spellStart"/>
      <w:r w:rsidRPr="00E15989">
        <w:rPr>
          <w:rFonts w:ascii="Book Antiqua" w:hAnsi="Book Antiqua"/>
          <w:b/>
          <w:sz w:val="24"/>
          <w:szCs w:val="24"/>
        </w:rPr>
        <w:t>Torgerson</w:t>
      </w:r>
      <w:proofErr w:type="spellEnd"/>
      <w:r w:rsidRPr="00E15989">
        <w:rPr>
          <w:rFonts w:ascii="Book Antiqua" w:hAnsi="Book Antiqua"/>
          <w:b/>
          <w:sz w:val="24"/>
          <w:szCs w:val="24"/>
        </w:rPr>
        <w:t xml:space="preserve"> PR</w:t>
      </w:r>
      <w:r w:rsidRPr="00E15989">
        <w:rPr>
          <w:rFonts w:ascii="Book Antiqua" w:hAnsi="Book Antiqua"/>
          <w:sz w:val="24"/>
          <w:szCs w:val="24"/>
        </w:rPr>
        <w:t xml:space="preserve">, </w:t>
      </w:r>
      <w:proofErr w:type="spellStart"/>
      <w:r w:rsidRPr="00E15989">
        <w:rPr>
          <w:rFonts w:ascii="Book Antiqua" w:hAnsi="Book Antiqua"/>
          <w:sz w:val="24"/>
          <w:szCs w:val="24"/>
        </w:rPr>
        <w:t>Devleesschauwer</w:t>
      </w:r>
      <w:proofErr w:type="spellEnd"/>
      <w:r w:rsidRPr="00E15989">
        <w:rPr>
          <w:rFonts w:ascii="Book Antiqua" w:hAnsi="Book Antiqua"/>
          <w:sz w:val="24"/>
          <w:szCs w:val="24"/>
        </w:rPr>
        <w:t xml:space="preserve"> B, </w:t>
      </w:r>
      <w:proofErr w:type="spellStart"/>
      <w:r w:rsidRPr="00E15989">
        <w:rPr>
          <w:rFonts w:ascii="Book Antiqua" w:hAnsi="Book Antiqua"/>
          <w:sz w:val="24"/>
          <w:szCs w:val="24"/>
        </w:rPr>
        <w:t>Praet</w:t>
      </w:r>
      <w:proofErr w:type="spellEnd"/>
      <w:r w:rsidRPr="00E15989">
        <w:rPr>
          <w:rFonts w:ascii="Book Antiqua" w:hAnsi="Book Antiqua"/>
          <w:sz w:val="24"/>
          <w:szCs w:val="24"/>
        </w:rPr>
        <w:t xml:space="preserve"> N, </w:t>
      </w:r>
      <w:proofErr w:type="spellStart"/>
      <w:r w:rsidRPr="00E15989">
        <w:rPr>
          <w:rFonts w:ascii="Book Antiqua" w:hAnsi="Book Antiqua"/>
          <w:sz w:val="24"/>
          <w:szCs w:val="24"/>
        </w:rPr>
        <w:t>Speybroeck</w:t>
      </w:r>
      <w:proofErr w:type="spellEnd"/>
      <w:r w:rsidRPr="00E15989">
        <w:rPr>
          <w:rFonts w:ascii="Book Antiqua" w:hAnsi="Book Antiqua"/>
          <w:sz w:val="24"/>
          <w:szCs w:val="24"/>
        </w:rPr>
        <w:t xml:space="preserve"> N, Willingham AL, </w:t>
      </w:r>
      <w:proofErr w:type="spellStart"/>
      <w:r w:rsidRPr="00E15989">
        <w:rPr>
          <w:rFonts w:ascii="Book Antiqua" w:hAnsi="Book Antiqua"/>
          <w:sz w:val="24"/>
          <w:szCs w:val="24"/>
        </w:rPr>
        <w:t>Kasuga</w:t>
      </w:r>
      <w:proofErr w:type="spellEnd"/>
      <w:r w:rsidRPr="00E15989">
        <w:rPr>
          <w:rFonts w:ascii="Book Antiqua" w:hAnsi="Book Antiqua"/>
          <w:sz w:val="24"/>
          <w:szCs w:val="24"/>
        </w:rPr>
        <w:t xml:space="preserve"> F, </w:t>
      </w:r>
      <w:proofErr w:type="spellStart"/>
      <w:r w:rsidRPr="00E15989">
        <w:rPr>
          <w:rFonts w:ascii="Book Antiqua" w:hAnsi="Book Antiqua"/>
          <w:sz w:val="24"/>
          <w:szCs w:val="24"/>
        </w:rPr>
        <w:t>Rokni</w:t>
      </w:r>
      <w:proofErr w:type="spellEnd"/>
      <w:r w:rsidRPr="00E15989">
        <w:rPr>
          <w:rFonts w:ascii="Book Antiqua" w:hAnsi="Book Antiqua"/>
          <w:sz w:val="24"/>
          <w:szCs w:val="24"/>
        </w:rPr>
        <w:t xml:space="preserve"> MB, Zhou XN, </w:t>
      </w:r>
      <w:proofErr w:type="spellStart"/>
      <w:r w:rsidRPr="00E15989">
        <w:rPr>
          <w:rFonts w:ascii="Book Antiqua" w:hAnsi="Book Antiqua"/>
          <w:sz w:val="24"/>
          <w:szCs w:val="24"/>
        </w:rPr>
        <w:t>Fèvre</w:t>
      </w:r>
      <w:proofErr w:type="spellEnd"/>
      <w:r w:rsidRPr="00E15989">
        <w:rPr>
          <w:rFonts w:ascii="Book Antiqua" w:hAnsi="Book Antiqua"/>
          <w:sz w:val="24"/>
          <w:szCs w:val="24"/>
        </w:rPr>
        <w:t xml:space="preserve"> EM, </w:t>
      </w:r>
      <w:proofErr w:type="spellStart"/>
      <w:r w:rsidRPr="00E15989">
        <w:rPr>
          <w:rFonts w:ascii="Book Antiqua" w:hAnsi="Book Antiqua"/>
          <w:sz w:val="24"/>
          <w:szCs w:val="24"/>
        </w:rPr>
        <w:t>Sripa</w:t>
      </w:r>
      <w:proofErr w:type="spellEnd"/>
      <w:r w:rsidRPr="00E15989">
        <w:rPr>
          <w:rFonts w:ascii="Book Antiqua" w:hAnsi="Book Antiqua"/>
          <w:sz w:val="24"/>
          <w:szCs w:val="24"/>
        </w:rPr>
        <w:t xml:space="preserve"> B, </w:t>
      </w:r>
      <w:proofErr w:type="spellStart"/>
      <w:r w:rsidRPr="00E15989">
        <w:rPr>
          <w:rFonts w:ascii="Book Antiqua" w:hAnsi="Book Antiqua"/>
          <w:sz w:val="24"/>
          <w:szCs w:val="24"/>
        </w:rPr>
        <w:t>Gargouri</w:t>
      </w:r>
      <w:proofErr w:type="spellEnd"/>
      <w:r w:rsidRPr="00E15989">
        <w:rPr>
          <w:rFonts w:ascii="Book Antiqua" w:hAnsi="Book Antiqua"/>
          <w:sz w:val="24"/>
          <w:szCs w:val="24"/>
        </w:rPr>
        <w:t xml:space="preserve"> N, </w:t>
      </w:r>
      <w:proofErr w:type="spellStart"/>
      <w:r w:rsidRPr="00E15989">
        <w:rPr>
          <w:rFonts w:ascii="Book Antiqua" w:hAnsi="Book Antiqua"/>
          <w:sz w:val="24"/>
          <w:szCs w:val="24"/>
        </w:rPr>
        <w:t>Fürst</w:t>
      </w:r>
      <w:proofErr w:type="spellEnd"/>
      <w:r w:rsidRPr="00E15989">
        <w:rPr>
          <w:rFonts w:ascii="Book Antiqua" w:hAnsi="Book Antiqua"/>
          <w:sz w:val="24"/>
          <w:szCs w:val="24"/>
        </w:rPr>
        <w:t xml:space="preserve"> T, </w:t>
      </w:r>
      <w:proofErr w:type="spellStart"/>
      <w:r w:rsidRPr="00E15989">
        <w:rPr>
          <w:rFonts w:ascii="Book Antiqua" w:hAnsi="Book Antiqua"/>
          <w:sz w:val="24"/>
          <w:szCs w:val="24"/>
        </w:rPr>
        <w:t>Budke</w:t>
      </w:r>
      <w:proofErr w:type="spellEnd"/>
      <w:r w:rsidRPr="00E15989">
        <w:rPr>
          <w:rFonts w:ascii="Book Antiqua" w:hAnsi="Book Antiqua"/>
          <w:sz w:val="24"/>
          <w:szCs w:val="24"/>
        </w:rPr>
        <w:t xml:space="preserve"> CM, </w:t>
      </w:r>
      <w:proofErr w:type="spellStart"/>
      <w:r w:rsidRPr="00E15989">
        <w:rPr>
          <w:rFonts w:ascii="Book Antiqua" w:hAnsi="Book Antiqua"/>
          <w:sz w:val="24"/>
          <w:szCs w:val="24"/>
        </w:rPr>
        <w:t>Carabin</w:t>
      </w:r>
      <w:proofErr w:type="spellEnd"/>
      <w:r w:rsidRPr="00E15989">
        <w:rPr>
          <w:rFonts w:ascii="Book Antiqua" w:hAnsi="Book Antiqua"/>
          <w:sz w:val="24"/>
          <w:szCs w:val="24"/>
        </w:rPr>
        <w:t xml:space="preserve"> H, Kirk MD, Angulo FJ, </w:t>
      </w:r>
      <w:proofErr w:type="spellStart"/>
      <w:r w:rsidRPr="00E15989">
        <w:rPr>
          <w:rFonts w:ascii="Book Antiqua" w:hAnsi="Book Antiqua"/>
          <w:sz w:val="24"/>
          <w:szCs w:val="24"/>
        </w:rPr>
        <w:t>Havelaar</w:t>
      </w:r>
      <w:proofErr w:type="spellEnd"/>
      <w:r w:rsidRPr="00E15989">
        <w:rPr>
          <w:rFonts w:ascii="Book Antiqua" w:hAnsi="Book Antiqua"/>
          <w:sz w:val="24"/>
          <w:szCs w:val="24"/>
        </w:rPr>
        <w:t xml:space="preserve"> A, de Silva N. World Health Organization Estimates of the Global and Regional Disease Burden of 11 Foodborne Parasitic Diseases, 2010: A Data Synthesis. </w:t>
      </w:r>
      <w:proofErr w:type="spellStart"/>
      <w:r w:rsidRPr="00E15989">
        <w:rPr>
          <w:rFonts w:ascii="Book Antiqua" w:hAnsi="Book Antiqua"/>
          <w:i/>
          <w:sz w:val="24"/>
          <w:szCs w:val="24"/>
        </w:rPr>
        <w:t>PLoS</w:t>
      </w:r>
      <w:proofErr w:type="spellEnd"/>
      <w:r w:rsidRPr="00E15989">
        <w:rPr>
          <w:rFonts w:ascii="Book Antiqua" w:hAnsi="Book Antiqua"/>
          <w:i/>
          <w:sz w:val="24"/>
          <w:szCs w:val="24"/>
        </w:rPr>
        <w:t xml:space="preserve"> Med</w:t>
      </w:r>
      <w:r w:rsidRPr="00E15989">
        <w:rPr>
          <w:rFonts w:ascii="Book Antiqua" w:hAnsi="Book Antiqua"/>
          <w:sz w:val="24"/>
          <w:szCs w:val="24"/>
        </w:rPr>
        <w:t xml:space="preserve"> 2015; </w:t>
      </w:r>
      <w:r w:rsidRPr="00E15989">
        <w:rPr>
          <w:rFonts w:ascii="Book Antiqua" w:hAnsi="Book Antiqua"/>
          <w:b/>
          <w:sz w:val="24"/>
          <w:szCs w:val="24"/>
        </w:rPr>
        <w:t>12</w:t>
      </w:r>
      <w:r w:rsidRPr="00E15989">
        <w:rPr>
          <w:rFonts w:ascii="Book Antiqua" w:hAnsi="Book Antiqua"/>
          <w:sz w:val="24"/>
          <w:szCs w:val="24"/>
        </w:rPr>
        <w:t>: e1001920 [PMID: 26633705 DOI: 10.1371/journal.pmed.1001920]</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3 </w:t>
      </w:r>
      <w:proofErr w:type="spellStart"/>
      <w:r w:rsidRPr="00E15989">
        <w:rPr>
          <w:rFonts w:ascii="Book Antiqua" w:hAnsi="Book Antiqua"/>
          <w:b/>
          <w:sz w:val="24"/>
          <w:szCs w:val="24"/>
        </w:rPr>
        <w:t>Gandhiraman</w:t>
      </w:r>
      <w:proofErr w:type="spellEnd"/>
      <w:r w:rsidRPr="00E15989">
        <w:rPr>
          <w:rFonts w:ascii="Book Antiqua" w:hAnsi="Book Antiqua"/>
          <w:b/>
          <w:sz w:val="24"/>
          <w:szCs w:val="24"/>
        </w:rPr>
        <w:t xml:space="preserve"> K</w:t>
      </w:r>
      <w:r w:rsidRPr="00E15989">
        <w:rPr>
          <w:rFonts w:ascii="Book Antiqua" w:hAnsi="Book Antiqua"/>
          <w:sz w:val="24"/>
          <w:szCs w:val="24"/>
        </w:rPr>
        <w:t xml:space="preserve">, </w:t>
      </w:r>
      <w:proofErr w:type="spellStart"/>
      <w:r w:rsidRPr="00E15989">
        <w:rPr>
          <w:rFonts w:ascii="Book Antiqua" w:hAnsi="Book Antiqua"/>
          <w:sz w:val="24"/>
          <w:szCs w:val="24"/>
        </w:rPr>
        <w:t>Balakrishnan</w:t>
      </w:r>
      <w:proofErr w:type="spellEnd"/>
      <w:r w:rsidRPr="00E15989">
        <w:rPr>
          <w:rFonts w:ascii="Book Antiqua" w:hAnsi="Book Antiqua"/>
          <w:sz w:val="24"/>
          <w:szCs w:val="24"/>
        </w:rPr>
        <w:t xml:space="preserve"> R, </w:t>
      </w:r>
      <w:proofErr w:type="spellStart"/>
      <w:r w:rsidRPr="00E15989">
        <w:rPr>
          <w:rFonts w:ascii="Book Antiqua" w:hAnsi="Book Antiqua"/>
          <w:sz w:val="24"/>
          <w:szCs w:val="24"/>
        </w:rPr>
        <w:t>Ramamoorthy</w:t>
      </w:r>
      <w:proofErr w:type="spellEnd"/>
      <w:r w:rsidRPr="00E15989">
        <w:rPr>
          <w:rFonts w:ascii="Book Antiqua" w:hAnsi="Book Antiqua"/>
          <w:sz w:val="24"/>
          <w:szCs w:val="24"/>
        </w:rPr>
        <w:t xml:space="preserve"> R, </w:t>
      </w:r>
      <w:proofErr w:type="spellStart"/>
      <w:r w:rsidRPr="00E15989">
        <w:rPr>
          <w:rFonts w:ascii="Book Antiqua" w:hAnsi="Book Antiqua"/>
          <w:sz w:val="24"/>
          <w:szCs w:val="24"/>
        </w:rPr>
        <w:t>Rajeshwari</w:t>
      </w:r>
      <w:proofErr w:type="spellEnd"/>
      <w:r w:rsidRPr="00E15989">
        <w:rPr>
          <w:rFonts w:ascii="Book Antiqua" w:hAnsi="Book Antiqua"/>
          <w:sz w:val="24"/>
          <w:szCs w:val="24"/>
        </w:rPr>
        <w:t xml:space="preserve"> R. Primary Peritoneal Hydatid Cyst Presenting as Ovarian Cyst Torsion: A Rare Case Report. </w:t>
      </w:r>
      <w:r w:rsidRPr="00E15989">
        <w:rPr>
          <w:rFonts w:ascii="Book Antiqua" w:hAnsi="Book Antiqua"/>
          <w:i/>
          <w:sz w:val="24"/>
          <w:szCs w:val="24"/>
        </w:rPr>
        <w:t xml:space="preserve">J </w:t>
      </w:r>
      <w:proofErr w:type="spellStart"/>
      <w:r w:rsidRPr="00E15989">
        <w:rPr>
          <w:rFonts w:ascii="Book Antiqua" w:hAnsi="Book Antiqua"/>
          <w:i/>
          <w:sz w:val="24"/>
          <w:szCs w:val="24"/>
        </w:rPr>
        <w:t>Clin</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Diagn</w:t>
      </w:r>
      <w:proofErr w:type="spellEnd"/>
      <w:r w:rsidRPr="00E15989">
        <w:rPr>
          <w:rFonts w:ascii="Book Antiqua" w:hAnsi="Book Antiqua"/>
          <w:i/>
          <w:sz w:val="24"/>
          <w:szCs w:val="24"/>
        </w:rPr>
        <w:t xml:space="preserve"> Res</w:t>
      </w:r>
      <w:r w:rsidRPr="00E15989">
        <w:rPr>
          <w:rFonts w:ascii="Book Antiqua" w:hAnsi="Book Antiqua"/>
          <w:sz w:val="24"/>
          <w:szCs w:val="24"/>
        </w:rPr>
        <w:t xml:space="preserve"> 2015; </w:t>
      </w:r>
      <w:r w:rsidRPr="00E15989">
        <w:rPr>
          <w:rFonts w:ascii="Book Antiqua" w:hAnsi="Book Antiqua"/>
          <w:b/>
          <w:sz w:val="24"/>
          <w:szCs w:val="24"/>
        </w:rPr>
        <w:t>9</w:t>
      </w:r>
      <w:r w:rsidRPr="00E15989">
        <w:rPr>
          <w:rFonts w:ascii="Book Antiqua" w:hAnsi="Book Antiqua"/>
          <w:sz w:val="24"/>
          <w:szCs w:val="24"/>
        </w:rPr>
        <w:t>: QD07-QD08 [PMID: 26436004 DOI: 10.7860/JCDR/2015/14324.6397]</w:t>
      </w:r>
    </w:p>
    <w:p w:rsidR="00BB08B9" w:rsidRPr="00E15989" w:rsidRDefault="00BB08B9" w:rsidP="00E15989">
      <w:pPr>
        <w:adjustRightInd w:val="0"/>
        <w:snapToGrid w:val="0"/>
        <w:spacing w:line="360" w:lineRule="auto"/>
        <w:rPr>
          <w:rFonts w:ascii="Book Antiqua" w:hAnsi="Book Antiqua"/>
          <w:sz w:val="24"/>
          <w:szCs w:val="24"/>
        </w:rPr>
      </w:pPr>
      <w:proofErr w:type="gramStart"/>
      <w:r w:rsidRPr="00E15989">
        <w:rPr>
          <w:rFonts w:ascii="Book Antiqua" w:hAnsi="Book Antiqua"/>
          <w:sz w:val="24"/>
          <w:szCs w:val="24"/>
        </w:rPr>
        <w:t xml:space="preserve">4 </w:t>
      </w:r>
      <w:proofErr w:type="spellStart"/>
      <w:r w:rsidRPr="00E15989">
        <w:rPr>
          <w:rFonts w:ascii="Book Antiqua" w:hAnsi="Book Antiqua"/>
          <w:b/>
          <w:sz w:val="24"/>
          <w:szCs w:val="24"/>
        </w:rPr>
        <w:t>Gavriilidis</w:t>
      </w:r>
      <w:proofErr w:type="spellEnd"/>
      <w:r w:rsidRPr="00E15989">
        <w:rPr>
          <w:rFonts w:ascii="Book Antiqua" w:hAnsi="Book Antiqua"/>
          <w:b/>
          <w:sz w:val="24"/>
          <w:szCs w:val="24"/>
        </w:rPr>
        <w:t xml:space="preserve"> P</w:t>
      </w:r>
      <w:r w:rsidRPr="00E15989">
        <w:rPr>
          <w:rFonts w:ascii="Book Antiqua" w:hAnsi="Book Antiqua"/>
          <w:sz w:val="24"/>
          <w:szCs w:val="24"/>
        </w:rPr>
        <w:t xml:space="preserve">, </w:t>
      </w:r>
      <w:proofErr w:type="spellStart"/>
      <w:r w:rsidRPr="00E15989">
        <w:rPr>
          <w:rFonts w:ascii="Book Antiqua" w:hAnsi="Book Antiqua"/>
          <w:sz w:val="24"/>
          <w:szCs w:val="24"/>
        </w:rPr>
        <w:t>Ananiadis</w:t>
      </w:r>
      <w:proofErr w:type="spellEnd"/>
      <w:r w:rsidRPr="00E15989">
        <w:rPr>
          <w:rFonts w:ascii="Book Antiqua" w:hAnsi="Book Antiqua"/>
          <w:sz w:val="24"/>
          <w:szCs w:val="24"/>
        </w:rPr>
        <w:t xml:space="preserve"> A, </w:t>
      </w:r>
      <w:proofErr w:type="spellStart"/>
      <w:r w:rsidRPr="00E15989">
        <w:rPr>
          <w:rFonts w:ascii="Book Antiqua" w:hAnsi="Book Antiqua"/>
          <w:sz w:val="24"/>
          <w:szCs w:val="24"/>
        </w:rPr>
        <w:t>Theodoulidis</w:t>
      </w:r>
      <w:proofErr w:type="spellEnd"/>
      <w:r w:rsidRPr="00E15989">
        <w:rPr>
          <w:rFonts w:ascii="Book Antiqua" w:hAnsi="Book Antiqua"/>
          <w:sz w:val="24"/>
          <w:szCs w:val="24"/>
        </w:rPr>
        <w:t xml:space="preserve"> V, </w:t>
      </w:r>
      <w:proofErr w:type="spellStart"/>
      <w:r w:rsidRPr="00E15989">
        <w:rPr>
          <w:rFonts w:ascii="Book Antiqua" w:hAnsi="Book Antiqua"/>
          <w:sz w:val="24"/>
          <w:szCs w:val="24"/>
        </w:rPr>
        <w:t>Barbanis</w:t>
      </w:r>
      <w:proofErr w:type="spellEnd"/>
      <w:r w:rsidRPr="00E15989">
        <w:rPr>
          <w:rFonts w:ascii="Book Antiqua" w:hAnsi="Book Antiqua"/>
          <w:sz w:val="24"/>
          <w:szCs w:val="24"/>
        </w:rPr>
        <w:t xml:space="preserve"> S. Primary retroperitoneal </w:t>
      </w:r>
      <w:proofErr w:type="spellStart"/>
      <w:r w:rsidRPr="00E15989">
        <w:rPr>
          <w:rFonts w:ascii="Book Antiqua" w:hAnsi="Book Antiqua"/>
          <w:sz w:val="24"/>
          <w:szCs w:val="24"/>
        </w:rPr>
        <w:t>echinococcal</w:t>
      </w:r>
      <w:proofErr w:type="spellEnd"/>
      <w:r w:rsidRPr="00E15989">
        <w:rPr>
          <w:rFonts w:ascii="Book Antiqua" w:hAnsi="Book Antiqua"/>
          <w:sz w:val="24"/>
          <w:szCs w:val="24"/>
        </w:rPr>
        <w:t xml:space="preserve"> cyst.</w:t>
      </w:r>
      <w:proofErr w:type="gramEnd"/>
      <w:r w:rsidRPr="00E15989">
        <w:rPr>
          <w:rFonts w:ascii="Book Antiqua" w:hAnsi="Book Antiqua"/>
          <w:sz w:val="24"/>
          <w:szCs w:val="24"/>
        </w:rPr>
        <w:t xml:space="preserve"> </w:t>
      </w:r>
      <w:r w:rsidRPr="00E15989">
        <w:rPr>
          <w:rFonts w:ascii="Book Antiqua" w:hAnsi="Book Antiqua"/>
          <w:i/>
          <w:sz w:val="24"/>
          <w:szCs w:val="24"/>
        </w:rPr>
        <w:t>BMJ Case Rep</w:t>
      </w:r>
      <w:r w:rsidRPr="00E15989">
        <w:rPr>
          <w:rFonts w:ascii="Book Antiqua" w:hAnsi="Book Antiqua"/>
          <w:sz w:val="24"/>
          <w:szCs w:val="24"/>
        </w:rPr>
        <w:t xml:space="preserve"> 2012; </w:t>
      </w:r>
      <w:r w:rsidRPr="00E15989">
        <w:rPr>
          <w:rFonts w:ascii="Book Antiqua" w:hAnsi="Book Antiqua"/>
          <w:b/>
          <w:sz w:val="24"/>
          <w:szCs w:val="24"/>
        </w:rPr>
        <w:t>2012</w:t>
      </w:r>
      <w:r w:rsidRPr="00E15989">
        <w:rPr>
          <w:rFonts w:ascii="Book Antiqua" w:hAnsi="Book Antiqua"/>
          <w:sz w:val="24"/>
          <w:szCs w:val="24"/>
        </w:rPr>
        <w:t>:  [PMID: 23162021 DOI: 10.1136/bcr-2012-006465]</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5 </w:t>
      </w:r>
      <w:proofErr w:type="spellStart"/>
      <w:r w:rsidRPr="00E15989">
        <w:rPr>
          <w:rFonts w:ascii="Book Antiqua" w:hAnsi="Book Antiqua"/>
          <w:b/>
          <w:sz w:val="24"/>
          <w:szCs w:val="24"/>
        </w:rPr>
        <w:t>Deplazes</w:t>
      </w:r>
      <w:proofErr w:type="spellEnd"/>
      <w:r w:rsidRPr="00E15989">
        <w:rPr>
          <w:rFonts w:ascii="Book Antiqua" w:hAnsi="Book Antiqua"/>
          <w:b/>
          <w:sz w:val="24"/>
          <w:szCs w:val="24"/>
        </w:rPr>
        <w:t xml:space="preserve"> P</w:t>
      </w:r>
      <w:r w:rsidRPr="00E15989">
        <w:rPr>
          <w:rFonts w:ascii="Book Antiqua" w:hAnsi="Book Antiqua"/>
          <w:sz w:val="24"/>
          <w:szCs w:val="24"/>
        </w:rPr>
        <w:t xml:space="preserve">, Rinaldi L, Alvarez Rojas CA, </w:t>
      </w:r>
      <w:proofErr w:type="spellStart"/>
      <w:r w:rsidRPr="00E15989">
        <w:rPr>
          <w:rFonts w:ascii="Book Antiqua" w:hAnsi="Book Antiqua"/>
          <w:sz w:val="24"/>
          <w:szCs w:val="24"/>
        </w:rPr>
        <w:t>Torgerson</w:t>
      </w:r>
      <w:proofErr w:type="spellEnd"/>
      <w:r w:rsidRPr="00E15989">
        <w:rPr>
          <w:rFonts w:ascii="Book Antiqua" w:hAnsi="Book Antiqua"/>
          <w:sz w:val="24"/>
          <w:szCs w:val="24"/>
        </w:rPr>
        <w:t xml:space="preserve"> PR, </w:t>
      </w:r>
      <w:proofErr w:type="spellStart"/>
      <w:r w:rsidRPr="00E15989">
        <w:rPr>
          <w:rFonts w:ascii="Book Antiqua" w:hAnsi="Book Antiqua"/>
          <w:sz w:val="24"/>
          <w:szCs w:val="24"/>
        </w:rPr>
        <w:t>Harandi</w:t>
      </w:r>
      <w:proofErr w:type="spellEnd"/>
      <w:r w:rsidRPr="00E15989">
        <w:rPr>
          <w:rFonts w:ascii="Book Antiqua" w:hAnsi="Book Antiqua"/>
          <w:sz w:val="24"/>
          <w:szCs w:val="24"/>
        </w:rPr>
        <w:t xml:space="preserve"> MF, </w:t>
      </w:r>
      <w:proofErr w:type="spellStart"/>
      <w:r w:rsidRPr="00E15989">
        <w:rPr>
          <w:rFonts w:ascii="Book Antiqua" w:hAnsi="Book Antiqua"/>
          <w:sz w:val="24"/>
          <w:szCs w:val="24"/>
        </w:rPr>
        <w:t>Romig</w:t>
      </w:r>
      <w:proofErr w:type="spellEnd"/>
      <w:r w:rsidRPr="00E15989">
        <w:rPr>
          <w:rFonts w:ascii="Book Antiqua" w:hAnsi="Book Antiqua"/>
          <w:sz w:val="24"/>
          <w:szCs w:val="24"/>
        </w:rPr>
        <w:t xml:space="preserve"> T, </w:t>
      </w:r>
      <w:proofErr w:type="spellStart"/>
      <w:r w:rsidRPr="00E15989">
        <w:rPr>
          <w:rFonts w:ascii="Book Antiqua" w:hAnsi="Book Antiqua"/>
          <w:sz w:val="24"/>
          <w:szCs w:val="24"/>
        </w:rPr>
        <w:t>Antolova</w:t>
      </w:r>
      <w:proofErr w:type="spellEnd"/>
      <w:r w:rsidRPr="00E15989">
        <w:rPr>
          <w:rFonts w:ascii="Book Antiqua" w:hAnsi="Book Antiqua"/>
          <w:sz w:val="24"/>
          <w:szCs w:val="24"/>
        </w:rPr>
        <w:t xml:space="preserve"> D, </w:t>
      </w:r>
      <w:proofErr w:type="spellStart"/>
      <w:r w:rsidRPr="00E15989">
        <w:rPr>
          <w:rFonts w:ascii="Book Antiqua" w:hAnsi="Book Antiqua"/>
          <w:sz w:val="24"/>
          <w:szCs w:val="24"/>
        </w:rPr>
        <w:t>Schurer</w:t>
      </w:r>
      <w:proofErr w:type="spellEnd"/>
      <w:r w:rsidRPr="00E15989">
        <w:rPr>
          <w:rFonts w:ascii="Book Antiqua" w:hAnsi="Book Antiqua"/>
          <w:sz w:val="24"/>
          <w:szCs w:val="24"/>
        </w:rPr>
        <w:t xml:space="preserve"> JM, </w:t>
      </w:r>
      <w:proofErr w:type="spellStart"/>
      <w:r w:rsidRPr="00E15989">
        <w:rPr>
          <w:rFonts w:ascii="Book Antiqua" w:hAnsi="Book Antiqua"/>
          <w:sz w:val="24"/>
          <w:szCs w:val="24"/>
        </w:rPr>
        <w:t>Lahmar</w:t>
      </w:r>
      <w:proofErr w:type="spellEnd"/>
      <w:r w:rsidRPr="00E15989">
        <w:rPr>
          <w:rFonts w:ascii="Book Antiqua" w:hAnsi="Book Antiqua"/>
          <w:sz w:val="24"/>
          <w:szCs w:val="24"/>
        </w:rPr>
        <w:t xml:space="preserve"> S, </w:t>
      </w:r>
      <w:proofErr w:type="spellStart"/>
      <w:r w:rsidRPr="00E15989">
        <w:rPr>
          <w:rFonts w:ascii="Book Antiqua" w:hAnsi="Book Antiqua"/>
          <w:sz w:val="24"/>
          <w:szCs w:val="24"/>
        </w:rPr>
        <w:t>Cringoli</w:t>
      </w:r>
      <w:proofErr w:type="spellEnd"/>
      <w:r w:rsidRPr="00E15989">
        <w:rPr>
          <w:rFonts w:ascii="Book Antiqua" w:hAnsi="Book Antiqua"/>
          <w:sz w:val="24"/>
          <w:szCs w:val="24"/>
        </w:rPr>
        <w:t xml:space="preserve"> G, </w:t>
      </w:r>
      <w:proofErr w:type="spellStart"/>
      <w:r w:rsidRPr="00E15989">
        <w:rPr>
          <w:rFonts w:ascii="Book Antiqua" w:hAnsi="Book Antiqua"/>
          <w:sz w:val="24"/>
          <w:szCs w:val="24"/>
        </w:rPr>
        <w:t>Magambo</w:t>
      </w:r>
      <w:proofErr w:type="spellEnd"/>
      <w:r w:rsidRPr="00E15989">
        <w:rPr>
          <w:rFonts w:ascii="Book Antiqua" w:hAnsi="Book Antiqua"/>
          <w:sz w:val="24"/>
          <w:szCs w:val="24"/>
        </w:rPr>
        <w:t xml:space="preserve"> J, Thompson RC, Jenkins EJ. </w:t>
      </w:r>
      <w:proofErr w:type="gramStart"/>
      <w:r w:rsidRPr="00E15989">
        <w:rPr>
          <w:rFonts w:ascii="Book Antiqua" w:hAnsi="Book Antiqua"/>
          <w:sz w:val="24"/>
          <w:szCs w:val="24"/>
        </w:rPr>
        <w:t>Global Distribution of Alveolar and Cystic Echinococcosis.</w:t>
      </w:r>
      <w:proofErr w:type="gramEnd"/>
      <w:r w:rsidRPr="00E15989">
        <w:rPr>
          <w:rFonts w:ascii="Book Antiqua" w:hAnsi="Book Antiqua"/>
          <w:sz w:val="24"/>
          <w:szCs w:val="24"/>
        </w:rPr>
        <w:t xml:space="preserve"> </w:t>
      </w:r>
      <w:proofErr w:type="spellStart"/>
      <w:r w:rsidRPr="00E15989">
        <w:rPr>
          <w:rFonts w:ascii="Book Antiqua" w:hAnsi="Book Antiqua"/>
          <w:i/>
          <w:sz w:val="24"/>
          <w:szCs w:val="24"/>
        </w:rPr>
        <w:t>Adv</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Parasitol</w:t>
      </w:r>
      <w:proofErr w:type="spellEnd"/>
      <w:r w:rsidRPr="00E15989">
        <w:rPr>
          <w:rFonts w:ascii="Book Antiqua" w:hAnsi="Book Antiqua"/>
          <w:sz w:val="24"/>
          <w:szCs w:val="24"/>
        </w:rPr>
        <w:t xml:space="preserve"> 2017; </w:t>
      </w:r>
      <w:r w:rsidRPr="00E15989">
        <w:rPr>
          <w:rFonts w:ascii="Book Antiqua" w:hAnsi="Book Antiqua"/>
          <w:b/>
          <w:sz w:val="24"/>
          <w:szCs w:val="24"/>
        </w:rPr>
        <w:t>95</w:t>
      </w:r>
      <w:r w:rsidRPr="00E15989">
        <w:rPr>
          <w:rFonts w:ascii="Book Antiqua" w:hAnsi="Book Antiqua"/>
          <w:sz w:val="24"/>
          <w:szCs w:val="24"/>
        </w:rPr>
        <w:t xml:space="preserve">: </w:t>
      </w:r>
      <w:r w:rsidRPr="00E15989">
        <w:rPr>
          <w:rFonts w:ascii="Book Antiqua" w:hAnsi="Book Antiqua"/>
          <w:sz w:val="24"/>
          <w:szCs w:val="24"/>
        </w:rPr>
        <w:lastRenderedPageBreak/>
        <w:t>315-493 [PMID: 28131365 DOI: 10.1016/bs.apar.2016.11.001]</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6 </w:t>
      </w:r>
      <w:r w:rsidRPr="00E15989">
        <w:rPr>
          <w:rFonts w:ascii="Book Antiqua" w:hAnsi="Book Antiqua"/>
          <w:b/>
          <w:sz w:val="24"/>
          <w:szCs w:val="24"/>
        </w:rPr>
        <w:t>McManus DP</w:t>
      </w:r>
      <w:r w:rsidRPr="00E15989">
        <w:rPr>
          <w:rFonts w:ascii="Book Antiqua" w:hAnsi="Book Antiqua"/>
          <w:sz w:val="24"/>
          <w:szCs w:val="24"/>
        </w:rPr>
        <w:t xml:space="preserve">, Zhang W, Li J, Bartley PB. </w:t>
      </w:r>
      <w:proofErr w:type="gramStart"/>
      <w:r w:rsidRPr="00E15989">
        <w:rPr>
          <w:rFonts w:ascii="Book Antiqua" w:hAnsi="Book Antiqua"/>
          <w:sz w:val="24"/>
          <w:szCs w:val="24"/>
        </w:rPr>
        <w:t>Echinococcosis.</w:t>
      </w:r>
      <w:proofErr w:type="gramEnd"/>
      <w:r w:rsidRPr="00E15989">
        <w:rPr>
          <w:rFonts w:ascii="Book Antiqua" w:hAnsi="Book Antiqua"/>
          <w:sz w:val="24"/>
          <w:szCs w:val="24"/>
        </w:rPr>
        <w:t xml:space="preserve"> </w:t>
      </w:r>
      <w:r w:rsidRPr="00E15989">
        <w:rPr>
          <w:rFonts w:ascii="Book Antiqua" w:hAnsi="Book Antiqua"/>
          <w:i/>
          <w:sz w:val="24"/>
          <w:szCs w:val="24"/>
        </w:rPr>
        <w:t>Lancet</w:t>
      </w:r>
      <w:r w:rsidRPr="00E15989">
        <w:rPr>
          <w:rFonts w:ascii="Book Antiqua" w:hAnsi="Book Antiqua"/>
          <w:sz w:val="24"/>
          <w:szCs w:val="24"/>
        </w:rPr>
        <w:t xml:space="preserve"> 2003; </w:t>
      </w:r>
      <w:r w:rsidRPr="00E15989">
        <w:rPr>
          <w:rFonts w:ascii="Book Antiqua" w:hAnsi="Book Antiqua"/>
          <w:b/>
          <w:sz w:val="24"/>
          <w:szCs w:val="24"/>
        </w:rPr>
        <w:t>362</w:t>
      </w:r>
      <w:r w:rsidRPr="00E15989">
        <w:rPr>
          <w:rFonts w:ascii="Book Antiqua" w:hAnsi="Book Antiqua"/>
          <w:sz w:val="24"/>
          <w:szCs w:val="24"/>
        </w:rPr>
        <w:t>: 1295-1304 [PMID: 14575976 DOI: 10.1016/S0140-6736(03)14573-4]</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7 </w:t>
      </w:r>
      <w:r w:rsidRPr="00E15989">
        <w:rPr>
          <w:rFonts w:ascii="Book Antiqua" w:hAnsi="Book Antiqua"/>
          <w:b/>
          <w:sz w:val="24"/>
          <w:szCs w:val="24"/>
        </w:rPr>
        <w:t xml:space="preserve">Chinese </w:t>
      </w:r>
      <w:proofErr w:type="gramStart"/>
      <w:r w:rsidRPr="00E15989">
        <w:rPr>
          <w:rFonts w:ascii="Book Antiqua" w:hAnsi="Book Antiqua"/>
          <w:b/>
          <w:sz w:val="24"/>
          <w:szCs w:val="24"/>
        </w:rPr>
        <w:t>College</w:t>
      </w:r>
      <w:proofErr w:type="gramEnd"/>
      <w:r w:rsidRPr="00E15989">
        <w:rPr>
          <w:rFonts w:ascii="Book Antiqua" w:hAnsi="Book Antiqua"/>
          <w:b/>
          <w:sz w:val="24"/>
          <w:szCs w:val="24"/>
        </w:rPr>
        <w:t xml:space="preserve"> of Surgeons of the Chinese Medical Doctor Association</w:t>
      </w:r>
      <w:r w:rsidRPr="00E15989">
        <w:rPr>
          <w:rFonts w:ascii="Book Antiqua" w:hAnsi="Book Antiqua"/>
          <w:sz w:val="24"/>
          <w:szCs w:val="24"/>
        </w:rPr>
        <w:t xml:space="preserve">. </w:t>
      </w:r>
      <w:proofErr w:type="gramStart"/>
      <w:r w:rsidRPr="00E15989">
        <w:rPr>
          <w:rFonts w:ascii="Book Antiqua" w:hAnsi="Book Antiqua"/>
          <w:sz w:val="24"/>
          <w:szCs w:val="24"/>
        </w:rPr>
        <w:t>Expert consensus on diagnosis and treatment of hepatic echinococcosis (2015 edition).</w:t>
      </w:r>
      <w:proofErr w:type="gramEnd"/>
      <w:r w:rsidRPr="00E15989">
        <w:rPr>
          <w:rFonts w:ascii="Book Antiqua" w:hAnsi="Book Antiqua"/>
          <w:sz w:val="24"/>
          <w:szCs w:val="24"/>
        </w:rPr>
        <w:t xml:space="preserve"> </w:t>
      </w:r>
      <w:proofErr w:type="spellStart"/>
      <w:r w:rsidRPr="00E15989">
        <w:rPr>
          <w:rFonts w:ascii="Book Antiqua" w:hAnsi="Book Antiqua"/>
          <w:i/>
          <w:sz w:val="24"/>
          <w:szCs w:val="24"/>
        </w:rPr>
        <w:t>Zhonghua</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Xiaohua</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Waike</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Zazhi</w:t>
      </w:r>
      <w:proofErr w:type="spellEnd"/>
      <w:r w:rsidRPr="00E15989">
        <w:rPr>
          <w:rFonts w:ascii="Book Antiqua" w:hAnsi="Book Antiqua"/>
          <w:sz w:val="24"/>
          <w:szCs w:val="24"/>
        </w:rPr>
        <w:t xml:space="preserve"> 2015; </w:t>
      </w:r>
      <w:r w:rsidRPr="00E15989">
        <w:rPr>
          <w:rFonts w:ascii="Book Antiqua" w:hAnsi="Book Antiqua"/>
          <w:b/>
          <w:sz w:val="24"/>
          <w:szCs w:val="24"/>
        </w:rPr>
        <w:t>14</w:t>
      </w:r>
      <w:r w:rsidRPr="00E15989">
        <w:rPr>
          <w:rFonts w:ascii="Book Antiqua" w:hAnsi="Book Antiqua"/>
          <w:sz w:val="24"/>
          <w:szCs w:val="24"/>
        </w:rPr>
        <w:t>: 253-264 [DOI: 10.3760/cma.j.issn.1673-9752.2015.04.001]</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8 </w:t>
      </w:r>
      <w:proofErr w:type="spellStart"/>
      <w:r w:rsidRPr="00E15989">
        <w:rPr>
          <w:rFonts w:ascii="Book Antiqua" w:hAnsi="Book Antiqua"/>
          <w:b/>
          <w:sz w:val="24"/>
          <w:szCs w:val="24"/>
        </w:rPr>
        <w:t>Jerraya</w:t>
      </w:r>
      <w:proofErr w:type="spellEnd"/>
      <w:r w:rsidRPr="00E15989">
        <w:rPr>
          <w:rFonts w:ascii="Book Antiqua" w:hAnsi="Book Antiqua"/>
          <w:b/>
          <w:sz w:val="24"/>
          <w:szCs w:val="24"/>
        </w:rPr>
        <w:t xml:space="preserve"> H</w:t>
      </w:r>
      <w:r w:rsidRPr="00E15989">
        <w:rPr>
          <w:rFonts w:ascii="Book Antiqua" w:hAnsi="Book Antiqua"/>
          <w:sz w:val="24"/>
          <w:szCs w:val="24"/>
        </w:rPr>
        <w:t xml:space="preserve">, </w:t>
      </w:r>
      <w:proofErr w:type="spellStart"/>
      <w:r w:rsidRPr="00E15989">
        <w:rPr>
          <w:rFonts w:ascii="Book Antiqua" w:hAnsi="Book Antiqua"/>
          <w:sz w:val="24"/>
          <w:szCs w:val="24"/>
        </w:rPr>
        <w:t>Khalfallah</w:t>
      </w:r>
      <w:proofErr w:type="spellEnd"/>
      <w:r w:rsidRPr="00E15989">
        <w:rPr>
          <w:rFonts w:ascii="Book Antiqua" w:hAnsi="Book Antiqua"/>
          <w:sz w:val="24"/>
          <w:szCs w:val="24"/>
        </w:rPr>
        <w:t xml:space="preserve"> M, Osman SB, </w:t>
      </w:r>
      <w:proofErr w:type="spellStart"/>
      <w:r w:rsidRPr="00E15989">
        <w:rPr>
          <w:rFonts w:ascii="Book Antiqua" w:hAnsi="Book Antiqua"/>
          <w:sz w:val="24"/>
          <w:szCs w:val="24"/>
        </w:rPr>
        <w:t>Nouira</w:t>
      </w:r>
      <w:proofErr w:type="spellEnd"/>
      <w:r w:rsidRPr="00E15989">
        <w:rPr>
          <w:rFonts w:ascii="Book Antiqua" w:hAnsi="Book Antiqua"/>
          <w:sz w:val="24"/>
          <w:szCs w:val="24"/>
        </w:rPr>
        <w:t xml:space="preserve"> R, </w:t>
      </w:r>
      <w:proofErr w:type="spellStart"/>
      <w:r w:rsidRPr="00E15989">
        <w:rPr>
          <w:rFonts w:ascii="Book Antiqua" w:hAnsi="Book Antiqua"/>
          <w:sz w:val="24"/>
          <w:szCs w:val="24"/>
        </w:rPr>
        <w:t>Dziri</w:t>
      </w:r>
      <w:proofErr w:type="spellEnd"/>
      <w:r w:rsidRPr="00E15989">
        <w:rPr>
          <w:rFonts w:ascii="Book Antiqua" w:hAnsi="Book Antiqua"/>
          <w:sz w:val="24"/>
          <w:szCs w:val="24"/>
        </w:rPr>
        <w:t xml:space="preserve"> C. Predictive factors of recurrence after surgical treatment for liver hydatid cyst. </w:t>
      </w:r>
      <w:proofErr w:type="spellStart"/>
      <w:r w:rsidRPr="00E15989">
        <w:rPr>
          <w:rFonts w:ascii="Book Antiqua" w:hAnsi="Book Antiqua"/>
          <w:i/>
          <w:sz w:val="24"/>
          <w:szCs w:val="24"/>
        </w:rPr>
        <w:t>Surg</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Endosc</w:t>
      </w:r>
      <w:proofErr w:type="spellEnd"/>
      <w:r w:rsidRPr="00E15989">
        <w:rPr>
          <w:rFonts w:ascii="Book Antiqua" w:hAnsi="Book Antiqua"/>
          <w:sz w:val="24"/>
          <w:szCs w:val="24"/>
        </w:rPr>
        <w:t xml:space="preserve"> 2015; </w:t>
      </w:r>
      <w:r w:rsidRPr="00E15989">
        <w:rPr>
          <w:rFonts w:ascii="Book Antiqua" w:hAnsi="Book Antiqua"/>
          <w:b/>
          <w:sz w:val="24"/>
          <w:szCs w:val="24"/>
        </w:rPr>
        <w:t>29</w:t>
      </w:r>
      <w:r w:rsidRPr="00E15989">
        <w:rPr>
          <w:rFonts w:ascii="Book Antiqua" w:hAnsi="Book Antiqua"/>
          <w:sz w:val="24"/>
          <w:szCs w:val="24"/>
        </w:rPr>
        <w:t>: 86-93 [PMID: 24962861 DOI: 10.1007/s00464-014-3637-0]</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9 </w:t>
      </w:r>
      <w:r w:rsidRPr="00E15989">
        <w:rPr>
          <w:rFonts w:ascii="Book Antiqua" w:hAnsi="Book Antiqua"/>
          <w:b/>
          <w:sz w:val="24"/>
          <w:szCs w:val="24"/>
        </w:rPr>
        <w:t>Rossi P</w:t>
      </w:r>
      <w:r w:rsidRPr="00E15989">
        <w:rPr>
          <w:rFonts w:ascii="Book Antiqua" w:hAnsi="Book Antiqua"/>
          <w:sz w:val="24"/>
          <w:szCs w:val="24"/>
        </w:rPr>
        <w:t xml:space="preserve">, </w:t>
      </w:r>
      <w:proofErr w:type="spellStart"/>
      <w:r w:rsidRPr="00E15989">
        <w:rPr>
          <w:rFonts w:ascii="Book Antiqua" w:hAnsi="Book Antiqua"/>
          <w:sz w:val="24"/>
          <w:szCs w:val="24"/>
        </w:rPr>
        <w:t>Tamarozzi</w:t>
      </w:r>
      <w:proofErr w:type="spellEnd"/>
      <w:r w:rsidRPr="00E15989">
        <w:rPr>
          <w:rFonts w:ascii="Book Antiqua" w:hAnsi="Book Antiqua"/>
          <w:sz w:val="24"/>
          <w:szCs w:val="24"/>
        </w:rPr>
        <w:t xml:space="preserve"> F, Galati F, </w:t>
      </w:r>
      <w:proofErr w:type="spellStart"/>
      <w:r w:rsidRPr="00E15989">
        <w:rPr>
          <w:rFonts w:ascii="Book Antiqua" w:hAnsi="Book Antiqua"/>
          <w:sz w:val="24"/>
          <w:szCs w:val="24"/>
        </w:rPr>
        <w:t>Pozio</w:t>
      </w:r>
      <w:proofErr w:type="spellEnd"/>
      <w:r w:rsidRPr="00E15989">
        <w:rPr>
          <w:rFonts w:ascii="Book Antiqua" w:hAnsi="Book Antiqua"/>
          <w:sz w:val="24"/>
          <w:szCs w:val="24"/>
        </w:rPr>
        <w:t xml:space="preserve"> E, </w:t>
      </w:r>
      <w:proofErr w:type="spellStart"/>
      <w:r w:rsidRPr="00E15989">
        <w:rPr>
          <w:rFonts w:ascii="Book Antiqua" w:hAnsi="Book Antiqua"/>
          <w:sz w:val="24"/>
          <w:szCs w:val="24"/>
        </w:rPr>
        <w:t>Akhan</w:t>
      </w:r>
      <w:proofErr w:type="spellEnd"/>
      <w:r w:rsidRPr="00E15989">
        <w:rPr>
          <w:rFonts w:ascii="Book Antiqua" w:hAnsi="Book Antiqua"/>
          <w:sz w:val="24"/>
          <w:szCs w:val="24"/>
        </w:rPr>
        <w:t xml:space="preserve"> O, </w:t>
      </w:r>
      <w:proofErr w:type="spellStart"/>
      <w:r w:rsidRPr="00E15989">
        <w:rPr>
          <w:rFonts w:ascii="Book Antiqua" w:hAnsi="Book Antiqua"/>
          <w:sz w:val="24"/>
          <w:szCs w:val="24"/>
        </w:rPr>
        <w:t>Cretu</w:t>
      </w:r>
      <w:proofErr w:type="spellEnd"/>
      <w:r w:rsidRPr="00E15989">
        <w:rPr>
          <w:rFonts w:ascii="Book Antiqua" w:hAnsi="Book Antiqua"/>
          <w:sz w:val="24"/>
          <w:szCs w:val="24"/>
        </w:rPr>
        <w:t xml:space="preserve"> CM, </w:t>
      </w:r>
      <w:proofErr w:type="spellStart"/>
      <w:r w:rsidRPr="00E15989">
        <w:rPr>
          <w:rFonts w:ascii="Book Antiqua" w:hAnsi="Book Antiqua"/>
          <w:sz w:val="24"/>
          <w:szCs w:val="24"/>
        </w:rPr>
        <w:t>Vutova</w:t>
      </w:r>
      <w:proofErr w:type="spellEnd"/>
      <w:r w:rsidRPr="00E15989">
        <w:rPr>
          <w:rFonts w:ascii="Book Antiqua" w:hAnsi="Book Antiqua"/>
          <w:sz w:val="24"/>
          <w:szCs w:val="24"/>
        </w:rPr>
        <w:t xml:space="preserve"> K, </w:t>
      </w:r>
      <w:proofErr w:type="spellStart"/>
      <w:r w:rsidRPr="00E15989">
        <w:rPr>
          <w:rFonts w:ascii="Book Antiqua" w:hAnsi="Book Antiqua"/>
          <w:sz w:val="24"/>
          <w:szCs w:val="24"/>
        </w:rPr>
        <w:t>Siles</w:t>
      </w:r>
      <w:proofErr w:type="spellEnd"/>
      <w:r w:rsidRPr="00E15989">
        <w:rPr>
          <w:rFonts w:ascii="Book Antiqua" w:hAnsi="Book Antiqua"/>
          <w:sz w:val="24"/>
          <w:szCs w:val="24"/>
        </w:rPr>
        <w:t xml:space="preserve">-Lucas M, Brunetti E, </w:t>
      </w:r>
      <w:proofErr w:type="spellStart"/>
      <w:r w:rsidRPr="00E15989">
        <w:rPr>
          <w:rFonts w:ascii="Book Antiqua" w:hAnsi="Book Antiqua"/>
          <w:sz w:val="24"/>
          <w:szCs w:val="24"/>
        </w:rPr>
        <w:t>Casulli</w:t>
      </w:r>
      <w:proofErr w:type="spellEnd"/>
      <w:r w:rsidRPr="00E15989">
        <w:rPr>
          <w:rFonts w:ascii="Book Antiqua" w:hAnsi="Book Antiqua"/>
          <w:sz w:val="24"/>
          <w:szCs w:val="24"/>
        </w:rPr>
        <w:t xml:space="preserve"> A; HERACLES extended network. </w:t>
      </w:r>
      <w:proofErr w:type="gramStart"/>
      <w:r w:rsidRPr="00E15989">
        <w:rPr>
          <w:rFonts w:ascii="Book Antiqua" w:hAnsi="Book Antiqua"/>
          <w:sz w:val="24"/>
          <w:szCs w:val="24"/>
        </w:rPr>
        <w:t>The first meeting of the European Register of Cystic Echinococcosis (ERCE).</w:t>
      </w:r>
      <w:proofErr w:type="gramEnd"/>
      <w:r w:rsidRPr="00E15989">
        <w:rPr>
          <w:rFonts w:ascii="Book Antiqua" w:hAnsi="Book Antiqua"/>
          <w:sz w:val="24"/>
          <w:szCs w:val="24"/>
        </w:rPr>
        <w:t xml:space="preserve"> </w:t>
      </w:r>
      <w:proofErr w:type="spellStart"/>
      <w:r w:rsidRPr="00E15989">
        <w:rPr>
          <w:rFonts w:ascii="Book Antiqua" w:hAnsi="Book Antiqua"/>
          <w:i/>
          <w:sz w:val="24"/>
          <w:szCs w:val="24"/>
        </w:rPr>
        <w:t>Parasit</w:t>
      </w:r>
      <w:proofErr w:type="spellEnd"/>
      <w:r w:rsidRPr="00E15989">
        <w:rPr>
          <w:rFonts w:ascii="Book Antiqua" w:hAnsi="Book Antiqua"/>
          <w:i/>
          <w:sz w:val="24"/>
          <w:szCs w:val="24"/>
        </w:rPr>
        <w:t xml:space="preserve"> Vectors</w:t>
      </w:r>
      <w:r w:rsidRPr="00E15989">
        <w:rPr>
          <w:rFonts w:ascii="Book Antiqua" w:hAnsi="Book Antiqua"/>
          <w:sz w:val="24"/>
          <w:szCs w:val="24"/>
        </w:rPr>
        <w:t xml:space="preserve"> 2016; </w:t>
      </w:r>
      <w:r w:rsidRPr="00E15989">
        <w:rPr>
          <w:rFonts w:ascii="Book Antiqua" w:hAnsi="Book Antiqua"/>
          <w:b/>
          <w:sz w:val="24"/>
          <w:szCs w:val="24"/>
        </w:rPr>
        <w:t>9</w:t>
      </w:r>
      <w:r w:rsidRPr="00E15989">
        <w:rPr>
          <w:rFonts w:ascii="Book Antiqua" w:hAnsi="Book Antiqua"/>
          <w:sz w:val="24"/>
          <w:szCs w:val="24"/>
        </w:rPr>
        <w:t>: 243 [PMID: 27126135 DOI: 10.1186/s13071-016-1532-3]</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10 </w:t>
      </w:r>
      <w:proofErr w:type="spellStart"/>
      <w:r w:rsidRPr="00E15989">
        <w:rPr>
          <w:rFonts w:ascii="Book Antiqua" w:hAnsi="Book Antiqua"/>
          <w:b/>
          <w:sz w:val="24"/>
          <w:szCs w:val="24"/>
        </w:rPr>
        <w:t>Akbulut</w:t>
      </w:r>
      <w:proofErr w:type="spellEnd"/>
      <w:r w:rsidRPr="00E15989">
        <w:rPr>
          <w:rFonts w:ascii="Book Antiqua" w:hAnsi="Book Antiqua"/>
          <w:b/>
          <w:sz w:val="24"/>
          <w:szCs w:val="24"/>
        </w:rPr>
        <w:t xml:space="preserve"> S</w:t>
      </w:r>
      <w:r w:rsidRPr="00E15989">
        <w:rPr>
          <w:rFonts w:ascii="Book Antiqua" w:hAnsi="Book Antiqua"/>
          <w:sz w:val="24"/>
          <w:szCs w:val="24"/>
        </w:rPr>
        <w:t xml:space="preserve">, </w:t>
      </w:r>
      <w:proofErr w:type="spellStart"/>
      <w:r w:rsidRPr="00E15989">
        <w:rPr>
          <w:rFonts w:ascii="Book Antiqua" w:hAnsi="Book Antiqua"/>
          <w:sz w:val="24"/>
          <w:szCs w:val="24"/>
        </w:rPr>
        <w:t>Cicek</w:t>
      </w:r>
      <w:proofErr w:type="spellEnd"/>
      <w:r w:rsidRPr="00E15989">
        <w:rPr>
          <w:rFonts w:ascii="Book Antiqua" w:hAnsi="Book Antiqua"/>
          <w:sz w:val="24"/>
          <w:szCs w:val="24"/>
        </w:rPr>
        <w:t xml:space="preserve"> E, </w:t>
      </w:r>
      <w:proofErr w:type="spellStart"/>
      <w:r w:rsidRPr="00E15989">
        <w:rPr>
          <w:rFonts w:ascii="Book Antiqua" w:hAnsi="Book Antiqua"/>
          <w:sz w:val="24"/>
          <w:szCs w:val="24"/>
        </w:rPr>
        <w:t>Kolu</w:t>
      </w:r>
      <w:proofErr w:type="spellEnd"/>
      <w:r w:rsidRPr="00E15989">
        <w:rPr>
          <w:rFonts w:ascii="Book Antiqua" w:hAnsi="Book Antiqua"/>
          <w:sz w:val="24"/>
          <w:szCs w:val="24"/>
        </w:rPr>
        <w:t xml:space="preserve"> M, </w:t>
      </w:r>
      <w:proofErr w:type="spellStart"/>
      <w:r w:rsidRPr="00E15989">
        <w:rPr>
          <w:rFonts w:ascii="Book Antiqua" w:hAnsi="Book Antiqua"/>
          <w:sz w:val="24"/>
          <w:szCs w:val="24"/>
        </w:rPr>
        <w:t>Sahin</w:t>
      </w:r>
      <w:proofErr w:type="spellEnd"/>
      <w:r w:rsidRPr="00E15989">
        <w:rPr>
          <w:rFonts w:ascii="Book Antiqua" w:hAnsi="Book Antiqua"/>
          <w:sz w:val="24"/>
          <w:szCs w:val="24"/>
        </w:rPr>
        <w:t xml:space="preserve"> TT, Yilmaz S. Associating liver partition and portal vein ligation for staged </w:t>
      </w:r>
      <w:proofErr w:type="spellStart"/>
      <w:r w:rsidRPr="00E15989">
        <w:rPr>
          <w:rFonts w:ascii="Book Antiqua" w:hAnsi="Book Antiqua"/>
          <w:sz w:val="24"/>
          <w:szCs w:val="24"/>
        </w:rPr>
        <w:t>hepatectomy</w:t>
      </w:r>
      <w:proofErr w:type="spellEnd"/>
      <w:r w:rsidRPr="00E15989">
        <w:rPr>
          <w:rFonts w:ascii="Book Antiqua" w:hAnsi="Book Antiqua"/>
          <w:sz w:val="24"/>
          <w:szCs w:val="24"/>
        </w:rPr>
        <w:t xml:space="preserve"> for extensive alveolar echinococcosis: First case report in the literature. </w:t>
      </w:r>
      <w:r w:rsidRPr="00E15989">
        <w:rPr>
          <w:rFonts w:ascii="Book Antiqua" w:hAnsi="Book Antiqua"/>
          <w:i/>
          <w:sz w:val="24"/>
          <w:szCs w:val="24"/>
        </w:rPr>
        <w:t xml:space="preserve">World J </w:t>
      </w:r>
      <w:proofErr w:type="spellStart"/>
      <w:r w:rsidRPr="00E15989">
        <w:rPr>
          <w:rFonts w:ascii="Book Antiqua" w:hAnsi="Book Antiqua"/>
          <w:i/>
          <w:sz w:val="24"/>
          <w:szCs w:val="24"/>
        </w:rPr>
        <w:t>Gastrointest</w:t>
      </w:r>
      <w:proofErr w:type="spellEnd"/>
      <w:r w:rsidRPr="00E15989">
        <w:rPr>
          <w:rFonts w:ascii="Book Antiqua" w:hAnsi="Book Antiqua"/>
          <w:i/>
          <w:sz w:val="24"/>
          <w:szCs w:val="24"/>
        </w:rPr>
        <w:t xml:space="preserve"> </w:t>
      </w:r>
      <w:proofErr w:type="spellStart"/>
      <w:r w:rsidRPr="00E15989">
        <w:rPr>
          <w:rFonts w:ascii="Book Antiqua" w:hAnsi="Book Antiqua"/>
          <w:i/>
          <w:sz w:val="24"/>
          <w:szCs w:val="24"/>
        </w:rPr>
        <w:t>Surg</w:t>
      </w:r>
      <w:proofErr w:type="spellEnd"/>
      <w:r w:rsidRPr="00E15989">
        <w:rPr>
          <w:rFonts w:ascii="Book Antiqua" w:hAnsi="Book Antiqua"/>
          <w:sz w:val="24"/>
          <w:szCs w:val="24"/>
        </w:rPr>
        <w:t xml:space="preserve"> 2018; </w:t>
      </w:r>
      <w:r w:rsidRPr="00E15989">
        <w:rPr>
          <w:rFonts w:ascii="Book Antiqua" w:hAnsi="Book Antiqua"/>
          <w:b/>
          <w:sz w:val="24"/>
          <w:szCs w:val="24"/>
        </w:rPr>
        <w:t>10</w:t>
      </w:r>
      <w:r w:rsidRPr="00E15989">
        <w:rPr>
          <w:rFonts w:ascii="Book Antiqua" w:hAnsi="Book Antiqua"/>
          <w:sz w:val="24"/>
          <w:szCs w:val="24"/>
        </w:rPr>
        <w:t>: 1-5 [PMID: 29391928 DOI: 10.4240/wjgs.v10.i1.1]</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11 </w:t>
      </w:r>
      <w:proofErr w:type="spellStart"/>
      <w:r w:rsidRPr="00E15989">
        <w:rPr>
          <w:rFonts w:ascii="Book Antiqua" w:hAnsi="Book Antiqua"/>
          <w:b/>
          <w:sz w:val="24"/>
          <w:szCs w:val="24"/>
        </w:rPr>
        <w:t>Akbulut</w:t>
      </w:r>
      <w:proofErr w:type="spellEnd"/>
      <w:r w:rsidRPr="00E15989">
        <w:rPr>
          <w:rFonts w:ascii="Book Antiqua" w:hAnsi="Book Antiqua"/>
          <w:b/>
          <w:sz w:val="24"/>
          <w:szCs w:val="24"/>
        </w:rPr>
        <w:t xml:space="preserve"> S</w:t>
      </w:r>
      <w:r w:rsidRPr="00E15989">
        <w:rPr>
          <w:rFonts w:ascii="Book Antiqua" w:hAnsi="Book Antiqua"/>
          <w:sz w:val="24"/>
          <w:szCs w:val="24"/>
        </w:rPr>
        <w:t xml:space="preserve">. Parietal complication of the hydatid disease: Comprehensive literature review. </w:t>
      </w:r>
      <w:r w:rsidRPr="00E15989">
        <w:rPr>
          <w:rFonts w:ascii="Book Antiqua" w:hAnsi="Book Antiqua"/>
          <w:i/>
          <w:sz w:val="24"/>
          <w:szCs w:val="24"/>
        </w:rPr>
        <w:t>Medicine (Baltimore)</w:t>
      </w:r>
      <w:r w:rsidRPr="00E15989">
        <w:rPr>
          <w:rFonts w:ascii="Book Antiqua" w:hAnsi="Book Antiqua"/>
          <w:sz w:val="24"/>
          <w:szCs w:val="24"/>
        </w:rPr>
        <w:t xml:space="preserve"> 2018; </w:t>
      </w:r>
      <w:r w:rsidRPr="00E15989">
        <w:rPr>
          <w:rFonts w:ascii="Book Antiqua" w:hAnsi="Book Antiqua"/>
          <w:b/>
          <w:sz w:val="24"/>
          <w:szCs w:val="24"/>
        </w:rPr>
        <w:t>97</w:t>
      </w:r>
      <w:r w:rsidRPr="00E15989">
        <w:rPr>
          <w:rFonts w:ascii="Book Antiqua" w:hAnsi="Book Antiqua"/>
          <w:sz w:val="24"/>
          <w:szCs w:val="24"/>
        </w:rPr>
        <w:t>: e10671 [PMID: 29794743 DOI: 10.1097/MD.0000000000010671]</w:t>
      </w:r>
    </w:p>
    <w:p w:rsidR="00BB08B9" w:rsidRPr="00E15989" w:rsidRDefault="00BB08B9"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12 </w:t>
      </w:r>
      <w:proofErr w:type="spellStart"/>
      <w:r w:rsidRPr="00E15989">
        <w:rPr>
          <w:rFonts w:ascii="Book Antiqua" w:hAnsi="Book Antiqua"/>
          <w:b/>
          <w:sz w:val="24"/>
          <w:szCs w:val="24"/>
        </w:rPr>
        <w:t>Joliat</w:t>
      </w:r>
      <w:proofErr w:type="spellEnd"/>
      <w:r w:rsidRPr="00E15989">
        <w:rPr>
          <w:rFonts w:ascii="Book Antiqua" w:hAnsi="Book Antiqua"/>
          <w:b/>
          <w:sz w:val="24"/>
          <w:szCs w:val="24"/>
        </w:rPr>
        <w:t xml:space="preserve"> GR</w:t>
      </w:r>
      <w:r w:rsidRPr="00E15989">
        <w:rPr>
          <w:rFonts w:ascii="Book Antiqua" w:hAnsi="Book Antiqua"/>
          <w:sz w:val="24"/>
          <w:szCs w:val="24"/>
        </w:rPr>
        <w:t xml:space="preserve">, </w:t>
      </w:r>
      <w:proofErr w:type="spellStart"/>
      <w:r w:rsidRPr="00E15989">
        <w:rPr>
          <w:rFonts w:ascii="Book Antiqua" w:hAnsi="Book Antiqua"/>
          <w:sz w:val="24"/>
          <w:szCs w:val="24"/>
        </w:rPr>
        <w:t>Melloul</w:t>
      </w:r>
      <w:proofErr w:type="spellEnd"/>
      <w:r w:rsidRPr="00E15989">
        <w:rPr>
          <w:rFonts w:ascii="Book Antiqua" w:hAnsi="Book Antiqua"/>
          <w:sz w:val="24"/>
          <w:szCs w:val="24"/>
        </w:rPr>
        <w:t xml:space="preserve"> E, </w:t>
      </w:r>
      <w:proofErr w:type="spellStart"/>
      <w:r w:rsidRPr="00E15989">
        <w:rPr>
          <w:rFonts w:ascii="Book Antiqua" w:hAnsi="Book Antiqua"/>
          <w:sz w:val="24"/>
          <w:szCs w:val="24"/>
        </w:rPr>
        <w:t>Petermann</w:t>
      </w:r>
      <w:proofErr w:type="spellEnd"/>
      <w:r w:rsidRPr="00E15989">
        <w:rPr>
          <w:rFonts w:ascii="Book Antiqua" w:hAnsi="Book Antiqua"/>
          <w:sz w:val="24"/>
          <w:szCs w:val="24"/>
        </w:rPr>
        <w:t xml:space="preserve"> D, </w:t>
      </w:r>
      <w:proofErr w:type="spellStart"/>
      <w:r w:rsidRPr="00E15989">
        <w:rPr>
          <w:rFonts w:ascii="Book Antiqua" w:hAnsi="Book Antiqua"/>
          <w:sz w:val="24"/>
          <w:szCs w:val="24"/>
        </w:rPr>
        <w:t>Demartines</w:t>
      </w:r>
      <w:proofErr w:type="spellEnd"/>
      <w:r w:rsidRPr="00E15989">
        <w:rPr>
          <w:rFonts w:ascii="Book Antiqua" w:hAnsi="Book Antiqua"/>
          <w:sz w:val="24"/>
          <w:szCs w:val="24"/>
        </w:rPr>
        <w:t xml:space="preserve"> N, Gillet M, </w:t>
      </w:r>
      <w:proofErr w:type="spellStart"/>
      <w:r w:rsidRPr="00E15989">
        <w:rPr>
          <w:rFonts w:ascii="Book Antiqua" w:hAnsi="Book Antiqua"/>
          <w:sz w:val="24"/>
          <w:szCs w:val="24"/>
        </w:rPr>
        <w:t>Uldry</w:t>
      </w:r>
      <w:proofErr w:type="spellEnd"/>
      <w:r w:rsidRPr="00E15989">
        <w:rPr>
          <w:rFonts w:ascii="Book Antiqua" w:hAnsi="Book Antiqua"/>
          <w:sz w:val="24"/>
          <w:szCs w:val="24"/>
        </w:rPr>
        <w:t xml:space="preserve"> E, </w:t>
      </w:r>
      <w:proofErr w:type="spellStart"/>
      <w:r w:rsidRPr="00E15989">
        <w:rPr>
          <w:rFonts w:ascii="Book Antiqua" w:hAnsi="Book Antiqua"/>
          <w:sz w:val="24"/>
          <w:szCs w:val="24"/>
        </w:rPr>
        <w:t>Halkic</w:t>
      </w:r>
      <w:proofErr w:type="spellEnd"/>
      <w:r w:rsidRPr="00E15989">
        <w:rPr>
          <w:rFonts w:ascii="Book Antiqua" w:hAnsi="Book Antiqua"/>
          <w:sz w:val="24"/>
          <w:szCs w:val="24"/>
        </w:rPr>
        <w:t xml:space="preserve"> N. Outcomes After Liver Resection for Hepatic Alveolar Echinococcosis: A Single-Center Cohort Study. </w:t>
      </w:r>
      <w:r w:rsidRPr="00E15989">
        <w:rPr>
          <w:rFonts w:ascii="Book Antiqua" w:hAnsi="Book Antiqua"/>
          <w:i/>
          <w:sz w:val="24"/>
          <w:szCs w:val="24"/>
        </w:rPr>
        <w:t xml:space="preserve">World J </w:t>
      </w:r>
      <w:proofErr w:type="spellStart"/>
      <w:r w:rsidRPr="00E15989">
        <w:rPr>
          <w:rFonts w:ascii="Book Antiqua" w:hAnsi="Book Antiqua"/>
          <w:i/>
          <w:sz w:val="24"/>
          <w:szCs w:val="24"/>
        </w:rPr>
        <w:t>Surg</w:t>
      </w:r>
      <w:proofErr w:type="spellEnd"/>
      <w:r w:rsidRPr="00E15989">
        <w:rPr>
          <w:rFonts w:ascii="Book Antiqua" w:hAnsi="Book Antiqua"/>
          <w:sz w:val="24"/>
          <w:szCs w:val="24"/>
        </w:rPr>
        <w:t xml:space="preserve"> 2015; </w:t>
      </w:r>
      <w:r w:rsidRPr="00E15989">
        <w:rPr>
          <w:rFonts w:ascii="Book Antiqua" w:hAnsi="Book Antiqua"/>
          <w:b/>
          <w:sz w:val="24"/>
          <w:szCs w:val="24"/>
        </w:rPr>
        <w:t>39</w:t>
      </w:r>
      <w:r w:rsidRPr="00E15989">
        <w:rPr>
          <w:rFonts w:ascii="Book Antiqua" w:hAnsi="Book Antiqua"/>
          <w:sz w:val="24"/>
          <w:szCs w:val="24"/>
        </w:rPr>
        <w:t>: 2529-2534 [PMID: 26067633 DOI: 10.1007/s00268-015-3109-2]</w:t>
      </w:r>
    </w:p>
    <w:p w:rsidR="004F4373" w:rsidRPr="00E15989" w:rsidRDefault="00DC6B7B" w:rsidP="00E15989">
      <w:pPr>
        <w:adjustRightInd w:val="0"/>
        <w:snapToGrid w:val="0"/>
        <w:spacing w:line="360" w:lineRule="auto"/>
        <w:rPr>
          <w:rFonts w:ascii="Book Antiqua" w:hAnsi="Book Antiqua"/>
          <w:b/>
          <w:sz w:val="24"/>
          <w:szCs w:val="24"/>
        </w:rPr>
      </w:pPr>
      <w:r w:rsidRPr="00E15989">
        <w:rPr>
          <w:rFonts w:ascii="Book Antiqua" w:hAnsi="Book Antiqua"/>
          <w:color w:val="000000"/>
          <w:sz w:val="24"/>
          <w:szCs w:val="24"/>
        </w:rPr>
        <w:br w:type="page"/>
      </w:r>
      <w:r w:rsidR="00081CDA" w:rsidRPr="00E15989">
        <w:rPr>
          <w:rFonts w:ascii="Book Antiqua" w:hAnsi="Book Antiqua"/>
          <w:b/>
          <w:sz w:val="24"/>
          <w:szCs w:val="24"/>
        </w:rPr>
        <w:lastRenderedPageBreak/>
        <w:t>Footnotes</w:t>
      </w:r>
    </w:p>
    <w:p w:rsidR="004F4373" w:rsidRPr="00E15989" w:rsidRDefault="004F4373"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Informed consent statement:</w:t>
      </w:r>
      <w:r w:rsidRPr="00E15989">
        <w:rPr>
          <w:rFonts w:ascii="Book Antiqua" w:hAnsi="Book Antiqua"/>
          <w:color w:val="000000"/>
          <w:sz w:val="24"/>
          <w:szCs w:val="24"/>
        </w:rPr>
        <w:t xml:space="preserve"> </w:t>
      </w:r>
      <w:r w:rsidR="0052441A" w:rsidRPr="00E15989">
        <w:rPr>
          <w:rFonts w:ascii="Book Antiqua" w:hAnsi="Book Antiqua"/>
          <w:color w:val="000000"/>
          <w:sz w:val="24"/>
          <w:szCs w:val="24"/>
        </w:rPr>
        <w:t>The p</w:t>
      </w:r>
      <w:r w:rsidRPr="00E15989">
        <w:rPr>
          <w:rFonts w:ascii="Book Antiqua" w:hAnsi="Book Antiqua"/>
          <w:color w:val="000000"/>
          <w:sz w:val="24"/>
          <w:szCs w:val="24"/>
        </w:rPr>
        <w:t>atients in this study were willing to share their medical data, and they tried their be</w:t>
      </w:r>
      <w:r w:rsidR="00D160A7" w:rsidRPr="00E15989">
        <w:rPr>
          <w:rFonts w:ascii="Book Antiqua" w:hAnsi="Book Antiqua"/>
          <w:color w:val="000000"/>
          <w:sz w:val="24"/>
          <w:szCs w:val="24"/>
        </w:rPr>
        <w:t>st to provide informed consent.</w:t>
      </w:r>
    </w:p>
    <w:p w:rsidR="00081CDA" w:rsidRPr="00E15989" w:rsidRDefault="00081CDA" w:rsidP="00E15989">
      <w:pPr>
        <w:adjustRightInd w:val="0"/>
        <w:snapToGrid w:val="0"/>
        <w:spacing w:line="360" w:lineRule="auto"/>
        <w:rPr>
          <w:rFonts w:ascii="Book Antiqua" w:hAnsi="Book Antiqua"/>
          <w:color w:val="000000"/>
          <w:sz w:val="24"/>
          <w:szCs w:val="24"/>
        </w:rPr>
      </w:pPr>
    </w:p>
    <w:p w:rsidR="004F4373" w:rsidRPr="00E15989" w:rsidRDefault="004F4373" w:rsidP="00E15989">
      <w:pPr>
        <w:pStyle w:val="a7"/>
        <w:adjustRightInd w:val="0"/>
        <w:snapToGrid w:val="0"/>
        <w:spacing w:line="360" w:lineRule="auto"/>
        <w:jc w:val="both"/>
        <w:rPr>
          <w:rFonts w:ascii="Book Antiqua" w:hAnsi="Book Antiqua"/>
          <w:color w:val="000000"/>
          <w:sz w:val="24"/>
          <w:szCs w:val="24"/>
          <w:lang w:val="en-US"/>
        </w:rPr>
      </w:pPr>
      <w:r w:rsidRPr="00E15989">
        <w:rPr>
          <w:rFonts w:ascii="Book Antiqua" w:hAnsi="Book Antiqua"/>
          <w:b/>
          <w:color w:val="000000"/>
          <w:sz w:val="24"/>
          <w:szCs w:val="24"/>
          <w:lang w:val="en-US"/>
        </w:rPr>
        <w:t>Conflict-of-interest statement</w:t>
      </w:r>
      <w:r w:rsidRPr="00E15989">
        <w:rPr>
          <w:rFonts w:ascii="Book Antiqua" w:hAnsi="Book Antiqua"/>
          <w:color w:val="000000"/>
          <w:sz w:val="24"/>
          <w:szCs w:val="24"/>
          <w:lang w:val="en-US"/>
        </w:rPr>
        <w:t>: The authors declare that they have no conflict</w:t>
      </w:r>
      <w:r w:rsidR="0052441A" w:rsidRPr="00E15989">
        <w:rPr>
          <w:rFonts w:ascii="Book Antiqua" w:hAnsi="Book Antiqua"/>
          <w:color w:val="000000"/>
          <w:sz w:val="24"/>
          <w:szCs w:val="24"/>
          <w:lang w:val="en-US"/>
        </w:rPr>
        <w:t>s</w:t>
      </w:r>
      <w:r w:rsidR="00081CDA" w:rsidRPr="00E15989">
        <w:rPr>
          <w:rFonts w:ascii="Book Antiqua" w:hAnsi="Book Antiqua"/>
          <w:color w:val="000000"/>
          <w:sz w:val="24"/>
          <w:szCs w:val="24"/>
          <w:lang w:val="en-US"/>
        </w:rPr>
        <w:t xml:space="preserve"> </w:t>
      </w:r>
      <w:r w:rsidRPr="00E15989">
        <w:rPr>
          <w:rFonts w:ascii="Book Antiqua" w:hAnsi="Book Antiqua"/>
          <w:color w:val="000000"/>
          <w:sz w:val="24"/>
          <w:szCs w:val="24"/>
          <w:lang w:val="en-US"/>
        </w:rPr>
        <w:t>of interest.</w:t>
      </w:r>
    </w:p>
    <w:p w:rsidR="00081CDA" w:rsidRPr="00E15989" w:rsidRDefault="00081CDA" w:rsidP="00E15989">
      <w:pPr>
        <w:pStyle w:val="a7"/>
        <w:adjustRightInd w:val="0"/>
        <w:snapToGrid w:val="0"/>
        <w:spacing w:line="360" w:lineRule="auto"/>
        <w:jc w:val="both"/>
        <w:rPr>
          <w:rFonts w:ascii="Book Antiqua" w:hAnsi="Book Antiqua"/>
          <w:color w:val="000000"/>
          <w:sz w:val="24"/>
          <w:szCs w:val="24"/>
          <w:lang w:val="en-US"/>
        </w:rPr>
      </w:pPr>
    </w:p>
    <w:p w:rsidR="004F4373" w:rsidRPr="00E15989" w:rsidRDefault="004F4373" w:rsidP="00E15989">
      <w:pPr>
        <w:pStyle w:val="a7"/>
        <w:adjustRightInd w:val="0"/>
        <w:snapToGrid w:val="0"/>
        <w:spacing w:line="360" w:lineRule="auto"/>
        <w:jc w:val="both"/>
        <w:rPr>
          <w:rFonts w:ascii="Book Antiqua" w:hAnsi="Book Antiqua"/>
          <w:color w:val="000000"/>
          <w:sz w:val="24"/>
          <w:szCs w:val="24"/>
          <w:lang w:val="en-US"/>
        </w:rPr>
      </w:pPr>
      <w:r w:rsidRPr="00E15989">
        <w:rPr>
          <w:rFonts w:ascii="Book Antiqua" w:hAnsi="Book Antiqua"/>
          <w:b/>
          <w:color w:val="000000"/>
          <w:sz w:val="24"/>
          <w:szCs w:val="24"/>
          <w:lang w:val="en-US"/>
        </w:rPr>
        <w:t>CARE Checklist (2016) statement:</w:t>
      </w:r>
      <w:r w:rsidRPr="00E15989">
        <w:rPr>
          <w:rFonts w:ascii="Book Antiqua" w:hAnsi="Book Antiqua"/>
          <w:color w:val="000000"/>
          <w:sz w:val="24"/>
          <w:szCs w:val="24"/>
          <w:lang w:val="en-US"/>
        </w:rPr>
        <w:t xml:space="preserve"> The authors have read the CARE Checklist</w:t>
      </w:r>
      <w:r w:rsidR="00081CDA" w:rsidRPr="00E15989">
        <w:rPr>
          <w:rFonts w:ascii="Book Antiqua" w:hAnsi="Book Antiqua"/>
          <w:color w:val="000000"/>
          <w:sz w:val="24"/>
          <w:szCs w:val="24"/>
          <w:lang w:val="en-US"/>
        </w:rPr>
        <w:t xml:space="preserve"> </w:t>
      </w:r>
      <w:r w:rsidRPr="00E15989">
        <w:rPr>
          <w:rFonts w:ascii="Book Antiqua" w:hAnsi="Book Antiqua"/>
          <w:color w:val="000000"/>
          <w:sz w:val="24"/>
          <w:szCs w:val="24"/>
          <w:lang w:val="en-US"/>
        </w:rPr>
        <w:t>(</w:t>
      </w:r>
      <w:r w:rsidR="00081CDA" w:rsidRPr="00E15989">
        <w:rPr>
          <w:rFonts w:ascii="Book Antiqua" w:hAnsi="Book Antiqua"/>
          <w:color w:val="000000"/>
          <w:sz w:val="24"/>
          <w:szCs w:val="24"/>
          <w:lang w:val="en-US"/>
        </w:rPr>
        <w:t>2016</w:t>
      </w:r>
      <w:r w:rsidRPr="00E15989">
        <w:rPr>
          <w:rFonts w:ascii="Book Antiqua" w:hAnsi="Book Antiqua"/>
          <w:color w:val="000000"/>
          <w:sz w:val="24"/>
          <w:szCs w:val="24"/>
          <w:lang w:val="en-US"/>
        </w:rPr>
        <w:t>), and the manuscript was prepared and revised according to the CARE</w:t>
      </w:r>
      <w:r w:rsidR="00081CDA" w:rsidRPr="00E15989">
        <w:rPr>
          <w:rFonts w:ascii="Book Antiqua" w:hAnsi="Book Antiqua"/>
          <w:color w:val="000000"/>
          <w:sz w:val="24"/>
          <w:szCs w:val="24"/>
          <w:lang w:val="en-US"/>
        </w:rPr>
        <w:t xml:space="preserve"> </w:t>
      </w:r>
      <w:r w:rsidRPr="00E15989">
        <w:rPr>
          <w:rFonts w:ascii="Book Antiqua" w:hAnsi="Book Antiqua"/>
          <w:color w:val="000000"/>
          <w:sz w:val="24"/>
          <w:szCs w:val="24"/>
          <w:lang w:val="en-US"/>
        </w:rPr>
        <w:t>Checklist (2016).</w:t>
      </w:r>
    </w:p>
    <w:p w:rsidR="00081CDA" w:rsidRPr="00E15989" w:rsidRDefault="00081CDA" w:rsidP="00E15989">
      <w:pPr>
        <w:pStyle w:val="a7"/>
        <w:adjustRightInd w:val="0"/>
        <w:snapToGrid w:val="0"/>
        <w:spacing w:line="360" w:lineRule="auto"/>
        <w:jc w:val="both"/>
        <w:rPr>
          <w:rFonts w:ascii="Book Antiqua" w:hAnsi="Book Antiqua"/>
          <w:color w:val="000000"/>
          <w:sz w:val="24"/>
          <w:szCs w:val="24"/>
          <w:lang w:val="en-US"/>
        </w:rPr>
      </w:pPr>
    </w:p>
    <w:p w:rsidR="00294C76" w:rsidRPr="00E15989" w:rsidRDefault="00294C76" w:rsidP="00E15989">
      <w:pPr>
        <w:adjustRightInd w:val="0"/>
        <w:snapToGrid w:val="0"/>
        <w:spacing w:line="360" w:lineRule="auto"/>
        <w:rPr>
          <w:rFonts w:ascii="Book Antiqua" w:hAnsi="Book Antiqua"/>
          <w:color w:val="000000"/>
          <w:sz w:val="24"/>
          <w:szCs w:val="24"/>
        </w:rPr>
      </w:pPr>
      <w:bookmarkStart w:id="46" w:name="OLE_LINK90"/>
      <w:bookmarkStart w:id="47" w:name="OLE_LINK93"/>
      <w:bookmarkStart w:id="48" w:name="OLE_LINK80"/>
      <w:r w:rsidRPr="00E15989">
        <w:rPr>
          <w:rFonts w:ascii="Book Antiqua" w:hAnsi="Book Antiqua"/>
          <w:b/>
          <w:color w:val="000000"/>
          <w:sz w:val="24"/>
          <w:szCs w:val="24"/>
        </w:rPr>
        <w:t xml:space="preserve">Open-Access: </w:t>
      </w:r>
      <w:bookmarkStart w:id="49" w:name="OLE_LINK171"/>
      <w:bookmarkStart w:id="50" w:name="OLE_LINK172"/>
      <w:bookmarkStart w:id="51" w:name="OLE_LINK144"/>
      <w:bookmarkStart w:id="52" w:name="OLE_LINK146"/>
      <w:bookmarkStart w:id="53" w:name="OLE_LINK116"/>
      <w:bookmarkStart w:id="54" w:name="OLE_LINK245"/>
      <w:bookmarkStart w:id="55" w:name="OLE_LINK39"/>
      <w:bookmarkStart w:id="56" w:name="OLE_LINK122"/>
      <w:r w:rsidRPr="00E15989">
        <w:rPr>
          <w:rFonts w:ascii="Book Antiqua" w:hAnsi="Book Antiqua"/>
          <w:color w:val="000000"/>
          <w:sz w:val="24"/>
          <w:szCs w:val="24"/>
        </w:rPr>
        <w:t xml:space="preserve">This article is an open-access </w:t>
      </w:r>
      <w:r w:rsidRPr="00E15989">
        <w:rPr>
          <w:rFonts w:ascii="Book Antiqua" w:hAnsi="Book Antiqua"/>
          <w:sz w:val="24"/>
          <w:szCs w:val="24"/>
        </w:rPr>
        <w:t xml:space="preserve">article that was selected </w:t>
      </w:r>
      <w:r w:rsidRPr="00E15989">
        <w:rPr>
          <w:rFonts w:ascii="Book Antiqua" w:hAnsi="Book Antiqua"/>
          <w:color w:val="000000"/>
          <w:sz w:val="24"/>
          <w:szCs w:val="24"/>
        </w:rPr>
        <w:t>by an in-house editor and fully peer-reviewed by external reviewers. It is distributed in accordance with the Creative Commons Attribution Non</w:t>
      </w:r>
      <w:r w:rsidR="004560C8" w:rsidRPr="00E15989">
        <w:rPr>
          <w:rFonts w:ascii="Book Antiqua" w:hAnsi="Book Antiqua"/>
          <w:color w:val="000000"/>
          <w:sz w:val="24"/>
          <w:szCs w:val="24"/>
        </w:rPr>
        <w:t>-</w:t>
      </w:r>
      <w:r w:rsidRPr="00E15989">
        <w:rPr>
          <w:rFonts w:ascii="Book Antiqua" w:hAnsi="Book Antiqua"/>
          <w:color w:val="000000"/>
          <w:sz w:val="24"/>
          <w:szCs w:val="24"/>
        </w:rPr>
        <w:t xml:space="preserve">Commercial (CC BY-NC 4.0) license, which permits others to distribute, remix, adapt, </w:t>
      </w:r>
      <w:r w:rsidR="004560C8" w:rsidRPr="00E15989">
        <w:rPr>
          <w:rFonts w:ascii="Book Antiqua" w:hAnsi="Book Antiqua"/>
          <w:color w:val="000000"/>
          <w:sz w:val="24"/>
          <w:szCs w:val="24"/>
        </w:rPr>
        <w:t xml:space="preserve">and </w:t>
      </w:r>
      <w:r w:rsidRPr="00E15989">
        <w:rPr>
          <w:rFonts w:ascii="Book Antiqua" w:hAnsi="Book Antiqua"/>
          <w:color w:val="000000"/>
          <w:sz w:val="24"/>
          <w:szCs w:val="24"/>
        </w:rPr>
        <w:t xml:space="preserve">build upon this work </w:t>
      </w:r>
      <w:proofErr w:type="spellStart"/>
      <w:r w:rsidR="00392DA9" w:rsidRPr="00E15989">
        <w:rPr>
          <w:rFonts w:ascii="Book Antiqua" w:hAnsi="Book Antiqua"/>
          <w:color w:val="000000"/>
          <w:sz w:val="24"/>
          <w:szCs w:val="24"/>
        </w:rPr>
        <w:t>nonc</w:t>
      </w:r>
      <w:r w:rsidRPr="00E15989">
        <w:rPr>
          <w:rFonts w:ascii="Book Antiqua" w:hAnsi="Book Antiqua"/>
          <w:color w:val="000000"/>
          <w:sz w:val="24"/>
          <w:szCs w:val="24"/>
        </w:rPr>
        <w:t>ommercially</w:t>
      </w:r>
      <w:proofErr w:type="spellEnd"/>
      <w:r w:rsidRPr="00E15989">
        <w:rPr>
          <w:rFonts w:ascii="Book Antiqua" w:hAnsi="Book Antiqua"/>
          <w:color w:val="000000"/>
          <w:sz w:val="24"/>
          <w:szCs w:val="24"/>
        </w:rPr>
        <w:t xml:space="preserve">, and license their derivative works on different terms, provided the original work is properly cited and the use is </w:t>
      </w:r>
      <w:r w:rsidR="00392DA9" w:rsidRPr="00E15989">
        <w:rPr>
          <w:rFonts w:ascii="Book Antiqua" w:hAnsi="Book Antiqua"/>
          <w:color w:val="000000"/>
          <w:sz w:val="24"/>
          <w:szCs w:val="24"/>
        </w:rPr>
        <w:t>nonc</w:t>
      </w:r>
      <w:r w:rsidRPr="00E15989">
        <w:rPr>
          <w:rFonts w:ascii="Book Antiqua" w:hAnsi="Book Antiqua"/>
          <w:color w:val="000000"/>
          <w:sz w:val="24"/>
          <w:szCs w:val="24"/>
        </w:rPr>
        <w:t>ommercial. See: http://creativecommons.org/licenses/by-nc/4.0/</w:t>
      </w:r>
      <w:bookmarkEnd w:id="49"/>
      <w:bookmarkEnd w:id="50"/>
    </w:p>
    <w:bookmarkEnd w:id="46"/>
    <w:bookmarkEnd w:id="47"/>
    <w:bookmarkEnd w:id="48"/>
    <w:bookmarkEnd w:id="51"/>
    <w:bookmarkEnd w:id="52"/>
    <w:bookmarkEnd w:id="53"/>
    <w:bookmarkEnd w:id="54"/>
    <w:bookmarkEnd w:id="55"/>
    <w:bookmarkEnd w:id="56"/>
    <w:p w:rsidR="004F4373" w:rsidRPr="00E15989" w:rsidRDefault="004F4373" w:rsidP="00E15989">
      <w:pPr>
        <w:adjustRightInd w:val="0"/>
        <w:snapToGrid w:val="0"/>
        <w:spacing w:line="360" w:lineRule="auto"/>
        <w:rPr>
          <w:rFonts w:ascii="Book Antiqua" w:hAnsi="Book Antiqua"/>
          <w:color w:val="000000"/>
          <w:sz w:val="24"/>
          <w:szCs w:val="24"/>
        </w:rPr>
      </w:pPr>
    </w:p>
    <w:p w:rsidR="00294C76" w:rsidRPr="00E15989" w:rsidRDefault="003E2B36" w:rsidP="00E15989">
      <w:pPr>
        <w:adjustRightInd w:val="0"/>
        <w:snapToGrid w:val="0"/>
        <w:spacing w:line="360" w:lineRule="auto"/>
        <w:rPr>
          <w:rFonts w:ascii="Book Antiqua" w:hAnsi="Book Antiqua" w:cs="宋体"/>
          <w:sz w:val="24"/>
          <w:szCs w:val="24"/>
        </w:rPr>
      </w:pPr>
      <w:r w:rsidRPr="00E15989">
        <w:rPr>
          <w:rFonts w:ascii="Book Antiqua" w:hAnsi="Book Antiqua" w:cs="宋体"/>
          <w:b/>
          <w:sz w:val="24"/>
          <w:szCs w:val="24"/>
        </w:rPr>
        <w:t>Manuscript</w:t>
      </w:r>
      <w:r w:rsidR="00E1179D" w:rsidRPr="00E15989">
        <w:rPr>
          <w:rFonts w:ascii="Book Antiqua" w:hAnsi="Book Antiqua" w:cs="宋体"/>
          <w:b/>
          <w:sz w:val="24"/>
          <w:szCs w:val="24"/>
        </w:rPr>
        <w:t xml:space="preserve"> </w:t>
      </w:r>
      <w:r w:rsidRPr="00E15989">
        <w:rPr>
          <w:rFonts w:ascii="Book Antiqua" w:hAnsi="Book Antiqua" w:cs="宋体"/>
          <w:b/>
          <w:sz w:val="24"/>
          <w:szCs w:val="24"/>
        </w:rPr>
        <w:t>source:</w:t>
      </w:r>
      <w:r w:rsidRPr="00E15989">
        <w:rPr>
          <w:rFonts w:ascii="Book Antiqua" w:hAnsi="Book Antiqua" w:cs="宋体"/>
          <w:sz w:val="24"/>
          <w:szCs w:val="24"/>
        </w:rPr>
        <w:t xml:space="preserve"> Unsolicited manuscript</w:t>
      </w:r>
    </w:p>
    <w:p w:rsidR="003E2B36" w:rsidRPr="00E15989" w:rsidRDefault="003E2B36" w:rsidP="00E15989">
      <w:pPr>
        <w:adjustRightInd w:val="0"/>
        <w:snapToGrid w:val="0"/>
        <w:spacing w:line="360" w:lineRule="auto"/>
        <w:rPr>
          <w:rFonts w:ascii="Book Antiqua" w:hAnsi="Book Antiqua" w:cs="宋体"/>
          <w:sz w:val="24"/>
          <w:szCs w:val="24"/>
        </w:rPr>
      </w:pPr>
    </w:p>
    <w:p w:rsidR="00F479BD" w:rsidRPr="00E15989" w:rsidRDefault="00F479BD" w:rsidP="00E15989">
      <w:pPr>
        <w:snapToGrid w:val="0"/>
        <w:spacing w:line="360" w:lineRule="auto"/>
        <w:rPr>
          <w:rFonts w:ascii="Book Antiqua" w:hAnsi="Book Antiqua"/>
          <w:b/>
          <w:sz w:val="24"/>
          <w:szCs w:val="24"/>
        </w:rPr>
      </w:pPr>
      <w:r w:rsidRPr="00E15989">
        <w:rPr>
          <w:rFonts w:ascii="Book Antiqua" w:hAnsi="Book Antiqua"/>
          <w:b/>
          <w:sz w:val="24"/>
          <w:szCs w:val="24"/>
        </w:rPr>
        <w:t>Peer-review started:</w:t>
      </w:r>
      <w:r w:rsidRPr="00E15989">
        <w:rPr>
          <w:rFonts w:ascii="Book Antiqua" w:hAnsi="Book Antiqua"/>
          <w:sz w:val="24"/>
          <w:szCs w:val="24"/>
        </w:rPr>
        <w:t xml:space="preserve"> </w:t>
      </w:r>
      <w:r w:rsidR="000C6FCA" w:rsidRPr="00E15989">
        <w:rPr>
          <w:rFonts w:ascii="Book Antiqua" w:hAnsi="Book Antiqua"/>
          <w:sz w:val="24"/>
          <w:szCs w:val="24"/>
        </w:rPr>
        <w:t>April</w:t>
      </w:r>
      <w:r w:rsidRPr="00E15989">
        <w:rPr>
          <w:rFonts w:ascii="Book Antiqua" w:hAnsi="Book Antiqua"/>
          <w:sz w:val="24"/>
          <w:szCs w:val="24"/>
        </w:rPr>
        <w:t xml:space="preserve"> </w:t>
      </w:r>
      <w:r w:rsidR="000C6FCA" w:rsidRPr="00E15989">
        <w:rPr>
          <w:rFonts w:ascii="Book Antiqua" w:hAnsi="Book Antiqua"/>
          <w:sz w:val="24"/>
          <w:szCs w:val="24"/>
        </w:rPr>
        <w:t>3</w:t>
      </w:r>
      <w:r w:rsidRPr="00E15989">
        <w:rPr>
          <w:rFonts w:ascii="Book Antiqua" w:hAnsi="Book Antiqua"/>
          <w:sz w:val="24"/>
          <w:szCs w:val="24"/>
        </w:rPr>
        <w:t xml:space="preserve">, </w:t>
      </w:r>
      <w:r w:rsidR="000C6FCA" w:rsidRPr="00E15989">
        <w:rPr>
          <w:rFonts w:ascii="Book Antiqua" w:hAnsi="Book Antiqua"/>
          <w:sz w:val="24"/>
          <w:szCs w:val="24"/>
        </w:rPr>
        <w:t>2020</w:t>
      </w:r>
      <w:r w:rsidRPr="00E15989">
        <w:rPr>
          <w:rFonts w:ascii="Book Antiqua" w:hAnsi="Book Antiqua"/>
          <w:sz w:val="24"/>
          <w:szCs w:val="24"/>
        </w:rPr>
        <w:t xml:space="preserve"> </w:t>
      </w:r>
    </w:p>
    <w:p w:rsidR="00F479BD" w:rsidRPr="00E15989" w:rsidRDefault="00F479BD" w:rsidP="00E15989">
      <w:pPr>
        <w:snapToGrid w:val="0"/>
        <w:spacing w:line="360" w:lineRule="auto"/>
        <w:rPr>
          <w:rFonts w:ascii="Book Antiqua" w:hAnsi="Book Antiqua"/>
          <w:b/>
          <w:sz w:val="24"/>
          <w:szCs w:val="24"/>
        </w:rPr>
      </w:pPr>
      <w:r w:rsidRPr="00E15989">
        <w:rPr>
          <w:rFonts w:ascii="Book Antiqua" w:hAnsi="Book Antiqua"/>
          <w:b/>
          <w:sz w:val="24"/>
          <w:szCs w:val="24"/>
        </w:rPr>
        <w:t>First decision:</w:t>
      </w:r>
      <w:r w:rsidRPr="00E15989">
        <w:rPr>
          <w:rFonts w:ascii="Book Antiqua" w:hAnsi="Book Antiqua"/>
          <w:sz w:val="24"/>
          <w:szCs w:val="24"/>
        </w:rPr>
        <w:t xml:space="preserve"> </w:t>
      </w:r>
      <w:r w:rsidR="000C6FCA" w:rsidRPr="00E15989">
        <w:rPr>
          <w:rFonts w:ascii="Book Antiqua" w:hAnsi="Book Antiqua"/>
          <w:sz w:val="24"/>
          <w:szCs w:val="24"/>
        </w:rPr>
        <w:t>April</w:t>
      </w:r>
      <w:r w:rsidRPr="00E15989">
        <w:rPr>
          <w:rFonts w:ascii="Book Antiqua" w:hAnsi="Book Antiqua"/>
          <w:sz w:val="24"/>
          <w:szCs w:val="24"/>
        </w:rPr>
        <w:t xml:space="preserve"> 2</w:t>
      </w:r>
      <w:r w:rsidR="000C6FCA" w:rsidRPr="00E15989">
        <w:rPr>
          <w:rFonts w:ascii="Book Antiqua" w:hAnsi="Book Antiqua"/>
          <w:sz w:val="24"/>
          <w:szCs w:val="24"/>
        </w:rPr>
        <w:t>4</w:t>
      </w:r>
      <w:r w:rsidRPr="00E15989">
        <w:rPr>
          <w:rFonts w:ascii="Book Antiqua" w:hAnsi="Book Antiqua"/>
          <w:sz w:val="24"/>
          <w:szCs w:val="24"/>
        </w:rPr>
        <w:t xml:space="preserve">, </w:t>
      </w:r>
      <w:r w:rsidR="000C6FCA" w:rsidRPr="00E15989">
        <w:rPr>
          <w:rFonts w:ascii="Book Antiqua" w:hAnsi="Book Antiqua"/>
          <w:sz w:val="24"/>
          <w:szCs w:val="24"/>
        </w:rPr>
        <w:t>2020</w:t>
      </w:r>
    </w:p>
    <w:p w:rsidR="00F479BD" w:rsidRPr="00E15989" w:rsidRDefault="00F479BD" w:rsidP="00E15989">
      <w:pPr>
        <w:snapToGrid w:val="0"/>
        <w:spacing w:line="360" w:lineRule="auto"/>
        <w:rPr>
          <w:rFonts w:ascii="Book Antiqua" w:hAnsi="Book Antiqua"/>
          <w:sz w:val="24"/>
          <w:szCs w:val="24"/>
        </w:rPr>
      </w:pPr>
      <w:r w:rsidRPr="00E15989">
        <w:rPr>
          <w:rFonts w:ascii="Book Antiqua" w:hAnsi="Book Antiqua"/>
          <w:b/>
          <w:sz w:val="24"/>
          <w:szCs w:val="24"/>
        </w:rPr>
        <w:t>Article in press:</w:t>
      </w:r>
      <w:r w:rsidRPr="00E15989">
        <w:rPr>
          <w:rFonts w:ascii="Book Antiqua" w:hAnsi="Book Antiqua"/>
          <w:sz w:val="24"/>
          <w:szCs w:val="24"/>
        </w:rPr>
        <w:t xml:space="preserve"> </w:t>
      </w:r>
      <w:r w:rsidR="00B368C1" w:rsidRPr="00E15989">
        <w:rPr>
          <w:rFonts w:ascii="Book Antiqua" w:hAnsi="Book Antiqua"/>
          <w:bCs/>
          <w:sz w:val="24"/>
          <w:szCs w:val="24"/>
        </w:rPr>
        <w:t>July 15, 2020</w:t>
      </w:r>
    </w:p>
    <w:p w:rsidR="00F479BD" w:rsidRPr="00E15989" w:rsidRDefault="00F479BD" w:rsidP="00E15989">
      <w:pPr>
        <w:adjustRightInd w:val="0"/>
        <w:snapToGrid w:val="0"/>
        <w:spacing w:line="360" w:lineRule="auto"/>
        <w:rPr>
          <w:rFonts w:ascii="Book Antiqua" w:hAnsi="Book Antiqua" w:cs="宋体"/>
          <w:sz w:val="24"/>
          <w:szCs w:val="24"/>
        </w:rPr>
      </w:pPr>
    </w:p>
    <w:p w:rsidR="00435224" w:rsidRPr="00E15989" w:rsidRDefault="00435224" w:rsidP="00E15989">
      <w:pPr>
        <w:adjustRightInd w:val="0"/>
        <w:snapToGrid w:val="0"/>
        <w:spacing w:line="360" w:lineRule="auto"/>
        <w:rPr>
          <w:rFonts w:ascii="Book Antiqua" w:hAnsi="Book Antiqua" w:cs="Helvetica"/>
          <w:b/>
          <w:sz w:val="24"/>
          <w:szCs w:val="24"/>
        </w:rPr>
      </w:pPr>
      <w:r w:rsidRPr="00E15989">
        <w:rPr>
          <w:rFonts w:ascii="Book Antiqua" w:hAnsi="Book Antiqua" w:cs="Helvetica"/>
          <w:b/>
          <w:sz w:val="24"/>
          <w:szCs w:val="24"/>
        </w:rPr>
        <w:t xml:space="preserve">Specialty type: </w:t>
      </w:r>
      <w:r w:rsidRPr="00E15989">
        <w:rPr>
          <w:rFonts w:ascii="Book Antiqua" w:eastAsia="微软雅黑" w:hAnsi="Book Antiqua" w:cs="宋体"/>
          <w:sz w:val="24"/>
          <w:szCs w:val="24"/>
        </w:rPr>
        <w:t>Medicine, research and experimental</w:t>
      </w:r>
    </w:p>
    <w:p w:rsidR="00435224" w:rsidRPr="00E15989" w:rsidRDefault="00435224" w:rsidP="00E15989">
      <w:pPr>
        <w:adjustRightInd w:val="0"/>
        <w:snapToGrid w:val="0"/>
        <w:spacing w:line="360" w:lineRule="auto"/>
        <w:rPr>
          <w:rFonts w:ascii="Book Antiqua" w:hAnsi="Book Antiqua" w:cs="Helvetica"/>
          <w:b/>
          <w:sz w:val="24"/>
          <w:szCs w:val="24"/>
        </w:rPr>
      </w:pPr>
      <w:r w:rsidRPr="00E15989">
        <w:rPr>
          <w:rFonts w:ascii="Book Antiqua" w:hAnsi="Book Antiqua" w:cs="Helvetica"/>
          <w:b/>
          <w:sz w:val="24"/>
          <w:szCs w:val="24"/>
        </w:rPr>
        <w:t xml:space="preserve">Country/Territory of origin: </w:t>
      </w:r>
      <w:r w:rsidR="00C2770B" w:rsidRPr="00E15989">
        <w:rPr>
          <w:rFonts w:ascii="Book Antiqua" w:hAnsi="Book Antiqua"/>
          <w:sz w:val="24"/>
          <w:szCs w:val="24"/>
        </w:rPr>
        <w:t>China</w:t>
      </w:r>
    </w:p>
    <w:p w:rsidR="00435224" w:rsidRPr="00E15989" w:rsidRDefault="00435224" w:rsidP="00E15989">
      <w:pPr>
        <w:adjustRightInd w:val="0"/>
        <w:snapToGrid w:val="0"/>
        <w:spacing w:line="360" w:lineRule="auto"/>
        <w:rPr>
          <w:rFonts w:ascii="Book Antiqua" w:hAnsi="Book Antiqua" w:cs="Helvetica"/>
          <w:b/>
          <w:sz w:val="24"/>
          <w:szCs w:val="24"/>
        </w:rPr>
      </w:pPr>
      <w:r w:rsidRPr="00E15989">
        <w:rPr>
          <w:rFonts w:ascii="Book Antiqua" w:hAnsi="Book Antiqua" w:cs="Helvetica"/>
          <w:b/>
          <w:sz w:val="24"/>
          <w:szCs w:val="24"/>
        </w:rPr>
        <w:t>Peer-review report’s scientific quality classification</w:t>
      </w:r>
    </w:p>
    <w:p w:rsidR="00435224" w:rsidRPr="00E15989" w:rsidRDefault="00435224" w:rsidP="00E15989">
      <w:pPr>
        <w:adjustRightInd w:val="0"/>
        <w:snapToGrid w:val="0"/>
        <w:spacing w:line="360" w:lineRule="auto"/>
        <w:rPr>
          <w:rFonts w:ascii="Book Antiqua" w:hAnsi="Book Antiqua" w:cs="Helvetica"/>
          <w:sz w:val="24"/>
          <w:szCs w:val="24"/>
        </w:rPr>
      </w:pPr>
      <w:r w:rsidRPr="00E15989">
        <w:rPr>
          <w:rFonts w:ascii="Book Antiqua" w:hAnsi="Book Antiqua" w:cs="Helvetica"/>
          <w:sz w:val="24"/>
          <w:szCs w:val="24"/>
        </w:rPr>
        <w:t xml:space="preserve">Grade </w:t>
      </w:r>
      <w:proofErr w:type="gramStart"/>
      <w:r w:rsidRPr="00E15989">
        <w:rPr>
          <w:rFonts w:ascii="Book Antiqua" w:hAnsi="Book Antiqua" w:cs="Helvetica"/>
          <w:sz w:val="24"/>
          <w:szCs w:val="24"/>
        </w:rPr>
        <w:t>A</w:t>
      </w:r>
      <w:proofErr w:type="gramEnd"/>
      <w:r w:rsidRPr="00E15989">
        <w:rPr>
          <w:rFonts w:ascii="Book Antiqua" w:hAnsi="Book Antiqua" w:cs="Helvetica"/>
          <w:sz w:val="24"/>
          <w:szCs w:val="24"/>
        </w:rPr>
        <w:t xml:space="preserve"> (Excellent): 0</w:t>
      </w:r>
    </w:p>
    <w:p w:rsidR="00435224" w:rsidRPr="00E15989" w:rsidRDefault="00435224" w:rsidP="00E15989">
      <w:pPr>
        <w:adjustRightInd w:val="0"/>
        <w:snapToGrid w:val="0"/>
        <w:spacing w:line="360" w:lineRule="auto"/>
        <w:rPr>
          <w:rFonts w:ascii="Book Antiqua" w:hAnsi="Book Antiqua" w:cs="Helvetica"/>
          <w:sz w:val="24"/>
          <w:szCs w:val="24"/>
        </w:rPr>
      </w:pPr>
      <w:r w:rsidRPr="00E15989">
        <w:rPr>
          <w:rFonts w:ascii="Book Antiqua" w:hAnsi="Book Antiqua" w:cs="Helvetica"/>
          <w:sz w:val="24"/>
          <w:szCs w:val="24"/>
        </w:rPr>
        <w:t xml:space="preserve">Grade B (Very good): </w:t>
      </w:r>
      <w:r w:rsidR="00793176" w:rsidRPr="00E15989">
        <w:rPr>
          <w:rFonts w:ascii="Book Antiqua" w:hAnsi="Book Antiqua" w:cs="Helvetica"/>
          <w:sz w:val="24"/>
          <w:szCs w:val="24"/>
        </w:rPr>
        <w:t>0</w:t>
      </w:r>
    </w:p>
    <w:p w:rsidR="00435224" w:rsidRPr="00E15989" w:rsidRDefault="00435224" w:rsidP="00E15989">
      <w:pPr>
        <w:adjustRightInd w:val="0"/>
        <w:snapToGrid w:val="0"/>
        <w:spacing w:line="360" w:lineRule="auto"/>
        <w:rPr>
          <w:rFonts w:ascii="Book Antiqua" w:hAnsi="Book Antiqua" w:cs="Helvetica"/>
          <w:sz w:val="24"/>
          <w:szCs w:val="24"/>
        </w:rPr>
      </w:pPr>
      <w:r w:rsidRPr="00E15989">
        <w:rPr>
          <w:rFonts w:ascii="Book Antiqua" w:hAnsi="Book Antiqua" w:cs="Helvetica"/>
          <w:sz w:val="24"/>
          <w:szCs w:val="24"/>
        </w:rPr>
        <w:lastRenderedPageBreak/>
        <w:t xml:space="preserve">Grade C (Good): </w:t>
      </w:r>
      <w:r w:rsidR="00793176" w:rsidRPr="00E15989">
        <w:rPr>
          <w:rFonts w:ascii="Book Antiqua" w:hAnsi="Book Antiqua" w:cs="Helvetica"/>
          <w:sz w:val="24"/>
          <w:szCs w:val="24"/>
        </w:rPr>
        <w:t>C</w:t>
      </w:r>
    </w:p>
    <w:p w:rsidR="00435224" w:rsidRPr="00E15989" w:rsidRDefault="00435224" w:rsidP="00E15989">
      <w:pPr>
        <w:adjustRightInd w:val="0"/>
        <w:snapToGrid w:val="0"/>
        <w:spacing w:line="360" w:lineRule="auto"/>
        <w:rPr>
          <w:rFonts w:ascii="Book Antiqua" w:hAnsi="Book Antiqua" w:cs="Helvetica"/>
          <w:sz w:val="24"/>
          <w:szCs w:val="24"/>
        </w:rPr>
      </w:pPr>
      <w:r w:rsidRPr="00E15989">
        <w:rPr>
          <w:rFonts w:ascii="Book Antiqua" w:hAnsi="Book Antiqua" w:cs="Helvetica"/>
          <w:sz w:val="24"/>
          <w:szCs w:val="24"/>
        </w:rPr>
        <w:t xml:space="preserve">Grade D (Fair): 0 </w:t>
      </w:r>
    </w:p>
    <w:p w:rsidR="00435224" w:rsidRPr="00E15989" w:rsidRDefault="00435224" w:rsidP="00E15989">
      <w:pPr>
        <w:adjustRightInd w:val="0"/>
        <w:snapToGrid w:val="0"/>
        <w:spacing w:line="360" w:lineRule="auto"/>
        <w:rPr>
          <w:rFonts w:ascii="Book Antiqua" w:hAnsi="Book Antiqua" w:cs="Calibri"/>
          <w:sz w:val="24"/>
          <w:szCs w:val="24"/>
        </w:rPr>
      </w:pPr>
      <w:r w:rsidRPr="00E15989">
        <w:rPr>
          <w:rFonts w:ascii="Book Antiqua" w:hAnsi="Book Antiqua" w:cs="Helvetica"/>
          <w:sz w:val="24"/>
          <w:szCs w:val="24"/>
        </w:rPr>
        <w:t>Grade E (Poor): 0</w:t>
      </w:r>
    </w:p>
    <w:p w:rsidR="00435224" w:rsidRPr="00E15989" w:rsidRDefault="00435224" w:rsidP="00E15989">
      <w:pPr>
        <w:pStyle w:val="af1"/>
        <w:adjustRightInd w:val="0"/>
        <w:snapToGrid w:val="0"/>
        <w:spacing w:after="0" w:line="360" w:lineRule="auto"/>
        <w:ind w:left="0"/>
        <w:contextualSpacing w:val="0"/>
        <w:jc w:val="both"/>
        <w:rPr>
          <w:rFonts w:ascii="Book Antiqua" w:hAnsi="Book Antiqua" w:cs="Calibri"/>
          <w:sz w:val="24"/>
          <w:szCs w:val="24"/>
          <w:lang w:val="en-US" w:eastAsia="zh-CN"/>
        </w:rPr>
      </w:pPr>
    </w:p>
    <w:p w:rsidR="00435224" w:rsidRPr="00E15989" w:rsidRDefault="00435224" w:rsidP="00E15989">
      <w:pPr>
        <w:pStyle w:val="af0"/>
        <w:adjustRightInd w:val="0"/>
        <w:snapToGrid w:val="0"/>
        <w:spacing w:line="360" w:lineRule="auto"/>
        <w:jc w:val="left"/>
        <w:rPr>
          <w:rFonts w:ascii="Book Antiqua" w:hAnsi="Book Antiqua"/>
          <w:b/>
          <w:sz w:val="24"/>
          <w:szCs w:val="24"/>
          <w:lang w:val="en-US"/>
        </w:rPr>
      </w:pPr>
      <w:r w:rsidRPr="00E15989">
        <w:rPr>
          <w:rFonts w:ascii="Book Antiqua" w:hAnsi="Book Antiqua"/>
          <w:b/>
          <w:sz w:val="24"/>
          <w:szCs w:val="24"/>
          <w:lang w:val="en-US"/>
        </w:rPr>
        <w:t xml:space="preserve">P-Reviewer: </w:t>
      </w:r>
      <w:proofErr w:type="spellStart"/>
      <w:r w:rsidR="00793176" w:rsidRPr="00E15989">
        <w:rPr>
          <w:rFonts w:ascii="Book Antiqua" w:hAnsi="Book Antiqua"/>
          <w:color w:val="000000"/>
          <w:sz w:val="24"/>
          <w:szCs w:val="24"/>
          <w:lang w:val="en-US"/>
        </w:rPr>
        <w:t>Akbulut</w:t>
      </w:r>
      <w:proofErr w:type="spellEnd"/>
      <w:r w:rsidR="00793176" w:rsidRPr="00E15989">
        <w:rPr>
          <w:rFonts w:ascii="Book Antiqua" w:hAnsi="Book Antiqua"/>
          <w:color w:val="000000"/>
          <w:sz w:val="24"/>
          <w:szCs w:val="24"/>
          <w:lang w:val="en-US"/>
        </w:rPr>
        <w:t xml:space="preserve"> S</w:t>
      </w:r>
      <w:r w:rsidRPr="00E15989">
        <w:rPr>
          <w:rFonts w:ascii="Book Antiqua" w:hAnsi="Book Antiqua"/>
          <w:color w:val="000000"/>
          <w:sz w:val="24"/>
          <w:szCs w:val="24"/>
          <w:lang w:val="en-US"/>
        </w:rPr>
        <w:t xml:space="preserve"> </w:t>
      </w:r>
      <w:r w:rsidRPr="00E15989">
        <w:rPr>
          <w:rFonts w:ascii="Book Antiqua" w:hAnsi="Book Antiqua"/>
          <w:b/>
          <w:sz w:val="24"/>
          <w:szCs w:val="24"/>
          <w:lang w:val="en-US"/>
        </w:rPr>
        <w:t xml:space="preserve">S-Editor: </w:t>
      </w:r>
      <w:r w:rsidRPr="00E15989">
        <w:rPr>
          <w:rFonts w:ascii="Book Antiqua" w:hAnsi="Book Antiqua"/>
          <w:sz w:val="24"/>
          <w:szCs w:val="24"/>
          <w:lang w:val="en-US"/>
        </w:rPr>
        <w:t>Ma YJ</w:t>
      </w:r>
      <w:r w:rsidRPr="00E15989">
        <w:rPr>
          <w:rFonts w:ascii="Book Antiqua" w:hAnsi="Book Antiqua"/>
          <w:b/>
          <w:sz w:val="24"/>
          <w:szCs w:val="24"/>
          <w:lang w:val="en-US"/>
        </w:rPr>
        <w:t xml:space="preserve"> L-Editor: </w:t>
      </w:r>
      <w:proofErr w:type="spellStart"/>
      <w:r w:rsidR="00634CF1" w:rsidRPr="00E15989">
        <w:rPr>
          <w:rFonts w:ascii="Book Antiqua" w:hAnsi="Book Antiqua"/>
          <w:bCs/>
          <w:sz w:val="24"/>
          <w:szCs w:val="24"/>
          <w:lang w:val="en-US"/>
        </w:rPr>
        <w:t>Filipodia</w:t>
      </w:r>
      <w:proofErr w:type="spellEnd"/>
      <w:r w:rsidR="00634CF1" w:rsidRPr="00E15989">
        <w:rPr>
          <w:rFonts w:ascii="Book Antiqua" w:hAnsi="Book Antiqua"/>
          <w:bCs/>
          <w:sz w:val="24"/>
          <w:szCs w:val="24"/>
          <w:lang w:val="en-US"/>
        </w:rPr>
        <w:t xml:space="preserve"> </w:t>
      </w:r>
      <w:r w:rsidRPr="00E15989">
        <w:rPr>
          <w:rFonts w:ascii="Book Antiqua" w:hAnsi="Book Antiqua"/>
          <w:b/>
          <w:sz w:val="24"/>
          <w:szCs w:val="24"/>
          <w:lang w:val="en-US"/>
        </w:rPr>
        <w:t xml:space="preserve">E-Editor: </w:t>
      </w:r>
      <w:r w:rsidR="00B368C1" w:rsidRPr="00B368C1">
        <w:rPr>
          <w:rFonts w:ascii="Book Antiqua" w:hAnsi="Book Antiqua"/>
          <w:sz w:val="24"/>
          <w:szCs w:val="24"/>
          <w:lang w:val="en-US"/>
        </w:rPr>
        <w:t>Xing YX</w:t>
      </w:r>
    </w:p>
    <w:p w:rsidR="00435224" w:rsidRPr="00E15989" w:rsidRDefault="00435224" w:rsidP="00E15989">
      <w:pPr>
        <w:adjustRightInd w:val="0"/>
        <w:snapToGrid w:val="0"/>
        <w:spacing w:line="360" w:lineRule="auto"/>
        <w:rPr>
          <w:rFonts w:ascii="Book Antiqua" w:hAnsi="Book Antiqua" w:cs="Courier New"/>
          <w:b/>
          <w:sz w:val="24"/>
          <w:szCs w:val="24"/>
        </w:rPr>
      </w:pPr>
    </w:p>
    <w:p w:rsidR="003E2B36" w:rsidRPr="00E15989" w:rsidRDefault="00435224" w:rsidP="00E15989">
      <w:pPr>
        <w:adjustRightInd w:val="0"/>
        <w:snapToGrid w:val="0"/>
        <w:spacing w:line="360" w:lineRule="auto"/>
        <w:rPr>
          <w:rFonts w:ascii="Book Antiqua" w:hAnsi="Book Antiqua"/>
          <w:b/>
          <w:sz w:val="24"/>
          <w:szCs w:val="24"/>
        </w:rPr>
      </w:pPr>
      <w:r w:rsidRPr="00E15989">
        <w:rPr>
          <w:rFonts w:ascii="Book Antiqua" w:hAnsi="Book Antiqua"/>
          <w:b/>
          <w:sz w:val="24"/>
          <w:szCs w:val="24"/>
        </w:rPr>
        <w:br w:type="page"/>
      </w:r>
      <w:r w:rsidR="00C42170" w:rsidRPr="00E15989">
        <w:rPr>
          <w:rFonts w:ascii="Book Antiqua" w:hAnsi="Book Antiqua"/>
          <w:b/>
          <w:sz w:val="24"/>
          <w:szCs w:val="24"/>
        </w:rPr>
        <w:lastRenderedPageBreak/>
        <w:t>Figure Legends</w:t>
      </w:r>
    </w:p>
    <w:p w:rsidR="00AC094B" w:rsidRPr="00E15989" w:rsidRDefault="00182D00" w:rsidP="00E15989">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5298440" cy="2386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8440" cy="2386965"/>
                    </a:xfrm>
                    <a:prstGeom prst="rect">
                      <a:avLst/>
                    </a:prstGeom>
                    <a:noFill/>
                    <a:ln>
                      <a:noFill/>
                    </a:ln>
                  </pic:spPr>
                </pic:pic>
              </a:graphicData>
            </a:graphic>
          </wp:inline>
        </w:drawing>
      </w:r>
    </w:p>
    <w:p w:rsidR="00AC094B" w:rsidRPr="00E15989" w:rsidRDefault="00AC094B"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AC094B" w:rsidRPr="00E15989" w:rsidRDefault="003B0636"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 xml:space="preserve">Figure 1 </w:t>
      </w:r>
      <w:proofErr w:type="gramStart"/>
      <w:r w:rsidR="00C42170" w:rsidRPr="00E15989">
        <w:rPr>
          <w:rFonts w:ascii="Book Antiqua" w:hAnsi="Book Antiqua"/>
          <w:b/>
          <w:color w:val="000000"/>
          <w:sz w:val="24"/>
          <w:szCs w:val="24"/>
        </w:rPr>
        <w:t>The</w:t>
      </w:r>
      <w:proofErr w:type="gramEnd"/>
      <w:r w:rsidR="00C42170" w:rsidRPr="00E15989">
        <w:rPr>
          <w:rFonts w:ascii="Book Antiqua" w:hAnsi="Book Antiqua"/>
          <w:b/>
          <w:color w:val="000000"/>
          <w:sz w:val="24"/>
          <w:szCs w:val="24"/>
        </w:rPr>
        <w:t xml:space="preserve"> typical case of abdominal enhanced computed tomography.</w:t>
      </w:r>
      <w:r w:rsidR="00C42170" w:rsidRPr="00E15989">
        <w:rPr>
          <w:rFonts w:ascii="Book Antiqua" w:hAnsi="Book Antiqua"/>
          <w:color w:val="000000"/>
          <w:sz w:val="24"/>
          <w:szCs w:val="24"/>
        </w:rPr>
        <w:t xml:space="preserve"> </w:t>
      </w:r>
      <w:r w:rsidRPr="00E15989">
        <w:rPr>
          <w:rFonts w:ascii="Book Antiqua" w:hAnsi="Book Antiqua"/>
          <w:caps/>
          <w:color w:val="000000"/>
          <w:sz w:val="24"/>
          <w:szCs w:val="24"/>
        </w:rPr>
        <w:t>a:</w:t>
      </w:r>
      <w:r w:rsidRPr="00E15989">
        <w:rPr>
          <w:rFonts w:ascii="Book Antiqua" w:hAnsi="Book Antiqua"/>
          <w:color w:val="000000"/>
          <w:sz w:val="24"/>
          <w:szCs w:val="24"/>
        </w:rPr>
        <w:t xml:space="preserve"> The low-density shadow </w:t>
      </w:r>
      <w:r w:rsidR="00D105DC"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white arrow </w:t>
      </w:r>
      <w:r w:rsidR="00520C10" w:rsidRPr="00E15989">
        <w:rPr>
          <w:rFonts w:ascii="Book Antiqua" w:hAnsi="Book Antiqua"/>
          <w:color w:val="000000"/>
          <w:sz w:val="24"/>
          <w:szCs w:val="24"/>
        </w:rPr>
        <w:t xml:space="preserve">is </w:t>
      </w:r>
      <w:r w:rsidRPr="00E15989">
        <w:rPr>
          <w:rFonts w:ascii="Book Antiqua" w:hAnsi="Book Antiqua"/>
          <w:color w:val="000000"/>
          <w:sz w:val="24"/>
          <w:szCs w:val="24"/>
        </w:rPr>
        <w:t xml:space="preserve">cystic echinococcosis with multiple different sizes of </w:t>
      </w:r>
      <w:proofErr w:type="spellStart"/>
      <w:r w:rsidR="00392DA9" w:rsidRPr="00E15989">
        <w:rPr>
          <w:rFonts w:ascii="Book Antiqua" w:hAnsi="Book Antiqua"/>
          <w:color w:val="000000"/>
          <w:sz w:val="24"/>
          <w:szCs w:val="24"/>
        </w:rPr>
        <w:t>subc</w:t>
      </w:r>
      <w:r w:rsidRPr="00E15989">
        <w:rPr>
          <w:rFonts w:ascii="Book Antiqua" w:hAnsi="Book Antiqua"/>
          <w:color w:val="000000"/>
          <w:sz w:val="24"/>
          <w:szCs w:val="24"/>
        </w:rPr>
        <w:t>ysts</w:t>
      </w:r>
      <w:proofErr w:type="spellEnd"/>
      <w:r w:rsidRPr="00E15989">
        <w:rPr>
          <w:rFonts w:ascii="Book Antiqua" w:hAnsi="Book Antiqua"/>
          <w:color w:val="000000"/>
          <w:sz w:val="24"/>
          <w:szCs w:val="24"/>
        </w:rPr>
        <w:t xml:space="preserve"> inside, while the high-density shadow </w:t>
      </w:r>
      <w:r w:rsidR="00D105DC"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red arrow </w:t>
      </w:r>
      <w:r w:rsidR="00520C10" w:rsidRPr="00E15989">
        <w:rPr>
          <w:rFonts w:ascii="Book Antiqua" w:hAnsi="Book Antiqua"/>
          <w:color w:val="000000"/>
          <w:sz w:val="24"/>
          <w:szCs w:val="24"/>
        </w:rPr>
        <w:t xml:space="preserve">is </w:t>
      </w:r>
      <w:r w:rsidRPr="00E15989">
        <w:rPr>
          <w:rFonts w:ascii="Book Antiqua" w:hAnsi="Book Antiqua"/>
          <w:color w:val="000000"/>
          <w:sz w:val="24"/>
          <w:szCs w:val="24"/>
        </w:rPr>
        <w:t xml:space="preserve">alveolar echinococcosis, which </w:t>
      </w:r>
      <w:r w:rsidR="00D105DC" w:rsidRPr="00E15989">
        <w:rPr>
          <w:rFonts w:ascii="Book Antiqua" w:hAnsi="Book Antiqua"/>
          <w:color w:val="000000"/>
          <w:sz w:val="24"/>
          <w:szCs w:val="24"/>
        </w:rPr>
        <w:t>exhibited</w:t>
      </w:r>
      <w:r w:rsidRPr="00E15989">
        <w:rPr>
          <w:rFonts w:ascii="Book Antiqua" w:hAnsi="Book Antiqua"/>
          <w:color w:val="000000"/>
          <w:sz w:val="24"/>
          <w:szCs w:val="24"/>
        </w:rPr>
        <w:t xml:space="preserve"> patchy calcification</w:t>
      </w:r>
      <w:r w:rsidR="00C42170"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The high-density shadow</w:t>
      </w:r>
      <w:r w:rsidR="00D105DC" w:rsidRPr="00E15989">
        <w:rPr>
          <w:rFonts w:ascii="Book Antiqua" w:hAnsi="Book Antiqua"/>
          <w:color w:val="000000"/>
          <w:sz w:val="24"/>
          <w:szCs w:val="24"/>
        </w:rPr>
        <w:t>s</w:t>
      </w:r>
      <w:r w:rsidRPr="00E15989">
        <w:rPr>
          <w:rFonts w:ascii="Book Antiqua" w:hAnsi="Book Antiqua"/>
          <w:color w:val="000000"/>
          <w:sz w:val="24"/>
          <w:szCs w:val="24"/>
        </w:rPr>
        <w:t xml:space="preserve"> </w:t>
      </w:r>
      <w:r w:rsidR="00D105DC" w:rsidRPr="00E15989">
        <w:rPr>
          <w:rFonts w:ascii="Book Antiqua" w:hAnsi="Book Antiqua"/>
          <w:color w:val="000000"/>
          <w:sz w:val="24"/>
          <w:szCs w:val="24"/>
        </w:rPr>
        <w:t xml:space="preserve">indicated </w:t>
      </w:r>
      <w:r w:rsidRPr="00E15989">
        <w:rPr>
          <w:rFonts w:ascii="Book Antiqua" w:hAnsi="Book Antiqua"/>
          <w:color w:val="000000"/>
          <w:sz w:val="24"/>
          <w:szCs w:val="24"/>
        </w:rPr>
        <w:t>by the blue arrow</w:t>
      </w:r>
      <w:r w:rsidR="00D105DC" w:rsidRPr="00E15989">
        <w:rPr>
          <w:rFonts w:ascii="Book Antiqua" w:hAnsi="Book Antiqua"/>
          <w:color w:val="000000"/>
          <w:sz w:val="24"/>
          <w:szCs w:val="24"/>
        </w:rPr>
        <w:t>s</w:t>
      </w:r>
      <w:r w:rsidRPr="00E15989">
        <w:rPr>
          <w:rFonts w:ascii="Book Antiqua" w:hAnsi="Book Antiqua"/>
          <w:color w:val="000000"/>
          <w:sz w:val="24"/>
          <w:szCs w:val="24"/>
        </w:rPr>
        <w:t xml:space="preserve"> </w:t>
      </w:r>
      <w:r w:rsidR="00D105DC" w:rsidRPr="00E15989">
        <w:rPr>
          <w:rFonts w:ascii="Book Antiqua" w:hAnsi="Book Antiqua"/>
          <w:color w:val="000000"/>
          <w:sz w:val="24"/>
          <w:szCs w:val="24"/>
        </w:rPr>
        <w:t xml:space="preserve">are the </w:t>
      </w:r>
      <w:proofErr w:type="spellStart"/>
      <w:r w:rsidRPr="00E15989">
        <w:rPr>
          <w:rFonts w:ascii="Book Antiqua" w:hAnsi="Book Antiqua"/>
          <w:color w:val="000000"/>
          <w:sz w:val="24"/>
          <w:szCs w:val="24"/>
        </w:rPr>
        <w:t>retrohepatic</w:t>
      </w:r>
      <w:proofErr w:type="spellEnd"/>
      <w:r w:rsidRPr="00E15989">
        <w:rPr>
          <w:rFonts w:ascii="Book Antiqua" w:hAnsi="Book Antiqua"/>
          <w:color w:val="000000"/>
          <w:sz w:val="24"/>
          <w:szCs w:val="24"/>
        </w:rPr>
        <w:t xml:space="preserve"> inferior vena cava and portal vein.</w:t>
      </w:r>
    </w:p>
    <w:p w:rsidR="003B0636" w:rsidRPr="00E15989" w:rsidRDefault="003B0636" w:rsidP="00E15989">
      <w:pPr>
        <w:adjustRightInd w:val="0"/>
        <w:snapToGrid w:val="0"/>
        <w:spacing w:line="360" w:lineRule="auto"/>
        <w:rPr>
          <w:rFonts w:ascii="Book Antiqua" w:hAnsi="Book Antiqua"/>
          <w:sz w:val="24"/>
          <w:szCs w:val="24"/>
        </w:rPr>
      </w:pP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286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rsidR="003B0636" w:rsidRPr="00E15989" w:rsidRDefault="003B0636"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3B0636" w:rsidRPr="00E15989" w:rsidRDefault="003B0636" w:rsidP="00E15989">
      <w:pPr>
        <w:adjustRightInd w:val="0"/>
        <w:snapToGrid w:val="0"/>
        <w:spacing w:line="360" w:lineRule="auto"/>
        <w:rPr>
          <w:rFonts w:ascii="Book Antiqua" w:hAnsi="Book Antiqua"/>
          <w:sz w:val="24"/>
          <w:szCs w:val="24"/>
        </w:rPr>
      </w:pPr>
      <w:r w:rsidRPr="00E15989">
        <w:rPr>
          <w:rFonts w:ascii="Book Antiqua" w:hAnsi="Book Antiqua"/>
          <w:b/>
          <w:color w:val="000000"/>
          <w:sz w:val="24"/>
          <w:szCs w:val="24"/>
        </w:rPr>
        <w:t xml:space="preserve">Figure 2 </w:t>
      </w:r>
      <w:proofErr w:type="gramStart"/>
      <w:r w:rsidR="00C42170" w:rsidRPr="00E15989">
        <w:rPr>
          <w:rFonts w:ascii="Book Antiqua" w:hAnsi="Book Antiqua"/>
          <w:b/>
          <w:color w:val="000000"/>
          <w:sz w:val="24"/>
          <w:szCs w:val="24"/>
        </w:rPr>
        <w:t>The</w:t>
      </w:r>
      <w:proofErr w:type="gramEnd"/>
      <w:r w:rsidR="00C42170" w:rsidRPr="00E15989">
        <w:rPr>
          <w:rFonts w:ascii="Book Antiqua" w:hAnsi="Book Antiqua"/>
          <w:b/>
          <w:color w:val="000000"/>
          <w:sz w:val="24"/>
          <w:szCs w:val="24"/>
        </w:rPr>
        <w:t xml:space="preserve"> typical case of preoperative 3D reconstruction.</w:t>
      </w:r>
      <w:r w:rsidR="00C42170" w:rsidRPr="00E15989">
        <w:rPr>
          <w:rFonts w:ascii="Book Antiqua" w:hAnsi="Book Antiqua"/>
          <w:color w:val="000000"/>
          <w:sz w:val="24"/>
          <w:szCs w:val="24"/>
        </w:rPr>
        <w:t xml:space="preserve"> </w:t>
      </w:r>
      <w:r w:rsidRPr="00E15989">
        <w:rPr>
          <w:rFonts w:ascii="Book Antiqua" w:hAnsi="Book Antiqua"/>
          <w:caps/>
          <w:color w:val="000000"/>
          <w:sz w:val="24"/>
          <w:szCs w:val="24"/>
        </w:rPr>
        <w:t>a</w:t>
      </w:r>
      <w:r w:rsidRPr="00E15989">
        <w:rPr>
          <w:rFonts w:ascii="Book Antiqua" w:hAnsi="Book Antiqua"/>
          <w:color w:val="000000"/>
          <w:sz w:val="24"/>
          <w:szCs w:val="24"/>
        </w:rPr>
        <w:t xml:space="preserve">: In the </w:t>
      </w:r>
      <w:r w:rsidR="00821503" w:rsidRPr="00E15989">
        <w:rPr>
          <w:rFonts w:ascii="Book Antiqua" w:hAnsi="Book Antiqua"/>
          <w:color w:val="000000"/>
          <w:sz w:val="24"/>
          <w:szCs w:val="24"/>
        </w:rPr>
        <w:t xml:space="preserve">three-dimensional </w:t>
      </w:r>
      <w:r w:rsidRPr="00E15989">
        <w:rPr>
          <w:rFonts w:ascii="Book Antiqua" w:hAnsi="Book Antiqua"/>
          <w:color w:val="000000"/>
          <w:sz w:val="24"/>
          <w:szCs w:val="24"/>
        </w:rPr>
        <w:t>reconstruction system, red represent</w:t>
      </w:r>
      <w:r w:rsidR="009F50CB" w:rsidRPr="00E15989">
        <w:rPr>
          <w:rFonts w:ascii="Book Antiqua" w:hAnsi="Book Antiqua"/>
          <w:color w:val="000000"/>
          <w:sz w:val="24"/>
          <w:szCs w:val="24"/>
        </w:rPr>
        <w:t xml:space="preserve">s the </w:t>
      </w:r>
      <w:r w:rsidRPr="00E15989">
        <w:rPr>
          <w:rFonts w:ascii="Book Antiqua" w:hAnsi="Book Antiqua"/>
          <w:color w:val="000000"/>
          <w:sz w:val="24"/>
          <w:szCs w:val="24"/>
        </w:rPr>
        <w:t>abdominal aorta, dark blue represent</w:t>
      </w:r>
      <w:r w:rsidR="009F50CB" w:rsidRPr="00E15989">
        <w:rPr>
          <w:rFonts w:ascii="Book Antiqua" w:hAnsi="Book Antiqua"/>
          <w:color w:val="000000"/>
          <w:sz w:val="24"/>
          <w:szCs w:val="24"/>
        </w:rPr>
        <w:t>s</w:t>
      </w:r>
      <w:r w:rsidRPr="00E15989">
        <w:rPr>
          <w:rFonts w:ascii="Book Antiqua" w:hAnsi="Book Antiqua"/>
          <w:color w:val="000000"/>
          <w:sz w:val="24"/>
          <w:szCs w:val="24"/>
        </w:rPr>
        <w:t xml:space="preserve"> the inferior vena cava, purple represent</w:t>
      </w:r>
      <w:r w:rsidR="009F50CB" w:rsidRPr="00E15989">
        <w:rPr>
          <w:rFonts w:ascii="Book Antiqua" w:hAnsi="Book Antiqua"/>
          <w:color w:val="000000"/>
          <w:sz w:val="24"/>
          <w:szCs w:val="24"/>
        </w:rPr>
        <w:t>s</w:t>
      </w:r>
      <w:r w:rsidRPr="00E15989">
        <w:rPr>
          <w:rFonts w:ascii="Book Antiqua" w:hAnsi="Book Antiqua"/>
          <w:color w:val="000000"/>
          <w:sz w:val="24"/>
          <w:szCs w:val="24"/>
        </w:rPr>
        <w:t xml:space="preserve"> the portal vein, orange represent</w:t>
      </w:r>
      <w:r w:rsidR="009F50CB" w:rsidRPr="00E15989">
        <w:rPr>
          <w:rFonts w:ascii="Book Antiqua" w:hAnsi="Book Antiqua"/>
          <w:color w:val="000000"/>
          <w:sz w:val="24"/>
          <w:szCs w:val="24"/>
        </w:rPr>
        <w:t>s</w:t>
      </w:r>
      <w:r w:rsidRPr="00E15989">
        <w:rPr>
          <w:rFonts w:ascii="Book Antiqua" w:hAnsi="Book Antiqua"/>
          <w:color w:val="000000"/>
          <w:sz w:val="24"/>
          <w:szCs w:val="24"/>
        </w:rPr>
        <w:t xml:space="preserve"> cystic echinococcosis, while light blue and green represent alveolar echinococcosis</w:t>
      </w:r>
      <w:r w:rsidR="00C42170"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xml:space="preserve">: In the </w:t>
      </w:r>
      <w:r w:rsidR="00821503" w:rsidRPr="00E15989">
        <w:rPr>
          <w:rFonts w:ascii="Book Antiqua" w:hAnsi="Book Antiqua"/>
          <w:color w:val="000000"/>
          <w:sz w:val="24"/>
          <w:szCs w:val="24"/>
        </w:rPr>
        <w:t xml:space="preserve">three-dimensional </w:t>
      </w:r>
      <w:r w:rsidRPr="00E15989">
        <w:rPr>
          <w:rFonts w:ascii="Book Antiqua" w:hAnsi="Book Antiqua"/>
          <w:color w:val="000000"/>
          <w:sz w:val="24"/>
          <w:szCs w:val="24"/>
        </w:rPr>
        <w:t>reconstruction system, red represent</w:t>
      </w:r>
      <w:r w:rsidR="009F50CB" w:rsidRPr="00E15989">
        <w:rPr>
          <w:rFonts w:ascii="Book Antiqua" w:hAnsi="Book Antiqua"/>
          <w:color w:val="000000"/>
          <w:sz w:val="24"/>
          <w:szCs w:val="24"/>
        </w:rPr>
        <w:t>s the</w:t>
      </w:r>
      <w:r w:rsidRPr="00E15989">
        <w:rPr>
          <w:rFonts w:ascii="Book Antiqua" w:hAnsi="Book Antiqua"/>
          <w:color w:val="000000"/>
          <w:sz w:val="24"/>
          <w:szCs w:val="24"/>
        </w:rPr>
        <w:t xml:space="preserve"> abdominal aorta, dark blue represent</w:t>
      </w:r>
      <w:r w:rsidR="009F50CB" w:rsidRPr="00E15989">
        <w:rPr>
          <w:rFonts w:ascii="Book Antiqua" w:hAnsi="Book Antiqua"/>
          <w:color w:val="000000"/>
          <w:sz w:val="24"/>
          <w:szCs w:val="24"/>
        </w:rPr>
        <w:t>s</w:t>
      </w:r>
      <w:r w:rsidRPr="00E15989">
        <w:rPr>
          <w:rFonts w:ascii="Book Antiqua" w:hAnsi="Book Antiqua"/>
          <w:color w:val="000000"/>
          <w:sz w:val="24"/>
          <w:szCs w:val="24"/>
        </w:rPr>
        <w:t xml:space="preserve"> the inferior vena cava, purple represent</w:t>
      </w:r>
      <w:r w:rsidR="009F50CB" w:rsidRPr="00E15989">
        <w:rPr>
          <w:rFonts w:ascii="Book Antiqua" w:hAnsi="Book Antiqua"/>
          <w:color w:val="000000"/>
          <w:sz w:val="24"/>
          <w:szCs w:val="24"/>
        </w:rPr>
        <w:t>s</w:t>
      </w:r>
      <w:r w:rsidRPr="00E15989">
        <w:rPr>
          <w:rFonts w:ascii="Book Antiqua" w:hAnsi="Book Antiqua"/>
          <w:color w:val="000000"/>
          <w:sz w:val="24"/>
          <w:szCs w:val="24"/>
        </w:rPr>
        <w:t xml:space="preserve"> the portal vein, orange represent</w:t>
      </w:r>
      <w:r w:rsidR="009F50CB" w:rsidRPr="00E15989">
        <w:rPr>
          <w:rFonts w:ascii="Book Antiqua" w:hAnsi="Book Antiqua"/>
          <w:color w:val="000000"/>
          <w:sz w:val="24"/>
          <w:szCs w:val="24"/>
        </w:rPr>
        <w:t>s</w:t>
      </w:r>
      <w:r w:rsidRPr="00E15989">
        <w:rPr>
          <w:rFonts w:ascii="Book Antiqua" w:hAnsi="Book Antiqua"/>
          <w:color w:val="000000"/>
          <w:sz w:val="24"/>
          <w:szCs w:val="24"/>
        </w:rPr>
        <w:t xml:space="preserve"> cystic echinococcosis, while light </w:t>
      </w:r>
      <w:r w:rsidR="00FF5A5D" w:rsidRPr="00E15989">
        <w:rPr>
          <w:rFonts w:ascii="Book Antiqua" w:hAnsi="Book Antiqua"/>
          <w:color w:val="000000"/>
          <w:sz w:val="24"/>
          <w:szCs w:val="24"/>
        </w:rPr>
        <w:t>blue and yellow represent alveolar echinococcosis.</w:t>
      </w:r>
      <w:r w:rsidR="0090158A"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49428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494280"/>
                    </a:xfrm>
                    <a:prstGeom prst="rect">
                      <a:avLst/>
                    </a:prstGeom>
                    <a:noFill/>
                    <a:ln>
                      <a:noFill/>
                    </a:ln>
                  </pic:spPr>
                </pic:pic>
              </a:graphicData>
            </a:graphic>
          </wp:inline>
        </w:drawing>
      </w:r>
    </w:p>
    <w:p w:rsidR="0090158A" w:rsidRPr="00E15989" w:rsidRDefault="0090158A"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6435E8" w:rsidRPr="00E15989" w:rsidRDefault="006435E8"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 xml:space="preserve">Figure 3 </w:t>
      </w:r>
      <w:proofErr w:type="gramStart"/>
      <w:r w:rsidR="00C42170" w:rsidRPr="00E15989">
        <w:rPr>
          <w:rFonts w:ascii="Book Antiqua" w:hAnsi="Book Antiqua"/>
          <w:b/>
          <w:color w:val="000000"/>
          <w:sz w:val="24"/>
          <w:szCs w:val="24"/>
        </w:rPr>
        <w:t>The</w:t>
      </w:r>
      <w:proofErr w:type="gramEnd"/>
      <w:r w:rsidR="00C42170" w:rsidRPr="00E15989">
        <w:rPr>
          <w:rFonts w:ascii="Book Antiqua" w:hAnsi="Book Antiqua"/>
          <w:b/>
          <w:color w:val="000000"/>
          <w:sz w:val="24"/>
          <w:szCs w:val="24"/>
        </w:rPr>
        <w:t xml:space="preserve"> second case of abdominal enhancement computed tomography.</w:t>
      </w:r>
      <w:r w:rsidR="00C42170" w:rsidRPr="00E15989">
        <w:rPr>
          <w:rFonts w:ascii="Book Antiqua" w:hAnsi="Book Antiqua"/>
          <w:color w:val="000000"/>
          <w:sz w:val="24"/>
          <w:szCs w:val="24"/>
        </w:rPr>
        <w:t xml:space="preserve"> </w:t>
      </w:r>
      <w:r w:rsidRPr="00E15989">
        <w:rPr>
          <w:rFonts w:ascii="Book Antiqua" w:hAnsi="Book Antiqua"/>
          <w:caps/>
          <w:color w:val="000000"/>
          <w:sz w:val="24"/>
          <w:szCs w:val="24"/>
        </w:rPr>
        <w:t>a</w:t>
      </w:r>
      <w:r w:rsidRPr="00E15989">
        <w:rPr>
          <w:rFonts w:ascii="Book Antiqua" w:hAnsi="Book Antiqua"/>
          <w:color w:val="000000"/>
          <w:sz w:val="24"/>
          <w:szCs w:val="24"/>
        </w:rPr>
        <w:t xml:space="preserve">: The low-density shadow indicated by </w:t>
      </w:r>
      <w:r w:rsidR="00353B43"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white arrow </w:t>
      </w:r>
      <w:r w:rsidR="00835B0B" w:rsidRPr="00E15989">
        <w:rPr>
          <w:rFonts w:ascii="Book Antiqua" w:hAnsi="Book Antiqua"/>
          <w:color w:val="000000"/>
          <w:sz w:val="24"/>
          <w:szCs w:val="24"/>
        </w:rPr>
        <w:t xml:space="preserve">is a </w:t>
      </w:r>
      <w:r w:rsidRPr="00E15989">
        <w:rPr>
          <w:rFonts w:ascii="Book Antiqua" w:hAnsi="Book Antiqua"/>
          <w:color w:val="000000"/>
          <w:sz w:val="24"/>
          <w:szCs w:val="24"/>
        </w:rPr>
        <w:t xml:space="preserve">cystic hydatid lesion, while the high-density shadow indicated by </w:t>
      </w:r>
      <w:r w:rsidR="00835B0B"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red arrow </w:t>
      </w:r>
      <w:r w:rsidR="00835B0B" w:rsidRPr="00E15989">
        <w:rPr>
          <w:rFonts w:ascii="Book Antiqua" w:hAnsi="Book Antiqua"/>
          <w:color w:val="000000"/>
          <w:sz w:val="24"/>
          <w:szCs w:val="24"/>
        </w:rPr>
        <w:t xml:space="preserve">is an </w:t>
      </w:r>
      <w:r w:rsidRPr="00E15989">
        <w:rPr>
          <w:rFonts w:ascii="Book Antiqua" w:hAnsi="Book Antiqua"/>
          <w:color w:val="000000"/>
          <w:sz w:val="24"/>
          <w:szCs w:val="24"/>
        </w:rPr>
        <w:t>alveolar hydatid lesion</w:t>
      </w:r>
      <w:r w:rsidR="00C42170"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xml:space="preserve">: The blue arrow indicates the </w:t>
      </w:r>
      <w:proofErr w:type="spellStart"/>
      <w:r w:rsidR="0023457A" w:rsidRPr="00E15989">
        <w:rPr>
          <w:rFonts w:ascii="Book Antiqua" w:hAnsi="Book Antiqua"/>
          <w:color w:val="000000"/>
          <w:sz w:val="24"/>
          <w:szCs w:val="24"/>
        </w:rPr>
        <w:t>retrohepatic</w:t>
      </w:r>
      <w:proofErr w:type="spellEnd"/>
      <w:r w:rsidR="0023457A" w:rsidRPr="00E15989">
        <w:rPr>
          <w:rFonts w:ascii="Book Antiqua" w:hAnsi="Book Antiqua"/>
          <w:color w:val="000000"/>
          <w:sz w:val="24"/>
          <w:szCs w:val="24"/>
        </w:rPr>
        <w:t xml:space="preserve"> inferior vena cava</w:t>
      </w:r>
      <w:r w:rsidRPr="00E15989">
        <w:rPr>
          <w:rFonts w:ascii="Book Antiqua" w:hAnsi="Book Antiqua"/>
          <w:color w:val="000000"/>
          <w:sz w:val="24"/>
          <w:szCs w:val="24"/>
        </w:rPr>
        <w:t>.</w:t>
      </w: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58191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81910"/>
                    </a:xfrm>
                    <a:prstGeom prst="rect">
                      <a:avLst/>
                    </a:prstGeom>
                    <a:noFill/>
                    <a:ln>
                      <a:noFill/>
                    </a:ln>
                  </pic:spPr>
                </pic:pic>
              </a:graphicData>
            </a:graphic>
          </wp:inline>
        </w:drawing>
      </w:r>
      <w:r w:rsidRPr="00E15989">
        <w:rPr>
          <w:rFonts w:ascii="Book Antiqua" w:hAnsi="Book Antiqua"/>
          <w:color w:val="000000"/>
          <w:sz w:val="24"/>
          <w:szCs w:val="24"/>
        </w:rPr>
        <w:t xml:space="preserve"> </w:t>
      </w:r>
    </w:p>
    <w:p w:rsidR="006435E8" w:rsidRPr="00E15989" w:rsidRDefault="006435E8" w:rsidP="00E15989">
      <w:pPr>
        <w:adjustRightInd w:val="0"/>
        <w:snapToGrid w:val="0"/>
        <w:spacing w:line="360" w:lineRule="auto"/>
        <w:rPr>
          <w:rFonts w:ascii="Book Antiqua" w:hAnsi="Book Antiqua"/>
          <w:color w:val="000000"/>
          <w:sz w:val="24"/>
          <w:szCs w:val="24"/>
        </w:rPr>
      </w:pPr>
      <w:r w:rsidRPr="00E15989">
        <w:rPr>
          <w:rFonts w:ascii="Book Antiqua" w:hAnsi="Book Antiqua"/>
          <w:color w:val="000000"/>
          <w:sz w:val="24"/>
          <w:szCs w:val="24"/>
        </w:rPr>
        <w:t>A                                   B</w:t>
      </w:r>
    </w:p>
    <w:p w:rsidR="0090158A"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b/>
          <w:color w:val="000000"/>
          <w:sz w:val="24"/>
          <w:szCs w:val="24"/>
        </w:rPr>
        <w:t>Figure 4</w:t>
      </w:r>
      <w:r w:rsidR="0023457A" w:rsidRPr="00E15989">
        <w:rPr>
          <w:rFonts w:ascii="Book Antiqua" w:hAnsi="Book Antiqua"/>
          <w:color w:val="000000"/>
          <w:sz w:val="24"/>
          <w:szCs w:val="24"/>
        </w:rPr>
        <w:t xml:space="preserve"> </w:t>
      </w:r>
      <w:proofErr w:type="gramStart"/>
      <w:r w:rsidR="0023457A" w:rsidRPr="00E15989">
        <w:rPr>
          <w:rFonts w:ascii="Book Antiqua" w:hAnsi="Book Antiqua"/>
          <w:b/>
          <w:color w:val="000000"/>
          <w:sz w:val="24"/>
          <w:szCs w:val="24"/>
        </w:rPr>
        <w:t>The</w:t>
      </w:r>
      <w:proofErr w:type="gramEnd"/>
      <w:r w:rsidR="0023457A" w:rsidRPr="00E15989">
        <w:rPr>
          <w:rFonts w:ascii="Book Antiqua" w:hAnsi="Book Antiqua"/>
          <w:b/>
          <w:color w:val="000000"/>
          <w:sz w:val="24"/>
          <w:szCs w:val="24"/>
        </w:rPr>
        <w:t xml:space="preserve"> third case of abdominal enhancement computed tomography. </w:t>
      </w:r>
      <w:r w:rsidRPr="00E15989">
        <w:rPr>
          <w:rFonts w:ascii="Book Antiqua" w:hAnsi="Book Antiqua"/>
          <w:caps/>
          <w:color w:val="000000"/>
          <w:sz w:val="24"/>
          <w:szCs w:val="24"/>
        </w:rPr>
        <w:t>a</w:t>
      </w:r>
      <w:r w:rsidRPr="00E15989">
        <w:rPr>
          <w:rFonts w:ascii="Book Antiqua" w:hAnsi="Book Antiqua"/>
          <w:color w:val="000000"/>
          <w:sz w:val="24"/>
          <w:szCs w:val="24"/>
        </w:rPr>
        <w:t xml:space="preserve">: The high-density shadow indicated by </w:t>
      </w:r>
      <w:r w:rsidR="00D071F5"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white arrow </w:t>
      </w:r>
      <w:r w:rsidR="00D071F5" w:rsidRPr="00E15989">
        <w:rPr>
          <w:rFonts w:ascii="Book Antiqua" w:hAnsi="Book Antiqua"/>
          <w:color w:val="000000"/>
          <w:sz w:val="24"/>
          <w:szCs w:val="24"/>
        </w:rPr>
        <w:t xml:space="preserve">is a </w:t>
      </w:r>
      <w:r w:rsidRPr="00E15989">
        <w:rPr>
          <w:rFonts w:ascii="Book Antiqua" w:hAnsi="Book Antiqua"/>
          <w:color w:val="000000"/>
          <w:sz w:val="24"/>
          <w:szCs w:val="24"/>
        </w:rPr>
        <w:t xml:space="preserve">cystic hydatid lesion, while the low-density shadow indicated by </w:t>
      </w:r>
      <w:r w:rsidR="00D071F5"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red arrow </w:t>
      </w:r>
      <w:r w:rsidR="00D071F5" w:rsidRPr="00E15989">
        <w:rPr>
          <w:rFonts w:ascii="Book Antiqua" w:hAnsi="Book Antiqua"/>
          <w:color w:val="000000"/>
          <w:sz w:val="24"/>
          <w:szCs w:val="24"/>
        </w:rPr>
        <w:t xml:space="preserve">is an </w:t>
      </w:r>
      <w:r w:rsidRPr="00E15989">
        <w:rPr>
          <w:rFonts w:ascii="Book Antiqua" w:hAnsi="Book Antiqua"/>
          <w:color w:val="000000"/>
          <w:sz w:val="24"/>
          <w:szCs w:val="24"/>
        </w:rPr>
        <w:t>alveolar hydatid lesion</w:t>
      </w:r>
      <w:r w:rsidR="0023457A"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xml:space="preserve">: The blue arrow indicates the </w:t>
      </w:r>
      <w:proofErr w:type="spellStart"/>
      <w:r w:rsidRPr="00E15989">
        <w:rPr>
          <w:rFonts w:ascii="Book Antiqua" w:hAnsi="Book Antiqua"/>
          <w:color w:val="000000"/>
          <w:sz w:val="24"/>
          <w:szCs w:val="24"/>
        </w:rPr>
        <w:t>retrohepatic</w:t>
      </w:r>
      <w:proofErr w:type="spellEnd"/>
      <w:r w:rsidRPr="00E15989">
        <w:rPr>
          <w:rFonts w:ascii="Book Antiqua" w:hAnsi="Book Antiqua"/>
          <w:color w:val="000000"/>
          <w:sz w:val="24"/>
          <w:szCs w:val="24"/>
        </w:rPr>
        <w:t xml:space="preserve"> inferior vena cava.</w:t>
      </w: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696210"/>
            <wp:effectExtent l="0" t="0" r="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b="1918"/>
                    <a:stretch>
                      <a:fillRect/>
                    </a:stretch>
                  </pic:blipFill>
                  <pic:spPr bwMode="auto">
                    <a:xfrm>
                      <a:off x="0" y="0"/>
                      <a:ext cx="5486400" cy="2696210"/>
                    </a:xfrm>
                    <a:prstGeom prst="rect">
                      <a:avLst/>
                    </a:prstGeom>
                    <a:noFill/>
                    <a:ln>
                      <a:noFill/>
                    </a:ln>
                  </pic:spPr>
                </pic:pic>
              </a:graphicData>
            </a:graphic>
          </wp:inline>
        </w:drawing>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b/>
          <w:color w:val="000000"/>
          <w:sz w:val="24"/>
          <w:szCs w:val="24"/>
        </w:rPr>
        <w:t>Figure 5</w:t>
      </w:r>
      <w:r w:rsidR="0023457A" w:rsidRPr="00E15989">
        <w:rPr>
          <w:rFonts w:ascii="Book Antiqua" w:hAnsi="Book Antiqua"/>
          <w:color w:val="000000"/>
          <w:sz w:val="24"/>
          <w:szCs w:val="24"/>
        </w:rPr>
        <w:t xml:space="preserve"> </w:t>
      </w:r>
      <w:proofErr w:type="gramStart"/>
      <w:r w:rsidR="0023457A" w:rsidRPr="00E15989">
        <w:rPr>
          <w:rFonts w:ascii="Book Antiqua" w:hAnsi="Book Antiqua"/>
          <w:b/>
          <w:color w:val="000000"/>
          <w:sz w:val="24"/>
          <w:szCs w:val="24"/>
        </w:rPr>
        <w:t>The</w:t>
      </w:r>
      <w:proofErr w:type="gramEnd"/>
      <w:r w:rsidR="0023457A" w:rsidRPr="00E15989">
        <w:rPr>
          <w:rFonts w:ascii="Book Antiqua" w:hAnsi="Book Antiqua"/>
          <w:b/>
          <w:color w:val="000000"/>
          <w:sz w:val="24"/>
          <w:szCs w:val="24"/>
        </w:rPr>
        <w:t xml:space="preserve"> fo</w:t>
      </w:r>
      <w:r w:rsidR="0069636D" w:rsidRPr="00E15989">
        <w:rPr>
          <w:rFonts w:ascii="Book Antiqua" w:hAnsi="Book Antiqua"/>
          <w:b/>
          <w:color w:val="000000"/>
          <w:sz w:val="24"/>
          <w:szCs w:val="24"/>
        </w:rPr>
        <w:t>u</w:t>
      </w:r>
      <w:r w:rsidR="0023457A" w:rsidRPr="00E15989">
        <w:rPr>
          <w:rFonts w:ascii="Book Antiqua" w:hAnsi="Book Antiqua"/>
          <w:b/>
          <w:color w:val="000000"/>
          <w:sz w:val="24"/>
          <w:szCs w:val="24"/>
        </w:rPr>
        <w:t xml:space="preserve">rth case of abdominal enhancement computed tomography. </w:t>
      </w:r>
      <w:r w:rsidRPr="00E15989">
        <w:rPr>
          <w:rFonts w:ascii="Book Antiqua" w:hAnsi="Book Antiqua"/>
          <w:caps/>
          <w:color w:val="000000"/>
          <w:sz w:val="24"/>
          <w:szCs w:val="24"/>
        </w:rPr>
        <w:t>a</w:t>
      </w:r>
      <w:r w:rsidR="0023457A" w:rsidRPr="00E15989">
        <w:rPr>
          <w:rFonts w:ascii="Book Antiqua" w:hAnsi="Book Antiqua"/>
          <w:caps/>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The white arrow show</w:t>
      </w:r>
      <w:r w:rsidR="0069636D" w:rsidRPr="00E15989">
        <w:rPr>
          <w:rFonts w:ascii="Book Antiqua" w:hAnsi="Book Antiqua"/>
          <w:color w:val="000000"/>
          <w:sz w:val="24"/>
          <w:szCs w:val="24"/>
        </w:rPr>
        <w:t>s</w:t>
      </w:r>
      <w:r w:rsidRPr="00E15989">
        <w:rPr>
          <w:rFonts w:ascii="Book Antiqua" w:hAnsi="Book Antiqua"/>
          <w:color w:val="000000"/>
          <w:sz w:val="24"/>
          <w:szCs w:val="24"/>
        </w:rPr>
        <w:t xml:space="preserve"> cysti</w:t>
      </w:r>
      <w:r w:rsidR="0023457A" w:rsidRPr="00E15989">
        <w:rPr>
          <w:rFonts w:ascii="Book Antiqua" w:hAnsi="Book Antiqua"/>
          <w:color w:val="000000"/>
          <w:sz w:val="24"/>
          <w:szCs w:val="24"/>
        </w:rPr>
        <w:t>c hydatid foci in high density,</w:t>
      </w:r>
      <w:r w:rsidRPr="00E15989">
        <w:rPr>
          <w:rFonts w:ascii="Book Antiqua" w:hAnsi="Book Antiqua"/>
          <w:color w:val="000000"/>
          <w:sz w:val="24"/>
          <w:szCs w:val="24"/>
        </w:rPr>
        <w:t xml:space="preserve"> the red arrow show</w:t>
      </w:r>
      <w:r w:rsidR="0069636D" w:rsidRPr="00E15989">
        <w:rPr>
          <w:rFonts w:ascii="Book Antiqua" w:hAnsi="Book Antiqua"/>
          <w:color w:val="000000"/>
          <w:sz w:val="24"/>
          <w:szCs w:val="24"/>
        </w:rPr>
        <w:t>s</w:t>
      </w:r>
      <w:r w:rsidRPr="00E15989">
        <w:rPr>
          <w:rFonts w:ascii="Book Antiqua" w:hAnsi="Book Antiqua"/>
          <w:color w:val="000000"/>
          <w:sz w:val="24"/>
          <w:szCs w:val="24"/>
        </w:rPr>
        <w:t xml:space="preserve"> alveola</w:t>
      </w:r>
      <w:r w:rsidR="0023457A" w:rsidRPr="00E15989">
        <w:rPr>
          <w:rFonts w:ascii="Book Antiqua" w:hAnsi="Book Antiqua"/>
          <w:color w:val="000000"/>
          <w:sz w:val="24"/>
          <w:szCs w:val="24"/>
        </w:rPr>
        <w:t xml:space="preserve">r hydatid foci in low density, </w:t>
      </w:r>
      <w:r w:rsidRPr="00E15989">
        <w:rPr>
          <w:rFonts w:ascii="Book Antiqua" w:hAnsi="Book Antiqua"/>
          <w:color w:val="000000"/>
          <w:sz w:val="24"/>
          <w:szCs w:val="24"/>
        </w:rPr>
        <w:t>and the blue arrow sho</w:t>
      </w:r>
      <w:r w:rsidR="0069636D" w:rsidRPr="00E15989">
        <w:rPr>
          <w:rFonts w:ascii="Book Antiqua" w:hAnsi="Book Antiqua"/>
          <w:color w:val="000000"/>
          <w:sz w:val="24"/>
          <w:szCs w:val="24"/>
        </w:rPr>
        <w:t>ws</w:t>
      </w:r>
      <w:r w:rsidRPr="00E15989">
        <w:rPr>
          <w:rFonts w:ascii="Book Antiqua" w:hAnsi="Book Antiqua"/>
          <w:color w:val="000000"/>
          <w:sz w:val="24"/>
          <w:szCs w:val="24"/>
        </w:rPr>
        <w:t xml:space="preserve"> posterior inferior vena cava in equal density.</w:t>
      </w: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359660"/>
            <wp:effectExtent l="0" t="0" r="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359660"/>
                    </a:xfrm>
                    <a:prstGeom prst="rect">
                      <a:avLst/>
                    </a:prstGeom>
                    <a:noFill/>
                    <a:ln>
                      <a:noFill/>
                    </a:ln>
                  </pic:spPr>
                </pic:pic>
              </a:graphicData>
            </a:graphic>
          </wp:inline>
        </w:drawing>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6435E8" w:rsidRPr="00E15989" w:rsidRDefault="00182D00" w:rsidP="00E15989">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5486400" cy="232664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326640"/>
                    </a:xfrm>
                    <a:prstGeom prst="rect">
                      <a:avLst/>
                    </a:prstGeom>
                    <a:noFill/>
                    <a:ln>
                      <a:noFill/>
                    </a:ln>
                  </pic:spPr>
                </pic:pic>
              </a:graphicData>
            </a:graphic>
          </wp:inline>
        </w:drawing>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C                                    D</w:t>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b/>
          <w:color w:val="000000"/>
          <w:sz w:val="24"/>
          <w:szCs w:val="24"/>
        </w:rPr>
        <w:t xml:space="preserve">Figure 6 </w:t>
      </w:r>
      <w:r w:rsidR="000B1BE5" w:rsidRPr="00E15989">
        <w:rPr>
          <w:rFonts w:ascii="Book Antiqua" w:hAnsi="Book Antiqua"/>
          <w:b/>
          <w:caps/>
          <w:color w:val="000000"/>
          <w:sz w:val="24"/>
          <w:szCs w:val="24"/>
        </w:rPr>
        <w:t>e</w:t>
      </w:r>
      <w:r w:rsidR="000B1BE5" w:rsidRPr="00E15989">
        <w:rPr>
          <w:rFonts w:ascii="Book Antiqua" w:hAnsi="Book Antiqua"/>
          <w:b/>
          <w:color w:val="000000"/>
          <w:sz w:val="24"/>
          <w:szCs w:val="24"/>
        </w:rPr>
        <w:t xml:space="preserve">xtended right </w:t>
      </w:r>
      <w:proofErr w:type="spellStart"/>
      <w:r w:rsidR="000B1BE5" w:rsidRPr="00E15989">
        <w:rPr>
          <w:rFonts w:ascii="Book Antiqua" w:hAnsi="Book Antiqua"/>
          <w:b/>
          <w:color w:val="000000"/>
          <w:sz w:val="24"/>
          <w:szCs w:val="24"/>
        </w:rPr>
        <w:t>hepatectomy</w:t>
      </w:r>
      <w:proofErr w:type="spellEnd"/>
      <w:r w:rsidR="000B1BE5" w:rsidRPr="00E15989">
        <w:rPr>
          <w:rFonts w:ascii="Book Antiqua" w:hAnsi="Book Antiqua"/>
          <w:b/>
          <w:color w:val="000000"/>
          <w:sz w:val="24"/>
          <w:szCs w:val="24"/>
        </w:rPr>
        <w:t>.</w:t>
      </w:r>
      <w:r w:rsidR="000B1BE5" w:rsidRPr="00E15989">
        <w:rPr>
          <w:rFonts w:ascii="Book Antiqua" w:hAnsi="Book Antiqua"/>
          <w:color w:val="000000"/>
          <w:sz w:val="24"/>
          <w:szCs w:val="24"/>
        </w:rPr>
        <w:t xml:space="preserve"> </w:t>
      </w:r>
      <w:r w:rsidRPr="00E15989">
        <w:rPr>
          <w:rFonts w:ascii="Book Antiqua" w:hAnsi="Book Antiqua"/>
          <w:caps/>
          <w:color w:val="000000"/>
          <w:sz w:val="24"/>
          <w:szCs w:val="24"/>
        </w:rPr>
        <w:t>a</w:t>
      </w:r>
      <w:r w:rsidRPr="00E15989">
        <w:rPr>
          <w:rFonts w:ascii="Book Antiqua" w:hAnsi="Book Antiqua"/>
          <w:color w:val="000000"/>
          <w:sz w:val="24"/>
          <w:szCs w:val="24"/>
        </w:rPr>
        <w:t xml:space="preserve">: The </w:t>
      </w:r>
      <w:r w:rsidR="00AE6A68" w:rsidRPr="00E15989">
        <w:rPr>
          <w:rFonts w:ascii="Book Antiqua" w:hAnsi="Book Antiqua"/>
          <w:color w:val="000000"/>
          <w:sz w:val="24"/>
          <w:szCs w:val="24"/>
        </w:rPr>
        <w:t>structure indicated</w:t>
      </w:r>
      <w:r w:rsidRPr="00E15989">
        <w:rPr>
          <w:rFonts w:ascii="Book Antiqua" w:hAnsi="Book Antiqua"/>
          <w:color w:val="000000"/>
          <w:sz w:val="24"/>
          <w:szCs w:val="24"/>
        </w:rPr>
        <w:t xml:space="preserve"> by</w:t>
      </w:r>
      <w:r w:rsidR="00AE6A68"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general tweezers </w:t>
      </w:r>
      <w:r w:rsidR="00AE6A68" w:rsidRPr="00E15989">
        <w:rPr>
          <w:rFonts w:ascii="Book Antiqua" w:hAnsi="Book Antiqua"/>
          <w:color w:val="000000"/>
          <w:sz w:val="24"/>
          <w:szCs w:val="24"/>
        </w:rPr>
        <w:t xml:space="preserve">is </w:t>
      </w:r>
      <w:r w:rsidRPr="00E15989">
        <w:rPr>
          <w:rFonts w:ascii="Book Antiqua" w:hAnsi="Book Antiqua"/>
          <w:color w:val="000000"/>
          <w:sz w:val="24"/>
          <w:szCs w:val="24"/>
        </w:rPr>
        <w:t xml:space="preserve">cystic echinococcosis, and the </w:t>
      </w:r>
      <w:r w:rsidR="00AE6A68" w:rsidRPr="00E15989">
        <w:rPr>
          <w:rFonts w:ascii="Book Antiqua" w:hAnsi="Book Antiqua"/>
          <w:color w:val="000000"/>
          <w:sz w:val="24"/>
          <w:szCs w:val="24"/>
        </w:rPr>
        <w:t>structure indicated</w:t>
      </w:r>
      <w:r w:rsidRPr="00E15989">
        <w:rPr>
          <w:rFonts w:ascii="Book Antiqua" w:hAnsi="Book Antiqua"/>
          <w:color w:val="000000"/>
          <w:sz w:val="24"/>
          <w:szCs w:val="24"/>
        </w:rPr>
        <w:t xml:space="preserve"> by hemostatic forceps </w:t>
      </w:r>
      <w:r w:rsidR="00AE6A68" w:rsidRPr="00E15989">
        <w:rPr>
          <w:rFonts w:ascii="Book Antiqua" w:hAnsi="Book Antiqua"/>
          <w:color w:val="000000"/>
          <w:sz w:val="24"/>
          <w:szCs w:val="24"/>
        </w:rPr>
        <w:t xml:space="preserve">is </w:t>
      </w:r>
      <w:r w:rsidRPr="00E15989">
        <w:rPr>
          <w:rFonts w:ascii="Book Antiqua" w:hAnsi="Book Antiqua"/>
          <w:color w:val="000000"/>
          <w:sz w:val="24"/>
          <w:szCs w:val="24"/>
        </w:rPr>
        <w:t>alveolar echinococcosis</w:t>
      </w:r>
      <w:r w:rsidR="000B1BE5"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w:t>
      </w:r>
      <w:r w:rsidR="000B1BE5" w:rsidRPr="00E15989">
        <w:rPr>
          <w:rFonts w:ascii="Book Antiqua" w:hAnsi="Book Antiqua"/>
          <w:color w:val="000000"/>
          <w:sz w:val="24"/>
          <w:szCs w:val="24"/>
        </w:rPr>
        <w:t xml:space="preserve"> </w:t>
      </w:r>
      <w:r w:rsidRPr="00E15989">
        <w:rPr>
          <w:rFonts w:ascii="Book Antiqua" w:hAnsi="Book Antiqua"/>
          <w:color w:val="000000"/>
          <w:sz w:val="24"/>
          <w:szCs w:val="24"/>
        </w:rPr>
        <w:t xml:space="preserve">Since the operating space was narrow, </w:t>
      </w:r>
      <w:proofErr w:type="spellStart"/>
      <w:r w:rsidRPr="00E15989">
        <w:rPr>
          <w:rFonts w:ascii="Book Antiqua" w:hAnsi="Book Antiqua"/>
          <w:color w:val="000000"/>
          <w:sz w:val="24"/>
          <w:szCs w:val="24"/>
        </w:rPr>
        <w:t>vesiclectomy</w:t>
      </w:r>
      <w:proofErr w:type="spellEnd"/>
      <w:r w:rsidRPr="00E15989">
        <w:rPr>
          <w:rFonts w:ascii="Book Antiqua" w:hAnsi="Book Antiqua"/>
          <w:color w:val="000000"/>
          <w:sz w:val="24"/>
          <w:szCs w:val="24"/>
        </w:rPr>
        <w:t xml:space="preserve"> was performed for the cystic echinococcosis, </w:t>
      </w:r>
      <w:r w:rsidR="00AE6A68" w:rsidRPr="00E15989">
        <w:rPr>
          <w:rFonts w:ascii="Book Antiqua" w:hAnsi="Book Antiqua"/>
          <w:color w:val="000000"/>
          <w:sz w:val="24"/>
          <w:szCs w:val="24"/>
        </w:rPr>
        <w:t xml:space="preserve">and </w:t>
      </w:r>
      <w:r w:rsidRPr="00E15989">
        <w:rPr>
          <w:rFonts w:ascii="Book Antiqua" w:hAnsi="Book Antiqua"/>
          <w:color w:val="000000"/>
          <w:sz w:val="24"/>
          <w:szCs w:val="24"/>
        </w:rPr>
        <w:t xml:space="preserve">cystectomy was </w:t>
      </w:r>
      <w:r w:rsidR="00AE6A68" w:rsidRPr="00E15989">
        <w:rPr>
          <w:rFonts w:ascii="Book Antiqua" w:hAnsi="Book Antiqua"/>
          <w:color w:val="000000"/>
          <w:sz w:val="24"/>
          <w:szCs w:val="24"/>
        </w:rPr>
        <w:t xml:space="preserve">then </w:t>
      </w:r>
      <w:r w:rsidRPr="00E15989">
        <w:rPr>
          <w:rFonts w:ascii="Book Antiqua" w:hAnsi="Book Antiqua"/>
          <w:color w:val="000000"/>
          <w:sz w:val="24"/>
          <w:szCs w:val="24"/>
        </w:rPr>
        <w:t>performed after decompression</w:t>
      </w:r>
      <w:r w:rsidR="000B1BE5"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c</w:t>
      </w:r>
      <w:r w:rsidRPr="00E15989">
        <w:rPr>
          <w:rFonts w:ascii="Book Antiqua" w:hAnsi="Book Antiqua"/>
          <w:color w:val="000000"/>
          <w:sz w:val="24"/>
          <w:szCs w:val="24"/>
        </w:rPr>
        <w:t>: The front view of the specimen, which showed that there were cyst</w:t>
      </w:r>
      <w:r w:rsidR="00AE6A68" w:rsidRPr="00E15989">
        <w:rPr>
          <w:rFonts w:ascii="Book Antiqua" w:hAnsi="Book Antiqua"/>
          <w:color w:val="000000"/>
          <w:sz w:val="24"/>
          <w:szCs w:val="24"/>
        </w:rPr>
        <w:t>s</w:t>
      </w:r>
      <w:r w:rsidRPr="00E15989">
        <w:rPr>
          <w:rFonts w:ascii="Book Antiqua" w:hAnsi="Book Antiqua"/>
          <w:color w:val="000000"/>
          <w:sz w:val="24"/>
          <w:szCs w:val="24"/>
        </w:rPr>
        <w:t xml:space="preserve"> and cystic tissue</w:t>
      </w:r>
      <w:r w:rsidR="000B1BE5"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d</w:t>
      </w:r>
      <w:r w:rsidR="00AE6A68" w:rsidRPr="00E15989">
        <w:rPr>
          <w:rFonts w:ascii="Book Antiqua" w:hAnsi="Book Antiqua"/>
          <w:color w:val="000000"/>
          <w:sz w:val="24"/>
          <w:szCs w:val="24"/>
        </w:rPr>
        <w:t xml:space="preserve">: </w:t>
      </w:r>
      <w:r w:rsidRPr="00E15989">
        <w:rPr>
          <w:rFonts w:ascii="Book Antiqua" w:hAnsi="Book Antiqua"/>
          <w:color w:val="000000"/>
          <w:sz w:val="24"/>
          <w:szCs w:val="24"/>
        </w:rPr>
        <w:t>There were small cysts and cystic tissue of echinococcosis after opening the lesion.</w:t>
      </w: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353310"/>
            <wp:effectExtent l="0" t="0" r="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353310"/>
                    </a:xfrm>
                    <a:prstGeom prst="rect">
                      <a:avLst/>
                    </a:prstGeom>
                    <a:noFill/>
                    <a:ln>
                      <a:noFill/>
                    </a:ln>
                  </pic:spPr>
                </pic:pic>
              </a:graphicData>
            </a:graphic>
          </wp:inline>
        </w:drawing>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6435E8" w:rsidRPr="00E15989" w:rsidRDefault="006435E8"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 xml:space="preserve">Figure </w:t>
      </w:r>
      <w:proofErr w:type="gramStart"/>
      <w:r w:rsidRPr="00E15989">
        <w:rPr>
          <w:rFonts w:ascii="Book Antiqua" w:hAnsi="Book Antiqua"/>
          <w:b/>
          <w:color w:val="000000"/>
          <w:sz w:val="24"/>
          <w:szCs w:val="24"/>
        </w:rPr>
        <w:t xml:space="preserve">7 </w:t>
      </w:r>
      <w:r w:rsidR="000B1BE5" w:rsidRPr="00E15989">
        <w:rPr>
          <w:rFonts w:ascii="Book Antiqua" w:hAnsi="Book Antiqua"/>
          <w:b/>
          <w:color w:val="000000"/>
          <w:sz w:val="24"/>
          <w:szCs w:val="24"/>
        </w:rPr>
        <w:t>Postoperative pathology</w:t>
      </w:r>
      <w:proofErr w:type="gramEnd"/>
      <w:r w:rsidR="000B1BE5" w:rsidRPr="00E15989">
        <w:rPr>
          <w:rFonts w:ascii="Book Antiqua" w:hAnsi="Book Antiqua"/>
          <w:b/>
          <w:color w:val="000000"/>
          <w:sz w:val="24"/>
          <w:szCs w:val="24"/>
        </w:rPr>
        <w:t>.</w:t>
      </w:r>
      <w:r w:rsidR="000B1BE5" w:rsidRPr="00E15989">
        <w:rPr>
          <w:rFonts w:ascii="Book Antiqua" w:hAnsi="Book Antiqua"/>
          <w:color w:val="000000"/>
          <w:sz w:val="24"/>
          <w:szCs w:val="24"/>
        </w:rPr>
        <w:t xml:space="preserve"> </w:t>
      </w:r>
      <w:r w:rsidRPr="00E15989">
        <w:rPr>
          <w:rFonts w:ascii="Book Antiqua" w:hAnsi="Book Antiqua"/>
          <w:caps/>
          <w:color w:val="000000"/>
          <w:sz w:val="24"/>
          <w:szCs w:val="24"/>
        </w:rPr>
        <w:t>a</w:t>
      </w:r>
      <w:r w:rsidRPr="00E15989">
        <w:rPr>
          <w:rFonts w:ascii="Book Antiqua" w:hAnsi="Book Antiqua"/>
          <w:color w:val="000000"/>
          <w:sz w:val="24"/>
          <w:szCs w:val="24"/>
        </w:rPr>
        <w:t xml:space="preserve">: The purple tissues </w:t>
      </w:r>
      <w:r w:rsidR="008A5356"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red arrows </w:t>
      </w:r>
      <w:r w:rsidR="008A5356" w:rsidRPr="00E15989">
        <w:rPr>
          <w:rFonts w:ascii="Book Antiqua" w:hAnsi="Book Antiqua"/>
          <w:color w:val="000000"/>
          <w:sz w:val="24"/>
          <w:szCs w:val="24"/>
        </w:rPr>
        <w:t xml:space="preserve">are </w:t>
      </w:r>
      <w:r w:rsidRPr="00E15989">
        <w:rPr>
          <w:rFonts w:ascii="Book Antiqua" w:hAnsi="Book Antiqua"/>
          <w:color w:val="000000"/>
          <w:sz w:val="24"/>
          <w:szCs w:val="24"/>
        </w:rPr>
        <w:t xml:space="preserve">alveolar echinococcosis, the brown tissues </w:t>
      </w:r>
      <w:r w:rsidR="008A5356"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white arrows </w:t>
      </w:r>
      <w:r w:rsidR="008A5356" w:rsidRPr="00E15989">
        <w:rPr>
          <w:rFonts w:ascii="Book Antiqua" w:hAnsi="Book Antiqua"/>
          <w:color w:val="000000"/>
          <w:sz w:val="24"/>
          <w:szCs w:val="24"/>
        </w:rPr>
        <w:t xml:space="preserve">are </w:t>
      </w:r>
      <w:r w:rsidRPr="00E15989">
        <w:rPr>
          <w:rFonts w:ascii="Book Antiqua" w:hAnsi="Book Antiqua"/>
          <w:color w:val="000000"/>
          <w:sz w:val="24"/>
          <w:szCs w:val="24"/>
        </w:rPr>
        <w:t xml:space="preserve">necrotic cystic tissues that </w:t>
      </w:r>
      <w:r w:rsidR="008A5356" w:rsidRPr="00E15989">
        <w:rPr>
          <w:rFonts w:ascii="Book Antiqua" w:hAnsi="Book Antiqua"/>
          <w:color w:val="000000"/>
          <w:sz w:val="24"/>
          <w:szCs w:val="24"/>
        </w:rPr>
        <w:t xml:space="preserve">represent </w:t>
      </w:r>
      <w:r w:rsidRPr="00E15989">
        <w:rPr>
          <w:rFonts w:ascii="Book Antiqua" w:hAnsi="Book Antiqua"/>
          <w:color w:val="000000"/>
          <w:sz w:val="24"/>
          <w:szCs w:val="24"/>
        </w:rPr>
        <w:t>cystic echinococcosis</w:t>
      </w:r>
      <w:r w:rsidR="000B1BE5"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xml:space="preserve">: The purple tissues </w:t>
      </w:r>
      <w:r w:rsidR="008A5356"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red arrows </w:t>
      </w:r>
      <w:r w:rsidR="008A5356" w:rsidRPr="00E15989">
        <w:rPr>
          <w:rFonts w:ascii="Book Antiqua" w:hAnsi="Book Antiqua"/>
          <w:color w:val="000000"/>
          <w:sz w:val="24"/>
          <w:szCs w:val="24"/>
        </w:rPr>
        <w:t xml:space="preserve">are </w:t>
      </w:r>
      <w:r w:rsidRPr="00E15989">
        <w:rPr>
          <w:rFonts w:ascii="Book Antiqua" w:hAnsi="Book Antiqua"/>
          <w:color w:val="000000"/>
          <w:sz w:val="24"/>
          <w:szCs w:val="24"/>
        </w:rPr>
        <w:t xml:space="preserve">alveolar echinococcosis, </w:t>
      </w:r>
      <w:r w:rsidR="008A5356" w:rsidRPr="00E15989">
        <w:rPr>
          <w:rFonts w:ascii="Book Antiqua" w:hAnsi="Book Antiqua"/>
          <w:color w:val="000000"/>
          <w:sz w:val="24"/>
          <w:szCs w:val="24"/>
        </w:rPr>
        <w:t xml:space="preserve">and </w:t>
      </w:r>
      <w:r w:rsidRPr="00E15989">
        <w:rPr>
          <w:rFonts w:ascii="Book Antiqua" w:hAnsi="Book Antiqua"/>
          <w:color w:val="000000"/>
          <w:sz w:val="24"/>
          <w:szCs w:val="24"/>
        </w:rPr>
        <w:t xml:space="preserve">the brown tissues </w:t>
      </w:r>
      <w:r w:rsidR="008A5356"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white arrows </w:t>
      </w:r>
      <w:r w:rsidR="008A5356" w:rsidRPr="00E15989">
        <w:rPr>
          <w:rFonts w:ascii="Book Antiqua" w:hAnsi="Book Antiqua"/>
          <w:color w:val="000000"/>
          <w:sz w:val="24"/>
          <w:szCs w:val="24"/>
        </w:rPr>
        <w:t xml:space="preserve">are </w:t>
      </w:r>
      <w:r w:rsidRPr="00E15989">
        <w:rPr>
          <w:rFonts w:ascii="Book Antiqua" w:hAnsi="Book Antiqua"/>
          <w:color w:val="000000"/>
          <w:sz w:val="24"/>
          <w:szCs w:val="24"/>
        </w:rPr>
        <w:t xml:space="preserve">necrotic cystic tissues that </w:t>
      </w:r>
      <w:r w:rsidR="008A5356" w:rsidRPr="00E15989">
        <w:rPr>
          <w:rFonts w:ascii="Book Antiqua" w:hAnsi="Book Antiqua"/>
          <w:color w:val="000000"/>
          <w:sz w:val="24"/>
          <w:szCs w:val="24"/>
        </w:rPr>
        <w:t xml:space="preserve">represent </w:t>
      </w:r>
      <w:r w:rsidRPr="00E15989">
        <w:rPr>
          <w:rFonts w:ascii="Book Antiqua" w:hAnsi="Book Antiqua"/>
          <w:color w:val="000000"/>
          <w:sz w:val="24"/>
          <w:szCs w:val="24"/>
        </w:rPr>
        <w:t>cystic echinococcosis.</w:t>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45760" cy="244729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760" cy="2447290"/>
                    </a:xfrm>
                    <a:prstGeom prst="rect">
                      <a:avLst/>
                    </a:prstGeom>
                    <a:noFill/>
                    <a:ln>
                      <a:noFill/>
                    </a:ln>
                  </pic:spPr>
                </pic:pic>
              </a:graphicData>
            </a:graphic>
          </wp:inline>
        </w:drawing>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 xml:space="preserve">A     </w:t>
      </w:r>
      <w:r w:rsidR="000B1BE5" w:rsidRPr="00E15989">
        <w:rPr>
          <w:rFonts w:ascii="Book Antiqua" w:hAnsi="Book Antiqua"/>
          <w:sz w:val="24"/>
          <w:szCs w:val="24"/>
        </w:rPr>
        <w:t xml:space="preserve">                               </w:t>
      </w:r>
      <w:r w:rsidRPr="00E15989">
        <w:rPr>
          <w:rFonts w:ascii="Book Antiqua" w:hAnsi="Book Antiqua"/>
          <w:sz w:val="24"/>
          <w:szCs w:val="24"/>
        </w:rPr>
        <w:t>B</w:t>
      </w:r>
    </w:p>
    <w:p w:rsidR="006435E8" w:rsidRPr="00E15989" w:rsidRDefault="006435E8" w:rsidP="00E15989">
      <w:pPr>
        <w:adjustRightInd w:val="0"/>
        <w:snapToGrid w:val="0"/>
        <w:spacing w:line="360" w:lineRule="auto"/>
        <w:rPr>
          <w:rFonts w:ascii="Book Antiqua" w:hAnsi="Book Antiqua"/>
          <w:sz w:val="24"/>
          <w:szCs w:val="24"/>
        </w:rPr>
      </w:pPr>
      <w:r w:rsidRPr="00E15989">
        <w:rPr>
          <w:rFonts w:ascii="Book Antiqua" w:hAnsi="Book Antiqua"/>
          <w:b/>
          <w:color w:val="000000"/>
          <w:sz w:val="24"/>
          <w:szCs w:val="24"/>
        </w:rPr>
        <w:t xml:space="preserve">Figure 8 </w:t>
      </w:r>
      <w:r w:rsidR="006B3CE0" w:rsidRPr="00E15989">
        <w:rPr>
          <w:rFonts w:ascii="Book Antiqua" w:hAnsi="Book Antiqua"/>
          <w:b/>
          <w:caps/>
          <w:color w:val="000000"/>
          <w:sz w:val="24"/>
          <w:szCs w:val="24"/>
        </w:rPr>
        <w:t>r</w:t>
      </w:r>
      <w:r w:rsidR="006B3CE0" w:rsidRPr="00E15989">
        <w:rPr>
          <w:rFonts w:ascii="Book Antiqua" w:hAnsi="Book Antiqua"/>
          <w:b/>
          <w:color w:val="000000"/>
          <w:sz w:val="24"/>
          <w:szCs w:val="24"/>
        </w:rPr>
        <w:t>eview of abdominal computed tomography</w:t>
      </w:r>
      <w:r w:rsidR="006B3CE0" w:rsidRPr="002903C7">
        <w:rPr>
          <w:rFonts w:ascii="Book Antiqua" w:hAnsi="Book Antiqua"/>
          <w:b/>
          <w:bCs/>
          <w:color w:val="000000"/>
          <w:sz w:val="24"/>
          <w:szCs w:val="24"/>
        </w:rPr>
        <w:t>.</w:t>
      </w:r>
      <w:r w:rsidR="006B3CE0" w:rsidRPr="00E15989">
        <w:rPr>
          <w:rFonts w:ascii="Book Antiqua" w:hAnsi="Book Antiqua"/>
          <w:color w:val="000000"/>
          <w:sz w:val="24"/>
          <w:szCs w:val="24"/>
        </w:rPr>
        <w:t xml:space="preserve"> </w:t>
      </w:r>
      <w:r w:rsidRPr="00E15989">
        <w:rPr>
          <w:rFonts w:ascii="Book Antiqua" w:hAnsi="Book Antiqua"/>
          <w:caps/>
          <w:color w:val="000000"/>
          <w:sz w:val="24"/>
          <w:szCs w:val="24"/>
        </w:rPr>
        <w:t>a</w:t>
      </w:r>
      <w:r w:rsidRPr="00E15989">
        <w:rPr>
          <w:rFonts w:ascii="Book Antiqua" w:hAnsi="Book Antiqua"/>
          <w:color w:val="000000"/>
          <w:sz w:val="24"/>
          <w:szCs w:val="24"/>
        </w:rPr>
        <w:t xml:space="preserve">: The high-density shadow </w:t>
      </w:r>
      <w:r w:rsidR="00B65CFE" w:rsidRPr="00E15989">
        <w:rPr>
          <w:rFonts w:ascii="Book Antiqua" w:hAnsi="Book Antiqua"/>
          <w:color w:val="000000"/>
          <w:sz w:val="24"/>
          <w:szCs w:val="24"/>
        </w:rPr>
        <w:t xml:space="preserve">indicated </w:t>
      </w:r>
      <w:r w:rsidRPr="00E15989">
        <w:rPr>
          <w:rFonts w:ascii="Book Antiqua" w:hAnsi="Book Antiqua"/>
          <w:color w:val="000000"/>
          <w:sz w:val="24"/>
          <w:szCs w:val="24"/>
        </w:rPr>
        <w:t xml:space="preserve">by the white arrow </w:t>
      </w:r>
      <w:r w:rsidR="00B65CFE" w:rsidRPr="00E15989">
        <w:rPr>
          <w:rFonts w:ascii="Book Antiqua" w:hAnsi="Book Antiqua"/>
          <w:color w:val="000000"/>
          <w:sz w:val="24"/>
          <w:szCs w:val="24"/>
        </w:rPr>
        <w:t xml:space="preserve">represents </w:t>
      </w:r>
      <w:r w:rsidR="00821503" w:rsidRPr="00E15989">
        <w:rPr>
          <w:rFonts w:ascii="Book Antiqua" w:hAnsi="Book Antiqua"/>
          <w:color w:val="000000"/>
          <w:sz w:val="24"/>
          <w:szCs w:val="24"/>
        </w:rPr>
        <w:t>m</w:t>
      </w:r>
      <w:r w:rsidRPr="00E15989">
        <w:rPr>
          <w:rFonts w:ascii="Book Antiqua" w:hAnsi="Book Antiqua"/>
          <w:color w:val="000000"/>
          <w:sz w:val="24"/>
          <w:szCs w:val="24"/>
        </w:rPr>
        <w:t xml:space="preserve">etal </w:t>
      </w:r>
      <w:r w:rsidR="00821503" w:rsidRPr="00E15989">
        <w:rPr>
          <w:rFonts w:ascii="Book Antiqua" w:hAnsi="Book Antiqua"/>
          <w:color w:val="000000"/>
          <w:sz w:val="24"/>
          <w:szCs w:val="24"/>
        </w:rPr>
        <w:t>t</w:t>
      </w:r>
      <w:r w:rsidRPr="00E15989">
        <w:rPr>
          <w:rFonts w:ascii="Book Antiqua" w:hAnsi="Book Antiqua"/>
          <w:color w:val="000000"/>
          <w:sz w:val="24"/>
          <w:szCs w:val="24"/>
        </w:rPr>
        <w:t xml:space="preserve">itanic </w:t>
      </w:r>
      <w:r w:rsidR="00821503" w:rsidRPr="00E15989">
        <w:rPr>
          <w:rFonts w:ascii="Book Antiqua" w:hAnsi="Book Antiqua"/>
          <w:color w:val="000000"/>
          <w:sz w:val="24"/>
          <w:szCs w:val="24"/>
        </w:rPr>
        <w:t>c</w:t>
      </w:r>
      <w:r w:rsidRPr="00E15989">
        <w:rPr>
          <w:rFonts w:ascii="Book Antiqua" w:hAnsi="Book Antiqua"/>
          <w:color w:val="000000"/>
          <w:sz w:val="24"/>
          <w:szCs w:val="24"/>
        </w:rPr>
        <w:t>lips</w:t>
      </w:r>
      <w:r w:rsidR="006B3CE0" w:rsidRPr="00E15989">
        <w:rPr>
          <w:rFonts w:ascii="Book Antiqua" w:hAnsi="Book Antiqua"/>
          <w:color w:val="000000"/>
          <w:sz w:val="24"/>
          <w:szCs w:val="24"/>
        </w:rPr>
        <w:t>;</w:t>
      </w:r>
      <w:r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Hyperplasia of</w:t>
      </w:r>
      <w:r w:rsidR="00B65CFE" w:rsidRPr="00E15989">
        <w:rPr>
          <w:rFonts w:ascii="Book Antiqua" w:hAnsi="Book Antiqua"/>
          <w:color w:val="000000"/>
          <w:sz w:val="24"/>
          <w:szCs w:val="24"/>
        </w:rPr>
        <w:t xml:space="preserve"> the</w:t>
      </w:r>
      <w:r w:rsidRPr="00E15989">
        <w:rPr>
          <w:rFonts w:ascii="Book Antiqua" w:hAnsi="Book Antiqua"/>
          <w:color w:val="000000"/>
          <w:sz w:val="24"/>
          <w:szCs w:val="24"/>
        </w:rPr>
        <w:t xml:space="preserve"> residual liver was good, and there was no recurrence of echinococcosis.</w:t>
      </w:r>
      <w:r w:rsidR="004807F4"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66080" cy="2473960"/>
            <wp:effectExtent l="0" t="0" r="1270"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080" cy="2473960"/>
                    </a:xfrm>
                    <a:prstGeom prst="rect">
                      <a:avLst/>
                    </a:prstGeom>
                    <a:noFill/>
                    <a:ln>
                      <a:noFill/>
                    </a:ln>
                  </pic:spPr>
                </pic:pic>
              </a:graphicData>
            </a:graphic>
          </wp:inline>
        </w:drawing>
      </w:r>
    </w:p>
    <w:p w:rsidR="004807F4" w:rsidRPr="00E15989" w:rsidRDefault="004807F4" w:rsidP="00E15989">
      <w:pPr>
        <w:adjustRightInd w:val="0"/>
        <w:snapToGrid w:val="0"/>
        <w:spacing w:line="360" w:lineRule="auto"/>
        <w:rPr>
          <w:rFonts w:ascii="Book Antiqua" w:hAnsi="Book Antiqua"/>
          <w:color w:val="000000"/>
          <w:sz w:val="24"/>
          <w:szCs w:val="24"/>
        </w:rPr>
      </w:pPr>
      <w:proofErr w:type="gramStart"/>
      <w:r w:rsidRPr="00E15989">
        <w:rPr>
          <w:rFonts w:ascii="Book Antiqua" w:hAnsi="Book Antiqua"/>
          <w:b/>
          <w:color w:val="000000"/>
          <w:sz w:val="24"/>
          <w:szCs w:val="24"/>
        </w:rPr>
        <w:t>Figure 9</w:t>
      </w:r>
      <w:r w:rsidR="006B3CE0" w:rsidRPr="00E15989">
        <w:rPr>
          <w:rFonts w:ascii="Book Antiqua" w:hAnsi="Book Antiqua"/>
          <w:b/>
          <w:color w:val="000000"/>
          <w:sz w:val="24"/>
          <w:szCs w:val="24"/>
        </w:rPr>
        <w:t xml:space="preserve"> One of the </w:t>
      </w:r>
      <w:r w:rsidR="00821503" w:rsidRPr="00E15989">
        <w:rPr>
          <w:rFonts w:ascii="Book Antiqua" w:hAnsi="Book Antiqua"/>
          <w:b/>
          <w:color w:val="000000"/>
          <w:sz w:val="24"/>
          <w:szCs w:val="24"/>
        </w:rPr>
        <w:t xml:space="preserve">three </w:t>
      </w:r>
      <w:r w:rsidR="006B3CE0" w:rsidRPr="00E15989">
        <w:rPr>
          <w:rFonts w:ascii="Book Antiqua" w:hAnsi="Book Antiqua"/>
          <w:b/>
          <w:color w:val="000000"/>
          <w:sz w:val="24"/>
          <w:szCs w:val="24"/>
        </w:rPr>
        <w:t xml:space="preserve">patients </w:t>
      </w:r>
      <w:r w:rsidR="000F2F9A" w:rsidRPr="00E15989">
        <w:rPr>
          <w:rFonts w:ascii="Book Antiqua" w:hAnsi="Book Antiqua"/>
          <w:b/>
          <w:color w:val="000000"/>
          <w:sz w:val="24"/>
          <w:szCs w:val="24"/>
        </w:rPr>
        <w:t xml:space="preserve">who </w:t>
      </w:r>
      <w:r w:rsidR="006B3CE0" w:rsidRPr="00E15989">
        <w:rPr>
          <w:rFonts w:ascii="Book Antiqua" w:hAnsi="Book Antiqua"/>
          <w:b/>
          <w:color w:val="000000"/>
          <w:sz w:val="24"/>
          <w:szCs w:val="24"/>
        </w:rPr>
        <w:t>underwent hepatic hydatid lesion resection again.</w:t>
      </w:r>
      <w:proofErr w:type="gramEnd"/>
      <w:r w:rsidR="006B3CE0" w:rsidRPr="00E15989">
        <w:rPr>
          <w:rFonts w:ascii="Book Antiqua" w:hAnsi="Book Antiqua"/>
          <w:b/>
          <w:color w:val="000000"/>
          <w:sz w:val="24"/>
          <w:szCs w:val="24"/>
        </w:rPr>
        <w:t xml:space="preserve"> </w:t>
      </w:r>
      <w:r w:rsidRPr="00E15989">
        <w:rPr>
          <w:rFonts w:ascii="Book Antiqua" w:hAnsi="Book Antiqua"/>
          <w:caps/>
          <w:color w:val="000000"/>
          <w:sz w:val="24"/>
          <w:szCs w:val="24"/>
        </w:rPr>
        <w:t>a</w:t>
      </w:r>
      <w:r w:rsidR="000F2F9A" w:rsidRPr="00E15989">
        <w:rPr>
          <w:rFonts w:ascii="Book Antiqua" w:hAnsi="Book Antiqua"/>
          <w:caps/>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xml:space="preserve">: </w:t>
      </w:r>
      <w:r w:rsidR="006B3CE0" w:rsidRPr="00E15989">
        <w:rPr>
          <w:rFonts w:ascii="Book Antiqua" w:hAnsi="Book Antiqua"/>
          <w:caps/>
          <w:color w:val="000000"/>
          <w:sz w:val="24"/>
          <w:szCs w:val="24"/>
        </w:rPr>
        <w:t>c</w:t>
      </w:r>
      <w:r w:rsidR="006B3CE0" w:rsidRPr="00E15989">
        <w:rPr>
          <w:rFonts w:ascii="Book Antiqua" w:hAnsi="Book Antiqua"/>
          <w:color w:val="000000"/>
          <w:sz w:val="24"/>
          <w:szCs w:val="24"/>
        </w:rPr>
        <w:t>omputed tomography</w:t>
      </w:r>
      <w:r w:rsidRPr="00E15989">
        <w:rPr>
          <w:rFonts w:ascii="Book Antiqua" w:hAnsi="Book Antiqua"/>
          <w:color w:val="000000"/>
          <w:sz w:val="24"/>
          <w:szCs w:val="24"/>
        </w:rPr>
        <w:t xml:space="preserve"> scan 1.5 </w:t>
      </w:r>
      <w:proofErr w:type="spellStart"/>
      <w:r w:rsidRPr="00E15989">
        <w:rPr>
          <w:rFonts w:ascii="Book Antiqua" w:hAnsi="Book Antiqua"/>
          <w:color w:val="000000"/>
          <w:sz w:val="24"/>
          <w:szCs w:val="24"/>
        </w:rPr>
        <w:t>yr</w:t>
      </w:r>
      <w:proofErr w:type="spellEnd"/>
      <w:r w:rsidRPr="00E15989">
        <w:rPr>
          <w:rFonts w:ascii="Book Antiqua" w:hAnsi="Book Antiqua"/>
          <w:color w:val="000000"/>
          <w:sz w:val="24"/>
          <w:szCs w:val="24"/>
        </w:rPr>
        <w:t xml:space="preserve"> after </w:t>
      </w:r>
      <w:r w:rsidR="000F2F9A"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operation showed that the lesion of </w:t>
      </w:r>
      <w:r w:rsidR="005B113A"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hepatic S1 segment alveolar echinococcosis still existed, </w:t>
      </w:r>
      <w:r w:rsidR="005B113A" w:rsidRPr="00E15989">
        <w:rPr>
          <w:rFonts w:ascii="Book Antiqua" w:hAnsi="Book Antiqua"/>
          <w:color w:val="000000"/>
          <w:sz w:val="24"/>
          <w:szCs w:val="24"/>
        </w:rPr>
        <w:t>as</w:t>
      </w:r>
      <w:r w:rsidRPr="00E15989">
        <w:rPr>
          <w:rFonts w:ascii="Book Antiqua" w:hAnsi="Book Antiqua"/>
          <w:color w:val="000000"/>
          <w:sz w:val="24"/>
          <w:szCs w:val="24"/>
        </w:rPr>
        <w:t xml:space="preserve"> indicated by the red arrow. Segments S7 and 8 are the residual cystic cavity of </w:t>
      </w:r>
      <w:r w:rsidR="005B113A" w:rsidRPr="00E15989">
        <w:rPr>
          <w:rFonts w:ascii="Book Antiqua" w:hAnsi="Book Antiqua"/>
          <w:color w:val="000000"/>
          <w:sz w:val="24"/>
          <w:szCs w:val="24"/>
        </w:rPr>
        <w:t xml:space="preserve">the </w:t>
      </w:r>
      <w:r w:rsidRPr="00E15989">
        <w:rPr>
          <w:rFonts w:ascii="Book Antiqua" w:hAnsi="Book Antiqua"/>
          <w:color w:val="000000"/>
          <w:sz w:val="24"/>
          <w:szCs w:val="24"/>
        </w:rPr>
        <w:t>hydatid cyst, which is indicated by the white arrow</w:t>
      </w:r>
      <w:r w:rsidR="006B3CE0" w:rsidRPr="00E15989">
        <w:rPr>
          <w:rFonts w:ascii="Book Antiqua" w:hAnsi="Book Antiqua"/>
          <w:color w:val="000000"/>
          <w:sz w:val="24"/>
          <w:szCs w:val="24"/>
        </w:rPr>
        <w:t xml:space="preserve">; </w:t>
      </w:r>
      <w:r w:rsidRPr="00E15989">
        <w:rPr>
          <w:rFonts w:ascii="Book Antiqua" w:hAnsi="Book Antiqua"/>
          <w:caps/>
          <w:color w:val="000000"/>
          <w:sz w:val="24"/>
          <w:szCs w:val="24"/>
        </w:rPr>
        <w:t>b</w:t>
      </w:r>
      <w:r w:rsidRPr="00E15989">
        <w:rPr>
          <w:rFonts w:ascii="Book Antiqua" w:hAnsi="Book Antiqua"/>
          <w:color w:val="000000"/>
          <w:sz w:val="24"/>
          <w:szCs w:val="24"/>
        </w:rPr>
        <w:t xml:space="preserve">: The S1 segment of </w:t>
      </w:r>
      <w:r w:rsidR="000A4F29" w:rsidRPr="00E15989">
        <w:rPr>
          <w:rFonts w:ascii="Book Antiqua" w:hAnsi="Book Antiqua"/>
          <w:color w:val="000000"/>
          <w:sz w:val="24"/>
          <w:szCs w:val="24"/>
        </w:rPr>
        <w:t xml:space="preserve">the </w:t>
      </w:r>
      <w:r w:rsidRPr="00E15989">
        <w:rPr>
          <w:rFonts w:ascii="Book Antiqua" w:hAnsi="Book Antiqua"/>
          <w:color w:val="000000"/>
          <w:sz w:val="24"/>
          <w:szCs w:val="24"/>
        </w:rPr>
        <w:t xml:space="preserve">alveolar hydatid lesions invaded the </w:t>
      </w:r>
      <w:proofErr w:type="spellStart"/>
      <w:r w:rsidRPr="00E15989">
        <w:rPr>
          <w:rFonts w:ascii="Book Antiqua" w:hAnsi="Book Antiqua"/>
          <w:color w:val="000000"/>
          <w:sz w:val="24"/>
          <w:szCs w:val="24"/>
        </w:rPr>
        <w:t>retrohepatic</w:t>
      </w:r>
      <w:proofErr w:type="spellEnd"/>
      <w:r w:rsidRPr="00E15989">
        <w:rPr>
          <w:rFonts w:ascii="Book Antiqua" w:hAnsi="Book Antiqua"/>
          <w:color w:val="000000"/>
          <w:sz w:val="24"/>
          <w:szCs w:val="24"/>
        </w:rPr>
        <w:t xml:space="preserve"> inferior vena cava. The liver showed congestion-like changes. The blue arrow indicate</w:t>
      </w:r>
      <w:r w:rsidR="000A4F29" w:rsidRPr="00E15989">
        <w:rPr>
          <w:rFonts w:ascii="Book Antiqua" w:hAnsi="Book Antiqua"/>
          <w:color w:val="000000"/>
          <w:sz w:val="24"/>
          <w:szCs w:val="24"/>
        </w:rPr>
        <w:t>s</w:t>
      </w:r>
      <w:r w:rsidRPr="00E15989">
        <w:rPr>
          <w:rFonts w:ascii="Book Antiqua" w:hAnsi="Book Antiqua"/>
          <w:color w:val="000000"/>
          <w:sz w:val="24"/>
          <w:szCs w:val="24"/>
        </w:rPr>
        <w:t xml:space="preserve"> the </w:t>
      </w:r>
      <w:proofErr w:type="spellStart"/>
      <w:r w:rsidRPr="00E15989">
        <w:rPr>
          <w:rFonts w:ascii="Book Antiqua" w:hAnsi="Book Antiqua"/>
          <w:color w:val="000000"/>
          <w:sz w:val="24"/>
          <w:szCs w:val="24"/>
        </w:rPr>
        <w:t>retrohepatic</w:t>
      </w:r>
      <w:proofErr w:type="spellEnd"/>
      <w:r w:rsidRPr="00E15989">
        <w:rPr>
          <w:rFonts w:ascii="Book Antiqua" w:hAnsi="Book Antiqua"/>
          <w:color w:val="000000"/>
          <w:sz w:val="24"/>
          <w:szCs w:val="24"/>
        </w:rPr>
        <w:t xml:space="preserve"> inferior vena cava.</w:t>
      </w:r>
    </w:p>
    <w:p w:rsidR="004807F4" w:rsidRPr="00E15989" w:rsidRDefault="004807F4" w:rsidP="00E15989">
      <w:pPr>
        <w:adjustRightInd w:val="0"/>
        <w:snapToGrid w:val="0"/>
        <w:spacing w:line="360" w:lineRule="auto"/>
        <w:rPr>
          <w:rFonts w:ascii="Book Antiqua" w:hAnsi="Book Antiqua"/>
          <w:sz w:val="24"/>
          <w:szCs w:val="24"/>
        </w:rPr>
      </w:pP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7432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D34A1F" w:rsidRPr="00E15989" w:rsidRDefault="00D34A1F"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D34A1F" w:rsidRPr="00E15989" w:rsidRDefault="00D34A1F" w:rsidP="00E15989">
      <w:pPr>
        <w:adjustRightInd w:val="0"/>
        <w:snapToGrid w:val="0"/>
        <w:spacing w:line="360" w:lineRule="auto"/>
        <w:rPr>
          <w:rFonts w:ascii="Book Antiqua" w:hAnsi="Book Antiqua"/>
          <w:sz w:val="24"/>
          <w:szCs w:val="24"/>
        </w:rPr>
      </w:pPr>
      <w:r w:rsidRPr="00E15989">
        <w:rPr>
          <w:rFonts w:ascii="Book Antiqua" w:hAnsi="Book Antiqua"/>
          <w:b/>
          <w:color w:val="000000"/>
          <w:sz w:val="24"/>
          <w:szCs w:val="24"/>
        </w:rPr>
        <w:t>Figure</w:t>
      </w:r>
      <w:r w:rsidR="006B3CE0" w:rsidRPr="00E15989">
        <w:rPr>
          <w:rFonts w:ascii="Book Antiqua" w:hAnsi="Book Antiqua"/>
          <w:b/>
          <w:color w:val="000000"/>
          <w:sz w:val="24"/>
          <w:szCs w:val="24"/>
        </w:rPr>
        <w:t xml:space="preserve"> </w:t>
      </w:r>
      <w:r w:rsidRPr="00E15989">
        <w:rPr>
          <w:rFonts w:ascii="Book Antiqua" w:hAnsi="Book Antiqua"/>
          <w:b/>
          <w:color w:val="000000"/>
          <w:sz w:val="24"/>
          <w:szCs w:val="24"/>
        </w:rPr>
        <w:t>10</w:t>
      </w:r>
      <w:r w:rsidR="006B3CE0" w:rsidRPr="00E15989">
        <w:rPr>
          <w:rFonts w:ascii="Book Antiqua" w:hAnsi="Book Antiqua"/>
          <w:b/>
          <w:color w:val="000000"/>
          <w:sz w:val="24"/>
          <w:szCs w:val="24"/>
        </w:rPr>
        <w:t xml:space="preserve"> </w:t>
      </w:r>
      <w:r w:rsidRPr="00E15989">
        <w:rPr>
          <w:rFonts w:ascii="Book Antiqua" w:hAnsi="Book Antiqua"/>
          <w:b/>
          <w:color w:val="000000"/>
          <w:sz w:val="24"/>
          <w:szCs w:val="24"/>
        </w:rPr>
        <w:t xml:space="preserve">At 1 </w:t>
      </w:r>
      <w:proofErr w:type="spellStart"/>
      <w:r w:rsidRPr="00E15989">
        <w:rPr>
          <w:rFonts w:ascii="Book Antiqua" w:hAnsi="Book Antiqua"/>
          <w:b/>
          <w:color w:val="000000"/>
          <w:sz w:val="24"/>
          <w:szCs w:val="24"/>
        </w:rPr>
        <w:t>mo</w:t>
      </w:r>
      <w:proofErr w:type="spellEnd"/>
      <w:r w:rsidRPr="00E15989">
        <w:rPr>
          <w:rFonts w:ascii="Book Antiqua" w:hAnsi="Book Antiqua"/>
          <w:b/>
          <w:color w:val="000000"/>
          <w:sz w:val="24"/>
          <w:szCs w:val="24"/>
        </w:rPr>
        <w:t xml:space="preserve"> after operation, there was no fluid in </w:t>
      </w:r>
      <w:r w:rsidR="00A534FD" w:rsidRPr="00E15989">
        <w:rPr>
          <w:rFonts w:ascii="Book Antiqua" w:hAnsi="Book Antiqua"/>
          <w:b/>
          <w:color w:val="000000"/>
          <w:sz w:val="24"/>
          <w:szCs w:val="24"/>
        </w:rPr>
        <w:t xml:space="preserve">the </w:t>
      </w:r>
      <w:r w:rsidRPr="00E15989">
        <w:rPr>
          <w:rFonts w:ascii="Book Antiqua" w:hAnsi="Book Antiqua"/>
          <w:b/>
          <w:color w:val="000000"/>
          <w:sz w:val="24"/>
          <w:szCs w:val="24"/>
        </w:rPr>
        <w:t>abdominal drainage tube, and there was no hydrocele in</w:t>
      </w:r>
      <w:r w:rsidR="00A534FD" w:rsidRPr="00E15989">
        <w:rPr>
          <w:rFonts w:ascii="Book Antiqua" w:hAnsi="Book Antiqua"/>
          <w:b/>
          <w:color w:val="000000"/>
          <w:sz w:val="24"/>
          <w:szCs w:val="24"/>
        </w:rPr>
        <w:t xml:space="preserve"> the</w:t>
      </w:r>
      <w:r w:rsidRPr="00E15989">
        <w:rPr>
          <w:rFonts w:ascii="Book Antiqua" w:hAnsi="Book Antiqua"/>
          <w:b/>
          <w:color w:val="000000"/>
          <w:sz w:val="24"/>
          <w:szCs w:val="24"/>
        </w:rPr>
        <w:t xml:space="preserve"> abdominal cavity and good liver hyperplasia</w:t>
      </w:r>
      <w:r w:rsidR="006B3CE0" w:rsidRPr="00E15989">
        <w:rPr>
          <w:rFonts w:ascii="Book Antiqua" w:hAnsi="Book Antiqua"/>
          <w:b/>
          <w:color w:val="000000"/>
          <w:sz w:val="24"/>
          <w:szCs w:val="24"/>
        </w:rPr>
        <w:t xml:space="preserve"> (</w:t>
      </w:r>
      <w:r w:rsidR="006B3CE0" w:rsidRPr="00E15989">
        <w:rPr>
          <w:rFonts w:ascii="Book Antiqua" w:hAnsi="Book Antiqua"/>
          <w:b/>
          <w:caps/>
          <w:color w:val="000000"/>
          <w:sz w:val="24"/>
          <w:szCs w:val="24"/>
        </w:rPr>
        <w:t>a</w:t>
      </w:r>
      <w:r w:rsidR="006B3CE0" w:rsidRPr="00E15989">
        <w:rPr>
          <w:rFonts w:ascii="Book Antiqua" w:hAnsi="Book Antiqua"/>
          <w:b/>
          <w:color w:val="000000"/>
          <w:sz w:val="24"/>
          <w:szCs w:val="24"/>
        </w:rPr>
        <w:t xml:space="preserve">, </w:t>
      </w:r>
      <w:r w:rsidR="006B3CE0" w:rsidRPr="00E15989">
        <w:rPr>
          <w:rFonts w:ascii="Book Antiqua" w:hAnsi="Book Antiqua"/>
          <w:b/>
          <w:caps/>
          <w:color w:val="000000"/>
          <w:sz w:val="24"/>
          <w:szCs w:val="24"/>
        </w:rPr>
        <w:t>b</w:t>
      </w:r>
      <w:r w:rsidR="006B3CE0" w:rsidRPr="00E15989">
        <w:rPr>
          <w:rFonts w:ascii="Book Antiqua" w:hAnsi="Book Antiqua"/>
          <w:b/>
          <w:color w:val="000000"/>
          <w:sz w:val="24"/>
          <w:szCs w:val="24"/>
        </w:rPr>
        <w:t>)</w:t>
      </w:r>
      <w:r w:rsidRPr="00E15989">
        <w:rPr>
          <w:rFonts w:ascii="Book Antiqua" w:hAnsi="Book Antiqua"/>
          <w:b/>
          <w:color w:val="000000"/>
          <w:sz w:val="24"/>
          <w:szCs w:val="24"/>
        </w:rPr>
        <w:t xml:space="preserve">. </w:t>
      </w:r>
      <w:r w:rsidRPr="00E15989">
        <w:rPr>
          <w:rFonts w:ascii="Book Antiqua" w:hAnsi="Book Antiqua"/>
          <w:color w:val="000000"/>
          <w:sz w:val="24"/>
          <w:szCs w:val="24"/>
        </w:rPr>
        <w:t>The high</w:t>
      </w:r>
      <w:r w:rsidR="00A534FD" w:rsidRPr="00E15989">
        <w:rPr>
          <w:rFonts w:ascii="Book Antiqua" w:hAnsi="Book Antiqua"/>
          <w:color w:val="000000"/>
          <w:sz w:val="24"/>
          <w:szCs w:val="24"/>
        </w:rPr>
        <w:t>-</w:t>
      </w:r>
      <w:r w:rsidRPr="00E15989">
        <w:rPr>
          <w:rFonts w:ascii="Book Antiqua" w:hAnsi="Book Antiqua"/>
          <w:color w:val="000000"/>
          <w:sz w:val="24"/>
          <w:szCs w:val="24"/>
        </w:rPr>
        <w:t>density image in the picture is a metal titanium clip.</w:t>
      </w:r>
      <w:r w:rsidRPr="00E15989">
        <w:rPr>
          <w:rFonts w:ascii="Book Antiqua" w:hAnsi="Book Antiqua"/>
          <w:color w:val="000000"/>
          <w:sz w:val="24"/>
          <w:szCs w:val="24"/>
        </w:rPr>
        <w:br w:type="page"/>
      </w:r>
      <w:r w:rsidR="00182D00">
        <w:rPr>
          <w:rFonts w:ascii="Book Antiqua" w:hAnsi="Book Antiqua"/>
          <w:noProof/>
          <w:sz w:val="24"/>
          <w:szCs w:val="24"/>
        </w:rPr>
        <w:lastRenderedPageBreak/>
        <w:drawing>
          <wp:inline distT="0" distB="0" distL="0" distR="0">
            <wp:extent cx="5486400" cy="2716530"/>
            <wp:effectExtent l="0" t="0" r="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16530"/>
                    </a:xfrm>
                    <a:prstGeom prst="rect">
                      <a:avLst/>
                    </a:prstGeom>
                    <a:noFill/>
                    <a:ln>
                      <a:noFill/>
                    </a:ln>
                  </pic:spPr>
                </pic:pic>
              </a:graphicData>
            </a:graphic>
          </wp:inline>
        </w:drawing>
      </w:r>
    </w:p>
    <w:p w:rsidR="00D34A1F" w:rsidRPr="00E15989" w:rsidRDefault="00D34A1F" w:rsidP="00E15989">
      <w:pPr>
        <w:adjustRightInd w:val="0"/>
        <w:snapToGrid w:val="0"/>
        <w:spacing w:line="360" w:lineRule="auto"/>
        <w:rPr>
          <w:rFonts w:ascii="Book Antiqua" w:hAnsi="Book Antiqua"/>
          <w:sz w:val="24"/>
          <w:szCs w:val="24"/>
        </w:rPr>
      </w:pPr>
      <w:r w:rsidRPr="00E15989">
        <w:rPr>
          <w:rFonts w:ascii="Book Antiqua" w:hAnsi="Book Antiqua"/>
          <w:sz w:val="24"/>
          <w:szCs w:val="24"/>
        </w:rPr>
        <w:t>A                                         B</w:t>
      </w:r>
    </w:p>
    <w:p w:rsidR="00D34A1F" w:rsidRPr="00E15989" w:rsidRDefault="00D34A1F" w:rsidP="00E15989">
      <w:pPr>
        <w:adjustRightInd w:val="0"/>
        <w:snapToGrid w:val="0"/>
        <w:spacing w:line="360" w:lineRule="auto"/>
        <w:rPr>
          <w:rFonts w:ascii="Book Antiqua" w:hAnsi="Book Antiqua"/>
          <w:color w:val="000000"/>
          <w:sz w:val="24"/>
          <w:szCs w:val="24"/>
        </w:rPr>
      </w:pPr>
      <w:r w:rsidRPr="00E15989">
        <w:rPr>
          <w:rFonts w:ascii="Book Antiqua" w:hAnsi="Book Antiqua"/>
          <w:b/>
          <w:color w:val="000000"/>
          <w:sz w:val="24"/>
          <w:szCs w:val="24"/>
        </w:rPr>
        <w:t>Figure 11</w:t>
      </w:r>
      <w:r w:rsidR="006B3CE0" w:rsidRPr="00E15989">
        <w:rPr>
          <w:rFonts w:ascii="Book Antiqua" w:hAnsi="Book Antiqua"/>
          <w:color w:val="000000"/>
          <w:sz w:val="24"/>
          <w:szCs w:val="24"/>
        </w:rPr>
        <w:t xml:space="preserve"> </w:t>
      </w:r>
      <w:r w:rsidRPr="00E15989">
        <w:rPr>
          <w:rFonts w:ascii="Book Antiqua" w:hAnsi="Book Antiqua"/>
          <w:b/>
          <w:color w:val="000000"/>
          <w:sz w:val="24"/>
          <w:szCs w:val="24"/>
        </w:rPr>
        <w:t xml:space="preserve">At 3 </w:t>
      </w:r>
      <w:proofErr w:type="spellStart"/>
      <w:r w:rsidRPr="00E15989">
        <w:rPr>
          <w:rFonts w:ascii="Book Antiqua" w:hAnsi="Book Antiqua"/>
          <w:b/>
          <w:color w:val="000000"/>
          <w:sz w:val="24"/>
          <w:szCs w:val="24"/>
        </w:rPr>
        <w:t>mo</w:t>
      </w:r>
      <w:proofErr w:type="spellEnd"/>
      <w:r w:rsidRPr="00E15989">
        <w:rPr>
          <w:rFonts w:ascii="Book Antiqua" w:hAnsi="Book Antiqua"/>
          <w:b/>
          <w:color w:val="000000"/>
          <w:sz w:val="24"/>
          <w:szCs w:val="24"/>
        </w:rPr>
        <w:t xml:space="preserve"> after operation, a small amount of yellowish pus (10-20</w:t>
      </w:r>
      <w:r w:rsidR="006B3CE0" w:rsidRPr="00E15989">
        <w:rPr>
          <w:rFonts w:ascii="Book Antiqua" w:hAnsi="Book Antiqua"/>
          <w:b/>
          <w:color w:val="000000"/>
          <w:sz w:val="24"/>
          <w:szCs w:val="24"/>
        </w:rPr>
        <w:t xml:space="preserve"> </w:t>
      </w:r>
      <w:r w:rsidRPr="00E15989">
        <w:rPr>
          <w:rFonts w:ascii="Book Antiqua" w:hAnsi="Book Antiqua"/>
          <w:b/>
          <w:color w:val="000000"/>
          <w:sz w:val="24"/>
          <w:szCs w:val="24"/>
        </w:rPr>
        <w:t>m</w:t>
      </w:r>
      <w:r w:rsidRPr="00E15989">
        <w:rPr>
          <w:rFonts w:ascii="Book Antiqua" w:hAnsi="Book Antiqua"/>
          <w:b/>
          <w:caps/>
          <w:color w:val="000000"/>
          <w:sz w:val="24"/>
          <w:szCs w:val="24"/>
        </w:rPr>
        <w:t>l</w:t>
      </w:r>
      <w:r w:rsidRPr="00E15989">
        <w:rPr>
          <w:rFonts w:ascii="Book Antiqua" w:hAnsi="Book Antiqua"/>
          <w:b/>
          <w:color w:val="000000"/>
          <w:sz w:val="24"/>
          <w:szCs w:val="24"/>
        </w:rPr>
        <w:t>/24</w:t>
      </w:r>
      <w:r w:rsidR="006B3CE0" w:rsidRPr="00E15989">
        <w:rPr>
          <w:rFonts w:ascii="Book Antiqua" w:hAnsi="Book Antiqua"/>
          <w:b/>
          <w:color w:val="000000"/>
          <w:sz w:val="24"/>
          <w:szCs w:val="24"/>
        </w:rPr>
        <w:t xml:space="preserve"> </w:t>
      </w:r>
      <w:r w:rsidRPr="00E15989">
        <w:rPr>
          <w:rFonts w:ascii="Book Antiqua" w:hAnsi="Book Antiqua"/>
          <w:b/>
          <w:color w:val="000000"/>
          <w:sz w:val="24"/>
          <w:szCs w:val="24"/>
        </w:rPr>
        <w:t>h) still remained in the abdominal drainage tube</w:t>
      </w:r>
      <w:r w:rsidR="006B3CE0" w:rsidRPr="00E15989">
        <w:rPr>
          <w:rFonts w:ascii="Book Antiqua" w:hAnsi="Book Antiqua"/>
          <w:b/>
          <w:color w:val="000000"/>
          <w:sz w:val="24"/>
          <w:szCs w:val="24"/>
        </w:rPr>
        <w:t xml:space="preserve"> (</w:t>
      </w:r>
      <w:r w:rsidR="006B3CE0" w:rsidRPr="00E15989">
        <w:rPr>
          <w:rFonts w:ascii="Book Antiqua" w:hAnsi="Book Antiqua"/>
          <w:b/>
          <w:caps/>
          <w:color w:val="000000"/>
          <w:sz w:val="24"/>
          <w:szCs w:val="24"/>
        </w:rPr>
        <w:t>a</w:t>
      </w:r>
      <w:r w:rsidR="004F7458" w:rsidRPr="00E15989">
        <w:rPr>
          <w:rFonts w:ascii="Book Antiqua" w:hAnsi="Book Antiqua"/>
          <w:b/>
          <w:caps/>
          <w:color w:val="000000"/>
          <w:sz w:val="24"/>
          <w:szCs w:val="24"/>
        </w:rPr>
        <w:t xml:space="preserve"> </w:t>
      </w:r>
      <w:r w:rsidR="004F7458" w:rsidRPr="00E15989">
        <w:rPr>
          <w:rFonts w:ascii="Book Antiqua" w:hAnsi="Book Antiqua"/>
          <w:b/>
          <w:color w:val="000000"/>
          <w:sz w:val="24"/>
          <w:szCs w:val="24"/>
        </w:rPr>
        <w:t>and</w:t>
      </w:r>
      <w:r w:rsidR="004F7458" w:rsidRPr="00E15989">
        <w:rPr>
          <w:rFonts w:ascii="Book Antiqua" w:hAnsi="Book Antiqua"/>
          <w:b/>
          <w:caps/>
          <w:color w:val="000000"/>
          <w:sz w:val="24"/>
          <w:szCs w:val="24"/>
        </w:rPr>
        <w:t xml:space="preserve"> </w:t>
      </w:r>
      <w:r w:rsidR="006B3CE0" w:rsidRPr="00E15989">
        <w:rPr>
          <w:rFonts w:ascii="Book Antiqua" w:hAnsi="Book Antiqua"/>
          <w:b/>
          <w:caps/>
          <w:color w:val="000000"/>
          <w:sz w:val="24"/>
          <w:szCs w:val="24"/>
        </w:rPr>
        <w:t>b</w:t>
      </w:r>
      <w:r w:rsidR="006B3CE0" w:rsidRPr="00E15989">
        <w:rPr>
          <w:rFonts w:ascii="Book Antiqua" w:hAnsi="Book Antiqua"/>
          <w:b/>
          <w:color w:val="000000"/>
          <w:sz w:val="24"/>
          <w:szCs w:val="24"/>
        </w:rPr>
        <w:t>)</w:t>
      </w:r>
      <w:r w:rsidRPr="00E15989">
        <w:rPr>
          <w:rFonts w:ascii="Book Antiqua" w:hAnsi="Book Antiqua"/>
          <w:b/>
          <w:color w:val="000000"/>
          <w:sz w:val="24"/>
          <w:szCs w:val="24"/>
        </w:rPr>
        <w:t xml:space="preserve">. </w:t>
      </w:r>
      <w:r w:rsidRPr="00E15989">
        <w:rPr>
          <w:rFonts w:ascii="Book Antiqua" w:hAnsi="Book Antiqua"/>
          <w:color w:val="000000"/>
          <w:sz w:val="24"/>
          <w:szCs w:val="24"/>
        </w:rPr>
        <w:t xml:space="preserve">Abdominal </w:t>
      </w:r>
      <w:r w:rsidR="006B3CE0" w:rsidRPr="00E15989">
        <w:rPr>
          <w:rFonts w:ascii="Book Antiqua" w:hAnsi="Book Antiqua"/>
          <w:color w:val="000000"/>
          <w:sz w:val="24"/>
          <w:szCs w:val="24"/>
        </w:rPr>
        <w:t>computed tomography</w:t>
      </w:r>
      <w:r w:rsidRPr="00E15989">
        <w:rPr>
          <w:rFonts w:ascii="Book Antiqua" w:hAnsi="Book Antiqua"/>
          <w:color w:val="000000"/>
          <w:sz w:val="24"/>
          <w:szCs w:val="24"/>
        </w:rPr>
        <w:t xml:space="preserve"> showed that the compensatory increase of the left lobe of liver and the absorption of </w:t>
      </w:r>
      <w:r w:rsidR="00921E31" w:rsidRPr="00E15989">
        <w:rPr>
          <w:rFonts w:ascii="Book Antiqua" w:hAnsi="Book Antiqua"/>
          <w:color w:val="000000"/>
          <w:sz w:val="24"/>
          <w:szCs w:val="24"/>
        </w:rPr>
        <w:t xml:space="preserve">the </w:t>
      </w:r>
      <w:r w:rsidRPr="00E15989">
        <w:rPr>
          <w:rFonts w:ascii="Book Antiqua" w:hAnsi="Book Antiqua"/>
          <w:color w:val="000000"/>
          <w:sz w:val="24"/>
          <w:szCs w:val="24"/>
        </w:rPr>
        <w:t>peritoneal effusion were obvious. The high</w:t>
      </w:r>
      <w:r w:rsidR="00CF63ED" w:rsidRPr="00E15989">
        <w:rPr>
          <w:rFonts w:ascii="Book Antiqua" w:hAnsi="Book Antiqua"/>
          <w:color w:val="000000"/>
          <w:sz w:val="24"/>
          <w:szCs w:val="24"/>
        </w:rPr>
        <w:t>-</w:t>
      </w:r>
      <w:r w:rsidRPr="00E15989">
        <w:rPr>
          <w:rFonts w:ascii="Book Antiqua" w:hAnsi="Book Antiqua"/>
          <w:color w:val="000000"/>
          <w:sz w:val="24"/>
          <w:szCs w:val="24"/>
        </w:rPr>
        <w:t>density image in the picture is a metal titanium clip.</w:t>
      </w:r>
    </w:p>
    <w:sectPr w:rsidR="00D34A1F" w:rsidRPr="00E15989" w:rsidSect="00E15989">
      <w:footerReference w:type="default" r:id="rId20"/>
      <w:pgSz w:w="12240" w:h="15840"/>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2B5" w:rsidRPr="00392DA9" w:rsidRDefault="004072B5">
      <w:r w:rsidRPr="00392DA9">
        <w:separator/>
      </w:r>
    </w:p>
  </w:endnote>
  <w:endnote w:type="continuationSeparator" w:id="0">
    <w:p w:rsidR="004072B5" w:rsidRPr="00392DA9" w:rsidRDefault="004072B5">
      <w:r w:rsidRPr="00392D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Helvetica">
    <w:panose1 w:val="020B05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3FE" w:rsidRPr="00392DA9" w:rsidRDefault="00E453FE" w:rsidP="00E453FE">
    <w:pPr>
      <w:pStyle w:val="a8"/>
      <w:jc w:val="right"/>
      <w:rPr>
        <w:rFonts w:ascii="Book Antiqua" w:hAnsi="Book Antiqua"/>
        <w:sz w:val="24"/>
        <w:szCs w:val="24"/>
        <w:lang w:val="en-US"/>
      </w:rPr>
    </w:pPr>
    <w:r w:rsidRPr="00392DA9">
      <w:rPr>
        <w:rFonts w:ascii="Book Antiqua" w:hAnsi="Book Antiqua"/>
        <w:sz w:val="24"/>
        <w:szCs w:val="24"/>
        <w:lang w:val="en-US"/>
      </w:rPr>
      <w:t xml:space="preserve"> </w:t>
    </w:r>
    <w:r w:rsidRPr="00392DA9">
      <w:rPr>
        <w:rFonts w:ascii="Book Antiqua" w:hAnsi="Book Antiqua"/>
        <w:bCs/>
        <w:sz w:val="24"/>
        <w:szCs w:val="24"/>
        <w:lang w:val="en-US"/>
      </w:rPr>
      <w:fldChar w:fldCharType="begin"/>
    </w:r>
    <w:r w:rsidRPr="00392DA9">
      <w:rPr>
        <w:rFonts w:ascii="Book Antiqua" w:hAnsi="Book Antiqua"/>
        <w:bCs/>
        <w:sz w:val="24"/>
        <w:szCs w:val="24"/>
        <w:lang w:val="en-US"/>
      </w:rPr>
      <w:instrText>PAGE</w:instrText>
    </w:r>
    <w:r w:rsidRPr="00392DA9">
      <w:rPr>
        <w:rFonts w:ascii="Book Antiqua" w:hAnsi="Book Antiqua"/>
        <w:bCs/>
        <w:sz w:val="24"/>
        <w:szCs w:val="24"/>
        <w:lang w:val="en-US"/>
      </w:rPr>
      <w:fldChar w:fldCharType="separate"/>
    </w:r>
    <w:r w:rsidR="003522DC">
      <w:rPr>
        <w:rFonts w:ascii="Book Antiqua" w:hAnsi="Book Antiqua"/>
        <w:bCs/>
        <w:noProof/>
        <w:sz w:val="24"/>
        <w:szCs w:val="24"/>
        <w:lang w:val="en-US"/>
      </w:rPr>
      <w:t>4</w:t>
    </w:r>
    <w:r w:rsidRPr="00392DA9">
      <w:rPr>
        <w:rFonts w:ascii="Book Antiqua" w:hAnsi="Book Antiqua"/>
        <w:bCs/>
        <w:sz w:val="24"/>
        <w:szCs w:val="24"/>
        <w:lang w:val="en-US"/>
      </w:rPr>
      <w:fldChar w:fldCharType="end"/>
    </w:r>
    <w:r w:rsidR="00E15989">
      <w:rPr>
        <w:rFonts w:ascii="Book Antiqua" w:hAnsi="Book Antiqua"/>
        <w:bCs/>
        <w:sz w:val="24"/>
        <w:szCs w:val="24"/>
        <w:lang w:val="en-US"/>
      </w:rPr>
      <w:t xml:space="preserve"> </w:t>
    </w:r>
    <w:r w:rsidRPr="00392DA9">
      <w:rPr>
        <w:rFonts w:ascii="Book Antiqua" w:hAnsi="Book Antiqua"/>
        <w:sz w:val="24"/>
        <w:szCs w:val="24"/>
        <w:lang w:val="en-US"/>
      </w:rPr>
      <w:t>/</w:t>
    </w:r>
    <w:r w:rsidR="00E15989">
      <w:rPr>
        <w:rFonts w:ascii="Book Antiqua" w:hAnsi="Book Antiqua"/>
        <w:sz w:val="24"/>
        <w:szCs w:val="24"/>
        <w:lang w:val="en-US"/>
      </w:rPr>
      <w:t xml:space="preserve"> </w:t>
    </w:r>
    <w:r w:rsidRPr="00392DA9">
      <w:rPr>
        <w:rFonts w:ascii="Book Antiqua" w:hAnsi="Book Antiqua"/>
        <w:bCs/>
        <w:sz w:val="24"/>
        <w:szCs w:val="24"/>
        <w:lang w:val="en-US"/>
      </w:rPr>
      <w:fldChar w:fldCharType="begin"/>
    </w:r>
    <w:r w:rsidRPr="00392DA9">
      <w:rPr>
        <w:rFonts w:ascii="Book Antiqua" w:hAnsi="Book Antiqua"/>
        <w:bCs/>
        <w:sz w:val="24"/>
        <w:szCs w:val="24"/>
        <w:lang w:val="en-US"/>
      </w:rPr>
      <w:instrText>NUMPAGES</w:instrText>
    </w:r>
    <w:r w:rsidRPr="00392DA9">
      <w:rPr>
        <w:rFonts w:ascii="Book Antiqua" w:hAnsi="Book Antiqua"/>
        <w:bCs/>
        <w:sz w:val="24"/>
        <w:szCs w:val="24"/>
        <w:lang w:val="en-US"/>
      </w:rPr>
      <w:fldChar w:fldCharType="separate"/>
    </w:r>
    <w:r w:rsidR="003522DC">
      <w:rPr>
        <w:rFonts w:ascii="Book Antiqua" w:hAnsi="Book Antiqua"/>
        <w:bCs/>
        <w:noProof/>
        <w:sz w:val="24"/>
        <w:szCs w:val="24"/>
        <w:lang w:val="en-US"/>
      </w:rPr>
      <w:t>25</w:t>
    </w:r>
    <w:r w:rsidRPr="00392DA9">
      <w:rPr>
        <w:rFonts w:ascii="Book Antiqua" w:hAnsi="Book Antiqua"/>
        <w:bCs/>
        <w:sz w:val="24"/>
        <w:szCs w:val="24"/>
        <w:lang w:val="en-US"/>
      </w:rPr>
      <w:fldChar w:fldCharType="end"/>
    </w:r>
  </w:p>
  <w:p w:rsidR="003676F6" w:rsidRPr="00392DA9" w:rsidRDefault="003676F6">
    <w:pPr>
      <w:pStyle w:val="a8"/>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2B5" w:rsidRPr="00392DA9" w:rsidRDefault="004072B5">
      <w:r w:rsidRPr="00392DA9">
        <w:separator/>
      </w:r>
    </w:p>
  </w:footnote>
  <w:footnote w:type="continuationSeparator" w:id="0">
    <w:p w:rsidR="004072B5" w:rsidRPr="00392DA9" w:rsidRDefault="004072B5">
      <w:r w:rsidRPr="00392DA9">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BF6C24"/>
    <w:multiLevelType w:val="hybridMultilevel"/>
    <w:tmpl w:val="C512FC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百&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KY_MEDREF_DOCUID" w:val="{65B8B2F3-61D8-4C15-B09B-9B32D4CCF72F}"/>
    <w:docVar w:name="KY_MEDREF_VERSION" w:val="3"/>
    <w:docVar w:name="MachineID" w:val="186|199|197|201|190|197|201|203|197|204|205|197|201|203|197|204|190|"/>
    <w:docVar w:name="Username" w:val="Quality Control Editor"/>
  </w:docVars>
  <w:rsids>
    <w:rsidRoot w:val="00DF3CAA"/>
    <w:rsid w:val="00000878"/>
    <w:rsid w:val="00003A80"/>
    <w:rsid w:val="0001072A"/>
    <w:rsid w:val="00010D2D"/>
    <w:rsid w:val="00011AF6"/>
    <w:rsid w:val="00011C04"/>
    <w:rsid w:val="000131AE"/>
    <w:rsid w:val="000171F0"/>
    <w:rsid w:val="000211BF"/>
    <w:rsid w:val="00026685"/>
    <w:rsid w:val="0002693C"/>
    <w:rsid w:val="00030E66"/>
    <w:rsid w:val="00037CAA"/>
    <w:rsid w:val="00040764"/>
    <w:rsid w:val="00040DCF"/>
    <w:rsid w:val="00040FF7"/>
    <w:rsid w:val="00044D15"/>
    <w:rsid w:val="0004690F"/>
    <w:rsid w:val="000469BF"/>
    <w:rsid w:val="0005106B"/>
    <w:rsid w:val="00054228"/>
    <w:rsid w:val="000602AC"/>
    <w:rsid w:val="00060591"/>
    <w:rsid w:val="00063122"/>
    <w:rsid w:val="00064479"/>
    <w:rsid w:val="000670A1"/>
    <w:rsid w:val="00071E4E"/>
    <w:rsid w:val="000725D9"/>
    <w:rsid w:val="00075FE6"/>
    <w:rsid w:val="00080494"/>
    <w:rsid w:val="00081CDA"/>
    <w:rsid w:val="000834BA"/>
    <w:rsid w:val="0008461F"/>
    <w:rsid w:val="00084A1F"/>
    <w:rsid w:val="00086784"/>
    <w:rsid w:val="00091E9B"/>
    <w:rsid w:val="000959F8"/>
    <w:rsid w:val="00097D6E"/>
    <w:rsid w:val="000A1006"/>
    <w:rsid w:val="000A156A"/>
    <w:rsid w:val="000A4F29"/>
    <w:rsid w:val="000B1BE5"/>
    <w:rsid w:val="000B2881"/>
    <w:rsid w:val="000B31E0"/>
    <w:rsid w:val="000B340E"/>
    <w:rsid w:val="000B6C1E"/>
    <w:rsid w:val="000B7B33"/>
    <w:rsid w:val="000C31D3"/>
    <w:rsid w:val="000C44C2"/>
    <w:rsid w:val="000C691C"/>
    <w:rsid w:val="000C6FCA"/>
    <w:rsid w:val="000D01CA"/>
    <w:rsid w:val="000D5BCE"/>
    <w:rsid w:val="000D5BDD"/>
    <w:rsid w:val="000D797B"/>
    <w:rsid w:val="000E1F97"/>
    <w:rsid w:val="000E2BD5"/>
    <w:rsid w:val="000E63BA"/>
    <w:rsid w:val="000E786D"/>
    <w:rsid w:val="000E7908"/>
    <w:rsid w:val="000F0B86"/>
    <w:rsid w:val="000F2F9A"/>
    <w:rsid w:val="0010246F"/>
    <w:rsid w:val="00105B98"/>
    <w:rsid w:val="0010645A"/>
    <w:rsid w:val="001079F3"/>
    <w:rsid w:val="00111F59"/>
    <w:rsid w:val="001208F9"/>
    <w:rsid w:val="00131D0A"/>
    <w:rsid w:val="001323BF"/>
    <w:rsid w:val="00133663"/>
    <w:rsid w:val="001370F8"/>
    <w:rsid w:val="001372F6"/>
    <w:rsid w:val="00141092"/>
    <w:rsid w:val="00141900"/>
    <w:rsid w:val="00142A28"/>
    <w:rsid w:val="00150759"/>
    <w:rsid w:val="001535F5"/>
    <w:rsid w:val="00156B8E"/>
    <w:rsid w:val="00160287"/>
    <w:rsid w:val="00161CDE"/>
    <w:rsid w:val="00164166"/>
    <w:rsid w:val="00170044"/>
    <w:rsid w:val="0017029C"/>
    <w:rsid w:val="00172212"/>
    <w:rsid w:val="00182D00"/>
    <w:rsid w:val="00183E35"/>
    <w:rsid w:val="00190422"/>
    <w:rsid w:val="00191A55"/>
    <w:rsid w:val="00194DC5"/>
    <w:rsid w:val="00196E7C"/>
    <w:rsid w:val="001A1527"/>
    <w:rsid w:val="001A3AEF"/>
    <w:rsid w:val="001A3E4C"/>
    <w:rsid w:val="001A7574"/>
    <w:rsid w:val="001B0193"/>
    <w:rsid w:val="001B050F"/>
    <w:rsid w:val="001B0585"/>
    <w:rsid w:val="001B163C"/>
    <w:rsid w:val="001B35F8"/>
    <w:rsid w:val="001B4F8B"/>
    <w:rsid w:val="001C1A80"/>
    <w:rsid w:val="001C415D"/>
    <w:rsid w:val="001C71FA"/>
    <w:rsid w:val="001D3449"/>
    <w:rsid w:val="001D7722"/>
    <w:rsid w:val="001E58B8"/>
    <w:rsid w:val="001F116F"/>
    <w:rsid w:val="001F13FA"/>
    <w:rsid w:val="001F1483"/>
    <w:rsid w:val="001F3272"/>
    <w:rsid w:val="001F5AE7"/>
    <w:rsid w:val="001F7C07"/>
    <w:rsid w:val="00201E76"/>
    <w:rsid w:val="00210383"/>
    <w:rsid w:val="00213EBF"/>
    <w:rsid w:val="00232681"/>
    <w:rsid w:val="00232BF3"/>
    <w:rsid w:val="0023457A"/>
    <w:rsid w:val="00234743"/>
    <w:rsid w:val="002364D4"/>
    <w:rsid w:val="00237CC8"/>
    <w:rsid w:val="00246A4D"/>
    <w:rsid w:val="00253E9C"/>
    <w:rsid w:val="00255040"/>
    <w:rsid w:val="00257C94"/>
    <w:rsid w:val="00261199"/>
    <w:rsid w:val="00264650"/>
    <w:rsid w:val="00267AE5"/>
    <w:rsid w:val="002711AE"/>
    <w:rsid w:val="00274066"/>
    <w:rsid w:val="002740E5"/>
    <w:rsid w:val="00277037"/>
    <w:rsid w:val="00285C67"/>
    <w:rsid w:val="002903C7"/>
    <w:rsid w:val="00293377"/>
    <w:rsid w:val="00294C76"/>
    <w:rsid w:val="002A04FD"/>
    <w:rsid w:val="002A5022"/>
    <w:rsid w:val="002A692B"/>
    <w:rsid w:val="002C0547"/>
    <w:rsid w:val="002C2903"/>
    <w:rsid w:val="002D0130"/>
    <w:rsid w:val="002D1314"/>
    <w:rsid w:val="002D18AA"/>
    <w:rsid w:val="002E1B7A"/>
    <w:rsid w:val="002E1B85"/>
    <w:rsid w:val="002E34C0"/>
    <w:rsid w:val="002E4986"/>
    <w:rsid w:val="002F03E9"/>
    <w:rsid w:val="00302CAB"/>
    <w:rsid w:val="00307F07"/>
    <w:rsid w:val="00314E0A"/>
    <w:rsid w:val="00323E49"/>
    <w:rsid w:val="00325B16"/>
    <w:rsid w:val="003331AE"/>
    <w:rsid w:val="00340434"/>
    <w:rsid w:val="00341D77"/>
    <w:rsid w:val="0034476F"/>
    <w:rsid w:val="00345E82"/>
    <w:rsid w:val="003476E3"/>
    <w:rsid w:val="0035095D"/>
    <w:rsid w:val="003522DC"/>
    <w:rsid w:val="00352D83"/>
    <w:rsid w:val="00353B43"/>
    <w:rsid w:val="00354A8C"/>
    <w:rsid w:val="003569C3"/>
    <w:rsid w:val="00362B7F"/>
    <w:rsid w:val="00362FC2"/>
    <w:rsid w:val="003640AF"/>
    <w:rsid w:val="003668AF"/>
    <w:rsid w:val="003676F6"/>
    <w:rsid w:val="00373A0B"/>
    <w:rsid w:val="00375281"/>
    <w:rsid w:val="00375723"/>
    <w:rsid w:val="00375A0F"/>
    <w:rsid w:val="00377793"/>
    <w:rsid w:val="00380C4D"/>
    <w:rsid w:val="003824AD"/>
    <w:rsid w:val="003870E2"/>
    <w:rsid w:val="0039185C"/>
    <w:rsid w:val="00392DA9"/>
    <w:rsid w:val="003A5F7A"/>
    <w:rsid w:val="003B0636"/>
    <w:rsid w:val="003B3560"/>
    <w:rsid w:val="003B3DC0"/>
    <w:rsid w:val="003B4176"/>
    <w:rsid w:val="003C0104"/>
    <w:rsid w:val="003C27D1"/>
    <w:rsid w:val="003C5391"/>
    <w:rsid w:val="003C5A57"/>
    <w:rsid w:val="003C6393"/>
    <w:rsid w:val="003C6C56"/>
    <w:rsid w:val="003D4121"/>
    <w:rsid w:val="003D4D71"/>
    <w:rsid w:val="003D762B"/>
    <w:rsid w:val="003E0094"/>
    <w:rsid w:val="003E1B79"/>
    <w:rsid w:val="003E2B36"/>
    <w:rsid w:val="003E3C89"/>
    <w:rsid w:val="003E5350"/>
    <w:rsid w:val="003E5B31"/>
    <w:rsid w:val="003E6280"/>
    <w:rsid w:val="003F2CB7"/>
    <w:rsid w:val="003F4D58"/>
    <w:rsid w:val="003F7734"/>
    <w:rsid w:val="00401E9A"/>
    <w:rsid w:val="00402C4D"/>
    <w:rsid w:val="00403E7B"/>
    <w:rsid w:val="004072B5"/>
    <w:rsid w:val="00412D30"/>
    <w:rsid w:val="004144D0"/>
    <w:rsid w:val="00415832"/>
    <w:rsid w:val="004163E6"/>
    <w:rsid w:val="00417048"/>
    <w:rsid w:val="00421051"/>
    <w:rsid w:val="004256E5"/>
    <w:rsid w:val="00427B4F"/>
    <w:rsid w:val="004318EF"/>
    <w:rsid w:val="00433A9B"/>
    <w:rsid w:val="00435224"/>
    <w:rsid w:val="0044009B"/>
    <w:rsid w:val="00443978"/>
    <w:rsid w:val="004560C8"/>
    <w:rsid w:val="004567EC"/>
    <w:rsid w:val="00467EFA"/>
    <w:rsid w:val="004718C4"/>
    <w:rsid w:val="00474048"/>
    <w:rsid w:val="00475077"/>
    <w:rsid w:val="00476C9D"/>
    <w:rsid w:val="00477294"/>
    <w:rsid w:val="004807F4"/>
    <w:rsid w:val="00481DA2"/>
    <w:rsid w:val="00482393"/>
    <w:rsid w:val="004826DD"/>
    <w:rsid w:val="004840A6"/>
    <w:rsid w:val="00484A9E"/>
    <w:rsid w:val="0048567D"/>
    <w:rsid w:val="00491F45"/>
    <w:rsid w:val="00495500"/>
    <w:rsid w:val="00495A57"/>
    <w:rsid w:val="004970AD"/>
    <w:rsid w:val="004A1F17"/>
    <w:rsid w:val="004B1084"/>
    <w:rsid w:val="004B2AAA"/>
    <w:rsid w:val="004B6387"/>
    <w:rsid w:val="004C15F0"/>
    <w:rsid w:val="004C2A0A"/>
    <w:rsid w:val="004C2BF9"/>
    <w:rsid w:val="004C2DB7"/>
    <w:rsid w:val="004C6840"/>
    <w:rsid w:val="004D1C5D"/>
    <w:rsid w:val="004D4CFB"/>
    <w:rsid w:val="004E3820"/>
    <w:rsid w:val="004E6D97"/>
    <w:rsid w:val="004F4373"/>
    <w:rsid w:val="004F65FA"/>
    <w:rsid w:val="004F6F07"/>
    <w:rsid w:val="004F7458"/>
    <w:rsid w:val="00503439"/>
    <w:rsid w:val="00505AE1"/>
    <w:rsid w:val="005115E9"/>
    <w:rsid w:val="005138B2"/>
    <w:rsid w:val="00517FD2"/>
    <w:rsid w:val="00520C10"/>
    <w:rsid w:val="0052441A"/>
    <w:rsid w:val="00525105"/>
    <w:rsid w:val="00526F25"/>
    <w:rsid w:val="00527583"/>
    <w:rsid w:val="00527A3B"/>
    <w:rsid w:val="00532D23"/>
    <w:rsid w:val="005458B3"/>
    <w:rsid w:val="005462E0"/>
    <w:rsid w:val="0054652B"/>
    <w:rsid w:val="00546EA2"/>
    <w:rsid w:val="00547FB6"/>
    <w:rsid w:val="0056146E"/>
    <w:rsid w:val="00562C90"/>
    <w:rsid w:val="00562F52"/>
    <w:rsid w:val="00573ACE"/>
    <w:rsid w:val="00574229"/>
    <w:rsid w:val="005769A7"/>
    <w:rsid w:val="0057709E"/>
    <w:rsid w:val="00577DE6"/>
    <w:rsid w:val="00582E01"/>
    <w:rsid w:val="00584B65"/>
    <w:rsid w:val="00586782"/>
    <w:rsid w:val="00586A38"/>
    <w:rsid w:val="00592CD2"/>
    <w:rsid w:val="005940B6"/>
    <w:rsid w:val="005A3DD2"/>
    <w:rsid w:val="005A3F43"/>
    <w:rsid w:val="005A4431"/>
    <w:rsid w:val="005A6DB4"/>
    <w:rsid w:val="005A75BB"/>
    <w:rsid w:val="005B113A"/>
    <w:rsid w:val="005B234D"/>
    <w:rsid w:val="005B4FE2"/>
    <w:rsid w:val="005B59BD"/>
    <w:rsid w:val="005B6D64"/>
    <w:rsid w:val="005C6EF5"/>
    <w:rsid w:val="005D05EB"/>
    <w:rsid w:val="005D3810"/>
    <w:rsid w:val="005D76F0"/>
    <w:rsid w:val="005D7B49"/>
    <w:rsid w:val="005E0051"/>
    <w:rsid w:val="005E3A29"/>
    <w:rsid w:val="005E4784"/>
    <w:rsid w:val="005E5F71"/>
    <w:rsid w:val="005F1EC3"/>
    <w:rsid w:val="005F6067"/>
    <w:rsid w:val="00604654"/>
    <w:rsid w:val="00604F37"/>
    <w:rsid w:val="00605616"/>
    <w:rsid w:val="0060619E"/>
    <w:rsid w:val="00611B07"/>
    <w:rsid w:val="00615DF1"/>
    <w:rsid w:val="0062145D"/>
    <w:rsid w:val="0062240F"/>
    <w:rsid w:val="0062775E"/>
    <w:rsid w:val="00632FF5"/>
    <w:rsid w:val="00634CF1"/>
    <w:rsid w:val="00634FB7"/>
    <w:rsid w:val="006435E8"/>
    <w:rsid w:val="00645418"/>
    <w:rsid w:val="0064634D"/>
    <w:rsid w:val="006532C7"/>
    <w:rsid w:val="00655A72"/>
    <w:rsid w:val="0065770D"/>
    <w:rsid w:val="0066001B"/>
    <w:rsid w:val="006612E5"/>
    <w:rsid w:val="006625CF"/>
    <w:rsid w:val="00663423"/>
    <w:rsid w:val="00664A36"/>
    <w:rsid w:val="00671BDA"/>
    <w:rsid w:val="006730D6"/>
    <w:rsid w:val="00673559"/>
    <w:rsid w:val="006747E1"/>
    <w:rsid w:val="00675E52"/>
    <w:rsid w:val="00677126"/>
    <w:rsid w:val="006775FB"/>
    <w:rsid w:val="00682323"/>
    <w:rsid w:val="00683CAD"/>
    <w:rsid w:val="00684187"/>
    <w:rsid w:val="00693C52"/>
    <w:rsid w:val="00695F07"/>
    <w:rsid w:val="0069636D"/>
    <w:rsid w:val="006A2269"/>
    <w:rsid w:val="006B3CE0"/>
    <w:rsid w:val="006C1C00"/>
    <w:rsid w:val="006C5033"/>
    <w:rsid w:val="006D12A8"/>
    <w:rsid w:val="006D33B7"/>
    <w:rsid w:val="006D3998"/>
    <w:rsid w:val="006D3BFC"/>
    <w:rsid w:val="006D454E"/>
    <w:rsid w:val="006D7444"/>
    <w:rsid w:val="006E02FB"/>
    <w:rsid w:val="006E5B4D"/>
    <w:rsid w:val="006E7EC3"/>
    <w:rsid w:val="006F4984"/>
    <w:rsid w:val="006F7CB4"/>
    <w:rsid w:val="00701BAE"/>
    <w:rsid w:val="00706CB6"/>
    <w:rsid w:val="007142DA"/>
    <w:rsid w:val="00715AA3"/>
    <w:rsid w:val="00716640"/>
    <w:rsid w:val="00716867"/>
    <w:rsid w:val="00717289"/>
    <w:rsid w:val="0075250D"/>
    <w:rsid w:val="00753477"/>
    <w:rsid w:val="00762186"/>
    <w:rsid w:val="00764A31"/>
    <w:rsid w:val="00765D93"/>
    <w:rsid w:val="0077080E"/>
    <w:rsid w:val="00783C6B"/>
    <w:rsid w:val="00792971"/>
    <w:rsid w:val="00793176"/>
    <w:rsid w:val="00794732"/>
    <w:rsid w:val="007A0A4B"/>
    <w:rsid w:val="007A1A10"/>
    <w:rsid w:val="007A7C20"/>
    <w:rsid w:val="007B2C10"/>
    <w:rsid w:val="007B5F23"/>
    <w:rsid w:val="007B67FB"/>
    <w:rsid w:val="007C48AB"/>
    <w:rsid w:val="007C5B96"/>
    <w:rsid w:val="007C5F84"/>
    <w:rsid w:val="007C7821"/>
    <w:rsid w:val="007D3845"/>
    <w:rsid w:val="007D4877"/>
    <w:rsid w:val="007E5F01"/>
    <w:rsid w:val="007E7D15"/>
    <w:rsid w:val="007F088B"/>
    <w:rsid w:val="007F1931"/>
    <w:rsid w:val="00804953"/>
    <w:rsid w:val="00804F8D"/>
    <w:rsid w:val="0080656D"/>
    <w:rsid w:val="00812820"/>
    <w:rsid w:val="00815F1B"/>
    <w:rsid w:val="008166CA"/>
    <w:rsid w:val="00821503"/>
    <w:rsid w:val="00821ED0"/>
    <w:rsid w:val="0082267F"/>
    <w:rsid w:val="00823D42"/>
    <w:rsid w:val="00825532"/>
    <w:rsid w:val="00827943"/>
    <w:rsid w:val="0083325F"/>
    <w:rsid w:val="0083525E"/>
    <w:rsid w:val="00835B0B"/>
    <w:rsid w:val="00835D64"/>
    <w:rsid w:val="00836F9A"/>
    <w:rsid w:val="0084169A"/>
    <w:rsid w:val="00841D98"/>
    <w:rsid w:val="0084385A"/>
    <w:rsid w:val="00844DC1"/>
    <w:rsid w:val="00846E05"/>
    <w:rsid w:val="0085436A"/>
    <w:rsid w:val="00854E55"/>
    <w:rsid w:val="008574FC"/>
    <w:rsid w:val="008621A2"/>
    <w:rsid w:val="00862E18"/>
    <w:rsid w:val="00864D4A"/>
    <w:rsid w:val="00872CD5"/>
    <w:rsid w:val="00873550"/>
    <w:rsid w:val="008762BB"/>
    <w:rsid w:val="00891CF0"/>
    <w:rsid w:val="00893CD4"/>
    <w:rsid w:val="008A2810"/>
    <w:rsid w:val="008A5356"/>
    <w:rsid w:val="008A60A1"/>
    <w:rsid w:val="008A7BB5"/>
    <w:rsid w:val="008B1867"/>
    <w:rsid w:val="008B25CE"/>
    <w:rsid w:val="008B3355"/>
    <w:rsid w:val="008B3E93"/>
    <w:rsid w:val="008C1B15"/>
    <w:rsid w:val="008C28F6"/>
    <w:rsid w:val="008C2F79"/>
    <w:rsid w:val="008C3525"/>
    <w:rsid w:val="008C5DA8"/>
    <w:rsid w:val="008C65D7"/>
    <w:rsid w:val="008D05E0"/>
    <w:rsid w:val="008D3CC9"/>
    <w:rsid w:val="008D4A9B"/>
    <w:rsid w:val="008D5D37"/>
    <w:rsid w:val="008E0938"/>
    <w:rsid w:val="008E1227"/>
    <w:rsid w:val="008E2838"/>
    <w:rsid w:val="008E3E83"/>
    <w:rsid w:val="008F0244"/>
    <w:rsid w:val="008F6240"/>
    <w:rsid w:val="0090158A"/>
    <w:rsid w:val="009028C8"/>
    <w:rsid w:val="00903062"/>
    <w:rsid w:val="009059D2"/>
    <w:rsid w:val="00911C61"/>
    <w:rsid w:val="00913C8B"/>
    <w:rsid w:val="0091557A"/>
    <w:rsid w:val="00915920"/>
    <w:rsid w:val="0092079D"/>
    <w:rsid w:val="00920E62"/>
    <w:rsid w:val="009218B9"/>
    <w:rsid w:val="00921E31"/>
    <w:rsid w:val="0092303B"/>
    <w:rsid w:val="00923285"/>
    <w:rsid w:val="00923C25"/>
    <w:rsid w:val="00923C6D"/>
    <w:rsid w:val="009331D1"/>
    <w:rsid w:val="009372B8"/>
    <w:rsid w:val="00941589"/>
    <w:rsid w:val="00945D0C"/>
    <w:rsid w:val="009527EC"/>
    <w:rsid w:val="00956436"/>
    <w:rsid w:val="009601B3"/>
    <w:rsid w:val="00964232"/>
    <w:rsid w:val="0096709A"/>
    <w:rsid w:val="0097763C"/>
    <w:rsid w:val="00982240"/>
    <w:rsid w:val="00986800"/>
    <w:rsid w:val="0099435C"/>
    <w:rsid w:val="009950C3"/>
    <w:rsid w:val="0099757A"/>
    <w:rsid w:val="00997875"/>
    <w:rsid w:val="009A0504"/>
    <w:rsid w:val="009A0A3E"/>
    <w:rsid w:val="009A0E80"/>
    <w:rsid w:val="009A4224"/>
    <w:rsid w:val="009A7734"/>
    <w:rsid w:val="009B1280"/>
    <w:rsid w:val="009B3498"/>
    <w:rsid w:val="009C532F"/>
    <w:rsid w:val="009D024C"/>
    <w:rsid w:val="009D2504"/>
    <w:rsid w:val="009D2A84"/>
    <w:rsid w:val="009D2F20"/>
    <w:rsid w:val="009E3ABC"/>
    <w:rsid w:val="009E6045"/>
    <w:rsid w:val="009F0FD2"/>
    <w:rsid w:val="009F44A4"/>
    <w:rsid w:val="009F50CB"/>
    <w:rsid w:val="00A031CC"/>
    <w:rsid w:val="00A07101"/>
    <w:rsid w:val="00A14C27"/>
    <w:rsid w:val="00A152A6"/>
    <w:rsid w:val="00A15814"/>
    <w:rsid w:val="00A16F47"/>
    <w:rsid w:val="00A17066"/>
    <w:rsid w:val="00A17303"/>
    <w:rsid w:val="00A1756D"/>
    <w:rsid w:val="00A1758E"/>
    <w:rsid w:val="00A23DC1"/>
    <w:rsid w:val="00A31321"/>
    <w:rsid w:val="00A3510F"/>
    <w:rsid w:val="00A465B2"/>
    <w:rsid w:val="00A519BC"/>
    <w:rsid w:val="00A52612"/>
    <w:rsid w:val="00A53043"/>
    <w:rsid w:val="00A534FD"/>
    <w:rsid w:val="00A55F91"/>
    <w:rsid w:val="00A621E5"/>
    <w:rsid w:val="00A63F23"/>
    <w:rsid w:val="00A64439"/>
    <w:rsid w:val="00A65937"/>
    <w:rsid w:val="00A67250"/>
    <w:rsid w:val="00A7068E"/>
    <w:rsid w:val="00A7724B"/>
    <w:rsid w:val="00A81878"/>
    <w:rsid w:val="00A824E3"/>
    <w:rsid w:val="00A8661F"/>
    <w:rsid w:val="00A87D1C"/>
    <w:rsid w:val="00AA129C"/>
    <w:rsid w:val="00AA7CD1"/>
    <w:rsid w:val="00AB2A64"/>
    <w:rsid w:val="00AB3E46"/>
    <w:rsid w:val="00AB4CB2"/>
    <w:rsid w:val="00AB7DD0"/>
    <w:rsid w:val="00AC04C6"/>
    <w:rsid w:val="00AC094B"/>
    <w:rsid w:val="00AC17EE"/>
    <w:rsid w:val="00AC3B6E"/>
    <w:rsid w:val="00AC4295"/>
    <w:rsid w:val="00AC42AE"/>
    <w:rsid w:val="00AC53C7"/>
    <w:rsid w:val="00AC6AE0"/>
    <w:rsid w:val="00AD0D1C"/>
    <w:rsid w:val="00AD3C98"/>
    <w:rsid w:val="00AD435B"/>
    <w:rsid w:val="00AE08F3"/>
    <w:rsid w:val="00AE0AF7"/>
    <w:rsid w:val="00AE2E9B"/>
    <w:rsid w:val="00AE420A"/>
    <w:rsid w:val="00AE4490"/>
    <w:rsid w:val="00AE6A68"/>
    <w:rsid w:val="00AF2D09"/>
    <w:rsid w:val="00AF356A"/>
    <w:rsid w:val="00B0131A"/>
    <w:rsid w:val="00B013D6"/>
    <w:rsid w:val="00B06419"/>
    <w:rsid w:val="00B06E4D"/>
    <w:rsid w:val="00B1424C"/>
    <w:rsid w:val="00B17997"/>
    <w:rsid w:val="00B20164"/>
    <w:rsid w:val="00B32158"/>
    <w:rsid w:val="00B362E8"/>
    <w:rsid w:val="00B368C1"/>
    <w:rsid w:val="00B4195D"/>
    <w:rsid w:val="00B43E38"/>
    <w:rsid w:val="00B53154"/>
    <w:rsid w:val="00B5384F"/>
    <w:rsid w:val="00B540F1"/>
    <w:rsid w:val="00B55AC8"/>
    <w:rsid w:val="00B561CD"/>
    <w:rsid w:val="00B56876"/>
    <w:rsid w:val="00B5783B"/>
    <w:rsid w:val="00B63DC2"/>
    <w:rsid w:val="00B64038"/>
    <w:rsid w:val="00B65CFE"/>
    <w:rsid w:val="00B664EB"/>
    <w:rsid w:val="00B70581"/>
    <w:rsid w:val="00B75A82"/>
    <w:rsid w:val="00B8312C"/>
    <w:rsid w:val="00B85A32"/>
    <w:rsid w:val="00B865C2"/>
    <w:rsid w:val="00B86850"/>
    <w:rsid w:val="00B86924"/>
    <w:rsid w:val="00B941EC"/>
    <w:rsid w:val="00BA0E20"/>
    <w:rsid w:val="00BA1A67"/>
    <w:rsid w:val="00BA2311"/>
    <w:rsid w:val="00BA323B"/>
    <w:rsid w:val="00BB0595"/>
    <w:rsid w:val="00BB08B9"/>
    <w:rsid w:val="00BB15DC"/>
    <w:rsid w:val="00BB35C3"/>
    <w:rsid w:val="00BC2901"/>
    <w:rsid w:val="00BC74D9"/>
    <w:rsid w:val="00BD1E5F"/>
    <w:rsid w:val="00BD3A8E"/>
    <w:rsid w:val="00BD41FA"/>
    <w:rsid w:val="00BE1153"/>
    <w:rsid w:val="00BE32D5"/>
    <w:rsid w:val="00BF2DDC"/>
    <w:rsid w:val="00C00F2F"/>
    <w:rsid w:val="00C04804"/>
    <w:rsid w:val="00C06B75"/>
    <w:rsid w:val="00C14013"/>
    <w:rsid w:val="00C15DE6"/>
    <w:rsid w:val="00C22D1E"/>
    <w:rsid w:val="00C22EAA"/>
    <w:rsid w:val="00C2770B"/>
    <w:rsid w:val="00C321B2"/>
    <w:rsid w:val="00C322C8"/>
    <w:rsid w:val="00C33331"/>
    <w:rsid w:val="00C374FC"/>
    <w:rsid w:val="00C41E19"/>
    <w:rsid w:val="00C42170"/>
    <w:rsid w:val="00C44C2B"/>
    <w:rsid w:val="00C54AEE"/>
    <w:rsid w:val="00C57EDB"/>
    <w:rsid w:val="00C6143C"/>
    <w:rsid w:val="00C6148E"/>
    <w:rsid w:val="00C63A70"/>
    <w:rsid w:val="00C64FFE"/>
    <w:rsid w:val="00C6723D"/>
    <w:rsid w:val="00C7148B"/>
    <w:rsid w:val="00C7161D"/>
    <w:rsid w:val="00C72A77"/>
    <w:rsid w:val="00C73B24"/>
    <w:rsid w:val="00C767C8"/>
    <w:rsid w:val="00C81573"/>
    <w:rsid w:val="00C83C64"/>
    <w:rsid w:val="00C8446C"/>
    <w:rsid w:val="00C84978"/>
    <w:rsid w:val="00C84ED1"/>
    <w:rsid w:val="00C96970"/>
    <w:rsid w:val="00CA1FCD"/>
    <w:rsid w:val="00CA488F"/>
    <w:rsid w:val="00CB74EA"/>
    <w:rsid w:val="00CC122B"/>
    <w:rsid w:val="00CC1AE1"/>
    <w:rsid w:val="00CC2B21"/>
    <w:rsid w:val="00CC31E8"/>
    <w:rsid w:val="00CD6CD6"/>
    <w:rsid w:val="00CE1A0F"/>
    <w:rsid w:val="00CE6E3C"/>
    <w:rsid w:val="00CF0921"/>
    <w:rsid w:val="00CF4EBB"/>
    <w:rsid w:val="00CF5890"/>
    <w:rsid w:val="00CF5D4A"/>
    <w:rsid w:val="00CF61FE"/>
    <w:rsid w:val="00CF63ED"/>
    <w:rsid w:val="00CF7A99"/>
    <w:rsid w:val="00D02E40"/>
    <w:rsid w:val="00D039D3"/>
    <w:rsid w:val="00D071F5"/>
    <w:rsid w:val="00D07486"/>
    <w:rsid w:val="00D105DC"/>
    <w:rsid w:val="00D13D6D"/>
    <w:rsid w:val="00D15D83"/>
    <w:rsid w:val="00D160A7"/>
    <w:rsid w:val="00D20898"/>
    <w:rsid w:val="00D21014"/>
    <w:rsid w:val="00D2171E"/>
    <w:rsid w:val="00D241BD"/>
    <w:rsid w:val="00D343B9"/>
    <w:rsid w:val="00D34A1F"/>
    <w:rsid w:val="00D37568"/>
    <w:rsid w:val="00D400C6"/>
    <w:rsid w:val="00D43B37"/>
    <w:rsid w:val="00D44BD3"/>
    <w:rsid w:val="00D5014E"/>
    <w:rsid w:val="00D528E4"/>
    <w:rsid w:val="00D56A5A"/>
    <w:rsid w:val="00D57799"/>
    <w:rsid w:val="00D63D93"/>
    <w:rsid w:val="00D6450A"/>
    <w:rsid w:val="00D64EE8"/>
    <w:rsid w:val="00D66A96"/>
    <w:rsid w:val="00D822B5"/>
    <w:rsid w:val="00D82A65"/>
    <w:rsid w:val="00D83DD8"/>
    <w:rsid w:val="00D868AE"/>
    <w:rsid w:val="00D87EDF"/>
    <w:rsid w:val="00D87F3F"/>
    <w:rsid w:val="00D90727"/>
    <w:rsid w:val="00D91499"/>
    <w:rsid w:val="00D96DA6"/>
    <w:rsid w:val="00D97029"/>
    <w:rsid w:val="00DA18BF"/>
    <w:rsid w:val="00DC1EBE"/>
    <w:rsid w:val="00DC38C5"/>
    <w:rsid w:val="00DC6B7B"/>
    <w:rsid w:val="00DC7F51"/>
    <w:rsid w:val="00DC7FF3"/>
    <w:rsid w:val="00DD072D"/>
    <w:rsid w:val="00DD5192"/>
    <w:rsid w:val="00DE1D79"/>
    <w:rsid w:val="00DE2477"/>
    <w:rsid w:val="00DE4BAE"/>
    <w:rsid w:val="00DE62F5"/>
    <w:rsid w:val="00DF39E6"/>
    <w:rsid w:val="00DF3CAA"/>
    <w:rsid w:val="00E00791"/>
    <w:rsid w:val="00E04BAA"/>
    <w:rsid w:val="00E053E3"/>
    <w:rsid w:val="00E06E99"/>
    <w:rsid w:val="00E1179D"/>
    <w:rsid w:val="00E11E35"/>
    <w:rsid w:val="00E14B08"/>
    <w:rsid w:val="00E15989"/>
    <w:rsid w:val="00E2383E"/>
    <w:rsid w:val="00E311C2"/>
    <w:rsid w:val="00E3352B"/>
    <w:rsid w:val="00E3421C"/>
    <w:rsid w:val="00E41893"/>
    <w:rsid w:val="00E42E68"/>
    <w:rsid w:val="00E439EF"/>
    <w:rsid w:val="00E448ED"/>
    <w:rsid w:val="00E453FE"/>
    <w:rsid w:val="00E47DB6"/>
    <w:rsid w:val="00E54393"/>
    <w:rsid w:val="00E55D10"/>
    <w:rsid w:val="00E657D7"/>
    <w:rsid w:val="00E6597B"/>
    <w:rsid w:val="00E65C46"/>
    <w:rsid w:val="00E66A9C"/>
    <w:rsid w:val="00E6725F"/>
    <w:rsid w:val="00E71B3A"/>
    <w:rsid w:val="00E7297B"/>
    <w:rsid w:val="00E779AB"/>
    <w:rsid w:val="00E84957"/>
    <w:rsid w:val="00E87049"/>
    <w:rsid w:val="00E879B8"/>
    <w:rsid w:val="00E92759"/>
    <w:rsid w:val="00EA1B60"/>
    <w:rsid w:val="00EA626F"/>
    <w:rsid w:val="00EB1022"/>
    <w:rsid w:val="00EB41F5"/>
    <w:rsid w:val="00EC0B1E"/>
    <w:rsid w:val="00EC3128"/>
    <w:rsid w:val="00EC3420"/>
    <w:rsid w:val="00EC3877"/>
    <w:rsid w:val="00EC792D"/>
    <w:rsid w:val="00ED4A5A"/>
    <w:rsid w:val="00EE1260"/>
    <w:rsid w:val="00EE5DD0"/>
    <w:rsid w:val="00EE69C7"/>
    <w:rsid w:val="00EF5615"/>
    <w:rsid w:val="00F021AE"/>
    <w:rsid w:val="00F04487"/>
    <w:rsid w:val="00F044B9"/>
    <w:rsid w:val="00F0452E"/>
    <w:rsid w:val="00F12D79"/>
    <w:rsid w:val="00F168EF"/>
    <w:rsid w:val="00F16FAB"/>
    <w:rsid w:val="00F203EE"/>
    <w:rsid w:val="00F232C9"/>
    <w:rsid w:val="00F259E3"/>
    <w:rsid w:val="00F3025C"/>
    <w:rsid w:val="00F3071E"/>
    <w:rsid w:val="00F325B6"/>
    <w:rsid w:val="00F337BB"/>
    <w:rsid w:val="00F34BB0"/>
    <w:rsid w:val="00F3671F"/>
    <w:rsid w:val="00F3756B"/>
    <w:rsid w:val="00F42CF6"/>
    <w:rsid w:val="00F43C8F"/>
    <w:rsid w:val="00F43F7A"/>
    <w:rsid w:val="00F479BD"/>
    <w:rsid w:val="00F509EC"/>
    <w:rsid w:val="00F54325"/>
    <w:rsid w:val="00F550DF"/>
    <w:rsid w:val="00F6038A"/>
    <w:rsid w:val="00F6509E"/>
    <w:rsid w:val="00F665A8"/>
    <w:rsid w:val="00F70D58"/>
    <w:rsid w:val="00F77A27"/>
    <w:rsid w:val="00F77FA1"/>
    <w:rsid w:val="00F80EA8"/>
    <w:rsid w:val="00F81CFB"/>
    <w:rsid w:val="00F83081"/>
    <w:rsid w:val="00F90523"/>
    <w:rsid w:val="00F936F6"/>
    <w:rsid w:val="00F93E35"/>
    <w:rsid w:val="00FA0A69"/>
    <w:rsid w:val="00FA0DEB"/>
    <w:rsid w:val="00FA2017"/>
    <w:rsid w:val="00FA5191"/>
    <w:rsid w:val="00FA57E8"/>
    <w:rsid w:val="00FB4166"/>
    <w:rsid w:val="00FC3ED5"/>
    <w:rsid w:val="00FC4EDD"/>
    <w:rsid w:val="00FC78A2"/>
    <w:rsid w:val="00FD1F41"/>
    <w:rsid w:val="00FD2D74"/>
    <w:rsid w:val="00FD348E"/>
    <w:rsid w:val="00FD43E9"/>
    <w:rsid w:val="00FD796D"/>
    <w:rsid w:val="00FE0B08"/>
    <w:rsid w:val="00FE3D30"/>
    <w:rsid w:val="00FE47A0"/>
    <w:rsid w:val="00FE5E88"/>
    <w:rsid w:val="00FF0A5A"/>
    <w:rsid w:val="00FF5A5D"/>
    <w:rsid w:val="00FF763E"/>
    <w:rsid w:val="038227F4"/>
    <w:rsid w:val="064F4953"/>
    <w:rsid w:val="0A36491D"/>
    <w:rsid w:val="0A9A2150"/>
    <w:rsid w:val="12835635"/>
    <w:rsid w:val="146411B0"/>
    <w:rsid w:val="14A6792C"/>
    <w:rsid w:val="170E799A"/>
    <w:rsid w:val="1C336144"/>
    <w:rsid w:val="24C73B19"/>
    <w:rsid w:val="26ED3087"/>
    <w:rsid w:val="2EBA2916"/>
    <w:rsid w:val="2F7208D5"/>
    <w:rsid w:val="30747E99"/>
    <w:rsid w:val="38941717"/>
    <w:rsid w:val="3A7C6E01"/>
    <w:rsid w:val="3D0C4B7C"/>
    <w:rsid w:val="431B2880"/>
    <w:rsid w:val="438D30AA"/>
    <w:rsid w:val="53390893"/>
    <w:rsid w:val="55F7317A"/>
    <w:rsid w:val="5BA12921"/>
    <w:rsid w:val="619A5033"/>
    <w:rsid w:val="69416EF6"/>
    <w:rsid w:val="6B1C55EB"/>
    <w:rsid w:val="7186730A"/>
    <w:rsid w:val="72583922"/>
    <w:rsid w:val="74D75CEA"/>
    <w:rsid w:val="7DAD4040"/>
    <w:rsid w:val="7F0F5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annotation text" w:semiHidden="0" w:uiPriority="0"/>
    <w:lsdException w:name="header" w:semiHidden="0"/>
    <w:lsdException w:name="footer" w:semiHidden="0"/>
    <w:lsdException w:name="caption" w:semiHidden="0" w:uiPriority="35" w:unhideWhenUsed="0" w:qFormat="1"/>
    <w:lsdException w:name="footnote reference" w:semiHidden="0"/>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HTML Preformatted" w:semiHidden="0"/>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Pr>
      <w:vertAlign w:val="superscript"/>
    </w:rPr>
  </w:style>
  <w:style w:type="character" w:styleId="a4">
    <w:name w:val="Hyperlink"/>
    <w:uiPriority w:val="99"/>
    <w:unhideWhenUsed/>
    <w:rPr>
      <w:color w:val="0000FF"/>
      <w:u w:val="single"/>
    </w:rPr>
  </w:style>
  <w:style w:type="character" w:styleId="a5">
    <w:name w:val="Emphasis"/>
    <w:uiPriority w:val="20"/>
    <w:qFormat/>
    <w:rPr>
      <w:i/>
      <w:iCs/>
    </w:rPr>
  </w:style>
  <w:style w:type="character" w:styleId="a6">
    <w:name w:val="annotation reference"/>
    <w:uiPriority w:val="99"/>
    <w:unhideWhenUsed/>
    <w:rPr>
      <w:rFonts w:ascii="Tahoma" w:hAnsi="Tahoma" w:cs="Tahoma"/>
      <w:b w:val="0"/>
      <w:i w:val="0"/>
      <w:caps w:val="0"/>
      <w:strike w:val="0"/>
      <w:sz w:val="16"/>
      <w:szCs w:val="21"/>
      <w:u w:val="none"/>
    </w:rPr>
  </w:style>
  <w:style w:type="character" w:customStyle="1" w:styleId="Char">
    <w:name w:val="批注文字 Char"/>
    <w:link w:val="a7"/>
    <w:rPr>
      <w:rFonts w:ascii="Tahoma" w:hAnsi="Tahoma" w:cs="Tahoma"/>
      <w:kern w:val="2"/>
      <w:sz w:val="16"/>
      <w:szCs w:val="22"/>
      <w:lang w:eastAsia="x-none"/>
    </w:rPr>
  </w:style>
  <w:style w:type="character" w:customStyle="1" w:styleId="EndNoteBibliographyTitleChar">
    <w:name w:val="EndNote Bibliography Title Char"/>
    <w:link w:val="EndNoteBibliographyTitle"/>
    <w:rPr>
      <w:rFonts w:cs="Calibri"/>
      <w:kern w:val="2"/>
      <w:szCs w:val="22"/>
      <w:lang w:val="en-US" w:eastAsia="zh-CN"/>
    </w:rPr>
  </w:style>
  <w:style w:type="character" w:customStyle="1" w:styleId="Char0">
    <w:name w:val="页脚 Char"/>
    <w:link w:val="a8"/>
    <w:uiPriority w:val="99"/>
    <w:rPr>
      <w:sz w:val="18"/>
      <w:szCs w:val="18"/>
    </w:rPr>
  </w:style>
  <w:style w:type="character" w:customStyle="1" w:styleId="apple-converted-space">
    <w:name w:val="apple-converted-space"/>
    <w:basedOn w:val="a0"/>
  </w:style>
  <w:style w:type="character" w:customStyle="1" w:styleId="EndNoteBibliographyChar">
    <w:name w:val="EndNote Bibliography Char"/>
    <w:link w:val="EndNoteBibliography"/>
    <w:rPr>
      <w:rFonts w:cs="Calibri"/>
      <w:kern w:val="2"/>
      <w:szCs w:val="22"/>
      <w:lang w:val="en-US" w:eastAsia="zh-CN"/>
    </w:rPr>
  </w:style>
  <w:style w:type="character" w:customStyle="1" w:styleId="HTMLChar">
    <w:name w:val="HTML 预设格式 Char"/>
    <w:link w:val="HTML"/>
    <w:uiPriority w:val="99"/>
    <w:semiHidden/>
    <w:rPr>
      <w:rFonts w:ascii="宋体" w:hAnsi="宋体" w:cs="宋体"/>
      <w:sz w:val="24"/>
      <w:szCs w:val="24"/>
    </w:rPr>
  </w:style>
  <w:style w:type="character" w:customStyle="1" w:styleId="Char1">
    <w:name w:val="页眉 Char"/>
    <w:link w:val="a9"/>
    <w:uiPriority w:val="99"/>
    <w:semiHidden/>
    <w:rPr>
      <w:sz w:val="18"/>
      <w:szCs w:val="18"/>
    </w:rPr>
  </w:style>
  <w:style w:type="character" w:customStyle="1" w:styleId="Char2">
    <w:name w:val="批注主题 Char"/>
    <w:link w:val="aa"/>
    <w:uiPriority w:val="99"/>
    <w:rPr>
      <w:rFonts w:ascii="Tahoma" w:hAnsi="Tahoma" w:cs="Tahoma"/>
      <w:b/>
      <w:bCs/>
      <w:kern w:val="2"/>
      <w:sz w:val="16"/>
      <w:szCs w:val="22"/>
      <w:lang w:eastAsia="x-none"/>
    </w:rPr>
  </w:style>
  <w:style w:type="character" w:customStyle="1" w:styleId="Char3">
    <w:name w:val="批注框文本 Char"/>
    <w:link w:val="ab"/>
    <w:uiPriority w:val="99"/>
    <w:rPr>
      <w:kern w:val="2"/>
      <w:sz w:val="18"/>
      <w:szCs w:val="18"/>
      <w:lang w:eastAsia="x-none"/>
    </w:rPr>
  </w:style>
  <w:style w:type="character" w:customStyle="1" w:styleId="copied">
    <w:name w:val="copied"/>
  </w:style>
  <w:style w:type="character" w:customStyle="1" w:styleId="Char4">
    <w:name w:val="脚注文本 Char"/>
    <w:link w:val="ac"/>
    <w:semiHidden/>
    <w:rPr>
      <w:kern w:val="2"/>
      <w:sz w:val="18"/>
      <w:szCs w:val="18"/>
    </w:rPr>
  </w:style>
  <w:style w:type="paragraph" w:styleId="aa">
    <w:name w:val="annotation subject"/>
    <w:basedOn w:val="a7"/>
    <w:next w:val="a7"/>
    <w:link w:val="Char2"/>
    <w:uiPriority w:val="99"/>
    <w:unhideWhenUsed/>
    <w:rPr>
      <w:b/>
      <w:bCs/>
    </w:rPr>
  </w:style>
  <w:style w:type="paragraph" w:styleId="ad">
    <w:name w:val="caption"/>
    <w:basedOn w:val="a"/>
    <w:next w:val="a"/>
    <w:uiPriority w:val="35"/>
    <w:qFormat/>
    <w:rPr>
      <w:rFonts w:ascii="Cambria" w:eastAsia="黑体" w:hAnsi="Cambria"/>
      <w:sz w:val="20"/>
      <w:szCs w:val="20"/>
    </w:rPr>
  </w:style>
  <w:style w:type="paragraph" w:styleId="a7">
    <w:name w:val="annotation text"/>
    <w:basedOn w:val="a"/>
    <w:link w:val="Char"/>
    <w:unhideWhenUsed/>
    <w:pPr>
      <w:jc w:val="left"/>
    </w:pPr>
    <w:rPr>
      <w:rFonts w:ascii="Tahoma" w:hAnsi="Tahoma"/>
      <w:sz w:val="16"/>
      <w:lang w:val="x-none" w:eastAsia="x-none"/>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x-none" w:eastAsia="x-none"/>
    </w:rPr>
  </w:style>
  <w:style w:type="paragraph" w:styleId="ac">
    <w:name w:val="footnote text"/>
    <w:basedOn w:val="a"/>
    <w:link w:val="Char4"/>
    <w:unhideWhenUsed/>
    <w:pPr>
      <w:snapToGrid w:val="0"/>
      <w:jc w:val="left"/>
    </w:pPr>
    <w:rPr>
      <w:sz w:val="18"/>
      <w:szCs w:val="18"/>
      <w:lang w:val="x-none" w:eastAsia="x-none"/>
    </w:rPr>
  </w:style>
  <w:style w:type="paragraph" w:styleId="ab">
    <w:name w:val="Balloon Text"/>
    <w:basedOn w:val="a"/>
    <w:link w:val="Char3"/>
    <w:uiPriority w:val="99"/>
    <w:unhideWhenUsed/>
    <w:rPr>
      <w:sz w:val="18"/>
      <w:szCs w:val="18"/>
      <w:lang w:val="x-none" w:eastAsia="x-none"/>
    </w:rPr>
  </w:style>
  <w:style w:type="paragraph" w:styleId="a9">
    <w:name w:val="header"/>
    <w:basedOn w:val="a"/>
    <w:link w:val="Char1"/>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a8">
    <w:name w:val="footer"/>
    <w:basedOn w:val="a"/>
    <w:link w:val="Char0"/>
    <w:uiPriority w:val="99"/>
    <w:unhideWhenUsed/>
    <w:pPr>
      <w:tabs>
        <w:tab w:val="center" w:pos="4153"/>
        <w:tab w:val="right" w:pos="8306"/>
      </w:tabs>
      <w:snapToGrid w:val="0"/>
      <w:jc w:val="left"/>
    </w:pPr>
    <w:rPr>
      <w:kern w:val="0"/>
      <w:sz w:val="18"/>
      <w:szCs w:val="18"/>
      <w:lang w:val="x-none" w:eastAsia="x-none"/>
    </w:rPr>
  </w:style>
  <w:style w:type="paragraph" w:customStyle="1" w:styleId="EndNoteBibliographyTitle">
    <w:name w:val="EndNote Bibliography Title"/>
    <w:basedOn w:val="a"/>
    <w:link w:val="EndNoteBibliographyTitleChar"/>
    <w:pPr>
      <w:jc w:val="center"/>
    </w:pPr>
    <w:rPr>
      <w:sz w:val="20"/>
    </w:rPr>
  </w:style>
  <w:style w:type="paragraph" w:customStyle="1" w:styleId="EndNoteBibliography">
    <w:name w:val="EndNote Bibliography"/>
    <w:basedOn w:val="a"/>
    <w:link w:val="EndNoteBibliographyChar"/>
    <w:pPr>
      <w:jc w:val="left"/>
    </w:pPr>
    <w:rPr>
      <w:sz w:val="20"/>
    </w:rPr>
  </w:style>
  <w:style w:type="paragraph" w:styleId="ae">
    <w:name w:val="Revision"/>
    <w:uiPriority w:val="99"/>
    <w:semiHidden/>
    <w:rPr>
      <w:kern w:val="2"/>
      <w:sz w:val="21"/>
      <w:szCs w:val="22"/>
    </w:rPr>
  </w:style>
  <w:style w:type="paragraph" w:customStyle="1" w:styleId="cjk">
    <w:name w:val="cjk"/>
    <w:basedOn w:val="a"/>
    <w:pPr>
      <w:widowControl/>
      <w:spacing w:before="100" w:beforeAutospacing="1" w:after="119"/>
    </w:pPr>
    <w:rPr>
      <w:rFonts w:ascii="宋体" w:hAnsi="宋体" w:cs="宋体"/>
      <w:color w:val="000000"/>
      <w:kern w:val="0"/>
      <w:sz w:val="20"/>
      <w:szCs w:val="20"/>
    </w:rPr>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Plain Text"/>
    <w:basedOn w:val="a"/>
    <w:link w:val="Char5"/>
    <w:rsid w:val="00435224"/>
    <w:rPr>
      <w:rFonts w:ascii="宋体" w:hAnsi="Courier New"/>
      <w:szCs w:val="21"/>
      <w:lang w:val="x-none" w:eastAsia="x-none"/>
    </w:rPr>
  </w:style>
  <w:style w:type="character" w:customStyle="1" w:styleId="Char5">
    <w:name w:val="纯文本 Char"/>
    <w:link w:val="af0"/>
    <w:rsid w:val="00435224"/>
    <w:rPr>
      <w:rFonts w:ascii="宋体" w:hAnsi="Courier New" w:cs="Courier New"/>
      <w:kern w:val="2"/>
      <w:sz w:val="21"/>
      <w:szCs w:val="21"/>
    </w:rPr>
  </w:style>
  <w:style w:type="paragraph" w:styleId="af1">
    <w:name w:val="List Paragraph"/>
    <w:aliases w:val="列表段落"/>
    <w:basedOn w:val="a"/>
    <w:uiPriority w:val="34"/>
    <w:qFormat/>
    <w:rsid w:val="00435224"/>
    <w:pPr>
      <w:widowControl/>
      <w:spacing w:after="160" w:line="259" w:lineRule="auto"/>
      <w:ind w:left="720"/>
      <w:contextualSpacing/>
      <w:jc w:val="left"/>
    </w:pPr>
    <w:rPr>
      <w:kern w:val="0"/>
      <w:sz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annotation text" w:semiHidden="0" w:uiPriority="0"/>
    <w:lsdException w:name="header" w:semiHidden="0"/>
    <w:lsdException w:name="footer" w:semiHidden="0"/>
    <w:lsdException w:name="caption" w:semiHidden="0" w:uiPriority="35" w:unhideWhenUsed="0" w:qFormat="1"/>
    <w:lsdException w:name="footnote reference" w:semiHidden="0"/>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HTML Preformatted" w:semiHidden="0"/>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Pr>
      <w:vertAlign w:val="superscript"/>
    </w:rPr>
  </w:style>
  <w:style w:type="character" w:styleId="a4">
    <w:name w:val="Hyperlink"/>
    <w:uiPriority w:val="99"/>
    <w:unhideWhenUsed/>
    <w:rPr>
      <w:color w:val="0000FF"/>
      <w:u w:val="single"/>
    </w:rPr>
  </w:style>
  <w:style w:type="character" w:styleId="a5">
    <w:name w:val="Emphasis"/>
    <w:uiPriority w:val="20"/>
    <w:qFormat/>
    <w:rPr>
      <w:i/>
      <w:iCs/>
    </w:rPr>
  </w:style>
  <w:style w:type="character" w:styleId="a6">
    <w:name w:val="annotation reference"/>
    <w:uiPriority w:val="99"/>
    <w:unhideWhenUsed/>
    <w:rPr>
      <w:rFonts w:ascii="Tahoma" w:hAnsi="Tahoma" w:cs="Tahoma"/>
      <w:b w:val="0"/>
      <w:i w:val="0"/>
      <w:caps w:val="0"/>
      <w:strike w:val="0"/>
      <w:sz w:val="16"/>
      <w:szCs w:val="21"/>
      <w:u w:val="none"/>
    </w:rPr>
  </w:style>
  <w:style w:type="character" w:customStyle="1" w:styleId="Char">
    <w:name w:val="批注文字 Char"/>
    <w:link w:val="a7"/>
    <w:rPr>
      <w:rFonts w:ascii="Tahoma" w:hAnsi="Tahoma" w:cs="Tahoma"/>
      <w:kern w:val="2"/>
      <w:sz w:val="16"/>
      <w:szCs w:val="22"/>
      <w:lang w:eastAsia="x-none"/>
    </w:rPr>
  </w:style>
  <w:style w:type="character" w:customStyle="1" w:styleId="EndNoteBibliographyTitleChar">
    <w:name w:val="EndNote Bibliography Title Char"/>
    <w:link w:val="EndNoteBibliographyTitle"/>
    <w:rPr>
      <w:rFonts w:cs="Calibri"/>
      <w:kern w:val="2"/>
      <w:szCs w:val="22"/>
      <w:lang w:val="en-US" w:eastAsia="zh-CN"/>
    </w:rPr>
  </w:style>
  <w:style w:type="character" w:customStyle="1" w:styleId="Char0">
    <w:name w:val="页脚 Char"/>
    <w:link w:val="a8"/>
    <w:uiPriority w:val="99"/>
    <w:rPr>
      <w:sz w:val="18"/>
      <w:szCs w:val="18"/>
    </w:rPr>
  </w:style>
  <w:style w:type="character" w:customStyle="1" w:styleId="apple-converted-space">
    <w:name w:val="apple-converted-space"/>
    <w:basedOn w:val="a0"/>
  </w:style>
  <w:style w:type="character" w:customStyle="1" w:styleId="EndNoteBibliographyChar">
    <w:name w:val="EndNote Bibliography Char"/>
    <w:link w:val="EndNoteBibliography"/>
    <w:rPr>
      <w:rFonts w:cs="Calibri"/>
      <w:kern w:val="2"/>
      <w:szCs w:val="22"/>
      <w:lang w:val="en-US" w:eastAsia="zh-CN"/>
    </w:rPr>
  </w:style>
  <w:style w:type="character" w:customStyle="1" w:styleId="HTMLChar">
    <w:name w:val="HTML 预设格式 Char"/>
    <w:link w:val="HTML"/>
    <w:uiPriority w:val="99"/>
    <w:semiHidden/>
    <w:rPr>
      <w:rFonts w:ascii="宋体" w:hAnsi="宋体" w:cs="宋体"/>
      <w:sz w:val="24"/>
      <w:szCs w:val="24"/>
    </w:rPr>
  </w:style>
  <w:style w:type="character" w:customStyle="1" w:styleId="Char1">
    <w:name w:val="页眉 Char"/>
    <w:link w:val="a9"/>
    <w:uiPriority w:val="99"/>
    <w:semiHidden/>
    <w:rPr>
      <w:sz w:val="18"/>
      <w:szCs w:val="18"/>
    </w:rPr>
  </w:style>
  <w:style w:type="character" w:customStyle="1" w:styleId="Char2">
    <w:name w:val="批注主题 Char"/>
    <w:link w:val="aa"/>
    <w:uiPriority w:val="99"/>
    <w:rPr>
      <w:rFonts w:ascii="Tahoma" w:hAnsi="Tahoma" w:cs="Tahoma"/>
      <w:b/>
      <w:bCs/>
      <w:kern w:val="2"/>
      <w:sz w:val="16"/>
      <w:szCs w:val="22"/>
      <w:lang w:eastAsia="x-none"/>
    </w:rPr>
  </w:style>
  <w:style w:type="character" w:customStyle="1" w:styleId="Char3">
    <w:name w:val="批注框文本 Char"/>
    <w:link w:val="ab"/>
    <w:uiPriority w:val="99"/>
    <w:rPr>
      <w:kern w:val="2"/>
      <w:sz w:val="18"/>
      <w:szCs w:val="18"/>
      <w:lang w:eastAsia="x-none"/>
    </w:rPr>
  </w:style>
  <w:style w:type="character" w:customStyle="1" w:styleId="copied">
    <w:name w:val="copied"/>
  </w:style>
  <w:style w:type="character" w:customStyle="1" w:styleId="Char4">
    <w:name w:val="脚注文本 Char"/>
    <w:link w:val="ac"/>
    <w:semiHidden/>
    <w:rPr>
      <w:kern w:val="2"/>
      <w:sz w:val="18"/>
      <w:szCs w:val="18"/>
    </w:rPr>
  </w:style>
  <w:style w:type="paragraph" w:styleId="aa">
    <w:name w:val="annotation subject"/>
    <w:basedOn w:val="a7"/>
    <w:next w:val="a7"/>
    <w:link w:val="Char2"/>
    <w:uiPriority w:val="99"/>
    <w:unhideWhenUsed/>
    <w:rPr>
      <w:b/>
      <w:bCs/>
    </w:rPr>
  </w:style>
  <w:style w:type="paragraph" w:styleId="ad">
    <w:name w:val="caption"/>
    <w:basedOn w:val="a"/>
    <w:next w:val="a"/>
    <w:uiPriority w:val="35"/>
    <w:qFormat/>
    <w:rPr>
      <w:rFonts w:ascii="Cambria" w:eastAsia="黑体" w:hAnsi="Cambria"/>
      <w:sz w:val="20"/>
      <w:szCs w:val="20"/>
    </w:rPr>
  </w:style>
  <w:style w:type="paragraph" w:styleId="a7">
    <w:name w:val="annotation text"/>
    <w:basedOn w:val="a"/>
    <w:link w:val="Char"/>
    <w:unhideWhenUsed/>
    <w:pPr>
      <w:jc w:val="left"/>
    </w:pPr>
    <w:rPr>
      <w:rFonts w:ascii="Tahoma" w:hAnsi="Tahoma"/>
      <w:sz w:val="16"/>
      <w:lang w:val="x-none" w:eastAsia="x-none"/>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x-none" w:eastAsia="x-none"/>
    </w:rPr>
  </w:style>
  <w:style w:type="paragraph" w:styleId="ac">
    <w:name w:val="footnote text"/>
    <w:basedOn w:val="a"/>
    <w:link w:val="Char4"/>
    <w:unhideWhenUsed/>
    <w:pPr>
      <w:snapToGrid w:val="0"/>
      <w:jc w:val="left"/>
    </w:pPr>
    <w:rPr>
      <w:sz w:val="18"/>
      <w:szCs w:val="18"/>
      <w:lang w:val="x-none" w:eastAsia="x-none"/>
    </w:rPr>
  </w:style>
  <w:style w:type="paragraph" w:styleId="ab">
    <w:name w:val="Balloon Text"/>
    <w:basedOn w:val="a"/>
    <w:link w:val="Char3"/>
    <w:uiPriority w:val="99"/>
    <w:unhideWhenUsed/>
    <w:rPr>
      <w:sz w:val="18"/>
      <w:szCs w:val="18"/>
      <w:lang w:val="x-none" w:eastAsia="x-none"/>
    </w:rPr>
  </w:style>
  <w:style w:type="paragraph" w:styleId="a9">
    <w:name w:val="header"/>
    <w:basedOn w:val="a"/>
    <w:link w:val="Char1"/>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a8">
    <w:name w:val="footer"/>
    <w:basedOn w:val="a"/>
    <w:link w:val="Char0"/>
    <w:uiPriority w:val="99"/>
    <w:unhideWhenUsed/>
    <w:pPr>
      <w:tabs>
        <w:tab w:val="center" w:pos="4153"/>
        <w:tab w:val="right" w:pos="8306"/>
      </w:tabs>
      <w:snapToGrid w:val="0"/>
      <w:jc w:val="left"/>
    </w:pPr>
    <w:rPr>
      <w:kern w:val="0"/>
      <w:sz w:val="18"/>
      <w:szCs w:val="18"/>
      <w:lang w:val="x-none" w:eastAsia="x-none"/>
    </w:rPr>
  </w:style>
  <w:style w:type="paragraph" w:customStyle="1" w:styleId="EndNoteBibliographyTitle">
    <w:name w:val="EndNote Bibliography Title"/>
    <w:basedOn w:val="a"/>
    <w:link w:val="EndNoteBibliographyTitleChar"/>
    <w:pPr>
      <w:jc w:val="center"/>
    </w:pPr>
    <w:rPr>
      <w:sz w:val="20"/>
    </w:rPr>
  </w:style>
  <w:style w:type="paragraph" w:customStyle="1" w:styleId="EndNoteBibliography">
    <w:name w:val="EndNote Bibliography"/>
    <w:basedOn w:val="a"/>
    <w:link w:val="EndNoteBibliographyChar"/>
    <w:pPr>
      <w:jc w:val="left"/>
    </w:pPr>
    <w:rPr>
      <w:sz w:val="20"/>
    </w:rPr>
  </w:style>
  <w:style w:type="paragraph" w:styleId="ae">
    <w:name w:val="Revision"/>
    <w:uiPriority w:val="99"/>
    <w:semiHidden/>
    <w:rPr>
      <w:kern w:val="2"/>
      <w:sz w:val="21"/>
      <w:szCs w:val="22"/>
    </w:rPr>
  </w:style>
  <w:style w:type="paragraph" w:customStyle="1" w:styleId="cjk">
    <w:name w:val="cjk"/>
    <w:basedOn w:val="a"/>
    <w:pPr>
      <w:widowControl/>
      <w:spacing w:before="100" w:beforeAutospacing="1" w:after="119"/>
    </w:pPr>
    <w:rPr>
      <w:rFonts w:ascii="宋体" w:hAnsi="宋体" w:cs="宋体"/>
      <w:color w:val="000000"/>
      <w:kern w:val="0"/>
      <w:sz w:val="20"/>
      <w:szCs w:val="20"/>
    </w:rPr>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Plain Text"/>
    <w:basedOn w:val="a"/>
    <w:link w:val="Char5"/>
    <w:rsid w:val="00435224"/>
    <w:rPr>
      <w:rFonts w:ascii="宋体" w:hAnsi="Courier New"/>
      <w:szCs w:val="21"/>
      <w:lang w:val="x-none" w:eastAsia="x-none"/>
    </w:rPr>
  </w:style>
  <w:style w:type="character" w:customStyle="1" w:styleId="Char5">
    <w:name w:val="纯文本 Char"/>
    <w:link w:val="af0"/>
    <w:rsid w:val="00435224"/>
    <w:rPr>
      <w:rFonts w:ascii="宋体" w:hAnsi="Courier New" w:cs="Courier New"/>
      <w:kern w:val="2"/>
      <w:sz w:val="21"/>
      <w:szCs w:val="21"/>
    </w:rPr>
  </w:style>
  <w:style w:type="paragraph" w:styleId="af1">
    <w:name w:val="List Paragraph"/>
    <w:aliases w:val="列表段落"/>
    <w:basedOn w:val="a"/>
    <w:uiPriority w:val="34"/>
    <w:qFormat/>
    <w:rsid w:val="00435224"/>
    <w:pPr>
      <w:widowControl/>
      <w:spacing w:after="160" w:line="259" w:lineRule="auto"/>
      <w:ind w:left="720"/>
      <w:contextualSpacing/>
      <w:jc w:val="left"/>
    </w:pPr>
    <w:rPr>
      <w:kern w:val="0"/>
      <w:sz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3987</Words>
  <Characters>22731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3</cp:revision>
  <dcterms:created xsi:type="dcterms:W3CDTF">2020-09-01T11:37:00Z</dcterms:created>
  <dcterms:modified xsi:type="dcterms:W3CDTF">2020-09-02T09:29:00Z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UseTimer">
    <vt:bool>true</vt:bool>
  </property>
  <property fmtid="{D5CDD505-2E9C-101B-9397-08002B2CF9AE}" pid="4" name="EditTotal">
    <vt:i4>941</vt:i4>
  </property>
  <property fmtid="{D5CDD505-2E9C-101B-9397-08002B2CF9AE}" pid="5" name="EditTimer">
    <vt:i4>855</vt:i4>
  </property>
  <property fmtid="{D5CDD505-2E9C-101B-9397-08002B2CF9AE}" pid="6" name="LastTick">
    <vt:r8>44035.4856944444</vt:r8>
  </property>
</Properties>
</file>