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A25DC" w14:textId="6BFFFCF3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Name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Journal: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color w:val="000000"/>
        </w:rPr>
        <w:t>World</w:t>
      </w:r>
      <w:r w:rsidR="009E2C11" w:rsidRPr="00B87D5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color w:val="000000"/>
        </w:rPr>
        <w:t>Journal</w:t>
      </w:r>
      <w:r w:rsidR="009E2C11" w:rsidRPr="00B87D5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color w:val="000000"/>
        </w:rPr>
        <w:t>Clinical</w:t>
      </w:r>
      <w:r w:rsidR="009E2C11" w:rsidRPr="00B87D5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color w:val="000000"/>
        </w:rPr>
        <w:t>Cases</w:t>
      </w:r>
    </w:p>
    <w:p w14:paraId="5C7B3BB7" w14:textId="22F7B7EC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Manuscript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NO: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55851</w:t>
      </w:r>
    </w:p>
    <w:p w14:paraId="7EAED0AA" w14:textId="3D3F2F25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Manuscript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Type: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</w:t>
      </w:r>
    </w:p>
    <w:p w14:paraId="13880D43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65716E6C" w14:textId="3AF8039C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Primary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myelofibrosis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concurrent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mutations: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report</w:t>
      </w:r>
    </w:p>
    <w:p w14:paraId="4BA61015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3CC3D038" w14:textId="01F676E2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Zhou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</w:t>
      </w:r>
    </w:p>
    <w:p w14:paraId="3F17BEF9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0D062D01" w14:textId="6A1E0A98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Feng-Ping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Zhou,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Cheng-Cheng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Wang,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Hua-Ping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Du,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Shan-Bo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Cao,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Zhang</w:t>
      </w:r>
    </w:p>
    <w:p w14:paraId="40F92AF9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31F2615C" w14:textId="22C213C4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Feng-Ping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Hua-Ping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Du,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16376" w:rsidRPr="00B87D5B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6376" w:rsidRPr="00B87D5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Department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Hematology,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Run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Shaw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Hospital,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Zhejiang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University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16376" w:rsidRPr="00B87D5B">
        <w:rPr>
          <w:rFonts w:ascii="Book Antiqua" w:eastAsia="Book Antiqua" w:hAnsi="Book Antiqua" w:cs="Book Antiqua"/>
          <w:color w:val="000000"/>
        </w:rPr>
        <w:t>School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Medicine,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Hangzhou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310016,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16376" w:rsidRPr="00B87D5B">
        <w:rPr>
          <w:rFonts w:ascii="Book Antiqua" w:eastAsia="Book Antiqua" w:hAnsi="Book Antiqua" w:cs="Book Antiqua"/>
          <w:color w:val="000000"/>
        </w:rPr>
        <w:t>Zhejiang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16376" w:rsidRPr="00B87D5B">
        <w:rPr>
          <w:rFonts w:ascii="Book Antiqua" w:eastAsia="Book Antiqua" w:hAnsi="Book Antiqua" w:cs="Book Antiqua"/>
          <w:color w:val="000000"/>
        </w:rPr>
        <w:t>Province,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China</w:t>
      </w:r>
    </w:p>
    <w:p w14:paraId="3A8DC42A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6BAB4C82" w14:textId="650E0360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Cheng-Cheng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Shan-Bo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Acorn</w:t>
      </w:r>
      <w:r w:rsidR="00031B37">
        <w:rPr>
          <w:rFonts w:ascii="Book Antiqua" w:eastAsia="Book Antiqua" w:hAnsi="Book Antiqua" w:cs="Book Antiqua"/>
          <w:color w:val="000000"/>
        </w:rPr>
        <w:t>m</w:t>
      </w:r>
      <w:r w:rsidRPr="00B87D5B">
        <w:rPr>
          <w:rFonts w:ascii="Book Antiqua" w:eastAsia="Book Antiqua" w:hAnsi="Book Antiqua" w:cs="Book Antiqua"/>
          <w:color w:val="000000"/>
        </w:rPr>
        <w:t>ed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Biotechnology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Co.,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Ltd.,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Beijing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100176,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China</w:t>
      </w:r>
    </w:p>
    <w:p w14:paraId="3FAD9EC4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02B0990D" w14:textId="2ACEE175" w:rsidR="00A77B3E" w:rsidRPr="00B87D5B" w:rsidRDefault="00550912" w:rsidP="007D0F9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authors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contributed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study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conception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design</w:t>
      </w:r>
      <w:r w:rsidR="00516376" w:rsidRPr="00B87D5B">
        <w:rPr>
          <w:rFonts w:ascii="Book Antiqua" w:eastAsia="Book Antiqua" w:hAnsi="Book Antiqua" w:cs="Book Antiqua"/>
          <w:color w:val="000000"/>
        </w:rPr>
        <w:t>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Zhou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prepared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material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collected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analyzed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data;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Du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diagnosed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treated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SB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analyzed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NGS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data;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Zhang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J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revised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intellectual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content</w:t>
      </w:r>
      <w:r w:rsidR="00516376" w:rsidRPr="00B87D5B">
        <w:rPr>
          <w:rFonts w:ascii="Book Antiqua" w:eastAsia="Book Antiqua" w:hAnsi="Book Antiqua" w:cs="Book Antiqua"/>
          <w:color w:val="000000"/>
        </w:rPr>
        <w:t>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16376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version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4BEC4503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42207443" w14:textId="2E7245D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Department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Hematology,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Run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Shaw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Hospital,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Zhejiang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University</w:t>
      </w:r>
      <w:r w:rsidR="009E2C11" w:rsidRPr="00B87D5B">
        <w:rPr>
          <w:rFonts w:ascii="Book Antiqua" w:hAnsi="Book Antiqua"/>
        </w:rPr>
        <w:t xml:space="preserve"> </w:t>
      </w:r>
      <w:r w:rsidR="00516376" w:rsidRPr="00B87D5B">
        <w:rPr>
          <w:rFonts w:ascii="Book Antiqua" w:eastAsia="Book Antiqua" w:hAnsi="Book Antiqua" w:cs="Book Antiqua"/>
          <w:color w:val="000000"/>
        </w:rPr>
        <w:t>School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Medicine,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16376" w:rsidRPr="00B87D5B">
        <w:rPr>
          <w:rFonts w:ascii="Book Antiqua" w:eastAsia="Book Antiqua" w:hAnsi="Book Antiqua" w:cs="Book Antiqua"/>
          <w:color w:val="000000"/>
        </w:rPr>
        <w:t>No.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3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East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Road,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Hangzhou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310016,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Zhejiang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16376" w:rsidRPr="00B87D5B">
        <w:rPr>
          <w:rFonts w:ascii="Book Antiqua" w:eastAsia="Book Antiqua" w:hAnsi="Book Antiqua" w:cs="Book Antiqua"/>
          <w:color w:val="000000"/>
        </w:rPr>
        <w:t>Province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China.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zfpingzd@zju.edu.cn</w:t>
      </w:r>
    </w:p>
    <w:p w14:paraId="7218F598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4292BE75" w14:textId="4871BDB3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April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5,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2020</w:t>
      </w:r>
    </w:p>
    <w:p w14:paraId="12A15A42" w14:textId="2ADFF4EB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7DE9" w:rsidRPr="00B87D5B">
        <w:rPr>
          <w:rFonts w:ascii="Book Antiqua" w:eastAsia="Book Antiqua" w:hAnsi="Book Antiqua" w:cs="Book Antiqua"/>
          <w:color w:val="000000"/>
        </w:rPr>
        <w:t>October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BE7DE9" w:rsidRPr="00B87D5B">
        <w:rPr>
          <w:rFonts w:ascii="Book Antiqua" w:eastAsia="Book Antiqua" w:hAnsi="Book Antiqua" w:cs="Book Antiqua"/>
          <w:color w:val="000000"/>
        </w:rPr>
        <w:t>6,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BE7DE9" w:rsidRPr="00B87D5B">
        <w:rPr>
          <w:rFonts w:ascii="Book Antiqua" w:eastAsia="Book Antiqua" w:hAnsi="Book Antiqua" w:cs="Book Antiqua"/>
          <w:color w:val="000000"/>
        </w:rPr>
        <w:t>2020</w:t>
      </w:r>
    </w:p>
    <w:p w14:paraId="531061F4" w14:textId="6D8B180C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7618B" w:rsidRPr="0037618B">
        <w:rPr>
          <w:rFonts w:ascii="Book Antiqua" w:eastAsia="Book Antiqua" w:hAnsi="Book Antiqua" w:cs="Book Antiqua"/>
          <w:color w:val="000000"/>
        </w:rPr>
        <w:t>October 19, 2020</w:t>
      </w:r>
    </w:p>
    <w:p w14:paraId="368AAE86" w14:textId="6FB4FDFE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1561F34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  <w:sectPr w:rsidR="00A77B3E" w:rsidRPr="00B87D5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F7BD2B" w14:textId="777777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E210C10" w14:textId="777777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BACKGROUND</w:t>
      </w:r>
    </w:p>
    <w:p w14:paraId="14D8A745" w14:textId="55EA949C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bookmarkStart w:id="0" w:name="_Hlk53060184"/>
      <w:r w:rsidRPr="00B87D5B">
        <w:rPr>
          <w:rFonts w:ascii="Book Antiqua" w:eastAsia="Book Antiqua" w:hAnsi="Book Antiqua" w:cs="Book Antiqua"/>
          <w:color w:val="000000"/>
        </w:rPr>
        <w:t>Primary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myelofibrosis</w:t>
      </w:r>
      <w:bookmarkEnd w:id="0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(PMF)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myeloproliferative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neoplasm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(MPN)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characterized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recurrent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very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knowledge,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>five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Here,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which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>by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next-generation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sequencing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(NGS)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technology,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literature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review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performed.</w:t>
      </w:r>
    </w:p>
    <w:p w14:paraId="5695B34B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480C2B0C" w14:textId="138F5E96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SUMMARY</w:t>
      </w:r>
    </w:p>
    <w:p w14:paraId="15DC4D4B" w14:textId="772C1B4C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73-year-old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>woman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admitted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hospital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2018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due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abdominal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distension.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splenomegaly,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lymphadenopathy,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leukopenia,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anemia,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immature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granulocytes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peripheral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blood.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dacrocytes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atypical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megakaryocytes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bone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marrow,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megakaryocytic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proliferation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very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active,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accompanied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reticulin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fibrosis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grade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NGS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analysis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>of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bone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marrow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sample,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FB42CA">
        <w:rPr>
          <w:rFonts w:ascii="Book Antiqua" w:eastAsia="Book Antiqua" w:hAnsi="Book Antiqua" w:cs="Book Antiqua"/>
          <w:i/>
          <w:iCs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PIK3RI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while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V617F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BCR-ABL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negative.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Therefore,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diagnosed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received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oral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ruxolitinib</w:t>
      </w:r>
      <w:proofErr w:type="spellEnd"/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However,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spleen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hematologic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response</w:t>
      </w:r>
      <w:r w:rsidR="00FB42CA">
        <w:rPr>
          <w:rFonts w:ascii="Book Antiqua" w:eastAsia="Book Antiqua" w:hAnsi="Book Antiqua" w:cs="Book Antiqua"/>
          <w:color w:val="000000"/>
        </w:rPr>
        <w:t>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poor.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review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literature,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analyze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previous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differences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between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other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 xml:space="preserve">and </w:t>
      </w:r>
      <w:r w:rsidRPr="00B87D5B">
        <w:rPr>
          <w:rFonts w:ascii="Book Antiqua" w:eastAsia="Book Antiqua" w:hAnsi="Book Antiqua" w:cs="Book Antiqua"/>
          <w:color w:val="000000"/>
        </w:rPr>
        <w:t>discuss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reason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possible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mechanisms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their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impact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prognosis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patients.</w:t>
      </w:r>
    </w:p>
    <w:p w14:paraId="3F8DF93B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449F351C" w14:textId="777777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CONCLUSION</w:t>
      </w:r>
    </w:p>
    <w:p w14:paraId="2AC5437F" w14:textId="5D839E22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i/>
          <w:iCs/>
          <w:color w:val="000000"/>
        </w:rPr>
        <w:t>CAL</w:t>
      </w:r>
      <w:r w:rsidR="00673C58" w:rsidRPr="00B87D5B">
        <w:rPr>
          <w:rFonts w:ascii="Book Antiqua" w:eastAsia="Book Antiqua" w:hAnsi="Book Antiqua" w:cs="Book Antiqua"/>
          <w:i/>
          <w:iCs/>
          <w:color w:val="000000"/>
        </w:rPr>
        <w:t>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concurrent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but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NGS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help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identify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help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further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explore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mechanism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impact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develop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appropriate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treatment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strategies.</w:t>
      </w:r>
    </w:p>
    <w:p w14:paraId="6CBB2E2F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63E7B31D" w14:textId="32957C34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1A74" w:rsidRPr="00B87D5B">
        <w:rPr>
          <w:rFonts w:ascii="Book Antiqua" w:eastAsia="Book Antiqua" w:hAnsi="Book Antiqua" w:cs="Book Antiqua"/>
          <w:color w:val="000000"/>
        </w:rPr>
        <w:t>Primary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9A1A74" w:rsidRPr="00B87D5B">
        <w:rPr>
          <w:rFonts w:ascii="Book Antiqua" w:eastAsia="Book Antiqua" w:hAnsi="Book Antiqua" w:cs="Book Antiqua"/>
          <w:color w:val="000000"/>
        </w:rPr>
        <w:t>myelofibrosis</w:t>
      </w:r>
      <w:r w:rsidRPr="00B87D5B">
        <w:rPr>
          <w:rFonts w:ascii="Book Antiqua" w:eastAsia="Book Antiqua" w:hAnsi="Book Antiqua" w:cs="Book Antiqua"/>
          <w:color w:val="000000"/>
        </w:rPr>
        <w:t>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Pr="00B87D5B">
        <w:rPr>
          <w:rFonts w:ascii="Book Antiqua" w:eastAsia="Book Antiqua" w:hAnsi="Book Antiqua" w:cs="Book Antiqua"/>
          <w:color w:val="000000"/>
        </w:rPr>
        <w:t>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Pr="00B87D5B">
        <w:rPr>
          <w:rFonts w:ascii="Book Antiqua" w:eastAsia="Book Antiqua" w:hAnsi="Book Antiqua" w:cs="Book Antiqua"/>
          <w:color w:val="000000"/>
        </w:rPr>
        <w:t>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9A1A74" w:rsidRPr="00B87D5B">
        <w:rPr>
          <w:rFonts w:ascii="Book Antiqua" w:eastAsia="Book Antiqua" w:hAnsi="Book Antiqua" w:cs="Book Antiqua"/>
          <w:color w:val="000000"/>
        </w:rPr>
        <w:t>C</w:t>
      </w:r>
      <w:r w:rsidRPr="00B87D5B">
        <w:rPr>
          <w:rFonts w:ascii="Book Antiqua" w:eastAsia="Book Antiqua" w:hAnsi="Book Antiqua" w:cs="Book Antiqua"/>
          <w:color w:val="000000"/>
        </w:rPr>
        <w:t>o-mutation;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</w:t>
      </w:r>
      <w:r w:rsidR="009A1A74" w:rsidRPr="00B87D5B">
        <w:rPr>
          <w:rFonts w:ascii="Book Antiqua" w:eastAsia="Book Antiqua" w:hAnsi="Book Antiqua" w:cs="Book Antiqua"/>
          <w:color w:val="000000"/>
        </w:rPr>
        <w:t>ext-generation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9A1A74" w:rsidRPr="00B87D5B">
        <w:rPr>
          <w:rFonts w:ascii="Book Antiqua" w:eastAsia="Book Antiqua" w:hAnsi="Book Antiqua" w:cs="Book Antiqua"/>
          <w:color w:val="000000"/>
        </w:rPr>
        <w:t>sequencing;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9A1A74"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9A1A74" w:rsidRPr="00B87D5B">
        <w:rPr>
          <w:rFonts w:ascii="Book Antiqua" w:eastAsia="Book Antiqua" w:hAnsi="Book Antiqua" w:cs="Book Antiqua"/>
          <w:color w:val="000000"/>
        </w:rPr>
        <w:t>report</w:t>
      </w:r>
    </w:p>
    <w:p w14:paraId="4ACF4B0F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0D7F4B08" w14:textId="237117EF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Zhou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FP,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CC,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Du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HP,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SB,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Zhang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J.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Primary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myelofibrosis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concurrent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mutations: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2020;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press</w:t>
      </w:r>
    </w:p>
    <w:p w14:paraId="676E1771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0BDE5129" w14:textId="6D4CE639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primary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myelofibrosis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which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>by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next-generation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sequencing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technology.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 w:rsidRPr="00B87D5B">
        <w:rPr>
          <w:rFonts w:ascii="Book Antiqua" w:eastAsia="Book Antiqua" w:hAnsi="Book Antiqua" w:cs="Book Antiqua"/>
          <w:color w:val="000000"/>
        </w:rPr>
        <w:t>demonstrate</w:t>
      </w:r>
      <w:r w:rsidR="00FB42CA">
        <w:rPr>
          <w:rFonts w:ascii="Book Antiqua" w:eastAsia="Book Antiqua" w:hAnsi="Book Antiqua" w:cs="Book Antiqua"/>
          <w:color w:val="000000"/>
        </w:rPr>
        <w:t>d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concurrent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myeloproliferative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neoplasm.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review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literature,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analyze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previous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differences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between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other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 xml:space="preserve">and </w:t>
      </w:r>
      <w:r w:rsidRPr="00B87D5B">
        <w:rPr>
          <w:rFonts w:ascii="Book Antiqua" w:eastAsia="Book Antiqua" w:hAnsi="Book Antiqua" w:cs="Book Antiqua"/>
          <w:color w:val="000000"/>
        </w:rPr>
        <w:t>discuss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reason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possible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mechanisms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their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impact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prognosis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patients.</w:t>
      </w:r>
    </w:p>
    <w:p w14:paraId="2D257313" w14:textId="77777777" w:rsidR="009E2C11" w:rsidRPr="00B87D5B" w:rsidRDefault="009E2C11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9E2C11" w:rsidRPr="00B87D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4F26A3" w14:textId="77777777" w:rsidR="0089671C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EAEC713" w14:textId="03B87AE4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Primary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myelofibrosis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(PMF)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myeloproliferative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neoplasm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(MPN)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characterized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recurrent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Although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initially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mutually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exclusive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several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studies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presence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JAK2-CALR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JAK2-MPL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945E3" w:rsidRPr="00B87D5B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still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very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increasingly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wide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application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next-generation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sequencing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(NGS)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technology,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myelofibrosis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increasingly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Here,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which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detected.</w:t>
      </w:r>
    </w:p>
    <w:p w14:paraId="3217EC36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5ACD91F5" w14:textId="09BB90C4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E2C11"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B6542A4" w14:textId="44426F4F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6BA50DE" w14:textId="5732B07E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Abdominal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distension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>2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mo.</w:t>
      </w:r>
    </w:p>
    <w:p w14:paraId="04BD0C79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63943DCB" w14:textId="4EC7F87D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9138BA8" w14:textId="3B79B33D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73-year-old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>woman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admitted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Run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Shaw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Hospital</w:t>
      </w:r>
      <w:r w:rsidR="0087041F">
        <w:rPr>
          <w:rFonts w:ascii="Book Antiqua" w:eastAsia="Book Antiqua" w:hAnsi="Book Antiqua" w:cs="Book Antiqua"/>
          <w:color w:val="000000"/>
        </w:rPr>
        <w:t xml:space="preserve">,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Zhejiang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945E3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School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Medicine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2018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due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abdominal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distension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>2</w:t>
      </w:r>
      <w:r w:rsidR="00FB42CA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especially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after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eating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complaints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pain,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diarrhea,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vomiting</w:t>
      </w:r>
      <w:r w:rsidR="00FB42C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or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exhaust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defecation.</w:t>
      </w:r>
    </w:p>
    <w:p w14:paraId="0DE18FFD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215D9C3A" w14:textId="3EF02B6F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F3F2335" w14:textId="4FABF493" w:rsidR="00A77B3E" w:rsidRPr="00B87D5B" w:rsidRDefault="00FB42C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patient</w:t>
      </w:r>
      <w:r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had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history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left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kidney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cyst.</w:t>
      </w:r>
    </w:p>
    <w:p w14:paraId="54365C54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4480E592" w14:textId="1084E89D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FF3F0D3" w14:textId="75ABBF46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denied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personal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diseases.</w:t>
      </w:r>
    </w:p>
    <w:p w14:paraId="6C6A9FDF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51842A51" w14:textId="1E9C09AC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6584C73" w14:textId="14B6F1B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FB42CA">
        <w:rPr>
          <w:rFonts w:ascii="Book Antiqua" w:eastAsia="Book Antiqua" w:hAnsi="Book Antiqua" w:cs="Book Antiqua"/>
          <w:color w:val="000000"/>
        </w:rPr>
        <w:t xml:space="preserve">patient’s </w:t>
      </w:r>
      <w:r w:rsidRPr="00B87D5B">
        <w:rPr>
          <w:rFonts w:ascii="Book Antiqua" w:eastAsia="Book Antiqua" w:hAnsi="Book Antiqua" w:cs="Book Antiqua"/>
          <w:color w:val="000000"/>
        </w:rPr>
        <w:t>conjunctiva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skin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pale,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sclera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yellow.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Slightly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swollen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lymph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nodes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could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felt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neck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armpit.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abdomen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looked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little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lastRenderedPageBreak/>
        <w:t>distended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felt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soft,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tenderness;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spleen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under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ribs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could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felt,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texture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slightly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hard.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abdomen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obvious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masses.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bowels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sounded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normal.</w:t>
      </w:r>
    </w:p>
    <w:p w14:paraId="1479CE9E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1FF83A06" w14:textId="3B053E68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0D6BB9E" w14:textId="7C675614" w:rsidR="00A77B3E" w:rsidRPr="00B87D5B" w:rsidRDefault="00FB42C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P</w:t>
      </w:r>
      <w:r w:rsidR="00550912" w:rsidRPr="00B87D5B">
        <w:rPr>
          <w:rFonts w:ascii="Book Antiqua" w:eastAsia="Book Antiqua" w:hAnsi="Book Antiqua" w:cs="Book Antiqua"/>
          <w:color w:val="000000"/>
        </w:rPr>
        <w:t>eripheral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blood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tests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leukocyte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count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2.9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×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10</w:t>
      </w:r>
      <w:r w:rsidR="00550912" w:rsidRPr="00B87D5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550912" w:rsidRPr="00B87D5B">
        <w:rPr>
          <w:rFonts w:ascii="Book Antiqua" w:eastAsia="Book Antiqua" w:hAnsi="Book Antiqua" w:cs="Book Antiqua"/>
          <w:color w:val="000000"/>
        </w:rPr>
        <w:t>/L,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platelet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count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126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×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10</w:t>
      </w:r>
      <w:r w:rsidR="00550912" w:rsidRPr="00B87D5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550912" w:rsidRPr="00B87D5B">
        <w:rPr>
          <w:rFonts w:ascii="Book Antiqua" w:eastAsia="Book Antiqua" w:hAnsi="Book Antiqua" w:cs="Book Antiqua"/>
          <w:color w:val="000000"/>
        </w:rPr>
        <w:t>/L,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550912" w:rsidRPr="00B87D5B">
        <w:rPr>
          <w:rFonts w:ascii="Book Antiqua" w:eastAsia="Book Antiqua" w:hAnsi="Book Antiqua" w:cs="Book Antiqua"/>
          <w:color w:val="000000"/>
        </w:rPr>
        <w:t>hemoglobin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87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g/L,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smear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revealed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immature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granulocytes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4%.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levels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transaminases,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alkaline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phosphatase,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gamma-</w:t>
      </w:r>
      <w:r w:rsidR="00051135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glutamyl transferase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bilirubin,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direct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bilirubin,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indirect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bilirubin,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serum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creatinine</w:t>
      </w:r>
      <w:r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potassium.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L</w:t>
      </w:r>
      <w:r w:rsidR="00352C66" w:rsidRPr="00B87D5B">
        <w:rPr>
          <w:rFonts w:ascii="Book Antiqua" w:eastAsia="Book Antiqua" w:hAnsi="Book Antiqua" w:cs="Book Antiqua"/>
          <w:color w:val="000000"/>
        </w:rPr>
        <w:t>actate dehydrogenase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570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</w:rPr>
        <w:t>IU/L,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and </w:t>
      </w:r>
      <w:r w:rsidR="00550912" w:rsidRPr="00B87D5B">
        <w:rPr>
          <w:rFonts w:ascii="Book Antiqua" w:eastAsia="Book Antiqua" w:hAnsi="Book Antiqua" w:cs="Book Antiqua"/>
          <w:color w:val="000000"/>
        </w:rPr>
        <w:t>t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otal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cholesterol</w:t>
      </w:r>
      <w:r w:rsidR="008945E3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2.6</w:t>
      </w:r>
      <w:r w:rsidR="008945E3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0912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mmol/L.</w:t>
      </w:r>
    </w:p>
    <w:p w14:paraId="18E86229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260A767E" w14:textId="68CFA51F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E2C11" w:rsidRPr="00B87D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A709111" w14:textId="7EE56E6E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abdominal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45486B" w:rsidRPr="00B87D5B">
        <w:rPr>
          <w:rFonts w:ascii="Book Antiqua" w:eastAsia="Book Antiqua" w:hAnsi="Book Antiqua" w:cs="Book Antiqua"/>
          <w:color w:val="000000"/>
        </w:rPr>
        <w:t>computed tomography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showed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spleen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enlarged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uniform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(Figure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1),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left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kidney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cyst.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Abdominal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ultrasound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showed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spleen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enlarged,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thickness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5.6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length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16.1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cm.</w:t>
      </w:r>
    </w:p>
    <w:p w14:paraId="4B7A3C73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2B6DEA9C" w14:textId="6D0F7E81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Pathological</w:t>
      </w:r>
      <w:r w:rsidR="009E2C11" w:rsidRPr="00B87D5B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examination</w:t>
      </w:r>
    </w:p>
    <w:p w14:paraId="32CE2C8D" w14:textId="1C6045BF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Bone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marrow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aspiration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revealed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erythroid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megakaryocytic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hyperplasia;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dacrocytes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easily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observed,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megakaryocytes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atypia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Pr="00B87D5B">
        <w:rPr>
          <w:rFonts w:ascii="Book Antiqua" w:eastAsia="Book Antiqua" w:hAnsi="Book Antiqua" w:cs="Book Antiqua"/>
          <w:color w:val="000000"/>
        </w:rPr>
        <w:t>).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Bone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marrow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biopsy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showed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megakaryocytic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proliferation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atypia,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accompanied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reticulin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fibrosis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grade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</w:t>
      </w:r>
      <w:r w:rsidR="008945E3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9E2C11"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B87D5B">
        <w:rPr>
          <w:rFonts w:ascii="Book Antiqua" w:eastAsia="Book Antiqua" w:hAnsi="Book Antiqua" w:cs="Book Antiqua"/>
          <w:color w:val="000000"/>
        </w:rPr>
        <w:t>).</w:t>
      </w:r>
    </w:p>
    <w:p w14:paraId="2A8FFACF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7095AC04" w14:textId="5AFD2755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i/>
          <w:color w:val="000000"/>
        </w:rPr>
        <w:t>Examination</w:t>
      </w:r>
      <w:r w:rsidR="009E2C11" w:rsidRPr="00B87D5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i/>
          <w:color w:val="000000"/>
        </w:rPr>
        <w:t>for</w:t>
      </w:r>
      <w:r w:rsidR="009E2C11" w:rsidRPr="00B87D5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i/>
          <w:color w:val="000000"/>
        </w:rPr>
        <w:t>gene</w:t>
      </w:r>
      <w:r w:rsidR="009E2C11" w:rsidRPr="00B87D5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i/>
          <w:color w:val="000000"/>
        </w:rPr>
        <w:t>mutations</w:t>
      </w:r>
    </w:p>
    <w:p w14:paraId="38F506F8" w14:textId="6A4FCD2E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bone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marrow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samples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sequenced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NGS</w:t>
      </w:r>
      <w:r w:rsidR="00FB42CA">
        <w:rPr>
          <w:rFonts w:ascii="Book Antiqua" w:eastAsia="Book Antiqua" w:hAnsi="Book Antiqua" w:cs="Book Antiqua"/>
          <w:color w:val="000000"/>
        </w:rPr>
        <w:t xml:space="preserve">, which </w:t>
      </w:r>
      <w:r w:rsidRPr="00B87D5B">
        <w:rPr>
          <w:rFonts w:ascii="Book Antiqua" w:eastAsia="Book Antiqua" w:hAnsi="Book Antiqua" w:cs="Book Antiqua"/>
          <w:color w:val="000000"/>
        </w:rPr>
        <w:t>showed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FB42CA">
        <w:rPr>
          <w:rFonts w:ascii="Book Antiqua" w:eastAsia="Book Antiqua" w:hAnsi="Book Antiqua" w:cs="Book Antiqua"/>
          <w:i/>
          <w:iCs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PIK3RI</w:t>
      </w:r>
      <w:r w:rsidR="00FB42CA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(Table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1),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V617F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BCR-ABL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negative.</w:t>
      </w:r>
    </w:p>
    <w:p w14:paraId="2B193921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01B16316" w14:textId="302EF123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E2C11"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D32EA09" w14:textId="7DCBBC41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ultimately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diagnosed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CB6DCF">
        <w:rPr>
          <w:rFonts w:ascii="Book Antiqua" w:eastAsia="Book Antiqua" w:hAnsi="Book Antiqua" w:cs="Book Antiqua"/>
          <w:color w:val="000000"/>
        </w:rPr>
        <w:t xml:space="preserve"> (</w:t>
      </w:r>
      <w:r w:rsidR="00CB6DCF" w:rsidRPr="00CB6DCF">
        <w:rPr>
          <w:rFonts w:ascii="Book Antiqua" w:eastAsia="Book Antiqua" w:hAnsi="Book Antiqua" w:cs="Book Antiqua"/>
          <w:color w:val="000000"/>
        </w:rPr>
        <w:t>International Prognostic Scoring System</w:t>
      </w:r>
      <w:r w:rsidR="00CB6DCF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score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CB6DCF">
        <w:rPr>
          <w:rFonts w:ascii="Book Antiqua" w:eastAsia="Book Antiqua" w:hAnsi="Book Antiqua" w:cs="Book Antiqua"/>
          <w:color w:val="000000"/>
        </w:rPr>
        <w:t xml:space="preserve">= </w:t>
      </w:r>
      <w:r w:rsidRPr="00B87D5B">
        <w:rPr>
          <w:rFonts w:ascii="Book Antiqua" w:eastAsia="Book Antiqua" w:hAnsi="Book Antiqua" w:cs="Book Antiqua"/>
          <w:color w:val="000000"/>
        </w:rPr>
        <w:t>3,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high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risk</w:t>
      </w:r>
      <w:r w:rsidR="00CB6DCF">
        <w:rPr>
          <w:rFonts w:ascii="Book Antiqua" w:eastAsia="Book Antiqua" w:hAnsi="Book Antiqua" w:cs="Book Antiqua"/>
          <w:color w:val="000000"/>
        </w:rPr>
        <w:t>)</w:t>
      </w:r>
      <w:r w:rsidRPr="00B87D5B">
        <w:rPr>
          <w:rFonts w:ascii="Book Antiqua" w:eastAsia="Book Antiqua" w:hAnsi="Book Antiqua" w:cs="Book Antiqua"/>
          <w:color w:val="000000"/>
        </w:rPr>
        <w:t>.</w:t>
      </w:r>
    </w:p>
    <w:p w14:paraId="754900BC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0CAE163D" w14:textId="777777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D97E6B9" w14:textId="4DCA394B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received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oral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ruxolitinib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15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twice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day.</w:t>
      </w:r>
    </w:p>
    <w:p w14:paraId="177B0267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6517EFEC" w14:textId="638B82BD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E2C11"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E2C11"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25C2E03" w14:textId="7A56E76B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Half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year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later,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spleen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response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poor,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size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spleen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increased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from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16.1 × 5.6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17.7 × 6.6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cm.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Anemia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progressively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aggravated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meantime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developed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blood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transfusion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dependence,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indicating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cannot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benefit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from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ruxolitinib</w:t>
      </w:r>
      <w:proofErr w:type="spellEnd"/>
      <w:r w:rsidRPr="00B87D5B">
        <w:rPr>
          <w:rFonts w:ascii="Book Antiqua" w:eastAsia="Book Antiqua" w:hAnsi="Book Antiqua" w:cs="Book Antiqua"/>
          <w:color w:val="000000"/>
        </w:rPr>
        <w:t>.</w:t>
      </w:r>
    </w:p>
    <w:p w14:paraId="055E1DE8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06AE0794" w14:textId="777777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32A212" w14:textId="3FC9C5D1" w:rsidR="00550912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Most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carry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6F0B72">
        <w:rPr>
          <w:rFonts w:ascii="Book Antiqua" w:eastAsia="Book Antiqua" w:hAnsi="Book Antiqua" w:cs="Book Antiqua"/>
          <w:i/>
          <w:iCs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driver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drivers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pathogenesis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0F2D2B" w:rsidRPr="00B87D5B">
        <w:rPr>
          <w:rFonts w:ascii="Book Antiqua" w:eastAsia="Book Antiqua" w:hAnsi="Book Antiqua" w:cs="Book Antiqua"/>
          <w:color w:val="000000"/>
        </w:rPr>
        <w:t>MPN</w:t>
      </w:r>
      <w:r w:rsidRPr="00B87D5B">
        <w:rPr>
          <w:rFonts w:ascii="Book Antiqua" w:eastAsia="Book Antiqua" w:hAnsi="Book Antiqua" w:cs="Book Antiqua"/>
          <w:color w:val="000000"/>
        </w:rPr>
        <w:t>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6F0B72">
        <w:rPr>
          <w:rFonts w:ascii="Book Antiqua" w:eastAsia="Book Antiqua" w:hAnsi="Book Antiqua" w:cs="Book Antiqua"/>
          <w:color w:val="000000"/>
        </w:rPr>
        <w:t xml:space="preserve">and </w:t>
      </w:r>
      <w:r w:rsidRPr="00B87D5B">
        <w:rPr>
          <w:rFonts w:ascii="Book Antiqua" w:eastAsia="Book Antiqua" w:hAnsi="Book Antiqua" w:cs="Book Antiqua"/>
          <w:color w:val="000000"/>
        </w:rPr>
        <w:t>mutant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bind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activate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 JAK-STAT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signaling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pathway.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Previous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studies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shown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6F0B72">
        <w:rPr>
          <w:rFonts w:ascii="Book Antiqua" w:eastAsia="Book Antiqua" w:hAnsi="Book Antiqua" w:cs="Book Antiqua"/>
          <w:i/>
          <w:iCs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mutually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exclusively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6,7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However,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studies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also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presence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JAK2-CALR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JAK2-MPL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1-4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still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very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Here,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6F0B72">
        <w:rPr>
          <w:rFonts w:ascii="Book Antiqua" w:eastAsia="Book Antiqua" w:hAnsi="Book Antiqua" w:cs="Book Antiqua"/>
          <w:color w:val="000000"/>
        </w:rPr>
        <w:t>the</w:t>
      </w:r>
      <w:r w:rsidR="006F0B72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Pr="00B87D5B">
        <w:rPr>
          <w:rFonts w:ascii="Book Antiqua" w:eastAsia="Book Antiqua" w:hAnsi="Book Antiqua" w:cs="Book Antiqua"/>
          <w:color w:val="000000"/>
        </w:rPr>
        <w:t>-p.364fs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Pr="00B87D5B">
        <w:rPr>
          <w:rFonts w:ascii="Book Antiqua" w:eastAsia="Book Antiqua" w:hAnsi="Book Antiqua" w:cs="Book Antiqua"/>
          <w:color w:val="000000"/>
        </w:rPr>
        <w:t>-p.X636W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Pr="00B87D5B">
        <w:rPr>
          <w:rFonts w:ascii="Book Antiqua" w:eastAsia="Book Antiqua" w:hAnsi="Book Antiqua" w:cs="Book Antiqua"/>
          <w:color w:val="000000"/>
        </w:rPr>
        <w:t>-p.364fs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usually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essential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thrombocytosis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(ET)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Pr="00B87D5B">
        <w:rPr>
          <w:rFonts w:ascii="Book Antiqua" w:eastAsia="Book Antiqua" w:hAnsi="Book Antiqua" w:cs="Book Antiqua"/>
          <w:color w:val="000000"/>
        </w:rPr>
        <w:t>-p.X636W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common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only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refractory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anemia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sideroblast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8,9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Furthermore,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also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low-burden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PIK3R1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PIK3R1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belongs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 Akt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signaling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pathway</w:t>
      </w:r>
      <w:r w:rsidR="006F0B72">
        <w:rPr>
          <w:rFonts w:ascii="Book Antiqua" w:eastAsia="Book Antiqua" w:hAnsi="Book Antiqua" w:cs="Book Antiqua"/>
          <w:color w:val="000000"/>
        </w:rPr>
        <w:t xml:space="preserve"> and</w:t>
      </w:r>
      <w:r w:rsidR="006F0B72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plays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direct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role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regulating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cell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survival,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growth,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 differentiation. 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PIK3R1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cause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aberrant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PI3K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signaling,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p.R</w:t>
      </w:r>
      <w:proofErr w:type="gramEnd"/>
      <w:r w:rsidRPr="00B87D5B">
        <w:rPr>
          <w:rFonts w:ascii="Book Antiqua" w:eastAsia="Book Antiqua" w:hAnsi="Book Antiqua" w:cs="Book Antiqua"/>
          <w:color w:val="000000"/>
        </w:rPr>
        <w:t>228fs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site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already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acute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lymphocytic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leukemia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10,11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knowledge,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first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</w:t>
      </w:r>
      <w:r w:rsidR="00673C58" w:rsidRPr="00B87D5B">
        <w:rPr>
          <w:rFonts w:ascii="Book Antiqua" w:eastAsia="Book Antiqua" w:hAnsi="Book Antiqua" w:cs="Book Antiqua"/>
          <w:i/>
          <w:iCs/>
          <w:color w:val="000000"/>
        </w:rPr>
        <w:t>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double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from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East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Asia.</w:t>
      </w:r>
    </w:p>
    <w:p w14:paraId="2C7F20BD" w14:textId="0E4F4A12" w:rsidR="0052052C" w:rsidRPr="00B87D5B" w:rsidRDefault="00550912" w:rsidP="0052052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lastRenderedPageBreak/>
        <w:t>Earlier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research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show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mutually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exclusive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6F0B72" w:rsidRPr="00B87D5B">
        <w:rPr>
          <w:rFonts w:ascii="Book Antiqua" w:eastAsia="Book Antiqua" w:hAnsi="Book Antiqua" w:cs="Book Antiqua"/>
          <w:color w:val="000000"/>
        </w:rPr>
        <w:t>demonstrate</w:t>
      </w:r>
      <w:r w:rsidR="006F0B72">
        <w:rPr>
          <w:rFonts w:ascii="Book Antiqua" w:eastAsia="Book Antiqua" w:hAnsi="Book Antiqua" w:cs="Book Antiqua"/>
          <w:color w:val="000000"/>
        </w:rPr>
        <w:t>d</w:t>
      </w:r>
      <w:r w:rsidR="006F0B72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coexist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Three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</w:t>
      </w:r>
      <w:r w:rsidR="009020E7">
        <w:rPr>
          <w:rFonts w:ascii="Book Antiqua" w:eastAsia="Book Antiqua" w:hAnsi="Book Antiqua" w:cs="Book Antiqua"/>
          <w:color w:val="000000"/>
        </w:rPr>
        <w:t>-</w:t>
      </w:r>
      <w:r w:rsidRPr="00B87D5B">
        <w:rPr>
          <w:rFonts w:ascii="Book Antiqua" w:eastAsia="Book Antiqua" w:hAnsi="Book Antiqua" w:cs="Book Antiqua"/>
          <w:color w:val="000000"/>
        </w:rPr>
        <w:t>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already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since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2017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Partouche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2052C" w:rsidRPr="00B87D5B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52052C" w:rsidRPr="00B87D5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post-ET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AE1583" w:rsidRPr="00B87D5B">
        <w:rPr>
          <w:rFonts w:ascii="Book Antiqua" w:eastAsia="Book Antiqua" w:hAnsi="Book Antiqua" w:cs="Book Antiqua"/>
          <w:color w:val="000000"/>
        </w:rPr>
        <w:t>P</w:t>
      </w:r>
      <w:r w:rsidRPr="00B87D5B">
        <w:rPr>
          <w:rFonts w:ascii="Book Antiqua" w:eastAsia="Book Antiqua" w:hAnsi="Book Antiqua" w:cs="Book Antiqua"/>
          <w:color w:val="000000"/>
        </w:rPr>
        <w:t>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carried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type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W515R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D374E0"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AE1583"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variant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allele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frequenc</w:t>
      </w:r>
      <w:r w:rsidR="0052052C" w:rsidRPr="00B87D5B">
        <w:rPr>
          <w:rFonts w:ascii="Book Antiqua" w:eastAsia="Book Antiqua" w:hAnsi="Book Antiqua" w:cs="Book Antiqua"/>
          <w:color w:val="000000"/>
        </w:rPr>
        <w:t>y (VAF)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D374E0"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59.1%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31.7%,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respectively.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Tashkandi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2052C" w:rsidRPr="00B87D5B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52052C" w:rsidRPr="00B87D5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052C" w:rsidRPr="00B87D5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post-ET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AE1583" w:rsidRPr="00B87D5B">
        <w:rPr>
          <w:rFonts w:ascii="Book Antiqua" w:eastAsia="Book Antiqua" w:hAnsi="Book Antiqua" w:cs="Book Antiqua"/>
          <w:color w:val="000000"/>
        </w:rPr>
        <w:t>P</w:t>
      </w:r>
      <w:r w:rsidRPr="00B87D5B">
        <w:rPr>
          <w:rFonts w:ascii="Book Antiqua" w:eastAsia="Book Antiqua" w:hAnsi="Book Antiqua" w:cs="Book Antiqua"/>
          <w:color w:val="000000"/>
        </w:rPr>
        <w:t>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carrying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(p.L367T</w:t>
      </w:r>
      <w:r w:rsidRPr="00966826">
        <w:rPr>
          <w:rFonts w:ascii="Book Antiqua" w:eastAsia="Book Antiqua" w:hAnsi="Book Antiqua" w:cs="Book Antiqua"/>
          <w:color w:val="000000"/>
        </w:rPr>
        <w:t>fs*46)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mutation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at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an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allele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frequency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of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47%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and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two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(p.S505C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and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p.W515L)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mutations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at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a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lower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allele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frequency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of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4%.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Bernal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="0052052C" w:rsidRPr="00966826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52052C" w:rsidRPr="0096682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52C" w:rsidRPr="0096682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052C" w:rsidRPr="00966826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detected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="0052052C" w:rsidRPr="00966826">
        <w:rPr>
          <w:rFonts w:ascii="Book Antiqua" w:eastAsia="Book Antiqua" w:hAnsi="Book Antiqua" w:cs="Book Antiqua"/>
          <w:color w:val="000000"/>
        </w:rPr>
        <w:t xml:space="preserve">a </w:t>
      </w:r>
      <w:r w:rsidRPr="00966826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966826">
        <w:rPr>
          <w:rFonts w:ascii="Book Antiqua" w:eastAsia="Book Antiqua" w:hAnsi="Book Antiqua" w:cs="Book Antiqua"/>
          <w:color w:val="000000"/>
        </w:rPr>
        <w:t xml:space="preserve"> </w:t>
      </w:r>
      <w:r w:rsidRPr="00966826">
        <w:rPr>
          <w:rFonts w:ascii="Book Antiqua" w:eastAsia="Book Antiqua" w:hAnsi="Book Antiqua" w:cs="Book Antiqua"/>
          <w:color w:val="000000"/>
        </w:rPr>
        <w:t>(p.L367fs*4</w:t>
      </w:r>
      <w:r w:rsidRPr="00B87D5B">
        <w:rPr>
          <w:rFonts w:ascii="Book Antiqua" w:eastAsia="Book Antiqua" w:hAnsi="Book Antiqua" w:cs="Book Antiqua"/>
          <w:color w:val="000000"/>
        </w:rPr>
        <w:t>8)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allele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frequency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30%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52052C" w:rsidRPr="00B87D5B">
        <w:rPr>
          <w:rFonts w:ascii="Book Antiqua" w:eastAsia="Book Antiqua" w:hAnsi="Book Antiqua" w:cs="Book Antiqua"/>
          <w:color w:val="000000"/>
        </w:rPr>
        <w:t xml:space="preserve"> a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(p.Trip515L)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allele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frequency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11.75%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contrast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identified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uncommon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(p.X636W)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52052C" w:rsidRPr="00B87D5B">
        <w:rPr>
          <w:rFonts w:ascii="Book Antiqua" w:eastAsia="Book Antiqua" w:hAnsi="Book Antiqua" w:cs="Book Antiqua"/>
          <w:color w:val="000000"/>
        </w:rPr>
        <w:t>VAF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higher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patient.</w:t>
      </w:r>
    </w:p>
    <w:p w14:paraId="6E615946" w14:textId="617A892A" w:rsidR="002814CE" w:rsidRPr="00B87D5B" w:rsidRDefault="00550912" w:rsidP="002814C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concurrent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truly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clinic.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frequency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(20</w:t>
      </w:r>
      <w:r w:rsidR="0052052C" w:rsidRPr="00B87D5B">
        <w:rPr>
          <w:rFonts w:ascii="Book Antiqua" w:eastAsia="Book Antiqua" w:hAnsi="Book Antiqua" w:cs="Book Antiqua"/>
          <w:color w:val="000000"/>
        </w:rPr>
        <w:t>%</w:t>
      </w:r>
      <w:r w:rsidRPr="00B87D5B">
        <w:rPr>
          <w:rFonts w:ascii="Book Antiqua" w:eastAsia="Book Antiqua" w:hAnsi="Book Antiqua" w:cs="Book Antiqua"/>
          <w:color w:val="000000"/>
        </w:rPr>
        <w:t>-25%)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(7%)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low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1,6</w:t>
      </w:r>
      <w:r w:rsidR="00245F6D" w:rsidRPr="00B87D5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Before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2017,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reports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about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Currently,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few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which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inseparable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from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progress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molecular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testing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technology.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From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previous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VAF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usually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low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D374E0" w:rsidRPr="00B87D5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3,15]</w:t>
      </w:r>
      <w:r w:rsidRPr="00B87D5B">
        <w:rPr>
          <w:rFonts w:ascii="Book Antiqua" w:eastAsia="Book Antiqua" w:hAnsi="Book Antiqua" w:cs="Book Antiqua"/>
          <w:color w:val="000000"/>
        </w:rPr>
        <w:t>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some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uncommon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exist.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Traditional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Sanger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sequencing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miss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because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range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sensitivity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7,13</w:t>
      </w:r>
      <w:r w:rsidR="002814CE" w:rsidRPr="00B87D5B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High-throughput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sequencing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cover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full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loci,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VAF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limit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lowered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1%.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Therefore,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concurrent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accurately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detected.</w:t>
      </w:r>
    </w:p>
    <w:p w14:paraId="65A41A0F" w14:textId="189A27A2" w:rsidR="0089671C" w:rsidRDefault="00550912" w:rsidP="0089671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molecular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event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independent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deletion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secondary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event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Pr="00B87D5B">
        <w:rPr>
          <w:rFonts w:ascii="Book Antiqua" w:eastAsia="Book Antiqua" w:hAnsi="Book Antiqua" w:cs="Book Antiqua"/>
          <w:color w:val="000000"/>
        </w:rPr>
        <w:t>-containing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clone.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Some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researchers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proven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early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event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during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disease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development,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passenger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event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2,13</w:t>
      </w:r>
      <w:r w:rsidR="006F0B72" w:rsidRPr="00B87D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F0B72">
        <w:rPr>
          <w:rFonts w:ascii="Book Antiqua" w:eastAsia="Book Antiqua" w:hAnsi="Book Antiqua" w:cs="Book Antiqua"/>
          <w:color w:val="000000"/>
        </w:rPr>
        <w:t>.</w:t>
      </w:r>
      <w:r w:rsidR="006F0B72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6F0B72">
        <w:rPr>
          <w:rFonts w:ascii="Book Antiqua" w:eastAsia="Book Antiqua" w:hAnsi="Book Antiqua" w:cs="Book Antiqua"/>
          <w:color w:val="000000"/>
        </w:rPr>
        <w:t>I</w:t>
      </w:r>
      <w:r w:rsidR="006F0B72" w:rsidRPr="00B87D5B">
        <w:rPr>
          <w:rFonts w:ascii="Book Antiqua" w:eastAsia="Book Antiqua" w:hAnsi="Book Antiqua" w:cs="Book Antiqua"/>
          <w:color w:val="000000"/>
        </w:rPr>
        <w:t xml:space="preserve">t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speculated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trigger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genome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instability,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which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causes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gene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possible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explanation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co-mutate.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However,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improbable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secondary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event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because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VAF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50%,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indicating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lastRenderedPageBreak/>
        <w:t>possibility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germline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Some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research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already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proven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carry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germline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mutations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16-18]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mechanism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clear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still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needs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investigations.</w:t>
      </w:r>
    </w:p>
    <w:p w14:paraId="5736E917" w14:textId="7727BA36" w:rsidR="00A77B3E" w:rsidRPr="00B87D5B" w:rsidRDefault="00550912" w:rsidP="0089671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Gene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predict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prognosis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indicate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good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prognosis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patients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Compared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JAK2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triple-negative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mutation-positive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longer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overall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survival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low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risk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1B79">
        <w:rPr>
          <w:rFonts w:ascii="Book Antiqua" w:eastAsia="Book Antiqua" w:hAnsi="Book Antiqua" w:cs="Book Antiqua"/>
          <w:color w:val="000000"/>
        </w:rPr>
        <w:t>thrombogenesis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1,7,19,21]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harbor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W515L/K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moderate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prognosis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6F0B72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higher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risk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Pr="002A1B79">
          <w:rPr>
            <w:rFonts w:ascii="Book Antiqua" w:eastAsia="Book Antiqua" w:hAnsi="Book Antiqua" w:cs="Book Antiqua"/>
            <w:color w:val="000000"/>
          </w:rPr>
          <w:t>thrombogenesis</w:t>
        </w:r>
      </w:hyperlink>
      <w:r w:rsidR="009E2C11" w:rsidRPr="002A1B79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than</w:t>
      </w:r>
      <w:r w:rsidR="006F0B72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mutation-positive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prognosis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still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unknown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due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limited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number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but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seems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aggressive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progression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6F0B72">
        <w:rPr>
          <w:rFonts w:ascii="Book Antiqua" w:eastAsia="Book Antiqua" w:hAnsi="Book Antiqua" w:cs="Book Antiqua"/>
          <w:color w:val="000000"/>
        </w:rPr>
        <w:t>based on</w:t>
      </w:r>
      <w:r w:rsidR="006F0B72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other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87D5B">
        <w:rPr>
          <w:rFonts w:ascii="Book Antiqua" w:eastAsia="Book Antiqua" w:hAnsi="Book Antiqua" w:cs="Book Antiqua"/>
          <w:color w:val="000000"/>
        </w:rPr>
        <w:t>cases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87D5B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2814CE" w:rsidRPr="00B87D5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87D5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B87D5B">
        <w:rPr>
          <w:rFonts w:ascii="Book Antiqua" w:eastAsia="Book Antiqua" w:hAnsi="Book Antiqua" w:cs="Book Antiqua"/>
          <w:color w:val="000000"/>
        </w:rPr>
        <w:t>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Our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patient’s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6F0B72">
        <w:rPr>
          <w:rFonts w:ascii="Book Antiqua" w:eastAsia="Book Antiqua" w:hAnsi="Book Antiqua" w:cs="Book Antiqua"/>
          <w:color w:val="000000"/>
        </w:rPr>
        <w:t xml:space="preserve">disease </w:t>
      </w:r>
      <w:r w:rsidRPr="00B87D5B">
        <w:rPr>
          <w:rFonts w:ascii="Book Antiqua" w:eastAsia="Book Antiqua" w:hAnsi="Book Antiqua" w:cs="Book Antiqua"/>
          <w:color w:val="000000"/>
        </w:rPr>
        <w:t>progression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rapid.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Partouche</w:t>
      </w:r>
      <w:r w:rsidR="002814CE" w:rsidRPr="00B87D5B">
        <w:rPr>
          <w:rFonts w:ascii="Book Antiqua" w:eastAsia="Book Antiqua" w:hAnsi="Book Antiqua" w:cs="Book Antiqua"/>
          <w:color w:val="000000"/>
        </w:rPr>
        <w:t>’s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Tashkandi’s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pre-existing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clone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stage,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acquired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disease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developed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AE1583" w:rsidRPr="00B87D5B">
        <w:rPr>
          <w:rFonts w:ascii="Book Antiqua" w:eastAsia="Book Antiqua" w:hAnsi="Book Antiqua" w:cs="Book Antiqua"/>
          <w:color w:val="000000"/>
        </w:rPr>
        <w:t>P</w:t>
      </w:r>
      <w:r w:rsidRPr="00B87D5B">
        <w:rPr>
          <w:rFonts w:ascii="Book Antiqua" w:eastAsia="Book Antiqua" w:hAnsi="Book Antiqua" w:cs="Book Antiqua"/>
          <w:color w:val="000000"/>
        </w:rPr>
        <w:t>MF.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Disease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acceleration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associated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Pr="00B87D5B">
        <w:rPr>
          <w:rFonts w:ascii="Book Antiqua" w:eastAsia="Book Antiqua" w:hAnsi="Book Antiqua" w:cs="Book Antiqua"/>
          <w:color w:val="000000"/>
        </w:rPr>
        <w:t>-mutated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clones.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Because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lack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coexisting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further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investigations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large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cohorts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needed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better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quantify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presence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clinical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significance.</w:t>
      </w:r>
    </w:p>
    <w:p w14:paraId="7099093E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3A049353" w14:textId="777777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C949E1C" w14:textId="7336A93C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conclusion,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described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PMF</w:t>
      </w:r>
      <w:r w:rsidR="006F0B72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concurrent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demonstrates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mutations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mutually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exclusive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MPN.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NGS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help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identify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CALR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i/>
          <w:iCs/>
          <w:color w:val="000000"/>
        </w:rPr>
        <w:t>MPL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co-mutations.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will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help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further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explore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mechanism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impact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develop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appropriate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treatment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strategies.</w:t>
      </w:r>
    </w:p>
    <w:p w14:paraId="4C827289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4370CDDB" w14:textId="777777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REFERENCES</w:t>
      </w:r>
    </w:p>
    <w:p w14:paraId="480C8514" w14:textId="0B50CADF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 </w:t>
      </w:r>
      <w:proofErr w:type="spellStart"/>
      <w:r w:rsidRPr="00B87D5B">
        <w:rPr>
          <w:rFonts w:ascii="Book Antiqua" w:hAnsi="Book Antiqua"/>
          <w:b/>
          <w:bCs/>
        </w:rPr>
        <w:t>Tefferi</w:t>
      </w:r>
      <w:proofErr w:type="spellEnd"/>
      <w:r w:rsidRPr="00B87D5B">
        <w:rPr>
          <w:rFonts w:ascii="Book Antiqua" w:hAnsi="Book Antiqua"/>
          <w:b/>
          <w:bCs/>
        </w:rPr>
        <w:t xml:space="preserve"> A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Lasho</w:t>
      </w:r>
      <w:proofErr w:type="spellEnd"/>
      <w:r w:rsidRPr="00B87D5B">
        <w:rPr>
          <w:rFonts w:ascii="Book Antiqua" w:hAnsi="Book Antiqua"/>
        </w:rPr>
        <w:t xml:space="preserve"> TL, Finke CM, Knudson RA, </w:t>
      </w:r>
      <w:proofErr w:type="spellStart"/>
      <w:r w:rsidRPr="00B87D5B">
        <w:rPr>
          <w:rFonts w:ascii="Book Antiqua" w:hAnsi="Book Antiqua"/>
        </w:rPr>
        <w:t>Ketterling</w:t>
      </w:r>
      <w:proofErr w:type="spellEnd"/>
      <w:r w:rsidRPr="00B87D5B">
        <w:rPr>
          <w:rFonts w:ascii="Book Antiqua" w:hAnsi="Book Antiqua"/>
        </w:rPr>
        <w:t xml:space="preserve"> R, Hanson CH, </w:t>
      </w:r>
      <w:proofErr w:type="spellStart"/>
      <w:r w:rsidRPr="00B87D5B">
        <w:rPr>
          <w:rFonts w:ascii="Book Antiqua" w:hAnsi="Book Antiqua"/>
        </w:rPr>
        <w:t>Maffioli</w:t>
      </w:r>
      <w:proofErr w:type="spellEnd"/>
      <w:r w:rsidRPr="00B87D5B">
        <w:rPr>
          <w:rFonts w:ascii="Book Antiqua" w:hAnsi="Book Antiqua"/>
        </w:rPr>
        <w:t xml:space="preserve"> M, </w:t>
      </w:r>
      <w:proofErr w:type="spellStart"/>
      <w:r w:rsidRPr="00B87D5B">
        <w:rPr>
          <w:rFonts w:ascii="Book Antiqua" w:hAnsi="Book Antiqua"/>
        </w:rPr>
        <w:t>Caramazza</w:t>
      </w:r>
      <w:proofErr w:type="spellEnd"/>
      <w:r w:rsidRPr="00B87D5B">
        <w:rPr>
          <w:rFonts w:ascii="Book Antiqua" w:hAnsi="Book Antiqua"/>
        </w:rPr>
        <w:t xml:space="preserve"> D, </w:t>
      </w:r>
      <w:proofErr w:type="spellStart"/>
      <w:r w:rsidRPr="00B87D5B">
        <w:rPr>
          <w:rFonts w:ascii="Book Antiqua" w:hAnsi="Book Antiqua"/>
        </w:rPr>
        <w:t>Passamonti</w:t>
      </w:r>
      <w:proofErr w:type="spellEnd"/>
      <w:r w:rsidRPr="00B87D5B">
        <w:rPr>
          <w:rFonts w:ascii="Book Antiqua" w:hAnsi="Book Antiqua"/>
        </w:rPr>
        <w:t xml:space="preserve"> F, </w:t>
      </w:r>
      <w:proofErr w:type="spellStart"/>
      <w:r w:rsidRPr="00B87D5B">
        <w:rPr>
          <w:rFonts w:ascii="Book Antiqua" w:hAnsi="Book Antiqua"/>
        </w:rPr>
        <w:t>Pardanani</w:t>
      </w:r>
      <w:proofErr w:type="spellEnd"/>
      <w:r w:rsidRPr="00B87D5B">
        <w:rPr>
          <w:rFonts w:ascii="Book Antiqua" w:hAnsi="Book Antiqua"/>
        </w:rPr>
        <w:t xml:space="preserve"> A. CALR vs JAK2 vs MPL-mutated or triple-negative myelofibrosis: clinical, cytogenetic and molecular comparisons. </w:t>
      </w:r>
      <w:r w:rsidRPr="00B87D5B">
        <w:rPr>
          <w:rFonts w:ascii="Book Antiqua" w:hAnsi="Book Antiqua"/>
          <w:i/>
          <w:iCs/>
        </w:rPr>
        <w:t>Leukemia</w:t>
      </w:r>
      <w:r w:rsidRPr="00B87D5B">
        <w:rPr>
          <w:rFonts w:ascii="Book Antiqua" w:hAnsi="Book Antiqua"/>
        </w:rPr>
        <w:t xml:space="preserve"> 2014; </w:t>
      </w:r>
      <w:r w:rsidRPr="00B87D5B">
        <w:rPr>
          <w:rFonts w:ascii="Book Antiqua" w:hAnsi="Book Antiqua"/>
          <w:b/>
          <w:bCs/>
        </w:rPr>
        <w:t>28</w:t>
      </w:r>
      <w:r w:rsidRPr="00B87D5B">
        <w:rPr>
          <w:rFonts w:ascii="Book Antiqua" w:hAnsi="Book Antiqua"/>
        </w:rPr>
        <w:t>: 1472-1477 [PMID: 24402162 DOI: 10.1038/</w:t>
      </w:r>
      <w:r w:rsidR="00EF4600" w:rsidRPr="00B87D5B">
        <w:rPr>
          <w:rFonts w:ascii="Book Antiqua" w:hAnsi="Book Antiqua"/>
        </w:rPr>
        <w:t>l</w:t>
      </w:r>
      <w:r w:rsidRPr="00B87D5B">
        <w:rPr>
          <w:rFonts w:ascii="Book Antiqua" w:hAnsi="Book Antiqua"/>
        </w:rPr>
        <w:t>eu.2014.3]</w:t>
      </w:r>
    </w:p>
    <w:p w14:paraId="235A2037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lastRenderedPageBreak/>
        <w:t xml:space="preserve">2 </w:t>
      </w:r>
      <w:r w:rsidRPr="00B87D5B">
        <w:rPr>
          <w:rFonts w:ascii="Book Antiqua" w:hAnsi="Book Antiqua"/>
          <w:b/>
          <w:bCs/>
        </w:rPr>
        <w:t>Lundberg P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Karow</w:t>
      </w:r>
      <w:proofErr w:type="spellEnd"/>
      <w:r w:rsidRPr="00B87D5B">
        <w:rPr>
          <w:rFonts w:ascii="Book Antiqua" w:hAnsi="Book Antiqua"/>
        </w:rPr>
        <w:t xml:space="preserve"> A, </w:t>
      </w:r>
      <w:proofErr w:type="spellStart"/>
      <w:r w:rsidRPr="00B87D5B">
        <w:rPr>
          <w:rFonts w:ascii="Book Antiqua" w:hAnsi="Book Antiqua"/>
        </w:rPr>
        <w:t>Nienhold</w:t>
      </w:r>
      <w:proofErr w:type="spellEnd"/>
      <w:r w:rsidRPr="00B87D5B">
        <w:rPr>
          <w:rFonts w:ascii="Book Antiqua" w:hAnsi="Book Antiqua"/>
        </w:rPr>
        <w:t xml:space="preserve"> R, Looser R, Hao-Shen H, Nissen I, </w:t>
      </w:r>
      <w:proofErr w:type="spellStart"/>
      <w:r w:rsidRPr="00B87D5B">
        <w:rPr>
          <w:rFonts w:ascii="Book Antiqua" w:hAnsi="Book Antiqua"/>
        </w:rPr>
        <w:t>Girsberger</w:t>
      </w:r>
      <w:proofErr w:type="spellEnd"/>
      <w:r w:rsidRPr="00B87D5B">
        <w:rPr>
          <w:rFonts w:ascii="Book Antiqua" w:hAnsi="Book Antiqua"/>
        </w:rPr>
        <w:t xml:space="preserve"> S, Lehmann T, </w:t>
      </w:r>
      <w:proofErr w:type="spellStart"/>
      <w:r w:rsidRPr="00B87D5B">
        <w:rPr>
          <w:rFonts w:ascii="Book Antiqua" w:hAnsi="Book Antiqua"/>
        </w:rPr>
        <w:t>Passweg</w:t>
      </w:r>
      <w:proofErr w:type="spellEnd"/>
      <w:r w:rsidRPr="00B87D5B">
        <w:rPr>
          <w:rFonts w:ascii="Book Antiqua" w:hAnsi="Book Antiqua"/>
        </w:rPr>
        <w:t xml:space="preserve"> J, Stern M, </w:t>
      </w:r>
      <w:proofErr w:type="spellStart"/>
      <w:r w:rsidRPr="00B87D5B">
        <w:rPr>
          <w:rFonts w:ascii="Book Antiqua" w:hAnsi="Book Antiqua"/>
        </w:rPr>
        <w:t>Beisel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Kralovics</w:t>
      </w:r>
      <w:proofErr w:type="spellEnd"/>
      <w:r w:rsidRPr="00B87D5B">
        <w:rPr>
          <w:rFonts w:ascii="Book Antiqua" w:hAnsi="Book Antiqua"/>
        </w:rPr>
        <w:t xml:space="preserve"> R, Skoda RC. Clonal evolution and clinical correlates of somatic mutations in myeloproliferative neoplasms. </w:t>
      </w:r>
      <w:r w:rsidRPr="00B87D5B">
        <w:rPr>
          <w:rFonts w:ascii="Book Antiqua" w:hAnsi="Book Antiqua"/>
          <w:i/>
          <w:iCs/>
        </w:rPr>
        <w:t>Blood</w:t>
      </w:r>
      <w:r w:rsidRPr="00B87D5B">
        <w:rPr>
          <w:rFonts w:ascii="Book Antiqua" w:hAnsi="Book Antiqua"/>
        </w:rPr>
        <w:t xml:space="preserve"> 2014; </w:t>
      </w:r>
      <w:r w:rsidRPr="00B87D5B">
        <w:rPr>
          <w:rFonts w:ascii="Book Antiqua" w:hAnsi="Book Antiqua"/>
          <w:b/>
          <w:bCs/>
        </w:rPr>
        <w:t>123</w:t>
      </w:r>
      <w:r w:rsidRPr="00B87D5B">
        <w:rPr>
          <w:rFonts w:ascii="Book Antiqua" w:hAnsi="Book Antiqua"/>
        </w:rPr>
        <w:t>: 2220-2228 [PMID: 24478400 DOI: 10.1182/blood-2013-11-537167]</w:t>
      </w:r>
    </w:p>
    <w:p w14:paraId="5392B08D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3 </w:t>
      </w:r>
      <w:proofErr w:type="spellStart"/>
      <w:r w:rsidRPr="00B87D5B">
        <w:rPr>
          <w:rFonts w:ascii="Book Antiqua" w:hAnsi="Book Antiqua"/>
          <w:b/>
          <w:bCs/>
        </w:rPr>
        <w:t>McGaffin</w:t>
      </w:r>
      <w:proofErr w:type="spellEnd"/>
      <w:r w:rsidRPr="00B87D5B">
        <w:rPr>
          <w:rFonts w:ascii="Book Antiqua" w:hAnsi="Book Antiqua"/>
          <w:b/>
          <w:bCs/>
        </w:rPr>
        <w:t xml:space="preserve"> G</w:t>
      </w:r>
      <w:r w:rsidRPr="00B87D5B">
        <w:rPr>
          <w:rFonts w:ascii="Book Antiqua" w:hAnsi="Book Antiqua"/>
        </w:rPr>
        <w:t xml:space="preserve">, Harper K, Stirling D, </w:t>
      </w:r>
      <w:proofErr w:type="spellStart"/>
      <w:r w:rsidRPr="00B87D5B">
        <w:rPr>
          <w:rFonts w:ascii="Book Antiqua" w:hAnsi="Book Antiqua"/>
        </w:rPr>
        <w:t>McLintock</w:t>
      </w:r>
      <w:proofErr w:type="spellEnd"/>
      <w:r w:rsidRPr="00B87D5B">
        <w:rPr>
          <w:rFonts w:ascii="Book Antiqua" w:hAnsi="Book Antiqua"/>
        </w:rPr>
        <w:t xml:space="preserve"> L. JAK2 V617F and CALR mutations are not mutually exclusive; findings from retrospective analysis of a small patient cohort. </w:t>
      </w:r>
      <w:r w:rsidRPr="00B87D5B">
        <w:rPr>
          <w:rFonts w:ascii="Book Antiqua" w:hAnsi="Book Antiqua"/>
          <w:i/>
          <w:iCs/>
        </w:rPr>
        <w:t xml:space="preserve">Br J </w:t>
      </w:r>
      <w:proofErr w:type="spellStart"/>
      <w:r w:rsidRPr="00B87D5B">
        <w:rPr>
          <w:rFonts w:ascii="Book Antiqua" w:hAnsi="Book Antiqua"/>
          <w:i/>
          <w:iCs/>
        </w:rPr>
        <w:t>Haematol</w:t>
      </w:r>
      <w:proofErr w:type="spellEnd"/>
      <w:r w:rsidRPr="00B87D5B">
        <w:rPr>
          <w:rFonts w:ascii="Book Antiqua" w:hAnsi="Book Antiqua"/>
        </w:rPr>
        <w:t xml:space="preserve"> 2014; </w:t>
      </w:r>
      <w:r w:rsidRPr="00B87D5B">
        <w:rPr>
          <w:rFonts w:ascii="Book Antiqua" w:hAnsi="Book Antiqua"/>
          <w:b/>
          <w:bCs/>
        </w:rPr>
        <w:t>167</w:t>
      </w:r>
      <w:r w:rsidRPr="00B87D5B">
        <w:rPr>
          <w:rFonts w:ascii="Book Antiqua" w:hAnsi="Book Antiqua"/>
        </w:rPr>
        <w:t>: 276-278 [PMID: 24935260 DOI: 10.1111/bjh.12969]</w:t>
      </w:r>
    </w:p>
    <w:p w14:paraId="3D8BF182" w14:textId="7A1A70BF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4 </w:t>
      </w:r>
      <w:proofErr w:type="spellStart"/>
      <w:r w:rsidRPr="00B87D5B">
        <w:rPr>
          <w:rFonts w:ascii="Book Antiqua" w:hAnsi="Book Antiqua"/>
          <w:b/>
          <w:bCs/>
        </w:rPr>
        <w:t>Pardanani</w:t>
      </w:r>
      <w:proofErr w:type="spellEnd"/>
      <w:r w:rsidRPr="00B87D5B">
        <w:rPr>
          <w:rFonts w:ascii="Book Antiqua" w:hAnsi="Book Antiqua"/>
          <w:b/>
          <w:bCs/>
        </w:rPr>
        <w:t xml:space="preserve"> A</w:t>
      </w:r>
      <w:r w:rsidRPr="00B87D5B">
        <w:rPr>
          <w:rFonts w:ascii="Book Antiqua" w:hAnsi="Book Antiqua"/>
        </w:rPr>
        <w:t xml:space="preserve">, Guglielmelli P, </w:t>
      </w:r>
      <w:proofErr w:type="spellStart"/>
      <w:r w:rsidRPr="00B87D5B">
        <w:rPr>
          <w:rFonts w:ascii="Book Antiqua" w:hAnsi="Book Antiqua"/>
        </w:rPr>
        <w:t>Lasho</w:t>
      </w:r>
      <w:proofErr w:type="spellEnd"/>
      <w:r w:rsidRPr="00B87D5B">
        <w:rPr>
          <w:rFonts w:ascii="Book Antiqua" w:hAnsi="Book Antiqua"/>
        </w:rPr>
        <w:t xml:space="preserve"> TL, </w:t>
      </w:r>
      <w:proofErr w:type="spellStart"/>
      <w:r w:rsidRPr="00B87D5B">
        <w:rPr>
          <w:rFonts w:ascii="Book Antiqua" w:hAnsi="Book Antiqua"/>
        </w:rPr>
        <w:t>Pancrazzi</w:t>
      </w:r>
      <w:proofErr w:type="spellEnd"/>
      <w:r w:rsidRPr="00B87D5B">
        <w:rPr>
          <w:rFonts w:ascii="Book Antiqua" w:hAnsi="Book Antiqua"/>
        </w:rPr>
        <w:t xml:space="preserve"> A, Finke CM, </w:t>
      </w:r>
      <w:proofErr w:type="spellStart"/>
      <w:r w:rsidRPr="00B87D5B">
        <w:rPr>
          <w:rFonts w:ascii="Book Antiqua" w:hAnsi="Book Antiqua"/>
        </w:rPr>
        <w:t>Vannucchi</w:t>
      </w:r>
      <w:proofErr w:type="spellEnd"/>
      <w:r w:rsidRPr="00B87D5B">
        <w:rPr>
          <w:rFonts w:ascii="Book Antiqua" w:hAnsi="Book Antiqua"/>
        </w:rPr>
        <w:t xml:space="preserve"> AM, </w:t>
      </w:r>
      <w:proofErr w:type="spellStart"/>
      <w:r w:rsidRPr="00B87D5B">
        <w:rPr>
          <w:rFonts w:ascii="Book Antiqua" w:hAnsi="Book Antiqua"/>
        </w:rPr>
        <w:t>Tefferi</w:t>
      </w:r>
      <w:proofErr w:type="spellEnd"/>
      <w:r w:rsidRPr="00B87D5B">
        <w:rPr>
          <w:rFonts w:ascii="Book Antiqua" w:hAnsi="Book Antiqua"/>
        </w:rPr>
        <w:t xml:space="preserve"> A. Primary myelofibrosis with or without mutant MPL: comparison of survival and clinical features involving 603 patients. </w:t>
      </w:r>
      <w:r w:rsidRPr="00B87D5B">
        <w:rPr>
          <w:rFonts w:ascii="Book Antiqua" w:hAnsi="Book Antiqua"/>
          <w:i/>
          <w:iCs/>
        </w:rPr>
        <w:t>Leukemia</w:t>
      </w:r>
      <w:r w:rsidRPr="00B87D5B">
        <w:rPr>
          <w:rFonts w:ascii="Book Antiqua" w:hAnsi="Book Antiqua"/>
        </w:rPr>
        <w:t xml:space="preserve"> 2011; </w:t>
      </w:r>
      <w:r w:rsidRPr="00B87D5B">
        <w:rPr>
          <w:rFonts w:ascii="Book Antiqua" w:hAnsi="Book Antiqua"/>
          <w:b/>
          <w:bCs/>
        </w:rPr>
        <w:t>25</w:t>
      </w:r>
      <w:r w:rsidRPr="00B87D5B">
        <w:rPr>
          <w:rFonts w:ascii="Book Antiqua" w:hAnsi="Book Antiqua"/>
        </w:rPr>
        <w:t>: 1834-1839 [PMID: 21691276 DOI: 10.1038/</w:t>
      </w:r>
      <w:r w:rsidR="00511DE3" w:rsidRPr="00B87D5B">
        <w:rPr>
          <w:rFonts w:ascii="Book Antiqua" w:hAnsi="Book Antiqua"/>
        </w:rPr>
        <w:t>l</w:t>
      </w:r>
      <w:r w:rsidRPr="00B87D5B">
        <w:rPr>
          <w:rFonts w:ascii="Book Antiqua" w:hAnsi="Book Antiqua"/>
        </w:rPr>
        <w:t>eu.2011.161]</w:t>
      </w:r>
    </w:p>
    <w:p w14:paraId="3CBCCB5D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5 </w:t>
      </w:r>
      <w:proofErr w:type="spellStart"/>
      <w:r w:rsidRPr="00B87D5B">
        <w:rPr>
          <w:rFonts w:ascii="Book Antiqua" w:hAnsi="Book Antiqua"/>
          <w:b/>
          <w:bCs/>
        </w:rPr>
        <w:t>Takenaka</w:t>
      </w:r>
      <w:proofErr w:type="spellEnd"/>
      <w:r w:rsidRPr="00B87D5B">
        <w:rPr>
          <w:rFonts w:ascii="Book Antiqua" w:hAnsi="Book Antiqua"/>
          <w:b/>
          <w:bCs/>
        </w:rPr>
        <w:t xml:space="preserve"> K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Shimoda</w:t>
      </w:r>
      <w:proofErr w:type="spellEnd"/>
      <w:r w:rsidRPr="00B87D5B">
        <w:rPr>
          <w:rFonts w:ascii="Book Antiqua" w:hAnsi="Book Antiqua"/>
        </w:rPr>
        <w:t xml:space="preserve"> K, Akashi K. Recent advances in the diagnosis and management of primary myelofibrosis. </w:t>
      </w:r>
      <w:r w:rsidRPr="00B87D5B">
        <w:rPr>
          <w:rFonts w:ascii="Book Antiqua" w:hAnsi="Book Antiqua"/>
          <w:i/>
          <w:iCs/>
        </w:rPr>
        <w:t>Korean J Intern Med</w:t>
      </w:r>
      <w:r w:rsidRPr="00B87D5B">
        <w:rPr>
          <w:rFonts w:ascii="Book Antiqua" w:hAnsi="Book Antiqua"/>
        </w:rPr>
        <w:t xml:space="preserve"> 2018; </w:t>
      </w:r>
      <w:r w:rsidRPr="00B87D5B">
        <w:rPr>
          <w:rFonts w:ascii="Book Antiqua" w:hAnsi="Book Antiqua"/>
          <w:b/>
          <w:bCs/>
        </w:rPr>
        <w:t>33</w:t>
      </w:r>
      <w:r w:rsidRPr="00B87D5B">
        <w:rPr>
          <w:rFonts w:ascii="Book Antiqua" w:hAnsi="Book Antiqua"/>
        </w:rPr>
        <w:t>: 679-690 [PMID: 29665657 DOI: 10.3904/kjim.2018.033]</w:t>
      </w:r>
    </w:p>
    <w:p w14:paraId="31D27F09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6 </w:t>
      </w:r>
      <w:proofErr w:type="spellStart"/>
      <w:r w:rsidRPr="00B87D5B">
        <w:rPr>
          <w:rFonts w:ascii="Book Antiqua" w:hAnsi="Book Antiqua"/>
          <w:b/>
          <w:bCs/>
        </w:rPr>
        <w:t>Klampfl</w:t>
      </w:r>
      <w:proofErr w:type="spellEnd"/>
      <w:r w:rsidRPr="00B87D5B">
        <w:rPr>
          <w:rFonts w:ascii="Book Antiqua" w:hAnsi="Book Antiqua"/>
          <w:b/>
          <w:bCs/>
        </w:rPr>
        <w:t xml:space="preserve"> T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Gisslinger</w:t>
      </w:r>
      <w:proofErr w:type="spellEnd"/>
      <w:r w:rsidRPr="00B87D5B">
        <w:rPr>
          <w:rFonts w:ascii="Book Antiqua" w:hAnsi="Book Antiqua"/>
        </w:rPr>
        <w:t xml:space="preserve"> H, Harutyunyan AS, </w:t>
      </w:r>
      <w:proofErr w:type="spellStart"/>
      <w:r w:rsidRPr="00B87D5B">
        <w:rPr>
          <w:rFonts w:ascii="Book Antiqua" w:hAnsi="Book Antiqua"/>
        </w:rPr>
        <w:t>Nivarthi</w:t>
      </w:r>
      <w:proofErr w:type="spellEnd"/>
      <w:r w:rsidRPr="00B87D5B">
        <w:rPr>
          <w:rFonts w:ascii="Book Antiqua" w:hAnsi="Book Antiqua"/>
        </w:rPr>
        <w:t xml:space="preserve"> H, Rumi E, Milosevic JD, Them NC, Berg T, </w:t>
      </w:r>
      <w:proofErr w:type="spellStart"/>
      <w:r w:rsidRPr="00B87D5B">
        <w:rPr>
          <w:rFonts w:ascii="Book Antiqua" w:hAnsi="Book Antiqua"/>
        </w:rPr>
        <w:t>Gisslinger</w:t>
      </w:r>
      <w:proofErr w:type="spellEnd"/>
      <w:r w:rsidRPr="00B87D5B">
        <w:rPr>
          <w:rFonts w:ascii="Book Antiqua" w:hAnsi="Book Antiqua"/>
        </w:rPr>
        <w:t xml:space="preserve"> B, </w:t>
      </w:r>
      <w:proofErr w:type="spellStart"/>
      <w:r w:rsidRPr="00B87D5B">
        <w:rPr>
          <w:rFonts w:ascii="Book Antiqua" w:hAnsi="Book Antiqua"/>
        </w:rPr>
        <w:t>Pietra</w:t>
      </w:r>
      <w:proofErr w:type="spellEnd"/>
      <w:r w:rsidRPr="00B87D5B">
        <w:rPr>
          <w:rFonts w:ascii="Book Antiqua" w:hAnsi="Book Antiqua"/>
        </w:rPr>
        <w:t xml:space="preserve"> D, Chen D, </w:t>
      </w:r>
      <w:proofErr w:type="spellStart"/>
      <w:r w:rsidRPr="00B87D5B">
        <w:rPr>
          <w:rFonts w:ascii="Book Antiqua" w:hAnsi="Book Antiqua"/>
        </w:rPr>
        <w:t>Vladimer</w:t>
      </w:r>
      <w:proofErr w:type="spellEnd"/>
      <w:r w:rsidRPr="00B87D5B">
        <w:rPr>
          <w:rFonts w:ascii="Book Antiqua" w:hAnsi="Book Antiqua"/>
        </w:rPr>
        <w:t xml:space="preserve"> GI, </w:t>
      </w:r>
      <w:proofErr w:type="spellStart"/>
      <w:r w:rsidRPr="00B87D5B">
        <w:rPr>
          <w:rFonts w:ascii="Book Antiqua" w:hAnsi="Book Antiqua"/>
        </w:rPr>
        <w:t>Bagienski</w:t>
      </w:r>
      <w:proofErr w:type="spellEnd"/>
      <w:r w:rsidRPr="00B87D5B">
        <w:rPr>
          <w:rFonts w:ascii="Book Antiqua" w:hAnsi="Book Antiqua"/>
        </w:rPr>
        <w:t xml:space="preserve"> K, </w:t>
      </w:r>
      <w:proofErr w:type="spellStart"/>
      <w:r w:rsidRPr="00B87D5B">
        <w:rPr>
          <w:rFonts w:ascii="Book Antiqua" w:hAnsi="Book Antiqua"/>
        </w:rPr>
        <w:t>Milanesi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Casetti</w:t>
      </w:r>
      <w:proofErr w:type="spellEnd"/>
      <w:r w:rsidRPr="00B87D5B">
        <w:rPr>
          <w:rFonts w:ascii="Book Antiqua" w:hAnsi="Book Antiqua"/>
        </w:rPr>
        <w:t xml:space="preserve"> IC, Sant'Antonio E, Ferretti V, Elena C, </w:t>
      </w:r>
      <w:proofErr w:type="spellStart"/>
      <w:r w:rsidRPr="00B87D5B">
        <w:rPr>
          <w:rFonts w:ascii="Book Antiqua" w:hAnsi="Book Antiqua"/>
        </w:rPr>
        <w:t>Schischlik</w:t>
      </w:r>
      <w:proofErr w:type="spellEnd"/>
      <w:r w:rsidRPr="00B87D5B">
        <w:rPr>
          <w:rFonts w:ascii="Book Antiqua" w:hAnsi="Book Antiqua"/>
        </w:rPr>
        <w:t xml:space="preserve"> F, Cleary C, Six M, </w:t>
      </w:r>
      <w:proofErr w:type="spellStart"/>
      <w:r w:rsidRPr="00B87D5B">
        <w:rPr>
          <w:rFonts w:ascii="Book Antiqua" w:hAnsi="Book Antiqua"/>
        </w:rPr>
        <w:t>Schalling</w:t>
      </w:r>
      <w:proofErr w:type="spellEnd"/>
      <w:r w:rsidRPr="00B87D5B">
        <w:rPr>
          <w:rFonts w:ascii="Book Antiqua" w:hAnsi="Book Antiqua"/>
        </w:rPr>
        <w:t xml:space="preserve"> M, </w:t>
      </w:r>
      <w:proofErr w:type="spellStart"/>
      <w:r w:rsidRPr="00B87D5B">
        <w:rPr>
          <w:rFonts w:ascii="Book Antiqua" w:hAnsi="Book Antiqua"/>
        </w:rPr>
        <w:t>Schönegger</w:t>
      </w:r>
      <w:proofErr w:type="spellEnd"/>
      <w:r w:rsidRPr="00B87D5B">
        <w:rPr>
          <w:rFonts w:ascii="Book Antiqua" w:hAnsi="Book Antiqua"/>
        </w:rPr>
        <w:t xml:space="preserve"> A, Bock C, </w:t>
      </w:r>
      <w:proofErr w:type="spellStart"/>
      <w:r w:rsidRPr="00B87D5B">
        <w:rPr>
          <w:rFonts w:ascii="Book Antiqua" w:hAnsi="Book Antiqua"/>
        </w:rPr>
        <w:t>Malcovati</w:t>
      </w:r>
      <w:proofErr w:type="spellEnd"/>
      <w:r w:rsidRPr="00B87D5B">
        <w:rPr>
          <w:rFonts w:ascii="Book Antiqua" w:hAnsi="Book Antiqua"/>
        </w:rPr>
        <w:t xml:space="preserve"> L, </w:t>
      </w:r>
      <w:proofErr w:type="spellStart"/>
      <w:r w:rsidRPr="00B87D5B">
        <w:rPr>
          <w:rFonts w:ascii="Book Antiqua" w:hAnsi="Book Antiqua"/>
        </w:rPr>
        <w:t>Pascutto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Superti-Furga</w:t>
      </w:r>
      <w:proofErr w:type="spellEnd"/>
      <w:r w:rsidRPr="00B87D5B">
        <w:rPr>
          <w:rFonts w:ascii="Book Antiqua" w:hAnsi="Book Antiqua"/>
        </w:rPr>
        <w:t xml:space="preserve"> G, </w:t>
      </w:r>
      <w:proofErr w:type="spellStart"/>
      <w:r w:rsidRPr="00B87D5B">
        <w:rPr>
          <w:rFonts w:ascii="Book Antiqua" w:hAnsi="Book Antiqua"/>
        </w:rPr>
        <w:t>Cazzola</w:t>
      </w:r>
      <w:proofErr w:type="spellEnd"/>
      <w:r w:rsidRPr="00B87D5B">
        <w:rPr>
          <w:rFonts w:ascii="Book Antiqua" w:hAnsi="Book Antiqua"/>
        </w:rPr>
        <w:t xml:space="preserve"> M, </w:t>
      </w:r>
      <w:proofErr w:type="spellStart"/>
      <w:r w:rsidRPr="00B87D5B">
        <w:rPr>
          <w:rFonts w:ascii="Book Antiqua" w:hAnsi="Book Antiqua"/>
        </w:rPr>
        <w:t>Kralovics</w:t>
      </w:r>
      <w:proofErr w:type="spellEnd"/>
      <w:r w:rsidRPr="00B87D5B">
        <w:rPr>
          <w:rFonts w:ascii="Book Antiqua" w:hAnsi="Book Antiqua"/>
        </w:rPr>
        <w:t xml:space="preserve"> R. Somatic mutations of calreticulin in myeloproliferative neoplasms. </w:t>
      </w:r>
      <w:r w:rsidRPr="00B87D5B">
        <w:rPr>
          <w:rFonts w:ascii="Book Antiqua" w:hAnsi="Book Antiqua"/>
          <w:i/>
          <w:iCs/>
        </w:rPr>
        <w:t xml:space="preserve">N </w:t>
      </w:r>
      <w:proofErr w:type="spellStart"/>
      <w:r w:rsidRPr="00B87D5B">
        <w:rPr>
          <w:rFonts w:ascii="Book Antiqua" w:hAnsi="Book Antiqua"/>
          <w:i/>
          <w:iCs/>
        </w:rPr>
        <w:t>Engl</w:t>
      </w:r>
      <w:proofErr w:type="spellEnd"/>
      <w:r w:rsidRPr="00B87D5B">
        <w:rPr>
          <w:rFonts w:ascii="Book Antiqua" w:hAnsi="Book Antiqua"/>
          <w:i/>
          <w:iCs/>
        </w:rPr>
        <w:t xml:space="preserve"> J Med</w:t>
      </w:r>
      <w:r w:rsidRPr="00B87D5B">
        <w:rPr>
          <w:rFonts w:ascii="Book Antiqua" w:hAnsi="Book Antiqua"/>
        </w:rPr>
        <w:t xml:space="preserve"> 2013; </w:t>
      </w:r>
      <w:r w:rsidRPr="00B87D5B">
        <w:rPr>
          <w:rFonts w:ascii="Book Antiqua" w:hAnsi="Book Antiqua"/>
          <w:b/>
          <w:bCs/>
        </w:rPr>
        <w:t>369</w:t>
      </w:r>
      <w:r w:rsidRPr="00B87D5B">
        <w:rPr>
          <w:rFonts w:ascii="Book Antiqua" w:hAnsi="Book Antiqua"/>
        </w:rPr>
        <w:t>: 2379-2390 [PMID: 24325356 DOI: 10.1056/NEJMoa1311347]</w:t>
      </w:r>
    </w:p>
    <w:p w14:paraId="73604459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7 </w:t>
      </w:r>
      <w:proofErr w:type="spellStart"/>
      <w:r w:rsidRPr="00B87D5B">
        <w:rPr>
          <w:rFonts w:ascii="Book Antiqua" w:hAnsi="Book Antiqua"/>
          <w:b/>
          <w:bCs/>
        </w:rPr>
        <w:t>Nangalia</w:t>
      </w:r>
      <w:proofErr w:type="spellEnd"/>
      <w:r w:rsidRPr="00B87D5B">
        <w:rPr>
          <w:rFonts w:ascii="Book Antiqua" w:hAnsi="Book Antiqua"/>
          <w:b/>
          <w:bCs/>
        </w:rPr>
        <w:t xml:space="preserve"> J</w:t>
      </w:r>
      <w:r w:rsidRPr="00B87D5B">
        <w:rPr>
          <w:rFonts w:ascii="Book Antiqua" w:hAnsi="Book Antiqua"/>
        </w:rPr>
        <w:t xml:space="preserve">, Massie CE, Baxter EJ, Nice FL, </w:t>
      </w:r>
      <w:proofErr w:type="spellStart"/>
      <w:r w:rsidRPr="00B87D5B">
        <w:rPr>
          <w:rFonts w:ascii="Book Antiqua" w:hAnsi="Book Antiqua"/>
        </w:rPr>
        <w:t>Gundem</w:t>
      </w:r>
      <w:proofErr w:type="spellEnd"/>
      <w:r w:rsidRPr="00B87D5B">
        <w:rPr>
          <w:rFonts w:ascii="Book Antiqua" w:hAnsi="Book Antiqua"/>
        </w:rPr>
        <w:t xml:space="preserve"> G, Wedge DC, </w:t>
      </w:r>
      <w:proofErr w:type="spellStart"/>
      <w:r w:rsidRPr="00B87D5B">
        <w:rPr>
          <w:rFonts w:ascii="Book Antiqua" w:hAnsi="Book Antiqua"/>
        </w:rPr>
        <w:t>Avezov</w:t>
      </w:r>
      <w:proofErr w:type="spellEnd"/>
      <w:r w:rsidRPr="00B87D5B">
        <w:rPr>
          <w:rFonts w:ascii="Book Antiqua" w:hAnsi="Book Antiqua"/>
        </w:rPr>
        <w:t xml:space="preserve"> E, Li J, </w:t>
      </w:r>
      <w:proofErr w:type="spellStart"/>
      <w:r w:rsidRPr="00B87D5B">
        <w:rPr>
          <w:rFonts w:ascii="Book Antiqua" w:hAnsi="Book Antiqua"/>
        </w:rPr>
        <w:t>Kollmann</w:t>
      </w:r>
      <w:proofErr w:type="spellEnd"/>
      <w:r w:rsidRPr="00B87D5B">
        <w:rPr>
          <w:rFonts w:ascii="Book Antiqua" w:hAnsi="Book Antiqua"/>
        </w:rPr>
        <w:t xml:space="preserve"> K, Kent DG, Aziz A, Godfrey AL, Hinton J, </w:t>
      </w:r>
      <w:proofErr w:type="spellStart"/>
      <w:r w:rsidRPr="00B87D5B">
        <w:rPr>
          <w:rFonts w:ascii="Book Antiqua" w:hAnsi="Book Antiqua"/>
        </w:rPr>
        <w:t>Martincorena</w:t>
      </w:r>
      <w:proofErr w:type="spellEnd"/>
      <w:r w:rsidRPr="00B87D5B">
        <w:rPr>
          <w:rFonts w:ascii="Book Antiqua" w:hAnsi="Book Antiqua"/>
        </w:rPr>
        <w:t xml:space="preserve"> I, Van Loo P, Jones AV, Guglielmelli P, </w:t>
      </w:r>
      <w:proofErr w:type="spellStart"/>
      <w:r w:rsidRPr="00B87D5B">
        <w:rPr>
          <w:rFonts w:ascii="Book Antiqua" w:hAnsi="Book Antiqua"/>
        </w:rPr>
        <w:t>Tarpey</w:t>
      </w:r>
      <w:proofErr w:type="spellEnd"/>
      <w:r w:rsidRPr="00B87D5B">
        <w:rPr>
          <w:rFonts w:ascii="Book Antiqua" w:hAnsi="Book Antiqua"/>
        </w:rPr>
        <w:t xml:space="preserve"> P, Harding HP, Fitzpatrick JD, Goudie CT, </w:t>
      </w:r>
      <w:proofErr w:type="spellStart"/>
      <w:r w:rsidRPr="00B87D5B">
        <w:rPr>
          <w:rFonts w:ascii="Book Antiqua" w:hAnsi="Book Antiqua"/>
        </w:rPr>
        <w:t>Ortmann</w:t>
      </w:r>
      <w:proofErr w:type="spellEnd"/>
      <w:r w:rsidRPr="00B87D5B">
        <w:rPr>
          <w:rFonts w:ascii="Book Antiqua" w:hAnsi="Book Antiqua"/>
        </w:rPr>
        <w:t xml:space="preserve"> CA, Loughran SJ, Raine K, Jones DR, Butler AP, Teague JW, O'Meara S, McLaren S, Bianchi M, Silber Y, </w:t>
      </w:r>
      <w:proofErr w:type="spellStart"/>
      <w:r w:rsidRPr="00B87D5B">
        <w:rPr>
          <w:rFonts w:ascii="Book Antiqua" w:hAnsi="Book Antiqua"/>
        </w:rPr>
        <w:t>Dimitropoulou</w:t>
      </w:r>
      <w:proofErr w:type="spellEnd"/>
      <w:r w:rsidRPr="00B87D5B">
        <w:rPr>
          <w:rFonts w:ascii="Book Antiqua" w:hAnsi="Book Antiqua"/>
        </w:rPr>
        <w:t xml:space="preserve"> D, Bloxham D, </w:t>
      </w:r>
      <w:proofErr w:type="spellStart"/>
      <w:r w:rsidRPr="00B87D5B">
        <w:rPr>
          <w:rFonts w:ascii="Book Antiqua" w:hAnsi="Book Antiqua"/>
        </w:rPr>
        <w:t>Mudie</w:t>
      </w:r>
      <w:proofErr w:type="spellEnd"/>
      <w:r w:rsidRPr="00B87D5B">
        <w:rPr>
          <w:rFonts w:ascii="Book Antiqua" w:hAnsi="Book Antiqua"/>
        </w:rPr>
        <w:t xml:space="preserve"> L, Maddison M, Robinson B, Keohane C, Maclean C, Hill K, Orchard K, </w:t>
      </w:r>
      <w:proofErr w:type="spellStart"/>
      <w:r w:rsidRPr="00B87D5B">
        <w:rPr>
          <w:rFonts w:ascii="Book Antiqua" w:hAnsi="Book Antiqua"/>
        </w:rPr>
        <w:t>Tauro</w:t>
      </w:r>
      <w:proofErr w:type="spellEnd"/>
      <w:r w:rsidRPr="00B87D5B">
        <w:rPr>
          <w:rFonts w:ascii="Book Antiqua" w:hAnsi="Book Antiqua"/>
        </w:rPr>
        <w:t xml:space="preserve"> S, Du MQ, Greaves M, Bowen D, Huntly BJP, Harrison CN, Cross NCP, Ron D, </w:t>
      </w:r>
      <w:proofErr w:type="spellStart"/>
      <w:r w:rsidRPr="00B87D5B">
        <w:rPr>
          <w:rFonts w:ascii="Book Antiqua" w:hAnsi="Book Antiqua"/>
        </w:rPr>
        <w:t>Vannucchi</w:t>
      </w:r>
      <w:proofErr w:type="spellEnd"/>
      <w:r w:rsidRPr="00B87D5B">
        <w:rPr>
          <w:rFonts w:ascii="Book Antiqua" w:hAnsi="Book Antiqua"/>
        </w:rPr>
        <w:t xml:space="preserve"> AM, </w:t>
      </w:r>
      <w:proofErr w:type="spellStart"/>
      <w:r w:rsidRPr="00B87D5B">
        <w:rPr>
          <w:rFonts w:ascii="Book Antiqua" w:hAnsi="Book Antiqua"/>
        </w:rPr>
        <w:t>Papaemmanuil</w:t>
      </w:r>
      <w:proofErr w:type="spellEnd"/>
      <w:r w:rsidRPr="00B87D5B">
        <w:rPr>
          <w:rFonts w:ascii="Book Antiqua" w:hAnsi="Book Antiqua"/>
        </w:rPr>
        <w:t xml:space="preserve"> E, Campbell PJ, Green AR. Somatic CALR mutations in myeloproliferative neoplasms with nonmutated JAK2. </w:t>
      </w:r>
      <w:r w:rsidRPr="00B87D5B">
        <w:rPr>
          <w:rFonts w:ascii="Book Antiqua" w:hAnsi="Book Antiqua"/>
          <w:i/>
          <w:iCs/>
        </w:rPr>
        <w:t xml:space="preserve">N </w:t>
      </w:r>
      <w:proofErr w:type="spellStart"/>
      <w:r w:rsidRPr="00B87D5B">
        <w:rPr>
          <w:rFonts w:ascii="Book Antiqua" w:hAnsi="Book Antiqua"/>
          <w:i/>
          <w:iCs/>
        </w:rPr>
        <w:t>Engl</w:t>
      </w:r>
      <w:proofErr w:type="spellEnd"/>
      <w:r w:rsidRPr="00B87D5B">
        <w:rPr>
          <w:rFonts w:ascii="Book Antiqua" w:hAnsi="Book Antiqua"/>
          <w:i/>
          <w:iCs/>
        </w:rPr>
        <w:t xml:space="preserve"> J Med</w:t>
      </w:r>
      <w:r w:rsidRPr="00B87D5B">
        <w:rPr>
          <w:rFonts w:ascii="Book Antiqua" w:hAnsi="Book Antiqua"/>
        </w:rPr>
        <w:t xml:space="preserve"> 2013; </w:t>
      </w:r>
      <w:r w:rsidRPr="00B87D5B">
        <w:rPr>
          <w:rFonts w:ascii="Book Antiqua" w:hAnsi="Book Antiqua"/>
          <w:b/>
          <w:bCs/>
        </w:rPr>
        <w:t>369</w:t>
      </w:r>
      <w:r w:rsidRPr="00B87D5B">
        <w:rPr>
          <w:rFonts w:ascii="Book Antiqua" w:hAnsi="Book Antiqua"/>
        </w:rPr>
        <w:t>: 2391-2405 [PMID: 24325359 DOI: 10.1056/NEJMoa1312542]</w:t>
      </w:r>
    </w:p>
    <w:p w14:paraId="4F2B007E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lastRenderedPageBreak/>
        <w:t xml:space="preserve">8 </w:t>
      </w:r>
      <w:proofErr w:type="spellStart"/>
      <w:r w:rsidRPr="00B87D5B">
        <w:rPr>
          <w:rFonts w:ascii="Book Antiqua" w:hAnsi="Book Antiqua"/>
          <w:b/>
          <w:bCs/>
        </w:rPr>
        <w:t>Pardanani</w:t>
      </w:r>
      <w:proofErr w:type="spellEnd"/>
      <w:r w:rsidRPr="00B87D5B">
        <w:rPr>
          <w:rFonts w:ascii="Book Antiqua" w:hAnsi="Book Antiqua"/>
          <w:b/>
          <w:bCs/>
        </w:rPr>
        <w:t xml:space="preserve"> AD</w:t>
      </w:r>
      <w:r w:rsidRPr="00B87D5B">
        <w:rPr>
          <w:rFonts w:ascii="Book Antiqua" w:hAnsi="Book Antiqua"/>
        </w:rPr>
        <w:t xml:space="preserve">, Levine RL, </w:t>
      </w:r>
      <w:proofErr w:type="spellStart"/>
      <w:r w:rsidRPr="00B87D5B">
        <w:rPr>
          <w:rFonts w:ascii="Book Antiqua" w:hAnsi="Book Antiqua"/>
        </w:rPr>
        <w:t>Lasho</w:t>
      </w:r>
      <w:proofErr w:type="spellEnd"/>
      <w:r w:rsidRPr="00B87D5B">
        <w:rPr>
          <w:rFonts w:ascii="Book Antiqua" w:hAnsi="Book Antiqua"/>
        </w:rPr>
        <w:t xml:space="preserve"> T, </w:t>
      </w:r>
      <w:proofErr w:type="spellStart"/>
      <w:r w:rsidRPr="00B87D5B">
        <w:rPr>
          <w:rFonts w:ascii="Book Antiqua" w:hAnsi="Book Antiqua"/>
        </w:rPr>
        <w:t>Pikman</w:t>
      </w:r>
      <w:proofErr w:type="spellEnd"/>
      <w:r w:rsidRPr="00B87D5B">
        <w:rPr>
          <w:rFonts w:ascii="Book Antiqua" w:hAnsi="Book Antiqua"/>
        </w:rPr>
        <w:t xml:space="preserve"> Y, Mesa RA, </w:t>
      </w:r>
      <w:proofErr w:type="spellStart"/>
      <w:r w:rsidRPr="00B87D5B">
        <w:rPr>
          <w:rFonts w:ascii="Book Antiqua" w:hAnsi="Book Antiqua"/>
        </w:rPr>
        <w:t>Wadleigh</w:t>
      </w:r>
      <w:proofErr w:type="spellEnd"/>
      <w:r w:rsidRPr="00B87D5B">
        <w:rPr>
          <w:rFonts w:ascii="Book Antiqua" w:hAnsi="Book Antiqua"/>
        </w:rPr>
        <w:t xml:space="preserve"> M, Steensma DP, Elliott MA, </w:t>
      </w:r>
      <w:proofErr w:type="spellStart"/>
      <w:r w:rsidRPr="00B87D5B">
        <w:rPr>
          <w:rFonts w:ascii="Book Antiqua" w:hAnsi="Book Antiqua"/>
        </w:rPr>
        <w:t>Wolanskyj</w:t>
      </w:r>
      <w:proofErr w:type="spellEnd"/>
      <w:r w:rsidRPr="00B87D5B">
        <w:rPr>
          <w:rFonts w:ascii="Book Antiqua" w:hAnsi="Book Antiqua"/>
        </w:rPr>
        <w:t xml:space="preserve"> AP, Hogan WJ, McClure RF, Litzow MR, Gilliland DG, </w:t>
      </w:r>
      <w:proofErr w:type="spellStart"/>
      <w:r w:rsidRPr="00B87D5B">
        <w:rPr>
          <w:rFonts w:ascii="Book Antiqua" w:hAnsi="Book Antiqua"/>
        </w:rPr>
        <w:t>Tefferi</w:t>
      </w:r>
      <w:proofErr w:type="spellEnd"/>
      <w:r w:rsidRPr="00B87D5B">
        <w:rPr>
          <w:rFonts w:ascii="Book Antiqua" w:hAnsi="Book Antiqua"/>
        </w:rPr>
        <w:t xml:space="preserve"> A. MPL515 mutations in myeloproliferative and other myeloid disorders: a study of 1182 patients. </w:t>
      </w:r>
      <w:r w:rsidRPr="00B87D5B">
        <w:rPr>
          <w:rFonts w:ascii="Book Antiqua" w:hAnsi="Book Antiqua"/>
          <w:i/>
          <w:iCs/>
        </w:rPr>
        <w:t>Blood</w:t>
      </w:r>
      <w:r w:rsidRPr="00B87D5B">
        <w:rPr>
          <w:rFonts w:ascii="Book Antiqua" w:hAnsi="Book Antiqua"/>
        </w:rPr>
        <w:t xml:space="preserve"> 2006; </w:t>
      </w:r>
      <w:r w:rsidRPr="00B87D5B">
        <w:rPr>
          <w:rFonts w:ascii="Book Antiqua" w:hAnsi="Book Antiqua"/>
          <w:b/>
          <w:bCs/>
        </w:rPr>
        <w:t>108</w:t>
      </w:r>
      <w:r w:rsidRPr="00B87D5B">
        <w:rPr>
          <w:rFonts w:ascii="Book Antiqua" w:hAnsi="Book Antiqua"/>
        </w:rPr>
        <w:t>: 3472-3476 [PMID: 16868251 DOI: 10.1182/blood-2006-04-018879]</w:t>
      </w:r>
    </w:p>
    <w:p w14:paraId="3FBECCD9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9 </w:t>
      </w:r>
      <w:r w:rsidRPr="00B87D5B">
        <w:rPr>
          <w:rFonts w:ascii="Book Antiqua" w:hAnsi="Book Antiqua"/>
          <w:b/>
          <w:bCs/>
        </w:rPr>
        <w:t>Beer PA</w:t>
      </w:r>
      <w:r w:rsidRPr="00B87D5B">
        <w:rPr>
          <w:rFonts w:ascii="Book Antiqua" w:hAnsi="Book Antiqua"/>
        </w:rPr>
        <w:t xml:space="preserve">, Campbell PJ, Scott LM, Bench AJ, </w:t>
      </w:r>
      <w:proofErr w:type="spellStart"/>
      <w:r w:rsidRPr="00B87D5B">
        <w:rPr>
          <w:rFonts w:ascii="Book Antiqua" w:hAnsi="Book Antiqua"/>
        </w:rPr>
        <w:t>Erber</w:t>
      </w:r>
      <w:proofErr w:type="spellEnd"/>
      <w:r w:rsidRPr="00B87D5B">
        <w:rPr>
          <w:rFonts w:ascii="Book Antiqua" w:hAnsi="Book Antiqua"/>
        </w:rPr>
        <w:t xml:space="preserve"> WN, </w:t>
      </w:r>
      <w:proofErr w:type="spellStart"/>
      <w:r w:rsidRPr="00B87D5B">
        <w:rPr>
          <w:rFonts w:ascii="Book Antiqua" w:hAnsi="Book Antiqua"/>
        </w:rPr>
        <w:t>Bareford</w:t>
      </w:r>
      <w:proofErr w:type="spellEnd"/>
      <w:r w:rsidRPr="00B87D5B">
        <w:rPr>
          <w:rFonts w:ascii="Book Antiqua" w:hAnsi="Book Antiqua"/>
        </w:rPr>
        <w:t xml:space="preserve"> D, Wilkins BS, Reilly JT, </w:t>
      </w:r>
      <w:proofErr w:type="spellStart"/>
      <w:r w:rsidRPr="00B87D5B">
        <w:rPr>
          <w:rFonts w:ascii="Book Antiqua" w:hAnsi="Book Antiqua"/>
        </w:rPr>
        <w:t>Hasselbalch</w:t>
      </w:r>
      <w:proofErr w:type="spellEnd"/>
      <w:r w:rsidRPr="00B87D5B">
        <w:rPr>
          <w:rFonts w:ascii="Book Antiqua" w:hAnsi="Book Antiqua"/>
        </w:rPr>
        <w:t xml:space="preserve"> HC, Bowman R, Wheatley K, Buck G, Harrison CN, Green AR. MPL mutations in myeloproliferative disorders: analysis of the PT-1 cohort. </w:t>
      </w:r>
      <w:r w:rsidRPr="00B87D5B">
        <w:rPr>
          <w:rFonts w:ascii="Book Antiqua" w:hAnsi="Book Antiqua"/>
          <w:i/>
          <w:iCs/>
        </w:rPr>
        <w:t>Blood</w:t>
      </w:r>
      <w:r w:rsidRPr="00B87D5B">
        <w:rPr>
          <w:rFonts w:ascii="Book Antiqua" w:hAnsi="Book Antiqua"/>
        </w:rPr>
        <w:t xml:space="preserve"> 2008; </w:t>
      </w:r>
      <w:r w:rsidRPr="00B87D5B">
        <w:rPr>
          <w:rFonts w:ascii="Book Antiqua" w:hAnsi="Book Antiqua"/>
          <w:b/>
          <w:bCs/>
        </w:rPr>
        <w:t>112</w:t>
      </w:r>
      <w:r w:rsidRPr="00B87D5B">
        <w:rPr>
          <w:rFonts w:ascii="Book Antiqua" w:hAnsi="Book Antiqua"/>
        </w:rPr>
        <w:t>: 141-149 [PMID: 18451306 DOI: 10.1182/blood-2008-01-131664]</w:t>
      </w:r>
    </w:p>
    <w:p w14:paraId="15C569F7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10 </w:t>
      </w:r>
      <w:r w:rsidRPr="00B87D5B">
        <w:rPr>
          <w:rFonts w:ascii="Book Antiqua" w:hAnsi="Book Antiqua"/>
          <w:b/>
          <w:bCs/>
        </w:rPr>
        <w:t>Gutierrez A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Sanda</w:t>
      </w:r>
      <w:proofErr w:type="spellEnd"/>
      <w:r w:rsidRPr="00B87D5B">
        <w:rPr>
          <w:rFonts w:ascii="Book Antiqua" w:hAnsi="Book Antiqua"/>
        </w:rPr>
        <w:t xml:space="preserve"> T, </w:t>
      </w:r>
      <w:proofErr w:type="spellStart"/>
      <w:r w:rsidRPr="00B87D5B">
        <w:rPr>
          <w:rFonts w:ascii="Book Antiqua" w:hAnsi="Book Antiqua"/>
        </w:rPr>
        <w:t>Grebliunaite</w:t>
      </w:r>
      <w:proofErr w:type="spellEnd"/>
      <w:r w:rsidRPr="00B87D5B">
        <w:rPr>
          <w:rFonts w:ascii="Book Antiqua" w:hAnsi="Book Antiqua"/>
        </w:rPr>
        <w:t xml:space="preserve"> R, </w:t>
      </w:r>
      <w:proofErr w:type="spellStart"/>
      <w:r w:rsidRPr="00B87D5B">
        <w:rPr>
          <w:rFonts w:ascii="Book Antiqua" w:hAnsi="Book Antiqua"/>
        </w:rPr>
        <w:t>Carracedo</w:t>
      </w:r>
      <w:proofErr w:type="spellEnd"/>
      <w:r w:rsidRPr="00B87D5B">
        <w:rPr>
          <w:rFonts w:ascii="Book Antiqua" w:hAnsi="Book Antiqua"/>
        </w:rPr>
        <w:t xml:space="preserve"> A, </w:t>
      </w:r>
      <w:proofErr w:type="spellStart"/>
      <w:r w:rsidRPr="00B87D5B">
        <w:rPr>
          <w:rFonts w:ascii="Book Antiqua" w:hAnsi="Book Antiqua"/>
        </w:rPr>
        <w:t>Salmena</w:t>
      </w:r>
      <w:proofErr w:type="spellEnd"/>
      <w:r w:rsidRPr="00B87D5B">
        <w:rPr>
          <w:rFonts w:ascii="Book Antiqua" w:hAnsi="Book Antiqua"/>
        </w:rPr>
        <w:t xml:space="preserve"> L, </w:t>
      </w:r>
      <w:proofErr w:type="spellStart"/>
      <w:r w:rsidRPr="00B87D5B">
        <w:rPr>
          <w:rFonts w:ascii="Book Antiqua" w:hAnsi="Book Antiqua"/>
        </w:rPr>
        <w:t>Ahn</w:t>
      </w:r>
      <w:proofErr w:type="spellEnd"/>
      <w:r w:rsidRPr="00B87D5B">
        <w:rPr>
          <w:rFonts w:ascii="Book Antiqua" w:hAnsi="Book Antiqua"/>
        </w:rPr>
        <w:t xml:space="preserve"> Y, Dahlberg S, </w:t>
      </w:r>
      <w:proofErr w:type="spellStart"/>
      <w:r w:rsidRPr="00B87D5B">
        <w:rPr>
          <w:rFonts w:ascii="Book Antiqua" w:hAnsi="Book Antiqua"/>
        </w:rPr>
        <w:t>Neuberg</w:t>
      </w:r>
      <w:proofErr w:type="spellEnd"/>
      <w:r w:rsidRPr="00B87D5B">
        <w:rPr>
          <w:rFonts w:ascii="Book Antiqua" w:hAnsi="Book Antiqua"/>
        </w:rPr>
        <w:t xml:space="preserve"> D, Moreau LA, Winter SS, Larson R, Zhang J, </w:t>
      </w:r>
      <w:proofErr w:type="spellStart"/>
      <w:r w:rsidRPr="00B87D5B">
        <w:rPr>
          <w:rFonts w:ascii="Book Antiqua" w:hAnsi="Book Antiqua"/>
        </w:rPr>
        <w:t>Protopopov</w:t>
      </w:r>
      <w:proofErr w:type="spellEnd"/>
      <w:r w:rsidRPr="00B87D5B">
        <w:rPr>
          <w:rFonts w:ascii="Book Antiqua" w:hAnsi="Book Antiqua"/>
        </w:rPr>
        <w:t xml:space="preserve"> A, Chin L, </w:t>
      </w:r>
      <w:proofErr w:type="spellStart"/>
      <w:r w:rsidRPr="00B87D5B">
        <w:rPr>
          <w:rFonts w:ascii="Book Antiqua" w:hAnsi="Book Antiqua"/>
        </w:rPr>
        <w:t>Pandolfi</w:t>
      </w:r>
      <w:proofErr w:type="spellEnd"/>
      <w:r w:rsidRPr="00B87D5B">
        <w:rPr>
          <w:rFonts w:ascii="Book Antiqua" w:hAnsi="Book Antiqua"/>
        </w:rPr>
        <w:t xml:space="preserve"> PP, Silverman LB, Hunger SP, </w:t>
      </w:r>
      <w:proofErr w:type="spellStart"/>
      <w:r w:rsidRPr="00B87D5B">
        <w:rPr>
          <w:rFonts w:ascii="Book Antiqua" w:hAnsi="Book Antiqua"/>
        </w:rPr>
        <w:t>Sallan</w:t>
      </w:r>
      <w:proofErr w:type="spellEnd"/>
      <w:r w:rsidRPr="00B87D5B">
        <w:rPr>
          <w:rFonts w:ascii="Book Antiqua" w:hAnsi="Book Antiqua"/>
        </w:rPr>
        <w:t xml:space="preserve"> SE, Look AT. High frequency of PTEN, PI3K, and AKT abnormalities in T-cell acute lymphoblastic leukemia. </w:t>
      </w:r>
      <w:r w:rsidRPr="00B87D5B">
        <w:rPr>
          <w:rFonts w:ascii="Book Antiqua" w:hAnsi="Book Antiqua"/>
          <w:i/>
          <w:iCs/>
        </w:rPr>
        <w:t>Blood</w:t>
      </w:r>
      <w:r w:rsidRPr="00B87D5B">
        <w:rPr>
          <w:rFonts w:ascii="Book Antiqua" w:hAnsi="Book Antiqua"/>
        </w:rPr>
        <w:t xml:space="preserve"> 2009; </w:t>
      </w:r>
      <w:r w:rsidRPr="00B87D5B">
        <w:rPr>
          <w:rFonts w:ascii="Book Antiqua" w:hAnsi="Book Antiqua"/>
          <w:b/>
          <w:bCs/>
        </w:rPr>
        <w:t>114</w:t>
      </w:r>
      <w:r w:rsidRPr="00B87D5B">
        <w:rPr>
          <w:rFonts w:ascii="Book Antiqua" w:hAnsi="Book Antiqua"/>
        </w:rPr>
        <w:t>: 647-650 [PMID: 19458356 DOI: 10.1182/blood-2009-02-206722]</w:t>
      </w:r>
    </w:p>
    <w:p w14:paraId="517EE6FF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11 </w:t>
      </w:r>
      <w:r w:rsidRPr="00B87D5B">
        <w:rPr>
          <w:rFonts w:ascii="Book Antiqua" w:hAnsi="Book Antiqua"/>
          <w:b/>
          <w:bCs/>
        </w:rPr>
        <w:t>Andersson AK</w:t>
      </w:r>
      <w:r w:rsidRPr="00B87D5B">
        <w:rPr>
          <w:rFonts w:ascii="Book Antiqua" w:hAnsi="Book Antiqua"/>
        </w:rPr>
        <w:t xml:space="preserve">, Ma J, Wang J, Chen X, </w:t>
      </w:r>
      <w:proofErr w:type="spellStart"/>
      <w:r w:rsidRPr="00B87D5B">
        <w:rPr>
          <w:rFonts w:ascii="Book Antiqua" w:hAnsi="Book Antiqua"/>
        </w:rPr>
        <w:t>Gedman</w:t>
      </w:r>
      <w:proofErr w:type="spellEnd"/>
      <w:r w:rsidRPr="00B87D5B">
        <w:rPr>
          <w:rFonts w:ascii="Book Antiqua" w:hAnsi="Book Antiqua"/>
        </w:rPr>
        <w:t xml:space="preserve"> AL, Dang J, </w:t>
      </w:r>
      <w:proofErr w:type="spellStart"/>
      <w:r w:rsidRPr="00B87D5B">
        <w:rPr>
          <w:rFonts w:ascii="Book Antiqua" w:hAnsi="Book Antiqua"/>
        </w:rPr>
        <w:t>Nakitandwe</w:t>
      </w:r>
      <w:proofErr w:type="spellEnd"/>
      <w:r w:rsidRPr="00B87D5B">
        <w:rPr>
          <w:rFonts w:ascii="Book Antiqua" w:hAnsi="Book Antiqua"/>
        </w:rPr>
        <w:t xml:space="preserve"> J, </w:t>
      </w:r>
      <w:proofErr w:type="spellStart"/>
      <w:r w:rsidRPr="00B87D5B">
        <w:rPr>
          <w:rFonts w:ascii="Book Antiqua" w:hAnsi="Book Antiqua"/>
        </w:rPr>
        <w:t>Holmfeldt</w:t>
      </w:r>
      <w:proofErr w:type="spellEnd"/>
      <w:r w:rsidRPr="00B87D5B">
        <w:rPr>
          <w:rFonts w:ascii="Book Antiqua" w:hAnsi="Book Antiqua"/>
        </w:rPr>
        <w:t xml:space="preserve"> L, Parker M, Easton J, </w:t>
      </w:r>
      <w:proofErr w:type="spellStart"/>
      <w:r w:rsidRPr="00B87D5B">
        <w:rPr>
          <w:rFonts w:ascii="Book Antiqua" w:hAnsi="Book Antiqua"/>
        </w:rPr>
        <w:t>Huether</w:t>
      </w:r>
      <w:proofErr w:type="spellEnd"/>
      <w:r w:rsidRPr="00B87D5B">
        <w:rPr>
          <w:rFonts w:ascii="Book Antiqua" w:hAnsi="Book Antiqua"/>
        </w:rPr>
        <w:t xml:space="preserve"> R, </w:t>
      </w:r>
      <w:proofErr w:type="spellStart"/>
      <w:r w:rsidRPr="00B87D5B">
        <w:rPr>
          <w:rFonts w:ascii="Book Antiqua" w:hAnsi="Book Antiqua"/>
        </w:rPr>
        <w:t>Kriwacki</w:t>
      </w:r>
      <w:proofErr w:type="spellEnd"/>
      <w:r w:rsidRPr="00B87D5B">
        <w:rPr>
          <w:rFonts w:ascii="Book Antiqua" w:hAnsi="Book Antiqua"/>
        </w:rPr>
        <w:t xml:space="preserve"> R, </w:t>
      </w:r>
      <w:proofErr w:type="spellStart"/>
      <w:r w:rsidRPr="00B87D5B">
        <w:rPr>
          <w:rFonts w:ascii="Book Antiqua" w:hAnsi="Book Antiqua"/>
        </w:rPr>
        <w:t>Rusch</w:t>
      </w:r>
      <w:proofErr w:type="spellEnd"/>
      <w:r w:rsidRPr="00B87D5B">
        <w:rPr>
          <w:rFonts w:ascii="Book Antiqua" w:hAnsi="Book Antiqua"/>
        </w:rPr>
        <w:t xml:space="preserve"> M, Wu G, Li Y, Mulder H, Raimondi S, Pounds S, Kang G, Shi L, </w:t>
      </w:r>
      <w:proofErr w:type="spellStart"/>
      <w:r w:rsidRPr="00B87D5B">
        <w:rPr>
          <w:rFonts w:ascii="Book Antiqua" w:hAnsi="Book Antiqua"/>
        </w:rPr>
        <w:t>Becksfort</w:t>
      </w:r>
      <w:proofErr w:type="spellEnd"/>
      <w:r w:rsidRPr="00B87D5B">
        <w:rPr>
          <w:rFonts w:ascii="Book Antiqua" w:hAnsi="Book Antiqua"/>
        </w:rPr>
        <w:t xml:space="preserve"> J, Gupta P, Payne-Turner D, </w:t>
      </w:r>
      <w:proofErr w:type="spellStart"/>
      <w:r w:rsidRPr="00B87D5B">
        <w:rPr>
          <w:rFonts w:ascii="Book Antiqua" w:hAnsi="Book Antiqua"/>
        </w:rPr>
        <w:t>Vadodaria</w:t>
      </w:r>
      <w:proofErr w:type="spellEnd"/>
      <w:r w:rsidRPr="00B87D5B">
        <w:rPr>
          <w:rFonts w:ascii="Book Antiqua" w:hAnsi="Book Antiqua"/>
        </w:rPr>
        <w:t xml:space="preserve"> B, Boggs K, Yergeau D, Manne J, Song G, Edmonson M, </w:t>
      </w:r>
      <w:proofErr w:type="spellStart"/>
      <w:r w:rsidRPr="00B87D5B">
        <w:rPr>
          <w:rFonts w:ascii="Book Antiqua" w:hAnsi="Book Antiqua"/>
        </w:rPr>
        <w:t>Nagahawatte</w:t>
      </w:r>
      <w:proofErr w:type="spellEnd"/>
      <w:r w:rsidRPr="00B87D5B">
        <w:rPr>
          <w:rFonts w:ascii="Book Antiqua" w:hAnsi="Book Antiqua"/>
        </w:rPr>
        <w:t xml:space="preserve"> P, Wei L, Cheng C, Pei D, Sutton R, Venn NC, </w:t>
      </w:r>
      <w:proofErr w:type="spellStart"/>
      <w:r w:rsidRPr="00B87D5B">
        <w:rPr>
          <w:rFonts w:ascii="Book Antiqua" w:hAnsi="Book Antiqua"/>
        </w:rPr>
        <w:t>Chetcuti</w:t>
      </w:r>
      <w:proofErr w:type="spellEnd"/>
      <w:r w:rsidRPr="00B87D5B">
        <w:rPr>
          <w:rFonts w:ascii="Book Antiqua" w:hAnsi="Book Antiqua"/>
        </w:rPr>
        <w:t xml:space="preserve"> A, Rush A, </w:t>
      </w:r>
      <w:proofErr w:type="spellStart"/>
      <w:r w:rsidRPr="00B87D5B">
        <w:rPr>
          <w:rFonts w:ascii="Book Antiqua" w:hAnsi="Book Antiqua"/>
        </w:rPr>
        <w:t>Catchpoole</w:t>
      </w:r>
      <w:proofErr w:type="spellEnd"/>
      <w:r w:rsidRPr="00B87D5B">
        <w:rPr>
          <w:rFonts w:ascii="Book Antiqua" w:hAnsi="Book Antiqua"/>
        </w:rPr>
        <w:t xml:space="preserve"> D, </w:t>
      </w:r>
      <w:proofErr w:type="spellStart"/>
      <w:r w:rsidRPr="00B87D5B">
        <w:rPr>
          <w:rFonts w:ascii="Book Antiqua" w:hAnsi="Book Antiqua"/>
        </w:rPr>
        <w:t>Heldrup</w:t>
      </w:r>
      <w:proofErr w:type="spellEnd"/>
      <w:r w:rsidRPr="00B87D5B">
        <w:rPr>
          <w:rFonts w:ascii="Book Antiqua" w:hAnsi="Book Antiqua"/>
        </w:rPr>
        <w:t xml:space="preserve"> J, </w:t>
      </w:r>
      <w:proofErr w:type="spellStart"/>
      <w:r w:rsidRPr="00B87D5B">
        <w:rPr>
          <w:rFonts w:ascii="Book Antiqua" w:hAnsi="Book Antiqua"/>
        </w:rPr>
        <w:t>Fioretos</w:t>
      </w:r>
      <w:proofErr w:type="spellEnd"/>
      <w:r w:rsidRPr="00B87D5B">
        <w:rPr>
          <w:rFonts w:ascii="Book Antiqua" w:hAnsi="Book Antiqua"/>
        </w:rPr>
        <w:t xml:space="preserve"> T, Lu C, Ding L, </w:t>
      </w:r>
      <w:proofErr w:type="spellStart"/>
      <w:r w:rsidRPr="00B87D5B">
        <w:rPr>
          <w:rFonts w:ascii="Book Antiqua" w:hAnsi="Book Antiqua"/>
        </w:rPr>
        <w:t>Pui</w:t>
      </w:r>
      <w:proofErr w:type="spellEnd"/>
      <w:r w:rsidRPr="00B87D5B">
        <w:rPr>
          <w:rFonts w:ascii="Book Antiqua" w:hAnsi="Book Antiqua"/>
        </w:rPr>
        <w:t xml:space="preserve"> CH, Shurtleff S, </w:t>
      </w:r>
      <w:proofErr w:type="spellStart"/>
      <w:r w:rsidRPr="00B87D5B">
        <w:rPr>
          <w:rFonts w:ascii="Book Antiqua" w:hAnsi="Book Antiqua"/>
        </w:rPr>
        <w:t>Mullighan</w:t>
      </w:r>
      <w:proofErr w:type="spellEnd"/>
      <w:r w:rsidRPr="00B87D5B">
        <w:rPr>
          <w:rFonts w:ascii="Book Antiqua" w:hAnsi="Book Antiqua"/>
        </w:rPr>
        <w:t xml:space="preserve"> CG, </w:t>
      </w:r>
      <w:proofErr w:type="spellStart"/>
      <w:r w:rsidRPr="00B87D5B">
        <w:rPr>
          <w:rFonts w:ascii="Book Antiqua" w:hAnsi="Book Antiqua"/>
        </w:rPr>
        <w:t>Mardis</w:t>
      </w:r>
      <w:proofErr w:type="spellEnd"/>
      <w:r w:rsidRPr="00B87D5B">
        <w:rPr>
          <w:rFonts w:ascii="Book Antiqua" w:hAnsi="Book Antiqua"/>
        </w:rPr>
        <w:t xml:space="preserve"> ER, Wilson RK, Gruber TA, Zhang J, Downing JR; St. Jude Children's Research Hospital–Washington University Pediatric Cancer Genome Project. The landscape of somatic mutations in infant MLL-rearranged acute lymphoblastic leukemias. </w:t>
      </w:r>
      <w:r w:rsidRPr="00B87D5B">
        <w:rPr>
          <w:rFonts w:ascii="Book Antiqua" w:hAnsi="Book Antiqua"/>
          <w:i/>
          <w:iCs/>
        </w:rPr>
        <w:t>Nat Genet</w:t>
      </w:r>
      <w:r w:rsidRPr="00B87D5B">
        <w:rPr>
          <w:rFonts w:ascii="Book Antiqua" w:hAnsi="Book Antiqua"/>
        </w:rPr>
        <w:t xml:space="preserve"> 2015; </w:t>
      </w:r>
      <w:r w:rsidRPr="00B87D5B">
        <w:rPr>
          <w:rFonts w:ascii="Book Antiqua" w:hAnsi="Book Antiqua"/>
          <w:b/>
          <w:bCs/>
        </w:rPr>
        <w:t>47</w:t>
      </w:r>
      <w:r w:rsidRPr="00B87D5B">
        <w:rPr>
          <w:rFonts w:ascii="Book Antiqua" w:hAnsi="Book Antiqua"/>
        </w:rPr>
        <w:t>: 330-337 [PMID: 25730765 DOI: 10.1038/ng.3230]</w:t>
      </w:r>
    </w:p>
    <w:p w14:paraId="0C709C4E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12 </w:t>
      </w:r>
      <w:proofErr w:type="spellStart"/>
      <w:r w:rsidRPr="00B87D5B">
        <w:rPr>
          <w:rFonts w:ascii="Book Antiqua" w:hAnsi="Book Antiqua"/>
          <w:b/>
          <w:bCs/>
        </w:rPr>
        <w:t>Partouche</w:t>
      </w:r>
      <w:proofErr w:type="spellEnd"/>
      <w:r w:rsidRPr="00B87D5B">
        <w:rPr>
          <w:rFonts w:ascii="Book Antiqua" w:hAnsi="Book Antiqua"/>
          <w:b/>
          <w:bCs/>
        </w:rPr>
        <w:t xml:space="preserve"> N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Conejero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Barathon</w:t>
      </w:r>
      <w:proofErr w:type="spellEnd"/>
      <w:r w:rsidRPr="00B87D5B">
        <w:rPr>
          <w:rFonts w:ascii="Book Antiqua" w:hAnsi="Book Antiqua"/>
        </w:rPr>
        <w:t xml:space="preserve"> Q, </w:t>
      </w:r>
      <w:proofErr w:type="spellStart"/>
      <w:r w:rsidRPr="00B87D5B">
        <w:rPr>
          <w:rFonts w:ascii="Book Antiqua" w:hAnsi="Book Antiqua"/>
        </w:rPr>
        <w:t>Moroch</w:t>
      </w:r>
      <w:proofErr w:type="spellEnd"/>
      <w:r w:rsidRPr="00B87D5B">
        <w:rPr>
          <w:rFonts w:ascii="Book Antiqua" w:hAnsi="Book Antiqua"/>
        </w:rPr>
        <w:t xml:space="preserve"> J, </w:t>
      </w:r>
      <w:proofErr w:type="spellStart"/>
      <w:r w:rsidRPr="00B87D5B">
        <w:rPr>
          <w:rFonts w:ascii="Book Antiqua" w:hAnsi="Book Antiqua"/>
        </w:rPr>
        <w:t>Tulliez</w:t>
      </w:r>
      <w:proofErr w:type="spellEnd"/>
      <w:r w:rsidRPr="00B87D5B">
        <w:rPr>
          <w:rFonts w:ascii="Book Antiqua" w:hAnsi="Book Antiqua"/>
        </w:rPr>
        <w:t xml:space="preserve"> M, </w:t>
      </w:r>
      <w:proofErr w:type="spellStart"/>
      <w:r w:rsidRPr="00B87D5B">
        <w:rPr>
          <w:rFonts w:ascii="Book Antiqua" w:hAnsi="Book Antiqua"/>
        </w:rPr>
        <w:t>Cordonnier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Giraudier</w:t>
      </w:r>
      <w:proofErr w:type="spellEnd"/>
      <w:r w:rsidRPr="00B87D5B">
        <w:rPr>
          <w:rFonts w:ascii="Book Antiqua" w:hAnsi="Book Antiqua"/>
        </w:rPr>
        <w:t xml:space="preserve"> S. Emergence of MPLW515 mutation in a patient with CALR deletion: Evidence of secondary acquisition of MPL mutation in the CALR clone. </w:t>
      </w:r>
      <w:proofErr w:type="spellStart"/>
      <w:r w:rsidRPr="00B87D5B">
        <w:rPr>
          <w:rFonts w:ascii="Book Antiqua" w:hAnsi="Book Antiqua"/>
          <w:i/>
          <w:iCs/>
        </w:rPr>
        <w:t>Hematol</w:t>
      </w:r>
      <w:proofErr w:type="spellEnd"/>
      <w:r w:rsidRPr="00B87D5B">
        <w:rPr>
          <w:rFonts w:ascii="Book Antiqua" w:hAnsi="Book Antiqua"/>
          <w:i/>
          <w:iCs/>
        </w:rPr>
        <w:t xml:space="preserve"> Oncol</w:t>
      </w:r>
      <w:r w:rsidRPr="00B87D5B">
        <w:rPr>
          <w:rFonts w:ascii="Book Antiqua" w:hAnsi="Book Antiqua"/>
        </w:rPr>
        <w:t xml:space="preserve"> 2018; </w:t>
      </w:r>
      <w:r w:rsidRPr="00B87D5B">
        <w:rPr>
          <w:rFonts w:ascii="Book Antiqua" w:hAnsi="Book Antiqua"/>
          <w:b/>
          <w:bCs/>
        </w:rPr>
        <w:t>36</w:t>
      </w:r>
      <w:r w:rsidRPr="00B87D5B">
        <w:rPr>
          <w:rFonts w:ascii="Book Antiqua" w:hAnsi="Book Antiqua"/>
        </w:rPr>
        <w:t>: 336-339 [PMID: 28556926 DOI: 10.1002/hon.2431]</w:t>
      </w:r>
    </w:p>
    <w:p w14:paraId="572923BE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lastRenderedPageBreak/>
        <w:t xml:space="preserve">13 </w:t>
      </w:r>
      <w:proofErr w:type="spellStart"/>
      <w:r w:rsidRPr="00B87D5B">
        <w:rPr>
          <w:rFonts w:ascii="Book Antiqua" w:hAnsi="Book Antiqua"/>
          <w:b/>
          <w:bCs/>
        </w:rPr>
        <w:t>Tashkandi</w:t>
      </w:r>
      <w:proofErr w:type="spellEnd"/>
      <w:r w:rsidRPr="00B87D5B">
        <w:rPr>
          <w:rFonts w:ascii="Book Antiqua" w:hAnsi="Book Antiqua"/>
          <w:b/>
          <w:bCs/>
        </w:rPr>
        <w:t xml:space="preserve"> H</w:t>
      </w:r>
      <w:r w:rsidRPr="00B87D5B">
        <w:rPr>
          <w:rFonts w:ascii="Book Antiqua" w:hAnsi="Book Antiqua"/>
        </w:rPr>
        <w:t xml:space="preserve">, Moore EM, Tomlinson B, Goebel T, Sadri N. Co-occurrence of type I CALR and two MPL mutations in patient with primary myelofibrosis. </w:t>
      </w:r>
      <w:r w:rsidRPr="00B87D5B">
        <w:rPr>
          <w:rFonts w:ascii="Book Antiqua" w:hAnsi="Book Antiqua"/>
          <w:i/>
          <w:iCs/>
        </w:rPr>
        <w:t xml:space="preserve">Ann </w:t>
      </w:r>
      <w:proofErr w:type="spellStart"/>
      <w:r w:rsidRPr="00B87D5B">
        <w:rPr>
          <w:rFonts w:ascii="Book Antiqua" w:hAnsi="Book Antiqua"/>
          <w:i/>
          <w:iCs/>
        </w:rPr>
        <w:t>Hematol</w:t>
      </w:r>
      <w:proofErr w:type="spellEnd"/>
      <w:r w:rsidRPr="00B87D5B">
        <w:rPr>
          <w:rFonts w:ascii="Book Antiqua" w:hAnsi="Book Antiqua"/>
        </w:rPr>
        <w:t xml:space="preserve"> 2017; </w:t>
      </w:r>
      <w:r w:rsidRPr="00B87D5B">
        <w:rPr>
          <w:rFonts w:ascii="Book Antiqua" w:hAnsi="Book Antiqua"/>
          <w:b/>
          <w:bCs/>
        </w:rPr>
        <w:t>96</w:t>
      </w:r>
      <w:r w:rsidRPr="00B87D5B">
        <w:rPr>
          <w:rFonts w:ascii="Book Antiqua" w:hAnsi="Book Antiqua"/>
        </w:rPr>
        <w:t>: 1417-1418 [PMID: 28502030 DOI: 10.1007/s00277-017-3022-x]</w:t>
      </w:r>
    </w:p>
    <w:p w14:paraId="604D0DD5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14 </w:t>
      </w:r>
      <w:r w:rsidRPr="00B87D5B">
        <w:rPr>
          <w:rFonts w:ascii="Book Antiqua" w:hAnsi="Book Antiqua"/>
          <w:b/>
          <w:bCs/>
        </w:rPr>
        <w:t>Bernal M</w:t>
      </w:r>
      <w:r w:rsidRPr="00B87D5B">
        <w:rPr>
          <w:rFonts w:ascii="Book Antiqua" w:hAnsi="Book Antiqua"/>
        </w:rPr>
        <w:t xml:space="preserve">, Jiménez P, Puerta J, </w:t>
      </w:r>
      <w:proofErr w:type="spellStart"/>
      <w:r w:rsidRPr="00B87D5B">
        <w:rPr>
          <w:rFonts w:ascii="Book Antiqua" w:hAnsi="Book Antiqua"/>
        </w:rPr>
        <w:t>Ruíz</w:t>
      </w:r>
      <w:proofErr w:type="spellEnd"/>
      <w:r w:rsidRPr="00B87D5B">
        <w:rPr>
          <w:rFonts w:ascii="Book Antiqua" w:hAnsi="Book Antiqua"/>
        </w:rPr>
        <w:t xml:space="preserve">-Cabello F, Jurado M. Co-mutated CALR and MPL driver genes in a patient with myeloproliferative neoplasm. </w:t>
      </w:r>
      <w:r w:rsidRPr="00B87D5B">
        <w:rPr>
          <w:rFonts w:ascii="Book Antiqua" w:hAnsi="Book Antiqua"/>
          <w:i/>
          <w:iCs/>
        </w:rPr>
        <w:t xml:space="preserve">Ann </w:t>
      </w:r>
      <w:proofErr w:type="spellStart"/>
      <w:r w:rsidRPr="00B87D5B">
        <w:rPr>
          <w:rFonts w:ascii="Book Antiqua" w:hAnsi="Book Antiqua"/>
          <w:i/>
          <w:iCs/>
        </w:rPr>
        <w:t>Hematol</w:t>
      </w:r>
      <w:proofErr w:type="spellEnd"/>
      <w:r w:rsidRPr="00B87D5B">
        <w:rPr>
          <w:rFonts w:ascii="Book Antiqua" w:hAnsi="Book Antiqua"/>
        </w:rPr>
        <w:t xml:space="preserve"> 2017; </w:t>
      </w:r>
      <w:r w:rsidRPr="00B87D5B">
        <w:rPr>
          <w:rFonts w:ascii="Book Antiqua" w:hAnsi="Book Antiqua"/>
          <w:b/>
          <w:bCs/>
        </w:rPr>
        <w:t>96</w:t>
      </w:r>
      <w:r w:rsidRPr="00B87D5B">
        <w:rPr>
          <w:rFonts w:ascii="Book Antiqua" w:hAnsi="Book Antiqua"/>
        </w:rPr>
        <w:t>: 1399-1401 [PMID: 28516193 DOI: 10.1007/s00277-017-3023-9]</w:t>
      </w:r>
    </w:p>
    <w:p w14:paraId="07188E1B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15 </w:t>
      </w:r>
      <w:proofErr w:type="spellStart"/>
      <w:r w:rsidRPr="00B87D5B">
        <w:rPr>
          <w:rFonts w:ascii="Book Antiqua" w:hAnsi="Book Antiqua"/>
          <w:b/>
          <w:bCs/>
        </w:rPr>
        <w:t>Boddu</w:t>
      </w:r>
      <w:proofErr w:type="spellEnd"/>
      <w:r w:rsidRPr="00B87D5B">
        <w:rPr>
          <w:rFonts w:ascii="Book Antiqua" w:hAnsi="Book Antiqua"/>
          <w:b/>
          <w:bCs/>
        </w:rPr>
        <w:t xml:space="preserve"> P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Chihara</w:t>
      </w:r>
      <w:proofErr w:type="spellEnd"/>
      <w:r w:rsidRPr="00B87D5B">
        <w:rPr>
          <w:rFonts w:ascii="Book Antiqua" w:hAnsi="Book Antiqua"/>
        </w:rPr>
        <w:t xml:space="preserve"> D, </w:t>
      </w:r>
      <w:proofErr w:type="spellStart"/>
      <w:r w:rsidRPr="00B87D5B">
        <w:rPr>
          <w:rFonts w:ascii="Book Antiqua" w:hAnsi="Book Antiqua"/>
        </w:rPr>
        <w:t>Masarova</w:t>
      </w:r>
      <w:proofErr w:type="spellEnd"/>
      <w:r w:rsidRPr="00B87D5B">
        <w:rPr>
          <w:rFonts w:ascii="Book Antiqua" w:hAnsi="Book Antiqua"/>
        </w:rPr>
        <w:t xml:space="preserve"> L, Pemmaraju N, Patel KP, </w:t>
      </w:r>
      <w:proofErr w:type="spellStart"/>
      <w:r w:rsidRPr="00B87D5B">
        <w:rPr>
          <w:rFonts w:ascii="Book Antiqua" w:hAnsi="Book Antiqua"/>
        </w:rPr>
        <w:t>Verstovsek</w:t>
      </w:r>
      <w:proofErr w:type="spellEnd"/>
      <w:r w:rsidRPr="00B87D5B">
        <w:rPr>
          <w:rFonts w:ascii="Book Antiqua" w:hAnsi="Book Antiqua"/>
        </w:rPr>
        <w:t xml:space="preserve"> S. The co-occurrence of driver mutations in chronic myeloproliferative neoplasms. </w:t>
      </w:r>
      <w:r w:rsidRPr="00B87D5B">
        <w:rPr>
          <w:rFonts w:ascii="Book Antiqua" w:hAnsi="Book Antiqua"/>
          <w:i/>
          <w:iCs/>
        </w:rPr>
        <w:t xml:space="preserve">Ann </w:t>
      </w:r>
      <w:proofErr w:type="spellStart"/>
      <w:r w:rsidRPr="00B87D5B">
        <w:rPr>
          <w:rFonts w:ascii="Book Antiqua" w:hAnsi="Book Antiqua"/>
          <w:i/>
          <w:iCs/>
        </w:rPr>
        <w:t>Hematol</w:t>
      </w:r>
      <w:proofErr w:type="spellEnd"/>
      <w:r w:rsidRPr="00B87D5B">
        <w:rPr>
          <w:rFonts w:ascii="Book Antiqua" w:hAnsi="Book Antiqua"/>
        </w:rPr>
        <w:t xml:space="preserve"> 2018; </w:t>
      </w:r>
      <w:r w:rsidRPr="00B87D5B">
        <w:rPr>
          <w:rFonts w:ascii="Book Antiqua" w:hAnsi="Book Antiqua"/>
          <w:b/>
          <w:bCs/>
        </w:rPr>
        <w:t>97</w:t>
      </w:r>
      <w:r w:rsidRPr="00B87D5B">
        <w:rPr>
          <w:rFonts w:ascii="Book Antiqua" w:hAnsi="Book Antiqua"/>
        </w:rPr>
        <w:t>: 2071-2080 [PMID: 29951914 DOI: 10.1007/s00277-018-3402-x]</w:t>
      </w:r>
    </w:p>
    <w:p w14:paraId="54106099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16 </w:t>
      </w:r>
      <w:proofErr w:type="spellStart"/>
      <w:r w:rsidRPr="00B87D5B">
        <w:rPr>
          <w:rFonts w:ascii="Book Antiqua" w:hAnsi="Book Antiqua"/>
          <w:b/>
          <w:bCs/>
        </w:rPr>
        <w:t>Vainchenker</w:t>
      </w:r>
      <w:proofErr w:type="spellEnd"/>
      <w:r w:rsidRPr="00B87D5B">
        <w:rPr>
          <w:rFonts w:ascii="Book Antiqua" w:hAnsi="Book Antiqua"/>
          <w:b/>
          <w:bCs/>
        </w:rPr>
        <w:t xml:space="preserve"> W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Kralovics</w:t>
      </w:r>
      <w:proofErr w:type="spellEnd"/>
      <w:r w:rsidRPr="00B87D5B">
        <w:rPr>
          <w:rFonts w:ascii="Book Antiqua" w:hAnsi="Book Antiqua"/>
        </w:rPr>
        <w:t xml:space="preserve"> R. Genetic basis and molecular pathophysiology of classical myeloproliferative neoplasms. </w:t>
      </w:r>
      <w:r w:rsidRPr="00B87D5B">
        <w:rPr>
          <w:rFonts w:ascii="Book Antiqua" w:hAnsi="Book Antiqua"/>
          <w:i/>
          <w:iCs/>
        </w:rPr>
        <w:t>Blood</w:t>
      </w:r>
      <w:r w:rsidRPr="00B87D5B">
        <w:rPr>
          <w:rFonts w:ascii="Book Antiqua" w:hAnsi="Book Antiqua"/>
        </w:rPr>
        <w:t xml:space="preserve"> 2017; </w:t>
      </w:r>
      <w:r w:rsidRPr="00B87D5B">
        <w:rPr>
          <w:rFonts w:ascii="Book Antiqua" w:hAnsi="Book Antiqua"/>
          <w:b/>
          <w:bCs/>
        </w:rPr>
        <w:t>129</w:t>
      </w:r>
      <w:r w:rsidRPr="00B87D5B">
        <w:rPr>
          <w:rFonts w:ascii="Book Antiqua" w:hAnsi="Book Antiqua"/>
        </w:rPr>
        <w:t>: 667-679 [PMID: 28028029 DOI: 10.1182/blood-2016-10-695940]</w:t>
      </w:r>
    </w:p>
    <w:p w14:paraId="1356AFAB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17 </w:t>
      </w:r>
      <w:r w:rsidRPr="00B87D5B">
        <w:rPr>
          <w:rFonts w:ascii="Book Antiqua" w:hAnsi="Book Antiqua"/>
          <w:b/>
          <w:bCs/>
        </w:rPr>
        <w:t>Ding J</w:t>
      </w:r>
      <w:r w:rsidRPr="00B87D5B">
        <w:rPr>
          <w:rFonts w:ascii="Book Antiqua" w:hAnsi="Book Antiqua"/>
        </w:rPr>
        <w:t xml:space="preserve">, Komatsu H, Iida S, Yano H, </w:t>
      </w:r>
      <w:proofErr w:type="spellStart"/>
      <w:r w:rsidRPr="00B87D5B">
        <w:rPr>
          <w:rFonts w:ascii="Book Antiqua" w:hAnsi="Book Antiqua"/>
        </w:rPr>
        <w:t>Kusumoto</w:t>
      </w:r>
      <w:proofErr w:type="spellEnd"/>
      <w:r w:rsidRPr="00B87D5B">
        <w:rPr>
          <w:rFonts w:ascii="Book Antiqua" w:hAnsi="Book Antiqua"/>
        </w:rPr>
        <w:t xml:space="preserve"> S, Inagaki A, Mori F, Ri M, Ito A, </w:t>
      </w:r>
      <w:proofErr w:type="spellStart"/>
      <w:r w:rsidRPr="00B87D5B">
        <w:rPr>
          <w:rFonts w:ascii="Book Antiqua" w:hAnsi="Book Antiqua"/>
        </w:rPr>
        <w:t>Wakita</w:t>
      </w:r>
      <w:proofErr w:type="spellEnd"/>
      <w:r w:rsidRPr="00B87D5B">
        <w:rPr>
          <w:rFonts w:ascii="Book Antiqua" w:hAnsi="Book Antiqua"/>
        </w:rPr>
        <w:t xml:space="preserve"> A, Ishida T, Nitta M, Ueda R. The Asn505 mutation of the c-MPL gene, which causes familial essential thrombocythemia, induces autonomous homodimerization of the c-</w:t>
      </w:r>
      <w:proofErr w:type="spellStart"/>
      <w:r w:rsidRPr="00B87D5B">
        <w:rPr>
          <w:rFonts w:ascii="Book Antiqua" w:hAnsi="Book Antiqua"/>
        </w:rPr>
        <w:t>Mpl</w:t>
      </w:r>
      <w:proofErr w:type="spellEnd"/>
      <w:r w:rsidRPr="00B87D5B">
        <w:rPr>
          <w:rFonts w:ascii="Book Antiqua" w:hAnsi="Book Antiqua"/>
        </w:rPr>
        <w:t xml:space="preserve"> protein due to strong amino acid polarity. </w:t>
      </w:r>
      <w:r w:rsidRPr="00B87D5B">
        <w:rPr>
          <w:rFonts w:ascii="Book Antiqua" w:hAnsi="Book Antiqua"/>
          <w:i/>
          <w:iCs/>
        </w:rPr>
        <w:t>Blood</w:t>
      </w:r>
      <w:r w:rsidRPr="00B87D5B">
        <w:rPr>
          <w:rFonts w:ascii="Book Antiqua" w:hAnsi="Book Antiqua"/>
        </w:rPr>
        <w:t xml:space="preserve"> 2009; </w:t>
      </w:r>
      <w:r w:rsidRPr="00B87D5B">
        <w:rPr>
          <w:rFonts w:ascii="Book Antiqua" w:hAnsi="Book Antiqua"/>
          <w:b/>
          <w:bCs/>
        </w:rPr>
        <w:t>114</w:t>
      </w:r>
      <w:r w:rsidRPr="00B87D5B">
        <w:rPr>
          <w:rFonts w:ascii="Book Antiqua" w:hAnsi="Book Antiqua"/>
        </w:rPr>
        <w:t>: 3325-3328 [PMID: 19483125 DOI: 10.1182/blood-2008-04-149047]</w:t>
      </w:r>
    </w:p>
    <w:p w14:paraId="7F9DDDAD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18 </w:t>
      </w:r>
      <w:r w:rsidRPr="00B87D5B">
        <w:rPr>
          <w:rFonts w:ascii="Book Antiqua" w:hAnsi="Book Antiqua"/>
          <w:b/>
          <w:bCs/>
        </w:rPr>
        <w:t>Lombardi AM</w:t>
      </w:r>
      <w:r w:rsidRPr="00B87D5B">
        <w:rPr>
          <w:rFonts w:ascii="Book Antiqua" w:hAnsi="Book Antiqua"/>
        </w:rPr>
        <w:t xml:space="preserve">, Ferrari S, </w:t>
      </w:r>
      <w:proofErr w:type="spellStart"/>
      <w:r w:rsidRPr="00B87D5B">
        <w:rPr>
          <w:rFonts w:ascii="Book Antiqua" w:hAnsi="Book Antiqua"/>
        </w:rPr>
        <w:t>Barzon</w:t>
      </w:r>
      <w:proofErr w:type="spellEnd"/>
      <w:r w:rsidRPr="00B87D5B">
        <w:rPr>
          <w:rFonts w:ascii="Book Antiqua" w:hAnsi="Book Antiqua"/>
        </w:rPr>
        <w:t xml:space="preserve"> I, </w:t>
      </w:r>
      <w:proofErr w:type="spellStart"/>
      <w:r w:rsidRPr="00B87D5B">
        <w:rPr>
          <w:rFonts w:ascii="Book Antiqua" w:hAnsi="Book Antiqua"/>
        </w:rPr>
        <w:t>Navaglia</w:t>
      </w:r>
      <w:proofErr w:type="spellEnd"/>
      <w:r w:rsidRPr="00B87D5B">
        <w:rPr>
          <w:rFonts w:ascii="Book Antiqua" w:hAnsi="Book Antiqua"/>
        </w:rPr>
        <w:t xml:space="preserve"> F, </w:t>
      </w:r>
      <w:proofErr w:type="spellStart"/>
      <w:r w:rsidRPr="00B87D5B">
        <w:rPr>
          <w:rFonts w:ascii="Book Antiqua" w:hAnsi="Book Antiqua"/>
        </w:rPr>
        <w:t>Fabris</w:t>
      </w:r>
      <w:proofErr w:type="spellEnd"/>
      <w:r w:rsidRPr="00B87D5B">
        <w:rPr>
          <w:rFonts w:ascii="Book Antiqua" w:hAnsi="Book Antiqua"/>
        </w:rPr>
        <w:t xml:space="preserve"> F, </w:t>
      </w:r>
      <w:proofErr w:type="spellStart"/>
      <w:r w:rsidRPr="00B87D5B">
        <w:rPr>
          <w:rFonts w:ascii="Book Antiqua" w:hAnsi="Book Antiqua"/>
        </w:rPr>
        <w:t>Vianello</w:t>
      </w:r>
      <w:proofErr w:type="spellEnd"/>
      <w:r w:rsidRPr="00B87D5B">
        <w:rPr>
          <w:rFonts w:ascii="Book Antiqua" w:hAnsi="Book Antiqua"/>
        </w:rPr>
        <w:t xml:space="preserve"> F. A novel germ-line mutation of c-</w:t>
      </w:r>
      <w:proofErr w:type="spellStart"/>
      <w:r w:rsidRPr="00B87D5B">
        <w:rPr>
          <w:rFonts w:ascii="Book Antiqua" w:hAnsi="Book Antiqua"/>
        </w:rPr>
        <w:t>mpl</w:t>
      </w:r>
      <w:proofErr w:type="spellEnd"/>
      <w:r w:rsidRPr="00B87D5B">
        <w:rPr>
          <w:rFonts w:ascii="Book Antiqua" w:hAnsi="Book Antiqua"/>
        </w:rPr>
        <w:t xml:space="preserve"> gene in a sporadic case of essential thrombocythemia. </w:t>
      </w:r>
      <w:r w:rsidRPr="00B87D5B">
        <w:rPr>
          <w:rFonts w:ascii="Book Antiqua" w:hAnsi="Book Antiqua"/>
          <w:i/>
          <w:iCs/>
        </w:rPr>
        <w:t>Blood Cells Mol Dis</w:t>
      </w:r>
      <w:r w:rsidRPr="00B87D5B">
        <w:rPr>
          <w:rFonts w:ascii="Book Antiqua" w:hAnsi="Book Antiqua"/>
        </w:rPr>
        <w:t xml:space="preserve"> 2017; </w:t>
      </w:r>
      <w:r w:rsidRPr="00B87D5B">
        <w:rPr>
          <w:rFonts w:ascii="Book Antiqua" w:hAnsi="Book Antiqua"/>
          <w:b/>
          <w:bCs/>
        </w:rPr>
        <w:t>64</w:t>
      </w:r>
      <w:r w:rsidRPr="00B87D5B">
        <w:rPr>
          <w:rFonts w:ascii="Book Antiqua" w:hAnsi="Book Antiqua"/>
        </w:rPr>
        <w:t>: 51-52 [PMID: 28391042 DOI: 10.1016/j.bcmd.2017.03.012]</w:t>
      </w:r>
    </w:p>
    <w:p w14:paraId="664E3CA4" w14:textId="77777777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19 </w:t>
      </w:r>
      <w:r w:rsidRPr="00B87D5B">
        <w:rPr>
          <w:rFonts w:ascii="Book Antiqua" w:hAnsi="Book Antiqua"/>
          <w:b/>
          <w:bCs/>
        </w:rPr>
        <w:t>Rumi E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Pietra</w:t>
      </w:r>
      <w:proofErr w:type="spellEnd"/>
      <w:r w:rsidRPr="00B87D5B">
        <w:rPr>
          <w:rFonts w:ascii="Book Antiqua" w:hAnsi="Book Antiqua"/>
        </w:rPr>
        <w:t xml:space="preserve"> D, </w:t>
      </w:r>
      <w:proofErr w:type="spellStart"/>
      <w:r w:rsidRPr="00B87D5B">
        <w:rPr>
          <w:rFonts w:ascii="Book Antiqua" w:hAnsi="Book Antiqua"/>
        </w:rPr>
        <w:t>Pascutto</w:t>
      </w:r>
      <w:proofErr w:type="spellEnd"/>
      <w:r w:rsidRPr="00B87D5B">
        <w:rPr>
          <w:rFonts w:ascii="Book Antiqua" w:hAnsi="Book Antiqua"/>
        </w:rPr>
        <w:t xml:space="preserve"> C, Guglielmelli P, Martínez-</w:t>
      </w:r>
      <w:proofErr w:type="spellStart"/>
      <w:r w:rsidRPr="00B87D5B">
        <w:rPr>
          <w:rFonts w:ascii="Book Antiqua" w:hAnsi="Book Antiqua"/>
        </w:rPr>
        <w:t>Trillos</w:t>
      </w:r>
      <w:proofErr w:type="spellEnd"/>
      <w:r w:rsidRPr="00B87D5B">
        <w:rPr>
          <w:rFonts w:ascii="Book Antiqua" w:hAnsi="Book Antiqua"/>
        </w:rPr>
        <w:t xml:space="preserve"> A, </w:t>
      </w:r>
      <w:proofErr w:type="spellStart"/>
      <w:r w:rsidRPr="00B87D5B">
        <w:rPr>
          <w:rFonts w:ascii="Book Antiqua" w:hAnsi="Book Antiqua"/>
        </w:rPr>
        <w:t>Casetti</w:t>
      </w:r>
      <w:proofErr w:type="spellEnd"/>
      <w:r w:rsidRPr="00B87D5B">
        <w:rPr>
          <w:rFonts w:ascii="Book Antiqua" w:hAnsi="Book Antiqua"/>
        </w:rPr>
        <w:t xml:space="preserve"> I, </w:t>
      </w:r>
      <w:proofErr w:type="spellStart"/>
      <w:r w:rsidRPr="00B87D5B">
        <w:rPr>
          <w:rFonts w:ascii="Book Antiqua" w:hAnsi="Book Antiqua"/>
        </w:rPr>
        <w:t>Colomer</w:t>
      </w:r>
      <w:proofErr w:type="spellEnd"/>
      <w:r w:rsidRPr="00B87D5B">
        <w:rPr>
          <w:rFonts w:ascii="Book Antiqua" w:hAnsi="Book Antiqua"/>
        </w:rPr>
        <w:t xml:space="preserve"> D, </w:t>
      </w:r>
      <w:proofErr w:type="spellStart"/>
      <w:r w:rsidRPr="00B87D5B">
        <w:rPr>
          <w:rFonts w:ascii="Book Antiqua" w:hAnsi="Book Antiqua"/>
        </w:rPr>
        <w:t>Pieri</w:t>
      </w:r>
      <w:proofErr w:type="spellEnd"/>
      <w:r w:rsidRPr="00B87D5B">
        <w:rPr>
          <w:rFonts w:ascii="Book Antiqua" w:hAnsi="Book Antiqua"/>
        </w:rPr>
        <w:t xml:space="preserve"> L, </w:t>
      </w:r>
      <w:proofErr w:type="spellStart"/>
      <w:r w:rsidRPr="00B87D5B">
        <w:rPr>
          <w:rFonts w:ascii="Book Antiqua" w:hAnsi="Book Antiqua"/>
        </w:rPr>
        <w:t>Pratcorona</w:t>
      </w:r>
      <w:proofErr w:type="spellEnd"/>
      <w:r w:rsidRPr="00B87D5B">
        <w:rPr>
          <w:rFonts w:ascii="Book Antiqua" w:hAnsi="Book Antiqua"/>
        </w:rPr>
        <w:t xml:space="preserve"> M, </w:t>
      </w:r>
      <w:proofErr w:type="spellStart"/>
      <w:r w:rsidRPr="00B87D5B">
        <w:rPr>
          <w:rFonts w:ascii="Book Antiqua" w:hAnsi="Book Antiqua"/>
        </w:rPr>
        <w:t>Rotunno</w:t>
      </w:r>
      <w:proofErr w:type="spellEnd"/>
      <w:r w:rsidRPr="00B87D5B">
        <w:rPr>
          <w:rFonts w:ascii="Book Antiqua" w:hAnsi="Book Antiqua"/>
        </w:rPr>
        <w:t xml:space="preserve"> G, Sant'Antonio E, Bellini M, </w:t>
      </w:r>
      <w:proofErr w:type="spellStart"/>
      <w:r w:rsidRPr="00B87D5B">
        <w:rPr>
          <w:rFonts w:ascii="Book Antiqua" w:hAnsi="Book Antiqua"/>
        </w:rPr>
        <w:t>Cavalloni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Mannarelli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Milanesi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Boveri</w:t>
      </w:r>
      <w:proofErr w:type="spellEnd"/>
      <w:r w:rsidRPr="00B87D5B">
        <w:rPr>
          <w:rFonts w:ascii="Book Antiqua" w:hAnsi="Book Antiqua"/>
        </w:rPr>
        <w:t xml:space="preserve"> E, Ferretti V, </w:t>
      </w:r>
      <w:proofErr w:type="spellStart"/>
      <w:r w:rsidRPr="00B87D5B">
        <w:rPr>
          <w:rFonts w:ascii="Book Antiqua" w:hAnsi="Book Antiqua"/>
        </w:rPr>
        <w:t>Astori</w:t>
      </w:r>
      <w:proofErr w:type="spellEnd"/>
      <w:r w:rsidRPr="00B87D5B">
        <w:rPr>
          <w:rFonts w:ascii="Book Antiqua" w:hAnsi="Book Antiqua"/>
        </w:rPr>
        <w:t xml:space="preserve"> C, </w:t>
      </w:r>
      <w:proofErr w:type="spellStart"/>
      <w:r w:rsidRPr="00B87D5B">
        <w:rPr>
          <w:rFonts w:ascii="Book Antiqua" w:hAnsi="Book Antiqua"/>
        </w:rPr>
        <w:t>Rosti</w:t>
      </w:r>
      <w:proofErr w:type="spellEnd"/>
      <w:r w:rsidRPr="00B87D5B">
        <w:rPr>
          <w:rFonts w:ascii="Book Antiqua" w:hAnsi="Book Antiqua"/>
        </w:rPr>
        <w:t xml:space="preserve"> V, Cervantes F, </w:t>
      </w:r>
      <w:proofErr w:type="spellStart"/>
      <w:r w:rsidRPr="00B87D5B">
        <w:rPr>
          <w:rFonts w:ascii="Book Antiqua" w:hAnsi="Book Antiqua"/>
        </w:rPr>
        <w:t>Barosi</w:t>
      </w:r>
      <w:proofErr w:type="spellEnd"/>
      <w:r w:rsidRPr="00B87D5B">
        <w:rPr>
          <w:rFonts w:ascii="Book Antiqua" w:hAnsi="Book Antiqua"/>
        </w:rPr>
        <w:t xml:space="preserve"> G, </w:t>
      </w:r>
      <w:proofErr w:type="spellStart"/>
      <w:r w:rsidRPr="00B87D5B">
        <w:rPr>
          <w:rFonts w:ascii="Book Antiqua" w:hAnsi="Book Antiqua"/>
        </w:rPr>
        <w:t>Vannucchi</w:t>
      </w:r>
      <w:proofErr w:type="spellEnd"/>
      <w:r w:rsidRPr="00B87D5B">
        <w:rPr>
          <w:rFonts w:ascii="Book Antiqua" w:hAnsi="Book Antiqua"/>
        </w:rPr>
        <w:t xml:space="preserve"> AM, </w:t>
      </w:r>
      <w:proofErr w:type="spellStart"/>
      <w:r w:rsidRPr="00B87D5B">
        <w:rPr>
          <w:rFonts w:ascii="Book Antiqua" w:hAnsi="Book Antiqua"/>
        </w:rPr>
        <w:t>Cazzola</w:t>
      </w:r>
      <w:proofErr w:type="spellEnd"/>
      <w:r w:rsidRPr="00B87D5B">
        <w:rPr>
          <w:rFonts w:ascii="Book Antiqua" w:hAnsi="Book Antiqua"/>
        </w:rPr>
        <w:t xml:space="preserve"> M; </w:t>
      </w:r>
      <w:proofErr w:type="spellStart"/>
      <w:r w:rsidRPr="00B87D5B">
        <w:rPr>
          <w:rFonts w:ascii="Book Antiqua" w:hAnsi="Book Antiqua"/>
        </w:rPr>
        <w:t>Associazione</w:t>
      </w:r>
      <w:proofErr w:type="spellEnd"/>
      <w:r w:rsidRPr="00B87D5B">
        <w:rPr>
          <w:rFonts w:ascii="Book Antiqua" w:hAnsi="Book Antiqua"/>
        </w:rPr>
        <w:t xml:space="preserve"> </w:t>
      </w:r>
      <w:proofErr w:type="spellStart"/>
      <w:r w:rsidRPr="00B87D5B">
        <w:rPr>
          <w:rFonts w:ascii="Book Antiqua" w:hAnsi="Book Antiqua"/>
        </w:rPr>
        <w:t>Italiana</w:t>
      </w:r>
      <w:proofErr w:type="spellEnd"/>
      <w:r w:rsidRPr="00B87D5B">
        <w:rPr>
          <w:rFonts w:ascii="Book Antiqua" w:hAnsi="Book Antiqua"/>
        </w:rPr>
        <w:t xml:space="preserve"> per la </w:t>
      </w:r>
      <w:proofErr w:type="spellStart"/>
      <w:r w:rsidRPr="00B87D5B">
        <w:rPr>
          <w:rFonts w:ascii="Book Antiqua" w:hAnsi="Book Antiqua"/>
        </w:rPr>
        <w:t>Ricerca</w:t>
      </w:r>
      <w:proofErr w:type="spellEnd"/>
      <w:r w:rsidRPr="00B87D5B">
        <w:rPr>
          <w:rFonts w:ascii="Book Antiqua" w:hAnsi="Book Antiqua"/>
        </w:rPr>
        <w:t xml:space="preserve"> </w:t>
      </w:r>
      <w:proofErr w:type="spellStart"/>
      <w:r w:rsidRPr="00B87D5B">
        <w:rPr>
          <w:rFonts w:ascii="Book Antiqua" w:hAnsi="Book Antiqua"/>
        </w:rPr>
        <w:t>sul</w:t>
      </w:r>
      <w:proofErr w:type="spellEnd"/>
      <w:r w:rsidRPr="00B87D5B">
        <w:rPr>
          <w:rFonts w:ascii="Book Antiqua" w:hAnsi="Book Antiqua"/>
        </w:rPr>
        <w:t xml:space="preserve"> </w:t>
      </w:r>
      <w:proofErr w:type="spellStart"/>
      <w:r w:rsidRPr="00B87D5B">
        <w:rPr>
          <w:rFonts w:ascii="Book Antiqua" w:hAnsi="Book Antiqua"/>
        </w:rPr>
        <w:t>Cancro</w:t>
      </w:r>
      <w:proofErr w:type="spellEnd"/>
      <w:r w:rsidRPr="00B87D5B">
        <w:rPr>
          <w:rFonts w:ascii="Book Antiqua" w:hAnsi="Book Antiqua"/>
        </w:rPr>
        <w:t xml:space="preserve"> Gruppo </w:t>
      </w:r>
      <w:proofErr w:type="spellStart"/>
      <w:r w:rsidRPr="00B87D5B">
        <w:rPr>
          <w:rFonts w:ascii="Book Antiqua" w:hAnsi="Book Antiqua"/>
        </w:rPr>
        <w:t>Italiano</w:t>
      </w:r>
      <w:proofErr w:type="spellEnd"/>
      <w:r w:rsidRPr="00B87D5B">
        <w:rPr>
          <w:rFonts w:ascii="Book Antiqua" w:hAnsi="Book Antiqua"/>
        </w:rPr>
        <w:t xml:space="preserve"> </w:t>
      </w:r>
      <w:proofErr w:type="spellStart"/>
      <w:r w:rsidRPr="00B87D5B">
        <w:rPr>
          <w:rFonts w:ascii="Book Antiqua" w:hAnsi="Book Antiqua"/>
        </w:rPr>
        <w:t>Malattie</w:t>
      </w:r>
      <w:proofErr w:type="spellEnd"/>
      <w:r w:rsidRPr="00B87D5B">
        <w:rPr>
          <w:rFonts w:ascii="Book Antiqua" w:hAnsi="Book Antiqua"/>
        </w:rPr>
        <w:t xml:space="preserve"> </w:t>
      </w:r>
      <w:proofErr w:type="spellStart"/>
      <w:r w:rsidRPr="00B87D5B">
        <w:rPr>
          <w:rFonts w:ascii="Book Antiqua" w:hAnsi="Book Antiqua"/>
        </w:rPr>
        <w:t>Mieloproliferative</w:t>
      </w:r>
      <w:proofErr w:type="spellEnd"/>
      <w:r w:rsidRPr="00B87D5B">
        <w:rPr>
          <w:rFonts w:ascii="Book Antiqua" w:hAnsi="Book Antiqua"/>
        </w:rPr>
        <w:t xml:space="preserve"> Investigators. Clinical effect of driver mutations of JAK2, CALR, or MPL in primary myelofibrosis. </w:t>
      </w:r>
      <w:r w:rsidRPr="00B87D5B">
        <w:rPr>
          <w:rFonts w:ascii="Book Antiqua" w:hAnsi="Book Antiqua"/>
          <w:i/>
          <w:iCs/>
        </w:rPr>
        <w:t>Blood</w:t>
      </w:r>
      <w:r w:rsidRPr="00B87D5B">
        <w:rPr>
          <w:rFonts w:ascii="Book Antiqua" w:hAnsi="Book Antiqua"/>
        </w:rPr>
        <w:t xml:space="preserve"> 2014; </w:t>
      </w:r>
      <w:r w:rsidRPr="00B87D5B">
        <w:rPr>
          <w:rFonts w:ascii="Book Antiqua" w:hAnsi="Book Antiqua"/>
          <w:b/>
          <w:bCs/>
        </w:rPr>
        <w:t>124</w:t>
      </w:r>
      <w:r w:rsidRPr="00B87D5B">
        <w:rPr>
          <w:rFonts w:ascii="Book Antiqua" w:hAnsi="Book Antiqua"/>
        </w:rPr>
        <w:t>: 1062-1069 [PMID: 24986690 DOI: 10.1182/blood-2014-05-578435]</w:t>
      </w:r>
    </w:p>
    <w:p w14:paraId="62795716" w14:textId="0693D884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20 </w:t>
      </w:r>
      <w:proofErr w:type="spellStart"/>
      <w:r w:rsidRPr="00B87D5B">
        <w:rPr>
          <w:rFonts w:ascii="Book Antiqua" w:hAnsi="Book Antiqua"/>
          <w:b/>
          <w:bCs/>
        </w:rPr>
        <w:t>Palandri</w:t>
      </w:r>
      <w:proofErr w:type="spellEnd"/>
      <w:r w:rsidRPr="00B87D5B">
        <w:rPr>
          <w:rFonts w:ascii="Book Antiqua" w:hAnsi="Book Antiqua"/>
          <w:b/>
          <w:bCs/>
        </w:rPr>
        <w:t xml:space="preserve"> F</w:t>
      </w:r>
      <w:r w:rsidRPr="00B87D5B">
        <w:rPr>
          <w:rFonts w:ascii="Book Antiqua" w:hAnsi="Book Antiqua"/>
        </w:rPr>
        <w:t xml:space="preserve">, </w:t>
      </w:r>
      <w:proofErr w:type="spellStart"/>
      <w:r w:rsidRPr="00B87D5B">
        <w:rPr>
          <w:rFonts w:ascii="Book Antiqua" w:hAnsi="Book Antiqua"/>
        </w:rPr>
        <w:t>Latagliata</w:t>
      </w:r>
      <w:proofErr w:type="spellEnd"/>
      <w:r w:rsidRPr="00B87D5B">
        <w:rPr>
          <w:rFonts w:ascii="Book Antiqua" w:hAnsi="Book Antiqua"/>
        </w:rPr>
        <w:t xml:space="preserve"> R, </w:t>
      </w:r>
      <w:proofErr w:type="spellStart"/>
      <w:r w:rsidRPr="00B87D5B">
        <w:rPr>
          <w:rFonts w:ascii="Book Antiqua" w:hAnsi="Book Antiqua"/>
        </w:rPr>
        <w:t>Polverelli</w:t>
      </w:r>
      <w:proofErr w:type="spellEnd"/>
      <w:r w:rsidRPr="00B87D5B">
        <w:rPr>
          <w:rFonts w:ascii="Book Antiqua" w:hAnsi="Book Antiqua"/>
        </w:rPr>
        <w:t xml:space="preserve"> N, </w:t>
      </w:r>
      <w:proofErr w:type="spellStart"/>
      <w:r w:rsidRPr="00B87D5B">
        <w:rPr>
          <w:rFonts w:ascii="Book Antiqua" w:hAnsi="Book Antiqua"/>
        </w:rPr>
        <w:t>Tieghi</w:t>
      </w:r>
      <w:proofErr w:type="spellEnd"/>
      <w:r w:rsidRPr="00B87D5B">
        <w:rPr>
          <w:rFonts w:ascii="Book Antiqua" w:hAnsi="Book Antiqua"/>
        </w:rPr>
        <w:t xml:space="preserve"> A, </w:t>
      </w:r>
      <w:proofErr w:type="spellStart"/>
      <w:r w:rsidRPr="00B87D5B">
        <w:rPr>
          <w:rFonts w:ascii="Book Antiqua" w:hAnsi="Book Antiqua"/>
        </w:rPr>
        <w:t>Crugnola</w:t>
      </w:r>
      <w:proofErr w:type="spellEnd"/>
      <w:r w:rsidRPr="00B87D5B">
        <w:rPr>
          <w:rFonts w:ascii="Book Antiqua" w:hAnsi="Book Antiqua"/>
        </w:rPr>
        <w:t xml:space="preserve"> M, Martino B, </w:t>
      </w:r>
      <w:proofErr w:type="spellStart"/>
      <w:r w:rsidRPr="00B87D5B">
        <w:rPr>
          <w:rFonts w:ascii="Book Antiqua" w:hAnsi="Book Antiqua"/>
        </w:rPr>
        <w:t>Perricone</w:t>
      </w:r>
      <w:proofErr w:type="spellEnd"/>
      <w:r w:rsidRPr="00B87D5B">
        <w:rPr>
          <w:rFonts w:ascii="Book Antiqua" w:hAnsi="Book Antiqua"/>
        </w:rPr>
        <w:t xml:space="preserve"> M, Breccia M, Ottaviani E, </w:t>
      </w:r>
      <w:proofErr w:type="spellStart"/>
      <w:r w:rsidRPr="00B87D5B">
        <w:rPr>
          <w:rFonts w:ascii="Book Antiqua" w:hAnsi="Book Antiqua"/>
        </w:rPr>
        <w:t>Testoni</w:t>
      </w:r>
      <w:proofErr w:type="spellEnd"/>
      <w:r w:rsidRPr="00B87D5B">
        <w:rPr>
          <w:rFonts w:ascii="Book Antiqua" w:hAnsi="Book Antiqua"/>
        </w:rPr>
        <w:t xml:space="preserve"> N, </w:t>
      </w:r>
      <w:proofErr w:type="spellStart"/>
      <w:r w:rsidRPr="00B87D5B">
        <w:rPr>
          <w:rFonts w:ascii="Book Antiqua" w:hAnsi="Book Antiqua"/>
        </w:rPr>
        <w:t>Merli</w:t>
      </w:r>
      <w:proofErr w:type="spellEnd"/>
      <w:r w:rsidRPr="00B87D5B">
        <w:rPr>
          <w:rFonts w:ascii="Book Antiqua" w:hAnsi="Book Antiqua"/>
        </w:rPr>
        <w:t xml:space="preserve"> F, Aversa F, </w:t>
      </w:r>
      <w:proofErr w:type="spellStart"/>
      <w:r w:rsidRPr="00B87D5B">
        <w:rPr>
          <w:rFonts w:ascii="Book Antiqua" w:hAnsi="Book Antiqua"/>
        </w:rPr>
        <w:t>Alimena</w:t>
      </w:r>
      <w:proofErr w:type="spellEnd"/>
      <w:r w:rsidRPr="00B87D5B">
        <w:rPr>
          <w:rFonts w:ascii="Book Antiqua" w:hAnsi="Book Antiqua"/>
        </w:rPr>
        <w:t xml:space="preserve"> G, Cavo M, Martinelli G, </w:t>
      </w:r>
      <w:r w:rsidRPr="00B87D5B">
        <w:rPr>
          <w:rFonts w:ascii="Book Antiqua" w:hAnsi="Book Antiqua"/>
        </w:rPr>
        <w:lastRenderedPageBreak/>
        <w:t xml:space="preserve">Catani L, </w:t>
      </w:r>
      <w:proofErr w:type="spellStart"/>
      <w:r w:rsidRPr="00B87D5B">
        <w:rPr>
          <w:rFonts w:ascii="Book Antiqua" w:hAnsi="Book Antiqua"/>
        </w:rPr>
        <w:t>Baccarani</w:t>
      </w:r>
      <w:proofErr w:type="spellEnd"/>
      <w:r w:rsidRPr="00B87D5B">
        <w:rPr>
          <w:rFonts w:ascii="Book Antiqua" w:hAnsi="Book Antiqua"/>
        </w:rPr>
        <w:t xml:space="preserve"> M, </w:t>
      </w:r>
      <w:proofErr w:type="spellStart"/>
      <w:r w:rsidRPr="00B87D5B">
        <w:rPr>
          <w:rFonts w:ascii="Book Antiqua" w:hAnsi="Book Antiqua"/>
        </w:rPr>
        <w:t>Vianelli</w:t>
      </w:r>
      <w:proofErr w:type="spellEnd"/>
      <w:r w:rsidRPr="00B87D5B">
        <w:rPr>
          <w:rFonts w:ascii="Book Antiqua" w:hAnsi="Book Antiqua"/>
        </w:rPr>
        <w:t xml:space="preserve"> N. Mutations and long-term outcome of 217 young patients with essential thrombocythemia or early primary myelofibrosis. </w:t>
      </w:r>
      <w:r w:rsidRPr="00B87D5B">
        <w:rPr>
          <w:rFonts w:ascii="Book Antiqua" w:hAnsi="Book Antiqua"/>
          <w:i/>
          <w:iCs/>
        </w:rPr>
        <w:t>Leukemia</w:t>
      </w:r>
      <w:r w:rsidRPr="00B87D5B">
        <w:rPr>
          <w:rFonts w:ascii="Book Antiqua" w:hAnsi="Book Antiqua"/>
        </w:rPr>
        <w:t xml:space="preserve"> 2015; </w:t>
      </w:r>
      <w:r w:rsidRPr="00B87D5B">
        <w:rPr>
          <w:rFonts w:ascii="Book Antiqua" w:hAnsi="Book Antiqua"/>
          <w:b/>
          <w:bCs/>
        </w:rPr>
        <w:t>29</w:t>
      </w:r>
      <w:r w:rsidRPr="00B87D5B">
        <w:rPr>
          <w:rFonts w:ascii="Book Antiqua" w:hAnsi="Book Antiqua"/>
        </w:rPr>
        <w:t>: 1344-1349 [PMID: 25801912 DOI: 10.1038/</w:t>
      </w:r>
      <w:r w:rsidR="00AC6E4B" w:rsidRPr="00B87D5B">
        <w:rPr>
          <w:rFonts w:ascii="Book Antiqua" w:hAnsi="Book Antiqua"/>
        </w:rPr>
        <w:t>l</w:t>
      </w:r>
      <w:r w:rsidRPr="00B87D5B">
        <w:rPr>
          <w:rFonts w:ascii="Book Antiqua" w:hAnsi="Book Antiqua"/>
        </w:rPr>
        <w:t>eu.2015.87]</w:t>
      </w:r>
    </w:p>
    <w:p w14:paraId="640EDC54" w14:textId="57B0240D" w:rsidR="00655CAA" w:rsidRPr="00B87D5B" w:rsidRDefault="00655CAA" w:rsidP="00655CAA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</w:rPr>
        <w:t xml:space="preserve">21 </w:t>
      </w:r>
      <w:proofErr w:type="spellStart"/>
      <w:r w:rsidRPr="00B87D5B">
        <w:rPr>
          <w:rFonts w:ascii="Book Antiqua" w:hAnsi="Book Antiqua"/>
          <w:b/>
          <w:bCs/>
        </w:rPr>
        <w:t>Tefferi</w:t>
      </w:r>
      <w:proofErr w:type="spellEnd"/>
      <w:r w:rsidRPr="00B87D5B">
        <w:rPr>
          <w:rFonts w:ascii="Book Antiqua" w:hAnsi="Book Antiqua"/>
          <w:b/>
          <w:bCs/>
        </w:rPr>
        <w:t xml:space="preserve"> A</w:t>
      </w:r>
      <w:r w:rsidRPr="00B87D5B">
        <w:rPr>
          <w:rFonts w:ascii="Book Antiqua" w:hAnsi="Book Antiqua"/>
        </w:rPr>
        <w:t xml:space="preserve">, Guglielmelli P, Larson DR, Finke C, </w:t>
      </w:r>
      <w:proofErr w:type="spellStart"/>
      <w:r w:rsidRPr="00B87D5B">
        <w:rPr>
          <w:rFonts w:ascii="Book Antiqua" w:hAnsi="Book Antiqua"/>
        </w:rPr>
        <w:t>Wassie</w:t>
      </w:r>
      <w:proofErr w:type="spellEnd"/>
      <w:r w:rsidRPr="00B87D5B">
        <w:rPr>
          <w:rFonts w:ascii="Book Antiqua" w:hAnsi="Book Antiqua"/>
        </w:rPr>
        <w:t xml:space="preserve"> EA, </w:t>
      </w:r>
      <w:proofErr w:type="spellStart"/>
      <w:r w:rsidRPr="00B87D5B">
        <w:rPr>
          <w:rFonts w:ascii="Book Antiqua" w:hAnsi="Book Antiqua"/>
        </w:rPr>
        <w:t>Pieri</w:t>
      </w:r>
      <w:proofErr w:type="spellEnd"/>
      <w:r w:rsidRPr="00B87D5B">
        <w:rPr>
          <w:rFonts w:ascii="Book Antiqua" w:hAnsi="Book Antiqua"/>
        </w:rPr>
        <w:t xml:space="preserve"> L, </w:t>
      </w:r>
      <w:proofErr w:type="spellStart"/>
      <w:r w:rsidRPr="00B87D5B">
        <w:rPr>
          <w:rFonts w:ascii="Book Antiqua" w:hAnsi="Book Antiqua"/>
        </w:rPr>
        <w:t>Gangat</w:t>
      </w:r>
      <w:proofErr w:type="spellEnd"/>
      <w:r w:rsidRPr="00B87D5B">
        <w:rPr>
          <w:rFonts w:ascii="Book Antiqua" w:hAnsi="Book Antiqua"/>
        </w:rPr>
        <w:t xml:space="preserve"> N, </w:t>
      </w:r>
      <w:proofErr w:type="spellStart"/>
      <w:r w:rsidRPr="00B87D5B">
        <w:rPr>
          <w:rFonts w:ascii="Book Antiqua" w:hAnsi="Book Antiqua"/>
        </w:rPr>
        <w:t>Fjerza</w:t>
      </w:r>
      <w:proofErr w:type="spellEnd"/>
      <w:r w:rsidRPr="00B87D5B">
        <w:rPr>
          <w:rFonts w:ascii="Book Antiqua" w:hAnsi="Book Antiqua"/>
        </w:rPr>
        <w:t xml:space="preserve"> R, </w:t>
      </w:r>
      <w:proofErr w:type="spellStart"/>
      <w:r w:rsidRPr="00B87D5B">
        <w:rPr>
          <w:rFonts w:ascii="Book Antiqua" w:hAnsi="Book Antiqua"/>
        </w:rPr>
        <w:t>Belachew</w:t>
      </w:r>
      <w:proofErr w:type="spellEnd"/>
      <w:r w:rsidRPr="00B87D5B">
        <w:rPr>
          <w:rFonts w:ascii="Book Antiqua" w:hAnsi="Book Antiqua"/>
        </w:rPr>
        <w:t xml:space="preserve"> AA, </w:t>
      </w:r>
      <w:proofErr w:type="spellStart"/>
      <w:r w:rsidRPr="00B87D5B">
        <w:rPr>
          <w:rFonts w:ascii="Book Antiqua" w:hAnsi="Book Antiqua"/>
        </w:rPr>
        <w:t>Lasho</w:t>
      </w:r>
      <w:proofErr w:type="spellEnd"/>
      <w:r w:rsidRPr="00B87D5B">
        <w:rPr>
          <w:rFonts w:ascii="Book Antiqua" w:hAnsi="Book Antiqua"/>
        </w:rPr>
        <w:t xml:space="preserve"> TL, </w:t>
      </w:r>
      <w:proofErr w:type="spellStart"/>
      <w:r w:rsidRPr="00B87D5B">
        <w:rPr>
          <w:rFonts w:ascii="Book Antiqua" w:hAnsi="Book Antiqua"/>
        </w:rPr>
        <w:t>Ketterling</w:t>
      </w:r>
      <w:proofErr w:type="spellEnd"/>
      <w:r w:rsidRPr="00B87D5B">
        <w:rPr>
          <w:rFonts w:ascii="Book Antiqua" w:hAnsi="Book Antiqua"/>
        </w:rPr>
        <w:t xml:space="preserve"> RP, Hanson CA, </w:t>
      </w:r>
      <w:proofErr w:type="spellStart"/>
      <w:r w:rsidRPr="00B87D5B">
        <w:rPr>
          <w:rFonts w:ascii="Book Antiqua" w:hAnsi="Book Antiqua"/>
        </w:rPr>
        <w:t>Rambaldi</w:t>
      </w:r>
      <w:proofErr w:type="spellEnd"/>
      <w:r w:rsidRPr="00B87D5B">
        <w:rPr>
          <w:rFonts w:ascii="Book Antiqua" w:hAnsi="Book Antiqua"/>
        </w:rPr>
        <w:t xml:space="preserve"> A, </w:t>
      </w:r>
      <w:proofErr w:type="spellStart"/>
      <w:r w:rsidRPr="00B87D5B">
        <w:rPr>
          <w:rFonts w:ascii="Book Antiqua" w:hAnsi="Book Antiqua"/>
        </w:rPr>
        <w:t>Finazzi</w:t>
      </w:r>
      <w:proofErr w:type="spellEnd"/>
      <w:r w:rsidRPr="00B87D5B">
        <w:rPr>
          <w:rFonts w:ascii="Book Antiqua" w:hAnsi="Book Antiqua"/>
        </w:rPr>
        <w:t xml:space="preserve"> G, Thiele J, </w:t>
      </w:r>
      <w:proofErr w:type="spellStart"/>
      <w:r w:rsidRPr="00B87D5B">
        <w:rPr>
          <w:rFonts w:ascii="Book Antiqua" w:hAnsi="Book Antiqua"/>
        </w:rPr>
        <w:t>Barbui</w:t>
      </w:r>
      <w:proofErr w:type="spellEnd"/>
      <w:r w:rsidRPr="00B87D5B">
        <w:rPr>
          <w:rFonts w:ascii="Book Antiqua" w:hAnsi="Book Antiqua"/>
        </w:rPr>
        <w:t xml:space="preserve"> T, </w:t>
      </w:r>
      <w:proofErr w:type="spellStart"/>
      <w:r w:rsidRPr="00B87D5B">
        <w:rPr>
          <w:rFonts w:ascii="Book Antiqua" w:hAnsi="Book Antiqua"/>
        </w:rPr>
        <w:t>Pardanani</w:t>
      </w:r>
      <w:proofErr w:type="spellEnd"/>
      <w:r w:rsidRPr="00B87D5B">
        <w:rPr>
          <w:rFonts w:ascii="Book Antiqua" w:hAnsi="Book Antiqua"/>
        </w:rPr>
        <w:t xml:space="preserve"> A, </w:t>
      </w:r>
      <w:proofErr w:type="spellStart"/>
      <w:r w:rsidRPr="00B87D5B">
        <w:rPr>
          <w:rFonts w:ascii="Book Antiqua" w:hAnsi="Book Antiqua"/>
        </w:rPr>
        <w:t>Vannucchi</w:t>
      </w:r>
      <w:proofErr w:type="spellEnd"/>
      <w:r w:rsidRPr="00B87D5B">
        <w:rPr>
          <w:rFonts w:ascii="Book Antiqua" w:hAnsi="Book Antiqua"/>
        </w:rPr>
        <w:t xml:space="preserve"> AM. Long-term survival and blast transformation in molecularly annotated essential thrombocythemia, polycythemia vera, and myelofibrosis. </w:t>
      </w:r>
      <w:r w:rsidRPr="00B87D5B">
        <w:rPr>
          <w:rFonts w:ascii="Book Antiqua" w:hAnsi="Book Antiqua"/>
          <w:i/>
          <w:iCs/>
        </w:rPr>
        <w:t>Blood</w:t>
      </w:r>
      <w:r w:rsidRPr="00B87D5B">
        <w:rPr>
          <w:rFonts w:ascii="Book Antiqua" w:hAnsi="Book Antiqua"/>
        </w:rPr>
        <w:t xml:space="preserve"> 2014; </w:t>
      </w:r>
      <w:r w:rsidRPr="00B87D5B">
        <w:rPr>
          <w:rFonts w:ascii="Book Antiqua" w:hAnsi="Book Antiqua"/>
          <w:b/>
          <w:bCs/>
        </w:rPr>
        <w:t>124</w:t>
      </w:r>
      <w:r w:rsidRPr="00B87D5B">
        <w:rPr>
          <w:rFonts w:ascii="Book Antiqua" w:hAnsi="Book Antiqua"/>
        </w:rPr>
        <w:t>: 2507-</w:t>
      </w:r>
      <w:r w:rsidR="0021395E">
        <w:rPr>
          <w:rFonts w:ascii="Book Antiqua" w:hAnsi="Book Antiqua"/>
        </w:rPr>
        <w:t>25</w:t>
      </w:r>
      <w:r w:rsidRPr="00B87D5B">
        <w:rPr>
          <w:rFonts w:ascii="Book Antiqua" w:hAnsi="Book Antiqua"/>
        </w:rPr>
        <w:t>13 [PMID: 25037629 DOI: 10.1182/blood-2014-05-579136]</w:t>
      </w:r>
    </w:p>
    <w:p w14:paraId="3B2F131B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  <w:sectPr w:rsidR="00A77B3E" w:rsidRPr="00B87D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FCD258" w14:textId="777777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91E4426" w14:textId="1ED66D1A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patient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provided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informed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written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consent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during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treatment.</w:t>
      </w:r>
    </w:p>
    <w:p w14:paraId="792938E6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3D78BA41" w14:textId="1AC9DC16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authors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declare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conflicts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interest</w:t>
      </w:r>
      <w:r w:rsidR="006F0B72">
        <w:rPr>
          <w:rFonts w:ascii="Book Antiqua" w:eastAsia="Book Antiqua" w:hAnsi="Book Antiqua" w:cs="Book Antiqua"/>
          <w:color w:val="000000"/>
        </w:rPr>
        <w:t xml:space="preserve"> to disclose</w:t>
      </w:r>
      <w:r w:rsidRPr="00B87D5B">
        <w:rPr>
          <w:rFonts w:ascii="Book Antiqua" w:eastAsia="Book Antiqua" w:hAnsi="Book Antiqua" w:cs="Book Antiqua"/>
          <w:color w:val="000000"/>
        </w:rPr>
        <w:t>.</w:t>
      </w:r>
    </w:p>
    <w:p w14:paraId="5B8E1C43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75DF2F92" w14:textId="783BC258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authors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have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read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Checklist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(2016),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manuscript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prepared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revised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according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CARE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Checklist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(2016).</w:t>
      </w:r>
    </w:p>
    <w:p w14:paraId="0E30F033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067B8742" w14:textId="15BA4183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E2C11" w:rsidRPr="00B87D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article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open-access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article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that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was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selected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in-house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editor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fully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peer-reviewed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external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reviewers.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distributed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accordance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with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Creative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Commons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Attribution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(CC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BY-NC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4.0)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license,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which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permits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others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to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distribute,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remix,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adapt,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build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upon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work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non-commercially,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license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their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derivative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works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on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different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terms,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provided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original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work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properly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cited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and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the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use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is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non-commercial.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See: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C00A154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4F39EFC0" w14:textId="3116003E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Manuscript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source: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Unsolicited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="00186071" w:rsidRPr="00B87D5B">
        <w:rPr>
          <w:rFonts w:ascii="Book Antiqua" w:eastAsia="Book Antiqua" w:hAnsi="Book Antiqua" w:cs="Book Antiqua"/>
          <w:color w:val="000000"/>
        </w:rPr>
        <w:t>m</w:t>
      </w:r>
      <w:r w:rsidRPr="00B87D5B">
        <w:rPr>
          <w:rFonts w:ascii="Book Antiqua" w:eastAsia="Book Antiqua" w:hAnsi="Book Antiqua" w:cs="Book Antiqua"/>
          <w:color w:val="000000"/>
        </w:rPr>
        <w:t>anuscript</w:t>
      </w:r>
    </w:p>
    <w:p w14:paraId="7CAF8997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753E54D2" w14:textId="4F167C7F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Peer-review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started: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April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5,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2020</w:t>
      </w:r>
    </w:p>
    <w:p w14:paraId="7348FCF0" w14:textId="65D45673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First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decision: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September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24,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2020</w:t>
      </w:r>
    </w:p>
    <w:p w14:paraId="521C7EBE" w14:textId="201EE577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Article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in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press: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372D18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21C9C50B" w14:textId="3E8A66CA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Specialty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type: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67AFD" w:rsidRPr="00B87D5B">
        <w:rPr>
          <w:rFonts w:ascii="Book Antiqua" w:eastAsia="微软雅黑" w:hAnsi="Book Antiqua" w:cs="宋体"/>
        </w:rPr>
        <w:t>Medicine, research and experimental</w:t>
      </w:r>
    </w:p>
    <w:p w14:paraId="5498E9DF" w14:textId="31A58841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Country/Territory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of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origin: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China</w:t>
      </w:r>
    </w:p>
    <w:p w14:paraId="0950F6AB" w14:textId="64A951BD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Peer-review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report’s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scientific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quality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213ABC2" w14:textId="1901D8E9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Grade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A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(Excellent):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0</w:t>
      </w:r>
    </w:p>
    <w:p w14:paraId="47B0D657" w14:textId="0FF31D8E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Grade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B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(Very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good):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0</w:t>
      </w:r>
    </w:p>
    <w:p w14:paraId="661BAF88" w14:textId="14858C5E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Grade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(Good):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C</w:t>
      </w:r>
    </w:p>
    <w:p w14:paraId="4F29E2C6" w14:textId="3F8A6144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(Fair):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D</w:t>
      </w:r>
    </w:p>
    <w:p w14:paraId="14EDB520" w14:textId="3283280D" w:rsidR="00A77B3E" w:rsidRPr="00B87D5B" w:rsidRDefault="00550912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eastAsia="Book Antiqua" w:hAnsi="Book Antiqua" w:cs="Book Antiqua"/>
          <w:color w:val="000000"/>
        </w:rPr>
        <w:t>Grade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E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(Poor):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0</w:t>
      </w:r>
    </w:p>
    <w:p w14:paraId="7E4A5560" w14:textId="77777777" w:rsidR="00A77B3E" w:rsidRPr="00B87D5B" w:rsidRDefault="00A77B3E">
      <w:pPr>
        <w:spacing w:line="360" w:lineRule="auto"/>
        <w:jc w:val="both"/>
        <w:rPr>
          <w:rFonts w:ascii="Book Antiqua" w:hAnsi="Book Antiqua"/>
        </w:rPr>
      </w:pPr>
    </w:p>
    <w:p w14:paraId="74A08DF1" w14:textId="4D0CED44" w:rsidR="004E3B11" w:rsidRDefault="0055091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87D5B">
        <w:rPr>
          <w:rFonts w:ascii="Book Antiqua" w:eastAsia="Book Antiqua" w:hAnsi="Book Antiqua" w:cs="Book Antiqua"/>
          <w:b/>
          <w:color w:val="000000"/>
        </w:rPr>
        <w:t>P-Reviewer: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Barosi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G,</w:t>
      </w:r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87D5B">
        <w:rPr>
          <w:rFonts w:ascii="Book Antiqua" w:eastAsia="Book Antiqua" w:hAnsi="Book Antiqua" w:cs="Book Antiqua"/>
          <w:color w:val="000000"/>
        </w:rPr>
        <w:t>Tomizawa</w:t>
      </w:r>
      <w:proofErr w:type="spellEnd"/>
      <w:r w:rsidR="009E2C11" w:rsidRPr="00B87D5B">
        <w:rPr>
          <w:rFonts w:ascii="Book Antiqua" w:eastAsia="Book Antiqua" w:hAnsi="Book Antiqua" w:cs="Book Antiqua"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color w:val="000000"/>
        </w:rPr>
        <w:t>M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S-Editor: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33EA" w:rsidRPr="00B87D5B">
        <w:rPr>
          <w:rFonts w:ascii="Book Antiqua" w:eastAsia="Book Antiqua" w:hAnsi="Book Antiqua" w:cs="Book Antiqua"/>
          <w:color w:val="000000"/>
        </w:rPr>
        <w:t>Chen XF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L-Editor: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0B72" w:rsidRPr="0087041F">
        <w:rPr>
          <w:rFonts w:ascii="Book Antiqua" w:eastAsia="Book Antiqua" w:hAnsi="Book Antiqua" w:cs="Book Antiqua"/>
          <w:color w:val="000000"/>
        </w:rPr>
        <w:t>Wang TQ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87D5B">
        <w:rPr>
          <w:rFonts w:ascii="Book Antiqua" w:eastAsia="Book Antiqua" w:hAnsi="Book Antiqua" w:cs="Book Antiqua"/>
          <w:b/>
          <w:color w:val="000000"/>
        </w:rPr>
        <w:t>P-Editor:</w:t>
      </w:r>
      <w:r w:rsidR="009E2C11" w:rsidRPr="00B87D5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253A5CB" w14:textId="77777777" w:rsidR="006F583E" w:rsidRPr="00B87D5B" w:rsidRDefault="006F583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6F583E" w:rsidRPr="00B87D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BA5264" w14:textId="7D0C4A21" w:rsidR="00A77B3E" w:rsidRPr="00B87D5B" w:rsidRDefault="004E3B11" w:rsidP="004E3B11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B87D5B">
        <w:rPr>
          <w:rFonts w:ascii="Book Antiqua" w:hAnsi="Book Antiqua"/>
          <w:b/>
          <w:bCs/>
          <w:lang w:eastAsia="zh-CN"/>
        </w:rPr>
        <w:lastRenderedPageBreak/>
        <w:t>Figure legends</w:t>
      </w:r>
    </w:p>
    <w:p w14:paraId="49CF99F6" w14:textId="47336D69" w:rsidR="004E3B11" w:rsidRPr="004E3B11" w:rsidRDefault="004E3B11" w:rsidP="004E3B1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87D5B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42837FEE" wp14:editId="4B9C5345">
            <wp:extent cx="5943600" cy="2406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6910" w14:textId="3985AA1D" w:rsidR="00B15931" w:rsidRPr="00B87D5B" w:rsidRDefault="004E3B11" w:rsidP="004E3B11">
      <w:pPr>
        <w:spacing w:line="360" w:lineRule="auto"/>
        <w:jc w:val="both"/>
        <w:rPr>
          <w:rFonts w:ascii="Book Antiqua" w:hAnsi="Book Antiqua"/>
          <w:lang w:eastAsia="zh-CN"/>
        </w:rPr>
      </w:pPr>
      <w:r w:rsidRPr="00B87D5B">
        <w:rPr>
          <w:rFonts w:ascii="Book Antiqua" w:hAnsi="Book Antiqua"/>
          <w:b/>
          <w:bCs/>
          <w:lang w:eastAsia="zh-CN"/>
        </w:rPr>
        <w:t xml:space="preserve">Figure 1 </w:t>
      </w:r>
      <w:r w:rsidR="003035C8">
        <w:rPr>
          <w:rFonts w:ascii="Book Antiqua" w:hAnsi="Book Antiqua"/>
          <w:b/>
          <w:bCs/>
          <w:lang w:eastAsia="zh-CN"/>
        </w:rPr>
        <w:t>C</w:t>
      </w:r>
      <w:r w:rsidR="003035C8" w:rsidRPr="003035C8">
        <w:rPr>
          <w:rFonts w:ascii="Book Antiqua" w:hAnsi="Book Antiqua"/>
          <w:b/>
          <w:bCs/>
          <w:lang w:eastAsia="zh-CN"/>
        </w:rPr>
        <w:t xml:space="preserve">omputed tomography </w:t>
      </w:r>
      <w:r w:rsidR="003035C8">
        <w:rPr>
          <w:rFonts w:ascii="Book Antiqua" w:hAnsi="Book Antiqua"/>
          <w:b/>
          <w:bCs/>
          <w:lang w:eastAsia="zh-CN"/>
        </w:rPr>
        <w:t>images showing s</w:t>
      </w:r>
      <w:r w:rsidRPr="00B87D5B">
        <w:rPr>
          <w:rFonts w:ascii="Book Antiqua" w:hAnsi="Book Antiqua"/>
          <w:b/>
          <w:bCs/>
          <w:lang w:eastAsia="zh-CN"/>
        </w:rPr>
        <w:t xml:space="preserve">plenomegaly. </w:t>
      </w:r>
      <w:r w:rsidRPr="00B87D5B">
        <w:rPr>
          <w:rFonts w:ascii="Book Antiqua" w:hAnsi="Book Antiqua"/>
          <w:lang w:eastAsia="zh-CN"/>
        </w:rPr>
        <w:t>A</w:t>
      </w:r>
      <w:r w:rsidR="00793DD3" w:rsidRPr="00B87D5B">
        <w:rPr>
          <w:rFonts w:ascii="Book Antiqua" w:hAnsi="Book Antiqua"/>
          <w:lang w:eastAsia="zh-CN"/>
        </w:rPr>
        <w:t xml:space="preserve"> and B</w:t>
      </w:r>
      <w:r w:rsidRPr="00B87D5B">
        <w:rPr>
          <w:rFonts w:ascii="Book Antiqua" w:hAnsi="Book Antiqua"/>
          <w:lang w:eastAsia="zh-CN"/>
        </w:rPr>
        <w:t xml:space="preserve">: </w:t>
      </w:r>
      <w:r w:rsidR="006F0B72">
        <w:rPr>
          <w:rFonts w:ascii="Book Antiqua" w:hAnsi="Book Antiqua"/>
          <w:lang w:eastAsia="zh-CN"/>
        </w:rPr>
        <w:t>A</w:t>
      </w:r>
      <w:r w:rsidRPr="00B87D5B">
        <w:rPr>
          <w:rFonts w:ascii="Book Antiqua" w:hAnsi="Book Antiqua"/>
          <w:lang w:eastAsia="zh-CN"/>
        </w:rPr>
        <w:t xml:space="preserve">bdominal computed tomography </w:t>
      </w:r>
      <w:r w:rsidR="006F0B72">
        <w:rPr>
          <w:rFonts w:ascii="Book Antiqua" w:hAnsi="Book Antiqua"/>
          <w:lang w:eastAsia="zh-CN"/>
        </w:rPr>
        <w:t>images</w:t>
      </w:r>
      <w:r w:rsidR="006F0B72" w:rsidRPr="00B87D5B">
        <w:rPr>
          <w:rFonts w:ascii="Book Antiqua" w:hAnsi="Book Antiqua"/>
          <w:lang w:eastAsia="zh-CN"/>
        </w:rPr>
        <w:t xml:space="preserve"> show</w:t>
      </w:r>
      <w:r w:rsidR="006F0B72">
        <w:rPr>
          <w:rFonts w:ascii="Book Antiqua" w:hAnsi="Book Antiqua"/>
          <w:lang w:eastAsia="zh-CN"/>
        </w:rPr>
        <w:t>ing that</w:t>
      </w:r>
      <w:r w:rsidR="006F0B72" w:rsidRPr="00B87D5B">
        <w:rPr>
          <w:rFonts w:ascii="Book Antiqua" w:hAnsi="Book Antiqua"/>
          <w:lang w:eastAsia="zh-CN"/>
        </w:rPr>
        <w:t xml:space="preserve"> </w:t>
      </w:r>
      <w:r w:rsidRPr="00B87D5B">
        <w:rPr>
          <w:rFonts w:ascii="Book Antiqua" w:hAnsi="Book Antiqua"/>
          <w:lang w:eastAsia="zh-CN"/>
        </w:rPr>
        <w:t xml:space="preserve">the inferior margin of the spleen was lower than </w:t>
      </w:r>
      <w:r w:rsidR="00591709" w:rsidRPr="00B87D5B">
        <w:rPr>
          <w:rFonts w:ascii="Book Antiqua" w:hAnsi="Book Antiqua"/>
          <w:lang w:eastAsia="zh-CN"/>
        </w:rPr>
        <w:t>that</w:t>
      </w:r>
      <w:r w:rsidRPr="00B87D5B">
        <w:rPr>
          <w:rFonts w:ascii="Book Antiqua" w:hAnsi="Book Antiqua"/>
          <w:lang w:eastAsia="zh-CN"/>
        </w:rPr>
        <w:t xml:space="preserve"> of the liver</w:t>
      </w:r>
      <w:r w:rsidR="00793DD3" w:rsidRPr="00B87D5B">
        <w:rPr>
          <w:rFonts w:ascii="Book Antiqua" w:hAnsi="Book Antiqua"/>
          <w:lang w:eastAsia="zh-CN"/>
        </w:rPr>
        <w:t xml:space="preserve"> (A) </w:t>
      </w:r>
      <w:r w:rsidRPr="00B87D5B">
        <w:rPr>
          <w:rFonts w:ascii="Book Antiqua" w:hAnsi="Book Antiqua"/>
          <w:lang w:eastAsia="zh-CN"/>
        </w:rPr>
        <w:t>and reached the level of abdominal aortic bifurcation</w:t>
      </w:r>
      <w:r w:rsidR="00793DD3" w:rsidRPr="00B87D5B">
        <w:rPr>
          <w:rFonts w:ascii="Book Antiqua" w:hAnsi="Book Antiqua"/>
          <w:lang w:eastAsia="zh-CN"/>
        </w:rPr>
        <w:t xml:space="preserve"> (B)</w:t>
      </w:r>
      <w:r w:rsidRPr="00B87D5B">
        <w:rPr>
          <w:rFonts w:ascii="Book Antiqua" w:hAnsi="Book Antiqua"/>
          <w:lang w:eastAsia="zh-CN"/>
        </w:rPr>
        <w:t>.</w:t>
      </w:r>
    </w:p>
    <w:p w14:paraId="27059B45" w14:textId="1D226409" w:rsidR="00B15931" w:rsidRPr="00B87D5B" w:rsidRDefault="00B15931" w:rsidP="004E3B11">
      <w:pPr>
        <w:spacing w:line="360" w:lineRule="auto"/>
        <w:jc w:val="both"/>
        <w:rPr>
          <w:rFonts w:ascii="Book Antiqua" w:hAnsi="Book Antiqua"/>
          <w:lang w:eastAsia="zh-CN"/>
        </w:rPr>
        <w:sectPr w:rsidR="00B15931" w:rsidRPr="00B87D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9F9FD7" w14:textId="57ED6D7D" w:rsidR="008228E8" w:rsidRPr="008228E8" w:rsidRDefault="008228E8" w:rsidP="008228E8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8228E8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5C5D1FF3" wp14:editId="4453A09D">
            <wp:extent cx="4305600" cy="3524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4C93" w14:textId="57DBF26D" w:rsidR="00513BD7" w:rsidRPr="00B87D5B" w:rsidRDefault="00C97BBE" w:rsidP="004E3B11">
      <w:pPr>
        <w:spacing w:line="360" w:lineRule="auto"/>
        <w:jc w:val="both"/>
        <w:rPr>
          <w:rFonts w:ascii="Book Antiqua" w:hAnsi="Book Antiqua"/>
          <w:lang w:eastAsia="zh-CN"/>
        </w:rPr>
      </w:pPr>
      <w:r w:rsidRPr="00B87D5B">
        <w:rPr>
          <w:rFonts w:ascii="Book Antiqua" w:hAnsi="Book Antiqua"/>
          <w:b/>
          <w:bCs/>
          <w:lang w:eastAsia="zh-CN"/>
        </w:rPr>
        <w:t xml:space="preserve">Figure 2 Bone marrow aspiration findings. </w:t>
      </w:r>
      <w:r w:rsidRPr="00B87D5B">
        <w:rPr>
          <w:rFonts w:ascii="Book Antiqua" w:hAnsi="Book Antiqua"/>
          <w:lang w:eastAsia="zh-CN"/>
        </w:rPr>
        <w:t xml:space="preserve">A: Dacrocytes were easily observed; B-D: </w:t>
      </w:r>
      <w:r w:rsidR="006F0B72">
        <w:rPr>
          <w:rFonts w:ascii="Book Antiqua" w:hAnsi="Book Antiqua"/>
          <w:lang w:eastAsia="zh-CN"/>
        </w:rPr>
        <w:t>Images s</w:t>
      </w:r>
      <w:r w:rsidR="006F0B72" w:rsidRPr="00B87D5B">
        <w:rPr>
          <w:rFonts w:ascii="Book Antiqua" w:hAnsi="Book Antiqua"/>
          <w:lang w:eastAsia="zh-CN"/>
        </w:rPr>
        <w:t>how</w:t>
      </w:r>
      <w:r w:rsidR="006F0B72">
        <w:rPr>
          <w:rFonts w:ascii="Book Antiqua" w:hAnsi="Book Antiqua"/>
          <w:lang w:eastAsia="zh-CN"/>
        </w:rPr>
        <w:t>ing</w:t>
      </w:r>
      <w:r w:rsidR="006F0B72" w:rsidRPr="00B87D5B">
        <w:rPr>
          <w:rFonts w:ascii="Book Antiqua" w:hAnsi="Book Antiqua"/>
          <w:lang w:eastAsia="zh-CN"/>
        </w:rPr>
        <w:t xml:space="preserve"> </w:t>
      </w:r>
      <w:r w:rsidRPr="00B87D5B">
        <w:rPr>
          <w:rFonts w:ascii="Book Antiqua" w:hAnsi="Book Antiqua"/>
          <w:lang w:eastAsia="zh-CN"/>
        </w:rPr>
        <w:t>the presence of megakaryocyte atypia, including abnormal nuclear-cytoplasmic ratios, malformed nucleus</w:t>
      </w:r>
      <w:r w:rsidR="00D94B9F">
        <w:rPr>
          <w:rFonts w:ascii="Book Antiqua" w:hAnsi="Book Antiqua"/>
          <w:lang w:eastAsia="zh-CN"/>
        </w:rPr>
        <w:t xml:space="preserve"> (B)</w:t>
      </w:r>
      <w:r w:rsidRPr="00B87D5B">
        <w:rPr>
          <w:rFonts w:ascii="Book Antiqua" w:hAnsi="Book Antiqua"/>
          <w:lang w:eastAsia="zh-CN"/>
        </w:rPr>
        <w:t>, abnormal chromatin clumping with hyperchromatic nucleus</w:t>
      </w:r>
      <w:r w:rsidR="00D94B9F">
        <w:rPr>
          <w:rFonts w:ascii="Book Antiqua" w:hAnsi="Book Antiqua"/>
          <w:lang w:eastAsia="zh-CN"/>
        </w:rPr>
        <w:t xml:space="preserve"> (C)</w:t>
      </w:r>
      <w:r w:rsidR="006F0B72">
        <w:rPr>
          <w:rFonts w:ascii="Book Antiqua" w:hAnsi="Book Antiqua"/>
          <w:lang w:eastAsia="zh-CN"/>
        </w:rPr>
        <w:t>,</w:t>
      </w:r>
      <w:r w:rsidRPr="00B87D5B">
        <w:rPr>
          <w:rFonts w:ascii="Book Antiqua" w:hAnsi="Book Antiqua"/>
          <w:lang w:eastAsia="zh-CN"/>
        </w:rPr>
        <w:t xml:space="preserve"> and extensive lobulation of </w:t>
      </w:r>
      <w:r w:rsidR="006F0B72">
        <w:rPr>
          <w:rFonts w:ascii="Book Antiqua" w:hAnsi="Book Antiqua"/>
          <w:lang w:eastAsia="zh-CN"/>
        </w:rPr>
        <w:t xml:space="preserve">the </w:t>
      </w:r>
      <w:r w:rsidRPr="00B87D5B">
        <w:rPr>
          <w:rFonts w:ascii="Book Antiqua" w:hAnsi="Book Antiqua"/>
          <w:lang w:eastAsia="zh-CN"/>
        </w:rPr>
        <w:t>nucleus</w:t>
      </w:r>
      <w:r w:rsidR="00D94B9F">
        <w:rPr>
          <w:rFonts w:ascii="Book Antiqua" w:hAnsi="Book Antiqua"/>
          <w:lang w:eastAsia="zh-CN"/>
        </w:rPr>
        <w:t xml:space="preserve"> (D)</w:t>
      </w:r>
      <w:r w:rsidRPr="00B87D5B">
        <w:rPr>
          <w:rFonts w:ascii="Book Antiqua" w:hAnsi="Book Antiqua"/>
          <w:lang w:eastAsia="zh-CN"/>
        </w:rPr>
        <w:t>.</w:t>
      </w:r>
    </w:p>
    <w:p w14:paraId="39DB15BF" w14:textId="6B4085DC" w:rsidR="00513BD7" w:rsidRPr="00513BD7" w:rsidRDefault="00513BD7" w:rsidP="00513BD7">
      <w:pPr>
        <w:rPr>
          <w:rFonts w:ascii="Book Antiqua" w:eastAsia="宋体" w:hAnsi="Book Antiqua" w:cs="宋体"/>
          <w:lang w:eastAsia="zh-CN"/>
        </w:rPr>
      </w:pPr>
    </w:p>
    <w:p w14:paraId="7725AB8E" w14:textId="7B336284" w:rsidR="00513BD7" w:rsidRPr="00B87D5B" w:rsidRDefault="00513BD7" w:rsidP="004E3B11">
      <w:pPr>
        <w:spacing w:line="360" w:lineRule="auto"/>
        <w:jc w:val="both"/>
        <w:rPr>
          <w:rFonts w:ascii="Book Antiqua" w:hAnsi="Book Antiqua"/>
          <w:lang w:eastAsia="zh-CN"/>
        </w:rPr>
        <w:sectPr w:rsidR="00513BD7" w:rsidRPr="00B87D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4ED550" w14:textId="163045B1" w:rsidR="00513BD7" w:rsidRPr="00513BD7" w:rsidRDefault="00513BD7" w:rsidP="00513BD7">
      <w:pPr>
        <w:rPr>
          <w:rFonts w:ascii="Book Antiqua" w:eastAsia="宋体" w:hAnsi="Book Antiqua" w:cs="宋体"/>
          <w:lang w:eastAsia="zh-CN"/>
        </w:rPr>
      </w:pPr>
      <w:r w:rsidRPr="00B87D5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10AA38B9" wp14:editId="373C0FA0">
            <wp:extent cx="5943600" cy="22644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6AEC" w14:textId="79C3DC33" w:rsidR="00EC4B58" w:rsidRPr="00B87D5B" w:rsidRDefault="00513BD7" w:rsidP="004E3B11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/>
          <w:b/>
          <w:bCs/>
          <w:lang w:eastAsia="zh-CN"/>
        </w:rPr>
        <w:t xml:space="preserve">Figure 3 </w:t>
      </w:r>
      <w:r w:rsidRPr="00B87D5B">
        <w:rPr>
          <w:rFonts w:ascii="Book Antiqua" w:hAnsi="Book Antiqua"/>
          <w:b/>
          <w:bCs/>
        </w:rPr>
        <w:t xml:space="preserve">Bone marrow biopsy findings. </w:t>
      </w:r>
      <w:r w:rsidRPr="00B87D5B">
        <w:rPr>
          <w:rFonts w:ascii="Book Antiqua" w:hAnsi="Book Antiqua"/>
        </w:rPr>
        <w:t>A: Hematoxylin and eosin staining</w:t>
      </w:r>
      <w:r w:rsidR="006F0B72">
        <w:rPr>
          <w:rFonts w:ascii="Book Antiqua" w:hAnsi="Book Antiqua"/>
        </w:rPr>
        <w:t xml:space="preserve"> </w:t>
      </w:r>
      <w:r w:rsidRPr="00B87D5B">
        <w:rPr>
          <w:rFonts w:ascii="Book Antiqua" w:hAnsi="Book Antiqua"/>
        </w:rPr>
        <w:t>showed megakaryocytic proliferation and</w:t>
      </w:r>
      <w:r w:rsidR="00FF1BB4">
        <w:rPr>
          <w:rFonts w:ascii="Book Antiqua" w:hAnsi="Book Antiqua"/>
        </w:rPr>
        <w:t xml:space="preserve"> </w:t>
      </w:r>
      <w:r w:rsidR="00FF1BB4" w:rsidRPr="00FF1BB4">
        <w:rPr>
          <w:rFonts w:ascii="Book Antiqua" w:hAnsi="Book Antiqua"/>
        </w:rPr>
        <w:t>clustered distribution</w:t>
      </w:r>
      <w:r w:rsidR="006F0B72">
        <w:rPr>
          <w:rFonts w:ascii="Book Antiqua" w:hAnsi="Book Antiqua"/>
        </w:rPr>
        <w:t xml:space="preserve"> (magnification, </w:t>
      </w:r>
      <w:r w:rsidR="006F0B72" w:rsidRPr="00B87D5B">
        <w:rPr>
          <w:rFonts w:ascii="Book Antiqua" w:hAnsi="Book Antiqua"/>
        </w:rPr>
        <w:t>200 ×</w:t>
      </w:r>
      <w:r w:rsidR="006F0B72">
        <w:rPr>
          <w:rFonts w:ascii="Book Antiqua" w:hAnsi="Book Antiqua"/>
        </w:rPr>
        <w:t>)</w:t>
      </w:r>
      <w:r w:rsidRPr="00B87D5B">
        <w:rPr>
          <w:rFonts w:ascii="Book Antiqua" w:hAnsi="Book Antiqua"/>
        </w:rPr>
        <w:t xml:space="preserve">; B: </w:t>
      </w:r>
      <w:proofErr w:type="spellStart"/>
      <w:r w:rsidR="0067137A">
        <w:rPr>
          <w:rFonts w:ascii="Book Antiqua" w:hAnsi="Book Antiqua"/>
        </w:rPr>
        <w:t>Gomori</w:t>
      </w:r>
      <w:proofErr w:type="spellEnd"/>
      <w:r w:rsidR="0067137A">
        <w:rPr>
          <w:rFonts w:ascii="Book Antiqua" w:hAnsi="Book Antiqua"/>
        </w:rPr>
        <w:t xml:space="preserve"> </w:t>
      </w:r>
      <w:r w:rsidRPr="00B87D5B">
        <w:rPr>
          <w:rFonts w:ascii="Book Antiqua" w:hAnsi="Book Antiqua"/>
        </w:rPr>
        <w:t xml:space="preserve">staining showed diffuse and dense increase in reticulin </w:t>
      </w:r>
      <w:proofErr w:type="spellStart"/>
      <w:r w:rsidRPr="00B87D5B">
        <w:rPr>
          <w:rFonts w:ascii="Book Antiqua" w:hAnsi="Book Antiqua"/>
        </w:rPr>
        <w:t>fibres</w:t>
      </w:r>
      <w:proofErr w:type="spellEnd"/>
      <w:r w:rsidR="00D7439A">
        <w:rPr>
          <w:rFonts w:ascii="Book Antiqua" w:hAnsi="Book Antiqua"/>
        </w:rPr>
        <w:t xml:space="preserve"> (magnification, </w:t>
      </w:r>
      <w:r w:rsidR="00D7439A" w:rsidRPr="00B87D5B">
        <w:rPr>
          <w:rFonts w:ascii="Book Antiqua" w:hAnsi="Book Antiqua"/>
        </w:rPr>
        <w:t>200 ×</w:t>
      </w:r>
      <w:r w:rsidR="00D7439A">
        <w:rPr>
          <w:rFonts w:ascii="Book Antiqua" w:hAnsi="Book Antiqua"/>
        </w:rPr>
        <w:t>)</w:t>
      </w:r>
      <w:r w:rsidRPr="00B87D5B">
        <w:rPr>
          <w:rFonts w:ascii="Book Antiqua" w:hAnsi="Book Antiqua"/>
        </w:rPr>
        <w:t>.</w:t>
      </w:r>
    </w:p>
    <w:p w14:paraId="0E021B59" w14:textId="01DFEDA4" w:rsidR="00EC4B58" w:rsidRPr="00B87D5B" w:rsidRDefault="00EC4B58" w:rsidP="004E3B11">
      <w:pPr>
        <w:spacing w:line="360" w:lineRule="auto"/>
        <w:jc w:val="both"/>
        <w:rPr>
          <w:rFonts w:ascii="Book Antiqua" w:hAnsi="Book Antiqua"/>
        </w:rPr>
        <w:sectPr w:rsidR="00EC4B58" w:rsidRPr="00B87D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7A419F" w14:textId="5FFED91A" w:rsidR="00EC4B58" w:rsidRPr="00B87D5B" w:rsidRDefault="00EC4B58" w:rsidP="00EC4B58">
      <w:pPr>
        <w:spacing w:beforeLines="50" w:before="120" w:line="360" w:lineRule="auto"/>
        <w:jc w:val="both"/>
        <w:rPr>
          <w:rFonts w:ascii="Book Antiqua" w:hAnsi="Book Antiqua" w:cs="Verdana"/>
          <w:b/>
          <w:bCs/>
        </w:rPr>
      </w:pPr>
      <w:r w:rsidRPr="00B87D5B">
        <w:rPr>
          <w:rFonts w:ascii="Book Antiqua" w:hAnsi="Book Antiqua"/>
          <w:b/>
          <w:bCs/>
        </w:rPr>
        <w:lastRenderedPageBreak/>
        <w:t xml:space="preserve">Table 1 </w:t>
      </w:r>
      <w:r w:rsidRPr="00B87D5B">
        <w:rPr>
          <w:rFonts w:ascii="Book Antiqua" w:hAnsi="Book Antiqua" w:cs="Verdana"/>
          <w:b/>
          <w:bCs/>
        </w:rPr>
        <w:t>Gene mutation list in the</w:t>
      </w:r>
      <w:r w:rsidRPr="00B87D5B">
        <w:rPr>
          <w:rFonts w:ascii="Book Antiqua" w:hAnsi="Book Antiqua"/>
        </w:rPr>
        <w:t xml:space="preserve"> </w:t>
      </w:r>
      <w:r w:rsidRPr="00B87D5B">
        <w:rPr>
          <w:rFonts w:ascii="Book Antiqua" w:hAnsi="Book Antiqua" w:cs="Verdana"/>
          <w:b/>
          <w:bCs/>
        </w:rPr>
        <w:t>primary myelofibrosis patient</w:t>
      </w:r>
    </w:p>
    <w:tbl>
      <w:tblPr>
        <w:tblW w:w="4869" w:type="pct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1275"/>
        <w:gridCol w:w="4126"/>
        <w:gridCol w:w="2711"/>
      </w:tblGrid>
      <w:tr w:rsidR="00B87D5B" w:rsidRPr="00B87D5B" w14:paraId="5F8CE9D4" w14:textId="77777777" w:rsidTr="00E417CA">
        <w:trPr>
          <w:trHeight w:val="340"/>
          <w:jc w:val="center"/>
        </w:trPr>
        <w:tc>
          <w:tcPr>
            <w:tcW w:w="4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30FFF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  <w:b/>
                <w:bCs/>
              </w:rPr>
            </w:pPr>
            <w:r w:rsidRPr="00B87D5B">
              <w:rPr>
                <w:rFonts w:ascii="Book Antiqua" w:hAnsi="Book Antiqua" w:cs="Verdana"/>
                <w:b/>
                <w:bCs/>
              </w:rPr>
              <w:t>Gene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95ED6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  <w:b/>
                <w:bCs/>
              </w:rPr>
            </w:pPr>
            <w:r w:rsidRPr="00B87D5B">
              <w:rPr>
                <w:rFonts w:ascii="Book Antiqua" w:hAnsi="Book Antiqua" w:cs="Verdana"/>
                <w:b/>
                <w:bCs/>
              </w:rPr>
              <w:t>VAF</w:t>
            </w:r>
          </w:p>
        </w:tc>
        <w:tc>
          <w:tcPr>
            <w:tcW w:w="23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B8103B" w14:textId="77777777" w:rsidR="00312BB3" w:rsidRPr="00B87D5B" w:rsidRDefault="00312BB3" w:rsidP="00945242">
            <w:pPr>
              <w:spacing w:beforeLines="50" w:before="120"/>
              <w:jc w:val="center"/>
              <w:rPr>
                <w:rFonts w:ascii="Book Antiqua" w:hAnsi="Book Antiqua" w:cs="Verdana"/>
                <w:b/>
                <w:bCs/>
              </w:rPr>
            </w:pPr>
            <w:bookmarkStart w:id="1" w:name="_Hlk53067138"/>
            <w:r w:rsidRPr="00B87D5B">
              <w:rPr>
                <w:rFonts w:ascii="Book Antiqua" w:hAnsi="Book Antiqua" w:cs="Verdana"/>
                <w:b/>
                <w:bCs/>
              </w:rPr>
              <w:t>HGVS</w:t>
            </w:r>
            <w:bookmarkEnd w:id="1"/>
          </w:p>
        </w:tc>
        <w:tc>
          <w:tcPr>
            <w:tcW w:w="1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539521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  <w:b/>
                <w:bCs/>
              </w:rPr>
            </w:pPr>
            <w:proofErr w:type="spellStart"/>
            <w:r w:rsidRPr="00B87D5B">
              <w:rPr>
                <w:rFonts w:ascii="Book Antiqua" w:hAnsi="Book Antiqua" w:cs="Verdana"/>
                <w:b/>
                <w:bCs/>
              </w:rPr>
              <w:t>Exonic</w:t>
            </w:r>
            <w:proofErr w:type="spellEnd"/>
            <w:r w:rsidRPr="00B87D5B">
              <w:rPr>
                <w:rFonts w:ascii="Book Antiqua" w:hAnsi="Book Antiqua" w:cs="Verdana"/>
                <w:b/>
                <w:bCs/>
              </w:rPr>
              <w:t xml:space="preserve"> function</w:t>
            </w:r>
          </w:p>
        </w:tc>
      </w:tr>
      <w:tr w:rsidR="00B87D5B" w:rsidRPr="00B87D5B" w14:paraId="4CDC7CA0" w14:textId="77777777" w:rsidTr="00E417CA">
        <w:trPr>
          <w:trHeight w:val="174"/>
          <w:jc w:val="center"/>
        </w:trPr>
        <w:tc>
          <w:tcPr>
            <w:tcW w:w="41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F357DC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  <w:i/>
                <w:iCs/>
              </w:rPr>
            </w:pPr>
            <w:r w:rsidRPr="00B87D5B">
              <w:rPr>
                <w:rFonts w:ascii="Book Antiqua" w:hAnsi="Book Antiqua" w:cs="Verdana"/>
                <w:i/>
                <w:iCs/>
              </w:rPr>
              <w:t>CALR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7E77B4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r w:rsidRPr="00B87D5B">
              <w:rPr>
                <w:rFonts w:ascii="Book Antiqua" w:hAnsi="Book Antiqua" w:cs="Verdana"/>
              </w:rPr>
              <w:t>30.04%</w:t>
            </w:r>
          </w:p>
        </w:tc>
        <w:tc>
          <w:tcPr>
            <w:tcW w:w="231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C2F3A1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r w:rsidRPr="00B87D5B">
              <w:rPr>
                <w:rFonts w:ascii="Book Antiqua" w:hAnsi="Book Antiqua" w:cs="Verdana"/>
              </w:rPr>
              <w:t>NM_004343: c.1092_1143del (p.364fs)</w:t>
            </w:r>
          </w:p>
        </w:tc>
        <w:tc>
          <w:tcPr>
            <w:tcW w:w="153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094D05" w14:textId="77777777" w:rsidR="00312BB3" w:rsidRPr="00B87D5B" w:rsidRDefault="00312BB3" w:rsidP="00312BB3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r w:rsidRPr="00B87D5B">
              <w:rPr>
                <w:rFonts w:ascii="Book Antiqua" w:hAnsi="Book Antiqua" w:cs="Verdana"/>
              </w:rPr>
              <w:t>Frameshift deletion</w:t>
            </w:r>
          </w:p>
        </w:tc>
      </w:tr>
      <w:tr w:rsidR="00B87D5B" w:rsidRPr="00B87D5B" w14:paraId="3A38D785" w14:textId="77777777" w:rsidTr="00E417CA">
        <w:trPr>
          <w:trHeight w:val="236"/>
          <w:jc w:val="center"/>
        </w:trPr>
        <w:tc>
          <w:tcPr>
            <w:tcW w:w="411" w:type="pct"/>
            <w:shd w:val="clear" w:color="auto" w:fill="auto"/>
            <w:vAlign w:val="center"/>
          </w:tcPr>
          <w:p w14:paraId="41A5EEBA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  <w:i/>
                <w:iCs/>
              </w:rPr>
            </w:pPr>
            <w:bookmarkStart w:id="2" w:name="_Hlk17986139"/>
            <w:r w:rsidRPr="00B87D5B">
              <w:rPr>
                <w:rFonts w:ascii="Book Antiqua" w:hAnsi="Book Antiqua" w:cs="Verdana"/>
                <w:i/>
                <w:iCs/>
              </w:rPr>
              <w:t>MPL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15C41EEE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r w:rsidRPr="00B87D5B">
              <w:rPr>
                <w:rFonts w:ascii="Book Antiqua" w:hAnsi="Book Antiqua" w:cs="Verdana"/>
              </w:rPr>
              <w:t>50.11%</w:t>
            </w:r>
          </w:p>
        </w:tc>
        <w:tc>
          <w:tcPr>
            <w:tcW w:w="2310" w:type="pct"/>
            <w:shd w:val="clear" w:color="auto" w:fill="auto"/>
            <w:vAlign w:val="center"/>
          </w:tcPr>
          <w:p w14:paraId="1FE33D45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bookmarkStart w:id="3" w:name="OLE_LINK16"/>
            <w:bookmarkStart w:id="4" w:name="OLE_LINK17"/>
            <w:r w:rsidRPr="00B87D5B">
              <w:rPr>
                <w:rFonts w:ascii="Book Antiqua" w:hAnsi="Book Antiqua" w:cs="Verdana"/>
              </w:rPr>
              <w:t>NM_005373: c.1908A&gt;G (p.X636W)</w:t>
            </w:r>
            <w:bookmarkEnd w:id="3"/>
            <w:bookmarkEnd w:id="4"/>
          </w:p>
        </w:tc>
        <w:tc>
          <w:tcPr>
            <w:tcW w:w="1533" w:type="pct"/>
            <w:shd w:val="clear" w:color="auto" w:fill="auto"/>
            <w:vAlign w:val="center"/>
          </w:tcPr>
          <w:p w14:paraId="414975CC" w14:textId="3D728F22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r w:rsidRPr="00B87D5B">
              <w:rPr>
                <w:rFonts w:ascii="Book Antiqua" w:hAnsi="Book Antiqua" w:cs="Verdana"/>
              </w:rPr>
              <w:t>Nonsynonymous SNV</w:t>
            </w:r>
          </w:p>
        </w:tc>
      </w:tr>
      <w:bookmarkEnd w:id="2"/>
      <w:tr w:rsidR="00B87D5B" w:rsidRPr="00B87D5B" w14:paraId="6FFD06CD" w14:textId="77777777" w:rsidTr="00E417CA">
        <w:trPr>
          <w:trHeight w:val="155"/>
          <w:jc w:val="center"/>
        </w:trPr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0DCF0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  <w:i/>
                <w:iCs/>
              </w:rPr>
            </w:pPr>
            <w:r w:rsidRPr="00B87D5B">
              <w:rPr>
                <w:rFonts w:ascii="Book Antiqua" w:hAnsi="Book Antiqua" w:cs="Verdana"/>
                <w:i/>
                <w:iCs/>
              </w:rPr>
              <w:t>PIK3R1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8B1EF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r w:rsidRPr="00B87D5B">
              <w:rPr>
                <w:rFonts w:ascii="Book Antiqua" w:hAnsi="Book Antiqua" w:cs="Verdana"/>
              </w:rPr>
              <w:t>3.18%</w:t>
            </w:r>
          </w:p>
        </w:tc>
        <w:tc>
          <w:tcPr>
            <w:tcW w:w="23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F1A5A" w14:textId="77777777" w:rsidR="00312BB3" w:rsidRPr="00B87D5B" w:rsidRDefault="00312BB3" w:rsidP="00945242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bookmarkStart w:id="5" w:name="OLE_LINK21"/>
            <w:bookmarkStart w:id="6" w:name="OLE_LINK20"/>
            <w:r w:rsidRPr="00B87D5B">
              <w:rPr>
                <w:rFonts w:ascii="Book Antiqua" w:hAnsi="Book Antiqua" w:cs="Verdana"/>
              </w:rPr>
              <w:t>NM_00181523: c.683delG</w:t>
            </w:r>
            <w:bookmarkEnd w:id="5"/>
            <w:bookmarkEnd w:id="6"/>
            <w:r w:rsidRPr="00B87D5B">
              <w:rPr>
                <w:rFonts w:ascii="Book Antiqua" w:hAnsi="Book Antiqua" w:cs="Verdana"/>
              </w:rPr>
              <w:t xml:space="preserve"> </w:t>
            </w:r>
            <w:bookmarkStart w:id="7" w:name="OLE_LINK23"/>
            <w:bookmarkStart w:id="8" w:name="OLE_LINK22"/>
            <w:r w:rsidRPr="00B87D5B">
              <w:rPr>
                <w:rFonts w:ascii="Book Antiqua" w:hAnsi="Book Antiqua" w:cs="Verdana"/>
              </w:rPr>
              <w:t>(p.R228fs</w:t>
            </w:r>
            <w:bookmarkEnd w:id="7"/>
            <w:bookmarkEnd w:id="8"/>
            <w:r w:rsidRPr="00B87D5B">
              <w:rPr>
                <w:rFonts w:ascii="Book Antiqua" w:hAnsi="Book Antiqua" w:cs="Verdana"/>
              </w:rPr>
              <w:t>)</w:t>
            </w:r>
          </w:p>
        </w:tc>
        <w:tc>
          <w:tcPr>
            <w:tcW w:w="15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2EA8E" w14:textId="77777777" w:rsidR="00312BB3" w:rsidRPr="00B87D5B" w:rsidRDefault="00312BB3" w:rsidP="00312BB3">
            <w:pPr>
              <w:spacing w:beforeLines="50" w:before="120"/>
              <w:jc w:val="both"/>
              <w:rPr>
                <w:rFonts w:ascii="Book Antiqua" w:hAnsi="Book Antiqua" w:cs="Verdana"/>
              </w:rPr>
            </w:pPr>
            <w:r w:rsidRPr="00B87D5B">
              <w:rPr>
                <w:rFonts w:ascii="Book Antiqua" w:hAnsi="Book Antiqua" w:cs="Verdana"/>
              </w:rPr>
              <w:t>Frameshift deletion</w:t>
            </w:r>
          </w:p>
        </w:tc>
      </w:tr>
    </w:tbl>
    <w:p w14:paraId="5B84DF81" w14:textId="69E3917A" w:rsidR="004E3B11" w:rsidRPr="00DD15D8" w:rsidRDefault="001267BC" w:rsidP="004E3B11">
      <w:pPr>
        <w:spacing w:line="360" w:lineRule="auto"/>
        <w:jc w:val="both"/>
        <w:rPr>
          <w:rFonts w:ascii="Book Antiqua" w:hAnsi="Book Antiqua"/>
        </w:rPr>
      </w:pPr>
      <w:r w:rsidRPr="00B87D5B">
        <w:rPr>
          <w:rFonts w:ascii="Book Antiqua" w:hAnsi="Book Antiqua" w:cs="Verdana"/>
          <w:lang w:eastAsia="zh-CN"/>
        </w:rPr>
        <w:t xml:space="preserve">VAF: </w:t>
      </w:r>
      <w:r w:rsidR="00B87D5B" w:rsidRPr="00B87D5B">
        <w:rPr>
          <w:rFonts w:ascii="Book Antiqua" w:hAnsi="Book Antiqua" w:cs="Verdana"/>
          <w:lang w:eastAsia="zh-CN"/>
        </w:rPr>
        <w:t>V</w:t>
      </w:r>
      <w:r w:rsidRPr="00B87D5B">
        <w:rPr>
          <w:rFonts w:ascii="Book Antiqua" w:hAnsi="Book Antiqua" w:cs="Verdana"/>
          <w:lang w:eastAsia="zh-CN"/>
        </w:rPr>
        <w:t>ariant allele frequency</w:t>
      </w:r>
      <w:r w:rsidR="00B87D5B" w:rsidRPr="00B87D5B">
        <w:rPr>
          <w:rFonts w:ascii="Book Antiqua" w:hAnsi="Book Antiqua" w:cs="Verdana"/>
          <w:lang w:eastAsia="zh-CN"/>
        </w:rPr>
        <w:t>;</w:t>
      </w:r>
      <w:r w:rsidR="00B87D5B" w:rsidRPr="00B87D5B">
        <w:rPr>
          <w:rFonts w:ascii="Book Antiqua" w:hAnsi="Book Antiqua"/>
        </w:rPr>
        <w:t xml:space="preserve"> </w:t>
      </w:r>
      <w:r w:rsidR="00B87D5B" w:rsidRPr="00B87D5B">
        <w:rPr>
          <w:rFonts w:ascii="Book Antiqua" w:hAnsi="Book Antiqua" w:cs="Verdana"/>
          <w:lang w:eastAsia="zh-CN"/>
        </w:rPr>
        <w:t xml:space="preserve">HGVS: </w:t>
      </w:r>
      <w:r w:rsidR="00B87D5B" w:rsidRPr="00B87D5B">
        <w:rPr>
          <w:rFonts w:ascii="Book Antiqua" w:hAnsi="Book Antiqua"/>
        </w:rPr>
        <w:t>Human Genome Variation Society; SNV: Single nucleotide variant.</w:t>
      </w:r>
    </w:p>
    <w:sectPr w:rsidR="004E3B11" w:rsidRPr="00DD1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96EB2" w14:textId="77777777" w:rsidR="000E2347" w:rsidRDefault="000E2347" w:rsidP="00084BA8">
      <w:r>
        <w:separator/>
      </w:r>
    </w:p>
  </w:endnote>
  <w:endnote w:type="continuationSeparator" w:id="0">
    <w:p w14:paraId="0CE8B82C" w14:textId="77777777" w:rsidR="000E2347" w:rsidRDefault="000E2347" w:rsidP="00084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67A5A" w14:textId="77777777" w:rsidR="00550912" w:rsidRPr="0037654A" w:rsidRDefault="00550912" w:rsidP="0037654A">
    <w:pPr>
      <w:pStyle w:val="a5"/>
      <w:jc w:val="right"/>
      <w:rPr>
        <w:rFonts w:ascii="Book Antiqua" w:hAnsi="Book Antiqua"/>
      </w:rPr>
    </w:pPr>
    <w:r>
      <w:rPr>
        <w:color w:val="4F81BD" w:themeColor="accent1"/>
        <w:lang w:val="zh-CN" w:eastAsia="zh-CN"/>
      </w:rPr>
      <w:t xml:space="preserve"> </w:t>
    </w:r>
    <w:r w:rsidRPr="0037654A">
      <w:rPr>
        <w:rFonts w:ascii="Book Antiqua" w:hAnsi="Book Antiqua"/>
      </w:rPr>
      <w:fldChar w:fldCharType="begin"/>
    </w:r>
    <w:r w:rsidRPr="0037654A">
      <w:rPr>
        <w:rFonts w:ascii="Book Antiqua" w:hAnsi="Book Antiqua"/>
      </w:rPr>
      <w:instrText>PAGE  \* Arabic  \* MERGEFORMAT</w:instrText>
    </w:r>
    <w:r w:rsidRPr="0037654A">
      <w:rPr>
        <w:rFonts w:ascii="Book Antiqua" w:hAnsi="Book Antiqua"/>
      </w:rPr>
      <w:fldChar w:fldCharType="separate"/>
    </w:r>
    <w:r w:rsidR="0087041F" w:rsidRPr="0087041F">
      <w:rPr>
        <w:rFonts w:ascii="Book Antiqua" w:hAnsi="Book Antiqua"/>
        <w:noProof/>
        <w:lang w:val="zh-CN" w:eastAsia="zh-CN"/>
      </w:rPr>
      <w:t>19</w:t>
    </w:r>
    <w:r w:rsidRPr="0037654A">
      <w:rPr>
        <w:rFonts w:ascii="Book Antiqua" w:hAnsi="Book Antiqua"/>
      </w:rPr>
      <w:fldChar w:fldCharType="end"/>
    </w:r>
    <w:r w:rsidRPr="0037654A">
      <w:rPr>
        <w:rFonts w:ascii="Book Antiqua" w:hAnsi="Book Antiqua"/>
        <w:lang w:val="zh-CN" w:eastAsia="zh-CN"/>
      </w:rPr>
      <w:t xml:space="preserve"> / </w:t>
    </w:r>
    <w:r w:rsidRPr="0037654A">
      <w:rPr>
        <w:rFonts w:ascii="Book Antiqua" w:hAnsi="Book Antiqua"/>
      </w:rPr>
      <w:fldChar w:fldCharType="begin"/>
    </w:r>
    <w:r w:rsidRPr="0037654A">
      <w:rPr>
        <w:rFonts w:ascii="Book Antiqua" w:hAnsi="Book Antiqua"/>
      </w:rPr>
      <w:instrText>NUMPAGES  \* Arabic  \* MERGEFORMAT</w:instrText>
    </w:r>
    <w:r w:rsidRPr="0037654A">
      <w:rPr>
        <w:rFonts w:ascii="Book Antiqua" w:hAnsi="Book Antiqua"/>
      </w:rPr>
      <w:fldChar w:fldCharType="separate"/>
    </w:r>
    <w:r w:rsidR="0087041F" w:rsidRPr="0087041F">
      <w:rPr>
        <w:rFonts w:ascii="Book Antiqua" w:hAnsi="Book Antiqua"/>
        <w:noProof/>
        <w:lang w:val="zh-CN" w:eastAsia="zh-CN"/>
      </w:rPr>
      <w:t>19</w:t>
    </w:r>
    <w:r w:rsidRPr="0037654A">
      <w:rPr>
        <w:rFonts w:ascii="Book Antiqua" w:hAnsi="Book Antiqua"/>
      </w:rPr>
      <w:fldChar w:fldCharType="end"/>
    </w:r>
  </w:p>
  <w:p w14:paraId="5E616762" w14:textId="77777777" w:rsidR="00550912" w:rsidRDefault="005509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29357" w14:textId="77777777" w:rsidR="000E2347" w:rsidRDefault="000E2347" w:rsidP="00084BA8">
      <w:r>
        <w:separator/>
      </w:r>
    </w:p>
  </w:footnote>
  <w:footnote w:type="continuationSeparator" w:id="0">
    <w:p w14:paraId="2ECD2D72" w14:textId="77777777" w:rsidR="000E2347" w:rsidRDefault="000E2347" w:rsidP="00084B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65FA"/>
    <w:rsid w:val="00026FEB"/>
    <w:rsid w:val="00027C03"/>
    <w:rsid w:val="00031B37"/>
    <w:rsid w:val="00051135"/>
    <w:rsid w:val="00084BA8"/>
    <w:rsid w:val="000C6C8E"/>
    <w:rsid w:val="000D4844"/>
    <w:rsid w:val="000E2347"/>
    <w:rsid w:val="000F2D2B"/>
    <w:rsid w:val="00125314"/>
    <w:rsid w:val="001267BC"/>
    <w:rsid w:val="00186071"/>
    <w:rsid w:val="0021395E"/>
    <w:rsid w:val="00224CC9"/>
    <w:rsid w:val="00245F6D"/>
    <w:rsid w:val="00265A35"/>
    <w:rsid w:val="002814CE"/>
    <w:rsid w:val="002A1B79"/>
    <w:rsid w:val="003035C8"/>
    <w:rsid w:val="00312BB3"/>
    <w:rsid w:val="00312F60"/>
    <w:rsid w:val="00346096"/>
    <w:rsid w:val="00352C66"/>
    <w:rsid w:val="003566C2"/>
    <w:rsid w:val="00372238"/>
    <w:rsid w:val="0037618B"/>
    <w:rsid w:val="0037654A"/>
    <w:rsid w:val="00393274"/>
    <w:rsid w:val="00414F13"/>
    <w:rsid w:val="0045486B"/>
    <w:rsid w:val="00495CA9"/>
    <w:rsid w:val="004E3B11"/>
    <w:rsid w:val="004E6220"/>
    <w:rsid w:val="00511DE3"/>
    <w:rsid w:val="00513BD7"/>
    <w:rsid w:val="00516376"/>
    <w:rsid w:val="0052052C"/>
    <w:rsid w:val="00523D57"/>
    <w:rsid w:val="00550912"/>
    <w:rsid w:val="00591709"/>
    <w:rsid w:val="006050DD"/>
    <w:rsid w:val="00633846"/>
    <w:rsid w:val="00655CAA"/>
    <w:rsid w:val="0067137A"/>
    <w:rsid w:val="00673C58"/>
    <w:rsid w:val="00687093"/>
    <w:rsid w:val="006A418D"/>
    <w:rsid w:val="006F0B72"/>
    <w:rsid w:val="006F33E7"/>
    <w:rsid w:val="006F583E"/>
    <w:rsid w:val="006F727A"/>
    <w:rsid w:val="007101B3"/>
    <w:rsid w:val="00743A58"/>
    <w:rsid w:val="00764B7E"/>
    <w:rsid w:val="0076696F"/>
    <w:rsid w:val="00793DD3"/>
    <w:rsid w:val="007B09C5"/>
    <w:rsid w:val="007B1292"/>
    <w:rsid w:val="007B56B0"/>
    <w:rsid w:val="007D0F92"/>
    <w:rsid w:val="007D5ACC"/>
    <w:rsid w:val="007E70E6"/>
    <w:rsid w:val="008228E8"/>
    <w:rsid w:val="008433EA"/>
    <w:rsid w:val="0087041F"/>
    <w:rsid w:val="00883142"/>
    <w:rsid w:val="008945E3"/>
    <w:rsid w:val="0089671C"/>
    <w:rsid w:val="008A1AA7"/>
    <w:rsid w:val="008D732D"/>
    <w:rsid w:val="009020E7"/>
    <w:rsid w:val="00911C6F"/>
    <w:rsid w:val="00966826"/>
    <w:rsid w:val="009A1A74"/>
    <w:rsid w:val="009E2C11"/>
    <w:rsid w:val="009E4CB2"/>
    <w:rsid w:val="009F6FFF"/>
    <w:rsid w:val="009F7870"/>
    <w:rsid w:val="00A62898"/>
    <w:rsid w:val="00A77B3E"/>
    <w:rsid w:val="00A81288"/>
    <w:rsid w:val="00A85619"/>
    <w:rsid w:val="00A86859"/>
    <w:rsid w:val="00AC6E4B"/>
    <w:rsid w:val="00AE1583"/>
    <w:rsid w:val="00B15931"/>
    <w:rsid w:val="00B4644F"/>
    <w:rsid w:val="00B67AFD"/>
    <w:rsid w:val="00B8446C"/>
    <w:rsid w:val="00B87D5B"/>
    <w:rsid w:val="00B921A2"/>
    <w:rsid w:val="00BA29DA"/>
    <w:rsid w:val="00BA3C6B"/>
    <w:rsid w:val="00BB7B17"/>
    <w:rsid w:val="00BE7DE9"/>
    <w:rsid w:val="00C43FB0"/>
    <w:rsid w:val="00C54C3B"/>
    <w:rsid w:val="00C57FC9"/>
    <w:rsid w:val="00C65830"/>
    <w:rsid w:val="00C97BBE"/>
    <w:rsid w:val="00CA2A55"/>
    <w:rsid w:val="00CA37D6"/>
    <w:rsid w:val="00CA76F1"/>
    <w:rsid w:val="00CB2BF8"/>
    <w:rsid w:val="00CB6DCF"/>
    <w:rsid w:val="00D374E0"/>
    <w:rsid w:val="00D7439A"/>
    <w:rsid w:val="00D91155"/>
    <w:rsid w:val="00D94B9F"/>
    <w:rsid w:val="00DD15D8"/>
    <w:rsid w:val="00DE0C54"/>
    <w:rsid w:val="00E417CA"/>
    <w:rsid w:val="00E50A49"/>
    <w:rsid w:val="00E75A5D"/>
    <w:rsid w:val="00EB2CEF"/>
    <w:rsid w:val="00EC4B58"/>
    <w:rsid w:val="00EF4600"/>
    <w:rsid w:val="00FA612D"/>
    <w:rsid w:val="00FB42CA"/>
    <w:rsid w:val="00FF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1A832C"/>
  <w15:docId w15:val="{E355E465-9972-4B2C-8EA7-11CB5FF1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84B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84B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4BA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4BA8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513BD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rsid w:val="00D91155"/>
    <w:rPr>
      <w:sz w:val="18"/>
      <w:szCs w:val="18"/>
    </w:rPr>
  </w:style>
  <w:style w:type="character" w:customStyle="1" w:styleId="a9">
    <w:name w:val="批注框文本 字符"/>
    <w:basedOn w:val="a0"/>
    <w:link w:val="a8"/>
    <w:rsid w:val="00D91155"/>
    <w:rPr>
      <w:sz w:val="18"/>
      <w:szCs w:val="18"/>
    </w:rPr>
  </w:style>
  <w:style w:type="character" w:styleId="aa">
    <w:name w:val="annotation reference"/>
    <w:basedOn w:val="a0"/>
    <w:semiHidden/>
    <w:unhideWhenUsed/>
    <w:rsid w:val="00D91155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D91155"/>
  </w:style>
  <w:style w:type="character" w:customStyle="1" w:styleId="ac">
    <w:name w:val="批注文字 字符"/>
    <w:basedOn w:val="a0"/>
    <w:link w:val="ab"/>
    <w:semiHidden/>
    <w:rsid w:val="00D91155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D91155"/>
    <w:rPr>
      <w:b/>
      <w:bCs/>
    </w:rPr>
  </w:style>
  <w:style w:type="character" w:customStyle="1" w:styleId="ae">
    <w:name w:val="批注主题 字符"/>
    <w:basedOn w:val="ac"/>
    <w:link w:val="ad"/>
    <w:semiHidden/>
    <w:rsid w:val="00D91155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corndx_1005\AppData\Local\youdao\dict\Application\7.5.0.0\resultui\dict\?keyword=thrombogenesi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B4BD6-919A-4078-A189-7AE23B46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3396</Words>
  <Characters>19360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wdm</cp:lastModifiedBy>
  <cp:revision>4</cp:revision>
  <dcterms:created xsi:type="dcterms:W3CDTF">2020-10-26T02:45:00Z</dcterms:created>
  <dcterms:modified xsi:type="dcterms:W3CDTF">2020-10-27T06:41:00Z</dcterms:modified>
</cp:coreProperties>
</file>