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F8FB4" w14:textId="77777777" w:rsidR="00A77B3E"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Name of Journal: </w:t>
      </w:r>
      <w:r w:rsidRPr="00BD1E3D">
        <w:rPr>
          <w:rFonts w:ascii="Book Antiqua" w:eastAsia="Book Antiqua" w:hAnsi="Book Antiqua" w:cs="Book Antiqua"/>
          <w:i/>
          <w:color w:val="000000" w:themeColor="text1"/>
          <w:lang w:val="en-GB"/>
        </w:rPr>
        <w:t>World Journal of Orthopedics</w:t>
      </w:r>
    </w:p>
    <w:p w14:paraId="1A68D298" w14:textId="77777777" w:rsidR="00A77B3E"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Manuscript NO: </w:t>
      </w:r>
      <w:r w:rsidRPr="00BD1E3D">
        <w:rPr>
          <w:rFonts w:ascii="Book Antiqua" w:eastAsia="Book Antiqua" w:hAnsi="Book Antiqua" w:cs="Book Antiqua"/>
          <w:color w:val="000000" w:themeColor="text1"/>
          <w:lang w:val="en-GB"/>
        </w:rPr>
        <w:t>55983</w:t>
      </w:r>
    </w:p>
    <w:p w14:paraId="4263E1C4" w14:textId="77777777" w:rsidR="00A77B3E"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Manuscript Type: </w:t>
      </w:r>
      <w:r w:rsidRPr="00BD1E3D">
        <w:rPr>
          <w:rFonts w:ascii="Book Antiqua" w:eastAsia="Book Antiqua" w:hAnsi="Book Antiqua" w:cs="Book Antiqua"/>
          <w:color w:val="000000" w:themeColor="text1"/>
          <w:lang w:val="en-GB"/>
        </w:rPr>
        <w:t>ORIGINAL ARTICLE</w:t>
      </w:r>
    </w:p>
    <w:p w14:paraId="0CD90029" w14:textId="77777777" w:rsidR="00A77B3E" w:rsidRPr="00BD1E3D" w:rsidRDefault="00A77B3E" w:rsidP="006F25C6">
      <w:pPr>
        <w:adjustRightInd w:val="0"/>
        <w:snapToGrid w:val="0"/>
        <w:spacing w:line="360" w:lineRule="auto"/>
        <w:jc w:val="both"/>
        <w:rPr>
          <w:rFonts w:ascii="Book Antiqua" w:hAnsi="Book Antiqua"/>
          <w:color w:val="000000" w:themeColor="text1"/>
          <w:lang w:val="en-GB"/>
        </w:rPr>
      </w:pPr>
    </w:p>
    <w:p w14:paraId="7BE7E43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Retrospective Cohort Study</w:t>
      </w:r>
    </w:p>
    <w:p w14:paraId="0A2AB1C1" w14:textId="77C30B8E" w:rsidR="00A77B3E" w:rsidRPr="00BD1E3D" w:rsidRDefault="00507133">
      <w:pPr>
        <w:adjustRightInd w:val="0"/>
        <w:snapToGrid w:val="0"/>
        <w:spacing w:line="360" w:lineRule="auto"/>
        <w:jc w:val="both"/>
        <w:rPr>
          <w:rFonts w:ascii="Book Antiqua" w:hAnsi="Book Antiqua"/>
          <w:color w:val="000000" w:themeColor="text1"/>
          <w:lang w:val="en-GB"/>
        </w:rPr>
      </w:pPr>
      <w:bookmarkStart w:id="0" w:name="OLE_LINK3"/>
      <w:bookmarkStart w:id="1" w:name="OLE_LINK4"/>
      <w:bookmarkStart w:id="2" w:name="OLE_LINK33"/>
      <w:bookmarkStart w:id="3" w:name="OLE_LINK29"/>
      <w:r w:rsidRPr="00BD1E3D">
        <w:rPr>
          <w:rFonts w:ascii="Book Antiqua" w:eastAsia="Book Antiqua" w:hAnsi="Book Antiqua" w:cs="Book Antiqua"/>
          <w:b/>
          <w:color w:val="000000" w:themeColor="text1"/>
          <w:lang w:val="en-GB"/>
        </w:rPr>
        <w:t xml:space="preserve">Improved </w:t>
      </w:r>
      <w:r w:rsidR="00C70AC0" w:rsidRPr="00BD1E3D">
        <w:rPr>
          <w:rFonts w:ascii="Book Antiqua" w:eastAsia="Book Antiqua" w:hAnsi="Book Antiqua" w:cs="Book Antiqua"/>
          <w:b/>
          <w:color w:val="000000" w:themeColor="text1"/>
          <w:lang w:val="en-GB"/>
        </w:rPr>
        <w:t>p</w:t>
      </w:r>
      <w:r w:rsidRPr="00BD1E3D">
        <w:rPr>
          <w:rFonts w:ascii="Book Antiqua" w:eastAsia="Book Antiqua" w:hAnsi="Book Antiqua" w:cs="Book Antiqua"/>
          <w:b/>
          <w:color w:val="000000" w:themeColor="text1"/>
          <w:lang w:val="en-GB"/>
        </w:rPr>
        <w:t xml:space="preserve">atient </w:t>
      </w:r>
      <w:r w:rsidR="00C70AC0" w:rsidRPr="00BD1E3D">
        <w:rPr>
          <w:rFonts w:ascii="Book Antiqua" w:eastAsia="Book Antiqua" w:hAnsi="Book Antiqua" w:cs="Book Antiqua"/>
          <w:b/>
          <w:color w:val="000000" w:themeColor="text1"/>
          <w:lang w:val="en-GB"/>
        </w:rPr>
        <w:t>r</w:t>
      </w:r>
      <w:r w:rsidRPr="00BD1E3D">
        <w:rPr>
          <w:rFonts w:ascii="Book Antiqua" w:eastAsia="Book Antiqua" w:hAnsi="Book Antiqua" w:cs="Book Antiqua"/>
          <w:b/>
          <w:color w:val="000000" w:themeColor="text1"/>
          <w:lang w:val="en-GB"/>
        </w:rPr>
        <w:t xml:space="preserve">eported </w:t>
      </w:r>
      <w:r w:rsidR="00C70AC0" w:rsidRPr="00BD1E3D">
        <w:rPr>
          <w:rFonts w:ascii="Book Antiqua" w:eastAsia="Book Antiqua" w:hAnsi="Book Antiqua" w:cs="Book Antiqua"/>
          <w:b/>
          <w:color w:val="000000" w:themeColor="text1"/>
          <w:lang w:val="en-GB"/>
        </w:rPr>
        <w:t>o</w:t>
      </w:r>
      <w:r w:rsidRPr="00BD1E3D">
        <w:rPr>
          <w:rFonts w:ascii="Book Antiqua" w:eastAsia="Book Antiqua" w:hAnsi="Book Antiqua" w:cs="Book Antiqua"/>
          <w:b/>
          <w:color w:val="000000" w:themeColor="text1"/>
          <w:lang w:val="en-GB"/>
        </w:rPr>
        <w:t xml:space="preserve">utcomes with </w:t>
      </w:r>
      <w:r w:rsidR="00C70AC0" w:rsidRPr="00BD1E3D">
        <w:rPr>
          <w:rFonts w:ascii="Book Antiqua" w:eastAsia="Book Antiqua" w:hAnsi="Book Antiqua" w:cs="Book Antiqua"/>
          <w:b/>
          <w:color w:val="000000" w:themeColor="text1"/>
          <w:lang w:val="en-GB"/>
        </w:rPr>
        <w:t>f</w:t>
      </w:r>
      <w:r w:rsidRPr="00BD1E3D">
        <w:rPr>
          <w:rFonts w:ascii="Book Antiqua" w:eastAsia="Book Antiqua" w:hAnsi="Book Antiqua" w:cs="Book Antiqua"/>
          <w:b/>
          <w:color w:val="000000" w:themeColor="text1"/>
          <w:lang w:val="en-GB"/>
        </w:rPr>
        <w:t xml:space="preserve">unctional </w:t>
      </w:r>
      <w:r w:rsidR="00C70AC0" w:rsidRPr="00BD1E3D">
        <w:rPr>
          <w:rFonts w:ascii="Book Antiqua" w:eastAsia="Book Antiqua" w:hAnsi="Book Antiqua" w:cs="Book Antiqua"/>
          <w:b/>
          <w:color w:val="000000" w:themeColor="text1"/>
          <w:lang w:val="en-GB"/>
        </w:rPr>
        <w:t>a</w:t>
      </w:r>
      <w:r w:rsidRPr="00BD1E3D">
        <w:rPr>
          <w:rFonts w:ascii="Book Antiqua" w:eastAsia="Book Antiqua" w:hAnsi="Book Antiqua" w:cs="Book Antiqua"/>
          <w:b/>
          <w:color w:val="000000" w:themeColor="text1"/>
          <w:lang w:val="en-GB"/>
        </w:rPr>
        <w:t xml:space="preserve">rticulating </w:t>
      </w:r>
      <w:r w:rsidR="00C70AC0" w:rsidRPr="00BD1E3D">
        <w:rPr>
          <w:rFonts w:ascii="Book Antiqua" w:eastAsia="Book Antiqua" w:hAnsi="Book Antiqua" w:cs="Book Antiqua"/>
          <w:b/>
          <w:color w:val="000000" w:themeColor="text1"/>
          <w:lang w:val="en-GB"/>
        </w:rPr>
        <w:t>s</w:t>
      </w:r>
      <w:r w:rsidRPr="00BD1E3D">
        <w:rPr>
          <w:rFonts w:ascii="Book Antiqua" w:eastAsia="Book Antiqua" w:hAnsi="Book Antiqua" w:cs="Book Antiqua"/>
          <w:b/>
          <w:color w:val="000000" w:themeColor="text1"/>
          <w:lang w:val="en-GB"/>
        </w:rPr>
        <w:t xml:space="preserve">pacers in </w:t>
      </w:r>
      <w:r w:rsidR="00C70AC0" w:rsidRPr="00BD1E3D">
        <w:rPr>
          <w:rFonts w:ascii="Book Antiqua" w:eastAsia="Book Antiqua" w:hAnsi="Book Antiqua" w:cs="Book Antiqua"/>
          <w:b/>
          <w:color w:val="000000" w:themeColor="text1"/>
          <w:lang w:val="en-GB"/>
        </w:rPr>
        <w:t>t</w:t>
      </w:r>
      <w:r w:rsidRPr="00BD1E3D">
        <w:rPr>
          <w:rFonts w:ascii="Book Antiqua" w:eastAsia="Book Antiqua" w:hAnsi="Book Antiqua" w:cs="Book Antiqua"/>
          <w:b/>
          <w:color w:val="000000" w:themeColor="text1"/>
          <w:lang w:val="en-GB"/>
        </w:rPr>
        <w:t>wo-</w:t>
      </w:r>
      <w:r w:rsidR="00C70AC0" w:rsidRPr="00BD1E3D">
        <w:rPr>
          <w:rFonts w:ascii="Book Antiqua" w:eastAsia="Book Antiqua" w:hAnsi="Book Antiqua" w:cs="Book Antiqua"/>
          <w:b/>
          <w:color w:val="000000" w:themeColor="text1"/>
          <w:lang w:val="en-GB"/>
        </w:rPr>
        <w:t>s</w:t>
      </w:r>
      <w:r w:rsidRPr="00BD1E3D">
        <w:rPr>
          <w:rFonts w:ascii="Book Antiqua" w:eastAsia="Book Antiqua" w:hAnsi="Book Antiqua" w:cs="Book Antiqua"/>
          <w:b/>
          <w:color w:val="000000" w:themeColor="text1"/>
          <w:lang w:val="en-GB"/>
        </w:rPr>
        <w:t xml:space="preserve">tage </w:t>
      </w:r>
      <w:r w:rsidR="00C70AC0" w:rsidRPr="00BD1E3D">
        <w:rPr>
          <w:rFonts w:ascii="Book Antiqua" w:eastAsia="Book Antiqua" w:hAnsi="Book Antiqua" w:cs="Book Antiqua"/>
          <w:b/>
          <w:color w:val="000000" w:themeColor="text1"/>
          <w:lang w:val="en-GB"/>
        </w:rPr>
        <w:t>r</w:t>
      </w:r>
      <w:r w:rsidRPr="00BD1E3D">
        <w:rPr>
          <w:rFonts w:ascii="Book Antiqua" w:eastAsia="Book Antiqua" w:hAnsi="Book Antiqua" w:cs="Book Antiqua"/>
          <w:b/>
          <w:color w:val="000000" w:themeColor="text1"/>
          <w:lang w:val="en-GB"/>
        </w:rPr>
        <w:t xml:space="preserve">evision of the </w:t>
      </w:r>
      <w:r w:rsidR="00C70AC0" w:rsidRPr="00BD1E3D">
        <w:rPr>
          <w:rFonts w:ascii="Book Antiqua" w:eastAsia="Book Antiqua" w:hAnsi="Book Antiqua" w:cs="Book Antiqua"/>
          <w:b/>
          <w:color w:val="000000" w:themeColor="text1"/>
          <w:lang w:val="en-GB"/>
        </w:rPr>
        <w:t>i</w:t>
      </w:r>
      <w:r w:rsidRPr="00BD1E3D">
        <w:rPr>
          <w:rFonts w:ascii="Book Antiqua" w:eastAsia="Book Antiqua" w:hAnsi="Book Antiqua" w:cs="Book Antiqua"/>
          <w:b/>
          <w:color w:val="000000" w:themeColor="text1"/>
          <w:lang w:val="en-GB"/>
        </w:rPr>
        <w:t xml:space="preserve">nfected </w:t>
      </w:r>
      <w:r w:rsidR="00C70AC0" w:rsidRPr="00BD1E3D">
        <w:rPr>
          <w:rFonts w:ascii="Book Antiqua" w:eastAsia="Book Antiqua" w:hAnsi="Book Antiqua" w:cs="Book Antiqua"/>
          <w:b/>
          <w:color w:val="000000" w:themeColor="text1"/>
          <w:lang w:val="en-GB"/>
        </w:rPr>
        <w:t>h</w:t>
      </w:r>
      <w:r w:rsidRPr="00BD1E3D">
        <w:rPr>
          <w:rFonts w:ascii="Book Antiqua" w:eastAsia="Book Antiqua" w:hAnsi="Book Antiqua" w:cs="Book Antiqua"/>
          <w:b/>
          <w:color w:val="000000" w:themeColor="text1"/>
          <w:lang w:val="en-GB"/>
        </w:rPr>
        <w:t>ip</w:t>
      </w:r>
    </w:p>
    <w:bookmarkEnd w:id="0"/>
    <w:bookmarkEnd w:id="1"/>
    <w:bookmarkEnd w:id="2"/>
    <w:bookmarkEnd w:id="3"/>
    <w:p w14:paraId="22F1ED31"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6252D7E" w14:textId="095E9153" w:rsidR="00A77B3E" w:rsidRPr="00BD1E3D" w:rsidRDefault="00C70AC0">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Veltman ES </w:t>
      </w:r>
      <w:r w:rsidRPr="00BD1E3D">
        <w:rPr>
          <w:rFonts w:ascii="Book Antiqua" w:eastAsia="Book Antiqua" w:hAnsi="Book Antiqua" w:cs="Book Antiqua"/>
          <w:i/>
          <w:iCs/>
          <w:color w:val="000000" w:themeColor="text1"/>
          <w:lang w:val="en-GB"/>
        </w:rPr>
        <w:t>et al.</w:t>
      </w:r>
      <w:r w:rsidRPr="00BD1E3D">
        <w:rPr>
          <w:rFonts w:ascii="Book Antiqua" w:eastAsia="Book Antiqua" w:hAnsi="Book Antiqua" w:cs="Book Antiqua"/>
          <w:color w:val="000000" w:themeColor="text1"/>
          <w:lang w:val="en-GB"/>
        </w:rPr>
        <w:t xml:space="preserve"> </w:t>
      </w:r>
      <w:bookmarkStart w:id="4" w:name="OLE_LINK30"/>
      <w:bookmarkStart w:id="5" w:name="OLE_LINK38"/>
      <w:r w:rsidRPr="00BD1E3D">
        <w:rPr>
          <w:rFonts w:ascii="Book Antiqua" w:eastAsia="Book Antiqua" w:hAnsi="Book Antiqua" w:cs="Book Antiqua"/>
          <w:color w:val="000000" w:themeColor="text1"/>
          <w:lang w:val="en-GB"/>
        </w:rPr>
        <w:t>R</w:t>
      </w:r>
      <w:r w:rsidR="00507133" w:rsidRPr="00BD1E3D">
        <w:rPr>
          <w:rFonts w:ascii="Book Antiqua" w:eastAsia="Book Antiqua" w:hAnsi="Book Antiqua" w:cs="Book Antiqua"/>
          <w:color w:val="000000" w:themeColor="text1"/>
          <w:lang w:val="en-GB"/>
        </w:rPr>
        <w:t>etrospective single centre cohort study</w:t>
      </w:r>
      <w:bookmarkEnd w:id="4"/>
      <w:bookmarkEnd w:id="5"/>
    </w:p>
    <w:p w14:paraId="4B4F198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494542C"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Ewout S Veltman, Dirk Jan F Moojen, Rudolf W Poolman</w:t>
      </w:r>
    </w:p>
    <w:p w14:paraId="396DF1EE"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49E6F80D" w14:textId="27B9E466"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Ewout S Veltman, </w:t>
      </w:r>
      <w:r w:rsidRPr="00BD1E3D">
        <w:rPr>
          <w:rFonts w:ascii="Book Antiqua" w:eastAsia="Book Antiqua" w:hAnsi="Book Antiqua" w:cs="Book Antiqua"/>
          <w:color w:val="000000" w:themeColor="text1"/>
          <w:lang w:val="en-GB"/>
        </w:rPr>
        <w:t xml:space="preserve">Department of Orthopaedic and Trauma Surgery, </w:t>
      </w:r>
      <w:r w:rsidR="00D95ABD" w:rsidRPr="00BD1E3D">
        <w:rPr>
          <w:rFonts w:ascii="Book Antiqua" w:hAnsi="Book Antiqua"/>
          <w:color w:val="000000" w:themeColor="text1"/>
          <w:lang w:val="en-GB"/>
        </w:rPr>
        <w:t>OLVG</w:t>
      </w:r>
      <w:r w:rsidRPr="00BD1E3D">
        <w:rPr>
          <w:rFonts w:ascii="Book Antiqua" w:eastAsia="Book Antiqua" w:hAnsi="Book Antiqua" w:cs="Book Antiqua"/>
          <w:color w:val="000000" w:themeColor="text1"/>
          <w:lang w:val="en-GB"/>
        </w:rPr>
        <w:t xml:space="preserve">, </w:t>
      </w:r>
      <w:r w:rsidR="00C70AC0"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msterdam 1091AC, Netherlands</w:t>
      </w:r>
    </w:p>
    <w:p w14:paraId="3CC6D43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2C8962E" w14:textId="234D77D2"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Dirk Jan F Moojen, </w:t>
      </w:r>
      <w:r w:rsidRPr="00BD1E3D">
        <w:rPr>
          <w:rFonts w:ascii="Book Antiqua" w:eastAsia="Book Antiqua" w:hAnsi="Book Antiqua" w:cs="Book Antiqua"/>
          <w:color w:val="000000" w:themeColor="text1"/>
          <w:lang w:val="en-GB"/>
        </w:rPr>
        <w:t>Orthopaedic and Trauma Surgery,</w:t>
      </w:r>
      <w:r w:rsidR="00D95ABD" w:rsidRPr="00BD1E3D">
        <w:rPr>
          <w:rFonts w:ascii="Book Antiqua" w:eastAsia="Book Antiqua" w:hAnsi="Book Antiqua" w:cs="Book Antiqua"/>
          <w:color w:val="000000" w:themeColor="text1"/>
          <w:lang w:val="en-GB"/>
        </w:rPr>
        <w:t xml:space="preserve"> </w:t>
      </w:r>
      <w:r w:rsidR="00D95ABD" w:rsidRPr="00BD1E3D">
        <w:rPr>
          <w:rFonts w:ascii="Book Antiqua" w:hAnsi="Book Antiqua"/>
          <w:color w:val="000000" w:themeColor="text1"/>
          <w:lang w:val="en-GB"/>
        </w:rPr>
        <w:t>OLVG</w:t>
      </w:r>
      <w:r w:rsidRPr="00BD1E3D">
        <w:rPr>
          <w:rFonts w:ascii="Book Antiqua" w:eastAsia="Book Antiqua" w:hAnsi="Book Antiqua" w:cs="Book Antiqua"/>
          <w:color w:val="000000" w:themeColor="text1"/>
          <w:lang w:val="en-GB"/>
        </w:rPr>
        <w:t xml:space="preserve">, </w:t>
      </w:r>
      <w:r w:rsidR="00C70AC0"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msterdam 1091</w:t>
      </w:r>
      <w:r w:rsidR="00C70AC0" w:rsidRPr="00BD1E3D">
        <w:rPr>
          <w:rFonts w:ascii="Book Antiqua" w:eastAsia="Book Antiqua" w:hAnsi="Book Antiqua" w:cs="Book Antiqua"/>
          <w:color w:val="000000" w:themeColor="text1"/>
          <w:lang w:val="en-GB"/>
        </w:rPr>
        <w:t>AC</w:t>
      </w:r>
      <w:r w:rsidRPr="00BD1E3D">
        <w:rPr>
          <w:rFonts w:ascii="Book Antiqua" w:eastAsia="Book Antiqua" w:hAnsi="Book Antiqua" w:cs="Book Antiqua"/>
          <w:color w:val="000000" w:themeColor="text1"/>
          <w:lang w:val="en-GB"/>
        </w:rPr>
        <w:t>, Netherlands</w:t>
      </w:r>
    </w:p>
    <w:p w14:paraId="543625C5"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C53E636" w14:textId="702DC0C3"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Rudolf W Poolman, </w:t>
      </w:r>
      <w:r w:rsidRPr="00BD1E3D">
        <w:rPr>
          <w:rFonts w:ascii="Book Antiqua" w:eastAsia="Book Antiqua" w:hAnsi="Book Antiqua" w:cs="Book Antiqua"/>
          <w:color w:val="000000" w:themeColor="text1"/>
          <w:lang w:val="en-GB"/>
        </w:rPr>
        <w:t xml:space="preserve">Department of Orthopaedic Surgery and Joint Research, </w:t>
      </w:r>
      <w:r w:rsidR="00D95ABD" w:rsidRPr="00BD1E3D">
        <w:rPr>
          <w:rFonts w:ascii="Book Antiqua" w:hAnsi="Book Antiqua"/>
          <w:color w:val="000000" w:themeColor="text1"/>
          <w:lang w:val="en-GB"/>
        </w:rPr>
        <w:t>OLVG</w:t>
      </w:r>
      <w:r w:rsidR="00D95ABD" w:rsidRPr="00BD1E3D">
        <w:rPr>
          <w:rFonts w:ascii="Book Antiqua" w:hAnsi="Book Antiqua"/>
          <w:color w:val="000000" w:themeColor="text1"/>
          <w:lang w:val="en-GB" w:eastAsia="zh-CN"/>
        </w:rPr>
        <w:t>,</w:t>
      </w:r>
      <w:r w:rsidRPr="00BD1E3D">
        <w:rPr>
          <w:rFonts w:ascii="Book Antiqua" w:eastAsia="Book Antiqua" w:hAnsi="Book Antiqua" w:cs="Book Antiqua"/>
          <w:color w:val="000000" w:themeColor="text1"/>
          <w:lang w:val="en-GB"/>
        </w:rPr>
        <w:t xml:space="preserve"> </w:t>
      </w:r>
      <w:r w:rsidR="00C70AC0"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msterdam 1091</w:t>
      </w:r>
      <w:r w:rsidR="00C70AC0" w:rsidRPr="00BD1E3D">
        <w:rPr>
          <w:rFonts w:ascii="Book Antiqua" w:eastAsia="Book Antiqua" w:hAnsi="Book Antiqua" w:cs="Book Antiqua"/>
          <w:color w:val="000000" w:themeColor="text1"/>
          <w:lang w:val="en-GB"/>
        </w:rPr>
        <w:t>AC</w:t>
      </w:r>
      <w:r w:rsidRPr="00BD1E3D">
        <w:rPr>
          <w:rFonts w:ascii="Book Antiqua" w:eastAsia="Book Antiqua" w:hAnsi="Book Antiqua" w:cs="Book Antiqua"/>
          <w:color w:val="000000" w:themeColor="text1"/>
          <w:lang w:val="en-GB"/>
        </w:rPr>
        <w:t>, Netherlands</w:t>
      </w:r>
    </w:p>
    <w:p w14:paraId="79B371D1"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42254B6" w14:textId="2EECD0D6"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Author contributions:</w:t>
      </w:r>
      <w:bookmarkStart w:id="6" w:name="OLE_LINK5"/>
      <w:bookmarkStart w:id="7" w:name="OLE_LINK6"/>
      <w:r w:rsidRPr="00BD1E3D">
        <w:rPr>
          <w:rFonts w:ascii="Book Antiqua" w:eastAsia="Book Antiqua" w:hAnsi="Book Antiqua" w:cs="Book Antiqua"/>
          <w:b/>
          <w:bCs/>
          <w:color w:val="000000" w:themeColor="text1"/>
          <w:lang w:val="en-GB"/>
        </w:rPr>
        <w:t xml:space="preserve"> </w:t>
      </w:r>
      <w:bookmarkStart w:id="8" w:name="OLE_LINK39"/>
      <w:bookmarkStart w:id="9" w:name="OLE_LINK40"/>
      <w:r w:rsidR="003600B0" w:rsidRPr="00BD1E3D">
        <w:rPr>
          <w:rFonts w:ascii="Book Antiqua" w:eastAsia="Book Antiqua" w:hAnsi="Book Antiqua" w:cs="Book Antiqua"/>
          <w:color w:val="000000" w:themeColor="text1"/>
          <w:lang w:val="en-GB"/>
        </w:rPr>
        <w:t xml:space="preserve">Veltman ES, Moojen DJF and Poolman RW </w:t>
      </w:r>
      <w:r w:rsidRPr="00BD1E3D">
        <w:rPr>
          <w:rFonts w:ascii="Book Antiqua" w:eastAsia="Book Antiqua" w:hAnsi="Book Antiqua" w:cs="Book Antiqua"/>
          <w:color w:val="000000" w:themeColor="text1"/>
          <w:lang w:val="en-GB"/>
        </w:rPr>
        <w:t xml:space="preserve">were responsible for the design of the study and drafting and/or revising the manuscript. Data selection and statistical analysis were performed by </w:t>
      </w:r>
      <w:r w:rsidR="003600B0" w:rsidRPr="00BD1E3D">
        <w:rPr>
          <w:rFonts w:ascii="Book Antiqua" w:eastAsia="Book Antiqua" w:hAnsi="Book Antiqua" w:cs="Book Antiqua"/>
          <w:color w:val="000000" w:themeColor="text1"/>
          <w:lang w:val="en-GB"/>
        </w:rPr>
        <w:t>Veltman ES</w:t>
      </w:r>
      <w:r w:rsidRPr="00BD1E3D">
        <w:rPr>
          <w:rFonts w:ascii="Book Antiqua" w:eastAsia="Book Antiqua" w:hAnsi="Book Antiqua" w:cs="Book Antiqua"/>
          <w:color w:val="000000" w:themeColor="text1"/>
          <w:lang w:val="en-GB"/>
        </w:rPr>
        <w:t>.</w:t>
      </w:r>
    </w:p>
    <w:bookmarkEnd w:id="6"/>
    <w:bookmarkEnd w:id="7"/>
    <w:bookmarkEnd w:id="8"/>
    <w:bookmarkEnd w:id="9"/>
    <w:p w14:paraId="1EF132E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263BB93E" w14:textId="7D20E6F3"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Corresponding author: Ewout S Veltman, MD, Doctor, </w:t>
      </w:r>
      <w:r w:rsidRPr="00BD1E3D">
        <w:rPr>
          <w:rFonts w:ascii="Book Antiqua" w:eastAsia="Book Antiqua" w:hAnsi="Book Antiqua" w:cs="Book Antiqua"/>
          <w:color w:val="000000" w:themeColor="text1"/>
          <w:lang w:val="en-GB"/>
        </w:rPr>
        <w:t xml:space="preserve">Department of Orthopaedic and Trauma Surgery, </w:t>
      </w:r>
      <w:r w:rsidR="00D95ABD" w:rsidRPr="00BD1E3D">
        <w:rPr>
          <w:rFonts w:ascii="Book Antiqua" w:hAnsi="Book Antiqua"/>
          <w:color w:val="000000" w:themeColor="text1"/>
          <w:lang w:val="en-GB"/>
        </w:rPr>
        <w:t>OLVG</w:t>
      </w:r>
      <w:r w:rsidRPr="00BD1E3D">
        <w:rPr>
          <w:rFonts w:ascii="Book Antiqua" w:eastAsia="Book Antiqua" w:hAnsi="Book Antiqua" w:cs="Book Antiqua"/>
          <w:color w:val="000000" w:themeColor="text1"/>
          <w:lang w:val="en-GB"/>
        </w:rPr>
        <w:t>, Oosterpark 9, Amsterdam 1091AC, Netherlands. wout.veltman@gmail.com</w:t>
      </w:r>
    </w:p>
    <w:p w14:paraId="5C3E3EC3"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AFAA45E"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Received: </w:t>
      </w:r>
      <w:r w:rsidRPr="00BD1E3D">
        <w:rPr>
          <w:rFonts w:ascii="Book Antiqua" w:eastAsia="Book Antiqua" w:hAnsi="Book Antiqua" w:cs="Book Antiqua"/>
          <w:color w:val="000000" w:themeColor="text1"/>
          <w:lang w:val="en-GB"/>
        </w:rPr>
        <w:t>April 11, 2020</w:t>
      </w:r>
    </w:p>
    <w:p w14:paraId="5C8088B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Revised: </w:t>
      </w:r>
      <w:r w:rsidRPr="00BD1E3D">
        <w:rPr>
          <w:rFonts w:ascii="Book Antiqua" w:eastAsia="Book Antiqua" w:hAnsi="Book Antiqua" w:cs="Book Antiqua"/>
          <w:color w:val="000000" w:themeColor="text1"/>
          <w:lang w:val="en-GB"/>
        </w:rPr>
        <w:t>October 9, 2020</w:t>
      </w:r>
    </w:p>
    <w:p w14:paraId="4A096A6F" w14:textId="717CAD45"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Accepted: </w:t>
      </w:r>
      <w:r w:rsidR="00CA59A4" w:rsidRPr="00BD1E3D">
        <w:rPr>
          <w:rFonts w:ascii="Book Antiqua" w:eastAsia="Book Antiqua" w:hAnsi="Book Antiqua" w:cs="Book Antiqua"/>
          <w:bCs/>
          <w:color w:val="000000" w:themeColor="text1"/>
          <w:lang w:val="en-GB"/>
        </w:rPr>
        <w:t>October 26, 2020</w:t>
      </w:r>
    </w:p>
    <w:p w14:paraId="664506A1" w14:textId="1FE2307E"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Published online: </w:t>
      </w:r>
      <w:r w:rsidR="00A57C1E" w:rsidRPr="0093357A">
        <w:rPr>
          <w:rFonts w:ascii="Book Antiqua" w:eastAsia="Book Antiqua" w:hAnsi="Book Antiqua" w:cs="Book Antiqua"/>
          <w:bCs/>
          <w:color w:val="000000"/>
        </w:rPr>
        <w:t>December 18, 2020</w:t>
      </w:r>
    </w:p>
    <w:p w14:paraId="011C3452" w14:textId="77777777" w:rsidR="008C0853" w:rsidRPr="00BD1E3D" w:rsidRDefault="008C0853">
      <w:pPr>
        <w:adjustRightInd w:val="0"/>
        <w:snapToGrid w:val="0"/>
        <w:spacing w:line="360" w:lineRule="auto"/>
        <w:jc w:val="both"/>
        <w:rPr>
          <w:rFonts w:ascii="Book Antiqua" w:hAnsi="Book Antiqua"/>
          <w:color w:val="000000" w:themeColor="text1"/>
          <w:lang w:val="en-GB"/>
        </w:rPr>
        <w:sectPr w:rsidR="008C0853" w:rsidRPr="00BD1E3D" w:rsidSect="00585B25">
          <w:footerReference w:type="default" r:id="rId7"/>
          <w:type w:val="continuous"/>
          <w:pgSz w:w="12240" w:h="15840"/>
          <w:pgMar w:top="1440" w:right="1800" w:bottom="1440" w:left="1800" w:header="720" w:footer="720" w:gutter="0"/>
          <w:cols w:space="720"/>
          <w:docGrid w:linePitch="360"/>
        </w:sectPr>
      </w:pPr>
    </w:p>
    <w:p w14:paraId="0752F6C5" w14:textId="77777777" w:rsidR="00585B25" w:rsidRPr="00BD1E3D" w:rsidRDefault="00585B25">
      <w:pPr>
        <w:snapToGrid w:val="0"/>
        <w:spacing w:line="360" w:lineRule="auto"/>
        <w:jc w:val="both"/>
        <w:rPr>
          <w:rFonts w:ascii="Book Antiqua" w:eastAsia="Book Antiqua" w:hAnsi="Book Antiqua" w:cs="Book Antiqua"/>
          <w:b/>
          <w:color w:val="000000" w:themeColor="text1"/>
          <w:lang w:val="en-GB"/>
        </w:rPr>
      </w:pPr>
      <w:r w:rsidRPr="00BD1E3D">
        <w:rPr>
          <w:rFonts w:ascii="Book Antiqua" w:eastAsia="Book Antiqua" w:hAnsi="Book Antiqua" w:cs="Book Antiqua"/>
          <w:b/>
          <w:color w:val="000000" w:themeColor="text1"/>
          <w:lang w:val="en-GB"/>
        </w:rPr>
        <w:lastRenderedPageBreak/>
        <w:br w:type="page"/>
      </w:r>
    </w:p>
    <w:p w14:paraId="320FDB7F" w14:textId="22F40AE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lastRenderedPageBreak/>
        <w:t>Abstract</w:t>
      </w:r>
    </w:p>
    <w:p w14:paraId="25646956"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BACKGROUND</w:t>
      </w:r>
    </w:p>
    <w:p w14:paraId="1829D130" w14:textId="152473F3" w:rsidR="00A77B3E" w:rsidRPr="00BD1E3D" w:rsidRDefault="00507133">
      <w:pPr>
        <w:adjustRightInd w:val="0"/>
        <w:snapToGrid w:val="0"/>
        <w:spacing w:line="360" w:lineRule="auto"/>
        <w:jc w:val="both"/>
        <w:rPr>
          <w:rFonts w:ascii="Book Antiqua" w:hAnsi="Book Antiqua"/>
          <w:color w:val="000000" w:themeColor="text1"/>
          <w:lang w:val="en-GB"/>
        </w:rPr>
      </w:pPr>
      <w:bookmarkStart w:id="10" w:name="OLE_LINK7"/>
      <w:bookmarkStart w:id="11" w:name="OLE_LINK8"/>
      <w:bookmarkStart w:id="12" w:name="OLE_LINK43"/>
      <w:r w:rsidRPr="00BD1E3D">
        <w:rPr>
          <w:rFonts w:ascii="Book Antiqua" w:eastAsia="Book Antiqua" w:hAnsi="Book Antiqua" w:cs="Book Antiqua"/>
          <w:color w:val="000000" w:themeColor="text1"/>
          <w:lang w:val="en-GB"/>
        </w:rPr>
        <w:t>Two-stage revision arthroplasty with an antibiotic-loaded spacer is</w:t>
      </w:r>
      <w:r w:rsidR="00D36879" w:rsidRPr="00BD1E3D">
        <w:rPr>
          <w:rFonts w:ascii="Book Antiqua" w:eastAsia="Book Antiqua" w:hAnsi="Book Antiqua" w:cs="Book Antiqua"/>
          <w:color w:val="000000" w:themeColor="text1"/>
          <w:lang w:val="en-GB"/>
        </w:rPr>
        <w:t xml:space="preserve"> the</w:t>
      </w:r>
      <w:r w:rsidRPr="00BD1E3D">
        <w:rPr>
          <w:rFonts w:ascii="Book Antiqua" w:eastAsia="Book Antiqua" w:hAnsi="Book Antiqua" w:cs="Book Antiqua"/>
          <w:color w:val="000000" w:themeColor="text1"/>
          <w:lang w:val="en-GB"/>
        </w:rPr>
        <w:t xml:space="preserve"> treatment of choice in chronically infected total hip arthroplasties. Interval spacers can be functional articulating or prefabricated. Functional results of these spacers have scarcely been reported.</w:t>
      </w:r>
    </w:p>
    <w:bookmarkEnd w:id="10"/>
    <w:bookmarkEnd w:id="11"/>
    <w:bookmarkEnd w:id="12"/>
    <w:p w14:paraId="174ADE77"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2E454A0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AIM</w:t>
      </w:r>
    </w:p>
    <w:p w14:paraId="3335684A" w14:textId="4117CC22" w:rsidR="00A77B3E" w:rsidRPr="00BD1E3D" w:rsidRDefault="007C0724">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w:t>
      </w:r>
      <w:r w:rsidR="00507133" w:rsidRPr="00BD1E3D">
        <w:rPr>
          <w:rFonts w:ascii="Book Antiqua" w:eastAsia="Book Antiqua" w:hAnsi="Book Antiqua" w:cs="Book Antiqua"/>
          <w:color w:val="000000" w:themeColor="text1"/>
          <w:lang w:val="en-GB"/>
        </w:rPr>
        <w:t>o</w:t>
      </w:r>
      <w:r w:rsidR="00D36879" w:rsidRPr="00BD1E3D">
        <w:rPr>
          <w:rFonts w:ascii="Book Antiqua" w:eastAsia="Book Antiqua" w:hAnsi="Book Antiqua" w:cs="Book Antiqua"/>
          <w:color w:val="000000" w:themeColor="text1"/>
          <w:lang w:val="en-GB"/>
        </w:rPr>
        <w:t xml:space="preserve"> compare</w:t>
      </w:r>
      <w:r w:rsidR="00507133" w:rsidRPr="00BD1E3D">
        <w:rPr>
          <w:rFonts w:ascii="Book Antiqua" w:eastAsia="Book Antiqua" w:hAnsi="Book Antiqua" w:cs="Book Antiqua"/>
          <w:color w:val="000000" w:themeColor="text1"/>
          <w:lang w:val="en-GB"/>
        </w:rPr>
        <w:t xml:space="preserve"> retrospectively the patient reported outcome and infection eradication rate after two-stage revision arthroplasty of the hip with the use of a functional articulating or prefabricated spacer. </w:t>
      </w:r>
    </w:p>
    <w:p w14:paraId="22EE9F23"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75BBF0B"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METHODS</w:t>
      </w:r>
    </w:p>
    <w:p w14:paraId="55BCE977" w14:textId="2A17EF3F" w:rsidR="00A77B3E" w:rsidRPr="00BD1E3D" w:rsidRDefault="00507133">
      <w:pPr>
        <w:adjustRightInd w:val="0"/>
        <w:snapToGrid w:val="0"/>
        <w:spacing w:line="360" w:lineRule="auto"/>
        <w:jc w:val="both"/>
        <w:rPr>
          <w:rFonts w:ascii="Book Antiqua" w:hAnsi="Book Antiqua"/>
          <w:color w:val="000000" w:themeColor="text1"/>
          <w:lang w:val="en-GB"/>
        </w:rPr>
      </w:pPr>
      <w:bookmarkStart w:id="13" w:name="OLE_LINK44"/>
      <w:bookmarkStart w:id="14" w:name="OLE_LINK45"/>
      <w:r w:rsidRPr="00BD1E3D">
        <w:rPr>
          <w:rFonts w:ascii="Book Antiqua" w:eastAsia="Book Antiqua" w:hAnsi="Book Antiqua" w:cs="Book Antiqua"/>
          <w:color w:val="000000" w:themeColor="text1"/>
          <w:lang w:val="en-GB"/>
        </w:rPr>
        <w:t xml:space="preserve">All patients with two-stage revision of a hip prosthesis at our hospital between 2003 and 2016 were included in this retrospective cohort study. Patients were divided into two groups; patients treated with a functional articulating spacer or with a prefabricated spacer. Patients completed the Hip Osteoarthritis Outcome Score and the </w:t>
      </w:r>
      <w:r w:rsidR="003B0D55" w:rsidRPr="00BD1E3D">
        <w:rPr>
          <w:rFonts w:ascii="Book Antiqua" w:eastAsia="Book Antiqua" w:hAnsi="Book Antiqua" w:cs="Book Antiqua"/>
          <w:color w:val="000000" w:themeColor="text1"/>
          <w:lang w:val="en-GB"/>
        </w:rPr>
        <w:t>EQ-5D-3L (</w:t>
      </w:r>
      <w:r w:rsidR="00CF29C5" w:rsidRPr="00BD1E3D">
        <w:rPr>
          <w:rFonts w:ascii="Book Antiqua" w:eastAsia="Book Antiqua" w:hAnsi="Book Antiqua" w:cs="Book Antiqua"/>
          <w:color w:val="000000" w:themeColor="text1"/>
          <w:lang w:val="en-GB"/>
        </w:rPr>
        <w:t>EQ-5D</w:t>
      </w:r>
      <w:r w:rsidR="003B0D55" w:rsidRPr="00BD1E3D">
        <w:rPr>
          <w:rFonts w:ascii="Book Antiqua" w:eastAsia="Book Antiqua" w:hAnsi="Book Antiqua" w:cs="Book Antiqua"/>
          <w:color w:val="000000" w:themeColor="text1"/>
          <w:lang w:val="en-GB"/>
        </w:rPr>
        <w:t>)</w:t>
      </w:r>
      <w:r w:rsidR="00CF29C5" w:rsidRPr="00BD1E3D">
        <w:rPr>
          <w:rFonts w:ascii="Book Antiqua" w:eastAsia="Book Antiqua" w:hAnsi="Book Antiqua" w:cs="Book Antiqua"/>
          <w:color w:val="000000" w:themeColor="text1"/>
          <w:lang w:val="en-GB"/>
        </w:rPr>
        <w:t xml:space="preserve"> and the EQ-5D quality of life thermometer (EQ-VAS) </w:t>
      </w:r>
      <w:r w:rsidRPr="00BD1E3D">
        <w:rPr>
          <w:rFonts w:ascii="Book Antiqua" w:eastAsia="Book Antiqua" w:hAnsi="Book Antiqua" w:cs="Book Antiqua"/>
          <w:color w:val="000000" w:themeColor="text1"/>
          <w:lang w:val="en-GB"/>
        </w:rPr>
        <w:t>scores. Primary outcomes were patient reported outcome and infection eradication after two-stage revision. The results of both groups were compared to the patient acceptable symptom state for primary arthroplasty of the hip. Secondary outcomes were complications during spacer treatment and at final follow-up.</w:t>
      </w:r>
    </w:p>
    <w:p w14:paraId="4B5561EE" w14:textId="7B6BA3FF"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Descriptive statistics, mean and range are used to represent the demographics of the patients. For numerical variables</w:t>
      </w:r>
      <w:r w:rsidR="00D36879"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students’ </w:t>
      </w:r>
      <w:r w:rsidRPr="00BD1E3D">
        <w:rPr>
          <w:rFonts w:ascii="Book Antiqua" w:eastAsia="Book Antiqua" w:hAnsi="Book Antiqua" w:cs="Book Antiqua"/>
          <w:i/>
          <w:iCs/>
          <w:color w:val="000000" w:themeColor="text1"/>
          <w:lang w:val="en-GB"/>
        </w:rPr>
        <w:t>t</w:t>
      </w:r>
      <w:r w:rsidRPr="00BD1E3D">
        <w:rPr>
          <w:rFonts w:ascii="Book Antiqua" w:eastAsia="Book Antiqua" w:hAnsi="Book Antiqua" w:cs="Book Antiqua"/>
          <w:color w:val="000000" w:themeColor="text1"/>
          <w:lang w:val="en-GB"/>
        </w:rPr>
        <w:t>-tests were used to assess the level of significance for differences between the groups, with 95% confidence intervals</w:t>
      </w:r>
      <w:r w:rsidR="00D36879"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for binary outcome</w:t>
      </w:r>
      <w:r w:rsidR="00D36879"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we used Fisher’s exact test.</w:t>
      </w:r>
    </w:p>
    <w:bookmarkEnd w:id="13"/>
    <w:bookmarkEnd w:id="14"/>
    <w:p w14:paraId="259AD04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F355EC8"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RESULTS</w:t>
      </w:r>
    </w:p>
    <w:p w14:paraId="7B4CD2A7" w14:textId="14C0FFED" w:rsidR="00A77B3E" w:rsidRPr="00BD1E3D" w:rsidRDefault="00507133">
      <w:pPr>
        <w:adjustRightInd w:val="0"/>
        <w:snapToGrid w:val="0"/>
        <w:spacing w:line="360" w:lineRule="auto"/>
        <w:jc w:val="both"/>
        <w:rPr>
          <w:rFonts w:ascii="Book Antiqua" w:eastAsia="Book Antiqua" w:hAnsi="Book Antiqua" w:cs="Book Antiqua"/>
          <w:color w:val="000000" w:themeColor="text1"/>
          <w:lang w:val="en-GB"/>
        </w:rPr>
      </w:pPr>
      <w:bookmarkStart w:id="15" w:name="OLE_LINK46"/>
      <w:bookmarkStart w:id="16" w:name="OLE_LINK47"/>
      <w:r w:rsidRPr="00BD1E3D">
        <w:rPr>
          <w:rFonts w:ascii="Book Antiqua" w:eastAsia="Book Antiqua" w:hAnsi="Book Antiqua" w:cs="Book Antiqua"/>
          <w:color w:val="000000" w:themeColor="text1"/>
          <w:lang w:val="en-GB"/>
        </w:rPr>
        <w:lastRenderedPageBreak/>
        <w:t xml:space="preserve">We consecutively treated </w:t>
      </w:r>
      <w:r w:rsidR="00D36879" w:rsidRPr="00BD1E3D">
        <w:rPr>
          <w:rFonts w:ascii="Book Antiqua" w:eastAsia="Book Antiqua" w:hAnsi="Book Antiqua" w:cs="Book Antiqua"/>
          <w:color w:val="000000" w:themeColor="text1"/>
          <w:lang w:val="en-GB"/>
        </w:rPr>
        <w:t>55</w:t>
      </w:r>
      <w:r w:rsidRPr="00BD1E3D">
        <w:rPr>
          <w:rFonts w:ascii="Book Antiqua" w:eastAsia="Book Antiqua" w:hAnsi="Book Antiqua" w:cs="Book Antiqua"/>
          <w:color w:val="000000" w:themeColor="text1"/>
          <w:lang w:val="en-GB"/>
        </w:rPr>
        <w:t xml:space="preserve"> patients with a prefabricated spacer and </w:t>
      </w:r>
      <w:r w:rsidR="00D36879" w:rsidRPr="00BD1E3D">
        <w:rPr>
          <w:rFonts w:ascii="Book Antiqua" w:eastAsia="Book Antiqua" w:hAnsi="Book Antiqua" w:cs="Book Antiqua"/>
          <w:color w:val="000000" w:themeColor="text1"/>
          <w:lang w:val="en-GB"/>
        </w:rPr>
        <w:t xml:space="preserve">15 </w:t>
      </w:r>
      <w:r w:rsidRPr="00BD1E3D">
        <w:rPr>
          <w:rFonts w:ascii="Book Antiqua" w:eastAsia="Book Antiqua" w:hAnsi="Book Antiqua" w:cs="Book Antiqua"/>
          <w:color w:val="000000" w:themeColor="text1"/>
          <w:lang w:val="en-GB"/>
        </w:rPr>
        <w:t>patients with a functional articulating spacer of the hip. The infection eradication rates for functional articulating and prefabricated spacers were 93% and 78%</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respectively (</w:t>
      </w:r>
      <w:r w:rsidR="00C70AC0" w:rsidRPr="00BD1E3D">
        <w:rPr>
          <w:rFonts w:ascii="Book Antiqua" w:eastAsia="Book Antiqua" w:hAnsi="Book Antiqua" w:cs="Book Antiqua"/>
          <w:i/>
          <w:iCs/>
          <w:color w:val="000000" w:themeColor="text1"/>
          <w:lang w:val="en-GB"/>
        </w:rPr>
        <w:t>P</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 xml:space="preserve">0.05). With respect to the functional outcome, the </w:t>
      </w:r>
      <w:r w:rsidR="00CF29C5" w:rsidRPr="00BD1E3D">
        <w:rPr>
          <w:rFonts w:ascii="Book Antiqua" w:eastAsia="Book Antiqua" w:hAnsi="Book Antiqua" w:cs="Book Antiqua"/>
          <w:color w:val="000000" w:themeColor="text1"/>
          <w:lang w:val="en-GB"/>
        </w:rPr>
        <w:t>Hip Osteoarthritis Outcome Score (</w:t>
      </w:r>
      <w:r w:rsidRPr="00BD1E3D">
        <w:rPr>
          <w:rFonts w:ascii="Book Antiqua" w:eastAsia="Book Antiqua" w:hAnsi="Book Antiqua" w:cs="Book Antiqua"/>
          <w:color w:val="000000" w:themeColor="text1"/>
          <w:lang w:val="en-GB"/>
        </w:rPr>
        <w:t>HOOS</w:t>
      </w:r>
      <w:r w:rsidR="00CF29C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and its subscores (all </w:t>
      </w:r>
      <w:r w:rsidR="00C70AC0" w:rsidRPr="00BD1E3D">
        <w:rPr>
          <w:rFonts w:ascii="Book Antiqua" w:eastAsia="Book Antiqua" w:hAnsi="Book Antiqua" w:cs="Book Antiqua"/>
          <w:i/>
          <w:iCs/>
          <w:color w:val="000000" w:themeColor="text1"/>
          <w:lang w:val="en-GB"/>
        </w:rPr>
        <w:t xml:space="preserve">P </w:t>
      </w:r>
      <w:r w:rsidRPr="00BD1E3D">
        <w:rPr>
          <w:rFonts w:ascii="Book Antiqua" w:eastAsia="Book Antiqua" w:hAnsi="Book Antiqua" w:cs="Book Antiqua"/>
          <w:color w:val="000000" w:themeColor="text1"/>
          <w:lang w:val="en-GB"/>
        </w:rPr>
        <w:t>&lt;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the EQ-5D (</w:t>
      </w:r>
      <w:r w:rsidR="00C70AC0" w:rsidRPr="00BD1E3D">
        <w:rPr>
          <w:rFonts w:ascii="Book Antiqua" w:eastAsia="Book Antiqua" w:hAnsi="Book Antiqua" w:cs="Book Antiqua"/>
          <w:i/>
          <w:iCs/>
          <w:color w:val="000000" w:themeColor="text1"/>
          <w:lang w:val="en-GB"/>
        </w:rPr>
        <w:t xml:space="preserve">P </w:t>
      </w:r>
      <w:r w:rsidRPr="00BD1E3D">
        <w:rPr>
          <w:rFonts w:ascii="Book Antiqua" w:eastAsia="Book Antiqua" w:hAnsi="Book Antiqua" w:cs="Book Antiqua"/>
          <w:color w:val="000000" w:themeColor="text1"/>
          <w:lang w:val="en-GB"/>
        </w:rPr>
        <w:t>&lt;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and the EQ-VAS scores (</w:t>
      </w:r>
      <w:r w:rsidR="00C70AC0" w:rsidRPr="00BD1E3D">
        <w:rPr>
          <w:rFonts w:ascii="Book Antiqua" w:eastAsia="Book Antiqua" w:hAnsi="Book Antiqua" w:cs="Book Antiqua"/>
          <w:i/>
          <w:iCs/>
          <w:color w:val="000000" w:themeColor="text1"/>
          <w:lang w:val="en-GB"/>
        </w:rPr>
        <w:t xml:space="preserve">P </w:t>
      </w:r>
      <w:r w:rsidRPr="00BD1E3D">
        <w:rPr>
          <w:rFonts w:ascii="Book Antiqua" w:eastAsia="Book Antiqua" w:hAnsi="Book Antiqua" w:cs="Book Antiqua"/>
          <w:color w:val="000000" w:themeColor="text1"/>
          <w:lang w:val="en-GB"/>
        </w:rPr>
        <w:t>&lt;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 xml:space="preserve">0.05) were all significantly better for patients successfully treated with a functional articulating spacer. More patients in the functional articulating spacer group reached the </w:t>
      </w:r>
      <w:r w:rsidR="00FD662E" w:rsidRPr="00BD1E3D">
        <w:rPr>
          <w:rFonts w:ascii="Book Antiqua" w:eastAsia="Book Antiqua" w:hAnsi="Book Antiqua" w:cs="Book Antiqua"/>
          <w:color w:val="000000" w:themeColor="text1"/>
          <w:lang w:val="en-GB"/>
        </w:rPr>
        <w:t>patient acceptable symptom state</w:t>
      </w:r>
      <w:r w:rsidRPr="00BD1E3D">
        <w:rPr>
          <w:rFonts w:ascii="Book Antiqua" w:eastAsia="Book Antiqua" w:hAnsi="Book Antiqua" w:cs="Book Antiqua"/>
          <w:color w:val="000000" w:themeColor="text1"/>
          <w:lang w:val="en-GB"/>
        </w:rPr>
        <w:t xml:space="preserve"> for the HOOS pain, HOOS </w:t>
      </w:r>
      <w:r w:rsidR="003B0D55" w:rsidRPr="00BD1E3D">
        <w:rPr>
          <w:rFonts w:ascii="Book Antiqua" w:eastAsia="Book Antiqua" w:hAnsi="Book Antiqua" w:cs="Book Antiqua"/>
          <w:color w:val="000000" w:themeColor="text1"/>
          <w:lang w:val="en-GB"/>
        </w:rPr>
        <w:t>q</w:t>
      </w:r>
      <w:r w:rsidR="00A52926" w:rsidRPr="00BD1E3D">
        <w:rPr>
          <w:rFonts w:ascii="Book Antiqua" w:eastAsia="Book Antiqua" w:hAnsi="Book Antiqua" w:cs="Book Antiqua"/>
          <w:color w:val="000000" w:themeColor="text1"/>
          <w:lang w:val="en-GB"/>
        </w:rPr>
        <w:t>uality of life</w:t>
      </w:r>
      <w:r w:rsidRPr="00BD1E3D">
        <w:rPr>
          <w:rFonts w:ascii="Book Antiqua" w:eastAsia="Book Antiqua" w:hAnsi="Book Antiqua" w:cs="Book Antiqua"/>
          <w:color w:val="000000" w:themeColor="text1"/>
          <w:lang w:val="en-GB"/>
        </w:rPr>
        <w:t xml:space="preserve"> and EQ-VAS. The number of patients with a spacer dislocation was not significantly different for the functional articulating or prefabricated spacer group (</w:t>
      </w:r>
      <w:r w:rsidR="00C70AC0" w:rsidRPr="00BD1E3D">
        <w:rPr>
          <w:rFonts w:ascii="Book Antiqua" w:eastAsia="Book Antiqua" w:hAnsi="Book Antiqua" w:cs="Book Antiqua"/>
          <w:i/>
          <w:iCs/>
          <w:color w:val="000000" w:themeColor="text1"/>
          <w:lang w:val="en-GB"/>
        </w:rPr>
        <w:t>P</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 However, the number of dislocations per patient experiencing a dislocation was significantly higher for patients with a prefabricated spacer (</w:t>
      </w:r>
      <w:r w:rsidR="00C70AC0" w:rsidRPr="00BD1E3D">
        <w:rPr>
          <w:rFonts w:ascii="Book Antiqua" w:eastAsia="Book Antiqua" w:hAnsi="Book Antiqua" w:cs="Book Antiqua"/>
          <w:i/>
          <w:iCs/>
          <w:color w:val="000000" w:themeColor="text1"/>
          <w:lang w:val="en-GB"/>
        </w:rPr>
        <w:t>P</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C70AC0"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w:t>
      </w:r>
    </w:p>
    <w:bookmarkEnd w:id="15"/>
    <w:bookmarkEnd w:id="16"/>
    <w:p w14:paraId="35AD6999" w14:textId="77777777" w:rsidR="00CF29C5" w:rsidRPr="00BD1E3D" w:rsidRDefault="00CF29C5">
      <w:pPr>
        <w:adjustRightInd w:val="0"/>
        <w:snapToGrid w:val="0"/>
        <w:spacing w:line="360" w:lineRule="auto"/>
        <w:jc w:val="both"/>
        <w:rPr>
          <w:rFonts w:ascii="Book Antiqua" w:hAnsi="Book Antiqua"/>
          <w:color w:val="000000" w:themeColor="text1"/>
          <w:lang w:val="en-GB"/>
        </w:rPr>
      </w:pPr>
    </w:p>
    <w:p w14:paraId="4D3A5B5C"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CONCLUSION</w:t>
      </w:r>
    </w:p>
    <w:p w14:paraId="52CFBAA7" w14:textId="10FF8EB9" w:rsidR="00A77B3E" w:rsidRPr="00BD1E3D" w:rsidRDefault="00507133">
      <w:pPr>
        <w:adjustRightInd w:val="0"/>
        <w:snapToGrid w:val="0"/>
        <w:spacing w:line="360" w:lineRule="auto"/>
        <w:jc w:val="both"/>
        <w:rPr>
          <w:rFonts w:ascii="Book Antiqua" w:hAnsi="Book Antiqua"/>
          <w:color w:val="000000" w:themeColor="text1"/>
          <w:lang w:val="en-GB"/>
        </w:rPr>
      </w:pPr>
      <w:bookmarkStart w:id="17" w:name="OLE_LINK48"/>
      <w:bookmarkStart w:id="18" w:name="OLE_LINK49"/>
      <w:r w:rsidRPr="00BD1E3D">
        <w:rPr>
          <w:rFonts w:ascii="Book Antiqua" w:eastAsia="Book Antiqua" w:hAnsi="Book Antiqua" w:cs="Book Antiqua"/>
          <w:color w:val="000000" w:themeColor="text1"/>
          <w:lang w:val="en-GB"/>
        </w:rPr>
        <w:t>Functional articulating spacers lead to improved patient reported functional outcome and less perioperative complications after two-stage revision arthroplasty of an infected total hip prosthesis, while maintaining a similar infection eradication rate compared to prefabricated spacers.</w:t>
      </w:r>
    </w:p>
    <w:bookmarkEnd w:id="17"/>
    <w:bookmarkEnd w:id="18"/>
    <w:p w14:paraId="06387788"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F4E4E3C" w14:textId="37979282"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Key Words: </w:t>
      </w:r>
      <w:bookmarkStart w:id="19" w:name="OLE_LINK41"/>
      <w:bookmarkStart w:id="20" w:name="OLE_LINK42"/>
      <w:r w:rsidR="00CF29C5" w:rsidRPr="00BD1E3D">
        <w:rPr>
          <w:rFonts w:ascii="Book Antiqua" w:eastAsia="Book Antiqua" w:hAnsi="Book Antiqua" w:cs="Book Antiqua"/>
          <w:color w:val="000000" w:themeColor="text1"/>
          <w:lang w:val="en-GB"/>
        </w:rPr>
        <w:t>T</w:t>
      </w:r>
      <w:r w:rsidRPr="00BD1E3D">
        <w:rPr>
          <w:rFonts w:ascii="Book Antiqua" w:eastAsia="Book Antiqua" w:hAnsi="Book Antiqua" w:cs="Book Antiqua"/>
          <w:color w:val="000000" w:themeColor="text1"/>
          <w:lang w:val="en-GB"/>
        </w:rPr>
        <w:t xml:space="preserve">wo-stage revision; </w:t>
      </w:r>
      <w:r w:rsidR="00CF29C5"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 xml:space="preserve">eriprosthetic joint infection; </w:t>
      </w:r>
      <w:r w:rsidR="00CF29C5" w:rsidRPr="00BD1E3D">
        <w:rPr>
          <w:rFonts w:ascii="Book Antiqua" w:eastAsia="Book Antiqua" w:hAnsi="Book Antiqua" w:cs="Book Antiqua"/>
          <w:color w:val="000000" w:themeColor="text1"/>
          <w:lang w:val="en-GB"/>
        </w:rPr>
        <w:t>H</w:t>
      </w:r>
      <w:r w:rsidRPr="00BD1E3D">
        <w:rPr>
          <w:rFonts w:ascii="Book Antiqua" w:eastAsia="Book Antiqua" w:hAnsi="Book Antiqua" w:cs="Book Antiqua"/>
          <w:color w:val="000000" w:themeColor="text1"/>
          <w:lang w:val="en-GB"/>
        </w:rPr>
        <w:t xml:space="preserve">ip arthroplasty; </w:t>
      </w:r>
      <w:r w:rsidR="00CF29C5" w:rsidRPr="00BD1E3D">
        <w:rPr>
          <w:rFonts w:ascii="Book Antiqua" w:eastAsia="Book Antiqua" w:hAnsi="Book Antiqua" w:cs="Book Antiqua"/>
          <w:color w:val="000000" w:themeColor="text1"/>
          <w:lang w:val="en-GB"/>
        </w:rPr>
        <w:t>F</w:t>
      </w:r>
      <w:r w:rsidRPr="00BD1E3D">
        <w:rPr>
          <w:rFonts w:ascii="Book Antiqua" w:eastAsia="Book Antiqua" w:hAnsi="Book Antiqua" w:cs="Book Antiqua"/>
          <w:color w:val="000000" w:themeColor="text1"/>
          <w:lang w:val="en-GB"/>
        </w:rPr>
        <w:t xml:space="preserve">unctional articulating spacer; </w:t>
      </w:r>
      <w:r w:rsidR="00CF29C5"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 xml:space="preserve">refabricated spacer; </w:t>
      </w:r>
      <w:r w:rsidR="00CF29C5"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atient reported outcome</w:t>
      </w:r>
      <w:bookmarkEnd w:id="19"/>
      <w:bookmarkEnd w:id="20"/>
    </w:p>
    <w:p w14:paraId="3A1C259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64DC05B9" w14:textId="2A40D58E" w:rsidR="00A77B3E" w:rsidRPr="00AA3D47" w:rsidRDefault="00507133">
      <w:pPr>
        <w:adjustRightInd w:val="0"/>
        <w:snapToGrid w:val="0"/>
        <w:spacing w:line="360" w:lineRule="auto"/>
        <w:jc w:val="both"/>
        <w:rPr>
          <w:rFonts w:ascii="Book Antiqua" w:hAnsi="Book Antiqua" w:hint="eastAsia"/>
          <w:color w:val="000000" w:themeColor="text1"/>
          <w:lang w:val="en-GB" w:eastAsia="zh-CN"/>
        </w:rPr>
      </w:pPr>
      <w:bookmarkStart w:id="21" w:name="OLE_LINK34"/>
      <w:bookmarkStart w:id="22" w:name="OLE_LINK35"/>
      <w:r w:rsidRPr="00BD1E3D">
        <w:rPr>
          <w:rFonts w:ascii="Book Antiqua" w:eastAsia="Book Antiqua" w:hAnsi="Book Antiqua" w:cs="Book Antiqua"/>
          <w:color w:val="000000" w:themeColor="text1"/>
          <w:lang w:val="en-GB"/>
        </w:rPr>
        <w:t xml:space="preserve">Veltman ES, Moojen DJF, Poolman RW. Improved </w:t>
      </w:r>
      <w:r w:rsidR="00CF29C5"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 xml:space="preserve">atient </w:t>
      </w:r>
      <w:r w:rsidR="00CF29C5" w:rsidRPr="00BD1E3D">
        <w:rPr>
          <w:rFonts w:ascii="Book Antiqua" w:eastAsia="Book Antiqua" w:hAnsi="Book Antiqua" w:cs="Book Antiqua"/>
          <w:color w:val="000000" w:themeColor="text1"/>
          <w:lang w:val="en-GB"/>
        </w:rPr>
        <w:t>r</w:t>
      </w:r>
      <w:r w:rsidRPr="00BD1E3D">
        <w:rPr>
          <w:rFonts w:ascii="Book Antiqua" w:eastAsia="Book Antiqua" w:hAnsi="Book Antiqua" w:cs="Book Antiqua"/>
          <w:color w:val="000000" w:themeColor="text1"/>
          <w:lang w:val="en-GB"/>
        </w:rPr>
        <w:t xml:space="preserve">eported </w:t>
      </w:r>
      <w:r w:rsidR="00CF29C5" w:rsidRPr="00BD1E3D">
        <w:rPr>
          <w:rFonts w:ascii="Book Antiqua" w:eastAsia="Book Antiqua" w:hAnsi="Book Antiqua" w:cs="Book Antiqua"/>
          <w:color w:val="000000" w:themeColor="text1"/>
          <w:lang w:val="en-GB"/>
        </w:rPr>
        <w:t>o</w:t>
      </w:r>
      <w:r w:rsidRPr="00BD1E3D">
        <w:rPr>
          <w:rFonts w:ascii="Book Antiqua" w:eastAsia="Book Antiqua" w:hAnsi="Book Antiqua" w:cs="Book Antiqua"/>
          <w:color w:val="000000" w:themeColor="text1"/>
          <w:lang w:val="en-GB"/>
        </w:rPr>
        <w:t xml:space="preserve">utcomes with </w:t>
      </w:r>
      <w:r w:rsidR="00CF29C5" w:rsidRPr="00BD1E3D">
        <w:rPr>
          <w:rFonts w:ascii="Book Antiqua" w:eastAsia="Book Antiqua" w:hAnsi="Book Antiqua" w:cs="Book Antiqua"/>
          <w:color w:val="000000" w:themeColor="text1"/>
          <w:lang w:val="en-GB"/>
        </w:rPr>
        <w:t>f</w:t>
      </w:r>
      <w:r w:rsidRPr="00BD1E3D">
        <w:rPr>
          <w:rFonts w:ascii="Book Antiqua" w:eastAsia="Book Antiqua" w:hAnsi="Book Antiqua" w:cs="Book Antiqua"/>
          <w:color w:val="000000" w:themeColor="text1"/>
          <w:lang w:val="en-GB"/>
        </w:rPr>
        <w:t xml:space="preserve">unctional </w:t>
      </w:r>
      <w:r w:rsidR="00CF29C5"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 xml:space="preserve">rticulating </w:t>
      </w:r>
      <w:r w:rsidR="00CF29C5"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 xml:space="preserve">pacers in </w:t>
      </w:r>
      <w:r w:rsidR="00CF29C5" w:rsidRPr="00BD1E3D">
        <w:rPr>
          <w:rFonts w:ascii="Book Antiqua" w:eastAsia="Book Antiqua" w:hAnsi="Book Antiqua" w:cs="Book Antiqua"/>
          <w:color w:val="000000" w:themeColor="text1"/>
          <w:lang w:val="en-GB"/>
        </w:rPr>
        <w:t>t</w:t>
      </w:r>
      <w:r w:rsidRPr="00BD1E3D">
        <w:rPr>
          <w:rFonts w:ascii="Book Antiqua" w:eastAsia="Book Antiqua" w:hAnsi="Book Antiqua" w:cs="Book Antiqua"/>
          <w:color w:val="000000" w:themeColor="text1"/>
          <w:lang w:val="en-GB"/>
        </w:rPr>
        <w:t>wo-</w:t>
      </w:r>
      <w:r w:rsidR="003E29F6"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tage</w:t>
      </w:r>
      <w:r w:rsidR="00CF29C5" w:rsidRPr="00BD1E3D">
        <w:rPr>
          <w:rFonts w:ascii="Book Antiqua" w:eastAsia="Book Antiqua" w:hAnsi="Book Antiqua" w:cs="Book Antiqua"/>
          <w:color w:val="000000" w:themeColor="text1"/>
          <w:lang w:val="en-GB"/>
        </w:rPr>
        <w:t xml:space="preserve"> r</w:t>
      </w:r>
      <w:r w:rsidRPr="00BD1E3D">
        <w:rPr>
          <w:rFonts w:ascii="Book Antiqua" w:eastAsia="Book Antiqua" w:hAnsi="Book Antiqua" w:cs="Book Antiqua"/>
          <w:color w:val="000000" w:themeColor="text1"/>
          <w:lang w:val="en-GB"/>
        </w:rPr>
        <w:t xml:space="preserve">evision of the </w:t>
      </w:r>
      <w:r w:rsidR="00CF29C5" w:rsidRPr="00BD1E3D">
        <w:rPr>
          <w:rFonts w:ascii="Book Antiqua" w:eastAsia="Book Antiqua" w:hAnsi="Book Antiqua" w:cs="Book Antiqua"/>
          <w:color w:val="000000" w:themeColor="text1"/>
          <w:lang w:val="en-GB"/>
        </w:rPr>
        <w:t>i</w:t>
      </w:r>
      <w:r w:rsidRPr="00BD1E3D">
        <w:rPr>
          <w:rFonts w:ascii="Book Antiqua" w:eastAsia="Book Antiqua" w:hAnsi="Book Antiqua" w:cs="Book Antiqua"/>
          <w:color w:val="000000" w:themeColor="text1"/>
          <w:lang w:val="en-GB"/>
        </w:rPr>
        <w:t xml:space="preserve">nfected </w:t>
      </w:r>
      <w:r w:rsidR="00CF29C5" w:rsidRPr="00BD1E3D">
        <w:rPr>
          <w:rFonts w:ascii="Book Antiqua" w:eastAsia="Book Antiqua" w:hAnsi="Book Antiqua" w:cs="Book Antiqua"/>
          <w:color w:val="000000" w:themeColor="text1"/>
          <w:lang w:val="en-GB"/>
        </w:rPr>
        <w:t>h</w:t>
      </w:r>
      <w:r w:rsidRPr="00BD1E3D">
        <w:rPr>
          <w:rFonts w:ascii="Book Antiqua" w:eastAsia="Book Antiqua" w:hAnsi="Book Antiqua" w:cs="Book Antiqua"/>
          <w:color w:val="000000" w:themeColor="text1"/>
          <w:lang w:val="en-GB"/>
        </w:rPr>
        <w:t xml:space="preserve">ip. </w:t>
      </w:r>
      <w:r w:rsidRPr="00BD1E3D">
        <w:rPr>
          <w:rFonts w:ascii="Book Antiqua" w:eastAsia="Book Antiqua" w:hAnsi="Book Antiqua" w:cs="Book Antiqua"/>
          <w:i/>
          <w:iCs/>
          <w:color w:val="000000" w:themeColor="text1"/>
          <w:lang w:val="en-GB"/>
        </w:rPr>
        <w:t xml:space="preserve">World J </w:t>
      </w:r>
      <w:proofErr w:type="spellStart"/>
      <w:r w:rsidRPr="00BD1E3D">
        <w:rPr>
          <w:rFonts w:ascii="Book Antiqua" w:eastAsia="Book Antiqua" w:hAnsi="Book Antiqua" w:cs="Book Antiqua"/>
          <w:i/>
          <w:iCs/>
          <w:color w:val="000000" w:themeColor="text1"/>
          <w:lang w:val="en-GB"/>
        </w:rPr>
        <w:t>Orthop</w:t>
      </w:r>
      <w:proofErr w:type="spellEnd"/>
      <w:r w:rsidRPr="00BD1E3D">
        <w:rPr>
          <w:rFonts w:ascii="Book Antiqua" w:eastAsia="Book Antiqua" w:hAnsi="Book Antiqua" w:cs="Book Antiqua"/>
          <w:color w:val="000000" w:themeColor="text1"/>
          <w:lang w:val="en-GB"/>
        </w:rPr>
        <w:t xml:space="preserve"> 2020; </w:t>
      </w:r>
      <w:r w:rsidR="00A57C1E" w:rsidRPr="00A57C1E">
        <w:rPr>
          <w:rFonts w:ascii="Book Antiqua" w:eastAsia="Book Antiqua" w:hAnsi="Book Antiqua" w:cs="Book Antiqua"/>
          <w:color w:val="000000" w:themeColor="text1"/>
          <w:lang w:val="en-GB"/>
        </w:rPr>
        <w:t xml:space="preserve">11(12): </w:t>
      </w:r>
      <w:r w:rsidR="00AA3D47">
        <w:rPr>
          <w:rFonts w:ascii="Book Antiqua" w:hAnsi="Book Antiqua" w:cs="Book Antiqua" w:hint="eastAsia"/>
          <w:color w:val="000000" w:themeColor="text1"/>
          <w:lang w:val="en-GB" w:eastAsia="zh-CN"/>
        </w:rPr>
        <w:t>595-605</w:t>
      </w:r>
      <w:r w:rsidR="00A57C1E" w:rsidRPr="00A57C1E">
        <w:rPr>
          <w:rFonts w:ascii="Book Antiqua" w:eastAsia="Book Antiqua" w:hAnsi="Book Antiqua" w:cs="Book Antiqua"/>
          <w:color w:val="000000" w:themeColor="text1"/>
          <w:lang w:val="en-GB"/>
        </w:rPr>
        <w:t xml:space="preserve"> URL: https://www.wjgnet.com/2218-5836/full/v11/i12/</w:t>
      </w:r>
      <w:r w:rsidR="00AA3D47">
        <w:rPr>
          <w:rFonts w:ascii="Book Antiqua" w:hAnsi="Book Antiqua" w:cs="Book Antiqua" w:hint="eastAsia"/>
          <w:color w:val="000000" w:themeColor="text1"/>
          <w:lang w:val="en-GB" w:eastAsia="zh-CN"/>
        </w:rPr>
        <w:t>595</w:t>
      </w:r>
      <w:r w:rsidR="00A57C1E" w:rsidRPr="00A57C1E">
        <w:rPr>
          <w:rFonts w:ascii="Book Antiqua" w:eastAsia="Book Antiqua" w:hAnsi="Book Antiqua" w:cs="Book Antiqua"/>
          <w:color w:val="000000" w:themeColor="text1"/>
          <w:lang w:val="en-GB"/>
        </w:rPr>
        <w:t xml:space="preserve">.htm DOI: </w:t>
      </w:r>
      <w:bookmarkStart w:id="23" w:name="_GoBack"/>
      <w:r w:rsidR="00A57C1E" w:rsidRPr="00A57C1E">
        <w:rPr>
          <w:rFonts w:ascii="Book Antiqua" w:eastAsia="Book Antiqua" w:hAnsi="Book Antiqua" w:cs="Book Antiqua"/>
          <w:color w:val="000000" w:themeColor="text1"/>
          <w:lang w:val="en-GB"/>
        </w:rPr>
        <w:t>https://dx.doi.org/10.5312/wjo.v11.i12.</w:t>
      </w:r>
      <w:r w:rsidR="00AA3D47">
        <w:rPr>
          <w:rFonts w:ascii="Book Antiqua" w:hAnsi="Book Antiqua" w:cs="Book Antiqua" w:hint="eastAsia"/>
          <w:color w:val="000000" w:themeColor="text1"/>
          <w:lang w:val="en-GB" w:eastAsia="zh-CN"/>
        </w:rPr>
        <w:t>595</w:t>
      </w:r>
      <w:bookmarkEnd w:id="23"/>
    </w:p>
    <w:bookmarkEnd w:id="21"/>
    <w:bookmarkEnd w:id="22"/>
    <w:p w14:paraId="67D4768D"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0582149" w14:textId="7D81B264"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lastRenderedPageBreak/>
        <w:t xml:space="preserve">Core Tip: </w:t>
      </w:r>
      <w:bookmarkStart w:id="24" w:name="OLE_LINK36"/>
      <w:bookmarkStart w:id="25" w:name="OLE_LINK37"/>
      <w:r w:rsidRPr="00BD1E3D">
        <w:rPr>
          <w:rFonts w:ascii="Book Antiqua" w:eastAsia="Book Antiqua" w:hAnsi="Book Antiqua" w:cs="Book Antiqua"/>
          <w:color w:val="000000" w:themeColor="text1"/>
          <w:lang w:val="en-GB"/>
        </w:rPr>
        <w:t xml:space="preserve">Two-stage revision arthroplasty with an antibiotic-loaded spacer is </w:t>
      </w:r>
      <w:r w:rsidR="003E29F6" w:rsidRPr="00BD1E3D">
        <w:rPr>
          <w:rFonts w:ascii="Book Antiqua" w:eastAsia="Book Antiqua" w:hAnsi="Book Antiqua" w:cs="Book Antiqua"/>
          <w:color w:val="000000" w:themeColor="text1"/>
          <w:lang w:val="en-GB"/>
        </w:rPr>
        <w:t xml:space="preserve">the </w:t>
      </w:r>
      <w:r w:rsidRPr="00BD1E3D">
        <w:rPr>
          <w:rFonts w:ascii="Book Antiqua" w:eastAsia="Book Antiqua" w:hAnsi="Book Antiqua" w:cs="Book Antiqua"/>
          <w:color w:val="000000" w:themeColor="text1"/>
          <w:lang w:val="en-GB"/>
        </w:rPr>
        <w:t>treatment of choice in chronically infected total hip arthroplasties. The functional results of these spacers have scarcely been reported. We retrospectively compared all patients treated</w:t>
      </w:r>
      <w:r w:rsidR="00CF29C5" w:rsidRPr="00BD1E3D">
        <w:rPr>
          <w:rFonts w:ascii="Book Antiqua" w:hAnsi="Book Antiqua"/>
          <w:color w:val="000000" w:themeColor="text1"/>
          <w:lang w:val="en-GB" w:eastAsia="zh-CN"/>
        </w:rPr>
        <w:t xml:space="preserve"> </w:t>
      </w:r>
      <w:r w:rsidRPr="00BD1E3D">
        <w:rPr>
          <w:rFonts w:ascii="Book Antiqua" w:eastAsia="Book Antiqua" w:hAnsi="Book Antiqua" w:cs="Book Antiqua"/>
          <w:color w:val="000000" w:themeColor="text1"/>
          <w:lang w:val="en-GB"/>
        </w:rPr>
        <w:t>with two-stage revision arthroplasty of the hip with a functional articulating or prefabricated spacer between 2003 and 2016. We used 15 functional articulating spacers and 55 prefabricated spacers. Patient reported outcome was significantly better for the functional articulating spacer group, while a similar infection eradication rate was achieved.</w:t>
      </w:r>
    </w:p>
    <w:bookmarkEnd w:id="24"/>
    <w:bookmarkEnd w:id="25"/>
    <w:p w14:paraId="65AA9CB6" w14:textId="13803AD7" w:rsidR="00A77B3E" w:rsidRPr="00BD1E3D" w:rsidRDefault="00CF29C5">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br w:type="page"/>
      </w:r>
      <w:r w:rsidR="00507133" w:rsidRPr="00BD1E3D">
        <w:rPr>
          <w:rFonts w:ascii="Book Antiqua" w:eastAsia="Book Antiqua" w:hAnsi="Book Antiqua" w:cs="Book Antiqua"/>
          <w:b/>
          <w:caps/>
          <w:color w:val="000000" w:themeColor="text1"/>
          <w:u w:val="single"/>
          <w:lang w:val="en-GB"/>
        </w:rPr>
        <w:lastRenderedPageBreak/>
        <w:t>INTRODUCTION</w:t>
      </w:r>
    </w:p>
    <w:p w14:paraId="5D4AD1E0" w14:textId="37A8CE2A" w:rsidR="00A77B3E" w:rsidRPr="00BD1E3D" w:rsidRDefault="00507133">
      <w:pPr>
        <w:adjustRightInd w:val="0"/>
        <w:snapToGrid w:val="0"/>
        <w:spacing w:line="360" w:lineRule="auto"/>
        <w:jc w:val="both"/>
        <w:rPr>
          <w:rFonts w:ascii="Book Antiqua" w:hAnsi="Book Antiqua"/>
          <w:color w:val="000000" w:themeColor="text1"/>
          <w:lang w:val="en-GB"/>
        </w:rPr>
      </w:pPr>
      <w:bookmarkStart w:id="26" w:name="OLE_LINK50"/>
      <w:bookmarkStart w:id="27" w:name="OLE_LINK51"/>
      <w:r w:rsidRPr="00BD1E3D">
        <w:rPr>
          <w:rFonts w:ascii="Book Antiqua" w:eastAsia="Book Antiqua" w:hAnsi="Book Antiqua" w:cs="Book Antiqua"/>
          <w:color w:val="000000" w:themeColor="text1"/>
          <w:lang w:val="en-GB"/>
        </w:rPr>
        <w:t>When a periprosthetic joint infection (PJI) persists after a debridement, antibiotics and implant retention procedure of an infected prosthesis, or when onset of infection is delayed or late, the PJI is considered chronic</w:t>
      </w:r>
      <w:r w:rsidRPr="00BD1E3D">
        <w:rPr>
          <w:rFonts w:ascii="Book Antiqua" w:eastAsia="Book Antiqua" w:hAnsi="Book Antiqua" w:cs="Book Antiqua"/>
          <w:color w:val="000000" w:themeColor="text1"/>
          <w:vertAlign w:val="superscript"/>
          <w:lang w:val="en-GB"/>
        </w:rPr>
        <w:t>[1,2]</w:t>
      </w:r>
      <w:r w:rsidR="00CF29C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Two-stage revision arthroplasty is the standard treatment for chronic PJI of the hip</w:t>
      </w:r>
      <w:r w:rsidR="00CF29C5" w:rsidRPr="00BD1E3D">
        <w:rPr>
          <w:rFonts w:ascii="Book Antiqua" w:eastAsia="Book Antiqua" w:hAnsi="Book Antiqua" w:cs="Book Antiqua"/>
          <w:color w:val="000000" w:themeColor="text1"/>
          <w:vertAlign w:val="superscript"/>
          <w:lang w:val="en-GB"/>
        </w:rPr>
        <w:t>[3]</w:t>
      </w:r>
      <w:r w:rsidRPr="00BD1E3D">
        <w:rPr>
          <w:rFonts w:ascii="Book Antiqua" w:eastAsia="Book Antiqua" w:hAnsi="Book Antiqua" w:cs="Book Antiqua"/>
          <w:color w:val="000000" w:themeColor="text1"/>
          <w:lang w:val="en-GB"/>
        </w:rPr>
        <w:t>. Antibiotic-loaded interval spacers have proven to be effective in eradicating the infection</w:t>
      </w:r>
      <w:r w:rsidR="00CF29C5" w:rsidRPr="00BD1E3D">
        <w:rPr>
          <w:rFonts w:ascii="Book Antiqua" w:eastAsia="Book Antiqua" w:hAnsi="Book Antiqua" w:cs="Book Antiqua"/>
          <w:color w:val="000000" w:themeColor="text1"/>
          <w:vertAlign w:val="superscript"/>
          <w:lang w:val="en-GB"/>
        </w:rPr>
        <w:t>[3-5]</w:t>
      </w:r>
      <w:r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b/>
          <w:bCs/>
          <w:color w:val="000000" w:themeColor="text1"/>
          <w:lang w:val="en-GB"/>
        </w:rPr>
        <w:t xml:space="preserve"> </w:t>
      </w:r>
      <w:r w:rsidRPr="00BD1E3D">
        <w:rPr>
          <w:rFonts w:ascii="Book Antiqua" w:eastAsia="Book Antiqua" w:hAnsi="Book Antiqua" w:cs="Book Antiqua"/>
          <w:color w:val="000000" w:themeColor="text1"/>
          <w:lang w:val="en-GB"/>
        </w:rPr>
        <w:t>In contrast to a Girdlestone situation</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the antibiotic-loaded hip spacer keeps the soft tissues at length during the interval period</w:t>
      </w:r>
      <w:r w:rsidRPr="00BD1E3D">
        <w:rPr>
          <w:rFonts w:ascii="Book Antiqua" w:eastAsia="Book Antiqua" w:hAnsi="Book Antiqua" w:cs="Book Antiqua"/>
          <w:color w:val="000000" w:themeColor="text1"/>
          <w:vertAlign w:val="superscript"/>
          <w:lang w:val="en-GB"/>
        </w:rPr>
        <w:t>[6]</w:t>
      </w:r>
      <w:r w:rsidRPr="00BD1E3D">
        <w:rPr>
          <w:rFonts w:ascii="Book Antiqua" w:eastAsia="Book Antiqua" w:hAnsi="Book Antiqua" w:cs="Book Antiqua"/>
          <w:color w:val="000000" w:themeColor="text1"/>
          <w:lang w:val="en-GB"/>
        </w:rPr>
        <w:t xml:space="preserve">. Antibiotic-loaded interval spacers can be either functional articulating, prefabricated or custom-made </w:t>
      </w:r>
      <w:proofErr w:type="spellStart"/>
      <w:r w:rsidRPr="00B23FE2">
        <w:rPr>
          <w:rFonts w:ascii="Book Antiqua" w:eastAsia="Book Antiqua" w:hAnsi="Book Antiqua" w:cs="Book Antiqua"/>
          <w:color w:val="000000"/>
        </w:rPr>
        <w:t>perope</w:t>
      </w:r>
      <w:r w:rsidRPr="00BD1E3D">
        <w:rPr>
          <w:rFonts w:ascii="Book Antiqua" w:eastAsia="Book Antiqua" w:hAnsi="Book Antiqua" w:cs="Book Antiqua"/>
          <w:color w:val="000000" w:themeColor="text1"/>
          <w:lang w:val="en-GB"/>
        </w:rPr>
        <w:t>ratively</w:t>
      </w:r>
      <w:proofErr w:type="spellEnd"/>
      <w:r w:rsidRPr="00BD1E3D">
        <w:rPr>
          <w:rFonts w:ascii="Book Antiqua" w:eastAsia="Book Antiqua" w:hAnsi="Book Antiqua" w:cs="Book Antiqua"/>
          <w:color w:val="000000" w:themeColor="text1"/>
          <w:lang w:val="en-GB"/>
        </w:rPr>
        <w:t xml:space="preserve"> with or without the use of a prefabricated </w:t>
      </w:r>
      <w:proofErr w:type="gramStart"/>
      <w:r w:rsidR="00016666" w:rsidRPr="00016666">
        <w:rPr>
          <w:rFonts w:ascii="Book Antiqua" w:eastAsia="Book Antiqua" w:hAnsi="Book Antiqua" w:cs="Book Antiqua"/>
          <w:color w:val="000000" w:themeColor="text1"/>
          <w:lang w:val="en-GB"/>
        </w:rPr>
        <w:t>mould</w:t>
      </w:r>
      <w:r w:rsidRPr="00BD1E3D">
        <w:rPr>
          <w:rFonts w:ascii="Book Antiqua" w:eastAsia="Book Antiqua" w:hAnsi="Book Antiqua" w:cs="Book Antiqua"/>
          <w:color w:val="000000" w:themeColor="text1"/>
          <w:vertAlign w:val="superscript"/>
          <w:lang w:val="en-GB"/>
        </w:rPr>
        <w:t>[</w:t>
      </w:r>
      <w:proofErr w:type="gramEnd"/>
      <w:r w:rsidRPr="00BD1E3D">
        <w:rPr>
          <w:rFonts w:ascii="Book Antiqua" w:eastAsia="Book Antiqua" w:hAnsi="Book Antiqua" w:cs="Book Antiqua"/>
          <w:color w:val="000000" w:themeColor="text1"/>
          <w:vertAlign w:val="superscript"/>
          <w:lang w:val="en-GB"/>
        </w:rPr>
        <w:t>4]</w:t>
      </w:r>
      <w:r w:rsidRPr="00BD1E3D">
        <w:rPr>
          <w:rFonts w:ascii="Book Antiqua" w:eastAsia="Book Antiqua" w:hAnsi="Book Antiqua" w:cs="Book Antiqua"/>
          <w:color w:val="000000" w:themeColor="text1"/>
          <w:lang w:val="en-GB"/>
        </w:rPr>
        <w:t>. The infection eradication rates for these types of spacers are comparable, while the complication rates of prefabricated spacers are reported to be higher</w:t>
      </w:r>
      <w:r w:rsidR="00CF29C5" w:rsidRPr="00BD1E3D">
        <w:rPr>
          <w:rFonts w:ascii="Book Antiqua" w:eastAsia="Book Antiqua" w:hAnsi="Book Antiqua" w:cs="Book Antiqua"/>
          <w:color w:val="000000" w:themeColor="text1"/>
          <w:vertAlign w:val="superscript"/>
          <w:lang w:val="en-GB"/>
        </w:rPr>
        <w:t>[4,7-9]</w:t>
      </w:r>
      <w:r w:rsidRPr="00BD1E3D">
        <w:rPr>
          <w:rFonts w:ascii="Book Antiqua" w:eastAsia="Book Antiqua" w:hAnsi="Book Antiqua" w:cs="Book Antiqua"/>
          <w:color w:val="000000" w:themeColor="text1"/>
          <w:lang w:val="en-GB"/>
        </w:rPr>
        <w:t>. Dislocation of prefabricated hip spacers is the most common complication occurring during the spacer interval, which is probably caused by the limited number of options available to adjust the prefabricated spacer to the patients’ anatomy</w:t>
      </w:r>
      <w:r w:rsidR="00CF29C5" w:rsidRPr="00BD1E3D">
        <w:rPr>
          <w:rFonts w:ascii="Book Antiqua" w:eastAsia="Book Antiqua" w:hAnsi="Book Antiqua" w:cs="Book Antiqua"/>
          <w:color w:val="000000" w:themeColor="text1"/>
          <w:vertAlign w:val="superscript"/>
          <w:lang w:val="en-GB"/>
        </w:rPr>
        <w:t>[4,10,11]</w:t>
      </w:r>
      <w:r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vertAlign w:val="superscript"/>
          <w:lang w:val="en-GB"/>
        </w:rPr>
        <w:t xml:space="preserve"> </w:t>
      </w:r>
    </w:p>
    <w:p w14:paraId="51AF18F1" w14:textId="61F9E8D0" w:rsidR="00507133"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Repetitive surgery on a joint causes soft tissue trauma, which can lead to periarticular fibrosis and impaired range of motion</w:t>
      </w:r>
      <w:r w:rsidR="00CF29C5" w:rsidRPr="00BD1E3D">
        <w:rPr>
          <w:rFonts w:ascii="Book Antiqua" w:eastAsia="Book Antiqua" w:hAnsi="Book Antiqua" w:cs="Book Antiqua"/>
          <w:color w:val="000000" w:themeColor="text1"/>
          <w:vertAlign w:val="superscript"/>
          <w:lang w:val="en-GB"/>
        </w:rPr>
        <w:t>[6,12]</w:t>
      </w:r>
      <w:r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vertAlign w:val="superscript"/>
          <w:lang w:val="en-GB"/>
        </w:rPr>
        <w:t xml:space="preserve"> </w:t>
      </w:r>
      <w:r w:rsidRPr="00BD1E3D">
        <w:rPr>
          <w:rFonts w:ascii="Book Antiqua" w:eastAsia="Book Antiqua" w:hAnsi="Book Antiqua" w:cs="Book Antiqua"/>
          <w:color w:val="000000" w:themeColor="text1"/>
          <w:lang w:val="en-GB"/>
        </w:rPr>
        <w:t xml:space="preserve">Therefore, orthopaedic surgeons have been trying to find a type of antibiotic-loaded spacer with the same efficacy in infection eradication but also facilitating range of motion exercises and ambulation during the spacer </w:t>
      </w:r>
      <w:proofErr w:type="gramStart"/>
      <w:r w:rsidRPr="00BD1E3D">
        <w:rPr>
          <w:rFonts w:ascii="Book Antiqua" w:eastAsia="Book Antiqua" w:hAnsi="Book Antiqua" w:cs="Book Antiqua"/>
          <w:color w:val="000000" w:themeColor="text1"/>
          <w:lang w:val="en-GB"/>
        </w:rPr>
        <w:t>period</w:t>
      </w:r>
      <w:r w:rsidR="00CF29C5" w:rsidRPr="00BD1E3D">
        <w:rPr>
          <w:rFonts w:ascii="Book Antiqua" w:eastAsia="Book Antiqua" w:hAnsi="Book Antiqua" w:cs="Book Antiqua"/>
          <w:color w:val="000000" w:themeColor="text1"/>
          <w:vertAlign w:val="superscript"/>
          <w:lang w:val="en-GB"/>
        </w:rPr>
        <w:t>[</w:t>
      </w:r>
      <w:proofErr w:type="gramEnd"/>
      <w:r w:rsidR="00CF29C5" w:rsidRPr="00BD1E3D">
        <w:rPr>
          <w:rFonts w:ascii="Book Antiqua" w:eastAsia="Book Antiqua" w:hAnsi="Book Antiqua" w:cs="Book Antiqua"/>
          <w:color w:val="000000" w:themeColor="text1"/>
          <w:vertAlign w:val="superscript"/>
          <w:lang w:val="en-GB"/>
        </w:rPr>
        <w:t>7,13,14]</w:t>
      </w:r>
      <w:r w:rsidRPr="00BD1E3D">
        <w:rPr>
          <w:rFonts w:ascii="Book Antiqua" w:eastAsia="Book Antiqua" w:hAnsi="Book Antiqua" w:cs="Book Antiqua"/>
          <w:color w:val="000000" w:themeColor="text1"/>
          <w:lang w:val="en-GB"/>
        </w:rPr>
        <w:t>. Since the functional articulating spacers allow the patient normal activity during the interval period, they may be a good solution for these functional problems and thereby also decrease morbidity and impairments of the patients to a certain extent. Patient related functional assessment of hip function after two-stage revision of the infected total hip arthroplasty with the use of a functional articulating has only scarcely been reported, and these studies did not compare the outcome of the different types of spacers</w:t>
      </w:r>
      <w:r w:rsidR="00CF29C5" w:rsidRPr="00BD1E3D">
        <w:rPr>
          <w:rFonts w:ascii="Book Antiqua" w:eastAsia="Book Antiqua" w:hAnsi="Book Antiqua" w:cs="Book Antiqua"/>
          <w:color w:val="000000" w:themeColor="text1"/>
          <w:vertAlign w:val="superscript"/>
          <w:lang w:val="en-GB"/>
        </w:rPr>
        <w:t>[13,14]</w:t>
      </w:r>
      <w:r w:rsidRPr="00BD1E3D">
        <w:rPr>
          <w:rFonts w:ascii="Book Antiqua" w:eastAsia="Book Antiqua" w:hAnsi="Book Antiqua" w:cs="Book Antiqua"/>
          <w:color w:val="000000" w:themeColor="text1"/>
          <w:lang w:val="en-GB"/>
        </w:rPr>
        <w:t>.</w:t>
      </w:r>
    </w:p>
    <w:p w14:paraId="4CBC06AC" w14:textId="0B063B2F"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lastRenderedPageBreak/>
        <w:t>The functional articulating spacers are made of commonly used femoral and acetabular cemented components. During insertion the antibiotic-loaded cement is not pressurized</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and care is taken to have no cement distal to the tip of the stem. The type of antibiotics used in the cement can be adjusted to the causative pathogen found in the preoperative cultures. The surgeon has several options to optimi</w:t>
      </w:r>
      <w:r w:rsidR="004C57F3"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e offset and neck length of the femoral component and offset, version and inclination of the acetabular component. The spacer enables patients to practice full range of motion</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and patients are allowed to walk bearing 50% to full body weight, irrespective of the extent of bone loss. Prefabricated antibiotic-loaded hip spacers are commercially available with different stem lengths and head sizes. During the spacer interval</w:t>
      </w:r>
      <w:r w:rsidR="003E29F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the prefabricated spacer allows patients to practice range of motion of the hip. Weight-bearing during the spacer interval is usually limited to less than 25% of body weight.</w:t>
      </w:r>
    </w:p>
    <w:p w14:paraId="6458E52D" w14:textId="0919399E"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The aim of this study was to </w:t>
      </w:r>
      <w:r w:rsidR="003E29F6" w:rsidRPr="00BD1E3D">
        <w:rPr>
          <w:rFonts w:ascii="Book Antiqua" w:eastAsia="Book Antiqua" w:hAnsi="Book Antiqua" w:cs="Book Antiqua"/>
          <w:color w:val="000000" w:themeColor="text1"/>
          <w:lang w:val="en-GB"/>
        </w:rPr>
        <w:t xml:space="preserve">review </w:t>
      </w:r>
      <w:r w:rsidRPr="00BD1E3D">
        <w:rPr>
          <w:rFonts w:ascii="Book Antiqua" w:eastAsia="Book Antiqua" w:hAnsi="Book Antiqua" w:cs="Book Antiqua"/>
          <w:color w:val="000000" w:themeColor="text1"/>
          <w:lang w:val="en-GB"/>
        </w:rPr>
        <w:t>retrospectively and compare all patients treated with two-stage revision of an infected hip arthroplasty with the use of either a prefabricated or a functional articulating spacer between 2003 and 2016.</w:t>
      </w:r>
    </w:p>
    <w:bookmarkEnd w:id="26"/>
    <w:bookmarkEnd w:id="27"/>
    <w:p w14:paraId="415CD061" w14:textId="77777777" w:rsidR="00A77B3E" w:rsidRPr="00BD1E3D" w:rsidRDefault="00A77B3E">
      <w:pPr>
        <w:adjustRightInd w:val="0"/>
        <w:snapToGrid w:val="0"/>
        <w:spacing w:line="360" w:lineRule="auto"/>
        <w:ind w:firstLine="708"/>
        <w:jc w:val="both"/>
        <w:rPr>
          <w:rFonts w:ascii="Book Antiqua" w:hAnsi="Book Antiqua"/>
          <w:color w:val="000000" w:themeColor="text1"/>
          <w:lang w:val="en-GB"/>
        </w:rPr>
      </w:pPr>
    </w:p>
    <w:p w14:paraId="20B2FBB2"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MATERIALS AND METHODS</w:t>
      </w:r>
    </w:p>
    <w:p w14:paraId="0D6EA912" w14:textId="77777777" w:rsidR="00A77B3E" w:rsidRPr="00BD1E3D" w:rsidRDefault="00507133">
      <w:pPr>
        <w:adjustRightInd w:val="0"/>
        <w:snapToGrid w:val="0"/>
        <w:spacing w:line="360" w:lineRule="auto"/>
        <w:jc w:val="both"/>
        <w:rPr>
          <w:rFonts w:ascii="Book Antiqua" w:hAnsi="Book Antiqua"/>
          <w:color w:val="000000" w:themeColor="text1"/>
          <w:lang w:val="en-GB"/>
        </w:rPr>
      </w:pPr>
      <w:bookmarkStart w:id="28" w:name="OLE_LINK52"/>
      <w:bookmarkStart w:id="29" w:name="OLE_LINK53"/>
      <w:r w:rsidRPr="00BD1E3D">
        <w:rPr>
          <w:rFonts w:ascii="Book Antiqua" w:eastAsia="Book Antiqua" w:hAnsi="Book Antiqua" w:cs="Book Antiqua"/>
          <w:color w:val="000000" w:themeColor="text1"/>
          <w:lang w:val="en-GB"/>
        </w:rPr>
        <w:t>The STROBE statement was adhered to while constructing the study and writing the manuscript.</w:t>
      </w:r>
    </w:p>
    <w:p w14:paraId="759EC2FB" w14:textId="77777777" w:rsidR="00CF29C5" w:rsidRPr="00BD1E3D" w:rsidRDefault="00CF29C5">
      <w:pPr>
        <w:adjustRightInd w:val="0"/>
        <w:snapToGrid w:val="0"/>
        <w:spacing w:line="360" w:lineRule="auto"/>
        <w:jc w:val="both"/>
        <w:rPr>
          <w:rFonts w:ascii="Book Antiqua" w:eastAsia="Book Antiqua" w:hAnsi="Book Antiqua" w:cs="Book Antiqua"/>
          <w:i/>
          <w:iCs/>
          <w:color w:val="000000" w:themeColor="text1"/>
          <w:lang w:val="en-GB"/>
        </w:rPr>
      </w:pPr>
    </w:p>
    <w:p w14:paraId="1DFBB66E" w14:textId="77777777" w:rsidR="00CF29C5" w:rsidRPr="00BD1E3D" w:rsidRDefault="00507133">
      <w:pPr>
        <w:adjustRightInd w:val="0"/>
        <w:snapToGrid w:val="0"/>
        <w:spacing w:line="360" w:lineRule="auto"/>
        <w:jc w:val="both"/>
        <w:rPr>
          <w:rFonts w:ascii="Book Antiqua" w:eastAsia="Book Antiqua" w:hAnsi="Book Antiqua" w:cs="Book Antiqua"/>
          <w:b/>
          <w:bCs/>
          <w:i/>
          <w:iCs/>
          <w:color w:val="000000" w:themeColor="text1"/>
          <w:lang w:val="en-GB"/>
        </w:rPr>
      </w:pPr>
      <w:r w:rsidRPr="00BD1E3D">
        <w:rPr>
          <w:rFonts w:ascii="Book Antiqua" w:eastAsia="Book Antiqua" w:hAnsi="Book Antiqua" w:cs="Book Antiqua"/>
          <w:b/>
          <w:bCs/>
          <w:i/>
          <w:iCs/>
          <w:color w:val="000000" w:themeColor="text1"/>
          <w:lang w:val="en-GB"/>
        </w:rPr>
        <w:t>Patients</w:t>
      </w:r>
    </w:p>
    <w:p w14:paraId="5C6D684E" w14:textId="6E6B2D97" w:rsidR="00CF29C5" w:rsidRPr="00BD1E3D" w:rsidRDefault="00507133">
      <w:pPr>
        <w:adjustRightInd w:val="0"/>
        <w:snapToGrid w:val="0"/>
        <w:spacing w:line="360" w:lineRule="auto"/>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 xml:space="preserve">After approval by the local medical ethics committee, the records of all patients who had two-stage revision arthroplasty of the hip between 2003 and 2016 were retrospectively reviewed. All patients with chronic periprosthetic joint infection of the hip that were treated with two-stage revision arthroplasty with the use of an interval spacer and with follow-up of at least </w:t>
      </w:r>
      <w:r w:rsidR="003E29F6" w:rsidRPr="00BD1E3D">
        <w:rPr>
          <w:rFonts w:ascii="Book Antiqua" w:eastAsia="Book Antiqua" w:hAnsi="Book Antiqua" w:cs="Book Antiqua"/>
          <w:color w:val="000000" w:themeColor="text1"/>
          <w:lang w:val="en-GB"/>
        </w:rPr>
        <w:t xml:space="preserve">12 </w:t>
      </w:r>
      <w:proofErr w:type="spellStart"/>
      <w:r w:rsidR="003E29F6" w:rsidRPr="00BD1E3D">
        <w:rPr>
          <w:rFonts w:ascii="Book Antiqua" w:eastAsia="Book Antiqua" w:hAnsi="Book Antiqua" w:cs="Book Antiqua"/>
          <w:color w:val="000000" w:themeColor="text1"/>
          <w:lang w:val="en-GB"/>
        </w:rPr>
        <w:t>mo</w:t>
      </w:r>
      <w:proofErr w:type="spellEnd"/>
      <w:r w:rsidRPr="00BD1E3D">
        <w:rPr>
          <w:rFonts w:ascii="Book Antiqua" w:eastAsia="Book Antiqua" w:hAnsi="Book Antiqua" w:cs="Book Antiqua"/>
          <w:color w:val="000000" w:themeColor="text1"/>
          <w:lang w:val="en-GB"/>
        </w:rPr>
        <w:t xml:space="preserve"> were included in the study. Exclusion criteria were two-stage revision without the use of a spacer, </w:t>
      </w:r>
      <w:r w:rsidRPr="00BD1E3D">
        <w:rPr>
          <w:rFonts w:ascii="Book Antiqua" w:eastAsia="Book Antiqua" w:hAnsi="Book Antiqua" w:cs="Book Antiqua"/>
          <w:color w:val="000000" w:themeColor="text1"/>
          <w:lang w:val="en-GB"/>
        </w:rPr>
        <w:lastRenderedPageBreak/>
        <w:t xml:space="preserve">patients treated with one-stage revision and follow-up of less than </w:t>
      </w:r>
      <w:r w:rsidR="000E4E93" w:rsidRPr="00BD1E3D">
        <w:rPr>
          <w:rFonts w:ascii="Book Antiqua" w:eastAsia="Book Antiqua" w:hAnsi="Book Antiqua" w:cs="Book Antiqua"/>
          <w:color w:val="000000" w:themeColor="text1"/>
          <w:lang w:val="en-GB"/>
        </w:rPr>
        <w:t>12 mo</w:t>
      </w:r>
      <w:r w:rsidRPr="00BD1E3D">
        <w:rPr>
          <w:rFonts w:ascii="Book Antiqua" w:eastAsia="Book Antiqua" w:hAnsi="Book Antiqua" w:cs="Book Antiqua"/>
          <w:color w:val="000000" w:themeColor="text1"/>
          <w:lang w:val="en-GB"/>
        </w:rPr>
        <w:t>. Extent of bone loss was not an exclusion criterion for either kind of spacer.</w:t>
      </w:r>
    </w:p>
    <w:p w14:paraId="084AACF6" w14:textId="77777777" w:rsidR="00CF29C5" w:rsidRPr="00BD1E3D" w:rsidRDefault="00CF29C5">
      <w:pPr>
        <w:adjustRightInd w:val="0"/>
        <w:snapToGrid w:val="0"/>
        <w:spacing w:line="360" w:lineRule="auto"/>
        <w:jc w:val="both"/>
        <w:rPr>
          <w:rFonts w:ascii="Book Antiqua" w:eastAsia="Book Antiqua" w:hAnsi="Book Antiqua" w:cs="Book Antiqua"/>
          <w:color w:val="000000" w:themeColor="text1"/>
          <w:lang w:val="en-GB"/>
        </w:rPr>
      </w:pPr>
    </w:p>
    <w:p w14:paraId="1BCC6504" w14:textId="77777777" w:rsidR="00CF29C5" w:rsidRPr="00BD1E3D" w:rsidRDefault="00507133">
      <w:pPr>
        <w:adjustRightInd w:val="0"/>
        <w:snapToGrid w:val="0"/>
        <w:spacing w:line="360" w:lineRule="auto"/>
        <w:jc w:val="both"/>
        <w:rPr>
          <w:rFonts w:ascii="Book Antiqua" w:eastAsia="Book Antiqua" w:hAnsi="Book Antiqua" w:cs="Book Antiqua"/>
          <w:b/>
          <w:bCs/>
          <w:i/>
          <w:iCs/>
          <w:color w:val="000000" w:themeColor="text1"/>
          <w:lang w:val="en-GB"/>
        </w:rPr>
      </w:pPr>
      <w:r w:rsidRPr="00BD1E3D">
        <w:rPr>
          <w:rFonts w:ascii="Book Antiqua" w:eastAsia="Book Antiqua" w:hAnsi="Book Antiqua" w:cs="Book Antiqua"/>
          <w:b/>
          <w:bCs/>
          <w:i/>
          <w:iCs/>
          <w:color w:val="000000" w:themeColor="text1"/>
          <w:lang w:val="en-GB"/>
        </w:rPr>
        <w:t>Intervention</w:t>
      </w:r>
    </w:p>
    <w:p w14:paraId="0C57A250" w14:textId="20C0E7A1" w:rsidR="00A77B3E" w:rsidRPr="00BD1E3D" w:rsidRDefault="00507133">
      <w:pPr>
        <w:adjustRightInd w:val="0"/>
        <w:snapToGrid w:val="0"/>
        <w:spacing w:line="360" w:lineRule="auto"/>
        <w:jc w:val="both"/>
        <w:rPr>
          <w:rFonts w:ascii="Book Antiqua" w:eastAsia="Book Antiqua" w:hAnsi="Book Antiqua" w:cs="Book Antiqua"/>
          <w:b/>
          <w:bCs/>
          <w:i/>
          <w:iCs/>
          <w:color w:val="000000" w:themeColor="text1"/>
          <w:lang w:val="en-GB"/>
        </w:rPr>
      </w:pPr>
      <w:r w:rsidRPr="00BD1E3D">
        <w:rPr>
          <w:rFonts w:ascii="Book Antiqua" w:eastAsia="Book Antiqua" w:hAnsi="Book Antiqua" w:cs="Book Antiqua"/>
          <w:color w:val="000000" w:themeColor="text1"/>
          <w:lang w:val="en-GB"/>
        </w:rPr>
        <w:t>During first-stage surgery the infected prosthesis including bone cement, if present, was removed using a posterolateral approach. After meticulous debridement</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 functional articulating-or a prefabricated antibiotic-loaded interval spacer was inserted (Figure 1</w:t>
      </w:r>
      <w:r w:rsidR="003600B0" w:rsidRPr="00BD1E3D">
        <w:rPr>
          <w:rFonts w:ascii="Book Antiqua" w:eastAsia="Book Antiqua" w:hAnsi="Book Antiqua" w:cs="Book Antiqua"/>
          <w:color w:val="000000" w:themeColor="text1"/>
          <w:lang w:val="en-GB"/>
        </w:rPr>
        <w:t>A</w:t>
      </w:r>
      <w:r w:rsidRPr="00BD1E3D">
        <w:rPr>
          <w:rFonts w:ascii="Book Antiqua" w:eastAsia="Book Antiqua" w:hAnsi="Book Antiqua" w:cs="Book Antiqua"/>
          <w:color w:val="000000" w:themeColor="text1"/>
          <w:lang w:val="en-GB"/>
        </w:rPr>
        <w:t xml:space="preserve"> and </w:t>
      </w:r>
      <w:r w:rsidR="003600B0" w:rsidRPr="00BD1E3D">
        <w:rPr>
          <w:rFonts w:ascii="Book Antiqua" w:eastAsia="Book Antiqua" w:hAnsi="Book Antiqua" w:cs="Book Antiqua"/>
          <w:color w:val="000000" w:themeColor="text1"/>
          <w:lang w:val="en-GB"/>
        </w:rPr>
        <w:t>B</w:t>
      </w:r>
      <w:r w:rsidRPr="00BD1E3D">
        <w:rPr>
          <w:rFonts w:ascii="Book Antiqua" w:eastAsia="Book Antiqua" w:hAnsi="Book Antiqua" w:cs="Book Antiqua"/>
          <w:color w:val="000000" w:themeColor="text1"/>
          <w:lang w:val="en-GB"/>
        </w:rPr>
        <w:t>, respectively). The two groups of patients were treated consecutively, there were no differences in selection criteria for either type of treatment. Initially the prefabricated spacers were used</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later the functional articulating spacers. The concentration of antibiotics in the cement were the same in both groups.</w:t>
      </w:r>
    </w:p>
    <w:p w14:paraId="18FA8D77" w14:textId="2382C303" w:rsidR="00A77B3E" w:rsidRPr="00BD1E3D" w:rsidRDefault="00507133">
      <w:pPr>
        <w:adjustRightInd w:val="0"/>
        <w:snapToGrid w:val="0"/>
        <w:spacing w:line="360" w:lineRule="auto"/>
        <w:ind w:firstLineChars="100" w:firstLine="240"/>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 xml:space="preserve">All included patients were treated with antibiotics according to the recommendations postulated by Zimmerli </w:t>
      </w:r>
      <w:r w:rsidR="003600B0" w:rsidRPr="00BD1E3D">
        <w:rPr>
          <w:rFonts w:ascii="Book Antiqua" w:hAnsi="Book Antiqua" w:cs="Book Antiqua"/>
          <w:i/>
          <w:color w:val="000000" w:themeColor="text1"/>
          <w:lang w:val="en-GB" w:eastAsia="zh-CN"/>
        </w:rPr>
        <w:t>et</w:t>
      </w:r>
      <w:r w:rsidR="003600B0" w:rsidRPr="00BD1E3D">
        <w:rPr>
          <w:rFonts w:ascii="Book Antiqua" w:eastAsia="Book Antiqua" w:hAnsi="Book Antiqua" w:cs="Book Antiqua"/>
          <w:i/>
          <w:color w:val="000000" w:themeColor="text1"/>
          <w:lang w:val="en-GB"/>
        </w:rPr>
        <w:t xml:space="preserve"> al</w:t>
      </w:r>
      <w:r w:rsidR="003600B0" w:rsidRPr="00BD1E3D">
        <w:rPr>
          <w:rFonts w:ascii="Book Antiqua" w:eastAsia="Book Antiqua" w:hAnsi="Book Antiqua" w:cs="Book Antiqua"/>
          <w:color w:val="000000" w:themeColor="text1"/>
          <w:vertAlign w:val="superscript"/>
          <w:lang w:val="en-GB"/>
        </w:rPr>
        <w:t>[2]</w:t>
      </w:r>
      <w:r w:rsidRPr="00BD1E3D">
        <w:rPr>
          <w:rFonts w:ascii="Book Antiqua" w:eastAsia="Book Antiqua" w:hAnsi="Book Antiqua" w:cs="Book Antiqua"/>
          <w:color w:val="000000" w:themeColor="text1"/>
          <w:vertAlign w:val="superscript"/>
          <w:lang w:val="en-GB"/>
        </w:rPr>
        <w:t xml:space="preserve"> </w:t>
      </w:r>
      <w:r w:rsidRPr="00BD1E3D">
        <w:rPr>
          <w:rFonts w:ascii="Book Antiqua" w:eastAsia="Book Antiqua" w:hAnsi="Book Antiqua" w:cs="Book Antiqua"/>
          <w:color w:val="000000" w:themeColor="text1"/>
          <w:lang w:val="en-GB"/>
        </w:rPr>
        <w:t>in 2004. The type of antibiotic treatment was decided in close consultation with a microbiologist and an infection specialist. Two weeks before the second stage procedure</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antibiotics were discontinued to achieve a </w:t>
      </w:r>
      <w:r w:rsidR="000E4E93" w:rsidRPr="00BD1E3D">
        <w:rPr>
          <w:rFonts w:ascii="Book Antiqua" w:eastAsia="Book Antiqua" w:hAnsi="Book Antiqua" w:cs="Book Antiqua"/>
          <w:color w:val="000000" w:themeColor="text1"/>
          <w:lang w:val="en-GB"/>
        </w:rPr>
        <w:t>2-wk</w:t>
      </w:r>
      <w:r w:rsidRPr="00BD1E3D">
        <w:rPr>
          <w:rFonts w:ascii="Book Antiqua" w:eastAsia="Book Antiqua" w:hAnsi="Book Antiqua" w:cs="Book Antiqua"/>
          <w:color w:val="000000" w:themeColor="text1"/>
          <w:lang w:val="en-GB"/>
        </w:rPr>
        <w:t xml:space="preserve"> antibiotic free interval. During the study period there were no other changes to the treatment practice, except for the implementation of the functional articulating spacers in 2014. </w:t>
      </w:r>
    </w:p>
    <w:p w14:paraId="1149CC06" w14:textId="77777777" w:rsidR="00CF29C5" w:rsidRPr="00BD1E3D" w:rsidRDefault="00CF29C5">
      <w:pPr>
        <w:adjustRightInd w:val="0"/>
        <w:snapToGrid w:val="0"/>
        <w:spacing w:line="360" w:lineRule="auto"/>
        <w:jc w:val="both"/>
        <w:rPr>
          <w:rFonts w:ascii="Book Antiqua" w:hAnsi="Book Antiqua"/>
          <w:color w:val="000000" w:themeColor="text1"/>
          <w:lang w:val="en-GB"/>
        </w:rPr>
      </w:pPr>
    </w:p>
    <w:p w14:paraId="5F11BCC2" w14:textId="46B5AF79" w:rsidR="00A77B3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b/>
          <w:bCs/>
          <w:i/>
          <w:iCs/>
          <w:color w:val="000000" w:themeColor="text1"/>
          <w:lang w:val="en-GB"/>
        </w:rPr>
        <w:t xml:space="preserve">Data and </w:t>
      </w:r>
      <w:r w:rsidR="003600B0" w:rsidRPr="00BD1E3D">
        <w:rPr>
          <w:rFonts w:ascii="Book Antiqua" w:eastAsia="Book Antiqua" w:hAnsi="Book Antiqua" w:cs="Book Antiqua"/>
          <w:b/>
          <w:bCs/>
          <w:i/>
          <w:iCs/>
          <w:color w:val="000000" w:themeColor="text1"/>
          <w:lang w:val="en-GB"/>
        </w:rPr>
        <w:t>p</w:t>
      </w:r>
      <w:r w:rsidRPr="00BD1E3D">
        <w:rPr>
          <w:rFonts w:ascii="Book Antiqua" w:eastAsia="Book Antiqua" w:hAnsi="Book Antiqua" w:cs="Book Antiqua"/>
          <w:b/>
          <w:bCs/>
          <w:i/>
          <w:iCs/>
          <w:color w:val="000000" w:themeColor="text1"/>
          <w:lang w:val="en-GB"/>
        </w:rPr>
        <w:t xml:space="preserve">atient </w:t>
      </w:r>
      <w:r w:rsidR="003600B0" w:rsidRPr="00BD1E3D">
        <w:rPr>
          <w:rFonts w:ascii="Book Antiqua" w:eastAsia="Book Antiqua" w:hAnsi="Book Antiqua" w:cs="Book Antiqua"/>
          <w:b/>
          <w:bCs/>
          <w:i/>
          <w:iCs/>
          <w:color w:val="000000" w:themeColor="text1"/>
          <w:lang w:val="en-GB"/>
        </w:rPr>
        <w:t>r</w:t>
      </w:r>
      <w:r w:rsidRPr="00BD1E3D">
        <w:rPr>
          <w:rFonts w:ascii="Book Antiqua" w:eastAsia="Book Antiqua" w:hAnsi="Book Antiqua" w:cs="Book Antiqua"/>
          <w:b/>
          <w:bCs/>
          <w:i/>
          <w:iCs/>
          <w:color w:val="000000" w:themeColor="text1"/>
          <w:lang w:val="en-GB"/>
        </w:rPr>
        <w:t xml:space="preserve">eported </w:t>
      </w:r>
      <w:r w:rsidR="003600B0" w:rsidRPr="00BD1E3D">
        <w:rPr>
          <w:rFonts w:ascii="Book Antiqua" w:eastAsia="Book Antiqua" w:hAnsi="Book Antiqua" w:cs="Book Antiqua"/>
          <w:b/>
          <w:bCs/>
          <w:i/>
          <w:iCs/>
          <w:color w:val="000000" w:themeColor="text1"/>
          <w:lang w:val="en-GB"/>
        </w:rPr>
        <w:t>o</w:t>
      </w:r>
      <w:r w:rsidRPr="00BD1E3D">
        <w:rPr>
          <w:rFonts w:ascii="Book Antiqua" w:eastAsia="Book Antiqua" w:hAnsi="Book Antiqua" w:cs="Book Antiqua"/>
          <w:b/>
          <w:bCs/>
          <w:i/>
          <w:iCs/>
          <w:color w:val="000000" w:themeColor="text1"/>
          <w:lang w:val="en-GB"/>
        </w:rPr>
        <w:t xml:space="preserve">utcome </w:t>
      </w:r>
      <w:r w:rsidR="003600B0" w:rsidRPr="00BD1E3D">
        <w:rPr>
          <w:rFonts w:ascii="Book Antiqua" w:eastAsia="Book Antiqua" w:hAnsi="Book Antiqua" w:cs="Book Antiqua"/>
          <w:b/>
          <w:bCs/>
          <w:i/>
          <w:iCs/>
          <w:color w:val="000000" w:themeColor="text1"/>
          <w:lang w:val="en-GB"/>
        </w:rPr>
        <w:t>m</w:t>
      </w:r>
      <w:r w:rsidRPr="00BD1E3D">
        <w:rPr>
          <w:rFonts w:ascii="Book Antiqua" w:eastAsia="Book Antiqua" w:hAnsi="Book Antiqua" w:cs="Book Antiqua"/>
          <w:b/>
          <w:bCs/>
          <w:i/>
          <w:iCs/>
          <w:color w:val="000000" w:themeColor="text1"/>
          <w:lang w:val="en-GB"/>
        </w:rPr>
        <w:t>easures</w:t>
      </w:r>
    </w:p>
    <w:p w14:paraId="468356F6" w14:textId="23925D08"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General patient characteristics, complications during treatment and infection status were retrieved from patients’ records. At follow-up</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patient reported outcome was measured using the Hip Osteoarthritis Outcome Score (HOOS), EQ-5D-3L (EQ</w:t>
      </w:r>
      <w:r w:rsidR="003B0D5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5D) and the EQ-5D quality of life thermometer (EQ-VAS</w:t>
      </w:r>
      <w:proofErr w:type="gramStart"/>
      <w:r w:rsidRPr="00BD1E3D">
        <w:rPr>
          <w:rFonts w:ascii="Book Antiqua" w:eastAsia="Book Antiqua" w:hAnsi="Book Antiqua" w:cs="Book Antiqua"/>
          <w:color w:val="000000" w:themeColor="text1"/>
          <w:lang w:val="en-GB"/>
        </w:rPr>
        <w:t>)</w:t>
      </w:r>
      <w:r w:rsidR="00FD662E" w:rsidRPr="00BD1E3D">
        <w:rPr>
          <w:rFonts w:ascii="Book Antiqua" w:eastAsia="Book Antiqua" w:hAnsi="Book Antiqua" w:cs="Book Antiqua"/>
          <w:color w:val="000000" w:themeColor="text1"/>
          <w:vertAlign w:val="superscript"/>
          <w:lang w:val="en-GB"/>
        </w:rPr>
        <w:t>[</w:t>
      </w:r>
      <w:proofErr w:type="gramEnd"/>
      <w:r w:rsidR="00FD662E" w:rsidRPr="00BD1E3D">
        <w:rPr>
          <w:rFonts w:ascii="Book Antiqua" w:eastAsia="Book Antiqua" w:hAnsi="Book Antiqua" w:cs="Book Antiqua"/>
          <w:color w:val="000000" w:themeColor="text1"/>
          <w:vertAlign w:val="superscript"/>
          <w:lang w:val="en-GB"/>
        </w:rPr>
        <w:t>15,16]</w:t>
      </w:r>
      <w:r w:rsidRPr="00BD1E3D">
        <w:rPr>
          <w:rFonts w:ascii="Book Antiqua" w:eastAsia="Book Antiqua" w:hAnsi="Book Antiqua" w:cs="Book Antiqua"/>
          <w:color w:val="000000" w:themeColor="text1"/>
          <w:lang w:val="en-GB"/>
        </w:rPr>
        <w:t>. The HOOS is a validated score for patients with osteoarthritis of the hip and consists of five domains: symptoms (</w:t>
      </w:r>
      <w:r w:rsidR="000E4E93" w:rsidRPr="00BD1E3D">
        <w:rPr>
          <w:rFonts w:ascii="Book Antiqua" w:eastAsia="Book Antiqua" w:hAnsi="Book Antiqua" w:cs="Book Antiqua"/>
          <w:color w:val="000000" w:themeColor="text1"/>
          <w:lang w:val="en-GB"/>
        </w:rPr>
        <w:t>five</w:t>
      </w:r>
      <w:r w:rsidRPr="00BD1E3D">
        <w:rPr>
          <w:rFonts w:ascii="Book Antiqua" w:eastAsia="Book Antiqua" w:hAnsi="Book Antiqua" w:cs="Book Antiqua"/>
          <w:color w:val="000000" w:themeColor="text1"/>
          <w:lang w:val="en-GB"/>
        </w:rPr>
        <w:t xml:space="preserve"> questions), pain (10 questions), activities (17 questions), sports (</w:t>
      </w:r>
      <w:r w:rsidR="000E4E93" w:rsidRPr="00BD1E3D">
        <w:rPr>
          <w:rFonts w:ascii="Book Antiqua" w:eastAsia="Book Antiqua" w:hAnsi="Book Antiqua" w:cs="Book Antiqua"/>
          <w:color w:val="000000" w:themeColor="text1"/>
          <w:lang w:val="en-GB"/>
        </w:rPr>
        <w:t>four</w:t>
      </w:r>
      <w:r w:rsidRPr="00BD1E3D">
        <w:rPr>
          <w:rFonts w:ascii="Book Antiqua" w:eastAsia="Book Antiqua" w:hAnsi="Book Antiqua" w:cs="Book Antiqua"/>
          <w:color w:val="000000" w:themeColor="text1"/>
          <w:lang w:val="en-GB"/>
        </w:rPr>
        <w:t xml:space="preserve"> questions) and quality of life (</w:t>
      </w:r>
      <w:r w:rsidR="000E4E93" w:rsidRPr="00BD1E3D">
        <w:rPr>
          <w:rFonts w:ascii="Book Antiqua" w:eastAsia="Book Antiqua" w:hAnsi="Book Antiqua" w:cs="Book Antiqua"/>
          <w:color w:val="000000" w:themeColor="text1"/>
          <w:lang w:val="en-GB"/>
        </w:rPr>
        <w:t>four</w:t>
      </w:r>
      <w:r w:rsidRPr="00BD1E3D">
        <w:rPr>
          <w:rFonts w:ascii="Book Antiqua" w:eastAsia="Book Antiqua" w:hAnsi="Book Antiqua" w:cs="Book Antiqua"/>
          <w:color w:val="000000" w:themeColor="text1"/>
          <w:lang w:val="en-GB"/>
        </w:rPr>
        <w:t xml:space="preserve"> questions). Using all answers</w:t>
      </w:r>
      <w:r w:rsidR="000E4E9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 score can be calculated with range of scores </w:t>
      </w:r>
      <w:r w:rsidRPr="00BD1E3D">
        <w:rPr>
          <w:rFonts w:ascii="Book Antiqua" w:eastAsia="Book Antiqua" w:hAnsi="Book Antiqua" w:cs="Book Antiqua"/>
          <w:color w:val="000000" w:themeColor="text1"/>
          <w:lang w:val="en-GB"/>
        </w:rPr>
        <w:lastRenderedPageBreak/>
        <w:t xml:space="preserve">between 0-100, with 100 as the optimal score. The EQ-5D is a questionnaire that </w:t>
      </w:r>
      <w:r w:rsidR="000E4E93" w:rsidRPr="00BD1E3D">
        <w:rPr>
          <w:rFonts w:ascii="Book Antiqua" w:eastAsia="Book Antiqua" w:hAnsi="Book Antiqua" w:cs="Book Antiqua"/>
          <w:color w:val="000000" w:themeColor="text1"/>
          <w:lang w:val="en-GB"/>
        </w:rPr>
        <w:t xml:space="preserve">was </w:t>
      </w:r>
      <w:r w:rsidRPr="00BD1E3D">
        <w:rPr>
          <w:rFonts w:ascii="Book Antiqua" w:eastAsia="Book Antiqua" w:hAnsi="Book Antiqua" w:cs="Book Antiqua"/>
          <w:color w:val="000000" w:themeColor="text1"/>
          <w:lang w:val="en-GB"/>
        </w:rPr>
        <w:t xml:space="preserve">developed to describe and value health across a wide range of disease areas. The EQ-5D </w:t>
      </w:r>
      <w:r w:rsidR="000E4E93" w:rsidRPr="00BD1E3D">
        <w:rPr>
          <w:rFonts w:ascii="Book Antiqua" w:eastAsia="Book Antiqua" w:hAnsi="Book Antiqua" w:cs="Book Antiqua"/>
          <w:color w:val="000000" w:themeColor="text1"/>
          <w:lang w:val="en-GB"/>
        </w:rPr>
        <w:t xml:space="preserve">is </w:t>
      </w:r>
      <w:r w:rsidRPr="00BD1E3D">
        <w:rPr>
          <w:rFonts w:ascii="Book Antiqua" w:eastAsia="Book Antiqua" w:hAnsi="Book Antiqua" w:cs="Book Antiqua"/>
          <w:color w:val="000000" w:themeColor="text1"/>
          <w:lang w:val="en-GB"/>
        </w:rPr>
        <w:t>comprise</w:t>
      </w:r>
      <w:r w:rsidR="000E4E93" w:rsidRPr="00BD1E3D">
        <w:rPr>
          <w:rFonts w:ascii="Book Antiqua" w:eastAsia="Book Antiqua" w:hAnsi="Book Antiqua" w:cs="Book Antiqua"/>
          <w:color w:val="000000" w:themeColor="text1"/>
          <w:lang w:val="en-GB"/>
        </w:rPr>
        <w:t>d</w:t>
      </w:r>
      <w:r w:rsidRPr="00BD1E3D">
        <w:rPr>
          <w:rFonts w:ascii="Book Antiqua" w:eastAsia="Book Antiqua" w:hAnsi="Book Antiqua" w:cs="Book Antiqua"/>
          <w:color w:val="000000" w:themeColor="text1"/>
          <w:lang w:val="en-GB"/>
        </w:rPr>
        <w:t xml:space="preserve"> of </w:t>
      </w:r>
      <w:r w:rsidR="000E4E93" w:rsidRPr="00BD1E3D">
        <w:rPr>
          <w:rFonts w:ascii="Book Antiqua" w:eastAsia="Book Antiqua" w:hAnsi="Book Antiqua" w:cs="Book Antiqua"/>
          <w:color w:val="000000" w:themeColor="text1"/>
          <w:lang w:val="en-GB"/>
        </w:rPr>
        <w:t>five</w:t>
      </w:r>
      <w:r w:rsidRPr="00BD1E3D">
        <w:rPr>
          <w:rFonts w:ascii="Book Antiqua" w:eastAsia="Book Antiqua" w:hAnsi="Book Antiqua" w:cs="Book Antiqua"/>
          <w:color w:val="000000" w:themeColor="text1"/>
          <w:lang w:val="en-GB"/>
        </w:rPr>
        <w:t xml:space="preserve"> dimensions: </w:t>
      </w:r>
      <w:r w:rsidR="000E4E93" w:rsidRPr="00BD1E3D">
        <w:rPr>
          <w:rFonts w:ascii="Book Antiqua" w:eastAsia="Book Antiqua" w:hAnsi="Book Antiqua" w:cs="Book Antiqua"/>
          <w:color w:val="000000" w:themeColor="text1"/>
          <w:lang w:val="en-GB"/>
        </w:rPr>
        <w:t>M</w:t>
      </w:r>
      <w:r w:rsidRPr="00BD1E3D">
        <w:rPr>
          <w:rFonts w:ascii="Book Antiqua" w:eastAsia="Book Antiqua" w:hAnsi="Book Antiqua" w:cs="Book Antiqua"/>
          <w:color w:val="000000" w:themeColor="text1"/>
          <w:lang w:val="en-GB"/>
        </w:rPr>
        <w:t xml:space="preserve">obility, self-care, usual activities, pain/discomfort and anxiety/depression. The patient indicates his health state on one of three levels: </w:t>
      </w:r>
      <w:r w:rsidR="000E4E93" w:rsidRPr="00BD1E3D">
        <w:rPr>
          <w:rFonts w:ascii="Book Antiqua" w:eastAsia="Book Antiqua" w:hAnsi="Book Antiqua" w:cs="Book Antiqua"/>
          <w:color w:val="000000" w:themeColor="text1"/>
          <w:lang w:val="en-GB"/>
        </w:rPr>
        <w:t>N</w:t>
      </w:r>
      <w:r w:rsidRPr="00BD1E3D">
        <w:rPr>
          <w:rFonts w:ascii="Book Antiqua" w:eastAsia="Book Antiqua" w:hAnsi="Book Antiqua" w:cs="Book Antiqua"/>
          <w:color w:val="000000" w:themeColor="text1"/>
          <w:lang w:val="en-GB"/>
        </w:rPr>
        <w:t>o problems, some problems or extreme problems, labelled 1-3. The scores can be converted into a value -0.500 to 1.00, with 1.00 as the optimal score. The EQ-5D also contains a visual analogue scale for quality of life (EQ-VAS), where patients can indicate their perceived quality of life on a range of scores 0-100, with 100 as the optimal score.</w:t>
      </w:r>
    </w:p>
    <w:p w14:paraId="211C44AE" w14:textId="77777777" w:rsidR="00FD662E" w:rsidRPr="00BD1E3D" w:rsidRDefault="00507133">
      <w:pPr>
        <w:adjustRightInd w:val="0"/>
        <w:snapToGrid w:val="0"/>
        <w:spacing w:line="360" w:lineRule="auto"/>
        <w:ind w:firstLineChars="100" w:firstLine="240"/>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Primary outcomes were patient related outcome measure scores (PROMs) and infection eradication after second-stage procedure. Secondary outcomes were complications reported during the spacer period and at final follow-up.</w:t>
      </w:r>
      <w:r w:rsidRPr="00BD1E3D">
        <w:rPr>
          <w:rFonts w:ascii="Book Antiqua" w:eastAsia="Book Antiqua" w:hAnsi="Book Antiqua" w:cs="Book Antiqua"/>
          <w:color w:val="000000" w:themeColor="text1"/>
          <w:lang w:val="en-GB"/>
        </w:rPr>
        <w:br/>
      </w:r>
    </w:p>
    <w:p w14:paraId="11F22CE8" w14:textId="77777777" w:rsidR="00FD662E" w:rsidRPr="00BD1E3D" w:rsidRDefault="00507133">
      <w:pPr>
        <w:adjustRightInd w:val="0"/>
        <w:snapToGrid w:val="0"/>
        <w:spacing w:line="360" w:lineRule="auto"/>
        <w:jc w:val="both"/>
        <w:rPr>
          <w:rFonts w:ascii="Book Antiqua" w:eastAsia="Book Antiqua" w:hAnsi="Book Antiqua" w:cs="Book Antiqua"/>
          <w:color w:val="000000" w:themeColor="text1"/>
          <w:lang w:val="en-GB"/>
        </w:rPr>
      </w:pPr>
      <w:r w:rsidRPr="00BD1E3D">
        <w:rPr>
          <w:rFonts w:ascii="Book Antiqua" w:eastAsia="Book Antiqua" w:hAnsi="Book Antiqua" w:cs="Book Antiqua"/>
          <w:b/>
          <w:bCs/>
          <w:i/>
          <w:iCs/>
          <w:color w:val="000000" w:themeColor="text1"/>
          <w:lang w:val="en-GB"/>
        </w:rPr>
        <w:t>Data analysis</w:t>
      </w:r>
    </w:p>
    <w:p w14:paraId="5B5DBEC0" w14:textId="4107B959" w:rsidR="00A77B3E" w:rsidRPr="00BD1E3D" w:rsidRDefault="00507133">
      <w:pPr>
        <w:adjustRightInd w:val="0"/>
        <w:snapToGrid w:val="0"/>
        <w:spacing w:line="360" w:lineRule="auto"/>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 xml:space="preserve">The results of the subscores of the HOOS and the result of the EQ-5D were compared to the patient acceptable symptom state (PASS) as described for patients following primary total hip arthroplasty by Paulsen </w:t>
      </w:r>
      <w:r w:rsidR="003600B0" w:rsidRPr="00BD1E3D">
        <w:rPr>
          <w:rFonts w:ascii="Book Antiqua" w:eastAsia="Book Antiqua" w:hAnsi="Book Antiqua" w:cs="Book Antiqua"/>
          <w:i/>
          <w:color w:val="000000" w:themeColor="text1"/>
          <w:lang w:val="en-GB"/>
        </w:rPr>
        <w:t>et al</w:t>
      </w:r>
      <w:r w:rsidR="00FD662E" w:rsidRPr="00BD1E3D">
        <w:rPr>
          <w:rFonts w:ascii="Book Antiqua" w:eastAsia="Book Antiqua" w:hAnsi="Book Antiqua" w:cs="Book Antiqua"/>
          <w:color w:val="000000" w:themeColor="text1"/>
          <w:vertAlign w:val="superscript"/>
          <w:lang w:val="en-GB"/>
        </w:rPr>
        <w:t>[17]</w:t>
      </w:r>
      <w:r w:rsidRPr="00BD1E3D">
        <w:rPr>
          <w:rFonts w:ascii="Book Antiqua" w:eastAsia="Book Antiqua" w:hAnsi="Book Antiqua" w:cs="Book Antiqua"/>
          <w:color w:val="000000" w:themeColor="text1"/>
          <w:lang w:val="en-GB"/>
        </w:rPr>
        <w:t xml:space="preserve">. The PASS for the HOOS, EQ-5D and EQ-VAS are 91 (HOOS Pain), 88 (HOOS-PS), 83 </w:t>
      </w:r>
      <w:r w:rsidR="003B0D5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HOOS </w:t>
      </w:r>
      <w:r w:rsidR="003B0D55" w:rsidRPr="00BD1E3D">
        <w:rPr>
          <w:rFonts w:ascii="Book Antiqua" w:eastAsia="Book Antiqua" w:hAnsi="Book Antiqua" w:cs="Book Antiqua"/>
          <w:color w:val="000000" w:themeColor="text1"/>
          <w:lang w:val="en-GB"/>
        </w:rPr>
        <w:t>Quality of life (</w:t>
      </w:r>
      <w:r w:rsidRPr="00BD1E3D">
        <w:rPr>
          <w:rFonts w:ascii="Book Antiqua" w:eastAsia="Book Antiqua" w:hAnsi="Book Antiqua" w:cs="Book Antiqua"/>
          <w:color w:val="000000" w:themeColor="text1"/>
          <w:lang w:val="en-GB"/>
        </w:rPr>
        <w:t>QoL</w:t>
      </w:r>
      <w:r w:rsidR="003B0D5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0.92 (EQ-5D Index) and 85 (EQ-VAS), </w:t>
      </w:r>
      <w:proofErr w:type="gramStart"/>
      <w:r w:rsidRPr="00BD1E3D">
        <w:rPr>
          <w:rFonts w:ascii="Book Antiqua" w:eastAsia="Book Antiqua" w:hAnsi="Book Antiqua" w:cs="Book Antiqua"/>
          <w:color w:val="000000" w:themeColor="text1"/>
          <w:lang w:val="en-GB"/>
        </w:rPr>
        <w:t>respectively</w:t>
      </w:r>
      <w:r w:rsidR="00FD662E" w:rsidRPr="00BD1E3D">
        <w:rPr>
          <w:rFonts w:ascii="Book Antiqua" w:eastAsia="Book Antiqua" w:hAnsi="Book Antiqua" w:cs="Book Antiqua"/>
          <w:color w:val="000000" w:themeColor="text1"/>
          <w:vertAlign w:val="superscript"/>
          <w:lang w:val="en-GB"/>
        </w:rPr>
        <w:t>[</w:t>
      </w:r>
      <w:proofErr w:type="gramEnd"/>
      <w:r w:rsidR="00FD662E" w:rsidRPr="00BD1E3D">
        <w:rPr>
          <w:rFonts w:ascii="Book Antiqua" w:eastAsia="Book Antiqua" w:hAnsi="Book Antiqua" w:cs="Book Antiqua"/>
          <w:color w:val="000000" w:themeColor="text1"/>
          <w:vertAlign w:val="superscript"/>
          <w:lang w:val="en-GB"/>
        </w:rPr>
        <w:t>17]</w:t>
      </w:r>
      <w:r w:rsidRPr="00BD1E3D">
        <w:rPr>
          <w:rFonts w:ascii="Book Antiqua" w:eastAsia="Book Antiqua" w:hAnsi="Book Antiqua" w:cs="Book Antiqua"/>
          <w:color w:val="000000" w:themeColor="text1"/>
          <w:lang w:val="en-GB"/>
        </w:rPr>
        <w:t>.</w:t>
      </w:r>
    </w:p>
    <w:p w14:paraId="2A4A0BF2" w14:textId="200B9E48" w:rsidR="00FD662E" w:rsidRPr="00BD1E3D" w:rsidRDefault="00507133">
      <w:pPr>
        <w:adjustRightInd w:val="0"/>
        <w:snapToGrid w:val="0"/>
        <w:spacing w:line="360" w:lineRule="auto"/>
        <w:ind w:firstLineChars="100" w:firstLine="240"/>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 xml:space="preserve">Patients were </w:t>
      </w:r>
      <w:r w:rsidR="00016666" w:rsidRPr="00016666">
        <w:rPr>
          <w:rFonts w:ascii="Book Antiqua" w:eastAsia="Book Antiqua" w:hAnsi="Book Antiqua" w:cs="Book Antiqua"/>
          <w:color w:val="000000" w:themeColor="text1"/>
          <w:lang w:val="en-GB"/>
        </w:rPr>
        <w:t>analysed</w:t>
      </w:r>
      <w:r w:rsidRPr="00BD1E3D">
        <w:rPr>
          <w:rFonts w:ascii="Book Antiqua" w:eastAsia="Book Antiqua" w:hAnsi="Book Antiqua" w:cs="Book Antiqua"/>
          <w:color w:val="000000" w:themeColor="text1"/>
          <w:lang w:val="en-GB"/>
        </w:rPr>
        <w:t xml:space="preserve"> for the type of spacer they were treated with. To be able to compare patient reported outcome after successful treatment and to determine patient reported outcome after failed two-stage revision and subsequent treatment, the PROMs of successfully and unsuccessfully treated patients were </w:t>
      </w:r>
      <w:r w:rsidR="00016666" w:rsidRPr="00016666">
        <w:rPr>
          <w:rFonts w:ascii="Book Antiqua" w:eastAsia="Book Antiqua" w:hAnsi="Book Antiqua" w:cs="Book Antiqua"/>
          <w:color w:val="000000" w:themeColor="text1"/>
          <w:lang w:val="en-GB"/>
        </w:rPr>
        <w:t>analysed</w:t>
      </w:r>
      <w:r w:rsidRPr="00BD1E3D">
        <w:rPr>
          <w:rFonts w:ascii="Book Antiqua" w:eastAsia="Book Antiqua" w:hAnsi="Book Antiqua" w:cs="Book Antiqua"/>
          <w:color w:val="000000" w:themeColor="text1"/>
          <w:lang w:val="en-GB"/>
        </w:rPr>
        <w:t xml:space="preserve"> separately. </w:t>
      </w:r>
    </w:p>
    <w:p w14:paraId="2A7E535D" w14:textId="0DFACFC9" w:rsidR="00FD662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Failure of treatment was defined as persisting infection at final follow-up, removal of the hip prosthesis or use of suppressive antibiotics at follow-up</w:t>
      </w:r>
      <w:r w:rsidR="00FD662E" w:rsidRPr="00BD1E3D">
        <w:rPr>
          <w:rFonts w:ascii="Book Antiqua" w:eastAsia="Book Antiqua" w:hAnsi="Book Antiqua" w:cs="Book Antiqua"/>
          <w:color w:val="000000" w:themeColor="text1"/>
          <w:vertAlign w:val="superscript"/>
          <w:lang w:val="en-GB"/>
        </w:rPr>
        <w:t>[18]</w:t>
      </w:r>
      <w:r w:rsidRPr="00BD1E3D">
        <w:rPr>
          <w:rFonts w:ascii="Book Antiqua" w:eastAsia="Book Antiqua" w:hAnsi="Book Antiqua" w:cs="Book Antiqua"/>
          <w:color w:val="000000" w:themeColor="text1"/>
          <w:lang w:val="en-GB"/>
        </w:rPr>
        <w:t>. Descriptive statistics, mean and range are used to represent the demographics of the patients. For numerical variables</w:t>
      </w:r>
      <w:r w:rsidR="00CB72A7"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we used students’ </w:t>
      </w:r>
      <w:r w:rsidRPr="00BD1E3D">
        <w:rPr>
          <w:rFonts w:ascii="Book Antiqua" w:eastAsia="Book Antiqua" w:hAnsi="Book Antiqua" w:cs="Book Antiqua"/>
          <w:i/>
          <w:iCs/>
          <w:color w:val="000000" w:themeColor="text1"/>
          <w:lang w:val="en-GB"/>
        </w:rPr>
        <w:t>t</w:t>
      </w:r>
      <w:r w:rsidRPr="00BD1E3D">
        <w:rPr>
          <w:rFonts w:ascii="Book Antiqua" w:eastAsia="Book Antiqua" w:hAnsi="Book Antiqua" w:cs="Book Antiqua"/>
          <w:color w:val="000000" w:themeColor="text1"/>
          <w:lang w:val="en-GB"/>
        </w:rPr>
        <w:t xml:space="preserve">-tests to assess the level </w:t>
      </w:r>
      <w:r w:rsidRPr="00BD1E3D">
        <w:rPr>
          <w:rFonts w:ascii="Book Antiqua" w:eastAsia="Book Antiqua" w:hAnsi="Book Antiqua" w:cs="Book Antiqua"/>
          <w:color w:val="000000" w:themeColor="text1"/>
          <w:lang w:val="en-GB"/>
        </w:rPr>
        <w:lastRenderedPageBreak/>
        <w:t>of significance for differences between the groups, with 95% confidence intervals</w:t>
      </w:r>
      <w:r w:rsidR="00CB72A7"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for binary outcome</w:t>
      </w:r>
      <w:r w:rsidR="00CB72A7"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we used Fisher’s exact test. The </w:t>
      </w:r>
      <w:r w:rsidRPr="00BD1E3D">
        <w:rPr>
          <w:rFonts w:ascii="Book Antiqua" w:eastAsia="Book Antiqua" w:hAnsi="Book Antiqua" w:cs="Book Antiqua"/>
          <w:i/>
          <w:caps/>
          <w:color w:val="000000" w:themeColor="text1"/>
          <w:lang w:val="en-GB"/>
        </w:rPr>
        <w:t>p</w:t>
      </w:r>
      <w:r w:rsidRPr="00BD1E3D">
        <w:rPr>
          <w:rFonts w:ascii="Book Antiqua" w:eastAsia="Book Antiqua" w:hAnsi="Book Antiqua" w:cs="Book Antiqua"/>
          <w:color w:val="000000" w:themeColor="text1"/>
          <w:lang w:val="en-GB"/>
        </w:rPr>
        <w:t xml:space="preserve"> values are presented to show the presence or absence of statistical significance. Calculations and statistical analyses were performed using Excel and SPSS software</w:t>
      </w:r>
      <w:r w:rsidR="001205EF" w:rsidRPr="00BD1E3D">
        <w:rPr>
          <w:rFonts w:ascii="Book Antiqua" w:eastAsia="Book Antiqua" w:hAnsi="Book Antiqua" w:cs="Book Antiqua"/>
          <w:color w:val="000000" w:themeColor="text1"/>
          <w:lang w:val="en-GB"/>
        </w:rPr>
        <w:t xml:space="preserve"> (Armonk, NY, United States)</w:t>
      </w:r>
      <w:r w:rsidRPr="00BD1E3D">
        <w:rPr>
          <w:rFonts w:ascii="Book Antiqua" w:eastAsia="Book Antiqua" w:hAnsi="Book Antiqua" w:cs="Book Antiqua"/>
          <w:color w:val="000000" w:themeColor="text1"/>
          <w:lang w:val="en-GB"/>
        </w:rPr>
        <w:t>. </w:t>
      </w:r>
    </w:p>
    <w:bookmarkEnd w:id="28"/>
    <w:bookmarkEnd w:id="29"/>
    <w:p w14:paraId="762CD558" w14:textId="77777777" w:rsidR="00FD662E" w:rsidRPr="00BD1E3D" w:rsidRDefault="00FD662E">
      <w:pPr>
        <w:adjustRightInd w:val="0"/>
        <w:snapToGrid w:val="0"/>
        <w:spacing w:line="360" w:lineRule="auto"/>
        <w:jc w:val="both"/>
        <w:rPr>
          <w:rFonts w:ascii="Book Antiqua" w:hAnsi="Book Antiqua"/>
          <w:color w:val="000000" w:themeColor="text1"/>
          <w:lang w:val="en-GB"/>
        </w:rPr>
      </w:pPr>
    </w:p>
    <w:p w14:paraId="0CA2C220" w14:textId="77777777" w:rsidR="00FD662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RESULTS</w:t>
      </w:r>
    </w:p>
    <w:p w14:paraId="3001E479" w14:textId="77777777" w:rsidR="00FD662E" w:rsidRPr="00BD1E3D" w:rsidRDefault="00507133">
      <w:pPr>
        <w:adjustRightInd w:val="0"/>
        <w:snapToGrid w:val="0"/>
        <w:spacing w:line="360" w:lineRule="auto"/>
        <w:jc w:val="both"/>
        <w:rPr>
          <w:rFonts w:ascii="Book Antiqua" w:eastAsia="Book Antiqua" w:hAnsi="Book Antiqua" w:cs="Book Antiqua"/>
          <w:b/>
          <w:bCs/>
          <w:i/>
          <w:iCs/>
          <w:color w:val="000000" w:themeColor="text1"/>
          <w:lang w:val="en-GB"/>
        </w:rPr>
      </w:pPr>
      <w:bookmarkStart w:id="30" w:name="OLE_LINK54"/>
      <w:bookmarkStart w:id="31" w:name="OLE_LINK55"/>
      <w:r w:rsidRPr="00BD1E3D">
        <w:rPr>
          <w:rFonts w:ascii="Book Antiqua" w:eastAsia="Book Antiqua" w:hAnsi="Book Antiqua" w:cs="Book Antiqua"/>
          <w:b/>
          <w:bCs/>
          <w:i/>
          <w:iCs/>
          <w:color w:val="000000" w:themeColor="text1"/>
          <w:lang w:val="en-GB"/>
        </w:rPr>
        <w:t>Patient characteristics and general outcome</w:t>
      </w:r>
    </w:p>
    <w:p w14:paraId="1EA15755" w14:textId="506AC79C"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Between 2003 and 2016 we consecutively treated </w:t>
      </w:r>
      <w:r w:rsidR="001205EF" w:rsidRPr="00BD1E3D">
        <w:rPr>
          <w:rFonts w:ascii="Book Antiqua" w:eastAsia="Book Antiqua" w:hAnsi="Book Antiqua" w:cs="Book Antiqua"/>
          <w:color w:val="000000" w:themeColor="text1"/>
          <w:lang w:val="en-GB"/>
        </w:rPr>
        <w:t>55</w:t>
      </w:r>
      <w:r w:rsidRPr="00BD1E3D">
        <w:rPr>
          <w:rFonts w:ascii="Book Antiqua" w:eastAsia="Book Antiqua" w:hAnsi="Book Antiqua" w:cs="Book Antiqua"/>
          <w:color w:val="000000" w:themeColor="text1"/>
          <w:lang w:val="en-GB"/>
        </w:rPr>
        <w:t xml:space="preserve"> patients with a prefabricated spacer and </w:t>
      </w:r>
      <w:r w:rsidR="001205EF" w:rsidRPr="00BD1E3D">
        <w:rPr>
          <w:rFonts w:ascii="Book Antiqua" w:eastAsia="Book Antiqua" w:hAnsi="Book Antiqua" w:cs="Book Antiqua"/>
          <w:color w:val="000000" w:themeColor="text1"/>
          <w:lang w:val="en-GB"/>
        </w:rPr>
        <w:t xml:space="preserve">15 </w:t>
      </w:r>
      <w:r w:rsidRPr="00BD1E3D">
        <w:rPr>
          <w:rFonts w:ascii="Book Antiqua" w:eastAsia="Book Antiqua" w:hAnsi="Book Antiqua" w:cs="Book Antiqua"/>
          <w:color w:val="000000" w:themeColor="text1"/>
          <w:lang w:val="en-GB"/>
        </w:rPr>
        <w:t>patients with a functional articulating spacer. General patient characteristics and infection characteristics are listed in Table</w:t>
      </w:r>
      <w:r w:rsidR="008E66BA"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 xml:space="preserve"> 1 and 2. All live patients completed the PROMs. The results of HOOS and EQ-5D scores are displayed in Figure 2. </w:t>
      </w:r>
    </w:p>
    <w:p w14:paraId="2EA0109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4DA9AAAD" w14:textId="77777777" w:rsidR="00A77B3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b/>
          <w:bCs/>
          <w:i/>
          <w:iCs/>
          <w:color w:val="000000" w:themeColor="text1"/>
          <w:lang w:val="en-GB"/>
        </w:rPr>
        <w:t>Functional articulating spacer group</w:t>
      </w:r>
    </w:p>
    <w:p w14:paraId="01059AAC" w14:textId="7AF82332"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Fifteen patients were treated with a functional articulating spacer of the hip. At a mean follow-up of 24 mo (range 15-85 mo)</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one patient had died due to reasons unrelated to treatment.</w:t>
      </w:r>
    </w:p>
    <w:p w14:paraId="4F0B7A92" w14:textId="4A983966"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The mean operating time of the first-stage surgery was 160 min (range 116-290 min). Patients were admitted to the orthopaedic ward for median </w:t>
      </w:r>
      <w:r w:rsidR="001205EF" w:rsidRPr="00BD1E3D">
        <w:rPr>
          <w:rFonts w:ascii="Book Antiqua" w:eastAsia="Book Antiqua" w:hAnsi="Book Antiqua" w:cs="Book Antiqua"/>
          <w:color w:val="000000" w:themeColor="text1"/>
          <w:lang w:val="en-GB"/>
        </w:rPr>
        <w:t>13 d</w:t>
      </w:r>
      <w:r w:rsidRPr="00BD1E3D">
        <w:rPr>
          <w:rFonts w:ascii="Book Antiqua" w:eastAsia="Book Antiqua" w:hAnsi="Book Antiqua" w:cs="Book Antiqua"/>
          <w:color w:val="000000" w:themeColor="text1"/>
          <w:lang w:val="en-GB"/>
        </w:rPr>
        <w:t xml:space="preserve"> (range 5-34 d) after the first stage procedure. Spacer dislocation occurred in two patients. Both patients experienced one dislocation each, which was treated with a closed reduction in both patients. The mean duration of the spacer interval was </w:t>
      </w:r>
      <w:r w:rsidR="001205EF" w:rsidRPr="00BD1E3D">
        <w:rPr>
          <w:rFonts w:ascii="Book Antiqua" w:eastAsia="Book Antiqua" w:hAnsi="Book Antiqua" w:cs="Book Antiqua"/>
          <w:color w:val="000000" w:themeColor="text1"/>
          <w:lang w:val="en-GB"/>
        </w:rPr>
        <w:t xml:space="preserve">8 </w:t>
      </w:r>
      <w:proofErr w:type="spellStart"/>
      <w:r w:rsidR="001205EF" w:rsidRPr="00BD1E3D">
        <w:rPr>
          <w:rFonts w:ascii="Book Antiqua" w:eastAsia="Book Antiqua" w:hAnsi="Book Antiqua" w:cs="Book Antiqua"/>
          <w:color w:val="000000" w:themeColor="text1"/>
          <w:lang w:val="en-GB"/>
        </w:rPr>
        <w:t>wk</w:t>
      </w:r>
      <w:proofErr w:type="spellEnd"/>
      <w:r w:rsidRPr="00BD1E3D">
        <w:rPr>
          <w:rFonts w:ascii="Book Antiqua" w:eastAsia="Book Antiqua" w:hAnsi="Book Antiqua" w:cs="Book Antiqua"/>
          <w:color w:val="000000" w:themeColor="text1"/>
          <w:lang w:val="en-GB"/>
        </w:rPr>
        <w:t xml:space="preserve"> (range 5-12 </w:t>
      </w:r>
      <w:proofErr w:type="spellStart"/>
      <w:r w:rsidRPr="00BD1E3D">
        <w:rPr>
          <w:rFonts w:ascii="Book Antiqua" w:eastAsia="Book Antiqua" w:hAnsi="Book Antiqua" w:cs="Book Antiqua"/>
          <w:color w:val="000000" w:themeColor="text1"/>
          <w:lang w:val="en-GB"/>
        </w:rPr>
        <w:t>wk</w:t>
      </w:r>
      <w:proofErr w:type="spellEnd"/>
      <w:r w:rsidRPr="00BD1E3D">
        <w:rPr>
          <w:rFonts w:ascii="Book Antiqua" w:eastAsia="Book Antiqua" w:hAnsi="Book Antiqua" w:cs="Book Antiqua"/>
          <w:color w:val="000000" w:themeColor="text1"/>
          <w:lang w:val="en-GB"/>
        </w:rPr>
        <w:t>).</w:t>
      </w:r>
    </w:p>
    <w:p w14:paraId="066A14D3" w14:textId="1BD98032"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The mean operating time of the second stage surgery was 139 min (range 88-188 min). After the second stage procedure patients were admitted for a median </w:t>
      </w:r>
      <w:r w:rsidR="001205EF" w:rsidRPr="00BD1E3D">
        <w:rPr>
          <w:rFonts w:ascii="Book Antiqua" w:eastAsia="Book Antiqua" w:hAnsi="Book Antiqua" w:cs="Book Antiqua"/>
          <w:color w:val="000000" w:themeColor="text1"/>
          <w:lang w:val="en-GB"/>
        </w:rPr>
        <w:t>6 d</w:t>
      </w:r>
      <w:r w:rsidRPr="00BD1E3D">
        <w:rPr>
          <w:rFonts w:ascii="Book Antiqua" w:eastAsia="Book Antiqua" w:hAnsi="Book Antiqua" w:cs="Book Antiqua"/>
          <w:color w:val="000000" w:themeColor="text1"/>
          <w:lang w:val="en-GB"/>
        </w:rPr>
        <w:t xml:space="preserve"> (range 3-12 d) postoperatively. Results of the PROMs are listed in Table 3 and Figure 2</w:t>
      </w:r>
      <w:r w:rsidR="001205EF"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PASS was reached for the mean score of the HOOS pain, HOOS QoL and EQ-VAS.</w:t>
      </w:r>
    </w:p>
    <w:p w14:paraId="2EADA32B" w14:textId="77777777"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lastRenderedPageBreak/>
        <w:t>We consider one patient as failure of treatment. Infection persisted after two-stage revision, therefore a Girdlestone situation was created.</w:t>
      </w:r>
    </w:p>
    <w:p w14:paraId="65EA77A3" w14:textId="77777777" w:rsidR="00FD662E" w:rsidRPr="00BD1E3D" w:rsidRDefault="00FD662E">
      <w:pPr>
        <w:adjustRightInd w:val="0"/>
        <w:snapToGrid w:val="0"/>
        <w:spacing w:line="360" w:lineRule="auto"/>
        <w:jc w:val="both"/>
        <w:rPr>
          <w:rFonts w:ascii="Book Antiqua" w:hAnsi="Book Antiqua"/>
          <w:color w:val="000000" w:themeColor="text1"/>
          <w:lang w:val="en-GB"/>
        </w:rPr>
      </w:pPr>
    </w:p>
    <w:p w14:paraId="3B8CFEAA" w14:textId="77777777" w:rsidR="00FD662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b/>
          <w:bCs/>
          <w:i/>
          <w:iCs/>
          <w:color w:val="000000" w:themeColor="text1"/>
          <w:lang w:val="en-GB"/>
        </w:rPr>
        <w:t>Prefabricated spacer group</w:t>
      </w:r>
    </w:p>
    <w:p w14:paraId="6C5E4BA0" w14:textId="6193B76C" w:rsidR="00FD662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color w:val="000000" w:themeColor="text1"/>
          <w:lang w:val="en-GB"/>
        </w:rPr>
        <w:t xml:space="preserve">Fifty-five patients were treated with a prefabricated spacer of the hip. At a mean follow-up of 51 </w:t>
      </w:r>
      <w:proofErr w:type="spellStart"/>
      <w:r w:rsidRPr="00BD1E3D">
        <w:rPr>
          <w:rFonts w:ascii="Book Antiqua" w:eastAsia="Book Antiqua" w:hAnsi="Book Antiqua" w:cs="Book Antiqua"/>
          <w:color w:val="000000" w:themeColor="text1"/>
          <w:lang w:val="en-GB"/>
        </w:rPr>
        <w:t>mo</w:t>
      </w:r>
      <w:proofErr w:type="spellEnd"/>
      <w:r w:rsidRPr="00BD1E3D">
        <w:rPr>
          <w:rFonts w:ascii="Book Antiqua" w:eastAsia="Book Antiqua" w:hAnsi="Book Antiqua" w:cs="Book Antiqua"/>
          <w:color w:val="000000" w:themeColor="text1"/>
          <w:lang w:val="en-GB"/>
        </w:rPr>
        <w:t xml:space="preserve"> (range 13-129 </w:t>
      </w:r>
      <w:proofErr w:type="spellStart"/>
      <w:r w:rsidRPr="00BD1E3D">
        <w:rPr>
          <w:rFonts w:ascii="Book Antiqua" w:eastAsia="Book Antiqua" w:hAnsi="Book Antiqua" w:cs="Book Antiqua"/>
          <w:color w:val="000000" w:themeColor="text1"/>
          <w:lang w:val="en-GB"/>
        </w:rPr>
        <w:t>mo</w:t>
      </w:r>
      <w:proofErr w:type="spellEnd"/>
      <w:r w:rsidRPr="00BD1E3D">
        <w:rPr>
          <w:rFonts w:ascii="Book Antiqua" w:eastAsia="Book Antiqua" w:hAnsi="Book Antiqua" w:cs="Book Antiqua"/>
          <w:color w:val="000000" w:themeColor="text1"/>
          <w:lang w:val="en-GB"/>
        </w:rPr>
        <w:t xml:space="preserve">) </w:t>
      </w:r>
      <w:r w:rsidR="001205EF" w:rsidRPr="00BD1E3D">
        <w:rPr>
          <w:rFonts w:ascii="Book Antiqua" w:eastAsia="Book Antiqua" w:hAnsi="Book Antiqua" w:cs="Book Antiqua"/>
          <w:color w:val="000000" w:themeColor="text1"/>
          <w:lang w:val="en-GB"/>
        </w:rPr>
        <w:t xml:space="preserve">10 </w:t>
      </w:r>
      <w:r w:rsidRPr="00BD1E3D">
        <w:rPr>
          <w:rFonts w:ascii="Book Antiqua" w:eastAsia="Book Antiqua" w:hAnsi="Book Antiqua" w:cs="Book Antiqua"/>
          <w:color w:val="000000" w:themeColor="text1"/>
          <w:lang w:val="en-GB"/>
        </w:rPr>
        <w:t>patients had died</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five of these patients had died due to reasons unrelated to treatment.</w:t>
      </w:r>
    </w:p>
    <w:p w14:paraId="016588D9" w14:textId="03B141F5" w:rsidR="00A77B3E" w:rsidRPr="00BD1E3D" w:rsidRDefault="00507133">
      <w:pPr>
        <w:adjustRightInd w:val="0"/>
        <w:snapToGrid w:val="0"/>
        <w:spacing w:line="360" w:lineRule="auto"/>
        <w:ind w:firstLineChars="100" w:firstLine="240"/>
        <w:jc w:val="both"/>
        <w:rPr>
          <w:rFonts w:ascii="Book Antiqua" w:hAnsi="Book Antiqua"/>
          <w:b/>
          <w:bCs/>
          <w:color w:val="000000" w:themeColor="text1"/>
          <w:lang w:val="en-GB"/>
        </w:rPr>
      </w:pPr>
      <w:r w:rsidRPr="00BD1E3D">
        <w:rPr>
          <w:rFonts w:ascii="Book Antiqua" w:eastAsia="Book Antiqua" w:hAnsi="Book Antiqua" w:cs="Book Antiqua"/>
          <w:color w:val="000000" w:themeColor="text1"/>
          <w:lang w:val="en-GB"/>
        </w:rPr>
        <w:t xml:space="preserve">The mean operating time of the first-stage surgery was 186 min (range 70-360 min). Patients were admitted to the orthopaedic ward for median </w:t>
      </w:r>
      <w:r w:rsidR="001205EF" w:rsidRPr="00BD1E3D">
        <w:rPr>
          <w:rFonts w:ascii="Book Antiqua" w:eastAsia="Book Antiqua" w:hAnsi="Book Antiqua" w:cs="Book Antiqua"/>
          <w:color w:val="000000" w:themeColor="text1"/>
          <w:lang w:val="en-GB"/>
        </w:rPr>
        <w:t>31</w:t>
      </w:r>
      <w:r w:rsidRPr="00BD1E3D">
        <w:rPr>
          <w:rFonts w:ascii="Book Antiqua" w:eastAsia="Book Antiqua" w:hAnsi="Book Antiqua" w:cs="Book Antiqua"/>
          <w:color w:val="000000" w:themeColor="text1"/>
          <w:lang w:val="en-GB"/>
        </w:rPr>
        <w:t xml:space="preserve"> d (range 5-114 d) after the first stage procedure. Ten patients experienced dislocation of the spacer. In these ten patients a total of </w:t>
      </w:r>
      <w:r w:rsidR="001205EF" w:rsidRPr="00BD1E3D">
        <w:rPr>
          <w:rFonts w:ascii="Book Antiqua" w:eastAsia="Book Antiqua" w:hAnsi="Book Antiqua" w:cs="Book Antiqua"/>
          <w:color w:val="000000" w:themeColor="text1"/>
          <w:lang w:val="en-GB"/>
        </w:rPr>
        <w:t>25</w:t>
      </w:r>
      <w:r w:rsidRPr="00BD1E3D">
        <w:rPr>
          <w:rFonts w:ascii="Book Antiqua" w:eastAsia="Book Antiqua" w:hAnsi="Book Antiqua" w:cs="Book Antiqua"/>
          <w:color w:val="000000" w:themeColor="text1"/>
          <w:lang w:val="en-GB"/>
        </w:rPr>
        <w:t xml:space="preserve"> dislocations occurred. Revision of the spacer because of multiple dislocations was performed in seven patients. The mean duration of the spacer interval was </w:t>
      </w:r>
      <w:r w:rsidR="001205EF" w:rsidRPr="00BD1E3D">
        <w:rPr>
          <w:rFonts w:ascii="Book Antiqua" w:eastAsia="Book Antiqua" w:hAnsi="Book Antiqua" w:cs="Book Antiqua"/>
          <w:color w:val="000000" w:themeColor="text1"/>
          <w:lang w:val="en-GB"/>
        </w:rPr>
        <w:t xml:space="preserve">8 </w:t>
      </w:r>
      <w:proofErr w:type="spellStart"/>
      <w:r w:rsidR="001205EF" w:rsidRPr="00BD1E3D">
        <w:rPr>
          <w:rFonts w:ascii="Book Antiqua" w:eastAsia="Book Antiqua" w:hAnsi="Book Antiqua" w:cs="Book Antiqua"/>
          <w:color w:val="000000" w:themeColor="text1"/>
          <w:lang w:val="en-GB"/>
        </w:rPr>
        <w:t>wk</w:t>
      </w:r>
      <w:proofErr w:type="spellEnd"/>
      <w:r w:rsidRPr="00BD1E3D">
        <w:rPr>
          <w:rFonts w:ascii="Book Antiqua" w:eastAsia="Book Antiqua" w:hAnsi="Book Antiqua" w:cs="Book Antiqua"/>
          <w:color w:val="000000" w:themeColor="text1"/>
          <w:lang w:val="en-GB"/>
        </w:rPr>
        <w:t xml:space="preserve"> (range 2-28 </w:t>
      </w:r>
      <w:proofErr w:type="spellStart"/>
      <w:r w:rsidRPr="00BD1E3D">
        <w:rPr>
          <w:rFonts w:ascii="Book Antiqua" w:eastAsia="Book Antiqua" w:hAnsi="Book Antiqua" w:cs="Book Antiqua"/>
          <w:color w:val="000000" w:themeColor="text1"/>
          <w:lang w:val="en-GB"/>
        </w:rPr>
        <w:t>wk</w:t>
      </w:r>
      <w:proofErr w:type="spellEnd"/>
      <w:r w:rsidRPr="00BD1E3D">
        <w:rPr>
          <w:rFonts w:ascii="Book Antiqua" w:eastAsia="Book Antiqua" w:hAnsi="Book Antiqua" w:cs="Book Antiqua"/>
          <w:color w:val="000000" w:themeColor="text1"/>
          <w:lang w:val="en-GB"/>
        </w:rPr>
        <w:t>).</w:t>
      </w:r>
    </w:p>
    <w:p w14:paraId="2F3FA747" w14:textId="15B55750"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The mean operating time of the second stage surgery was 165 min (range 75-326 min). After the second stage procedure patients were admitted for a median </w:t>
      </w:r>
      <w:r w:rsidR="001205EF" w:rsidRPr="00BD1E3D">
        <w:rPr>
          <w:rFonts w:ascii="Book Antiqua" w:eastAsia="Book Antiqua" w:hAnsi="Book Antiqua" w:cs="Book Antiqua"/>
          <w:color w:val="000000" w:themeColor="text1"/>
          <w:lang w:val="en-GB"/>
        </w:rPr>
        <w:t>22 d</w:t>
      </w:r>
      <w:r w:rsidRPr="00BD1E3D">
        <w:rPr>
          <w:rFonts w:ascii="Book Antiqua" w:eastAsia="Book Antiqua" w:hAnsi="Book Antiqua" w:cs="Book Antiqua"/>
          <w:color w:val="000000" w:themeColor="text1"/>
          <w:lang w:val="en-GB"/>
        </w:rPr>
        <w:t> (range 3-63 d) postoperatively. After second-stage procedure dislocation of the hip prosthesis occurred in two patients, both of these patients were treated with a closed reduction. Results of the PROMs are listed in Table 3 and Figure 2</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none of the mean outcomes reached the PASS.</w:t>
      </w:r>
    </w:p>
    <w:p w14:paraId="7DAC9924" w14:textId="74C7086E" w:rsidR="00FD662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We considered </w:t>
      </w:r>
      <w:r w:rsidR="001205EF" w:rsidRPr="00BD1E3D">
        <w:rPr>
          <w:rFonts w:ascii="Book Antiqua" w:eastAsia="Book Antiqua" w:hAnsi="Book Antiqua" w:cs="Book Antiqua"/>
          <w:color w:val="000000" w:themeColor="text1"/>
          <w:lang w:val="en-GB"/>
        </w:rPr>
        <w:t xml:space="preserve">12 </w:t>
      </w:r>
      <w:r w:rsidRPr="00BD1E3D">
        <w:rPr>
          <w:rFonts w:ascii="Book Antiqua" w:eastAsia="Book Antiqua" w:hAnsi="Book Antiqua" w:cs="Book Antiqua"/>
          <w:color w:val="000000" w:themeColor="text1"/>
          <w:lang w:val="en-GB"/>
        </w:rPr>
        <w:t>patients as failure of treatment. Persistent infection occurred in eight patients,</w:t>
      </w:r>
      <w:r w:rsidR="001205EF" w:rsidRPr="00BD1E3D">
        <w:rPr>
          <w:rFonts w:ascii="Book Antiqua" w:eastAsia="Book Antiqua" w:hAnsi="Book Antiqua" w:cs="Book Antiqua"/>
          <w:color w:val="000000" w:themeColor="text1"/>
          <w:lang w:val="en-GB"/>
        </w:rPr>
        <w:t xml:space="preserve"> and</w:t>
      </w:r>
      <w:r w:rsidRPr="00BD1E3D">
        <w:rPr>
          <w:rFonts w:ascii="Book Antiqua" w:eastAsia="Book Antiqua" w:hAnsi="Book Antiqua" w:cs="Book Antiqua"/>
          <w:color w:val="000000" w:themeColor="text1"/>
          <w:lang w:val="en-GB"/>
        </w:rPr>
        <w:t xml:space="preserve"> re-infection with a different bacteria was present in four patients. Two patients were treated with lifelong suppressive antibiotics. Two patients underwent subsequent two-stage revision </w:t>
      </w:r>
      <w:r w:rsidR="001205EF" w:rsidRPr="00BD1E3D">
        <w:rPr>
          <w:rFonts w:ascii="Book Antiqua" w:eastAsia="Book Antiqua" w:hAnsi="Book Antiqua" w:cs="Book Antiqua"/>
          <w:color w:val="000000" w:themeColor="text1"/>
          <w:lang w:val="en-GB"/>
        </w:rPr>
        <w:t xml:space="preserve">that </w:t>
      </w:r>
      <w:r w:rsidRPr="00BD1E3D">
        <w:rPr>
          <w:rFonts w:ascii="Book Antiqua" w:eastAsia="Book Antiqua" w:hAnsi="Book Antiqua" w:cs="Book Antiqua"/>
          <w:color w:val="000000" w:themeColor="text1"/>
          <w:lang w:val="en-GB"/>
        </w:rPr>
        <w:t>was successful in both. Eventually</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 Girdlestone situation was created in eight patients. Five of the failure patients had died at time of final follow-up. </w:t>
      </w:r>
    </w:p>
    <w:p w14:paraId="6A60435E" w14:textId="77777777" w:rsidR="00FD662E" w:rsidRPr="00BD1E3D" w:rsidRDefault="00FD662E">
      <w:pPr>
        <w:adjustRightInd w:val="0"/>
        <w:snapToGrid w:val="0"/>
        <w:spacing w:line="360" w:lineRule="auto"/>
        <w:jc w:val="both"/>
        <w:rPr>
          <w:rFonts w:ascii="Book Antiqua" w:hAnsi="Book Antiqua"/>
          <w:color w:val="000000" w:themeColor="text1"/>
          <w:lang w:val="en-GB"/>
        </w:rPr>
      </w:pPr>
    </w:p>
    <w:p w14:paraId="0138741E" w14:textId="617BEDD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i/>
          <w:iCs/>
          <w:color w:val="000000" w:themeColor="text1"/>
          <w:lang w:val="en-GB"/>
        </w:rPr>
        <w:t>Comparison of the groups</w:t>
      </w:r>
    </w:p>
    <w:p w14:paraId="6DCB43CA" w14:textId="29BC5181"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With respect to the functional outcome, the HOOS and its subscores (all </w:t>
      </w:r>
      <w:r w:rsidR="00FD662E" w:rsidRPr="00BD1E3D">
        <w:rPr>
          <w:rFonts w:ascii="Book Antiqua" w:eastAsia="Book Antiqua" w:hAnsi="Book Antiqua" w:cs="Book Antiqua"/>
          <w:i/>
          <w:iCs/>
          <w:color w:val="000000" w:themeColor="text1"/>
          <w:lang w:val="en-GB"/>
        </w:rPr>
        <w:t>P</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the EQ-5D (</w:t>
      </w:r>
      <w:r w:rsidR="00FD662E" w:rsidRPr="00BD1E3D">
        <w:rPr>
          <w:rFonts w:ascii="Book Antiqua" w:eastAsia="Book Antiqua" w:hAnsi="Book Antiqua" w:cs="Book Antiqua"/>
          <w:i/>
          <w:iCs/>
          <w:color w:val="000000" w:themeColor="text1"/>
          <w:lang w:val="en-GB"/>
        </w:rPr>
        <w:t>P</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and the EQ-VAS scores (</w:t>
      </w:r>
      <w:r w:rsidR="00FD662E" w:rsidRPr="00BD1E3D">
        <w:rPr>
          <w:rFonts w:ascii="Book Antiqua" w:eastAsia="Book Antiqua" w:hAnsi="Book Antiqua" w:cs="Book Antiqua"/>
          <w:i/>
          <w:iCs/>
          <w:color w:val="000000" w:themeColor="text1"/>
          <w:lang w:val="en-GB"/>
        </w:rPr>
        <w:t>P</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 xml:space="preserve">0.05) were all significantly </w:t>
      </w:r>
      <w:r w:rsidRPr="00BD1E3D">
        <w:rPr>
          <w:rFonts w:ascii="Book Antiqua" w:eastAsia="Book Antiqua" w:hAnsi="Book Antiqua" w:cs="Book Antiqua"/>
          <w:color w:val="000000" w:themeColor="text1"/>
          <w:lang w:val="en-GB"/>
        </w:rPr>
        <w:lastRenderedPageBreak/>
        <w:t>better for patients successfully treated with a functional articulating spacer compared to patients successfully treated with a prefabricated spacer. The infection eradication rates</w:t>
      </w:r>
      <w:r w:rsidRPr="00BD1E3D">
        <w:rPr>
          <w:rFonts w:ascii="Book Antiqua" w:eastAsia="Book Antiqua" w:hAnsi="Book Antiqua" w:cs="Book Antiqua"/>
          <w:b/>
          <w:bCs/>
          <w:color w:val="000000" w:themeColor="text1"/>
          <w:lang w:val="en-GB"/>
        </w:rPr>
        <w:t xml:space="preserve"> </w:t>
      </w:r>
      <w:r w:rsidRPr="00BD1E3D">
        <w:rPr>
          <w:rFonts w:ascii="Book Antiqua" w:eastAsia="Book Antiqua" w:hAnsi="Book Antiqua" w:cs="Book Antiqua"/>
          <w:color w:val="000000" w:themeColor="text1"/>
          <w:lang w:val="en-GB"/>
        </w:rPr>
        <w:t>were 93% and 78% (</w:t>
      </w:r>
      <w:r w:rsidR="00FD662E" w:rsidRPr="00BD1E3D">
        <w:rPr>
          <w:rFonts w:ascii="Book Antiqua" w:eastAsia="Book Antiqua" w:hAnsi="Book Antiqua" w:cs="Book Antiqua"/>
          <w:i/>
          <w:iCs/>
          <w:color w:val="000000" w:themeColor="text1"/>
          <w:lang w:val="en-GB"/>
        </w:rPr>
        <w:t>P</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FD662E"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 for patients treated with a functional articulating spacer and for patients treated with a prefabricated spacer</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respectively. There are differences between the causative pathogens found for both groups (Table 2). The prefabricated grou</w:t>
      </w:r>
      <w:r w:rsidR="0046608C" w:rsidRPr="00BD1E3D">
        <w:rPr>
          <w:rFonts w:ascii="Book Antiqua" w:eastAsia="Book Antiqua" w:hAnsi="Book Antiqua" w:cs="Book Antiqua"/>
          <w:color w:val="000000" w:themeColor="text1"/>
          <w:lang w:val="en-GB"/>
        </w:rPr>
        <w:t>p contains more patients with a</w:t>
      </w:r>
      <w:r w:rsidRPr="00BD1E3D">
        <w:rPr>
          <w:rFonts w:ascii="Book Antiqua" w:eastAsia="Book Antiqua" w:hAnsi="Book Antiqua" w:cs="Book Antiqua"/>
          <w:color w:val="000000" w:themeColor="text1"/>
          <w:lang w:val="en-GB"/>
        </w:rPr>
        <w:t xml:space="preserve"> </w:t>
      </w:r>
      <w:r w:rsidR="008E66BA" w:rsidRPr="00BD1E3D">
        <w:rPr>
          <w:rFonts w:ascii="Book Antiqua" w:eastAsia="Book Antiqua" w:hAnsi="Book Antiqua" w:cs="Book Antiqua"/>
          <w:i/>
          <w:color w:val="000000" w:themeColor="text1"/>
          <w:lang w:val="en-GB"/>
        </w:rPr>
        <w:t>Staphylococcus aureus</w:t>
      </w:r>
      <w:r w:rsidRPr="00BD1E3D">
        <w:rPr>
          <w:rFonts w:ascii="Book Antiqua" w:eastAsia="Book Antiqua" w:hAnsi="Book Antiqua" w:cs="Book Antiqua"/>
          <w:color w:val="000000" w:themeColor="text1"/>
          <w:lang w:val="en-GB"/>
        </w:rPr>
        <w:t>, candida and polymicrobial infection.</w:t>
      </w:r>
    </w:p>
    <w:p w14:paraId="29F4929F" w14:textId="5640CAF0"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The mean duration of the first-stage procedure was not statistically different (</w:t>
      </w:r>
      <w:r w:rsidRPr="00BD1E3D">
        <w:rPr>
          <w:rFonts w:ascii="Book Antiqua" w:eastAsia="Book Antiqua" w:hAnsi="Book Antiqua" w:cs="Book Antiqua"/>
          <w:i/>
          <w:iCs/>
          <w:color w:val="000000" w:themeColor="text1"/>
          <w:lang w:val="en-GB"/>
        </w:rPr>
        <w:t>P</w:t>
      </w:r>
      <w:r w:rsidRPr="00BD1E3D">
        <w:rPr>
          <w:rFonts w:ascii="Book Antiqua" w:eastAsia="Book Antiqua" w:hAnsi="Book Antiqua" w:cs="Book Antiqua"/>
          <w:color w:val="000000" w:themeColor="text1"/>
          <w:lang w:val="en-GB"/>
        </w:rPr>
        <w:t xml:space="preserve"> = 0.14) and neither was the second-stage procedure (</w:t>
      </w:r>
      <w:r w:rsidRPr="00BD1E3D">
        <w:rPr>
          <w:rFonts w:ascii="Book Antiqua" w:eastAsia="Book Antiqua" w:hAnsi="Book Antiqua" w:cs="Book Antiqua"/>
          <w:i/>
          <w:iCs/>
          <w:color w:val="000000" w:themeColor="text1"/>
          <w:lang w:val="en-GB"/>
        </w:rPr>
        <w:t>P</w:t>
      </w:r>
      <w:r w:rsidRPr="00BD1E3D">
        <w:rPr>
          <w:rFonts w:ascii="Book Antiqua" w:eastAsia="Book Antiqua" w:hAnsi="Book Antiqua" w:cs="Book Antiqua"/>
          <w:color w:val="000000" w:themeColor="text1"/>
          <w:lang w:val="en-GB"/>
        </w:rPr>
        <w:t xml:space="preserve"> = 0.13) for the functional articulating and prefabricated groups</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respectively. The duration of time patients were admitted to the hospital was significantly shorter for the patients with a functional articulating spacer, both after first-stage surgery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as well as after the second-stage procedure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w:t>
      </w:r>
    </w:p>
    <w:p w14:paraId="26A9B4E8" w14:textId="6A5EEAD3"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The number of patients with a spacer dislocation was not significantly different for the functional articulating or prefabricated spacer group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 However, the number of dislocations per patient experiencing a dislocation was significantly higher for patients with a prefabricated spacer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Revision of the spacer due to recurrent dislocations was performed more often in the prefabricated spacer group, without reaching significance (</w:t>
      </w:r>
      <w:r w:rsidRPr="00BD1E3D">
        <w:rPr>
          <w:rFonts w:ascii="Book Antiqua" w:eastAsia="Book Antiqua" w:hAnsi="Book Antiqua" w:cs="Book Antiqua"/>
          <w:i/>
          <w:iCs/>
          <w:color w:val="000000" w:themeColor="text1"/>
          <w:lang w:val="en-GB"/>
        </w:rPr>
        <w:t>P</w:t>
      </w:r>
      <w:r w:rsidRPr="00BD1E3D">
        <w:rPr>
          <w:rFonts w:ascii="Book Antiqua" w:eastAsia="Book Antiqua" w:hAnsi="Book Antiqua" w:cs="Book Antiqua"/>
          <w:color w:val="000000" w:themeColor="text1"/>
          <w:lang w:val="en-GB"/>
        </w:rPr>
        <w:t xml:space="preserve"> = 0.15).</w:t>
      </w:r>
    </w:p>
    <w:p w14:paraId="578DE546"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9A182B9" w14:textId="77777777" w:rsidR="00A77B3E"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eastAsia="Book Antiqua" w:hAnsi="Book Antiqua" w:cs="Book Antiqua"/>
          <w:b/>
          <w:bCs/>
          <w:i/>
          <w:iCs/>
          <w:color w:val="000000" w:themeColor="text1"/>
          <w:lang w:val="en-GB"/>
        </w:rPr>
        <w:t>Failure patients</w:t>
      </w:r>
    </w:p>
    <w:p w14:paraId="4420DA4F" w14:textId="1B4B53F2"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We considered </w:t>
      </w:r>
      <w:r w:rsidR="001205EF" w:rsidRPr="00BD1E3D">
        <w:rPr>
          <w:rFonts w:ascii="Book Antiqua" w:eastAsia="Book Antiqua" w:hAnsi="Book Antiqua" w:cs="Book Antiqua"/>
          <w:color w:val="000000" w:themeColor="text1"/>
          <w:lang w:val="en-GB"/>
        </w:rPr>
        <w:t xml:space="preserve">13 </w:t>
      </w:r>
      <w:r w:rsidRPr="00BD1E3D">
        <w:rPr>
          <w:rFonts w:ascii="Book Antiqua" w:eastAsia="Book Antiqua" w:hAnsi="Book Antiqua" w:cs="Book Antiqua"/>
          <w:color w:val="000000" w:themeColor="text1"/>
          <w:lang w:val="en-GB"/>
        </w:rPr>
        <w:t xml:space="preserve">patients as failure of treatment after two-stage revision of the hip. Mean age of these patients was </w:t>
      </w:r>
      <w:r w:rsidR="001205EF" w:rsidRPr="00BD1E3D">
        <w:rPr>
          <w:rFonts w:ascii="Book Antiqua" w:eastAsia="Book Antiqua" w:hAnsi="Book Antiqua" w:cs="Book Antiqua"/>
          <w:color w:val="000000" w:themeColor="text1"/>
          <w:lang w:val="en-GB"/>
        </w:rPr>
        <w:t>67</w:t>
      </w:r>
      <w:r w:rsidRPr="00BD1E3D">
        <w:rPr>
          <w:rFonts w:ascii="Book Antiqua" w:eastAsia="Book Antiqua" w:hAnsi="Book Antiqua" w:cs="Book Antiqua"/>
          <w:color w:val="000000" w:themeColor="text1"/>
          <w:lang w:val="en-GB"/>
        </w:rPr>
        <w:t xml:space="preserve"> years (range 50-88 years) at first-stage surgery. There were </w:t>
      </w:r>
      <w:r w:rsidR="001205EF" w:rsidRPr="00BD1E3D">
        <w:rPr>
          <w:rFonts w:ascii="Book Antiqua" w:eastAsia="Book Antiqua" w:hAnsi="Book Antiqua" w:cs="Book Antiqua"/>
          <w:color w:val="000000" w:themeColor="text1"/>
          <w:lang w:val="en-GB"/>
        </w:rPr>
        <w:t xml:space="preserve">10 </w:t>
      </w:r>
      <w:r w:rsidRPr="00BD1E3D">
        <w:rPr>
          <w:rFonts w:ascii="Book Antiqua" w:eastAsia="Book Antiqua" w:hAnsi="Book Antiqua" w:cs="Book Antiqua"/>
          <w:color w:val="000000" w:themeColor="text1"/>
          <w:lang w:val="en-GB"/>
        </w:rPr>
        <w:t xml:space="preserve">females and three males. Mean </w:t>
      </w:r>
      <w:r w:rsidR="002C7DB5" w:rsidRPr="00BD1E3D">
        <w:rPr>
          <w:rFonts w:ascii="Book Antiqua" w:eastAsia="Book Antiqua" w:hAnsi="Book Antiqua" w:cs="Book Antiqua"/>
          <w:color w:val="000000" w:themeColor="text1"/>
          <w:lang w:val="en-GB"/>
        </w:rPr>
        <w:t>b</w:t>
      </w:r>
      <w:r w:rsidRPr="00BD1E3D">
        <w:rPr>
          <w:rFonts w:ascii="Book Antiqua" w:eastAsia="Book Antiqua" w:hAnsi="Book Antiqua" w:cs="Book Antiqua"/>
          <w:color w:val="000000" w:themeColor="text1"/>
          <w:lang w:val="en-GB"/>
        </w:rPr>
        <w:t xml:space="preserve">ody </w:t>
      </w:r>
      <w:r w:rsidR="002C7DB5" w:rsidRPr="00BD1E3D">
        <w:rPr>
          <w:rFonts w:ascii="Book Antiqua" w:eastAsia="Book Antiqua" w:hAnsi="Book Antiqua" w:cs="Book Antiqua"/>
          <w:color w:val="000000" w:themeColor="text1"/>
          <w:lang w:val="en-GB"/>
        </w:rPr>
        <w:t>m</w:t>
      </w:r>
      <w:r w:rsidRPr="00BD1E3D">
        <w:rPr>
          <w:rFonts w:ascii="Book Antiqua" w:eastAsia="Book Antiqua" w:hAnsi="Book Antiqua" w:cs="Book Antiqua"/>
          <w:color w:val="000000" w:themeColor="text1"/>
          <w:lang w:val="en-GB"/>
        </w:rPr>
        <w:t xml:space="preserve">ass </w:t>
      </w:r>
      <w:r w:rsidR="002C7DB5" w:rsidRPr="00BD1E3D">
        <w:rPr>
          <w:rFonts w:ascii="Book Antiqua" w:eastAsia="Book Antiqua" w:hAnsi="Book Antiqua" w:cs="Book Antiqua"/>
          <w:color w:val="000000" w:themeColor="text1"/>
          <w:lang w:val="en-GB"/>
        </w:rPr>
        <w:t>i</w:t>
      </w:r>
      <w:r w:rsidRPr="00BD1E3D">
        <w:rPr>
          <w:rFonts w:ascii="Book Antiqua" w:eastAsia="Book Antiqua" w:hAnsi="Book Antiqua" w:cs="Book Antiqua"/>
          <w:color w:val="000000" w:themeColor="text1"/>
          <w:lang w:val="en-GB"/>
        </w:rPr>
        <w:t>ndex</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was 32 (range 24-37). Seven patients were American Society of Anesthesiologists score (ASA) 3, the other six were ASA 2. Five patients had died at final follow-up, all of these patients were ASA 3. The eight patients who were alive at follow-up completed the HOOS, EQ-5D and EQ-VAS questionnaires and scored mean 20 (range 5-39), 0.1486 (range -0.128-0.693) and 52 (range 30-80)</w:t>
      </w:r>
      <w:r w:rsidR="001205EF"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respectively. None </w:t>
      </w:r>
      <w:r w:rsidRPr="00BD1E3D">
        <w:rPr>
          <w:rFonts w:ascii="Book Antiqua" w:eastAsia="Book Antiqua" w:hAnsi="Book Antiqua" w:cs="Book Antiqua"/>
          <w:color w:val="000000" w:themeColor="text1"/>
          <w:lang w:val="en-GB"/>
        </w:rPr>
        <w:lastRenderedPageBreak/>
        <w:t xml:space="preserve">of the patients reached PASS for any of these outcomes. Two of these seven patients received lifelong suppressive antibiotic therapy, the others had a Girdlestone situation. </w:t>
      </w:r>
    </w:p>
    <w:bookmarkEnd w:id="30"/>
    <w:bookmarkEnd w:id="31"/>
    <w:p w14:paraId="3B63E024"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019A9DF2"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DISCUSSION</w:t>
      </w:r>
    </w:p>
    <w:p w14:paraId="23AA10BA" w14:textId="5627279E" w:rsidR="00A77B3E" w:rsidRPr="00BD1E3D" w:rsidRDefault="00507133">
      <w:pPr>
        <w:adjustRightInd w:val="0"/>
        <w:snapToGrid w:val="0"/>
        <w:spacing w:line="360" w:lineRule="auto"/>
        <w:jc w:val="both"/>
        <w:rPr>
          <w:rFonts w:ascii="Book Antiqua" w:hAnsi="Book Antiqua"/>
          <w:color w:val="000000" w:themeColor="text1"/>
          <w:lang w:val="en-GB"/>
        </w:rPr>
      </w:pPr>
      <w:bookmarkStart w:id="32" w:name="OLE_LINK56"/>
      <w:bookmarkStart w:id="33" w:name="OLE_LINK57"/>
      <w:r w:rsidRPr="00BD1E3D">
        <w:rPr>
          <w:rFonts w:ascii="Book Antiqua" w:eastAsia="Book Antiqua" w:hAnsi="Book Antiqua" w:cs="Book Antiqua"/>
          <w:color w:val="000000" w:themeColor="text1"/>
          <w:lang w:val="en-GB"/>
        </w:rPr>
        <w:t>This study compared patient reported outcome, infection eradication rate and complications for functional articulating spacers and prefabricated spacers used in two-staged revision arthroplasty for PJI of the hip. Infection eradication rate</w:t>
      </w:r>
      <w:r w:rsidRPr="00BD1E3D">
        <w:rPr>
          <w:rFonts w:ascii="Book Antiqua" w:eastAsia="Book Antiqua" w:hAnsi="Book Antiqua" w:cs="Book Antiqua"/>
          <w:b/>
          <w:bCs/>
          <w:color w:val="000000" w:themeColor="text1"/>
          <w:lang w:val="en-GB"/>
        </w:rPr>
        <w:t xml:space="preserve"> </w:t>
      </w:r>
      <w:r w:rsidRPr="00BD1E3D">
        <w:rPr>
          <w:rFonts w:ascii="Book Antiqua" w:eastAsia="Book Antiqua" w:hAnsi="Book Antiqua" w:cs="Book Antiqua"/>
          <w:color w:val="000000" w:themeColor="text1"/>
          <w:lang w:val="en-GB"/>
        </w:rPr>
        <w:t xml:space="preserve">was similar for patients treated with a functional articulating spacer and patients treated with a prefabricated spacer (93% </w:t>
      </w:r>
      <w:r w:rsidRPr="00BD1E3D">
        <w:rPr>
          <w:rFonts w:ascii="Book Antiqua" w:eastAsia="Book Antiqua" w:hAnsi="Book Antiqua" w:cs="Book Antiqua"/>
          <w:i/>
          <w:iCs/>
          <w:color w:val="000000" w:themeColor="text1"/>
          <w:lang w:val="en-GB"/>
        </w:rPr>
        <w:t>vs</w:t>
      </w:r>
      <w:r w:rsidRPr="00BD1E3D">
        <w:rPr>
          <w:rFonts w:ascii="Book Antiqua" w:eastAsia="Book Antiqua" w:hAnsi="Book Antiqua" w:cs="Book Antiqua"/>
          <w:color w:val="000000" w:themeColor="text1"/>
          <w:lang w:val="en-GB"/>
        </w:rPr>
        <w:t xml:space="preserve"> 78% respectively,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 Both</w:t>
      </w:r>
      <w:r w:rsidR="001205EF" w:rsidRPr="00BD1E3D">
        <w:rPr>
          <w:rFonts w:ascii="Book Antiqua" w:eastAsia="Book Antiqua" w:hAnsi="Book Antiqua" w:cs="Book Antiqua"/>
          <w:color w:val="000000" w:themeColor="text1"/>
          <w:lang w:val="en-GB"/>
        </w:rPr>
        <w:t xml:space="preserve"> of</w:t>
      </w:r>
      <w:r w:rsidRPr="00BD1E3D">
        <w:rPr>
          <w:rFonts w:ascii="Book Antiqua" w:eastAsia="Book Antiqua" w:hAnsi="Book Antiqua" w:cs="Book Antiqua"/>
          <w:color w:val="000000" w:themeColor="text1"/>
          <w:lang w:val="en-GB"/>
        </w:rPr>
        <w:t xml:space="preserve"> these infection eradication rates are in concordance with the literature</w:t>
      </w:r>
      <w:r w:rsidR="002C7DB5" w:rsidRPr="00BD1E3D">
        <w:rPr>
          <w:rFonts w:ascii="Book Antiqua" w:eastAsia="Book Antiqua" w:hAnsi="Book Antiqua" w:cs="Book Antiqua"/>
          <w:color w:val="000000" w:themeColor="text1"/>
          <w:vertAlign w:val="superscript"/>
          <w:lang w:val="en-GB"/>
        </w:rPr>
        <w:t>[13,14]</w:t>
      </w:r>
      <w:r w:rsidRPr="00BD1E3D">
        <w:rPr>
          <w:rFonts w:ascii="Book Antiqua" w:eastAsia="Book Antiqua" w:hAnsi="Book Antiqua" w:cs="Book Antiqua"/>
          <w:color w:val="000000" w:themeColor="text1"/>
          <w:lang w:val="en-GB"/>
        </w:rPr>
        <w:t>. </w:t>
      </w:r>
    </w:p>
    <w:p w14:paraId="4E5071CF" w14:textId="01A5DEBC"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The patients treated with a functional articulating spacer achieved patient reported outcome scores above or close to the PASS, reflecting an acceptable state of functioning from a patient’s perspective as described by Paulsen</w:t>
      </w:r>
      <w:r w:rsidR="008E66BA" w:rsidRPr="00BD1E3D">
        <w:rPr>
          <w:rFonts w:ascii="Book Antiqua" w:eastAsia="Book Antiqua" w:hAnsi="Book Antiqua" w:cs="Book Antiqua"/>
          <w:color w:val="000000" w:themeColor="text1"/>
          <w:lang w:val="en-GB"/>
        </w:rPr>
        <w:t xml:space="preserve">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[17]</w:t>
      </w:r>
      <w:r w:rsidRPr="00BD1E3D">
        <w:rPr>
          <w:rFonts w:ascii="Book Antiqua" w:eastAsia="Book Antiqua" w:hAnsi="Book Antiqua" w:cs="Book Antiqua"/>
          <w:color w:val="000000" w:themeColor="text1"/>
          <w:lang w:val="en-GB"/>
        </w:rPr>
        <w:t>, whereas the patients treated with a prefabricated spacer achieve much lower scores</w:t>
      </w:r>
      <w:r w:rsidR="002C7DB5" w:rsidRPr="00BD1E3D">
        <w:rPr>
          <w:rFonts w:ascii="Book Antiqua" w:eastAsia="Book Antiqua" w:hAnsi="Book Antiqua" w:cs="Book Antiqua"/>
          <w:color w:val="000000" w:themeColor="text1"/>
          <w:vertAlign w:val="superscript"/>
          <w:lang w:val="en-GB"/>
        </w:rPr>
        <w:t>[17]</w:t>
      </w:r>
      <w:r w:rsidRPr="00BD1E3D">
        <w:rPr>
          <w:rFonts w:ascii="Book Antiqua" w:eastAsia="Book Antiqua" w:hAnsi="Book Antiqua" w:cs="Book Antiqua"/>
          <w:color w:val="000000" w:themeColor="text1"/>
          <w:lang w:val="en-GB"/>
        </w:rPr>
        <w:t xml:space="preserve">. The results of the HOOS, EQ-5D and EQ-QoL show patients treated with a functional articulating spacer achieved significantly higher scores compared to the patients treated with a prefabricated spacer. The difference may be partially explained by heterogeneity of the two patient groups, however correcting for age and comorbidity made no difference. We think these higher scores adequately reflect the better functional recovery of patients with a functional spacer, which has large implications for long-term quality of life. Both Lausmann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[19]</w:t>
      </w:r>
      <w:r w:rsidRPr="00BD1E3D">
        <w:rPr>
          <w:rFonts w:ascii="Book Antiqua" w:eastAsia="Book Antiqua" w:hAnsi="Book Antiqua" w:cs="Book Antiqua"/>
          <w:color w:val="000000" w:themeColor="text1"/>
          <w:lang w:val="en-GB"/>
        </w:rPr>
        <w:t xml:space="preserve"> and Zhang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[9]</w:t>
      </w:r>
      <w:r w:rsidRPr="00BD1E3D">
        <w:rPr>
          <w:rFonts w:ascii="Book Antiqua" w:eastAsia="Book Antiqua" w:hAnsi="Book Antiqua" w:cs="Book Antiqua"/>
          <w:color w:val="000000" w:themeColor="text1"/>
          <w:lang w:val="en-GB"/>
        </w:rPr>
        <w:t xml:space="preserve"> have found comparable results in their cohorts of patients treated with functional articulating spacers</w:t>
      </w:r>
      <w:r w:rsidR="002C7DB5" w:rsidRPr="00BD1E3D">
        <w:rPr>
          <w:rFonts w:ascii="Book Antiqua" w:eastAsia="Book Antiqua" w:hAnsi="Book Antiqua" w:cs="Book Antiqua"/>
          <w:color w:val="000000" w:themeColor="text1"/>
          <w:vertAlign w:val="superscript"/>
          <w:lang w:val="en-GB"/>
        </w:rPr>
        <w:t>[9,19]</w:t>
      </w:r>
      <w:r w:rsidRPr="00BD1E3D">
        <w:rPr>
          <w:rFonts w:ascii="Book Antiqua" w:eastAsia="Book Antiqua" w:hAnsi="Book Antiqua" w:cs="Book Antiqua"/>
          <w:color w:val="000000" w:themeColor="text1"/>
          <w:lang w:val="en-GB"/>
        </w:rPr>
        <w:t>.</w:t>
      </w:r>
    </w:p>
    <w:p w14:paraId="7F2AE70D" w14:textId="77777777" w:rsidR="00A77B3E" w:rsidRPr="00BD1E3D" w:rsidRDefault="00507133">
      <w:pPr>
        <w:adjustRightInd w:val="0"/>
        <w:snapToGrid w:val="0"/>
        <w:spacing w:line="360" w:lineRule="auto"/>
        <w:ind w:firstLineChars="150" w:firstLine="36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As expected, patients with a Girdlestone situation scored lowest of all groups on the HOOS and the EQ-5D. The impact of permanent explantation of the hip prosthesis on patients’ lives may be reflected even better with the EQ-QoL score, where patients with a Girdlestone situation score only a median 40 of a possible 100. Orthopaedic surgeons should be aware of this very poor functional outcome </w:t>
      </w:r>
      <w:r w:rsidRPr="00BD1E3D">
        <w:rPr>
          <w:rFonts w:ascii="Book Antiqua" w:eastAsia="Book Antiqua" w:hAnsi="Book Antiqua" w:cs="Book Antiqua"/>
          <w:color w:val="000000" w:themeColor="text1"/>
          <w:lang w:val="en-GB"/>
        </w:rPr>
        <w:lastRenderedPageBreak/>
        <w:t>and decreased quality of life when counselling and preparing their patients for explantation of a hip prosthesis.</w:t>
      </w:r>
    </w:p>
    <w:p w14:paraId="5BF66ED7" w14:textId="5A1BAFEE" w:rsidR="002C7DB5" w:rsidRPr="00BD1E3D" w:rsidRDefault="00507133">
      <w:pPr>
        <w:adjustRightInd w:val="0"/>
        <w:snapToGrid w:val="0"/>
        <w:spacing w:line="360" w:lineRule="auto"/>
        <w:ind w:firstLineChars="100" w:firstLine="240"/>
        <w:jc w:val="both"/>
        <w:rPr>
          <w:rFonts w:ascii="Book Antiqua" w:eastAsia="Book Antiqua" w:hAnsi="Book Antiqua" w:cs="Book Antiqua"/>
          <w:color w:val="000000" w:themeColor="text1"/>
          <w:lang w:val="en-GB"/>
        </w:rPr>
      </w:pPr>
      <w:r w:rsidRPr="00BD1E3D">
        <w:rPr>
          <w:rFonts w:ascii="Book Antiqua" w:eastAsia="Book Antiqua" w:hAnsi="Book Antiqua" w:cs="Book Antiqua"/>
          <w:color w:val="000000" w:themeColor="text1"/>
          <w:lang w:val="en-GB"/>
        </w:rPr>
        <w:t>Patients treated with a functional articulating spacer had significantly shorter in-hospital stay</w:t>
      </w:r>
      <w:r w:rsidR="002C1AEE"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 xml:space="preserve"> after both first-stage and second-stage surgery. This effect may be biased by the year of surgery, as patients treated with a functional articulating spacer were treated more recently compared to patients treated with a prefabricated spacer. In recent years there has been increased emphasis on a shorter in-patient period, both after primary and revision arthroplasty</w:t>
      </w:r>
      <w:r w:rsidR="008E66BA" w:rsidRPr="00BD1E3D">
        <w:rPr>
          <w:rFonts w:ascii="Book Antiqua" w:eastAsia="Book Antiqua" w:hAnsi="Book Antiqua" w:cs="Book Antiqua"/>
          <w:color w:val="000000" w:themeColor="text1"/>
          <w:vertAlign w:val="superscript"/>
          <w:lang w:val="en-GB"/>
        </w:rPr>
        <w:t>[20,</w:t>
      </w:r>
      <w:r w:rsidR="002C7DB5" w:rsidRPr="00BD1E3D">
        <w:rPr>
          <w:rFonts w:ascii="Book Antiqua" w:eastAsia="Book Antiqua" w:hAnsi="Book Antiqua" w:cs="Book Antiqua"/>
          <w:color w:val="000000" w:themeColor="text1"/>
          <w:vertAlign w:val="superscript"/>
          <w:lang w:val="en-GB"/>
        </w:rPr>
        <w:t>21]</w:t>
      </w:r>
      <w:r w:rsidRPr="00BD1E3D">
        <w:rPr>
          <w:rFonts w:ascii="Book Antiqua" w:eastAsia="Book Antiqua" w:hAnsi="Book Antiqua" w:cs="Book Antiqua"/>
          <w:color w:val="000000" w:themeColor="text1"/>
          <w:lang w:val="en-GB"/>
        </w:rPr>
        <w:t>. However, with a functional articulating spacer</w:t>
      </w:r>
      <w:r w:rsidR="004C57F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the patients’ mobility is improved and patients can therefore go home more often and sooner and there is less need for discharge to rehabilitation clinics.</w:t>
      </w:r>
    </w:p>
    <w:p w14:paraId="2BEEE5F2" w14:textId="6A38090A"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Duration of surgery was longer for the prefabricated spacer group during first stage surgery as well as during second stage surgery, without reaching significance. One could expect that spacer removal would be more difficult and time-consuming in patients with a functional articulating spacer, as these stems have been cemented in contrast to the prefabricated spacers. However, by maintaining normal motion with the functional articulating spacer, these patients may suffer less arthrofibrosis of the hip joint due to improved mobilization during the spacer interval, possibly resulting in an overall easier reimplantation procedure. Zhang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[9]</w:t>
      </w:r>
      <w:r w:rsidRPr="00BD1E3D">
        <w:rPr>
          <w:rFonts w:ascii="Book Antiqua" w:eastAsia="Book Antiqua" w:hAnsi="Book Antiqua" w:cs="Book Antiqua"/>
          <w:color w:val="000000" w:themeColor="text1"/>
          <w:lang w:val="en-GB"/>
        </w:rPr>
        <w:t xml:space="preserve"> found no significant difference in the mean duration of first- and second stage surgery in their retrospective cohort study including 13 patients with a functional articulating spacer</w:t>
      </w:r>
      <w:r w:rsidR="002C7DB5" w:rsidRPr="00BD1E3D">
        <w:rPr>
          <w:rFonts w:ascii="Book Antiqua" w:eastAsia="Book Antiqua" w:hAnsi="Book Antiqua" w:cs="Book Antiqua"/>
          <w:color w:val="000000" w:themeColor="text1"/>
          <w:vertAlign w:val="superscript"/>
          <w:lang w:val="en-GB"/>
        </w:rPr>
        <w:t>[9]</w:t>
      </w:r>
      <w:r w:rsidRPr="00BD1E3D">
        <w:rPr>
          <w:rFonts w:ascii="Book Antiqua" w:eastAsia="Book Antiqua" w:hAnsi="Book Antiqua" w:cs="Book Antiqua"/>
          <w:color w:val="000000" w:themeColor="text1"/>
          <w:lang w:val="en-GB"/>
        </w:rPr>
        <w:t>.</w:t>
      </w:r>
    </w:p>
    <w:p w14:paraId="06F83116" w14:textId="4ECF2ED9"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Spacer dislocation occurred in two out of </w:t>
      </w:r>
      <w:r w:rsidR="004C57F3" w:rsidRPr="00BD1E3D">
        <w:rPr>
          <w:rFonts w:ascii="Book Antiqua" w:eastAsia="Book Antiqua" w:hAnsi="Book Antiqua" w:cs="Book Antiqua"/>
          <w:color w:val="000000" w:themeColor="text1"/>
          <w:lang w:val="en-GB"/>
        </w:rPr>
        <w:t xml:space="preserve">15 </w:t>
      </w:r>
      <w:r w:rsidRPr="00BD1E3D">
        <w:rPr>
          <w:rFonts w:ascii="Book Antiqua" w:eastAsia="Book Antiqua" w:hAnsi="Book Antiqua" w:cs="Book Antiqua"/>
          <w:color w:val="000000" w:themeColor="text1"/>
          <w:lang w:val="en-GB"/>
        </w:rPr>
        <w:t>patients with a functional articulating spacer and in ten out of fifty-five patients with a prefabricated spacer. Both patients with a functional articulating spacer had a single dislocation that was treated with a closed reduction. In patients treated with a prefabricated spacer</w:t>
      </w:r>
      <w:r w:rsidR="004C57F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dislocation reoccurred </w:t>
      </w:r>
      <w:r w:rsidR="004C57F3" w:rsidRPr="00BD1E3D">
        <w:rPr>
          <w:rFonts w:ascii="Book Antiqua" w:eastAsia="Book Antiqua" w:hAnsi="Book Antiqua" w:cs="Book Antiqua"/>
          <w:color w:val="000000" w:themeColor="text1"/>
          <w:lang w:val="en-GB"/>
        </w:rPr>
        <w:t>25</w:t>
      </w:r>
      <w:r w:rsidRPr="00BD1E3D">
        <w:rPr>
          <w:rFonts w:ascii="Book Antiqua" w:eastAsia="Book Antiqua" w:hAnsi="Book Antiqua" w:cs="Book Antiqua"/>
          <w:color w:val="000000" w:themeColor="text1"/>
          <w:lang w:val="en-GB"/>
        </w:rPr>
        <w:t xml:space="preserve"> times in ten patients. Spacer revision because of repetitive dislocations was performed in seven patients with a prefabricated spacer. The higher dislocation rate in patients with a prefabricated spacer can be </w:t>
      </w:r>
      <w:r w:rsidRPr="00BD1E3D">
        <w:rPr>
          <w:rFonts w:ascii="Book Antiqua" w:eastAsia="Book Antiqua" w:hAnsi="Book Antiqua" w:cs="Book Antiqua"/>
          <w:color w:val="000000" w:themeColor="text1"/>
          <w:lang w:val="en-GB"/>
        </w:rPr>
        <w:lastRenderedPageBreak/>
        <w:t xml:space="preserve">explained by the limited number of modifications that can be made to prefabricated spacers, possibly resulting in less soft-tissue balance around the spacer and thus a higher risk of dislocation. Gil Gonzalez </w:t>
      </w:r>
      <w:r w:rsidR="008E66BA" w:rsidRPr="00BD1E3D">
        <w:rPr>
          <w:rFonts w:ascii="Book Antiqua" w:eastAsia="Book Antiqua" w:hAnsi="Book Antiqua" w:cs="Book Antiqua"/>
          <w:i/>
          <w:color w:val="000000" w:themeColor="text1"/>
          <w:lang w:val="en-GB"/>
        </w:rPr>
        <w:t xml:space="preserve">et </w:t>
      </w:r>
      <w:proofErr w:type="gramStart"/>
      <w:r w:rsidR="008E66BA" w:rsidRPr="00BD1E3D">
        <w:rPr>
          <w:rFonts w:ascii="Book Antiqua" w:eastAsia="Book Antiqua" w:hAnsi="Book Antiqua" w:cs="Book Antiqua"/>
          <w:i/>
          <w:color w:val="000000" w:themeColor="text1"/>
          <w:lang w:val="en-GB"/>
        </w:rPr>
        <w:t>al</w:t>
      </w:r>
      <w:r w:rsidR="008E66BA" w:rsidRPr="00BD1E3D">
        <w:rPr>
          <w:rFonts w:ascii="Book Antiqua" w:eastAsia="Book Antiqua" w:hAnsi="Book Antiqua" w:cs="Book Antiqua"/>
          <w:color w:val="000000" w:themeColor="text1"/>
          <w:vertAlign w:val="superscript"/>
          <w:lang w:val="en-GB"/>
        </w:rPr>
        <w:t>[</w:t>
      </w:r>
      <w:proofErr w:type="gramEnd"/>
      <w:r w:rsidR="008E66BA" w:rsidRPr="00BD1E3D">
        <w:rPr>
          <w:rFonts w:ascii="Book Antiqua" w:eastAsia="Book Antiqua" w:hAnsi="Book Antiqua" w:cs="Book Antiqua"/>
          <w:color w:val="000000" w:themeColor="text1"/>
          <w:vertAlign w:val="superscript"/>
          <w:lang w:val="en-GB"/>
        </w:rPr>
        <w:t>22]</w:t>
      </w:r>
      <w:r w:rsidRPr="00BD1E3D">
        <w:rPr>
          <w:rFonts w:ascii="Book Antiqua" w:eastAsia="Book Antiqua" w:hAnsi="Book Antiqua" w:cs="Book Antiqua"/>
          <w:color w:val="000000" w:themeColor="text1"/>
          <w:lang w:val="en-GB"/>
        </w:rPr>
        <w:t xml:space="preserve"> tried to prevent dislocation by proximal cementation of the prefabricated spacer, but this did not result in significantly less dislocations in their patient series</w:t>
      </w:r>
      <w:r w:rsidRPr="00BD1E3D">
        <w:rPr>
          <w:rFonts w:ascii="Book Antiqua" w:eastAsia="Book Antiqua" w:hAnsi="Book Antiqua" w:cs="Book Antiqua"/>
          <w:color w:val="000000" w:themeColor="text1"/>
          <w:vertAlign w:val="superscript"/>
          <w:lang w:val="en-GB"/>
        </w:rPr>
        <w:t>[22]</w:t>
      </w:r>
      <w:r w:rsidRPr="00BD1E3D">
        <w:rPr>
          <w:rFonts w:ascii="Book Antiqua" w:eastAsia="Book Antiqua" w:hAnsi="Book Antiqua" w:cs="Book Antiqua"/>
          <w:color w:val="000000" w:themeColor="text1"/>
          <w:lang w:val="en-GB"/>
        </w:rPr>
        <w:t xml:space="preserve">. Yang </w:t>
      </w:r>
      <w:r w:rsidR="008E66BA" w:rsidRPr="00BD1E3D">
        <w:rPr>
          <w:rFonts w:ascii="Book Antiqua" w:eastAsia="Book Antiqua" w:hAnsi="Book Antiqua" w:cs="Book Antiqua"/>
          <w:i/>
          <w:color w:val="000000" w:themeColor="text1"/>
          <w:lang w:val="en-GB"/>
        </w:rPr>
        <w:t>et al</w:t>
      </w:r>
      <w:r w:rsidR="008E66BA" w:rsidRPr="00BD1E3D">
        <w:rPr>
          <w:rFonts w:ascii="Book Antiqua" w:eastAsia="Book Antiqua" w:hAnsi="Book Antiqua" w:cs="Book Antiqua"/>
          <w:color w:val="000000" w:themeColor="text1"/>
          <w:vertAlign w:val="superscript"/>
          <w:lang w:val="en-GB"/>
        </w:rPr>
        <w:t>[11]</w:t>
      </w:r>
      <w:r w:rsidRPr="00BD1E3D">
        <w:rPr>
          <w:rFonts w:ascii="Book Antiqua" w:eastAsia="Book Antiqua" w:hAnsi="Book Antiqua" w:cs="Book Antiqua"/>
          <w:color w:val="000000" w:themeColor="text1"/>
          <w:lang w:val="en-GB"/>
        </w:rPr>
        <w:t xml:space="preserve"> found an incidence as high as 45% for their cohort of patients with prefabricated spacers</w:t>
      </w:r>
      <w:r w:rsidRPr="00BD1E3D">
        <w:rPr>
          <w:rFonts w:ascii="Book Antiqua" w:eastAsia="Book Antiqua" w:hAnsi="Book Antiqua" w:cs="Book Antiqua"/>
          <w:color w:val="000000" w:themeColor="text1"/>
          <w:vertAlign w:val="superscript"/>
          <w:lang w:val="en-GB"/>
        </w:rPr>
        <w:t>[11]</w:t>
      </w:r>
      <w:r w:rsidRPr="00BD1E3D">
        <w:rPr>
          <w:rFonts w:ascii="Book Antiqua" w:eastAsia="Book Antiqua" w:hAnsi="Book Antiqua" w:cs="Book Antiqua"/>
          <w:color w:val="000000" w:themeColor="text1"/>
          <w:lang w:val="en-GB"/>
        </w:rPr>
        <w:t>. Jones and colleagues report that the incidence of complications is significantly associated with spacer design and loss of femoral offset</w:t>
      </w:r>
      <w:r w:rsidR="002C7DB5" w:rsidRPr="00BD1E3D">
        <w:rPr>
          <w:rFonts w:ascii="Book Antiqua" w:eastAsia="Book Antiqua" w:hAnsi="Book Antiqua" w:cs="Book Antiqua"/>
          <w:color w:val="000000" w:themeColor="text1"/>
          <w:vertAlign w:val="superscript"/>
          <w:lang w:val="en-GB"/>
        </w:rPr>
        <w:t>[10]</w:t>
      </w:r>
      <w:r w:rsidRPr="00BD1E3D">
        <w:rPr>
          <w:rFonts w:ascii="Book Antiqua" w:eastAsia="Book Antiqua" w:hAnsi="Book Antiqua" w:cs="Book Antiqua"/>
          <w:color w:val="000000" w:themeColor="text1"/>
          <w:lang w:val="en-GB"/>
        </w:rPr>
        <w:t>.</w:t>
      </w:r>
    </w:p>
    <w:p w14:paraId="7A7FC6FF" w14:textId="5F678E72"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This study has several limitations </w:t>
      </w:r>
      <w:r w:rsidR="004C57F3" w:rsidRPr="00BD1E3D">
        <w:rPr>
          <w:rFonts w:ascii="Book Antiqua" w:eastAsia="Book Antiqua" w:hAnsi="Book Antiqua" w:cs="Book Antiqua"/>
          <w:color w:val="000000" w:themeColor="text1"/>
          <w:lang w:val="en-GB"/>
        </w:rPr>
        <w:t xml:space="preserve">that </w:t>
      </w:r>
      <w:r w:rsidRPr="00BD1E3D">
        <w:rPr>
          <w:rFonts w:ascii="Book Antiqua" w:eastAsia="Book Antiqua" w:hAnsi="Book Antiqua" w:cs="Book Antiqua"/>
          <w:color w:val="000000" w:themeColor="text1"/>
          <w:lang w:val="en-GB"/>
        </w:rPr>
        <w:t xml:space="preserve">impede drawing definite conclusions. A weak point of this study is reflected by the retrospective design. There were no baseline PROMs available to compare to the PROMs at follow-up, therefore we cannot exclude that the groups had different baseline scores. The number of patients included in this study is low, which is caused by the relative scarcity of PJI requiring two-stage revision. Due to the long period of time in which patients were treated, differences in outcome may partially rely on other smaller changes in treatment that may have occurred over that interval of time. The heterogeneity of the two groups can cause bias in </w:t>
      </w:r>
      <w:r w:rsidR="00016666" w:rsidRPr="00016666">
        <w:rPr>
          <w:rFonts w:ascii="Book Antiqua" w:eastAsia="Book Antiqua" w:hAnsi="Book Antiqua" w:cs="Book Antiqua"/>
          <w:color w:val="000000" w:themeColor="text1"/>
          <w:lang w:val="en-GB"/>
        </w:rPr>
        <w:t>favour</w:t>
      </w:r>
      <w:r w:rsidRPr="00BD1E3D">
        <w:rPr>
          <w:rFonts w:ascii="Book Antiqua" w:eastAsia="Book Antiqua" w:hAnsi="Book Antiqua" w:cs="Book Antiqua"/>
          <w:color w:val="000000" w:themeColor="text1"/>
          <w:lang w:val="en-GB"/>
        </w:rPr>
        <w:t xml:space="preserve"> of the functional articulating spacer group, as patients in this group are slightly younger, less patients have an ASA classification &gt;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2, there is a difference in causative pathogens between the groups and follow-up is shorter compared to patients in the prefabricated spacer group (Table</w:t>
      </w:r>
      <w:r w:rsidR="008E66BA" w:rsidRPr="00BD1E3D">
        <w:rPr>
          <w:rFonts w:ascii="Book Antiqua" w:eastAsia="Book Antiqua" w:hAnsi="Book Antiqua" w:cs="Book Antiqua"/>
          <w:color w:val="000000" w:themeColor="text1"/>
          <w:lang w:val="en-GB"/>
        </w:rPr>
        <w:t>s</w:t>
      </w:r>
      <w:r w:rsidRPr="00BD1E3D">
        <w:rPr>
          <w:rFonts w:ascii="Book Antiqua" w:eastAsia="Book Antiqua" w:hAnsi="Book Antiqua" w:cs="Book Antiqua"/>
          <w:color w:val="000000" w:themeColor="text1"/>
          <w:lang w:val="en-GB"/>
        </w:rPr>
        <w:t xml:space="preserve"> 1 and 2). These differences were not caused by patient selection, since initially all patients were treated with a prefabricated spacer and later all patients with a functional articulating one. Duration of in-hospital stay may also be influenced by the year patients were treated, as in recent years the emphasis on short term in-hospital stay has become stronger. Longer follow-up should determine whether the improved outcome of the functional articulating spacer group lasts.</w:t>
      </w:r>
    </w:p>
    <w:p w14:paraId="130212B6" w14:textId="26F7DC84"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Two-stage revision arthroplasty is a physically and psychologically demanding procedure to endure, especially for frail elderly patients</w:t>
      </w:r>
      <w:r w:rsidR="002C7DB5" w:rsidRPr="00BD1E3D">
        <w:rPr>
          <w:rFonts w:ascii="Book Antiqua" w:eastAsia="Book Antiqua" w:hAnsi="Book Antiqua" w:cs="Book Antiqua"/>
          <w:color w:val="000000" w:themeColor="text1"/>
          <w:vertAlign w:val="superscript"/>
          <w:lang w:val="en-GB"/>
        </w:rPr>
        <w:t>[23]</w:t>
      </w:r>
      <w:r w:rsidRPr="00BD1E3D">
        <w:rPr>
          <w:rFonts w:ascii="Book Antiqua" w:eastAsia="Book Antiqua" w:hAnsi="Book Antiqua" w:cs="Book Antiqua"/>
          <w:color w:val="000000" w:themeColor="text1"/>
          <w:lang w:val="en-GB"/>
        </w:rPr>
        <w:t xml:space="preserve">. Although </w:t>
      </w:r>
      <w:r w:rsidRPr="00BD1E3D">
        <w:rPr>
          <w:rFonts w:ascii="Book Antiqua" w:eastAsia="Book Antiqua" w:hAnsi="Book Antiqua" w:cs="Book Antiqua"/>
          <w:color w:val="000000" w:themeColor="text1"/>
          <w:lang w:val="en-GB"/>
        </w:rPr>
        <w:lastRenderedPageBreak/>
        <w:t>this was not investigated in our cohort, in cases where the spacer is well-fixed, the use of a functional articulating spacer may even facilitate withholding a second stage procedure in high-risk and low-demand patients. Several studies have described patients refusing further procedures because they were satisfied with the function of the spacer</w:t>
      </w:r>
      <w:r w:rsidR="002C7DB5" w:rsidRPr="00BD1E3D">
        <w:rPr>
          <w:rFonts w:ascii="Book Antiqua" w:eastAsia="Book Antiqua" w:hAnsi="Book Antiqua" w:cs="Book Antiqua"/>
          <w:color w:val="000000" w:themeColor="text1"/>
          <w:vertAlign w:val="superscript"/>
          <w:lang w:val="en-GB"/>
        </w:rPr>
        <w:t>[4,24,25]</w:t>
      </w:r>
      <w:r w:rsidRPr="00BD1E3D">
        <w:rPr>
          <w:rFonts w:ascii="Book Antiqua" w:eastAsia="Book Antiqua" w:hAnsi="Book Antiqua" w:cs="Book Antiqua"/>
          <w:color w:val="000000" w:themeColor="text1"/>
          <w:lang w:val="en-GB"/>
        </w:rPr>
        <w:t>. Long-term results of retained functional articulating spacers have yet to be studied.</w:t>
      </w:r>
    </w:p>
    <w:bookmarkEnd w:id="32"/>
    <w:bookmarkEnd w:id="33"/>
    <w:p w14:paraId="51947D26"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4891FB03"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CONCLUSION</w:t>
      </w:r>
    </w:p>
    <w:p w14:paraId="2357849F" w14:textId="77777777" w:rsidR="00A77B3E" w:rsidRPr="00BD1E3D" w:rsidRDefault="00507133">
      <w:pPr>
        <w:adjustRightInd w:val="0"/>
        <w:snapToGrid w:val="0"/>
        <w:spacing w:line="360" w:lineRule="auto"/>
        <w:jc w:val="both"/>
        <w:rPr>
          <w:rFonts w:ascii="Book Antiqua" w:hAnsi="Book Antiqua"/>
          <w:color w:val="000000" w:themeColor="text1"/>
          <w:lang w:val="en-GB"/>
        </w:rPr>
      </w:pPr>
      <w:bookmarkStart w:id="34" w:name="OLE_LINK9"/>
      <w:bookmarkStart w:id="35" w:name="OLE_LINK10"/>
      <w:bookmarkStart w:id="36" w:name="OLE_LINK58"/>
      <w:r w:rsidRPr="00BD1E3D">
        <w:rPr>
          <w:rFonts w:ascii="Book Antiqua" w:eastAsia="Book Antiqua" w:hAnsi="Book Antiqua" w:cs="Book Antiqua"/>
          <w:color w:val="000000" w:themeColor="text1"/>
          <w:lang w:val="en-GB"/>
        </w:rPr>
        <w:t>This was the first study to compare patient reported outcomes between groups of patients treated with two-stage revision arthroplasty for infection of the hip with a functional articulating or prefabricated spacer. Functional articulating spacers lead to significantly improved patient reported functional outcome, reaching a functional status that is acceptable to patients; comparable infection eradication rate and less perioperative complications, after two-stage revision arthroplasty of an infected total hip prosthesis, compared to prefabricated antibiotic-loaded spacers. The authors believe that, if technically possible, all two-stage revision procedures of the hip should be performed with the use of a functional articulating spacer, as this study shows clear advantages for this type of spacer. There is a need for a prospective randomised controlled trial studying the infection eradication rate and functional outcome of patients during the spacer interval and at long-term follow-up. As randomised trials are difficult to organise due to the low percentage of infections, performing this study as a cluster randomised controlled trial should be executable.</w:t>
      </w:r>
    </w:p>
    <w:p w14:paraId="6F879C21" w14:textId="4C515D6A" w:rsidR="00A77B3E" w:rsidRPr="00BD1E3D" w:rsidRDefault="00507133">
      <w:pPr>
        <w:adjustRightInd w:val="0"/>
        <w:snapToGrid w:val="0"/>
        <w:spacing w:line="360" w:lineRule="auto"/>
        <w:ind w:firstLineChars="100" w:firstLine="240"/>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Failure of two-stage revision and subsequent explantation of the prosthesis leads to very poor quality of life. Whenever possible, patients should be </w:t>
      </w:r>
      <w:r w:rsidR="00016666" w:rsidRPr="00016666">
        <w:rPr>
          <w:rFonts w:ascii="Book Antiqua" w:eastAsia="Book Antiqua" w:hAnsi="Book Antiqua" w:cs="Book Antiqua"/>
          <w:color w:val="000000" w:themeColor="text1"/>
          <w:lang w:val="en-GB"/>
        </w:rPr>
        <w:t>counselled</w:t>
      </w:r>
      <w:r w:rsidRPr="00BD1E3D">
        <w:rPr>
          <w:rFonts w:ascii="Book Antiqua" w:eastAsia="Book Antiqua" w:hAnsi="Book Antiqua" w:cs="Book Antiqua"/>
          <w:color w:val="000000" w:themeColor="text1"/>
          <w:lang w:val="en-GB"/>
        </w:rPr>
        <w:t xml:space="preserve"> about this outcome.</w:t>
      </w:r>
    </w:p>
    <w:bookmarkEnd w:id="34"/>
    <w:bookmarkEnd w:id="35"/>
    <w:bookmarkEnd w:id="36"/>
    <w:p w14:paraId="407D8C0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2B72EED9"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aps/>
          <w:color w:val="000000" w:themeColor="text1"/>
          <w:u w:val="single"/>
          <w:lang w:val="en-GB"/>
        </w:rPr>
        <w:t>ARTICLE HIGHLIGHTS</w:t>
      </w:r>
    </w:p>
    <w:p w14:paraId="7341B4AD"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background</w:t>
      </w:r>
    </w:p>
    <w:p w14:paraId="3ABD3361" w14:textId="5205BB63"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lastRenderedPageBreak/>
        <w:t>Infection is a tremendous complication of atheroplasty surgery. In case of chronic infection</w:t>
      </w:r>
      <w:r w:rsidR="004C57F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 two-stage revision procedure is indicated. For the interval period, several types of antibiotic-loaded spacers are available. Prefabricated spacers have a high complication rate, with instability as its main problem. In recent years</w:t>
      </w:r>
      <w:r w:rsidR="004C57F3"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we have implemented the use of a functional articulating antibiotic loaded interval spacer.</w:t>
      </w:r>
    </w:p>
    <w:p w14:paraId="0768E4B0"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E19DC3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motivation</w:t>
      </w:r>
    </w:p>
    <w:p w14:paraId="21235274"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The current literature lacks reports on the efficacy and safety of different types of spacers used in two-stage revision of an infected total hip arthroplasty. Physicians are still performing two-stage revision with an interval Girdlestone situation or with a prefabricated spacer, even though the patients' mobility is severely compromised and prefabricated spacers are known to have a high dislocation rate.</w:t>
      </w:r>
    </w:p>
    <w:p w14:paraId="631EDF64"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26CE276"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objectives</w:t>
      </w:r>
    </w:p>
    <w:p w14:paraId="16388842" w14:textId="7BFAE2C8"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This study aims to compare t</w:t>
      </w:r>
      <w:r w:rsidR="008E66BA" w:rsidRPr="00BD1E3D">
        <w:rPr>
          <w:rFonts w:ascii="Book Antiqua" w:eastAsia="Book Antiqua" w:hAnsi="Book Antiqua" w:cs="Book Antiqua"/>
          <w:color w:val="000000" w:themeColor="text1"/>
          <w:lang w:val="en-GB"/>
        </w:rPr>
        <w:t>h</w:t>
      </w:r>
      <w:r w:rsidRPr="00BD1E3D">
        <w:rPr>
          <w:rFonts w:ascii="Book Antiqua" w:eastAsia="Book Antiqua" w:hAnsi="Book Antiqua" w:cs="Book Antiqua"/>
          <w:color w:val="000000" w:themeColor="text1"/>
          <w:lang w:val="en-GB"/>
        </w:rPr>
        <w:t>e efficacy and safety of the functional articulating spacer to the previously used prefabricated spacer. We compared the groups on infection eradication rate, complications and functional and patient reported outcome.</w:t>
      </w:r>
    </w:p>
    <w:p w14:paraId="11D01915"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75EEA94"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methods</w:t>
      </w:r>
    </w:p>
    <w:p w14:paraId="0F5A3990"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We retrospectively reviewed all patients treated with two-stage revision of an infected total hip arthroplasty between 2003 and 2016.</w:t>
      </w:r>
    </w:p>
    <w:p w14:paraId="135EFE4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3E4E2078"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results</w:t>
      </w:r>
    </w:p>
    <w:p w14:paraId="56406F4A" w14:textId="40F2AE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We treated 55 patient with a prefabricated spacer and 15 patients with a functional articulating spacer. The patient reported outcomes fo</w:t>
      </w:r>
      <w:r w:rsidR="004C57F3" w:rsidRPr="00BD1E3D">
        <w:rPr>
          <w:rFonts w:ascii="Book Antiqua" w:eastAsia="Book Antiqua" w:hAnsi="Book Antiqua" w:cs="Book Antiqua"/>
          <w:color w:val="000000" w:themeColor="text1"/>
          <w:lang w:val="en-GB"/>
        </w:rPr>
        <w:t>r</w:t>
      </w:r>
      <w:r w:rsidRPr="00BD1E3D">
        <w:rPr>
          <w:rFonts w:ascii="Book Antiqua" w:eastAsia="Book Antiqua" w:hAnsi="Book Antiqua" w:cs="Book Antiqua"/>
          <w:color w:val="000000" w:themeColor="text1"/>
          <w:lang w:val="en-GB"/>
        </w:rPr>
        <w:t xml:space="preserve"> the </w:t>
      </w:r>
      <w:r w:rsidR="002C7DB5" w:rsidRPr="00BD1E3D">
        <w:rPr>
          <w:rFonts w:ascii="Book Antiqua" w:eastAsia="Book Antiqua" w:hAnsi="Book Antiqua" w:cs="Book Antiqua"/>
          <w:color w:val="000000" w:themeColor="text1"/>
          <w:lang w:val="en-GB"/>
        </w:rPr>
        <w:t>hip osteoarthritis outcome score</w:t>
      </w:r>
      <w:r w:rsidRPr="00BD1E3D">
        <w:rPr>
          <w:rFonts w:ascii="Book Antiqua" w:eastAsia="Book Antiqua" w:hAnsi="Book Antiqua" w:cs="Book Antiqua"/>
          <w:color w:val="000000" w:themeColor="text1"/>
          <w:lang w:val="en-GB"/>
        </w:rPr>
        <w:t xml:space="preserve"> and EQ-5D</w:t>
      </w:r>
      <w:r w:rsidR="003B0D55" w:rsidRPr="00BD1E3D">
        <w:rPr>
          <w:rFonts w:ascii="Book Antiqua" w:eastAsia="Book Antiqua" w:hAnsi="Book Antiqua" w:cs="Book Antiqua"/>
          <w:color w:val="000000" w:themeColor="text1"/>
          <w:lang w:val="en-GB"/>
        </w:rPr>
        <w:t>-3L</w:t>
      </w:r>
      <w:r w:rsidRPr="00BD1E3D">
        <w:rPr>
          <w:rFonts w:ascii="Book Antiqua" w:eastAsia="Book Antiqua" w:hAnsi="Book Antiqua" w:cs="Book Antiqua"/>
          <w:color w:val="000000" w:themeColor="text1"/>
          <w:lang w:val="en-GB"/>
        </w:rPr>
        <w:t xml:space="preserve"> were significantly better for the </w:t>
      </w:r>
      <w:r w:rsidRPr="00BD1E3D">
        <w:rPr>
          <w:rFonts w:ascii="Book Antiqua" w:eastAsia="Book Antiqua" w:hAnsi="Book Antiqua" w:cs="Book Antiqua"/>
          <w:color w:val="000000" w:themeColor="text1"/>
          <w:lang w:val="en-GB"/>
        </w:rPr>
        <w:lastRenderedPageBreak/>
        <w:t xml:space="preserve">functional articulating spacer group (both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0.01). The infection eradication rate was comparable between the groups (93</w:t>
      </w:r>
      <w:r w:rsidR="008E66BA"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and 78%,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&gt;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 The risk of dislocation was comparable, but the number of dislocations was significantly higher for the prefabricated spacer group (</w:t>
      </w:r>
      <w:r w:rsidR="002C7DB5" w:rsidRPr="00BD1E3D">
        <w:rPr>
          <w:rFonts w:ascii="Book Antiqua" w:eastAsia="Book Antiqua" w:hAnsi="Book Antiqua" w:cs="Book Antiqua"/>
          <w:i/>
          <w:iCs/>
          <w:color w:val="000000" w:themeColor="text1"/>
          <w:lang w:val="en-GB"/>
        </w:rPr>
        <w:t>P</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&lt;</w:t>
      </w:r>
      <w:r w:rsidR="002C7DB5"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0.05).</w:t>
      </w:r>
    </w:p>
    <w:p w14:paraId="00FA3F9B"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1B66C8F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conclusions</w:t>
      </w:r>
    </w:p>
    <w:p w14:paraId="51398E24"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Functional articulating spacers lead to comparable infection eradication rate, improved patient reported outcome and less complications compared to prefabricated spacers used for two-stage revision of the infected hip.</w:t>
      </w:r>
    </w:p>
    <w:p w14:paraId="280EE691"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EAFFE9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i/>
          <w:color w:val="000000" w:themeColor="text1"/>
          <w:lang w:val="en-GB"/>
        </w:rPr>
        <w:t>Research perspectives</w:t>
      </w:r>
    </w:p>
    <w:p w14:paraId="20C81193" w14:textId="391BDB7B"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Future studies should evaluate whether our findings can be affirmed in a prospective study with a larger number of patients. Also, it should be evaluated whether it is safe to have a patient retain the spacer when he is satisfied with its function.</w:t>
      </w:r>
    </w:p>
    <w:p w14:paraId="6225A905"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9D21D26" w14:textId="77777777" w:rsidR="00A77B3E" w:rsidRPr="00BD1E3D" w:rsidRDefault="00507133">
      <w:pPr>
        <w:adjustRightInd w:val="0"/>
        <w:snapToGrid w:val="0"/>
        <w:spacing w:line="360" w:lineRule="auto"/>
        <w:jc w:val="both"/>
        <w:rPr>
          <w:rFonts w:ascii="Book Antiqua" w:eastAsia="Book Antiqua" w:hAnsi="Book Antiqua" w:cs="Book Antiqua"/>
          <w:b/>
          <w:color w:val="000000" w:themeColor="text1"/>
          <w:lang w:val="en-GB"/>
        </w:rPr>
      </w:pPr>
      <w:r w:rsidRPr="00BD1E3D">
        <w:rPr>
          <w:rFonts w:ascii="Book Antiqua" w:eastAsia="Book Antiqua" w:hAnsi="Book Antiqua" w:cs="Book Antiqua"/>
          <w:b/>
          <w:color w:val="000000" w:themeColor="text1"/>
          <w:lang w:val="en-GB"/>
        </w:rPr>
        <w:t>REFERENCES</w:t>
      </w:r>
    </w:p>
    <w:p w14:paraId="1932FBD4"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 </w:t>
      </w:r>
      <w:proofErr w:type="spellStart"/>
      <w:r w:rsidRPr="00BD1E3D">
        <w:rPr>
          <w:rFonts w:ascii="Book Antiqua" w:hAnsi="Book Antiqua"/>
          <w:b/>
          <w:bCs/>
          <w:color w:val="000000" w:themeColor="text1"/>
          <w:lang w:val="en-GB"/>
        </w:rPr>
        <w:t>Amanatullah</w:t>
      </w:r>
      <w:proofErr w:type="spellEnd"/>
      <w:r w:rsidRPr="00BD1E3D">
        <w:rPr>
          <w:rFonts w:ascii="Book Antiqua" w:hAnsi="Book Antiqua"/>
          <w:b/>
          <w:bCs/>
          <w:color w:val="000000" w:themeColor="text1"/>
          <w:lang w:val="en-GB"/>
        </w:rPr>
        <w:t xml:space="preserve"> D</w:t>
      </w:r>
      <w:r w:rsidRPr="00BD1E3D">
        <w:rPr>
          <w:rFonts w:ascii="Book Antiqua" w:hAnsi="Book Antiqua"/>
          <w:color w:val="000000" w:themeColor="text1"/>
          <w:lang w:val="en-GB"/>
        </w:rPr>
        <w:t xml:space="preserve">, Dennis D, </w:t>
      </w:r>
      <w:proofErr w:type="spellStart"/>
      <w:r w:rsidRPr="00BD1E3D">
        <w:rPr>
          <w:rFonts w:ascii="Book Antiqua" w:hAnsi="Book Antiqua"/>
          <w:color w:val="000000" w:themeColor="text1"/>
          <w:lang w:val="en-GB"/>
        </w:rPr>
        <w:t>Oltra</w:t>
      </w:r>
      <w:proofErr w:type="spellEnd"/>
      <w:r w:rsidRPr="00BD1E3D">
        <w:rPr>
          <w:rFonts w:ascii="Book Antiqua" w:hAnsi="Book Antiqua"/>
          <w:color w:val="000000" w:themeColor="text1"/>
          <w:lang w:val="en-GB"/>
        </w:rPr>
        <w:t xml:space="preserve"> EG, Marcelino Gomes LS, Goodman SB, Hamlin B, Hansen E, </w:t>
      </w:r>
      <w:proofErr w:type="spellStart"/>
      <w:r w:rsidRPr="00BD1E3D">
        <w:rPr>
          <w:rFonts w:ascii="Book Antiqua" w:hAnsi="Book Antiqua"/>
          <w:color w:val="000000" w:themeColor="text1"/>
          <w:lang w:val="en-GB"/>
        </w:rPr>
        <w:t>Hashemi-Nejad</w:t>
      </w:r>
      <w:proofErr w:type="spellEnd"/>
      <w:r w:rsidRPr="00BD1E3D">
        <w:rPr>
          <w:rFonts w:ascii="Book Antiqua" w:hAnsi="Book Antiqua"/>
          <w:color w:val="000000" w:themeColor="text1"/>
          <w:lang w:val="en-GB"/>
        </w:rPr>
        <w:t xml:space="preserve"> A, Holst DC, </w:t>
      </w:r>
      <w:proofErr w:type="spellStart"/>
      <w:r w:rsidRPr="00BD1E3D">
        <w:rPr>
          <w:rFonts w:ascii="Book Antiqua" w:hAnsi="Book Antiqua"/>
          <w:color w:val="000000" w:themeColor="text1"/>
          <w:lang w:val="en-GB"/>
        </w:rPr>
        <w:t>Komnos</w:t>
      </w:r>
      <w:proofErr w:type="spellEnd"/>
      <w:r w:rsidRPr="00BD1E3D">
        <w:rPr>
          <w:rFonts w:ascii="Book Antiqua" w:hAnsi="Book Antiqua"/>
          <w:color w:val="000000" w:themeColor="text1"/>
          <w:lang w:val="en-GB"/>
        </w:rPr>
        <w:t xml:space="preserve"> G, </w:t>
      </w:r>
      <w:proofErr w:type="spellStart"/>
      <w:r w:rsidRPr="00BD1E3D">
        <w:rPr>
          <w:rFonts w:ascii="Book Antiqua" w:hAnsi="Book Antiqua"/>
          <w:color w:val="000000" w:themeColor="text1"/>
          <w:lang w:val="en-GB"/>
        </w:rPr>
        <w:t>Koutalos</w:t>
      </w:r>
      <w:proofErr w:type="spellEnd"/>
      <w:r w:rsidRPr="00BD1E3D">
        <w:rPr>
          <w:rFonts w:ascii="Book Antiqua" w:hAnsi="Book Antiqua"/>
          <w:color w:val="000000" w:themeColor="text1"/>
          <w:lang w:val="en-GB"/>
        </w:rPr>
        <w:t xml:space="preserve"> A, </w:t>
      </w:r>
      <w:proofErr w:type="spellStart"/>
      <w:r w:rsidRPr="00BD1E3D">
        <w:rPr>
          <w:rFonts w:ascii="Book Antiqua" w:hAnsi="Book Antiqua"/>
          <w:color w:val="000000" w:themeColor="text1"/>
          <w:lang w:val="en-GB"/>
        </w:rPr>
        <w:t>Malizos</w:t>
      </w:r>
      <w:proofErr w:type="spellEnd"/>
      <w:r w:rsidRPr="00BD1E3D">
        <w:rPr>
          <w:rFonts w:ascii="Book Antiqua" w:hAnsi="Book Antiqua"/>
          <w:color w:val="000000" w:themeColor="text1"/>
          <w:lang w:val="en-GB"/>
        </w:rPr>
        <w:t xml:space="preserve"> K, Martinez Pastor JC, McPherson E, </w:t>
      </w:r>
      <w:proofErr w:type="spellStart"/>
      <w:r w:rsidRPr="00BD1E3D">
        <w:rPr>
          <w:rFonts w:ascii="Book Antiqua" w:hAnsi="Book Antiqua"/>
          <w:color w:val="000000" w:themeColor="text1"/>
          <w:lang w:val="en-GB"/>
        </w:rPr>
        <w:t>Meermans</w:t>
      </w:r>
      <w:proofErr w:type="spellEnd"/>
      <w:r w:rsidRPr="00BD1E3D">
        <w:rPr>
          <w:rFonts w:ascii="Book Antiqua" w:hAnsi="Book Antiqua"/>
          <w:color w:val="000000" w:themeColor="text1"/>
          <w:lang w:val="en-GB"/>
        </w:rPr>
        <w:t xml:space="preserve"> G, Mooney JA, </w:t>
      </w:r>
      <w:proofErr w:type="spellStart"/>
      <w:r w:rsidRPr="00BD1E3D">
        <w:rPr>
          <w:rFonts w:ascii="Book Antiqua" w:hAnsi="Book Antiqua"/>
          <w:color w:val="000000" w:themeColor="text1"/>
          <w:lang w:val="en-GB"/>
        </w:rPr>
        <w:t>Mortazavi</w:t>
      </w:r>
      <w:proofErr w:type="spellEnd"/>
      <w:r w:rsidRPr="00BD1E3D">
        <w:rPr>
          <w:rFonts w:ascii="Book Antiqua" w:hAnsi="Book Antiqua"/>
          <w:color w:val="000000" w:themeColor="text1"/>
          <w:lang w:val="en-GB"/>
        </w:rPr>
        <w:t xml:space="preserve"> J, </w:t>
      </w:r>
      <w:proofErr w:type="spellStart"/>
      <w:r w:rsidRPr="00BD1E3D">
        <w:rPr>
          <w:rFonts w:ascii="Book Antiqua" w:hAnsi="Book Antiqua"/>
          <w:color w:val="000000" w:themeColor="text1"/>
          <w:lang w:val="en-GB"/>
        </w:rPr>
        <w:t>Parsa</w:t>
      </w:r>
      <w:proofErr w:type="spellEnd"/>
      <w:r w:rsidRPr="00BD1E3D">
        <w:rPr>
          <w:rFonts w:ascii="Book Antiqua" w:hAnsi="Book Antiqua"/>
          <w:color w:val="000000" w:themeColor="text1"/>
          <w:lang w:val="en-GB"/>
        </w:rPr>
        <w:t xml:space="preserve"> A, </w:t>
      </w:r>
      <w:proofErr w:type="spellStart"/>
      <w:r w:rsidRPr="00BD1E3D">
        <w:rPr>
          <w:rFonts w:ascii="Book Antiqua" w:hAnsi="Book Antiqua"/>
          <w:color w:val="000000" w:themeColor="text1"/>
          <w:lang w:val="en-GB"/>
        </w:rPr>
        <w:t>Pécora</w:t>
      </w:r>
      <w:proofErr w:type="spellEnd"/>
      <w:r w:rsidRPr="00BD1E3D">
        <w:rPr>
          <w:rFonts w:ascii="Book Antiqua" w:hAnsi="Book Antiqua"/>
          <w:color w:val="000000" w:themeColor="text1"/>
          <w:lang w:val="en-GB"/>
        </w:rPr>
        <w:t xml:space="preserve"> JR, Pereira GA, </w:t>
      </w:r>
      <w:proofErr w:type="spellStart"/>
      <w:r w:rsidRPr="00BD1E3D">
        <w:rPr>
          <w:rFonts w:ascii="Book Antiqua" w:hAnsi="Book Antiqua"/>
          <w:color w:val="000000" w:themeColor="text1"/>
          <w:lang w:val="en-GB"/>
        </w:rPr>
        <w:t>Martos</w:t>
      </w:r>
      <w:proofErr w:type="spellEnd"/>
      <w:r w:rsidRPr="00BD1E3D">
        <w:rPr>
          <w:rFonts w:ascii="Book Antiqua" w:hAnsi="Book Antiqua"/>
          <w:color w:val="000000" w:themeColor="text1"/>
          <w:lang w:val="en-GB"/>
        </w:rPr>
        <w:t xml:space="preserve"> MS, </w:t>
      </w:r>
      <w:proofErr w:type="spellStart"/>
      <w:r w:rsidRPr="00BD1E3D">
        <w:rPr>
          <w:rFonts w:ascii="Book Antiqua" w:hAnsi="Book Antiqua"/>
          <w:color w:val="000000" w:themeColor="text1"/>
          <w:lang w:val="en-GB"/>
        </w:rPr>
        <w:t>Shohat</w:t>
      </w:r>
      <w:proofErr w:type="spellEnd"/>
      <w:r w:rsidRPr="00BD1E3D">
        <w:rPr>
          <w:rFonts w:ascii="Book Antiqua" w:hAnsi="Book Antiqua"/>
          <w:color w:val="000000" w:themeColor="text1"/>
          <w:lang w:val="en-GB"/>
        </w:rPr>
        <w:t xml:space="preserve"> N, </w:t>
      </w:r>
      <w:proofErr w:type="spellStart"/>
      <w:r w:rsidRPr="00BD1E3D">
        <w:rPr>
          <w:rFonts w:ascii="Book Antiqua" w:hAnsi="Book Antiqua"/>
          <w:color w:val="000000" w:themeColor="text1"/>
          <w:lang w:val="en-GB"/>
        </w:rPr>
        <w:t>Shope</w:t>
      </w:r>
      <w:proofErr w:type="spellEnd"/>
      <w:r w:rsidRPr="00BD1E3D">
        <w:rPr>
          <w:rFonts w:ascii="Book Antiqua" w:hAnsi="Book Antiqua"/>
          <w:color w:val="000000" w:themeColor="text1"/>
          <w:lang w:val="en-GB"/>
        </w:rPr>
        <w:t xml:space="preserve"> AJ, </w:t>
      </w:r>
      <w:proofErr w:type="spellStart"/>
      <w:r w:rsidRPr="00BD1E3D">
        <w:rPr>
          <w:rFonts w:ascii="Book Antiqua" w:hAnsi="Book Antiqua"/>
          <w:color w:val="000000" w:themeColor="text1"/>
          <w:lang w:val="en-GB"/>
        </w:rPr>
        <w:t>Zullo</w:t>
      </w:r>
      <w:proofErr w:type="spellEnd"/>
      <w:r w:rsidRPr="00BD1E3D">
        <w:rPr>
          <w:rFonts w:ascii="Book Antiqua" w:hAnsi="Book Antiqua"/>
          <w:color w:val="000000" w:themeColor="text1"/>
          <w:lang w:val="en-GB"/>
        </w:rPr>
        <w:t xml:space="preserve"> SS. Hip and Knee Section, Diagnosis, Definitions: Proceedings of International Consensus on </w:t>
      </w:r>
      <w:proofErr w:type="spellStart"/>
      <w:r w:rsidRPr="00BD1E3D">
        <w:rPr>
          <w:rFonts w:ascii="Book Antiqua" w:hAnsi="Book Antiqua"/>
          <w:color w:val="000000" w:themeColor="text1"/>
          <w:lang w:val="en-GB"/>
        </w:rPr>
        <w:t>Orthopedic</w:t>
      </w:r>
      <w:proofErr w:type="spellEnd"/>
      <w:r w:rsidRPr="00BD1E3D">
        <w:rPr>
          <w:rFonts w:ascii="Book Antiqua" w:hAnsi="Book Antiqua"/>
          <w:color w:val="000000" w:themeColor="text1"/>
          <w:lang w:val="en-GB"/>
        </w:rPr>
        <w:t xml:space="preserve"> Infections.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2019; </w:t>
      </w:r>
      <w:r w:rsidRPr="00BD1E3D">
        <w:rPr>
          <w:rFonts w:ascii="Book Antiqua" w:hAnsi="Book Antiqua"/>
          <w:b/>
          <w:bCs/>
          <w:color w:val="000000" w:themeColor="text1"/>
          <w:lang w:val="en-GB"/>
        </w:rPr>
        <w:t>34</w:t>
      </w:r>
      <w:r w:rsidRPr="00BD1E3D">
        <w:rPr>
          <w:rFonts w:ascii="Book Antiqua" w:hAnsi="Book Antiqua"/>
          <w:color w:val="000000" w:themeColor="text1"/>
          <w:lang w:val="en-GB"/>
        </w:rPr>
        <w:t>: S329-S337 [PMID: 30348576 DOI: 10.1016/j.arth.2018.09.044]</w:t>
      </w:r>
    </w:p>
    <w:p w14:paraId="53F3BCC5"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 </w:t>
      </w:r>
      <w:proofErr w:type="spellStart"/>
      <w:r w:rsidRPr="00BD1E3D">
        <w:rPr>
          <w:rFonts w:ascii="Book Antiqua" w:hAnsi="Book Antiqua"/>
          <w:b/>
          <w:bCs/>
          <w:color w:val="000000" w:themeColor="text1"/>
          <w:lang w:val="en-GB"/>
        </w:rPr>
        <w:t>Zimmerli</w:t>
      </w:r>
      <w:proofErr w:type="spellEnd"/>
      <w:r w:rsidRPr="00BD1E3D">
        <w:rPr>
          <w:rFonts w:ascii="Book Antiqua" w:hAnsi="Book Antiqua"/>
          <w:b/>
          <w:bCs/>
          <w:color w:val="000000" w:themeColor="text1"/>
          <w:lang w:val="en-GB"/>
        </w:rPr>
        <w:t xml:space="preserve"> W</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Trampuz</w:t>
      </w:r>
      <w:proofErr w:type="spellEnd"/>
      <w:r w:rsidRPr="00BD1E3D">
        <w:rPr>
          <w:rFonts w:ascii="Book Antiqua" w:hAnsi="Book Antiqua"/>
          <w:color w:val="000000" w:themeColor="text1"/>
          <w:lang w:val="en-GB"/>
        </w:rPr>
        <w:t xml:space="preserve"> A, Ochsner PE. Prosthetic-joint infections. </w:t>
      </w:r>
      <w:r w:rsidRPr="00BD1E3D">
        <w:rPr>
          <w:rFonts w:ascii="Book Antiqua" w:hAnsi="Book Antiqua"/>
          <w:i/>
          <w:iCs/>
          <w:color w:val="000000" w:themeColor="text1"/>
          <w:lang w:val="en-GB"/>
        </w:rPr>
        <w:t xml:space="preserve">N </w:t>
      </w:r>
      <w:proofErr w:type="spellStart"/>
      <w:r w:rsidRPr="00BD1E3D">
        <w:rPr>
          <w:rFonts w:ascii="Book Antiqua" w:hAnsi="Book Antiqua"/>
          <w:i/>
          <w:iCs/>
          <w:color w:val="000000" w:themeColor="text1"/>
          <w:lang w:val="en-GB"/>
        </w:rPr>
        <w:t>Engl</w:t>
      </w:r>
      <w:proofErr w:type="spellEnd"/>
      <w:r w:rsidRPr="00BD1E3D">
        <w:rPr>
          <w:rFonts w:ascii="Book Antiqua" w:hAnsi="Book Antiqua"/>
          <w:i/>
          <w:iCs/>
          <w:color w:val="000000" w:themeColor="text1"/>
          <w:lang w:val="en-GB"/>
        </w:rPr>
        <w:t xml:space="preserve"> J Med</w:t>
      </w:r>
      <w:r w:rsidRPr="00BD1E3D">
        <w:rPr>
          <w:rFonts w:ascii="Book Antiqua" w:hAnsi="Book Antiqua"/>
          <w:color w:val="000000" w:themeColor="text1"/>
          <w:lang w:val="en-GB"/>
        </w:rPr>
        <w:t xml:space="preserve"> 2004; </w:t>
      </w:r>
      <w:r w:rsidRPr="00BD1E3D">
        <w:rPr>
          <w:rFonts w:ascii="Book Antiqua" w:hAnsi="Book Antiqua"/>
          <w:b/>
          <w:bCs/>
          <w:color w:val="000000" w:themeColor="text1"/>
          <w:lang w:val="en-GB"/>
        </w:rPr>
        <w:t>351</w:t>
      </w:r>
      <w:r w:rsidRPr="00BD1E3D">
        <w:rPr>
          <w:rFonts w:ascii="Book Antiqua" w:hAnsi="Book Antiqua"/>
          <w:color w:val="000000" w:themeColor="text1"/>
          <w:lang w:val="en-GB"/>
        </w:rPr>
        <w:t>: 1645-1654 [PMID: 15483283 DOI: 10.1056/NEJMra040181]</w:t>
      </w:r>
    </w:p>
    <w:p w14:paraId="489DB9B7"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3 </w:t>
      </w:r>
      <w:proofErr w:type="spellStart"/>
      <w:r w:rsidRPr="00BD1E3D">
        <w:rPr>
          <w:rFonts w:ascii="Book Antiqua" w:hAnsi="Book Antiqua"/>
          <w:b/>
          <w:bCs/>
          <w:color w:val="000000" w:themeColor="text1"/>
          <w:lang w:val="en-GB"/>
        </w:rPr>
        <w:t>Aalirezaie</w:t>
      </w:r>
      <w:proofErr w:type="spellEnd"/>
      <w:r w:rsidRPr="00BD1E3D">
        <w:rPr>
          <w:rFonts w:ascii="Book Antiqua" w:hAnsi="Book Antiqua"/>
          <w:b/>
          <w:bCs/>
          <w:color w:val="000000" w:themeColor="text1"/>
          <w:lang w:val="en-GB"/>
        </w:rPr>
        <w:t xml:space="preserve"> A</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Abolghasemian</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Busato</w:t>
      </w:r>
      <w:proofErr w:type="spellEnd"/>
      <w:r w:rsidRPr="00BD1E3D">
        <w:rPr>
          <w:rFonts w:ascii="Book Antiqua" w:hAnsi="Book Antiqua"/>
          <w:color w:val="000000" w:themeColor="text1"/>
          <w:lang w:val="en-GB"/>
        </w:rPr>
        <w:t xml:space="preserve"> T, Dennis D, </w:t>
      </w:r>
      <w:proofErr w:type="spellStart"/>
      <w:r w:rsidRPr="00BD1E3D">
        <w:rPr>
          <w:rFonts w:ascii="Book Antiqua" w:hAnsi="Book Antiqua"/>
          <w:color w:val="000000" w:themeColor="text1"/>
          <w:lang w:val="en-GB"/>
        </w:rPr>
        <w:t>Ghazavi</w:t>
      </w:r>
      <w:proofErr w:type="spellEnd"/>
      <w:r w:rsidRPr="00BD1E3D">
        <w:rPr>
          <w:rFonts w:ascii="Book Antiqua" w:hAnsi="Book Antiqua"/>
          <w:color w:val="000000" w:themeColor="text1"/>
          <w:lang w:val="en-GB"/>
        </w:rPr>
        <w:t xml:space="preserve"> M, Holst DC, Kelly M, </w:t>
      </w:r>
      <w:proofErr w:type="spellStart"/>
      <w:r w:rsidRPr="00BD1E3D">
        <w:rPr>
          <w:rFonts w:ascii="Book Antiqua" w:hAnsi="Book Antiqua"/>
          <w:color w:val="000000" w:themeColor="text1"/>
          <w:lang w:val="en-GB"/>
        </w:rPr>
        <w:t>Kissin</w:t>
      </w:r>
      <w:proofErr w:type="spellEnd"/>
      <w:r w:rsidRPr="00BD1E3D">
        <w:rPr>
          <w:rFonts w:ascii="Book Antiqua" w:hAnsi="Book Antiqua"/>
          <w:color w:val="000000" w:themeColor="text1"/>
          <w:lang w:val="en-GB"/>
        </w:rPr>
        <w:t xml:space="preserve"> YD, </w:t>
      </w:r>
      <w:proofErr w:type="spellStart"/>
      <w:r w:rsidRPr="00BD1E3D">
        <w:rPr>
          <w:rFonts w:ascii="Book Antiqua" w:hAnsi="Book Antiqua"/>
          <w:color w:val="000000" w:themeColor="text1"/>
          <w:lang w:val="en-GB"/>
        </w:rPr>
        <w:t>Kuijpers</w:t>
      </w:r>
      <w:proofErr w:type="spellEnd"/>
      <w:r w:rsidRPr="00BD1E3D">
        <w:rPr>
          <w:rFonts w:ascii="Book Antiqua" w:hAnsi="Book Antiqua"/>
          <w:color w:val="000000" w:themeColor="text1"/>
          <w:lang w:val="en-GB"/>
        </w:rPr>
        <w:t xml:space="preserve"> M, Lange J, </w:t>
      </w:r>
      <w:proofErr w:type="spellStart"/>
      <w:r w:rsidRPr="00BD1E3D">
        <w:rPr>
          <w:rFonts w:ascii="Book Antiqua" w:hAnsi="Book Antiqua"/>
          <w:color w:val="000000" w:themeColor="text1"/>
          <w:lang w:val="en-GB"/>
        </w:rPr>
        <w:t>Lichstein</w:t>
      </w:r>
      <w:proofErr w:type="spellEnd"/>
      <w:r w:rsidRPr="00BD1E3D">
        <w:rPr>
          <w:rFonts w:ascii="Book Antiqua" w:hAnsi="Book Antiqua"/>
          <w:color w:val="000000" w:themeColor="text1"/>
          <w:lang w:val="en-GB"/>
        </w:rPr>
        <w:t xml:space="preserve"> P, </w:t>
      </w:r>
      <w:proofErr w:type="spellStart"/>
      <w:r w:rsidRPr="00BD1E3D">
        <w:rPr>
          <w:rFonts w:ascii="Book Antiqua" w:hAnsi="Book Antiqua"/>
          <w:color w:val="000000" w:themeColor="text1"/>
          <w:lang w:val="en-GB"/>
        </w:rPr>
        <w:t>Moojen</w:t>
      </w:r>
      <w:proofErr w:type="spellEnd"/>
      <w:r w:rsidRPr="00BD1E3D">
        <w:rPr>
          <w:rFonts w:ascii="Book Antiqua" w:hAnsi="Book Antiqua"/>
          <w:color w:val="000000" w:themeColor="text1"/>
          <w:lang w:val="en-GB"/>
        </w:rPr>
        <w:t xml:space="preserve"> DJ, </w:t>
      </w:r>
      <w:proofErr w:type="spellStart"/>
      <w:r w:rsidRPr="00BD1E3D">
        <w:rPr>
          <w:rFonts w:ascii="Book Antiqua" w:hAnsi="Book Antiqua"/>
          <w:color w:val="000000" w:themeColor="text1"/>
          <w:lang w:val="en-GB"/>
        </w:rPr>
        <w:t>Poolman</w:t>
      </w:r>
      <w:proofErr w:type="spellEnd"/>
      <w:r w:rsidRPr="00BD1E3D">
        <w:rPr>
          <w:rFonts w:ascii="Book Antiqua" w:hAnsi="Book Antiqua"/>
          <w:color w:val="000000" w:themeColor="text1"/>
          <w:lang w:val="en-GB"/>
        </w:rPr>
        <w:t xml:space="preserve"> R, </w:t>
      </w:r>
      <w:proofErr w:type="spellStart"/>
      <w:r w:rsidRPr="00BD1E3D">
        <w:rPr>
          <w:rFonts w:ascii="Book Antiqua" w:hAnsi="Book Antiqua"/>
          <w:color w:val="000000" w:themeColor="text1"/>
          <w:lang w:val="en-GB"/>
        </w:rPr>
        <w:t>Schreurs</w:t>
      </w:r>
      <w:proofErr w:type="spellEnd"/>
      <w:r w:rsidRPr="00BD1E3D">
        <w:rPr>
          <w:rFonts w:ascii="Book Antiqua" w:hAnsi="Book Antiqua"/>
          <w:color w:val="000000" w:themeColor="text1"/>
          <w:lang w:val="en-GB"/>
        </w:rPr>
        <w:t xml:space="preserve"> BW, Velázquez Moreno JD, Veltman ES. Hip and Knee Section, </w:t>
      </w:r>
      <w:r w:rsidRPr="00BD1E3D">
        <w:rPr>
          <w:rFonts w:ascii="Book Antiqua" w:hAnsi="Book Antiqua"/>
          <w:color w:val="000000" w:themeColor="text1"/>
          <w:lang w:val="en-GB"/>
        </w:rPr>
        <w:lastRenderedPageBreak/>
        <w:t xml:space="preserve">Treatment, Two-Stage Exchange: Proceedings of International Consensus on </w:t>
      </w:r>
      <w:proofErr w:type="spellStart"/>
      <w:r w:rsidRPr="00BD1E3D">
        <w:rPr>
          <w:rFonts w:ascii="Book Antiqua" w:hAnsi="Book Antiqua"/>
          <w:color w:val="000000" w:themeColor="text1"/>
          <w:lang w:val="en-GB"/>
        </w:rPr>
        <w:t>Orthopedic</w:t>
      </w:r>
      <w:proofErr w:type="spellEnd"/>
      <w:r w:rsidRPr="00BD1E3D">
        <w:rPr>
          <w:rFonts w:ascii="Book Antiqua" w:hAnsi="Book Antiqua"/>
          <w:color w:val="000000" w:themeColor="text1"/>
          <w:lang w:val="en-GB"/>
        </w:rPr>
        <w:t xml:space="preserve"> Infections.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2019; </w:t>
      </w:r>
      <w:r w:rsidRPr="00BD1E3D">
        <w:rPr>
          <w:rFonts w:ascii="Book Antiqua" w:hAnsi="Book Antiqua"/>
          <w:b/>
          <w:bCs/>
          <w:color w:val="000000" w:themeColor="text1"/>
          <w:lang w:val="en-GB"/>
        </w:rPr>
        <w:t>34</w:t>
      </w:r>
      <w:r w:rsidRPr="00BD1E3D">
        <w:rPr>
          <w:rFonts w:ascii="Book Antiqua" w:hAnsi="Book Antiqua"/>
          <w:color w:val="000000" w:themeColor="text1"/>
          <w:lang w:val="en-GB"/>
        </w:rPr>
        <w:t>: S439-S443 [PMID: 30348583 DOI: 10.1016/j.arth.2018.09.028]</w:t>
      </w:r>
    </w:p>
    <w:p w14:paraId="65EA8DC0"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4 </w:t>
      </w:r>
      <w:proofErr w:type="spellStart"/>
      <w:r w:rsidRPr="00BD1E3D">
        <w:rPr>
          <w:rFonts w:ascii="Book Antiqua" w:hAnsi="Book Antiqua"/>
          <w:b/>
          <w:bCs/>
          <w:color w:val="000000" w:themeColor="text1"/>
          <w:lang w:val="en-GB"/>
        </w:rPr>
        <w:t>Veltman</w:t>
      </w:r>
      <w:proofErr w:type="spellEnd"/>
      <w:r w:rsidRPr="00BD1E3D">
        <w:rPr>
          <w:rFonts w:ascii="Book Antiqua" w:hAnsi="Book Antiqua"/>
          <w:b/>
          <w:bCs/>
          <w:color w:val="000000" w:themeColor="text1"/>
          <w:lang w:val="en-GB"/>
        </w:rPr>
        <w:t xml:space="preserve"> ES</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Moojen</w:t>
      </w:r>
      <w:proofErr w:type="spellEnd"/>
      <w:r w:rsidRPr="00BD1E3D">
        <w:rPr>
          <w:rFonts w:ascii="Book Antiqua" w:hAnsi="Book Antiqua"/>
          <w:color w:val="000000" w:themeColor="text1"/>
          <w:lang w:val="en-GB"/>
        </w:rPr>
        <w:t xml:space="preserve"> DJ, </w:t>
      </w:r>
      <w:proofErr w:type="spellStart"/>
      <w:r w:rsidRPr="00BD1E3D">
        <w:rPr>
          <w:rFonts w:ascii="Book Antiqua" w:hAnsi="Book Antiqua"/>
          <w:color w:val="000000" w:themeColor="text1"/>
          <w:lang w:val="en-GB"/>
        </w:rPr>
        <w:t>Glehr</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Poolman</w:t>
      </w:r>
      <w:proofErr w:type="spellEnd"/>
      <w:r w:rsidRPr="00BD1E3D">
        <w:rPr>
          <w:rFonts w:ascii="Book Antiqua" w:hAnsi="Book Antiqua"/>
          <w:color w:val="000000" w:themeColor="text1"/>
          <w:lang w:val="en-GB"/>
        </w:rPr>
        <w:t xml:space="preserve"> RW. Similar rate of infection eradication for functional articulating, prefabricated and custom-made spacers in 2-stage revision of the infected total hip: a literature review. </w:t>
      </w:r>
      <w:r w:rsidRPr="00BD1E3D">
        <w:rPr>
          <w:rFonts w:ascii="Book Antiqua" w:hAnsi="Book Antiqua"/>
          <w:i/>
          <w:iCs/>
          <w:color w:val="000000" w:themeColor="text1"/>
          <w:lang w:val="en-GB"/>
        </w:rPr>
        <w:t>Hip Int</w:t>
      </w:r>
      <w:r w:rsidRPr="00BD1E3D">
        <w:rPr>
          <w:rFonts w:ascii="Book Antiqua" w:hAnsi="Book Antiqua"/>
          <w:color w:val="000000" w:themeColor="text1"/>
          <w:lang w:val="en-GB"/>
        </w:rPr>
        <w:t xml:space="preserve"> 2016; </w:t>
      </w:r>
      <w:r w:rsidRPr="00BD1E3D">
        <w:rPr>
          <w:rFonts w:ascii="Book Antiqua" w:hAnsi="Book Antiqua"/>
          <w:b/>
          <w:bCs/>
          <w:color w:val="000000" w:themeColor="text1"/>
          <w:lang w:val="en-GB"/>
        </w:rPr>
        <w:t>26</w:t>
      </w:r>
      <w:r w:rsidRPr="00BD1E3D">
        <w:rPr>
          <w:rFonts w:ascii="Book Antiqua" w:hAnsi="Book Antiqua"/>
          <w:color w:val="000000" w:themeColor="text1"/>
          <w:lang w:val="en-GB"/>
        </w:rPr>
        <w:t>: 319-326 [PMID: 27373276 DOI: 10.5301/hipint.5000400]</w:t>
      </w:r>
    </w:p>
    <w:p w14:paraId="724CEAA5" w14:textId="4FB664F5"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5 </w:t>
      </w:r>
      <w:r w:rsidRPr="00BD1E3D">
        <w:rPr>
          <w:rFonts w:ascii="Book Antiqua" w:hAnsi="Book Antiqua"/>
          <w:b/>
          <w:bCs/>
          <w:color w:val="000000" w:themeColor="text1"/>
          <w:lang w:val="en-GB"/>
        </w:rPr>
        <w:t>Fink B,</w:t>
      </w:r>
      <w:r w:rsidRPr="00BD1E3D">
        <w:rPr>
          <w:rFonts w:ascii="Book Antiqua" w:hAnsi="Book Antiqua"/>
          <w:color w:val="000000" w:themeColor="text1"/>
          <w:lang w:val="en-GB"/>
        </w:rPr>
        <w:t xml:space="preserve"> Vogt S, </w:t>
      </w:r>
      <w:proofErr w:type="spellStart"/>
      <w:r w:rsidRPr="00BD1E3D">
        <w:rPr>
          <w:rFonts w:ascii="Book Antiqua" w:hAnsi="Book Antiqua"/>
          <w:color w:val="000000" w:themeColor="text1"/>
          <w:lang w:val="en-GB"/>
        </w:rPr>
        <w:t>Reinsch</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Büchner</w:t>
      </w:r>
      <w:proofErr w:type="spellEnd"/>
      <w:r w:rsidRPr="00BD1E3D">
        <w:rPr>
          <w:rFonts w:ascii="Book Antiqua" w:hAnsi="Book Antiqua"/>
          <w:color w:val="000000" w:themeColor="text1"/>
          <w:lang w:val="en-GB"/>
        </w:rPr>
        <w:t xml:space="preserve"> H. </w:t>
      </w:r>
      <w:bookmarkStart w:id="37" w:name="OLE_LINK31"/>
      <w:bookmarkStart w:id="38" w:name="OLE_LINK32"/>
      <w:r w:rsidRPr="00BD1E3D">
        <w:rPr>
          <w:rFonts w:ascii="Book Antiqua" w:hAnsi="Book Antiqua"/>
          <w:color w:val="000000" w:themeColor="text1"/>
          <w:lang w:val="en-GB"/>
        </w:rPr>
        <w:t>Sufficient release of antibiotic by a spacer 6 wk after implantation in two-stage revision of infected hip prostheses.</w:t>
      </w:r>
      <w:bookmarkEnd w:id="37"/>
      <w:bookmarkEnd w:id="38"/>
      <w:r w:rsidRPr="00BD1E3D">
        <w:rPr>
          <w:rFonts w:ascii="Book Antiqua" w:hAnsi="Book Antiqua"/>
          <w:color w:val="000000" w:themeColor="text1"/>
          <w:lang w:val="en-GB"/>
        </w:rPr>
        <w:t xml:space="preserve"> </w:t>
      </w:r>
      <w:proofErr w:type="spellStart"/>
      <w:r w:rsidRPr="00BD1E3D">
        <w:rPr>
          <w:rFonts w:ascii="Book Antiqua" w:hAnsi="Book Antiqua"/>
          <w:i/>
          <w:color w:val="000000" w:themeColor="text1"/>
          <w:lang w:val="en-GB"/>
        </w:rPr>
        <w:t>Clin</w:t>
      </w:r>
      <w:proofErr w:type="spellEnd"/>
      <w:r w:rsidRPr="00BD1E3D">
        <w:rPr>
          <w:rFonts w:ascii="Book Antiqua" w:hAnsi="Book Antiqua"/>
          <w:i/>
          <w:color w:val="000000" w:themeColor="text1"/>
          <w:lang w:val="en-GB"/>
        </w:rPr>
        <w:t xml:space="preserve"> </w:t>
      </w:r>
      <w:proofErr w:type="spellStart"/>
      <w:r w:rsidRPr="00BD1E3D">
        <w:rPr>
          <w:rFonts w:ascii="Book Antiqua" w:hAnsi="Book Antiqua"/>
          <w:i/>
          <w:color w:val="000000" w:themeColor="text1"/>
          <w:lang w:val="en-GB"/>
        </w:rPr>
        <w:t>Orthop</w:t>
      </w:r>
      <w:proofErr w:type="spellEnd"/>
      <w:r w:rsidRPr="00BD1E3D">
        <w:rPr>
          <w:rFonts w:ascii="Book Antiqua" w:hAnsi="Book Antiqua"/>
          <w:i/>
          <w:color w:val="000000" w:themeColor="text1"/>
          <w:lang w:val="en-GB"/>
        </w:rPr>
        <w:t xml:space="preserve"> </w:t>
      </w:r>
      <w:proofErr w:type="spellStart"/>
      <w:r w:rsidRPr="00BD1E3D">
        <w:rPr>
          <w:rFonts w:ascii="Book Antiqua" w:hAnsi="Book Antiqua"/>
          <w:i/>
          <w:color w:val="000000" w:themeColor="text1"/>
          <w:lang w:val="en-GB"/>
        </w:rPr>
        <w:t>Relat</w:t>
      </w:r>
      <w:proofErr w:type="spellEnd"/>
      <w:r w:rsidRPr="00BD1E3D">
        <w:rPr>
          <w:rFonts w:ascii="Book Antiqua" w:hAnsi="Book Antiqua"/>
          <w:i/>
          <w:color w:val="000000" w:themeColor="text1"/>
          <w:lang w:val="en-GB"/>
        </w:rPr>
        <w:t xml:space="preserve"> Res </w:t>
      </w:r>
      <w:r w:rsidRPr="00BD1E3D">
        <w:rPr>
          <w:rFonts w:ascii="Book Antiqua" w:hAnsi="Book Antiqua"/>
          <w:color w:val="000000" w:themeColor="text1"/>
          <w:lang w:val="en-GB"/>
        </w:rPr>
        <w:t xml:space="preserve">2011; </w:t>
      </w:r>
      <w:r w:rsidRPr="00BD1E3D">
        <w:rPr>
          <w:rFonts w:ascii="Book Antiqua" w:hAnsi="Book Antiqua"/>
          <w:b/>
          <w:color w:val="000000" w:themeColor="text1"/>
          <w:lang w:val="en-GB"/>
        </w:rPr>
        <w:t>469</w:t>
      </w:r>
      <w:r w:rsidRPr="00BD1E3D">
        <w:rPr>
          <w:rFonts w:ascii="Book Antiqua" w:hAnsi="Book Antiqua"/>
          <w:color w:val="000000" w:themeColor="text1"/>
          <w:lang w:val="en-GB"/>
        </w:rPr>
        <w:t>: 3141-</w:t>
      </w:r>
      <w:r w:rsidR="00761162" w:rsidRPr="00BD1E3D">
        <w:rPr>
          <w:rFonts w:ascii="Book Antiqua" w:hAnsi="Book Antiqua"/>
          <w:color w:val="000000" w:themeColor="text1"/>
          <w:lang w:val="en-GB"/>
        </w:rPr>
        <w:t>314</w:t>
      </w:r>
      <w:r w:rsidRPr="00BD1E3D">
        <w:rPr>
          <w:rFonts w:ascii="Book Antiqua" w:hAnsi="Book Antiqua"/>
          <w:color w:val="000000" w:themeColor="text1"/>
          <w:lang w:val="en-GB"/>
        </w:rPr>
        <w:t>7 [DOI: 10.1007/s11999-011-1937-4]</w:t>
      </w:r>
    </w:p>
    <w:p w14:paraId="0BD2AB5D"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6 </w:t>
      </w:r>
      <w:r w:rsidRPr="00BD1E3D">
        <w:rPr>
          <w:rFonts w:ascii="Book Antiqua" w:hAnsi="Book Antiqua"/>
          <w:b/>
          <w:bCs/>
          <w:color w:val="000000" w:themeColor="text1"/>
          <w:lang w:val="en-GB"/>
        </w:rPr>
        <w:t>Hsieh PH</w:t>
      </w:r>
      <w:r w:rsidRPr="00BD1E3D">
        <w:rPr>
          <w:rFonts w:ascii="Book Antiqua" w:hAnsi="Book Antiqua"/>
          <w:color w:val="000000" w:themeColor="text1"/>
          <w:lang w:val="en-GB"/>
        </w:rPr>
        <w:t xml:space="preserve">, Shih CH, Chang YH, Lee MS, Shih HN, Yang WE. Two-stage revision hip arthroplasty for infection: comparison between the interim use of antibiotic-loaded cement beads and a spacer prosthesis. </w:t>
      </w:r>
      <w:r w:rsidRPr="00BD1E3D">
        <w:rPr>
          <w:rFonts w:ascii="Book Antiqua" w:hAnsi="Book Antiqua"/>
          <w:i/>
          <w:iCs/>
          <w:color w:val="000000" w:themeColor="text1"/>
          <w:lang w:val="en-GB"/>
        </w:rPr>
        <w:t xml:space="preserve">J Bone Joint </w:t>
      </w:r>
      <w:proofErr w:type="spellStart"/>
      <w:r w:rsidRPr="00BD1E3D">
        <w:rPr>
          <w:rFonts w:ascii="Book Antiqua" w:hAnsi="Book Antiqua"/>
          <w:i/>
          <w:iCs/>
          <w:color w:val="000000" w:themeColor="text1"/>
          <w:lang w:val="en-GB"/>
        </w:rPr>
        <w:t>Surg</w:t>
      </w:r>
      <w:proofErr w:type="spellEnd"/>
      <w:r w:rsidRPr="00BD1E3D">
        <w:rPr>
          <w:rFonts w:ascii="Book Antiqua" w:hAnsi="Book Antiqua"/>
          <w:i/>
          <w:iCs/>
          <w:color w:val="000000" w:themeColor="text1"/>
          <w:lang w:val="en-GB"/>
        </w:rPr>
        <w:t xml:space="preserve"> Am</w:t>
      </w:r>
      <w:r w:rsidRPr="00BD1E3D">
        <w:rPr>
          <w:rFonts w:ascii="Book Antiqua" w:hAnsi="Book Antiqua"/>
          <w:color w:val="000000" w:themeColor="text1"/>
          <w:lang w:val="en-GB"/>
        </w:rPr>
        <w:t xml:space="preserve"> 2004; </w:t>
      </w:r>
      <w:r w:rsidRPr="00BD1E3D">
        <w:rPr>
          <w:rFonts w:ascii="Book Antiqua" w:hAnsi="Book Antiqua"/>
          <w:b/>
          <w:bCs/>
          <w:color w:val="000000" w:themeColor="text1"/>
          <w:lang w:val="en-GB"/>
        </w:rPr>
        <w:t>86</w:t>
      </w:r>
      <w:r w:rsidRPr="00BD1E3D">
        <w:rPr>
          <w:rFonts w:ascii="Book Antiqua" w:hAnsi="Book Antiqua"/>
          <w:color w:val="000000" w:themeColor="text1"/>
          <w:lang w:val="en-GB"/>
        </w:rPr>
        <w:t>: 1989-1997 [PMID: 15342762]</w:t>
      </w:r>
    </w:p>
    <w:p w14:paraId="2C04C629"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7 </w:t>
      </w:r>
      <w:proofErr w:type="spellStart"/>
      <w:r w:rsidRPr="00BD1E3D">
        <w:rPr>
          <w:rFonts w:ascii="Book Antiqua" w:hAnsi="Book Antiqua"/>
          <w:b/>
          <w:bCs/>
          <w:color w:val="000000" w:themeColor="text1"/>
          <w:lang w:val="en-GB"/>
        </w:rPr>
        <w:t>Faschingbauer</w:t>
      </w:r>
      <w:proofErr w:type="spellEnd"/>
      <w:r w:rsidRPr="00BD1E3D">
        <w:rPr>
          <w:rFonts w:ascii="Book Antiqua" w:hAnsi="Book Antiqua"/>
          <w:b/>
          <w:bCs/>
          <w:color w:val="000000" w:themeColor="text1"/>
          <w:lang w:val="en-GB"/>
        </w:rPr>
        <w:t xml:space="preserve"> M</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Reichel</w:t>
      </w:r>
      <w:proofErr w:type="spellEnd"/>
      <w:r w:rsidRPr="00BD1E3D">
        <w:rPr>
          <w:rFonts w:ascii="Book Antiqua" w:hAnsi="Book Antiqua"/>
          <w:color w:val="000000" w:themeColor="text1"/>
          <w:lang w:val="en-GB"/>
        </w:rPr>
        <w:t xml:space="preserve"> H, </w:t>
      </w:r>
      <w:proofErr w:type="spellStart"/>
      <w:r w:rsidRPr="00BD1E3D">
        <w:rPr>
          <w:rFonts w:ascii="Book Antiqua" w:hAnsi="Book Antiqua"/>
          <w:color w:val="000000" w:themeColor="text1"/>
          <w:lang w:val="en-GB"/>
        </w:rPr>
        <w:t>Bieger</w:t>
      </w:r>
      <w:proofErr w:type="spellEnd"/>
      <w:r w:rsidRPr="00BD1E3D">
        <w:rPr>
          <w:rFonts w:ascii="Book Antiqua" w:hAnsi="Book Antiqua"/>
          <w:color w:val="000000" w:themeColor="text1"/>
          <w:lang w:val="en-GB"/>
        </w:rPr>
        <w:t xml:space="preserve"> R, </w:t>
      </w:r>
      <w:proofErr w:type="spellStart"/>
      <w:r w:rsidRPr="00BD1E3D">
        <w:rPr>
          <w:rFonts w:ascii="Book Antiqua" w:hAnsi="Book Antiqua"/>
          <w:color w:val="000000" w:themeColor="text1"/>
          <w:lang w:val="en-GB"/>
        </w:rPr>
        <w:t>Kappe</w:t>
      </w:r>
      <w:proofErr w:type="spellEnd"/>
      <w:r w:rsidRPr="00BD1E3D">
        <w:rPr>
          <w:rFonts w:ascii="Book Antiqua" w:hAnsi="Book Antiqua"/>
          <w:color w:val="000000" w:themeColor="text1"/>
          <w:lang w:val="en-GB"/>
        </w:rPr>
        <w:t xml:space="preserve"> T. Mechanical complications with one hundred and thirty eight (antibiotic-laden) cement spacers in the treatment of periprosthetic infection after total hip arthroplasty. </w:t>
      </w:r>
      <w:r w:rsidRPr="00BD1E3D">
        <w:rPr>
          <w:rFonts w:ascii="Book Antiqua" w:hAnsi="Book Antiqua"/>
          <w:i/>
          <w:iCs/>
          <w:color w:val="000000" w:themeColor="text1"/>
          <w:lang w:val="en-GB"/>
        </w:rPr>
        <w:t>Int Orthop</w:t>
      </w:r>
      <w:r w:rsidRPr="00BD1E3D">
        <w:rPr>
          <w:rFonts w:ascii="Book Antiqua" w:hAnsi="Book Antiqua"/>
          <w:color w:val="000000" w:themeColor="text1"/>
          <w:lang w:val="en-GB"/>
        </w:rPr>
        <w:t xml:space="preserve"> 2015; </w:t>
      </w:r>
      <w:r w:rsidRPr="00BD1E3D">
        <w:rPr>
          <w:rFonts w:ascii="Book Antiqua" w:hAnsi="Book Antiqua"/>
          <w:b/>
          <w:bCs/>
          <w:color w:val="000000" w:themeColor="text1"/>
          <w:lang w:val="en-GB"/>
        </w:rPr>
        <w:t>39</w:t>
      </w:r>
      <w:r w:rsidRPr="00BD1E3D">
        <w:rPr>
          <w:rFonts w:ascii="Book Antiqua" w:hAnsi="Book Antiqua"/>
          <w:color w:val="000000" w:themeColor="text1"/>
          <w:lang w:val="en-GB"/>
        </w:rPr>
        <w:t>: 989-994 [PMID: 25582658 DOI: 10.1007/s00264-014-2636-z]</w:t>
      </w:r>
    </w:p>
    <w:p w14:paraId="4E32CF49"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8 </w:t>
      </w:r>
      <w:r w:rsidRPr="00BD1E3D">
        <w:rPr>
          <w:rFonts w:ascii="Book Antiqua" w:hAnsi="Book Antiqua"/>
          <w:b/>
          <w:bCs/>
          <w:color w:val="000000" w:themeColor="text1"/>
          <w:lang w:val="en-GB"/>
        </w:rPr>
        <w:t>Jacobs C</w:t>
      </w:r>
      <w:r w:rsidRPr="00BD1E3D">
        <w:rPr>
          <w:rFonts w:ascii="Book Antiqua" w:hAnsi="Book Antiqua"/>
          <w:color w:val="000000" w:themeColor="text1"/>
          <w:lang w:val="en-GB"/>
        </w:rPr>
        <w:t xml:space="preserve">, Christensen CP, Berend ME. Static and mobile antibiotic-impregnated cement spacers for the management of prosthetic joint infection. </w:t>
      </w:r>
      <w:r w:rsidRPr="00BD1E3D">
        <w:rPr>
          <w:rFonts w:ascii="Book Antiqua" w:hAnsi="Book Antiqua"/>
          <w:i/>
          <w:iCs/>
          <w:color w:val="000000" w:themeColor="text1"/>
          <w:lang w:val="en-GB"/>
        </w:rPr>
        <w:t xml:space="preserve">J Am </w:t>
      </w:r>
      <w:proofErr w:type="spellStart"/>
      <w:r w:rsidRPr="00BD1E3D">
        <w:rPr>
          <w:rFonts w:ascii="Book Antiqua" w:hAnsi="Book Antiqua"/>
          <w:i/>
          <w:iCs/>
          <w:color w:val="000000" w:themeColor="text1"/>
          <w:lang w:val="en-GB"/>
        </w:rPr>
        <w:t>Acad</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Orthop</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Surg</w:t>
      </w:r>
      <w:proofErr w:type="spellEnd"/>
      <w:r w:rsidRPr="00BD1E3D">
        <w:rPr>
          <w:rFonts w:ascii="Book Antiqua" w:hAnsi="Book Antiqua"/>
          <w:color w:val="000000" w:themeColor="text1"/>
          <w:lang w:val="en-GB"/>
        </w:rPr>
        <w:t xml:space="preserve"> 2009; </w:t>
      </w:r>
      <w:r w:rsidRPr="00BD1E3D">
        <w:rPr>
          <w:rFonts w:ascii="Book Antiqua" w:hAnsi="Book Antiqua"/>
          <w:b/>
          <w:bCs/>
          <w:color w:val="000000" w:themeColor="text1"/>
          <w:lang w:val="en-GB"/>
        </w:rPr>
        <w:t>17</w:t>
      </w:r>
      <w:r w:rsidRPr="00BD1E3D">
        <w:rPr>
          <w:rFonts w:ascii="Book Antiqua" w:hAnsi="Book Antiqua"/>
          <w:color w:val="000000" w:themeColor="text1"/>
          <w:lang w:val="en-GB"/>
        </w:rPr>
        <w:t>: 356-368 [PMID: 19474445 DOI: 10.5435/00124635-200906000-00004]</w:t>
      </w:r>
    </w:p>
    <w:p w14:paraId="0E470CCC"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9 </w:t>
      </w:r>
      <w:r w:rsidRPr="00BD1E3D">
        <w:rPr>
          <w:rFonts w:ascii="Book Antiqua" w:hAnsi="Book Antiqua"/>
          <w:b/>
          <w:bCs/>
          <w:color w:val="000000" w:themeColor="text1"/>
          <w:lang w:val="en-GB"/>
        </w:rPr>
        <w:t>Zhang W</w:t>
      </w:r>
      <w:r w:rsidRPr="00BD1E3D">
        <w:rPr>
          <w:rFonts w:ascii="Book Antiqua" w:hAnsi="Book Antiqua"/>
          <w:color w:val="000000" w:themeColor="text1"/>
          <w:lang w:val="en-GB"/>
        </w:rPr>
        <w:t xml:space="preserve">, Fang X, Shi T, Cai Y, Huang Z, Zhang C, Lin J, Li W. Cemented prosthesis as spacer for two-stage revision of infected hip prostheses: a similar infection remission rate and a lower complication rate. </w:t>
      </w:r>
      <w:r w:rsidRPr="00BD1E3D">
        <w:rPr>
          <w:rFonts w:ascii="Book Antiqua" w:hAnsi="Book Antiqua"/>
          <w:i/>
          <w:iCs/>
          <w:color w:val="000000" w:themeColor="text1"/>
          <w:lang w:val="en-GB"/>
        </w:rPr>
        <w:t>Bone Joint Res</w:t>
      </w:r>
      <w:r w:rsidRPr="00BD1E3D">
        <w:rPr>
          <w:rFonts w:ascii="Book Antiqua" w:hAnsi="Book Antiqua"/>
          <w:color w:val="000000" w:themeColor="text1"/>
          <w:lang w:val="en-GB"/>
        </w:rPr>
        <w:t xml:space="preserve"> 2020; </w:t>
      </w:r>
      <w:r w:rsidRPr="00BD1E3D">
        <w:rPr>
          <w:rFonts w:ascii="Book Antiqua" w:hAnsi="Book Antiqua"/>
          <w:b/>
          <w:bCs/>
          <w:color w:val="000000" w:themeColor="text1"/>
          <w:lang w:val="en-GB"/>
        </w:rPr>
        <w:t>9</w:t>
      </w:r>
      <w:r w:rsidRPr="00BD1E3D">
        <w:rPr>
          <w:rFonts w:ascii="Book Antiqua" w:hAnsi="Book Antiqua"/>
          <w:color w:val="000000" w:themeColor="text1"/>
          <w:lang w:val="en-GB"/>
        </w:rPr>
        <w:t>: 484-492 [PMID: 32922756 DOI: 10.1302/2046-3758.98.BJR-2020-0173]</w:t>
      </w:r>
    </w:p>
    <w:p w14:paraId="56C2A974"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10 </w:t>
      </w:r>
      <w:r w:rsidRPr="00BD1E3D">
        <w:rPr>
          <w:rFonts w:ascii="Book Antiqua" w:hAnsi="Book Antiqua"/>
          <w:b/>
          <w:bCs/>
          <w:color w:val="000000" w:themeColor="text1"/>
          <w:lang w:val="en-GB"/>
        </w:rPr>
        <w:t>Jones CW</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Selemon</w:t>
      </w:r>
      <w:proofErr w:type="spellEnd"/>
      <w:r w:rsidRPr="00BD1E3D">
        <w:rPr>
          <w:rFonts w:ascii="Book Antiqua" w:hAnsi="Book Antiqua"/>
          <w:color w:val="000000" w:themeColor="text1"/>
          <w:lang w:val="en-GB"/>
        </w:rPr>
        <w:t xml:space="preserve"> N, </w:t>
      </w:r>
      <w:proofErr w:type="spellStart"/>
      <w:r w:rsidRPr="00BD1E3D">
        <w:rPr>
          <w:rFonts w:ascii="Book Antiqua" w:hAnsi="Book Antiqua"/>
          <w:color w:val="000000" w:themeColor="text1"/>
          <w:lang w:val="en-GB"/>
        </w:rPr>
        <w:t>Nocon</w:t>
      </w:r>
      <w:proofErr w:type="spellEnd"/>
      <w:r w:rsidRPr="00BD1E3D">
        <w:rPr>
          <w:rFonts w:ascii="Book Antiqua" w:hAnsi="Book Antiqua"/>
          <w:color w:val="000000" w:themeColor="text1"/>
          <w:lang w:val="en-GB"/>
        </w:rPr>
        <w:t xml:space="preserve"> A, </w:t>
      </w:r>
      <w:proofErr w:type="spellStart"/>
      <w:r w:rsidRPr="00BD1E3D">
        <w:rPr>
          <w:rFonts w:ascii="Book Antiqua" w:hAnsi="Book Antiqua"/>
          <w:color w:val="000000" w:themeColor="text1"/>
          <w:lang w:val="en-GB"/>
        </w:rPr>
        <w:t>Bostrom</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Westrich</w:t>
      </w:r>
      <w:proofErr w:type="spellEnd"/>
      <w:r w:rsidRPr="00BD1E3D">
        <w:rPr>
          <w:rFonts w:ascii="Book Antiqua" w:hAnsi="Book Antiqua"/>
          <w:color w:val="000000" w:themeColor="text1"/>
          <w:lang w:val="en-GB"/>
        </w:rPr>
        <w:t xml:space="preserve"> G, </w:t>
      </w:r>
      <w:proofErr w:type="spellStart"/>
      <w:r w:rsidRPr="00BD1E3D">
        <w:rPr>
          <w:rFonts w:ascii="Book Antiqua" w:hAnsi="Book Antiqua"/>
          <w:color w:val="000000" w:themeColor="text1"/>
          <w:lang w:val="en-GB"/>
        </w:rPr>
        <w:t>Sculco</w:t>
      </w:r>
      <w:proofErr w:type="spellEnd"/>
      <w:r w:rsidRPr="00BD1E3D">
        <w:rPr>
          <w:rFonts w:ascii="Book Antiqua" w:hAnsi="Book Antiqua"/>
          <w:color w:val="000000" w:themeColor="text1"/>
          <w:lang w:val="en-GB"/>
        </w:rPr>
        <w:t xml:space="preserve"> PK. The Influence of Spacer Design on the Rate of Complications in Two-Stage Revision </w:t>
      </w:r>
      <w:r w:rsidRPr="00BD1E3D">
        <w:rPr>
          <w:rFonts w:ascii="Book Antiqua" w:hAnsi="Book Antiqua"/>
          <w:color w:val="000000" w:themeColor="text1"/>
          <w:lang w:val="en-GB"/>
        </w:rPr>
        <w:lastRenderedPageBreak/>
        <w:t xml:space="preserve">Hip Arthroplasty.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2019; </w:t>
      </w:r>
      <w:r w:rsidRPr="00BD1E3D">
        <w:rPr>
          <w:rFonts w:ascii="Book Antiqua" w:hAnsi="Book Antiqua"/>
          <w:b/>
          <w:bCs/>
          <w:color w:val="000000" w:themeColor="text1"/>
          <w:lang w:val="en-GB"/>
        </w:rPr>
        <w:t>34</w:t>
      </w:r>
      <w:r w:rsidRPr="00BD1E3D">
        <w:rPr>
          <w:rFonts w:ascii="Book Antiqua" w:hAnsi="Book Antiqua"/>
          <w:color w:val="000000" w:themeColor="text1"/>
          <w:lang w:val="en-GB"/>
        </w:rPr>
        <w:t>: 1201-1206 [PMID: 30879874 DOI: 10.1016/j.arth.2019.02.012]</w:t>
      </w:r>
    </w:p>
    <w:p w14:paraId="04EB9B97"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11 </w:t>
      </w:r>
      <w:r w:rsidRPr="00BD1E3D">
        <w:rPr>
          <w:rFonts w:ascii="Book Antiqua" w:hAnsi="Book Antiqua"/>
          <w:b/>
          <w:bCs/>
          <w:color w:val="000000" w:themeColor="text1"/>
          <w:lang w:val="en-GB"/>
        </w:rPr>
        <w:t>Yang FS</w:t>
      </w:r>
      <w:r w:rsidRPr="00BD1E3D">
        <w:rPr>
          <w:rFonts w:ascii="Book Antiqua" w:hAnsi="Book Antiqua"/>
          <w:color w:val="000000" w:themeColor="text1"/>
          <w:lang w:val="en-GB"/>
        </w:rPr>
        <w:t xml:space="preserve">, Lu YD, Wu CT, Blevins K, Lee MS, </w:t>
      </w:r>
      <w:proofErr w:type="spellStart"/>
      <w:r w:rsidRPr="00BD1E3D">
        <w:rPr>
          <w:rFonts w:ascii="Book Antiqua" w:hAnsi="Book Antiqua"/>
          <w:color w:val="000000" w:themeColor="text1"/>
          <w:lang w:val="en-GB"/>
        </w:rPr>
        <w:t>Kuo</w:t>
      </w:r>
      <w:proofErr w:type="spellEnd"/>
      <w:r w:rsidRPr="00BD1E3D">
        <w:rPr>
          <w:rFonts w:ascii="Book Antiqua" w:hAnsi="Book Antiqua"/>
          <w:color w:val="000000" w:themeColor="text1"/>
          <w:lang w:val="en-GB"/>
        </w:rPr>
        <w:t xml:space="preserve"> FC. Mechanical failure of articulating polymethylmethacrylate (PMMA) spacers in two-stage revision hip arthroplasty: the risk factors and the impact on interim function. </w:t>
      </w:r>
      <w:r w:rsidRPr="00BD1E3D">
        <w:rPr>
          <w:rFonts w:ascii="Book Antiqua" w:hAnsi="Book Antiqua"/>
          <w:i/>
          <w:iCs/>
          <w:color w:val="000000" w:themeColor="text1"/>
          <w:lang w:val="en-GB"/>
        </w:rPr>
        <w:t xml:space="preserve">BMC </w:t>
      </w:r>
      <w:proofErr w:type="spellStart"/>
      <w:r w:rsidRPr="00BD1E3D">
        <w:rPr>
          <w:rFonts w:ascii="Book Antiqua" w:hAnsi="Book Antiqua"/>
          <w:i/>
          <w:iCs/>
          <w:color w:val="000000" w:themeColor="text1"/>
          <w:lang w:val="en-GB"/>
        </w:rPr>
        <w:t>Musculoskelet</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Disord</w:t>
      </w:r>
      <w:proofErr w:type="spellEnd"/>
      <w:r w:rsidRPr="00BD1E3D">
        <w:rPr>
          <w:rFonts w:ascii="Book Antiqua" w:hAnsi="Book Antiqua"/>
          <w:color w:val="000000" w:themeColor="text1"/>
          <w:lang w:val="en-GB"/>
        </w:rPr>
        <w:t xml:space="preserve"> 2019; </w:t>
      </w:r>
      <w:r w:rsidRPr="00BD1E3D">
        <w:rPr>
          <w:rFonts w:ascii="Book Antiqua" w:hAnsi="Book Antiqua"/>
          <w:b/>
          <w:bCs/>
          <w:color w:val="000000" w:themeColor="text1"/>
          <w:lang w:val="en-GB"/>
        </w:rPr>
        <w:t>20</w:t>
      </w:r>
      <w:r w:rsidRPr="00BD1E3D">
        <w:rPr>
          <w:rFonts w:ascii="Book Antiqua" w:hAnsi="Book Antiqua"/>
          <w:color w:val="000000" w:themeColor="text1"/>
          <w:lang w:val="en-GB"/>
        </w:rPr>
        <w:t>: 372 [PMID: 31412841 DOI: 10.1186/s12891-019-2759-x]</w:t>
      </w:r>
    </w:p>
    <w:p w14:paraId="5DBC982A"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12 </w:t>
      </w:r>
      <w:proofErr w:type="spellStart"/>
      <w:r w:rsidRPr="00BD1E3D">
        <w:rPr>
          <w:rFonts w:ascii="Book Antiqua" w:hAnsi="Book Antiqua"/>
          <w:b/>
          <w:bCs/>
          <w:color w:val="000000" w:themeColor="text1"/>
          <w:lang w:val="en-GB"/>
        </w:rPr>
        <w:t>Kuzyk</w:t>
      </w:r>
      <w:proofErr w:type="spellEnd"/>
      <w:r w:rsidRPr="00BD1E3D">
        <w:rPr>
          <w:rFonts w:ascii="Book Antiqua" w:hAnsi="Book Antiqua"/>
          <w:b/>
          <w:bCs/>
          <w:color w:val="000000" w:themeColor="text1"/>
          <w:lang w:val="en-GB"/>
        </w:rPr>
        <w:t xml:space="preserve"> PR</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Dhotar</w:t>
      </w:r>
      <w:proofErr w:type="spellEnd"/>
      <w:r w:rsidRPr="00BD1E3D">
        <w:rPr>
          <w:rFonts w:ascii="Book Antiqua" w:hAnsi="Book Antiqua"/>
          <w:color w:val="000000" w:themeColor="text1"/>
          <w:lang w:val="en-GB"/>
        </w:rPr>
        <w:t xml:space="preserve"> HS, </w:t>
      </w:r>
      <w:proofErr w:type="spellStart"/>
      <w:r w:rsidRPr="00BD1E3D">
        <w:rPr>
          <w:rFonts w:ascii="Book Antiqua" w:hAnsi="Book Antiqua"/>
          <w:color w:val="000000" w:themeColor="text1"/>
          <w:lang w:val="en-GB"/>
        </w:rPr>
        <w:t>Sternheim</w:t>
      </w:r>
      <w:proofErr w:type="spellEnd"/>
      <w:r w:rsidRPr="00BD1E3D">
        <w:rPr>
          <w:rFonts w:ascii="Book Antiqua" w:hAnsi="Book Antiqua"/>
          <w:color w:val="000000" w:themeColor="text1"/>
          <w:lang w:val="en-GB"/>
        </w:rPr>
        <w:t xml:space="preserve"> A, Gross AE, </w:t>
      </w:r>
      <w:proofErr w:type="spellStart"/>
      <w:r w:rsidRPr="00BD1E3D">
        <w:rPr>
          <w:rFonts w:ascii="Book Antiqua" w:hAnsi="Book Antiqua"/>
          <w:color w:val="000000" w:themeColor="text1"/>
          <w:lang w:val="en-GB"/>
        </w:rPr>
        <w:t>Safir</w:t>
      </w:r>
      <w:proofErr w:type="spellEnd"/>
      <w:r w:rsidRPr="00BD1E3D">
        <w:rPr>
          <w:rFonts w:ascii="Book Antiqua" w:hAnsi="Book Antiqua"/>
          <w:color w:val="000000" w:themeColor="text1"/>
          <w:lang w:val="en-GB"/>
        </w:rPr>
        <w:t xml:space="preserve"> O, </w:t>
      </w:r>
      <w:proofErr w:type="spellStart"/>
      <w:r w:rsidRPr="00BD1E3D">
        <w:rPr>
          <w:rFonts w:ascii="Book Antiqua" w:hAnsi="Book Antiqua"/>
          <w:color w:val="000000" w:themeColor="text1"/>
          <w:lang w:val="en-GB"/>
        </w:rPr>
        <w:t>Backstein</w:t>
      </w:r>
      <w:proofErr w:type="spellEnd"/>
      <w:r w:rsidRPr="00BD1E3D">
        <w:rPr>
          <w:rFonts w:ascii="Book Antiqua" w:hAnsi="Book Antiqua"/>
          <w:color w:val="000000" w:themeColor="text1"/>
          <w:lang w:val="en-GB"/>
        </w:rPr>
        <w:t xml:space="preserve"> D. Two-stage revision arthroplasty for management of chronic periprosthetic hip and knee infection: techniques, controversies, and outcomes. </w:t>
      </w:r>
      <w:r w:rsidRPr="00BD1E3D">
        <w:rPr>
          <w:rFonts w:ascii="Book Antiqua" w:hAnsi="Book Antiqua"/>
          <w:i/>
          <w:iCs/>
          <w:color w:val="000000" w:themeColor="text1"/>
          <w:lang w:val="en-GB"/>
        </w:rPr>
        <w:t xml:space="preserve">J Am </w:t>
      </w:r>
      <w:proofErr w:type="spellStart"/>
      <w:r w:rsidRPr="00BD1E3D">
        <w:rPr>
          <w:rFonts w:ascii="Book Antiqua" w:hAnsi="Book Antiqua"/>
          <w:i/>
          <w:iCs/>
          <w:color w:val="000000" w:themeColor="text1"/>
          <w:lang w:val="en-GB"/>
        </w:rPr>
        <w:t>Acad</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Orthop</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Surg</w:t>
      </w:r>
      <w:proofErr w:type="spellEnd"/>
      <w:r w:rsidRPr="00BD1E3D">
        <w:rPr>
          <w:rFonts w:ascii="Book Antiqua" w:hAnsi="Book Antiqua"/>
          <w:color w:val="000000" w:themeColor="text1"/>
          <w:lang w:val="en-GB"/>
        </w:rPr>
        <w:t xml:space="preserve"> 2014; </w:t>
      </w:r>
      <w:r w:rsidRPr="00BD1E3D">
        <w:rPr>
          <w:rFonts w:ascii="Book Antiqua" w:hAnsi="Book Antiqua"/>
          <w:b/>
          <w:bCs/>
          <w:color w:val="000000" w:themeColor="text1"/>
          <w:lang w:val="en-GB"/>
        </w:rPr>
        <w:t>22</w:t>
      </w:r>
      <w:r w:rsidRPr="00BD1E3D">
        <w:rPr>
          <w:rFonts w:ascii="Book Antiqua" w:hAnsi="Book Antiqua"/>
          <w:color w:val="000000" w:themeColor="text1"/>
          <w:lang w:val="en-GB"/>
        </w:rPr>
        <w:t>: 153-164 [PMID: 24603825 DOI: 10.5435/JAAOS-22-03-153]</w:t>
      </w:r>
    </w:p>
    <w:p w14:paraId="272678D2"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13 </w:t>
      </w:r>
      <w:r w:rsidRPr="00BD1E3D">
        <w:rPr>
          <w:rFonts w:ascii="Book Antiqua" w:hAnsi="Book Antiqua"/>
          <w:b/>
          <w:bCs/>
          <w:color w:val="000000" w:themeColor="text1"/>
          <w:lang w:val="en-GB"/>
        </w:rPr>
        <w:t>Chalmers BP</w:t>
      </w:r>
      <w:r w:rsidRPr="00BD1E3D">
        <w:rPr>
          <w:rFonts w:ascii="Book Antiqua" w:hAnsi="Book Antiqua"/>
          <w:color w:val="000000" w:themeColor="text1"/>
          <w:lang w:val="en-GB"/>
        </w:rPr>
        <w:t xml:space="preserve">, Mabry TM, Abdel MP, Berry DJ, Hanssen AD, Perry KI. Two-Stage Revision Total Hip Arthroplasty With a Specific Articulating Antibiotic Spacer Design: Reliable Periprosthetic Joint Infection Eradication and Functional Improvement.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2018; </w:t>
      </w:r>
      <w:r w:rsidRPr="00BD1E3D">
        <w:rPr>
          <w:rFonts w:ascii="Book Antiqua" w:hAnsi="Book Antiqua"/>
          <w:b/>
          <w:bCs/>
          <w:color w:val="000000" w:themeColor="text1"/>
          <w:lang w:val="en-GB"/>
        </w:rPr>
        <w:t>33</w:t>
      </w:r>
      <w:r w:rsidRPr="00BD1E3D">
        <w:rPr>
          <w:rFonts w:ascii="Book Antiqua" w:hAnsi="Book Antiqua"/>
          <w:color w:val="000000" w:themeColor="text1"/>
          <w:lang w:val="en-GB"/>
        </w:rPr>
        <w:t>: 3746-3753 [PMID: 30236495 DOI: 10.1016/j.arth.2018.08.016]</w:t>
      </w:r>
    </w:p>
    <w:p w14:paraId="09F5E9E8"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14 </w:t>
      </w:r>
      <w:proofErr w:type="spellStart"/>
      <w:r w:rsidRPr="00BD1E3D">
        <w:rPr>
          <w:rFonts w:ascii="Book Antiqua" w:hAnsi="Book Antiqua"/>
          <w:b/>
          <w:bCs/>
          <w:color w:val="000000" w:themeColor="text1"/>
          <w:lang w:val="en-GB"/>
        </w:rPr>
        <w:t>Tsung</w:t>
      </w:r>
      <w:proofErr w:type="spellEnd"/>
      <w:r w:rsidRPr="00BD1E3D">
        <w:rPr>
          <w:rFonts w:ascii="Book Antiqua" w:hAnsi="Book Antiqua"/>
          <w:b/>
          <w:bCs/>
          <w:color w:val="000000" w:themeColor="text1"/>
          <w:lang w:val="en-GB"/>
        </w:rPr>
        <w:t xml:space="preserve"> JD</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Rohrsheim</w:t>
      </w:r>
      <w:proofErr w:type="spellEnd"/>
      <w:r w:rsidRPr="00BD1E3D">
        <w:rPr>
          <w:rFonts w:ascii="Book Antiqua" w:hAnsi="Book Antiqua"/>
          <w:color w:val="000000" w:themeColor="text1"/>
          <w:lang w:val="en-GB"/>
        </w:rPr>
        <w:t xml:space="preserve"> JA, Whitehouse SL, Wilson MJ, Howell JR. Management of periprosthetic joint infection after total hip arthroplasty using a custom made articulating spacer (CUMARS); the Exeter experience.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2014; </w:t>
      </w:r>
      <w:r w:rsidRPr="00BD1E3D">
        <w:rPr>
          <w:rFonts w:ascii="Book Antiqua" w:hAnsi="Book Antiqua"/>
          <w:b/>
          <w:bCs/>
          <w:color w:val="000000" w:themeColor="text1"/>
          <w:lang w:val="en-GB"/>
        </w:rPr>
        <w:t>29</w:t>
      </w:r>
      <w:r w:rsidRPr="00BD1E3D">
        <w:rPr>
          <w:rFonts w:ascii="Book Antiqua" w:hAnsi="Book Antiqua"/>
          <w:color w:val="000000" w:themeColor="text1"/>
          <w:lang w:val="en-GB"/>
        </w:rPr>
        <w:t>: 1813-1818 [PMID: 24851790 DOI: 10.1016/j.arth.2014.04.013]</w:t>
      </w:r>
    </w:p>
    <w:p w14:paraId="3A1B260C"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15 </w:t>
      </w:r>
      <w:r w:rsidRPr="00BD1E3D">
        <w:rPr>
          <w:rFonts w:ascii="Book Antiqua" w:hAnsi="Book Antiqua"/>
          <w:b/>
          <w:bCs/>
          <w:color w:val="000000" w:themeColor="text1"/>
          <w:lang w:val="en-GB"/>
        </w:rPr>
        <w:t>Dolan P</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Modeling</w:t>
      </w:r>
      <w:proofErr w:type="spellEnd"/>
      <w:r w:rsidRPr="00BD1E3D">
        <w:rPr>
          <w:rFonts w:ascii="Book Antiqua" w:hAnsi="Book Antiqua"/>
          <w:color w:val="000000" w:themeColor="text1"/>
          <w:lang w:val="en-GB"/>
        </w:rPr>
        <w:t xml:space="preserve"> valuations for </w:t>
      </w:r>
      <w:proofErr w:type="spellStart"/>
      <w:r w:rsidRPr="00BD1E3D">
        <w:rPr>
          <w:rFonts w:ascii="Book Antiqua" w:hAnsi="Book Antiqua"/>
          <w:color w:val="000000" w:themeColor="text1"/>
          <w:lang w:val="en-GB"/>
        </w:rPr>
        <w:t>EuroQol</w:t>
      </w:r>
      <w:proofErr w:type="spellEnd"/>
      <w:r w:rsidRPr="00BD1E3D">
        <w:rPr>
          <w:rFonts w:ascii="Book Antiqua" w:hAnsi="Book Antiqua"/>
          <w:color w:val="000000" w:themeColor="text1"/>
          <w:lang w:val="en-GB"/>
        </w:rPr>
        <w:t xml:space="preserve"> health states. </w:t>
      </w:r>
      <w:r w:rsidRPr="00BD1E3D">
        <w:rPr>
          <w:rFonts w:ascii="Book Antiqua" w:hAnsi="Book Antiqua"/>
          <w:i/>
          <w:iCs/>
          <w:color w:val="000000" w:themeColor="text1"/>
          <w:lang w:val="en-GB"/>
        </w:rPr>
        <w:t>Med Care</w:t>
      </w:r>
      <w:r w:rsidRPr="00BD1E3D">
        <w:rPr>
          <w:rFonts w:ascii="Book Antiqua" w:hAnsi="Book Antiqua"/>
          <w:color w:val="000000" w:themeColor="text1"/>
          <w:lang w:val="en-GB"/>
        </w:rPr>
        <w:t xml:space="preserve"> 1997; </w:t>
      </w:r>
      <w:r w:rsidRPr="00BD1E3D">
        <w:rPr>
          <w:rFonts w:ascii="Book Antiqua" w:hAnsi="Book Antiqua"/>
          <w:b/>
          <w:bCs/>
          <w:color w:val="000000" w:themeColor="text1"/>
          <w:lang w:val="en-GB"/>
        </w:rPr>
        <w:t>35</w:t>
      </w:r>
      <w:r w:rsidRPr="00BD1E3D">
        <w:rPr>
          <w:rFonts w:ascii="Book Antiqua" w:hAnsi="Book Antiqua"/>
          <w:color w:val="000000" w:themeColor="text1"/>
          <w:lang w:val="en-GB"/>
        </w:rPr>
        <w:t>: 1095-1108 [PMID: 9366889 DOI: 10.1097/00005650-199711000-00002]</w:t>
      </w:r>
    </w:p>
    <w:p w14:paraId="3E8F801D"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16 </w:t>
      </w:r>
      <w:proofErr w:type="spellStart"/>
      <w:r w:rsidRPr="00BD1E3D">
        <w:rPr>
          <w:rFonts w:ascii="Book Antiqua" w:hAnsi="Book Antiqua"/>
          <w:b/>
          <w:bCs/>
          <w:color w:val="000000" w:themeColor="text1"/>
          <w:lang w:val="en-GB"/>
        </w:rPr>
        <w:t>Nilsdotter</w:t>
      </w:r>
      <w:proofErr w:type="spellEnd"/>
      <w:r w:rsidRPr="00BD1E3D">
        <w:rPr>
          <w:rFonts w:ascii="Book Antiqua" w:hAnsi="Book Antiqua"/>
          <w:b/>
          <w:bCs/>
          <w:color w:val="000000" w:themeColor="text1"/>
          <w:lang w:val="en-GB"/>
        </w:rPr>
        <w:t xml:space="preserve"> AK</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Lohmander</w:t>
      </w:r>
      <w:proofErr w:type="spellEnd"/>
      <w:r w:rsidRPr="00BD1E3D">
        <w:rPr>
          <w:rFonts w:ascii="Book Antiqua" w:hAnsi="Book Antiqua"/>
          <w:color w:val="000000" w:themeColor="text1"/>
          <w:lang w:val="en-GB"/>
        </w:rPr>
        <w:t xml:space="preserve"> LS, </w:t>
      </w:r>
      <w:proofErr w:type="spellStart"/>
      <w:r w:rsidRPr="00BD1E3D">
        <w:rPr>
          <w:rFonts w:ascii="Book Antiqua" w:hAnsi="Book Antiqua"/>
          <w:color w:val="000000" w:themeColor="text1"/>
          <w:lang w:val="en-GB"/>
        </w:rPr>
        <w:t>Klässbo</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Roos</w:t>
      </w:r>
      <w:proofErr w:type="spellEnd"/>
      <w:r w:rsidRPr="00BD1E3D">
        <w:rPr>
          <w:rFonts w:ascii="Book Antiqua" w:hAnsi="Book Antiqua"/>
          <w:color w:val="000000" w:themeColor="text1"/>
          <w:lang w:val="en-GB"/>
        </w:rPr>
        <w:t xml:space="preserve"> EM. Hip disability and osteoarthritis outcome score (HOOS)--validity and responsiveness in total hip replacement. </w:t>
      </w:r>
      <w:r w:rsidRPr="00BD1E3D">
        <w:rPr>
          <w:rFonts w:ascii="Book Antiqua" w:hAnsi="Book Antiqua"/>
          <w:i/>
          <w:iCs/>
          <w:color w:val="000000" w:themeColor="text1"/>
          <w:lang w:val="en-GB"/>
        </w:rPr>
        <w:t xml:space="preserve">BMC </w:t>
      </w:r>
      <w:proofErr w:type="spellStart"/>
      <w:r w:rsidRPr="00BD1E3D">
        <w:rPr>
          <w:rFonts w:ascii="Book Antiqua" w:hAnsi="Book Antiqua"/>
          <w:i/>
          <w:iCs/>
          <w:color w:val="000000" w:themeColor="text1"/>
          <w:lang w:val="en-GB"/>
        </w:rPr>
        <w:t>Musculoskelet</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Disord</w:t>
      </w:r>
      <w:proofErr w:type="spellEnd"/>
      <w:r w:rsidRPr="00BD1E3D">
        <w:rPr>
          <w:rFonts w:ascii="Book Antiqua" w:hAnsi="Book Antiqua"/>
          <w:color w:val="000000" w:themeColor="text1"/>
          <w:lang w:val="en-GB"/>
        </w:rPr>
        <w:t xml:space="preserve"> 2003; </w:t>
      </w:r>
      <w:r w:rsidRPr="00BD1E3D">
        <w:rPr>
          <w:rFonts w:ascii="Book Antiqua" w:hAnsi="Book Antiqua"/>
          <w:b/>
          <w:bCs/>
          <w:color w:val="000000" w:themeColor="text1"/>
          <w:lang w:val="en-GB"/>
        </w:rPr>
        <w:t>4</w:t>
      </w:r>
      <w:r w:rsidRPr="00BD1E3D">
        <w:rPr>
          <w:rFonts w:ascii="Book Antiqua" w:hAnsi="Book Antiqua"/>
          <w:color w:val="000000" w:themeColor="text1"/>
          <w:lang w:val="en-GB"/>
        </w:rPr>
        <w:t>: 10 [PMID: 12777182 DOI: 10.1186/1471-2474-4-10]</w:t>
      </w:r>
    </w:p>
    <w:p w14:paraId="2232A5A3"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17 </w:t>
      </w:r>
      <w:r w:rsidRPr="00BD1E3D">
        <w:rPr>
          <w:rFonts w:ascii="Book Antiqua" w:hAnsi="Book Antiqua"/>
          <w:b/>
          <w:bCs/>
          <w:color w:val="000000" w:themeColor="text1"/>
          <w:lang w:val="en-GB"/>
        </w:rPr>
        <w:t>Paulsen A</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Roos</w:t>
      </w:r>
      <w:proofErr w:type="spellEnd"/>
      <w:r w:rsidRPr="00BD1E3D">
        <w:rPr>
          <w:rFonts w:ascii="Book Antiqua" w:hAnsi="Book Antiqua"/>
          <w:color w:val="000000" w:themeColor="text1"/>
          <w:lang w:val="en-GB"/>
        </w:rPr>
        <w:t xml:space="preserve"> EM, Pedersen AB, Overgaard S. Minimal clinically important improvement (MCII) and patient-acceptable symptom state (PASS) in total hip </w:t>
      </w:r>
      <w:r w:rsidRPr="00BD1E3D">
        <w:rPr>
          <w:rFonts w:ascii="Book Antiqua" w:hAnsi="Book Antiqua"/>
          <w:color w:val="000000" w:themeColor="text1"/>
          <w:lang w:val="en-GB"/>
        </w:rPr>
        <w:lastRenderedPageBreak/>
        <w:t xml:space="preserve">arthroplasty (THA) patients 1 year postoperatively. </w:t>
      </w:r>
      <w:r w:rsidRPr="00BD1E3D">
        <w:rPr>
          <w:rFonts w:ascii="Book Antiqua" w:hAnsi="Book Antiqua"/>
          <w:i/>
          <w:iCs/>
          <w:color w:val="000000" w:themeColor="text1"/>
          <w:lang w:val="en-GB"/>
        </w:rPr>
        <w:t>Acta Orthop</w:t>
      </w:r>
      <w:r w:rsidRPr="00BD1E3D">
        <w:rPr>
          <w:rFonts w:ascii="Book Antiqua" w:hAnsi="Book Antiqua"/>
          <w:color w:val="000000" w:themeColor="text1"/>
          <w:lang w:val="en-GB"/>
        </w:rPr>
        <w:t xml:space="preserve"> 2014; </w:t>
      </w:r>
      <w:r w:rsidRPr="00BD1E3D">
        <w:rPr>
          <w:rFonts w:ascii="Book Antiqua" w:hAnsi="Book Antiqua"/>
          <w:b/>
          <w:bCs/>
          <w:color w:val="000000" w:themeColor="text1"/>
          <w:lang w:val="en-GB"/>
        </w:rPr>
        <w:t>85</w:t>
      </w:r>
      <w:r w:rsidRPr="00BD1E3D">
        <w:rPr>
          <w:rFonts w:ascii="Book Antiqua" w:hAnsi="Book Antiqua"/>
          <w:color w:val="000000" w:themeColor="text1"/>
          <w:lang w:val="en-GB"/>
        </w:rPr>
        <w:t>: 39-48 [PMID: 24286564 DOI: 10.3109/17453674.2013.867782]</w:t>
      </w:r>
    </w:p>
    <w:p w14:paraId="0C093489"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18 </w:t>
      </w:r>
      <w:r w:rsidRPr="00BD1E3D">
        <w:rPr>
          <w:rFonts w:ascii="Book Antiqua" w:hAnsi="Book Antiqua"/>
          <w:b/>
          <w:bCs/>
          <w:color w:val="000000" w:themeColor="text1"/>
          <w:lang w:val="en-GB"/>
        </w:rPr>
        <w:t>Diaz-</w:t>
      </w:r>
      <w:proofErr w:type="spellStart"/>
      <w:r w:rsidRPr="00BD1E3D">
        <w:rPr>
          <w:rFonts w:ascii="Book Antiqua" w:hAnsi="Book Antiqua"/>
          <w:b/>
          <w:bCs/>
          <w:color w:val="000000" w:themeColor="text1"/>
          <w:lang w:val="en-GB"/>
        </w:rPr>
        <w:t>Ledezma</w:t>
      </w:r>
      <w:proofErr w:type="spellEnd"/>
      <w:r w:rsidRPr="00BD1E3D">
        <w:rPr>
          <w:rFonts w:ascii="Book Antiqua" w:hAnsi="Book Antiqua"/>
          <w:b/>
          <w:bCs/>
          <w:color w:val="000000" w:themeColor="text1"/>
          <w:lang w:val="en-GB"/>
        </w:rPr>
        <w:t xml:space="preserve"> C</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Higuera</w:t>
      </w:r>
      <w:proofErr w:type="spellEnd"/>
      <w:r w:rsidRPr="00BD1E3D">
        <w:rPr>
          <w:rFonts w:ascii="Book Antiqua" w:hAnsi="Book Antiqua"/>
          <w:color w:val="000000" w:themeColor="text1"/>
          <w:lang w:val="en-GB"/>
        </w:rPr>
        <w:t xml:space="preserve"> CA, </w:t>
      </w:r>
      <w:proofErr w:type="spellStart"/>
      <w:r w:rsidRPr="00BD1E3D">
        <w:rPr>
          <w:rFonts w:ascii="Book Antiqua" w:hAnsi="Book Antiqua"/>
          <w:color w:val="000000" w:themeColor="text1"/>
          <w:lang w:val="en-GB"/>
        </w:rPr>
        <w:t>Parvizi</w:t>
      </w:r>
      <w:proofErr w:type="spellEnd"/>
      <w:r w:rsidRPr="00BD1E3D">
        <w:rPr>
          <w:rFonts w:ascii="Book Antiqua" w:hAnsi="Book Antiqua"/>
          <w:color w:val="000000" w:themeColor="text1"/>
          <w:lang w:val="en-GB"/>
        </w:rPr>
        <w:t xml:space="preserve"> J. Success after treatment of periprosthetic joint infection: a Delphi-based international multidisciplinary consensus. </w:t>
      </w:r>
      <w:proofErr w:type="spellStart"/>
      <w:r w:rsidRPr="00BD1E3D">
        <w:rPr>
          <w:rFonts w:ascii="Book Antiqua" w:hAnsi="Book Antiqua"/>
          <w:i/>
          <w:iCs/>
          <w:color w:val="000000" w:themeColor="text1"/>
          <w:lang w:val="en-GB"/>
        </w:rPr>
        <w:t>Clin</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Orthop</w:t>
      </w:r>
      <w:proofErr w:type="spellEnd"/>
      <w:r w:rsidRPr="00BD1E3D">
        <w:rPr>
          <w:rFonts w:ascii="Book Antiqua" w:hAnsi="Book Antiqua"/>
          <w:i/>
          <w:iCs/>
          <w:color w:val="000000" w:themeColor="text1"/>
          <w:lang w:val="en-GB"/>
        </w:rPr>
        <w:t xml:space="preserve"> </w:t>
      </w:r>
      <w:proofErr w:type="spellStart"/>
      <w:r w:rsidRPr="00BD1E3D">
        <w:rPr>
          <w:rFonts w:ascii="Book Antiqua" w:hAnsi="Book Antiqua"/>
          <w:i/>
          <w:iCs/>
          <w:color w:val="000000" w:themeColor="text1"/>
          <w:lang w:val="en-GB"/>
        </w:rPr>
        <w:t>Relat</w:t>
      </w:r>
      <w:proofErr w:type="spellEnd"/>
      <w:r w:rsidRPr="00BD1E3D">
        <w:rPr>
          <w:rFonts w:ascii="Book Antiqua" w:hAnsi="Book Antiqua"/>
          <w:i/>
          <w:iCs/>
          <w:color w:val="000000" w:themeColor="text1"/>
          <w:lang w:val="en-GB"/>
        </w:rPr>
        <w:t xml:space="preserve"> Res</w:t>
      </w:r>
      <w:r w:rsidRPr="00BD1E3D">
        <w:rPr>
          <w:rFonts w:ascii="Book Antiqua" w:hAnsi="Book Antiqua"/>
          <w:color w:val="000000" w:themeColor="text1"/>
          <w:lang w:val="en-GB"/>
        </w:rPr>
        <w:t xml:space="preserve"> 2013; </w:t>
      </w:r>
      <w:r w:rsidRPr="00BD1E3D">
        <w:rPr>
          <w:rFonts w:ascii="Book Antiqua" w:hAnsi="Book Antiqua"/>
          <w:b/>
          <w:bCs/>
          <w:color w:val="000000" w:themeColor="text1"/>
          <w:lang w:val="en-GB"/>
        </w:rPr>
        <w:t>471</w:t>
      </w:r>
      <w:r w:rsidRPr="00BD1E3D">
        <w:rPr>
          <w:rFonts w:ascii="Book Antiqua" w:hAnsi="Book Antiqua"/>
          <w:color w:val="000000" w:themeColor="text1"/>
          <w:lang w:val="en-GB"/>
        </w:rPr>
        <w:t>: 2374-2382 [PMID: 23440616 DOI: 10.1007/s11999-013-2866-1]</w:t>
      </w:r>
    </w:p>
    <w:p w14:paraId="583128D6"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19 </w:t>
      </w:r>
      <w:proofErr w:type="spellStart"/>
      <w:r w:rsidRPr="00BD1E3D">
        <w:rPr>
          <w:rFonts w:ascii="Book Antiqua" w:hAnsi="Book Antiqua"/>
          <w:b/>
          <w:bCs/>
          <w:color w:val="000000" w:themeColor="text1"/>
          <w:lang w:val="en-GB"/>
        </w:rPr>
        <w:t>Lausmann</w:t>
      </w:r>
      <w:proofErr w:type="spellEnd"/>
      <w:r w:rsidRPr="00BD1E3D">
        <w:rPr>
          <w:rFonts w:ascii="Book Antiqua" w:hAnsi="Book Antiqua"/>
          <w:b/>
          <w:bCs/>
          <w:color w:val="000000" w:themeColor="text1"/>
          <w:lang w:val="en-GB"/>
        </w:rPr>
        <w:t xml:space="preserve"> C</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Citak</w:t>
      </w:r>
      <w:proofErr w:type="spellEnd"/>
      <w:r w:rsidRPr="00BD1E3D">
        <w:rPr>
          <w:rFonts w:ascii="Book Antiqua" w:hAnsi="Book Antiqua"/>
          <w:color w:val="000000" w:themeColor="text1"/>
          <w:lang w:val="en-GB"/>
        </w:rPr>
        <w:t xml:space="preserve"> M, </w:t>
      </w:r>
      <w:proofErr w:type="spellStart"/>
      <w:r w:rsidRPr="00BD1E3D">
        <w:rPr>
          <w:rFonts w:ascii="Book Antiqua" w:hAnsi="Book Antiqua"/>
          <w:color w:val="000000" w:themeColor="text1"/>
          <w:lang w:val="en-GB"/>
        </w:rPr>
        <w:t>Hessling</w:t>
      </w:r>
      <w:proofErr w:type="spellEnd"/>
      <w:r w:rsidRPr="00BD1E3D">
        <w:rPr>
          <w:rFonts w:ascii="Book Antiqua" w:hAnsi="Book Antiqua"/>
          <w:color w:val="000000" w:themeColor="text1"/>
          <w:lang w:val="en-GB"/>
        </w:rPr>
        <w:t xml:space="preserve"> U, Wolff M, </w:t>
      </w:r>
      <w:proofErr w:type="spellStart"/>
      <w:r w:rsidRPr="00BD1E3D">
        <w:rPr>
          <w:rFonts w:ascii="Book Antiqua" w:hAnsi="Book Antiqua"/>
          <w:color w:val="000000" w:themeColor="text1"/>
          <w:lang w:val="en-GB"/>
        </w:rPr>
        <w:t>Gehrke</w:t>
      </w:r>
      <w:proofErr w:type="spellEnd"/>
      <w:r w:rsidRPr="00BD1E3D">
        <w:rPr>
          <w:rFonts w:ascii="Book Antiqua" w:hAnsi="Book Antiqua"/>
          <w:color w:val="000000" w:themeColor="text1"/>
          <w:lang w:val="en-GB"/>
        </w:rPr>
        <w:t xml:space="preserve"> T, </w:t>
      </w:r>
      <w:proofErr w:type="spellStart"/>
      <w:r w:rsidRPr="00BD1E3D">
        <w:rPr>
          <w:rFonts w:ascii="Book Antiqua" w:hAnsi="Book Antiqua"/>
          <w:color w:val="000000" w:themeColor="text1"/>
          <w:lang w:val="en-GB"/>
        </w:rPr>
        <w:t>Suero</w:t>
      </w:r>
      <w:proofErr w:type="spellEnd"/>
      <w:r w:rsidRPr="00BD1E3D">
        <w:rPr>
          <w:rFonts w:ascii="Book Antiqua" w:hAnsi="Book Antiqua"/>
          <w:color w:val="000000" w:themeColor="text1"/>
          <w:lang w:val="en-GB"/>
        </w:rPr>
        <w:t xml:space="preserve"> EM, </w:t>
      </w:r>
      <w:proofErr w:type="spellStart"/>
      <w:r w:rsidRPr="00BD1E3D">
        <w:rPr>
          <w:rFonts w:ascii="Book Antiqua" w:hAnsi="Book Antiqua"/>
          <w:color w:val="000000" w:themeColor="text1"/>
          <w:lang w:val="en-GB"/>
        </w:rPr>
        <w:t>Zahar</w:t>
      </w:r>
      <w:proofErr w:type="spellEnd"/>
      <w:r w:rsidRPr="00BD1E3D">
        <w:rPr>
          <w:rFonts w:ascii="Book Antiqua" w:hAnsi="Book Antiqua"/>
          <w:color w:val="000000" w:themeColor="text1"/>
          <w:lang w:val="en-GB"/>
        </w:rPr>
        <w:t xml:space="preserve"> A. Preliminary results of a novel spacer technique in the management of septic revision hip arthroplasty. </w:t>
      </w:r>
      <w:r w:rsidRPr="00BD1E3D">
        <w:rPr>
          <w:rFonts w:ascii="Book Antiqua" w:hAnsi="Book Antiqua"/>
          <w:i/>
          <w:iCs/>
          <w:color w:val="000000" w:themeColor="text1"/>
          <w:lang w:val="en-GB"/>
        </w:rPr>
        <w:t xml:space="preserve">Arch </w:t>
      </w:r>
      <w:proofErr w:type="spellStart"/>
      <w:r w:rsidRPr="00BD1E3D">
        <w:rPr>
          <w:rFonts w:ascii="Book Antiqua" w:hAnsi="Book Antiqua"/>
          <w:i/>
          <w:iCs/>
          <w:color w:val="000000" w:themeColor="text1"/>
          <w:lang w:val="en-GB"/>
        </w:rPr>
        <w:t>Orthop</w:t>
      </w:r>
      <w:proofErr w:type="spellEnd"/>
      <w:r w:rsidRPr="00BD1E3D">
        <w:rPr>
          <w:rFonts w:ascii="Book Antiqua" w:hAnsi="Book Antiqua"/>
          <w:i/>
          <w:iCs/>
          <w:color w:val="000000" w:themeColor="text1"/>
          <w:lang w:val="en-GB"/>
        </w:rPr>
        <w:t xml:space="preserve"> Trauma </w:t>
      </w:r>
      <w:proofErr w:type="spellStart"/>
      <w:r w:rsidRPr="00BD1E3D">
        <w:rPr>
          <w:rFonts w:ascii="Book Antiqua" w:hAnsi="Book Antiqua"/>
          <w:i/>
          <w:iCs/>
          <w:color w:val="000000" w:themeColor="text1"/>
          <w:lang w:val="en-GB"/>
        </w:rPr>
        <w:t>Surg</w:t>
      </w:r>
      <w:proofErr w:type="spellEnd"/>
      <w:r w:rsidRPr="00BD1E3D">
        <w:rPr>
          <w:rFonts w:ascii="Book Antiqua" w:hAnsi="Book Antiqua"/>
          <w:color w:val="000000" w:themeColor="text1"/>
          <w:lang w:val="en-GB"/>
        </w:rPr>
        <w:t xml:space="preserve"> 2018; </w:t>
      </w:r>
      <w:r w:rsidRPr="00BD1E3D">
        <w:rPr>
          <w:rFonts w:ascii="Book Antiqua" w:hAnsi="Book Antiqua"/>
          <w:b/>
          <w:bCs/>
          <w:color w:val="000000" w:themeColor="text1"/>
          <w:lang w:val="en-GB"/>
        </w:rPr>
        <w:t>138</w:t>
      </w:r>
      <w:r w:rsidRPr="00BD1E3D">
        <w:rPr>
          <w:rFonts w:ascii="Book Antiqua" w:hAnsi="Book Antiqua"/>
          <w:color w:val="000000" w:themeColor="text1"/>
          <w:lang w:val="en-GB"/>
        </w:rPr>
        <w:t>: 1617-1622 [PMID: 30229341 DOI: 10.1007/s00402-018-3038-2]</w:t>
      </w:r>
    </w:p>
    <w:p w14:paraId="70F87501"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20 </w:t>
      </w:r>
      <w:proofErr w:type="spellStart"/>
      <w:r w:rsidRPr="00BD1E3D">
        <w:rPr>
          <w:rFonts w:ascii="Book Antiqua" w:hAnsi="Book Antiqua"/>
          <w:b/>
          <w:bCs/>
          <w:color w:val="000000" w:themeColor="text1"/>
          <w:lang w:val="en-GB"/>
        </w:rPr>
        <w:t>Yanik</w:t>
      </w:r>
      <w:proofErr w:type="spellEnd"/>
      <w:r w:rsidRPr="00BD1E3D">
        <w:rPr>
          <w:rFonts w:ascii="Book Antiqua" w:hAnsi="Book Antiqua"/>
          <w:b/>
          <w:bCs/>
          <w:color w:val="000000" w:themeColor="text1"/>
          <w:lang w:val="en-GB"/>
        </w:rPr>
        <w:t xml:space="preserve"> JM</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Bedard</w:t>
      </w:r>
      <w:proofErr w:type="spellEnd"/>
      <w:r w:rsidRPr="00BD1E3D">
        <w:rPr>
          <w:rFonts w:ascii="Book Antiqua" w:hAnsi="Book Antiqua"/>
          <w:color w:val="000000" w:themeColor="text1"/>
          <w:lang w:val="en-GB"/>
        </w:rPr>
        <w:t xml:space="preserve"> NA, Hanley JM, Otero JE, Callaghan JJ, Marsh JL. Rapid Recovery Total Joint Arthroplasty is Safe, Efficient, and Cost-Effective in the Veterans Administration Setting. </w:t>
      </w:r>
      <w:r w:rsidRPr="00BD1E3D">
        <w:rPr>
          <w:rFonts w:ascii="Book Antiqua" w:hAnsi="Book Antiqua"/>
          <w:i/>
          <w:iCs/>
          <w:color w:val="000000" w:themeColor="text1"/>
          <w:lang w:val="en-GB"/>
        </w:rPr>
        <w:t>J Arthroplasty</w:t>
      </w:r>
      <w:r w:rsidRPr="00BD1E3D">
        <w:rPr>
          <w:rFonts w:ascii="Book Antiqua" w:hAnsi="Book Antiqua"/>
          <w:color w:val="000000" w:themeColor="text1"/>
          <w:lang w:val="en-GB"/>
        </w:rPr>
        <w:t xml:space="preserve"> 2018; </w:t>
      </w:r>
      <w:r w:rsidRPr="00BD1E3D">
        <w:rPr>
          <w:rFonts w:ascii="Book Antiqua" w:hAnsi="Book Antiqua"/>
          <w:b/>
          <w:bCs/>
          <w:color w:val="000000" w:themeColor="text1"/>
          <w:lang w:val="en-GB"/>
        </w:rPr>
        <w:t>33</w:t>
      </w:r>
      <w:r w:rsidRPr="00BD1E3D">
        <w:rPr>
          <w:rFonts w:ascii="Book Antiqua" w:hAnsi="Book Antiqua"/>
          <w:color w:val="000000" w:themeColor="text1"/>
          <w:lang w:val="en-GB"/>
        </w:rPr>
        <w:t>: 3138-3142 [PMID: 30077468 DOI: 10.1016/j.arth.2018.07.004]</w:t>
      </w:r>
    </w:p>
    <w:p w14:paraId="06AD8A59"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21 </w:t>
      </w:r>
      <w:r w:rsidRPr="00BD1E3D">
        <w:rPr>
          <w:rFonts w:ascii="Book Antiqua" w:hAnsi="Book Antiqua"/>
          <w:b/>
          <w:bCs/>
          <w:color w:val="000000" w:themeColor="text1"/>
          <w:lang w:val="en-GB"/>
        </w:rPr>
        <w:t>Berg U</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BüLow</w:t>
      </w:r>
      <w:proofErr w:type="spellEnd"/>
      <w:r w:rsidRPr="00BD1E3D">
        <w:rPr>
          <w:rFonts w:ascii="Book Antiqua" w:hAnsi="Book Antiqua"/>
          <w:color w:val="000000" w:themeColor="text1"/>
          <w:lang w:val="en-GB"/>
        </w:rPr>
        <w:t xml:space="preserve"> E, </w:t>
      </w:r>
      <w:proofErr w:type="spellStart"/>
      <w:r w:rsidRPr="00BD1E3D">
        <w:rPr>
          <w:rFonts w:ascii="Book Antiqua" w:hAnsi="Book Antiqua"/>
          <w:color w:val="000000" w:themeColor="text1"/>
          <w:lang w:val="en-GB"/>
        </w:rPr>
        <w:t>Sundberg</w:t>
      </w:r>
      <w:proofErr w:type="spellEnd"/>
      <w:r w:rsidRPr="00BD1E3D">
        <w:rPr>
          <w:rFonts w:ascii="Book Antiqua" w:hAnsi="Book Antiqua"/>
          <w:color w:val="000000" w:themeColor="text1"/>
          <w:lang w:val="en-GB"/>
        </w:rPr>
        <w:t xml:space="preserve"> M, Rolfson O. No increase in readmissions or adverse events after implementation of fast-track program in total hip and knee replacement at 8 Swedish hospitals: An observational before-and-after study of 14,148 total joint replacements 2011-2015. </w:t>
      </w:r>
      <w:r w:rsidRPr="00BD1E3D">
        <w:rPr>
          <w:rFonts w:ascii="Book Antiqua" w:hAnsi="Book Antiqua"/>
          <w:i/>
          <w:iCs/>
          <w:color w:val="000000" w:themeColor="text1"/>
          <w:lang w:val="en-GB"/>
        </w:rPr>
        <w:t>Acta Orthop</w:t>
      </w:r>
      <w:r w:rsidRPr="00BD1E3D">
        <w:rPr>
          <w:rFonts w:ascii="Book Antiqua" w:hAnsi="Book Antiqua"/>
          <w:color w:val="000000" w:themeColor="text1"/>
          <w:lang w:val="en-GB"/>
        </w:rPr>
        <w:t xml:space="preserve"> 2018; </w:t>
      </w:r>
      <w:r w:rsidRPr="00BD1E3D">
        <w:rPr>
          <w:rFonts w:ascii="Book Antiqua" w:hAnsi="Book Antiqua"/>
          <w:b/>
          <w:bCs/>
          <w:color w:val="000000" w:themeColor="text1"/>
          <w:lang w:val="en-GB"/>
        </w:rPr>
        <w:t>89</w:t>
      </w:r>
      <w:r w:rsidRPr="00BD1E3D">
        <w:rPr>
          <w:rFonts w:ascii="Book Antiqua" w:hAnsi="Book Antiqua"/>
          <w:color w:val="000000" w:themeColor="text1"/>
          <w:lang w:val="en-GB"/>
        </w:rPr>
        <w:t>: 522-527 [PMID: 29985681 DOI: 10.1080/17453674.2018.1492507]</w:t>
      </w:r>
    </w:p>
    <w:p w14:paraId="4AA129DC"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22 </w:t>
      </w:r>
      <w:r w:rsidRPr="00BD1E3D">
        <w:rPr>
          <w:rFonts w:ascii="Book Antiqua" w:hAnsi="Book Antiqua"/>
          <w:b/>
          <w:bCs/>
          <w:color w:val="000000" w:themeColor="text1"/>
          <w:lang w:val="en-GB"/>
        </w:rPr>
        <w:t>Gil Gonzalez S</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Marqués</w:t>
      </w:r>
      <w:proofErr w:type="spellEnd"/>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López</w:t>
      </w:r>
      <w:proofErr w:type="spellEnd"/>
      <w:r w:rsidRPr="00BD1E3D">
        <w:rPr>
          <w:rFonts w:ascii="Book Antiqua" w:hAnsi="Book Antiqua"/>
          <w:color w:val="000000" w:themeColor="text1"/>
          <w:lang w:val="en-GB"/>
        </w:rPr>
        <w:t xml:space="preserve"> F, </w:t>
      </w:r>
      <w:proofErr w:type="spellStart"/>
      <w:r w:rsidRPr="00BD1E3D">
        <w:rPr>
          <w:rFonts w:ascii="Book Antiqua" w:hAnsi="Book Antiqua"/>
          <w:color w:val="000000" w:themeColor="text1"/>
          <w:lang w:val="en-GB"/>
        </w:rPr>
        <w:t>Rigol</w:t>
      </w:r>
      <w:proofErr w:type="spellEnd"/>
      <w:r w:rsidRPr="00BD1E3D">
        <w:rPr>
          <w:rFonts w:ascii="Book Antiqua" w:hAnsi="Book Antiqua"/>
          <w:color w:val="000000" w:themeColor="text1"/>
          <w:lang w:val="en-GB"/>
        </w:rPr>
        <w:t xml:space="preserve"> Ramon P, </w:t>
      </w:r>
      <w:proofErr w:type="spellStart"/>
      <w:r w:rsidRPr="00BD1E3D">
        <w:rPr>
          <w:rFonts w:ascii="Book Antiqua" w:hAnsi="Book Antiqua"/>
          <w:color w:val="000000" w:themeColor="text1"/>
          <w:lang w:val="en-GB"/>
        </w:rPr>
        <w:t>Mestre</w:t>
      </w:r>
      <w:proofErr w:type="spellEnd"/>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Cortadellas</w:t>
      </w:r>
      <w:proofErr w:type="spellEnd"/>
      <w:r w:rsidRPr="00BD1E3D">
        <w:rPr>
          <w:rFonts w:ascii="Book Antiqua" w:hAnsi="Book Antiqua"/>
          <w:color w:val="000000" w:themeColor="text1"/>
          <w:lang w:val="en-GB"/>
        </w:rPr>
        <w:t xml:space="preserve"> C, </w:t>
      </w:r>
      <w:proofErr w:type="spellStart"/>
      <w:r w:rsidRPr="00BD1E3D">
        <w:rPr>
          <w:rFonts w:ascii="Book Antiqua" w:hAnsi="Book Antiqua"/>
          <w:color w:val="000000" w:themeColor="text1"/>
          <w:lang w:val="en-GB"/>
        </w:rPr>
        <w:t>Cáceres</w:t>
      </w:r>
      <w:proofErr w:type="spellEnd"/>
      <w:r w:rsidRPr="00BD1E3D">
        <w:rPr>
          <w:rFonts w:ascii="Book Antiqua" w:hAnsi="Book Antiqua"/>
          <w:color w:val="000000" w:themeColor="text1"/>
          <w:lang w:val="en-GB"/>
        </w:rPr>
        <w:t xml:space="preserve"> Palou E, León García A. Two-stage revision of hip prosthesis infection using a hip spacer with stabilising proximal cementation. </w:t>
      </w:r>
      <w:r w:rsidRPr="00BD1E3D">
        <w:rPr>
          <w:rFonts w:ascii="Book Antiqua" w:hAnsi="Book Antiqua"/>
          <w:i/>
          <w:iCs/>
          <w:color w:val="000000" w:themeColor="text1"/>
          <w:lang w:val="en-GB"/>
        </w:rPr>
        <w:t xml:space="preserve">Hip </w:t>
      </w:r>
      <w:proofErr w:type="spellStart"/>
      <w:r w:rsidRPr="00BD1E3D">
        <w:rPr>
          <w:rFonts w:ascii="Book Antiqua" w:hAnsi="Book Antiqua"/>
          <w:i/>
          <w:iCs/>
          <w:color w:val="000000" w:themeColor="text1"/>
          <w:lang w:val="en-GB"/>
        </w:rPr>
        <w:t>Int</w:t>
      </w:r>
      <w:proofErr w:type="spellEnd"/>
      <w:r w:rsidRPr="00BD1E3D">
        <w:rPr>
          <w:rFonts w:ascii="Book Antiqua" w:hAnsi="Book Antiqua"/>
          <w:color w:val="000000" w:themeColor="text1"/>
          <w:lang w:val="en-GB"/>
        </w:rPr>
        <w:t xml:space="preserve"> 2010; </w:t>
      </w:r>
      <w:r w:rsidRPr="00BD1E3D">
        <w:rPr>
          <w:rFonts w:ascii="Book Antiqua" w:hAnsi="Book Antiqua"/>
          <w:b/>
          <w:bCs/>
          <w:color w:val="000000" w:themeColor="text1"/>
          <w:lang w:val="en-GB"/>
        </w:rPr>
        <w:t xml:space="preserve">20 </w:t>
      </w:r>
      <w:proofErr w:type="spellStart"/>
      <w:r w:rsidRPr="00BD1E3D">
        <w:rPr>
          <w:rFonts w:ascii="Book Antiqua" w:hAnsi="Book Antiqua"/>
          <w:b/>
          <w:bCs/>
          <w:color w:val="000000" w:themeColor="text1"/>
          <w:lang w:val="en-GB"/>
        </w:rPr>
        <w:t>Suppl</w:t>
      </w:r>
      <w:proofErr w:type="spellEnd"/>
      <w:r w:rsidRPr="00BD1E3D">
        <w:rPr>
          <w:rFonts w:ascii="Book Antiqua" w:hAnsi="Book Antiqua"/>
          <w:b/>
          <w:bCs/>
          <w:color w:val="000000" w:themeColor="text1"/>
          <w:lang w:val="en-GB"/>
        </w:rPr>
        <w:t xml:space="preserve"> 7</w:t>
      </w:r>
      <w:r w:rsidRPr="00BD1E3D">
        <w:rPr>
          <w:rFonts w:ascii="Book Antiqua" w:hAnsi="Book Antiqua"/>
          <w:color w:val="000000" w:themeColor="text1"/>
          <w:lang w:val="en-GB"/>
        </w:rPr>
        <w:t>: S128-S134 [PMID: 20512784 DOI: 10.5301/HIP.2010.1374]</w:t>
      </w:r>
    </w:p>
    <w:p w14:paraId="23CFB93C"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23 </w:t>
      </w:r>
      <w:r w:rsidRPr="00BD1E3D">
        <w:rPr>
          <w:rFonts w:ascii="Book Antiqua" w:hAnsi="Book Antiqua"/>
          <w:b/>
          <w:bCs/>
          <w:color w:val="000000" w:themeColor="text1"/>
          <w:lang w:val="en-GB"/>
        </w:rPr>
        <w:t>Palmer CK</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Gooberman</w:t>
      </w:r>
      <w:proofErr w:type="spellEnd"/>
      <w:r w:rsidRPr="00BD1E3D">
        <w:rPr>
          <w:rFonts w:ascii="Book Antiqua" w:hAnsi="Book Antiqua"/>
          <w:color w:val="000000" w:themeColor="text1"/>
          <w:lang w:val="en-GB"/>
        </w:rPr>
        <w:t xml:space="preserve">-Hill R, </w:t>
      </w:r>
      <w:proofErr w:type="spellStart"/>
      <w:r w:rsidRPr="00BD1E3D">
        <w:rPr>
          <w:rFonts w:ascii="Book Antiqua" w:hAnsi="Book Antiqua"/>
          <w:color w:val="000000" w:themeColor="text1"/>
          <w:lang w:val="en-GB"/>
        </w:rPr>
        <w:t>Blom</w:t>
      </w:r>
      <w:proofErr w:type="spellEnd"/>
      <w:r w:rsidRPr="00BD1E3D">
        <w:rPr>
          <w:rFonts w:ascii="Book Antiqua" w:hAnsi="Book Antiqua"/>
          <w:color w:val="000000" w:themeColor="text1"/>
          <w:lang w:val="en-GB"/>
        </w:rPr>
        <w:t xml:space="preserve"> AW, Whitehouse MR, Moore AJ. Post-surgery and recovery experiences following one- and two-stage revision for prosthetic joint infection-A qualitative study of patients' experiences. </w:t>
      </w:r>
      <w:proofErr w:type="spellStart"/>
      <w:r w:rsidRPr="00BD1E3D">
        <w:rPr>
          <w:rFonts w:ascii="Book Antiqua" w:hAnsi="Book Antiqua"/>
          <w:i/>
          <w:iCs/>
          <w:color w:val="000000" w:themeColor="text1"/>
          <w:lang w:val="en-GB"/>
        </w:rPr>
        <w:t>PLoS</w:t>
      </w:r>
      <w:proofErr w:type="spellEnd"/>
      <w:r w:rsidRPr="00BD1E3D">
        <w:rPr>
          <w:rFonts w:ascii="Book Antiqua" w:hAnsi="Book Antiqua"/>
          <w:i/>
          <w:iCs/>
          <w:color w:val="000000" w:themeColor="text1"/>
          <w:lang w:val="en-GB"/>
        </w:rPr>
        <w:t xml:space="preserve"> One</w:t>
      </w:r>
      <w:r w:rsidRPr="00BD1E3D">
        <w:rPr>
          <w:rFonts w:ascii="Book Antiqua" w:hAnsi="Book Antiqua"/>
          <w:color w:val="000000" w:themeColor="text1"/>
          <w:lang w:val="en-GB"/>
        </w:rPr>
        <w:t xml:space="preserve"> 2020; </w:t>
      </w:r>
      <w:r w:rsidRPr="00BD1E3D">
        <w:rPr>
          <w:rFonts w:ascii="Book Antiqua" w:hAnsi="Book Antiqua"/>
          <w:b/>
          <w:bCs/>
          <w:color w:val="000000" w:themeColor="text1"/>
          <w:lang w:val="en-GB"/>
        </w:rPr>
        <w:t>15</w:t>
      </w:r>
      <w:r w:rsidRPr="00BD1E3D">
        <w:rPr>
          <w:rFonts w:ascii="Book Antiqua" w:hAnsi="Book Antiqua"/>
          <w:color w:val="000000" w:themeColor="text1"/>
          <w:lang w:val="en-GB"/>
        </w:rPr>
        <w:t>: e0237047 [PMID: 32745086 DOI: 10.1371/journal.pone.0237047]</w:t>
      </w:r>
    </w:p>
    <w:p w14:paraId="7302043E" w14:textId="77777777"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24 </w:t>
      </w:r>
      <w:r w:rsidRPr="00BD1E3D">
        <w:rPr>
          <w:rFonts w:ascii="Book Antiqua" w:hAnsi="Book Antiqua"/>
          <w:b/>
          <w:bCs/>
          <w:color w:val="000000" w:themeColor="text1"/>
          <w:lang w:val="en-GB"/>
        </w:rPr>
        <w:t>Lee KJ</w:t>
      </w:r>
      <w:r w:rsidRPr="00BD1E3D">
        <w:rPr>
          <w:rFonts w:ascii="Book Antiqua" w:hAnsi="Book Antiqua"/>
          <w:color w:val="000000" w:themeColor="text1"/>
          <w:lang w:val="en-GB"/>
        </w:rPr>
        <w:t xml:space="preserve">, Min BW, Bae KC, Cho CH, Son ES, Lee SW, Lee SJ, Kang MK. Unintended Retention of Temporary Articulating Spacers in the Treatment of </w:t>
      </w:r>
      <w:r w:rsidRPr="00BD1E3D">
        <w:rPr>
          <w:rFonts w:ascii="Book Antiqua" w:hAnsi="Book Antiqua"/>
          <w:color w:val="000000" w:themeColor="text1"/>
          <w:lang w:val="en-GB"/>
        </w:rPr>
        <w:lastRenderedPageBreak/>
        <w:t xml:space="preserve">Periprosthetic Hip Joint Infection. </w:t>
      </w:r>
      <w:proofErr w:type="spellStart"/>
      <w:r w:rsidRPr="00BD1E3D">
        <w:rPr>
          <w:rFonts w:ascii="Book Antiqua" w:hAnsi="Book Antiqua"/>
          <w:i/>
          <w:iCs/>
          <w:color w:val="000000" w:themeColor="text1"/>
          <w:lang w:val="en-GB"/>
        </w:rPr>
        <w:t>Orthopedics</w:t>
      </w:r>
      <w:proofErr w:type="spellEnd"/>
      <w:r w:rsidRPr="00BD1E3D">
        <w:rPr>
          <w:rFonts w:ascii="Book Antiqua" w:hAnsi="Book Antiqua"/>
          <w:color w:val="000000" w:themeColor="text1"/>
          <w:lang w:val="en-GB"/>
        </w:rPr>
        <w:t xml:space="preserve"> 2020; </w:t>
      </w:r>
      <w:r w:rsidRPr="00BD1E3D">
        <w:rPr>
          <w:rFonts w:ascii="Book Antiqua" w:hAnsi="Book Antiqua"/>
          <w:b/>
          <w:bCs/>
          <w:color w:val="000000" w:themeColor="text1"/>
          <w:lang w:val="en-GB"/>
        </w:rPr>
        <w:t>43</w:t>
      </w:r>
      <w:r w:rsidRPr="00BD1E3D">
        <w:rPr>
          <w:rFonts w:ascii="Book Antiqua" w:hAnsi="Book Antiqua"/>
          <w:color w:val="000000" w:themeColor="text1"/>
          <w:lang w:val="en-GB"/>
        </w:rPr>
        <w:t>: e251-e257 [PMID: 32271933 DOI: 10.3928/01477447-20200404-08]</w:t>
      </w:r>
    </w:p>
    <w:p w14:paraId="2F69A95F" w14:textId="7D20EC3B" w:rsidR="0027764D" w:rsidRPr="00BD1E3D" w:rsidRDefault="0027764D">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 xml:space="preserve">25 </w:t>
      </w:r>
      <w:r w:rsidRPr="00BD1E3D">
        <w:rPr>
          <w:rFonts w:ascii="Book Antiqua" w:hAnsi="Book Antiqua"/>
          <w:b/>
          <w:bCs/>
          <w:color w:val="000000" w:themeColor="text1"/>
          <w:lang w:val="en-GB"/>
        </w:rPr>
        <w:t>Quayle J</w:t>
      </w:r>
      <w:r w:rsidRPr="00BD1E3D">
        <w:rPr>
          <w:rFonts w:ascii="Book Antiqua" w:hAnsi="Book Antiqua"/>
          <w:color w:val="000000" w:themeColor="text1"/>
          <w:lang w:val="en-GB"/>
        </w:rPr>
        <w:t xml:space="preserve">, </w:t>
      </w:r>
      <w:proofErr w:type="spellStart"/>
      <w:r w:rsidRPr="00BD1E3D">
        <w:rPr>
          <w:rFonts w:ascii="Book Antiqua" w:hAnsi="Book Antiqua"/>
          <w:color w:val="000000" w:themeColor="text1"/>
          <w:lang w:val="en-GB"/>
        </w:rPr>
        <w:t>Barakat</w:t>
      </w:r>
      <w:proofErr w:type="spellEnd"/>
      <w:r w:rsidRPr="00BD1E3D">
        <w:rPr>
          <w:rFonts w:ascii="Book Antiqua" w:hAnsi="Book Antiqua"/>
          <w:color w:val="000000" w:themeColor="text1"/>
          <w:lang w:val="en-GB"/>
        </w:rPr>
        <w:t xml:space="preserve"> A, </w:t>
      </w:r>
      <w:proofErr w:type="spellStart"/>
      <w:r w:rsidRPr="00BD1E3D">
        <w:rPr>
          <w:rFonts w:ascii="Book Antiqua" w:hAnsi="Book Antiqua"/>
          <w:color w:val="000000" w:themeColor="text1"/>
          <w:lang w:val="en-GB"/>
        </w:rPr>
        <w:t>Klasan</w:t>
      </w:r>
      <w:proofErr w:type="spellEnd"/>
      <w:r w:rsidRPr="00BD1E3D">
        <w:rPr>
          <w:rFonts w:ascii="Book Antiqua" w:hAnsi="Book Antiqua"/>
          <w:color w:val="000000" w:themeColor="text1"/>
          <w:lang w:val="en-GB"/>
        </w:rPr>
        <w:t xml:space="preserve"> A, Mittal A, Stott P. External validation study of hip peri-prosthetic joint infection with cemented custom-made articulating spacer (CUMARS). </w:t>
      </w:r>
      <w:r w:rsidRPr="00BD1E3D">
        <w:rPr>
          <w:rFonts w:ascii="Book Antiqua" w:hAnsi="Book Antiqua"/>
          <w:i/>
          <w:iCs/>
          <w:color w:val="000000" w:themeColor="text1"/>
          <w:lang w:val="en-GB"/>
        </w:rPr>
        <w:t>Hip Int</w:t>
      </w:r>
      <w:r w:rsidRPr="00BD1E3D">
        <w:rPr>
          <w:rFonts w:ascii="Book Antiqua" w:hAnsi="Book Antiqua"/>
          <w:color w:val="000000" w:themeColor="text1"/>
          <w:lang w:val="en-GB"/>
        </w:rPr>
        <w:t xml:space="preserve"> 2020; 1120700020960669 [PMID: 32981379 DOI: 10.1177/1120700020960669]</w:t>
      </w:r>
    </w:p>
    <w:p w14:paraId="7B6267F8" w14:textId="77777777" w:rsidR="00C14965" w:rsidRPr="00BD1E3D" w:rsidRDefault="00C14965">
      <w:pPr>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br w:type="page"/>
      </w:r>
    </w:p>
    <w:p w14:paraId="60E37282" w14:textId="76DF9BA1"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lastRenderedPageBreak/>
        <w:t>Footnotes</w:t>
      </w:r>
    </w:p>
    <w:p w14:paraId="10ACCB0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Institutional review board statement: </w:t>
      </w:r>
      <w:bookmarkStart w:id="39" w:name="OLE_LINK59"/>
      <w:bookmarkStart w:id="40" w:name="OLE_LINK60"/>
      <w:r w:rsidRPr="00BD1E3D">
        <w:rPr>
          <w:rFonts w:ascii="Book Antiqua" w:eastAsia="Book Antiqua" w:hAnsi="Book Antiqua" w:cs="Book Antiqua"/>
          <w:color w:val="000000" w:themeColor="text1"/>
          <w:lang w:val="en-GB"/>
        </w:rPr>
        <w:t>This study was approved by the local medical ethics committee with reference number 15.080.</w:t>
      </w:r>
    </w:p>
    <w:bookmarkEnd w:id="39"/>
    <w:bookmarkEnd w:id="40"/>
    <w:p w14:paraId="4FF6AC28"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45374CBA"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Conflict-of-interest statement: </w:t>
      </w:r>
      <w:bookmarkStart w:id="41" w:name="OLE_LINK61"/>
      <w:bookmarkStart w:id="42" w:name="OLE_LINK62"/>
      <w:r w:rsidRPr="00BD1E3D">
        <w:rPr>
          <w:rFonts w:ascii="Book Antiqua" w:eastAsia="Book Antiqua" w:hAnsi="Book Antiqua" w:cs="Book Antiqua"/>
          <w:color w:val="000000" w:themeColor="text1"/>
          <w:lang w:val="en-GB"/>
        </w:rPr>
        <w:t>The authors have no conflict of interest to mention.</w:t>
      </w:r>
    </w:p>
    <w:bookmarkEnd w:id="41"/>
    <w:bookmarkEnd w:id="42"/>
    <w:p w14:paraId="75875F5F"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6562BD9D"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Data sharing statement: </w:t>
      </w:r>
      <w:bookmarkStart w:id="43" w:name="OLE_LINK63"/>
      <w:bookmarkStart w:id="44" w:name="OLE_LINK64"/>
      <w:r w:rsidRPr="00BD1E3D">
        <w:rPr>
          <w:rFonts w:ascii="Book Antiqua" w:eastAsia="Book Antiqua" w:hAnsi="Book Antiqua" w:cs="Book Antiqua"/>
          <w:color w:val="000000" w:themeColor="text1"/>
          <w:lang w:val="en-GB"/>
        </w:rPr>
        <w:t>No additional data are available.</w:t>
      </w:r>
      <w:bookmarkEnd w:id="43"/>
      <w:bookmarkEnd w:id="44"/>
    </w:p>
    <w:p w14:paraId="181124D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64BF797D"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STROBE statement: </w:t>
      </w:r>
      <w:bookmarkStart w:id="45" w:name="OLE_LINK65"/>
      <w:bookmarkStart w:id="46" w:name="OLE_LINK66"/>
      <w:r w:rsidRPr="00BD1E3D">
        <w:rPr>
          <w:rFonts w:ascii="Book Antiqua" w:eastAsia="Book Antiqua" w:hAnsi="Book Antiqua" w:cs="Book Antiqua"/>
          <w:color w:val="000000" w:themeColor="text1"/>
          <w:lang w:val="en-GB"/>
        </w:rPr>
        <w:t>The STROBE statement was adhered to while constructing the study and writing the manuscript.</w:t>
      </w:r>
    </w:p>
    <w:bookmarkEnd w:id="45"/>
    <w:bookmarkEnd w:id="46"/>
    <w:p w14:paraId="20A49664"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652A35F8"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bCs/>
          <w:color w:val="000000" w:themeColor="text1"/>
          <w:lang w:val="en-GB"/>
        </w:rPr>
        <w:t xml:space="preserve">Open-Access: </w:t>
      </w:r>
      <w:r w:rsidRPr="00BD1E3D">
        <w:rPr>
          <w:rFonts w:ascii="Book Antiqua" w:eastAsia="Book Antiqua" w:hAnsi="Book Antiqua" w:cs="Book Antiqua"/>
          <w:color w:val="000000" w:themeColor="text1"/>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655B6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0E70AFB4" w14:textId="11F2C605"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Manuscript source: </w:t>
      </w:r>
      <w:r w:rsidRPr="00BD1E3D">
        <w:rPr>
          <w:rFonts w:ascii="Book Antiqua" w:eastAsia="Book Antiqua" w:hAnsi="Book Antiqua" w:cs="Book Antiqua"/>
          <w:color w:val="000000" w:themeColor="text1"/>
          <w:lang w:val="en-GB"/>
        </w:rPr>
        <w:t xml:space="preserve">Invited </w:t>
      </w:r>
      <w:r w:rsidR="0046608C" w:rsidRPr="00BD1E3D">
        <w:rPr>
          <w:rFonts w:ascii="Book Antiqua" w:eastAsia="Book Antiqua" w:hAnsi="Book Antiqua" w:cs="Book Antiqua"/>
          <w:color w:val="000000" w:themeColor="text1"/>
          <w:lang w:val="en-GB"/>
        </w:rPr>
        <w:t>manuscript</w:t>
      </w:r>
    </w:p>
    <w:p w14:paraId="141136B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36D4918"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Peer-review started: </w:t>
      </w:r>
      <w:r w:rsidRPr="00BD1E3D">
        <w:rPr>
          <w:rFonts w:ascii="Book Antiqua" w:eastAsia="Book Antiqua" w:hAnsi="Book Antiqua" w:cs="Book Antiqua"/>
          <w:color w:val="000000" w:themeColor="text1"/>
          <w:lang w:val="en-GB"/>
        </w:rPr>
        <w:t>April 11, 2020</w:t>
      </w:r>
    </w:p>
    <w:p w14:paraId="429A218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First decision: </w:t>
      </w:r>
      <w:r w:rsidRPr="00BD1E3D">
        <w:rPr>
          <w:rFonts w:ascii="Book Antiqua" w:eastAsia="Book Antiqua" w:hAnsi="Book Antiqua" w:cs="Book Antiqua"/>
          <w:color w:val="000000" w:themeColor="text1"/>
          <w:lang w:val="en-GB"/>
        </w:rPr>
        <w:t>September 24, 2020</w:t>
      </w:r>
    </w:p>
    <w:p w14:paraId="2E04B246" w14:textId="4DA799B9"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Article in press: </w:t>
      </w:r>
      <w:r w:rsidR="00A57C1E" w:rsidRPr="00BD1E3D">
        <w:rPr>
          <w:rFonts w:ascii="Book Antiqua" w:eastAsia="Book Antiqua" w:hAnsi="Book Antiqua" w:cs="Book Antiqua"/>
          <w:bCs/>
          <w:color w:val="000000" w:themeColor="text1"/>
          <w:lang w:val="en-GB"/>
        </w:rPr>
        <w:t>October 26, 2020</w:t>
      </w:r>
    </w:p>
    <w:p w14:paraId="053801CC"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0A9A4D5"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Specialty type: </w:t>
      </w:r>
      <w:r w:rsidRPr="00BD1E3D">
        <w:rPr>
          <w:rFonts w:ascii="Book Antiqua" w:eastAsia="Book Antiqua" w:hAnsi="Book Antiqua" w:cs="Book Antiqua"/>
          <w:color w:val="000000" w:themeColor="text1"/>
          <w:lang w:val="en-GB"/>
        </w:rPr>
        <w:t>Orthopedics</w:t>
      </w:r>
    </w:p>
    <w:p w14:paraId="17256249"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 xml:space="preserve">Country/Territory of origin: </w:t>
      </w:r>
      <w:r w:rsidRPr="00BD1E3D">
        <w:rPr>
          <w:rFonts w:ascii="Book Antiqua" w:eastAsia="Book Antiqua" w:hAnsi="Book Antiqua" w:cs="Book Antiqua"/>
          <w:color w:val="000000" w:themeColor="text1"/>
          <w:lang w:val="en-GB"/>
        </w:rPr>
        <w:t>Netherlands</w:t>
      </w:r>
    </w:p>
    <w:p w14:paraId="10385B5F"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b/>
          <w:color w:val="000000" w:themeColor="text1"/>
          <w:lang w:val="en-GB"/>
        </w:rPr>
        <w:t>Peer-review report’s scientific quality classification</w:t>
      </w:r>
    </w:p>
    <w:p w14:paraId="5D15FE9D"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lastRenderedPageBreak/>
        <w:t>Grade A (Excellent): 0</w:t>
      </w:r>
    </w:p>
    <w:p w14:paraId="2FD5A23B" w14:textId="2C3A374F"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 xml:space="preserve">Grade B (Very good): </w:t>
      </w:r>
      <w:r w:rsidR="00191939" w:rsidRPr="00BD1E3D">
        <w:rPr>
          <w:rFonts w:ascii="Book Antiqua" w:eastAsia="Book Antiqua" w:hAnsi="Book Antiqua" w:cs="Book Antiqua"/>
          <w:color w:val="000000" w:themeColor="text1"/>
          <w:lang w:val="en-GB"/>
        </w:rPr>
        <w:t>0</w:t>
      </w:r>
    </w:p>
    <w:p w14:paraId="31BD7911"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Grade C (Good): C, C</w:t>
      </w:r>
    </w:p>
    <w:p w14:paraId="4CDA4D87"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Grade D (Fair): 0</w:t>
      </w:r>
    </w:p>
    <w:p w14:paraId="6DDD1167" w14:textId="77777777" w:rsidR="00A77B3E"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eastAsia="Book Antiqua" w:hAnsi="Book Antiqua" w:cs="Book Antiqua"/>
          <w:color w:val="000000" w:themeColor="text1"/>
          <w:lang w:val="en-GB"/>
        </w:rPr>
        <w:t>Grade E (Poor): 0</w:t>
      </w:r>
    </w:p>
    <w:p w14:paraId="54F182B2"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502FBE41" w14:textId="47A62722" w:rsidR="008C0853" w:rsidRPr="00BD1E3D" w:rsidRDefault="00507133" w:rsidP="00A57C1E">
      <w:pPr>
        <w:adjustRightInd w:val="0"/>
        <w:snapToGrid w:val="0"/>
        <w:spacing w:line="360" w:lineRule="auto"/>
        <w:rPr>
          <w:rFonts w:ascii="Book Antiqua" w:hAnsi="Book Antiqua"/>
          <w:color w:val="000000" w:themeColor="text1"/>
          <w:lang w:val="en-GB"/>
        </w:rPr>
        <w:sectPr w:rsidR="008C0853" w:rsidRPr="00BD1E3D" w:rsidSect="00585B25">
          <w:type w:val="continuous"/>
          <w:pgSz w:w="12240" w:h="15840"/>
          <w:pgMar w:top="1440" w:right="1800" w:bottom="1440" w:left="1800" w:header="720" w:footer="720" w:gutter="0"/>
          <w:cols w:space="720"/>
          <w:docGrid w:linePitch="360"/>
        </w:sectPr>
      </w:pPr>
      <w:r w:rsidRPr="00BD1E3D">
        <w:rPr>
          <w:rFonts w:ascii="Book Antiqua" w:eastAsia="Book Antiqua" w:hAnsi="Book Antiqua" w:cs="Book Antiqua"/>
          <w:b/>
          <w:color w:val="000000" w:themeColor="text1"/>
          <w:lang w:val="en-GB"/>
        </w:rPr>
        <w:t xml:space="preserve">P-Reviewer: </w:t>
      </w:r>
      <w:r w:rsidRPr="00BD1E3D">
        <w:rPr>
          <w:rFonts w:ascii="Book Antiqua" w:eastAsia="Book Antiqua" w:hAnsi="Book Antiqua" w:cs="Book Antiqua"/>
          <w:color w:val="000000" w:themeColor="text1"/>
          <w:lang w:val="en-GB"/>
        </w:rPr>
        <w:t>Serban ED, Ueda H</w:t>
      </w:r>
      <w:r w:rsidRPr="00BD1E3D">
        <w:rPr>
          <w:rFonts w:ascii="Book Antiqua" w:eastAsia="Book Antiqua" w:hAnsi="Book Antiqua" w:cs="Book Antiqua"/>
          <w:b/>
          <w:color w:val="000000" w:themeColor="text1"/>
          <w:lang w:val="en-GB"/>
        </w:rPr>
        <w:t xml:space="preserve"> S-Editor: </w:t>
      </w:r>
      <w:r w:rsidRPr="00BD1E3D">
        <w:rPr>
          <w:rFonts w:ascii="Book Antiqua" w:eastAsia="Book Antiqua" w:hAnsi="Book Antiqua" w:cs="Book Antiqua"/>
          <w:color w:val="000000" w:themeColor="text1"/>
          <w:lang w:val="en-GB"/>
        </w:rPr>
        <w:t>Zhang</w:t>
      </w:r>
      <w:r w:rsidR="007B2577"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H</w:t>
      </w:r>
      <w:r w:rsidRPr="00BD1E3D">
        <w:rPr>
          <w:rFonts w:ascii="Book Antiqua" w:eastAsia="Book Antiqua" w:hAnsi="Book Antiqua" w:cs="Book Antiqua"/>
          <w:b/>
          <w:color w:val="000000" w:themeColor="text1"/>
          <w:lang w:val="en-GB"/>
        </w:rPr>
        <w:t xml:space="preserve"> L-Editor: </w:t>
      </w:r>
      <w:proofErr w:type="spellStart"/>
      <w:r w:rsidR="00293E5E" w:rsidRPr="00BD1E3D">
        <w:rPr>
          <w:rFonts w:ascii="Book Antiqua" w:eastAsia="Book Antiqua" w:hAnsi="Book Antiqua" w:cs="Book Antiqua"/>
          <w:bCs/>
          <w:color w:val="000000" w:themeColor="text1"/>
          <w:lang w:val="en-GB"/>
        </w:rPr>
        <w:t>Filipodia</w:t>
      </w:r>
      <w:proofErr w:type="spellEnd"/>
      <w:r w:rsidR="00293E5E" w:rsidRPr="00BD1E3D">
        <w:rPr>
          <w:rFonts w:ascii="Book Antiqua" w:eastAsia="Book Antiqua" w:hAnsi="Book Antiqua" w:cs="Book Antiqua"/>
          <w:bCs/>
          <w:color w:val="000000" w:themeColor="text1"/>
          <w:lang w:val="en-GB"/>
        </w:rPr>
        <w:t xml:space="preserve"> </w:t>
      </w:r>
      <w:r w:rsidRPr="00BD1E3D">
        <w:rPr>
          <w:rFonts w:ascii="Book Antiqua" w:eastAsia="Book Antiqua" w:hAnsi="Book Antiqua" w:cs="Book Antiqua"/>
          <w:b/>
          <w:color w:val="000000" w:themeColor="text1"/>
          <w:lang w:val="en-GB"/>
        </w:rPr>
        <w:t xml:space="preserve">P-Editor: </w:t>
      </w:r>
      <w:r w:rsidR="00A57C1E" w:rsidRPr="00A57C1E">
        <w:rPr>
          <w:rFonts w:ascii="Book Antiqua" w:eastAsia="Book Antiqua" w:hAnsi="Book Antiqua" w:cs="Book Antiqua"/>
          <w:color w:val="000000" w:themeColor="text1"/>
          <w:lang w:val="en-GB"/>
        </w:rPr>
        <w:t>Xing YX</w:t>
      </w:r>
    </w:p>
    <w:p w14:paraId="4762D541" w14:textId="77777777" w:rsidR="00585B25" w:rsidRPr="00BD1E3D" w:rsidRDefault="00585B25">
      <w:pPr>
        <w:snapToGrid w:val="0"/>
        <w:spacing w:line="360" w:lineRule="auto"/>
        <w:jc w:val="both"/>
        <w:rPr>
          <w:rFonts w:ascii="Book Antiqua" w:eastAsia="Book Antiqua" w:hAnsi="Book Antiqua" w:cs="Book Antiqua"/>
          <w:b/>
          <w:color w:val="000000" w:themeColor="text1"/>
          <w:lang w:val="en-GB"/>
        </w:rPr>
      </w:pPr>
      <w:r w:rsidRPr="00BD1E3D">
        <w:rPr>
          <w:rFonts w:ascii="Book Antiqua" w:eastAsia="Book Antiqua" w:hAnsi="Book Antiqua" w:cs="Book Antiqua"/>
          <w:b/>
          <w:color w:val="000000" w:themeColor="text1"/>
          <w:lang w:val="en-GB"/>
        </w:rPr>
        <w:lastRenderedPageBreak/>
        <w:br w:type="page"/>
      </w:r>
    </w:p>
    <w:p w14:paraId="52A2AA6A" w14:textId="14D1958C" w:rsidR="00A77B3E" w:rsidRPr="00BD1E3D" w:rsidRDefault="00507133">
      <w:pPr>
        <w:adjustRightInd w:val="0"/>
        <w:snapToGrid w:val="0"/>
        <w:spacing w:line="360" w:lineRule="auto"/>
        <w:jc w:val="both"/>
        <w:rPr>
          <w:rFonts w:ascii="Book Antiqua" w:eastAsia="Book Antiqua" w:hAnsi="Book Antiqua" w:cs="Book Antiqua"/>
          <w:b/>
          <w:color w:val="000000" w:themeColor="text1"/>
          <w:lang w:val="en-GB"/>
        </w:rPr>
      </w:pPr>
      <w:r w:rsidRPr="00BD1E3D">
        <w:rPr>
          <w:rFonts w:ascii="Book Antiqua" w:eastAsia="Book Antiqua" w:hAnsi="Book Antiqua" w:cs="Book Antiqua"/>
          <w:b/>
          <w:color w:val="000000" w:themeColor="text1"/>
          <w:lang w:val="en-GB"/>
        </w:rPr>
        <w:lastRenderedPageBreak/>
        <w:t>Figure Legends</w:t>
      </w:r>
    </w:p>
    <w:p w14:paraId="56C80E33" w14:textId="5AA9CFAE" w:rsidR="00A52926" w:rsidRPr="00BD1E3D" w:rsidRDefault="0046608C">
      <w:pPr>
        <w:adjustRightInd w:val="0"/>
        <w:snapToGrid w:val="0"/>
        <w:spacing w:line="360" w:lineRule="auto"/>
        <w:jc w:val="both"/>
        <w:rPr>
          <w:rFonts w:ascii="Book Antiqua" w:hAnsi="Book Antiqua"/>
          <w:color w:val="000000" w:themeColor="text1"/>
          <w:lang w:val="en-GB"/>
        </w:rPr>
      </w:pPr>
      <w:r w:rsidRPr="00BD1E3D">
        <w:rPr>
          <w:rFonts w:ascii="Book Antiqua" w:hAnsi="Book Antiqua"/>
          <w:noProof/>
          <w:color w:val="000000" w:themeColor="text1"/>
          <w:lang w:eastAsia="zh-CN"/>
        </w:rPr>
        <w:drawing>
          <wp:inline distT="0" distB="0" distL="0" distR="0" wp14:anchorId="3F911D0E" wp14:editId="77D77BBE">
            <wp:extent cx="5486400" cy="23552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355215"/>
                    </a:xfrm>
                    <a:prstGeom prst="rect">
                      <a:avLst/>
                    </a:prstGeom>
                  </pic:spPr>
                </pic:pic>
              </a:graphicData>
            </a:graphic>
          </wp:inline>
        </w:drawing>
      </w:r>
    </w:p>
    <w:p w14:paraId="45708670" w14:textId="2EF2B4E8" w:rsidR="00A77B3E" w:rsidRPr="00BD1E3D" w:rsidRDefault="00507133">
      <w:pPr>
        <w:adjustRightInd w:val="0"/>
        <w:snapToGrid w:val="0"/>
        <w:spacing w:line="360" w:lineRule="auto"/>
        <w:jc w:val="both"/>
        <w:rPr>
          <w:rFonts w:ascii="Book Antiqua" w:eastAsia="Book Antiqua" w:hAnsi="Book Antiqua" w:cs="Book Antiqua"/>
          <w:b/>
          <w:color w:val="000000" w:themeColor="text1"/>
          <w:lang w:val="en-GB"/>
        </w:rPr>
      </w:pPr>
      <w:bookmarkStart w:id="47" w:name="OLE_LINK13"/>
      <w:bookmarkStart w:id="48" w:name="OLE_LINK14"/>
      <w:r w:rsidRPr="00BD1E3D">
        <w:rPr>
          <w:rFonts w:ascii="Book Antiqua" w:eastAsia="Book Antiqua" w:hAnsi="Book Antiqua" w:cs="Book Antiqua"/>
          <w:b/>
          <w:bCs/>
          <w:color w:val="000000" w:themeColor="text1"/>
          <w:lang w:val="en-GB"/>
        </w:rPr>
        <w:t>Fig</w:t>
      </w:r>
      <w:r w:rsidR="00A52926" w:rsidRPr="00BD1E3D">
        <w:rPr>
          <w:rFonts w:ascii="Book Antiqua" w:eastAsia="Book Antiqua" w:hAnsi="Book Antiqua" w:cs="Book Antiqua"/>
          <w:b/>
          <w:bCs/>
          <w:color w:val="000000" w:themeColor="text1"/>
          <w:lang w:val="en-GB"/>
        </w:rPr>
        <w:t>ure</w:t>
      </w:r>
      <w:r w:rsidRPr="00BD1E3D">
        <w:rPr>
          <w:rFonts w:ascii="Book Antiqua" w:eastAsia="Book Antiqua" w:hAnsi="Book Antiqua" w:cs="Book Antiqua"/>
          <w:b/>
          <w:bCs/>
          <w:color w:val="000000" w:themeColor="text1"/>
          <w:lang w:val="en-GB"/>
        </w:rPr>
        <w:t xml:space="preserve"> 1</w:t>
      </w:r>
      <w:r w:rsidRPr="00BD1E3D">
        <w:rPr>
          <w:rFonts w:ascii="Book Antiqua" w:eastAsia="Book Antiqua" w:hAnsi="Book Antiqua" w:cs="Book Antiqua"/>
          <w:color w:val="000000" w:themeColor="text1"/>
          <w:lang w:val="en-GB"/>
        </w:rPr>
        <w:t xml:space="preserve"> </w:t>
      </w:r>
      <w:r w:rsidR="0046608C" w:rsidRPr="00BD1E3D">
        <w:rPr>
          <w:rFonts w:ascii="Book Antiqua" w:eastAsia="Book Antiqua" w:hAnsi="Book Antiqua" w:cs="Book Antiqua"/>
          <w:b/>
          <w:color w:val="000000" w:themeColor="text1"/>
          <w:lang w:val="en-GB"/>
        </w:rPr>
        <w:t>After meticulous debridement a functional articulating</w:t>
      </w:r>
      <w:r w:rsidR="004C57F3" w:rsidRPr="00BD1E3D">
        <w:rPr>
          <w:rFonts w:ascii="Book Antiqua" w:eastAsia="Book Antiqua" w:hAnsi="Book Antiqua" w:cs="Book Antiqua"/>
          <w:b/>
          <w:color w:val="000000" w:themeColor="text1"/>
          <w:lang w:val="en-GB"/>
        </w:rPr>
        <w:t xml:space="preserve"> </w:t>
      </w:r>
      <w:r w:rsidR="0046608C" w:rsidRPr="00BD1E3D">
        <w:rPr>
          <w:rFonts w:ascii="Book Antiqua" w:eastAsia="Book Antiqua" w:hAnsi="Book Antiqua" w:cs="Book Antiqua"/>
          <w:b/>
          <w:color w:val="000000" w:themeColor="text1"/>
          <w:lang w:val="en-GB"/>
        </w:rPr>
        <w:t>or a prefabricated antibiotic-loaded interval spacer was inserted.</w:t>
      </w:r>
      <w:r w:rsidR="0046608C" w:rsidRPr="00BD1E3D">
        <w:rPr>
          <w:rFonts w:ascii="Book Antiqua" w:hAnsi="Book Antiqua" w:cs="Book Antiqua"/>
          <w:b/>
          <w:color w:val="000000" w:themeColor="text1"/>
          <w:lang w:val="en-GB" w:eastAsia="zh-CN"/>
        </w:rPr>
        <w:t xml:space="preserve"> </w:t>
      </w:r>
      <w:r w:rsidR="0046608C" w:rsidRPr="00BD1E3D">
        <w:rPr>
          <w:rFonts w:ascii="Book Antiqua" w:eastAsia="Book Antiqua" w:hAnsi="Book Antiqua" w:cs="Book Antiqua"/>
          <w:color w:val="000000" w:themeColor="text1"/>
          <w:lang w:val="en-GB"/>
        </w:rPr>
        <w:t>A</w:t>
      </w:r>
      <w:r w:rsidR="00A52926" w:rsidRPr="00BD1E3D">
        <w:rPr>
          <w:rFonts w:ascii="Book Antiqua" w:eastAsia="Book Antiqua" w:hAnsi="Book Antiqua" w:cs="Book Antiqua"/>
          <w:color w:val="000000" w:themeColor="text1"/>
          <w:lang w:val="en-GB"/>
        </w:rPr>
        <w:t xml:space="preserve">: </w:t>
      </w:r>
      <w:r w:rsidRPr="00BD1E3D">
        <w:rPr>
          <w:rFonts w:ascii="Book Antiqua" w:eastAsia="Book Antiqua" w:hAnsi="Book Antiqua" w:cs="Book Antiqua"/>
          <w:color w:val="000000" w:themeColor="text1"/>
          <w:lang w:val="en-GB"/>
        </w:rPr>
        <w:t>Functional articulating spacer</w:t>
      </w:r>
      <w:r w:rsidR="00A52926" w:rsidRPr="00BD1E3D">
        <w:rPr>
          <w:rFonts w:ascii="Book Antiqua" w:eastAsia="Book Antiqua" w:hAnsi="Book Antiqua" w:cs="Book Antiqua"/>
          <w:color w:val="000000" w:themeColor="text1"/>
          <w:lang w:val="en-GB"/>
        </w:rPr>
        <w:t xml:space="preserve">; </w:t>
      </w:r>
      <w:r w:rsidR="0046608C" w:rsidRPr="00BD1E3D">
        <w:rPr>
          <w:rFonts w:ascii="Book Antiqua" w:eastAsia="Book Antiqua" w:hAnsi="Book Antiqua" w:cs="Book Antiqua"/>
          <w:color w:val="000000" w:themeColor="text1"/>
          <w:lang w:val="en-GB"/>
        </w:rPr>
        <w:t>B</w:t>
      </w:r>
      <w:r w:rsidR="00A52926"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 xml:space="preserve"> </w:t>
      </w:r>
      <w:r w:rsidR="00A52926" w:rsidRPr="00BD1E3D">
        <w:rPr>
          <w:rFonts w:ascii="Book Antiqua" w:eastAsia="Book Antiqua" w:hAnsi="Book Antiqua" w:cs="Book Antiqua"/>
          <w:color w:val="000000" w:themeColor="text1"/>
          <w:lang w:val="en-GB"/>
        </w:rPr>
        <w:t>P</w:t>
      </w:r>
      <w:r w:rsidRPr="00BD1E3D">
        <w:rPr>
          <w:rFonts w:ascii="Book Antiqua" w:eastAsia="Book Antiqua" w:hAnsi="Book Antiqua" w:cs="Book Antiqua"/>
          <w:color w:val="000000" w:themeColor="text1"/>
          <w:lang w:val="en-GB"/>
        </w:rPr>
        <w:t>refabricated spacer in situ, both of the left hip</w:t>
      </w:r>
      <w:r w:rsidR="00470E70" w:rsidRPr="00BD1E3D">
        <w:rPr>
          <w:rFonts w:ascii="Book Antiqua" w:eastAsia="Book Antiqua" w:hAnsi="Book Antiqua" w:cs="Book Antiqua"/>
          <w:color w:val="000000" w:themeColor="text1"/>
          <w:lang w:val="en-GB"/>
        </w:rPr>
        <w:t>.</w:t>
      </w:r>
    </w:p>
    <w:bookmarkEnd w:id="47"/>
    <w:bookmarkEnd w:id="48"/>
    <w:p w14:paraId="08E2600A" w14:textId="77777777" w:rsidR="00A77B3E" w:rsidRPr="00BD1E3D" w:rsidRDefault="00A77B3E">
      <w:pPr>
        <w:adjustRightInd w:val="0"/>
        <w:snapToGrid w:val="0"/>
        <w:spacing w:line="360" w:lineRule="auto"/>
        <w:jc w:val="both"/>
        <w:rPr>
          <w:rFonts w:ascii="Book Antiqua" w:hAnsi="Book Antiqua"/>
          <w:color w:val="000000" w:themeColor="text1"/>
          <w:lang w:val="en-GB"/>
        </w:rPr>
      </w:pPr>
    </w:p>
    <w:p w14:paraId="7ACD05C4" w14:textId="342A4E2C" w:rsidR="00A52926" w:rsidRPr="00BD1E3D" w:rsidRDefault="00A52926">
      <w:pPr>
        <w:adjustRightInd w:val="0"/>
        <w:snapToGrid w:val="0"/>
        <w:spacing w:line="360" w:lineRule="auto"/>
        <w:jc w:val="both"/>
        <w:rPr>
          <w:rFonts w:ascii="Book Antiqua" w:eastAsia="Book Antiqua" w:hAnsi="Book Antiqua" w:cs="Book Antiqua"/>
          <w:b/>
          <w:bCs/>
          <w:color w:val="000000" w:themeColor="text1"/>
          <w:lang w:val="en-GB"/>
        </w:rPr>
      </w:pPr>
      <w:r w:rsidRPr="00BD1E3D">
        <w:rPr>
          <w:rFonts w:ascii="Book Antiqua" w:eastAsia="Book Antiqua" w:hAnsi="Book Antiqua" w:cs="Book Antiqua"/>
          <w:b/>
          <w:bCs/>
          <w:color w:val="000000" w:themeColor="text1"/>
          <w:lang w:val="en-GB"/>
        </w:rPr>
        <w:br w:type="page"/>
      </w:r>
    </w:p>
    <w:p w14:paraId="5605AA73" w14:textId="7E801366" w:rsidR="0046608C" w:rsidRPr="00BD1E3D" w:rsidRDefault="0046608C">
      <w:pPr>
        <w:adjustRightInd w:val="0"/>
        <w:snapToGrid w:val="0"/>
        <w:spacing w:line="360" w:lineRule="auto"/>
        <w:jc w:val="both"/>
        <w:rPr>
          <w:rFonts w:ascii="Book Antiqua" w:eastAsia="Book Antiqua" w:hAnsi="Book Antiqua" w:cs="Book Antiqua"/>
          <w:b/>
          <w:bCs/>
          <w:color w:val="000000" w:themeColor="text1"/>
          <w:lang w:val="en-GB"/>
        </w:rPr>
      </w:pPr>
      <w:bookmarkStart w:id="49" w:name="OLE_LINK15"/>
      <w:bookmarkStart w:id="50" w:name="OLE_LINK16"/>
      <w:r w:rsidRPr="00BD1E3D">
        <w:rPr>
          <w:rFonts w:ascii="Book Antiqua" w:eastAsia="Book Antiqua" w:hAnsi="Book Antiqua" w:cs="Book Antiqua"/>
          <w:b/>
          <w:bCs/>
          <w:noProof/>
          <w:color w:val="000000" w:themeColor="text1"/>
          <w:lang w:eastAsia="zh-CN"/>
        </w:rPr>
        <w:lastRenderedPageBreak/>
        <w:drawing>
          <wp:inline distT="0" distB="0" distL="0" distR="0" wp14:anchorId="12752B3D" wp14:editId="7592E4DB">
            <wp:extent cx="5486400" cy="38969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896995"/>
                    </a:xfrm>
                    <a:prstGeom prst="rect">
                      <a:avLst/>
                    </a:prstGeom>
                  </pic:spPr>
                </pic:pic>
              </a:graphicData>
            </a:graphic>
          </wp:inline>
        </w:drawing>
      </w:r>
    </w:p>
    <w:p w14:paraId="33ACCC59" w14:textId="472ABEDD" w:rsidR="008C0853" w:rsidRPr="00BD1E3D" w:rsidRDefault="00507133">
      <w:pPr>
        <w:adjustRightInd w:val="0"/>
        <w:snapToGrid w:val="0"/>
        <w:spacing w:line="360" w:lineRule="auto"/>
        <w:jc w:val="both"/>
        <w:rPr>
          <w:rFonts w:ascii="Book Antiqua" w:hAnsi="Book Antiqua"/>
          <w:color w:val="000000" w:themeColor="text1"/>
          <w:lang w:val="en-GB"/>
        </w:rPr>
        <w:sectPr w:rsidR="008C0853" w:rsidRPr="00BD1E3D" w:rsidSect="00585B25">
          <w:type w:val="continuous"/>
          <w:pgSz w:w="12240" w:h="15840"/>
          <w:pgMar w:top="1440" w:right="1800" w:bottom="1440" w:left="1800" w:header="720" w:footer="720" w:gutter="0"/>
          <w:cols w:space="720"/>
          <w:docGrid w:linePitch="360"/>
        </w:sectPr>
      </w:pPr>
      <w:r w:rsidRPr="00BD1E3D">
        <w:rPr>
          <w:rFonts w:ascii="Book Antiqua" w:eastAsia="Book Antiqua" w:hAnsi="Book Antiqua" w:cs="Book Antiqua"/>
          <w:b/>
          <w:bCs/>
          <w:color w:val="000000" w:themeColor="text1"/>
          <w:lang w:val="en-GB"/>
        </w:rPr>
        <w:t>Fig</w:t>
      </w:r>
      <w:r w:rsidR="00A52926" w:rsidRPr="00BD1E3D">
        <w:rPr>
          <w:rFonts w:ascii="Book Antiqua" w:eastAsia="Book Antiqua" w:hAnsi="Book Antiqua" w:cs="Book Antiqua"/>
          <w:b/>
          <w:bCs/>
          <w:color w:val="000000" w:themeColor="text1"/>
          <w:lang w:val="en-GB"/>
        </w:rPr>
        <w:t>ure</w:t>
      </w:r>
      <w:r w:rsidRPr="00BD1E3D">
        <w:rPr>
          <w:rFonts w:ascii="Book Antiqua" w:eastAsia="Book Antiqua" w:hAnsi="Book Antiqua" w:cs="Book Antiqua"/>
          <w:b/>
          <w:bCs/>
          <w:color w:val="000000" w:themeColor="text1"/>
          <w:lang w:val="en-GB"/>
        </w:rPr>
        <w:t xml:space="preserve"> 2</w:t>
      </w:r>
      <w:r w:rsidRPr="00BD1E3D">
        <w:rPr>
          <w:rFonts w:ascii="Book Antiqua" w:eastAsia="Book Antiqua" w:hAnsi="Book Antiqua" w:cs="Book Antiqua"/>
          <w:color w:val="000000" w:themeColor="text1"/>
          <w:lang w:val="en-GB"/>
        </w:rPr>
        <w:t xml:space="preserve"> </w:t>
      </w:r>
      <w:r w:rsidR="0046608C" w:rsidRPr="00BD1E3D">
        <w:rPr>
          <w:rFonts w:ascii="Book Antiqua" w:eastAsia="Book Antiqua" w:hAnsi="Book Antiqua" w:cs="Book Antiqua"/>
          <w:b/>
          <w:bCs/>
          <w:color w:val="000000" w:themeColor="text1"/>
          <w:lang w:val="en-GB"/>
        </w:rPr>
        <w:t xml:space="preserve">Patient </w:t>
      </w:r>
      <w:r w:rsidRPr="00BD1E3D">
        <w:rPr>
          <w:rFonts w:ascii="Book Antiqua" w:eastAsia="Book Antiqua" w:hAnsi="Book Antiqua" w:cs="Book Antiqua"/>
          <w:b/>
          <w:bCs/>
          <w:color w:val="000000" w:themeColor="text1"/>
          <w:lang w:val="en-GB"/>
        </w:rPr>
        <w:t>reported outcome measure results at follow-up</w:t>
      </w:r>
      <w:r w:rsidR="00A52926" w:rsidRPr="00BD1E3D">
        <w:rPr>
          <w:rFonts w:ascii="Book Antiqua" w:hAnsi="Book Antiqua"/>
          <w:color w:val="000000" w:themeColor="text1"/>
          <w:lang w:val="en-GB" w:eastAsia="zh-CN"/>
        </w:rPr>
        <w:t xml:space="preserve">. </w:t>
      </w:r>
      <w:r w:rsidRPr="00BD1E3D">
        <w:rPr>
          <w:rFonts w:ascii="Book Antiqua" w:eastAsia="Book Antiqua" w:hAnsi="Book Antiqua" w:cs="Book Antiqua"/>
          <w:color w:val="000000" w:themeColor="text1"/>
          <w:lang w:val="en-GB"/>
        </w:rPr>
        <w:t>The results of the EQ</w:t>
      </w:r>
      <w:r w:rsidR="003B0D55" w:rsidRPr="00BD1E3D">
        <w:rPr>
          <w:rFonts w:ascii="Book Antiqua" w:eastAsia="Book Antiqua" w:hAnsi="Book Antiqua" w:cs="Book Antiqua"/>
          <w:color w:val="000000" w:themeColor="text1"/>
          <w:lang w:val="en-GB"/>
        </w:rPr>
        <w:t>-</w:t>
      </w:r>
      <w:r w:rsidRPr="00BD1E3D">
        <w:rPr>
          <w:rFonts w:ascii="Book Antiqua" w:eastAsia="Book Antiqua" w:hAnsi="Book Antiqua" w:cs="Book Antiqua"/>
          <w:color w:val="000000" w:themeColor="text1"/>
          <w:lang w:val="en-GB"/>
        </w:rPr>
        <w:t>5D score are multiplied by 100 for reasons of readability.</w:t>
      </w:r>
      <w:r w:rsidR="003B0D55" w:rsidRPr="00BD1E3D">
        <w:rPr>
          <w:rFonts w:ascii="Book Antiqua" w:hAnsi="Book Antiqua"/>
          <w:color w:val="000000" w:themeColor="text1"/>
          <w:lang w:val="en-GB" w:eastAsia="zh-CN"/>
        </w:rPr>
        <w:t xml:space="preserve"> </w:t>
      </w:r>
      <w:r w:rsidRPr="00BD1E3D">
        <w:rPr>
          <w:rFonts w:ascii="Book Antiqua" w:eastAsia="Book Antiqua" w:hAnsi="Book Antiqua" w:cs="Book Antiqua"/>
          <w:color w:val="000000" w:themeColor="text1"/>
          <w:lang w:val="en-GB"/>
        </w:rPr>
        <w:t>HOOS</w:t>
      </w:r>
      <w:r w:rsidR="0046608C" w:rsidRPr="00BD1E3D">
        <w:rPr>
          <w:rFonts w:ascii="Book Antiqua" w:eastAsia="宋体" w:hAnsi="Book Antiqua" w:cs="宋体"/>
          <w:color w:val="000000" w:themeColor="text1"/>
          <w:lang w:val="en-GB" w:eastAsia="zh-CN"/>
        </w:rPr>
        <w:t xml:space="preserve">: </w:t>
      </w:r>
      <w:r w:rsidRPr="00BD1E3D">
        <w:rPr>
          <w:rFonts w:ascii="Book Antiqua" w:eastAsia="Book Antiqua" w:hAnsi="Book Antiqua" w:cs="Book Antiqua"/>
          <w:color w:val="000000" w:themeColor="text1"/>
          <w:lang w:val="en-GB"/>
        </w:rPr>
        <w:t>Hip Osteoarthritis Outcome Score</w:t>
      </w:r>
      <w:r w:rsidR="0046608C" w:rsidRPr="00BD1E3D">
        <w:rPr>
          <w:rFonts w:ascii="Book Antiqua" w:hAnsi="Book Antiqua"/>
          <w:color w:val="000000" w:themeColor="text1"/>
          <w:lang w:val="en-GB" w:eastAsia="zh-CN"/>
        </w:rPr>
        <w:t xml:space="preserve">; </w:t>
      </w:r>
      <w:r w:rsidRPr="00BD1E3D">
        <w:rPr>
          <w:rFonts w:ascii="Book Antiqua" w:eastAsia="Book Antiqua" w:hAnsi="Book Antiqua" w:cs="Book Antiqua"/>
          <w:color w:val="000000" w:themeColor="text1"/>
          <w:lang w:val="en-GB"/>
        </w:rPr>
        <w:t>PASS</w:t>
      </w:r>
      <w:r w:rsidR="0046608C" w:rsidRPr="00BD1E3D">
        <w:rPr>
          <w:rFonts w:ascii="Book Antiqua" w:eastAsia="宋体" w:hAnsi="Book Antiqua" w:cs="宋体"/>
          <w:color w:val="000000" w:themeColor="text1"/>
          <w:lang w:val="en-GB" w:eastAsia="zh-CN"/>
        </w:rPr>
        <w:t xml:space="preserve">: </w:t>
      </w:r>
      <w:r w:rsidRPr="00BD1E3D">
        <w:rPr>
          <w:rFonts w:ascii="Book Antiqua" w:eastAsia="Book Antiqua" w:hAnsi="Book Antiqua" w:cs="Book Antiqua"/>
          <w:color w:val="000000" w:themeColor="text1"/>
          <w:lang w:val="en-GB"/>
        </w:rPr>
        <w:t>Patient Accepted Symptom Scale as described by Paulsen</w:t>
      </w:r>
      <w:bookmarkStart w:id="51" w:name="OLE_LINK1"/>
      <w:bookmarkStart w:id="52" w:name="OLE_LINK2"/>
      <w:r w:rsidR="0046608C" w:rsidRPr="00BD1E3D">
        <w:rPr>
          <w:rFonts w:ascii="Book Antiqua" w:eastAsia="宋体" w:hAnsi="Book Antiqua" w:cs="宋体"/>
          <w:color w:val="000000" w:themeColor="text1"/>
          <w:lang w:val="en-GB" w:eastAsia="zh-CN"/>
        </w:rPr>
        <w:t xml:space="preserve">; </w:t>
      </w:r>
      <w:r w:rsidRPr="00BD1E3D">
        <w:rPr>
          <w:rFonts w:ascii="Book Antiqua" w:eastAsia="Book Antiqua" w:hAnsi="Book Antiqua" w:cs="Book Antiqua"/>
          <w:color w:val="000000" w:themeColor="text1"/>
          <w:lang w:val="en-GB"/>
        </w:rPr>
        <w:t>QoL</w:t>
      </w:r>
      <w:bookmarkEnd w:id="51"/>
      <w:bookmarkEnd w:id="52"/>
      <w:r w:rsidR="0046608C" w:rsidRPr="00BD1E3D">
        <w:rPr>
          <w:rFonts w:ascii="Book Antiqua" w:eastAsia="宋体" w:hAnsi="Book Antiqua" w:cs="宋体"/>
          <w:color w:val="000000" w:themeColor="text1"/>
          <w:lang w:val="en-GB" w:eastAsia="zh-CN"/>
        </w:rPr>
        <w:t xml:space="preserve">: </w:t>
      </w:r>
      <w:r w:rsidRPr="00BD1E3D">
        <w:rPr>
          <w:rFonts w:ascii="Book Antiqua" w:eastAsia="Book Antiqua" w:hAnsi="Book Antiqua" w:cs="Book Antiqua"/>
          <w:color w:val="000000" w:themeColor="text1"/>
          <w:lang w:val="en-GB"/>
        </w:rPr>
        <w:t>Quality of life</w:t>
      </w:r>
      <w:r w:rsidR="0046608C" w:rsidRPr="00BD1E3D">
        <w:rPr>
          <w:rFonts w:ascii="Book Antiqua" w:eastAsia="Book Antiqua" w:hAnsi="Book Antiqua" w:cs="Book Antiqua"/>
          <w:color w:val="000000" w:themeColor="text1"/>
          <w:lang w:val="en-GB"/>
        </w:rPr>
        <w:t>.</w:t>
      </w:r>
    </w:p>
    <w:bookmarkEnd w:id="49"/>
    <w:bookmarkEnd w:id="50"/>
    <w:p w14:paraId="067142BF" w14:textId="08C14456" w:rsidR="007E491A"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lastRenderedPageBreak/>
        <w:t>Table 1 General patient characteristics</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30"/>
        <w:gridCol w:w="3148"/>
        <w:gridCol w:w="3070"/>
      </w:tblGrid>
      <w:tr w:rsidR="006F25C6" w:rsidRPr="006F25C6" w14:paraId="5EF7728A" w14:textId="77777777" w:rsidTr="00507133">
        <w:tc>
          <w:tcPr>
            <w:tcW w:w="3294" w:type="dxa"/>
            <w:tcBorders>
              <w:top w:val="single" w:sz="4" w:space="0" w:color="auto"/>
              <w:bottom w:val="single" w:sz="4" w:space="0" w:color="auto"/>
            </w:tcBorders>
          </w:tcPr>
          <w:p w14:paraId="3FE17DE6" w14:textId="77777777" w:rsidR="007E491A" w:rsidRPr="00BD1E3D" w:rsidRDefault="007E491A">
            <w:pPr>
              <w:adjustRightInd w:val="0"/>
              <w:snapToGrid w:val="0"/>
              <w:spacing w:line="360" w:lineRule="auto"/>
              <w:jc w:val="both"/>
              <w:rPr>
                <w:rFonts w:ascii="Book Antiqua" w:hAnsi="Book Antiqua"/>
                <w:b/>
                <w:bCs/>
                <w:color w:val="000000" w:themeColor="text1"/>
                <w:lang w:val="en-GB"/>
              </w:rPr>
            </w:pPr>
          </w:p>
        </w:tc>
        <w:tc>
          <w:tcPr>
            <w:tcW w:w="3294" w:type="dxa"/>
            <w:tcBorders>
              <w:top w:val="single" w:sz="4" w:space="0" w:color="auto"/>
              <w:bottom w:val="single" w:sz="4" w:space="0" w:color="auto"/>
            </w:tcBorders>
          </w:tcPr>
          <w:p w14:paraId="48A7C45C" w14:textId="244411B6"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t>Functional articulating spacer group</w:t>
            </w:r>
          </w:p>
        </w:tc>
        <w:tc>
          <w:tcPr>
            <w:tcW w:w="3294" w:type="dxa"/>
            <w:tcBorders>
              <w:top w:val="single" w:sz="4" w:space="0" w:color="auto"/>
              <w:bottom w:val="single" w:sz="4" w:space="0" w:color="auto"/>
            </w:tcBorders>
          </w:tcPr>
          <w:p w14:paraId="6724D529" w14:textId="5560300E"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t>Prefabricated spacer group</w:t>
            </w:r>
          </w:p>
        </w:tc>
        <w:tc>
          <w:tcPr>
            <w:tcW w:w="3294" w:type="dxa"/>
            <w:tcBorders>
              <w:top w:val="single" w:sz="4" w:space="0" w:color="auto"/>
              <w:bottom w:val="single" w:sz="4" w:space="0" w:color="auto"/>
            </w:tcBorders>
          </w:tcPr>
          <w:p w14:paraId="0B127AA3" w14:textId="14ACEA5B" w:rsidR="007E491A" w:rsidRPr="00BD1E3D" w:rsidRDefault="00507133">
            <w:pPr>
              <w:adjustRightInd w:val="0"/>
              <w:snapToGrid w:val="0"/>
              <w:spacing w:line="360" w:lineRule="auto"/>
              <w:jc w:val="both"/>
              <w:rPr>
                <w:rFonts w:ascii="Book Antiqua" w:hAnsi="Book Antiqua"/>
                <w:b/>
                <w:bCs/>
                <w:i/>
                <w:iCs/>
                <w:color w:val="000000" w:themeColor="text1"/>
                <w:lang w:val="en-GB"/>
              </w:rPr>
            </w:pPr>
            <w:r w:rsidRPr="00BD1E3D">
              <w:rPr>
                <w:rFonts w:ascii="Book Antiqua" w:hAnsi="Book Antiqua"/>
                <w:b/>
                <w:bCs/>
                <w:i/>
                <w:iCs/>
                <w:color w:val="000000" w:themeColor="text1"/>
                <w:lang w:val="en-GB"/>
              </w:rPr>
              <w:t>P</w:t>
            </w:r>
            <w:r w:rsidR="0046608C" w:rsidRPr="00BD1E3D">
              <w:rPr>
                <w:rFonts w:ascii="Book Antiqua" w:hAnsi="Book Antiqua"/>
                <w:b/>
                <w:bCs/>
                <w:i/>
                <w:iCs/>
                <w:color w:val="000000" w:themeColor="text1"/>
                <w:lang w:val="en-GB"/>
              </w:rPr>
              <w:t xml:space="preserve"> </w:t>
            </w:r>
            <w:r w:rsidR="0046608C" w:rsidRPr="00BD1E3D">
              <w:rPr>
                <w:rFonts w:ascii="Book Antiqua" w:hAnsi="Book Antiqua"/>
                <w:b/>
                <w:bCs/>
                <w:iCs/>
                <w:color w:val="000000" w:themeColor="text1"/>
                <w:lang w:val="en-GB"/>
              </w:rPr>
              <w:t>value</w:t>
            </w:r>
          </w:p>
        </w:tc>
      </w:tr>
      <w:tr w:rsidR="006F25C6" w:rsidRPr="006F25C6" w14:paraId="552C990E" w14:textId="77777777" w:rsidTr="00507133">
        <w:tc>
          <w:tcPr>
            <w:tcW w:w="3294" w:type="dxa"/>
            <w:tcBorders>
              <w:top w:val="single" w:sz="4" w:space="0" w:color="auto"/>
            </w:tcBorders>
          </w:tcPr>
          <w:p w14:paraId="55F2023B" w14:textId="30CE200E"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Number of patients</w:t>
            </w:r>
          </w:p>
        </w:tc>
        <w:tc>
          <w:tcPr>
            <w:tcW w:w="3294" w:type="dxa"/>
            <w:tcBorders>
              <w:top w:val="single" w:sz="4" w:space="0" w:color="auto"/>
            </w:tcBorders>
          </w:tcPr>
          <w:p w14:paraId="404C7311" w14:textId="065AA746"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15</w:t>
            </w:r>
          </w:p>
        </w:tc>
        <w:tc>
          <w:tcPr>
            <w:tcW w:w="3294" w:type="dxa"/>
            <w:tcBorders>
              <w:top w:val="single" w:sz="4" w:space="0" w:color="auto"/>
            </w:tcBorders>
          </w:tcPr>
          <w:p w14:paraId="4FE720A7" w14:textId="68761677"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55</w:t>
            </w:r>
          </w:p>
        </w:tc>
        <w:tc>
          <w:tcPr>
            <w:tcW w:w="3294" w:type="dxa"/>
            <w:tcBorders>
              <w:top w:val="single" w:sz="4" w:space="0" w:color="auto"/>
            </w:tcBorders>
          </w:tcPr>
          <w:p w14:paraId="70DC7976" w14:textId="77777777" w:rsidR="007E491A" w:rsidRPr="00BD1E3D" w:rsidRDefault="007E491A">
            <w:pPr>
              <w:adjustRightInd w:val="0"/>
              <w:snapToGrid w:val="0"/>
              <w:spacing w:line="360" w:lineRule="auto"/>
              <w:jc w:val="both"/>
              <w:rPr>
                <w:rFonts w:ascii="Book Antiqua" w:hAnsi="Book Antiqua"/>
                <w:b/>
                <w:bCs/>
                <w:color w:val="000000" w:themeColor="text1"/>
                <w:lang w:val="en-GB"/>
              </w:rPr>
            </w:pPr>
          </w:p>
        </w:tc>
      </w:tr>
      <w:tr w:rsidR="006F25C6" w:rsidRPr="006F25C6" w14:paraId="03B0A66D" w14:textId="77777777" w:rsidTr="00507133">
        <w:tc>
          <w:tcPr>
            <w:tcW w:w="3294" w:type="dxa"/>
          </w:tcPr>
          <w:p w14:paraId="2AF88B39" w14:textId="25A4DDD8"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Age (range)</w:t>
            </w:r>
          </w:p>
        </w:tc>
        <w:tc>
          <w:tcPr>
            <w:tcW w:w="3294" w:type="dxa"/>
          </w:tcPr>
          <w:p w14:paraId="1C01DB15" w14:textId="55B6304E"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66 (58-76)</w:t>
            </w:r>
          </w:p>
        </w:tc>
        <w:tc>
          <w:tcPr>
            <w:tcW w:w="3294" w:type="dxa"/>
          </w:tcPr>
          <w:p w14:paraId="0E3E7226" w14:textId="38B576D3"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68 (33-88)</w:t>
            </w:r>
          </w:p>
        </w:tc>
        <w:tc>
          <w:tcPr>
            <w:tcW w:w="3294" w:type="dxa"/>
          </w:tcPr>
          <w:p w14:paraId="0CADD427" w14:textId="1D4FEA35"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71E39050" w14:textId="77777777" w:rsidTr="00507133">
        <w:tc>
          <w:tcPr>
            <w:tcW w:w="3294" w:type="dxa"/>
          </w:tcPr>
          <w:p w14:paraId="2AED574D" w14:textId="1B58E76B"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Gender female</w:t>
            </w:r>
          </w:p>
        </w:tc>
        <w:tc>
          <w:tcPr>
            <w:tcW w:w="3294" w:type="dxa"/>
          </w:tcPr>
          <w:p w14:paraId="6E3AE52F" w14:textId="2F9F326A"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8</w:t>
            </w:r>
          </w:p>
        </w:tc>
        <w:tc>
          <w:tcPr>
            <w:tcW w:w="3294" w:type="dxa"/>
          </w:tcPr>
          <w:p w14:paraId="64772F76" w14:textId="71E1FB6F"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25</w:t>
            </w:r>
          </w:p>
        </w:tc>
        <w:tc>
          <w:tcPr>
            <w:tcW w:w="3294" w:type="dxa"/>
          </w:tcPr>
          <w:p w14:paraId="4B64B794" w14:textId="5DCE1AE5"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45A5D695" w14:textId="77777777" w:rsidTr="00507133">
        <w:tc>
          <w:tcPr>
            <w:tcW w:w="3294" w:type="dxa"/>
          </w:tcPr>
          <w:p w14:paraId="42244E50" w14:textId="35710138"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BMI (range)</w:t>
            </w:r>
          </w:p>
        </w:tc>
        <w:tc>
          <w:tcPr>
            <w:tcW w:w="3294" w:type="dxa"/>
          </w:tcPr>
          <w:p w14:paraId="05DD39A5" w14:textId="3C48024E"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27 (20-35)</w:t>
            </w:r>
          </w:p>
        </w:tc>
        <w:tc>
          <w:tcPr>
            <w:tcW w:w="3294" w:type="dxa"/>
          </w:tcPr>
          <w:p w14:paraId="12F9159C" w14:textId="1454DA53"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27 (19-41)</w:t>
            </w:r>
          </w:p>
        </w:tc>
        <w:tc>
          <w:tcPr>
            <w:tcW w:w="3294" w:type="dxa"/>
          </w:tcPr>
          <w:p w14:paraId="78BEAAA8" w14:textId="6FA537AF"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0C4B1205" w14:textId="77777777" w:rsidTr="00507133">
        <w:tc>
          <w:tcPr>
            <w:tcW w:w="3294" w:type="dxa"/>
          </w:tcPr>
          <w:p w14:paraId="0625ED2C" w14:textId="74C0B8CB"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BMI &gt; 30</w:t>
            </w:r>
          </w:p>
        </w:tc>
        <w:tc>
          <w:tcPr>
            <w:tcW w:w="3294" w:type="dxa"/>
          </w:tcPr>
          <w:p w14:paraId="780858B1" w14:textId="28352543"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3</w:t>
            </w:r>
          </w:p>
        </w:tc>
        <w:tc>
          <w:tcPr>
            <w:tcW w:w="3294" w:type="dxa"/>
          </w:tcPr>
          <w:p w14:paraId="733F88D7" w14:textId="4075C0D3"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13</w:t>
            </w:r>
          </w:p>
        </w:tc>
        <w:tc>
          <w:tcPr>
            <w:tcW w:w="3294" w:type="dxa"/>
          </w:tcPr>
          <w:p w14:paraId="67719AC3" w14:textId="5E50F6B2"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09A35742" w14:textId="77777777" w:rsidTr="00507133">
        <w:tc>
          <w:tcPr>
            <w:tcW w:w="3294" w:type="dxa"/>
          </w:tcPr>
          <w:p w14:paraId="36FF01DD" w14:textId="357A8FE3"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 xml:space="preserve">Diabetes </w:t>
            </w:r>
          </w:p>
        </w:tc>
        <w:tc>
          <w:tcPr>
            <w:tcW w:w="3294" w:type="dxa"/>
          </w:tcPr>
          <w:p w14:paraId="6FF75007" w14:textId="167C5611"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4</w:t>
            </w:r>
          </w:p>
        </w:tc>
        <w:tc>
          <w:tcPr>
            <w:tcW w:w="3294" w:type="dxa"/>
          </w:tcPr>
          <w:p w14:paraId="7DC60716" w14:textId="529FA4E3"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8</w:t>
            </w:r>
          </w:p>
        </w:tc>
        <w:tc>
          <w:tcPr>
            <w:tcW w:w="3294" w:type="dxa"/>
          </w:tcPr>
          <w:p w14:paraId="310AE296" w14:textId="098A1479"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466D0683" w14:textId="77777777" w:rsidTr="00507133">
        <w:tc>
          <w:tcPr>
            <w:tcW w:w="3294" w:type="dxa"/>
          </w:tcPr>
          <w:p w14:paraId="5A572C62" w14:textId="65A06C06"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ASA 1/2/3</w:t>
            </w:r>
          </w:p>
        </w:tc>
        <w:tc>
          <w:tcPr>
            <w:tcW w:w="3294" w:type="dxa"/>
          </w:tcPr>
          <w:p w14:paraId="5D4E8849" w14:textId="04C609DB"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1/11/</w:t>
            </w:r>
            <w:r w:rsidR="00507133" w:rsidRPr="00BD1E3D">
              <w:rPr>
                <w:rFonts w:ascii="Book Antiqua" w:hAnsi="Book Antiqua"/>
                <w:color w:val="000000" w:themeColor="text1"/>
                <w:lang w:val="en-GB"/>
              </w:rPr>
              <w:t>3</w:t>
            </w:r>
          </w:p>
        </w:tc>
        <w:tc>
          <w:tcPr>
            <w:tcW w:w="3294" w:type="dxa"/>
          </w:tcPr>
          <w:p w14:paraId="28CF4CCF" w14:textId="1E0CACD7"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3/30/22</w:t>
            </w:r>
          </w:p>
        </w:tc>
        <w:tc>
          <w:tcPr>
            <w:tcW w:w="3294" w:type="dxa"/>
          </w:tcPr>
          <w:p w14:paraId="33C27771" w14:textId="3842D34A"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N.S.</w:t>
            </w:r>
          </w:p>
        </w:tc>
      </w:tr>
      <w:tr w:rsidR="006F25C6" w:rsidRPr="006F25C6" w14:paraId="0E1724D0" w14:textId="77777777" w:rsidTr="00507133">
        <w:tc>
          <w:tcPr>
            <w:tcW w:w="3294" w:type="dxa"/>
          </w:tcPr>
          <w:p w14:paraId="5F9FAEF9" w14:textId="76B07DF2"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Post-traumatic (fracture)</w:t>
            </w:r>
          </w:p>
        </w:tc>
        <w:tc>
          <w:tcPr>
            <w:tcW w:w="3294" w:type="dxa"/>
          </w:tcPr>
          <w:p w14:paraId="0C086911" w14:textId="07E7F7E5"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6</w:t>
            </w:r>
          </w:p>
        </w:tc>
        <w:tc>
          <w:tcPr>
            <w:tcW w:w="3294" w:type="dxa"/>
          </w:tcPr>
          <w:p w14:paraId="39B36627" w14:textId="3399E874"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9</w:t>
            </w:r>
          </w:p>
        </w:tc>
        <w:tc>
          <w:tcPr>
            <w:tcW w:w="3294" w:type="dxa"/>
          </w:tcPr>
          <w:p w14:paraId="3262A9C1" w14:textId="2A20F31F" w:rsidR="007E491A" w:rsidRPr="00BD1E3D" w:rsidRDefault="007E491A">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&lt; 0.05</w:t>
            </w:r>
          </w:p>
        </w:tc>
      </w:tr>
      <w:tr w:rsidR="006F25C6" w:rsidRPr="006F25C6" w14:paraId="61763A62" w14:textId="77777777" w:rsidTr="00507133">
        <w:tc>
          <w:tcPr>
            <w:tcW w:w="3294" w:type="dxa"/>
          </w:tcPr>
          <w:p w14:paraId="28EBEEEB" w14:textId="3B2A4089"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Months follow-up (range)</w:t>
            </w:r>
          </w:p>
        </w:tc>
        <w:tc>
          <w:tcPr>
            <w:tcW w:w="3294" w:type="dxa"/>
          </w:tcPr>
          <w:p w14:paraId="7E397F6A" w14:textId="4EB7FF1F"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24 (15-85)</w:t>
            </w:r>
          </w:p>
        </w:tc>
        <w:tc>
          <w:tcPr>
            <w:tcW w:w="3294" w:type="dxa"/>
          </w:tcPr>
          <w:p w14:paraId="7EDA01BC" w14:textId="708A0AE8"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51 (13-129)</w:t>
            </w:r>
          </w:p>
        </w:tc>
        <w:tc>
          <w:tcPr>
            <w:tcW w:w="3294" w:type="dxa"/>
          </w:tcPr>
          <w:p w14:paraId="0C818FCC" w14:textId="7AD16009" w:rsidR="007E491A" w:rsidRPr="00BD1E3D" w:rsidRDefault="007E491A" w:rsidP="006F25C6">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lang w:val="en-GB"/>
              </w:rPr>
              <w:t>&lt; 0.005</w:t>
            </w:r>
          </w:p>
        </w:tc>
      </w:tr>
    </w:tbl>
    <w:p w14:paraId="13D1D595" w14:textId="365BAC1A"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N.S.: Not significant; BMI: Body mass index; ASA: American Soc</w:t>
      </w:r>
      <w:r w:rsidR="0046608C" w:rsidRPr="00BD1E3D">
        <w:rPr>
          <w:rFonts w:ascii="Book Antiqua" w:hAnsi="Book Antiqua"/>
          <w:color w:val="000000" w:themeColor="text1"/>
          <w:lang w:val="en-GB"/>
        </w:rPr>
        <w:t>iety of Anesthesiologists score.</w:t>
      </w:r>
    </w:p>
    <w:p w14:paraId="690EF1CC" w14:textId="12242DE3" w:rsidR="00507133"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br w:type="page"/>
      </w:r>
      <w:bookmarkStart w:id="53" w:name="_Hlk54195288"/>
      <w:r w:rsidRPr="00BD1E3D">
        <w:rPr>
          <w:rFonts w:ascii="Book Antiqua" w:hAnsi="Book Antiqua"/>
          <w:b/>
          <w:bCs/>
          <w:color w:val="000000" w:themeColor="text1"/>
          <w:lang w:val="en-GB"/>
        </w:rPr>
        <w:lastRenderedPageBreak/>
        <w:t>Table 2 Infection characteristics, causative pathogens</w:t>
      </w:r>
    </w:p>
    <w:tbl>
      <w:tblPr>
        <w:tblW w:w="0" w:type="auto"/>
        <w:tblBorders>
          <w:top w:val="single" w:sz="4" w:space="0" w:color="auto"/>
          <w:bottom w:val="single" w:sz="4" w:space="0" w:color="auto"/>
        </w:tblBorders>
        <w:tblLook w:val="04A0" w:firstRow="1" w:lastRow="0" w:firstColumn="1" w:lastColumn="0" w:noHBand="0" w:noVBand="1"/>
      </w:tblPr>
      <w:tblGrid>
        <w:gridCol w:w="3119"/>
        <w:gridCol w:w="4814"/>
        <w:gridCol w:w="4297"/>
      </w:tblGrid>
      <w:tr w:rsidR="006F25C6" w:rsidRPr="006F25C6" w14:paraId="7019FDE0" w14:textId="77777777" w:rsidTr="0046608C">
        <w:tc>
          <w:tcPr>
            <w:tcW w:w="3119" w:type="dxa"/>
            <w:tcBorders>
              <w:top w:val="single" w:sz="4" w:space="0" w:color="auto"/>
              <w:bottom w:val="single" w:sz="4" w:space="0" w:color="auto"/>
            </w:tcBorders>
            <w:shd w:val="clear" w:color="auto" w:fill="auto"/>
          </w:tcPr>
          <w:p w14:paraId="7D5EFE0A" w14:textId="77777777" w:rsidR="00507133" w:rsidRPr="00BD1E3D" w:rsidRDefault="00507133">
            <w:pPr>
              <w:adjustRightInd w:val="0"/>
              <w:snapToGrid w:val="0"/>
              <w:spacing w:line="360" w:lineRule="auto"/>
              <w:jc w:val="both"/>
              <w:rPr>
                <w:rFonts w:ascii="Book Antiqua" w:hAnsi="Book Antiqua"/>
                <w:b/>
                <w:bCs/>
                <w:color w:val="000000" w:themeColor="text1"/>
                <w:lang w:val="en-GB"/>
              </w:rPr>
            </w:pPr>
          </w:p>
        </w:tc>
        <w:tc>
          <w:tcPr>
            <w:tcW w:w="4814" w:type="dxa"/>
            <w:tcBorders>
              <w:top w:val="single" w:sz="4" w:space="0" w:color="auto"/>
              <w:bottom w:val="single" w:sz="4" w:space="0" w:color="auto"/>
            </w:tcBorders>
            <w:shd w:val="clear" w:color="auto" w:fill="auto"/>
          </w:tcPr>
          <w:p w14:paraId="4044CB28" w14:textId="77777777" w:rsidR="00507133"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t>Functional articulating spacer group</w:t>
            </w:r>
          </w:p>
        </w:tc>
        <w:tc>
          <w:tcPr>
            <w:tcW w:w="4297" w:type="dxa"/>
            <w:tcBorders>
              <w:top w:val="single" w:sz="4" w:space="0" w:color="auto"/>
              <w:bottom w:val="single" w:sz="4" w:space="0" w:color="auto"/>
            </w:tcBorders>
            <w:shd w:val="clear" w:color="auto" w:fill="auto"/>
          </w:tcPr>
          <w:p w14:paraId="2A328B62" w14:textId="77777777" w:rsidR="00507133"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b/>
                <w:bCs/>
                <w:color w:val="000000" w:themeColor="text1"/>
                <w:lang w:val="en-GB"/>
              </w:rPr>
              <w:t>Prefabricated spacer group</w:t>
            </w:r>
          </w:p>
        </w:tc>
      </w:tr>
      <w:tr w:rsidR="006F25C6" w:rsidRPr="006F25C6" w14:paraId="454A74D0" w14:textId="77777777" w:rsidTr="0046608C">
        <w:tc>
          <w:tcPr>
            <w:tcW w:w="3119" w:type="dxa"/>
            <w:tcBorders>
              <w:top w:val="single" w:sz="4" w:space="0" w:color="auto"/>
            </w:tcBorders>
            <w:shd w:val="clear" w:color="auto" w:fill="auto"/>
          </w:tcPr>
          <w:p w14:paraId="302D5AF5"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CoNS</w:t>
            </w:r>
          </w:p>
        </w:tc>
        <w:tc>
          <w:tcPr>
            <w:tcW w:w="4814" w:type="dxa"/>
            <w:tcBorders>
              <w:top w:val="single" w:sz="4" w:space="0" w:color="auto"/>
            </w:tcBorders>
            <w:shd w:val="clear" w:color="auto" w:fill="auto"/>
          </w:tcPr>
          <w:p w14:paraId="57074816"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10</w:t>
            </w:r>
          </w:p>
        </w:tc>
        <w:tc>
          <w:tcPr>
            <w:tcW w:w="4297" w:type="dxa"/>
            <w:tcBorders>
              <w:top w:val="single" w:sz="4" w:space="0" w:color="auto"/>
            </w:tcBorders>
            <w:shd w:val="clear" w:color="auto" w:fill="auto"/>
          </w:tcPr>
          <w:p w14:paraId="4D656116"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18</w:t>
            </w:r>
          </w:p>
        </w:tc>
      </w:tr>
      <w:tr w:rsidR="006F25C6" w:rsidRPr="006F25C6" w14:paraId="13BC9A28" w14:textId="77777777" w:rsidTr="0046608C">
        <w:tc>
          <w:tcPr>
            <w:tcW w:w="3119" w:type="dxa"/>
            <w:shd w:val="clear" w:color="auto" w:fill="auto"/>
          </w:tcPr>
          <w:p w14:paraId="54703803" w14:textId="5D23838C" w:rsidR="00507133" w:rsidRPr="00BD1E3D" w:rsidRDefault="00507133" w:rsidP="006F25C6">
            <w:pPr>
              <w:adjustRightInd w:val="0"/>
              <w:snapToGrid w:val="0"/>
              <w:spacing w:line="360" w:lineRule="auto"/>
              <w:jc w:val="both"/>
              <w:rPr>
                <w:rFonts w:ascii="Book Antiqua" w:hAnsi="Book Antiqua"/>
                <w:i/>
                <w:color w:val="000000" w:themeColor="text1"/>
                <w:lang w:val="en-GB"/>
              </w:rPr>
            </w:pPr>
            <w:bookmarkStart w:id="54" w:name="OLE_LINK17"/>
            <w:bookmarkStart w:id="55" w:name="OLE_LINK18"/>
            <w:r w:rsidRPr="00BD1E3D">
              <w:rPr>
                <w:rFonts w:ascii="Book Antiqua" w:hAnsi="Book Antiqua"/>
                <w:i/>
                <w:color w:val="000000" w:themeColor="text1"/>
                <w:lang w:val="en-GB"/>
              </w:rPr>
              <w:t>S. aureus</w:t>
            </w:r>
            <w:bookmarkEnd w:id="54"/>
            <w:bookmarkEnd w:id="55"/>
          </w:p>
        </w:tc>
        <w:tc>
          <w:tcPr>
            <w:tcW w:w="4814" w:type="dxa"/>
            <w:shd w:val="clear" w:color="auto" w:fill="auto"/>
          </w:tcPr>
          <w:p w14:paraId="7021ACDE"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56F1C26C"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9</w:t>
            </w:r>
          </w:p>
        </w:tc>
      </w:tr>
      <w:tr w:rsidR="006F25C6" w:rsidRPr="006F25C6" w14:paraId="435B13DC" w14:textId="77777777" w:rsidTr="0046608C">
        <w:tc>
          <w:tcPr>
            <w:tcW w:w="3119" w:type="dxa"/>
            <w:shd w:val="clear" w:color="auto" w:fill="auto"/>
          </w:tcPr>
          <w:p w14:paraId="457299BE"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S. epidermidis</w:t>
            </w:r>
          </w:p>
        </w:tc>
        <w:tc>
          <w:tcPr>
            <w:tcW w:w="4814" w:type="dxa"/>
            <w:shd w:val="clear" w:color="auto" w:fill="auto"/>
          </w:tcPr>
          <w:p w14:paraId="5880E41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63BC216C"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1490B51C" w14:textId="77777777" w:rsidTr="0046608C">
        <w:tc>
          <w:tcPr>
            <w:tcW w:w="3119" w:type="dxa"/>
            <w:shd w:val="clear" w:color="auto" w:fill="auto"/>
          </w:tcPr>
          <w:p w14:paraId="1815C0C8" w14:textId="62AB33D6" w:rsidR="00507133" w:rsidRPr="00BD1E3D" w:rsidRDefault="00507133" w:rsidP="006F25C6">
            <w:pPr>
              <w:adjustRightInd w:val="0"/>
              <w:snapToGrid w:val="0"/>
              <w:spacing w:line="360" w:lineRule="auto"/>
              <w:jc w:val="both"/>
              <w:rPr>
                <w:rFonts w:ascii="Book Antiqua" w:hAnsi="Book Antiqua"/>
                <w:i/>
                <w:color w:val="000000" w:themeColor="text1"/>
                <w:lang w:val="en-GB"/>
              </w:rPr>
            </w:pPr>
            <w:proofErr w:type="spellStart"/>
            <w:r w:rsidRPr="00BD1E3D">
              <w:rPr>
                <w:rFonts w:ascii="Book Antiqua" w:hAnsi="Book Antiqua"/>
                <w:i/>
                <w:color w:val="000000" w:themeColor="text1"/>
                <w:lang w:val="en-GB"/>
              </w:rPr>
              <w:t>Propioni</w:t>
            </w:r>
            <w:proofErr w:type="spellEnd"/>
            <w:r w:rsidRPr="00BD1E3D">
              <w:rPr>
                <w:rFonts w:ascii="Book Antiqua" w:hAnsi="Book Antiqua"/>
                <w:i/>
                <w:color w:val="000000" w:themeColor="text1"/>
                <w:lang w:val="en-GB"/>
              </w:rPr>
              <w:t xml:space="preserve"> </w:t>
            </w:r>
            <w:r w:rsidR="00016666">
              <w:rPr>
                <w:rFonts w:ascii="Book Antiqua" w:hAnsi="Book Antiqua"/>
                <w:i/>
                <w:color w:val="000000" w:themeColor="text1"/>
                <w:lang w:val="en-GB"/>
              </w:rPr>
              <w:t>a</w:t>
            </w:r>
            <w:r w:rsidRPr="00BD1E3D">
              <w:rPr>
                <w:rFonts w:ascii="Book Antiqua" w:hAnsi="Book Antiqua"/>
                <w:i/>
                <w:color w:val="000000" w:themeColor="text1"/>
                <w:lang w:val="en-GB"/>
              </w:rPr>
              <w:t>cnes</w:t>
            </w:r>
          </w:p>
        </w:tc>
        <w:tc>
          <w:tcPr>
            <w:tcW w:w="4814" w:type="dxa"/>
            <w:shd w:val="clear" w:color="auto" w:fill="auto"/>
          </w:tcPr>
          <w:p w14:paraId="159174A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0835D749"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5</w:t>
            </w:r>
          </w:p>
        </w:tc>
      </w:tr>
      <w:tr w:rsidR="006F25C6" w:rsidRPr="006F25C6" w14:paraId="03C9C92E" w14:textId="77777777" w:rsidTr="0046608C">
        <w:tc>
          <w:tcPr>
            <w:tcW w:w="3119" w:type="dxa"/>
            <w:shd w:val="clear" w:color="auto" w:fill="auto"/>
          </w:tcPr>
          <w:p w14:paraId="0E809F62"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bookmarkStart w:id="56" w:name="OLE_LINK21"/>
            <w:r w:rsidRPr="00BD1E3D">
              <w:rPr>
                <w:rFonts w:ascii="Book Antiqua" w:hAnsi="Book Antiqua"/>
                <w:i/>
                <w:color w:val="000000" w:themeColor="text1"/>
                <w:lang w:val="en-GB"/>
              </w:rPr>
              <w:t>E. faecalis</w:t>
            </w:r>
            <w:bookmarkEnd w:id="56"/>
          </w:p>
        </w:tc>
        <w:tc>
          <w:tcPr>
            <w:tcW w:w="4814" w:type="dxa"/>
            <w:shd w:val="clear" w:color="auto" w:fill="auto"/>
          </w:tcPr>
          <w:p w14:paraId="776F2C85"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c>
          <w:tcPr>
            <w:tcW w:w="4297" w:type="dxa"/>
            <w:shd w:val="clear" w:color="auto" w:fill="auto"/>
          </w:tcPr>
          <w:p w14:paraId="7F0BD3D0"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r>
      <w:tr w:rsidR="006F25C6" w:rsidRPr="006F25C6" w14:paraId="394C9D6D" w14:textId="77777777" w:rsidTr="0046608C">
        <w:tc>
          <w:tcPr>
            <w:tcW w:w="3119" w:type="dxa"/>
            <w:shd w:val="clear" w:color="auto" w:fill="auto"/>
          </w:tcPr>
          <w:p w14:paraId="6F378B80"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E. coli</w:t>
            </w:r>
          </w:p>
        </w:tc>
        <w:tc>
          <w:tcPr>
            <w:tcW w:w="4814" w:type="dxa"/>
            <w:shd w:val="clear" w:color="auto" w:fill="auto"/>
          </w:tcPr>
          <w:p w14:paraId="40EFAAA1"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4571C984"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495AFE61" w14:textId="77777777" w:rsidTr="0046608C">
        <w:tc>
          <w:tcPr>
            <w:tcW w:w="3119" w:type="dxa"/>
            <w:shd w:val="clear" w:color="auto" w:fill="auto"/>
          </w:tcPr>
          <w:p w14:paraId="4B403B95"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bookmarkStart w:id="57" w:name="OLE_LINK24"/>
            <w:bookmarkStart w:id="58" w:name="OLE_LINK25"/>
            <w:r w:rsidRPr="00BD1E3D">
              <w:rPr>
                <w:rFonts w:ascii="Book Antiqua" w:hAnsi="Book Antiqua"/>
                <w:i/>
                <w:color w:val="000000" w:themeColor="text1"/>
                <w:lang w:val="en-GB"/>
              </w:rPr>
              <w:t>P. aeruginosa</w:t>
            </w:r>
            <w:bookmarkEnd w:id="57"/>
            <w:bookmarkEnd w:id="58"/>
          </w:p>
        </w:tc>
        <w:tc>
          <w:tcPr>
            <w:tcW w:w="4814" w:type="dxa"/>
            <w:shd w:val="clear" w:color="auto" w:fill="auto"/>
          </w:tcPr>
          <w:p w14:paraId="7A3AACE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3808EC38"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56D294BB" w14:textId="77777777" w:rsidTr="0046608C">
        <w:tc>
          <w:tcPr>
            <w:tcW w:w="3119" w:type="dxa"/>
            <w:shd w:val="clear" w:color="auto" w:fill="auto"/>
          </w:tcPr>
          <w:p w14:paraId="42DDA781"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bookmarkStart w:id="59" w:name="OLE_LINK26"/>
            <w:bookmarkStart w:id="60" w:name="OLE_LINK27"/>
            <w:r w:rsidRPr="00BD1E3D">
              <w:rPr>
                <w:rFonts w:ascii="Book Antiqua" w:hAnsi="Book Antiqua"/>
                <w:i/>
                <w:color w:val="000000" w:themeColor="text1"/>
                <w:lang w:val="en-GB"/>
              </w:rPr>
              <w:t>H. parainfluenzae</w:t>
            </w:r>
            <w:bookmarkEnd w:id="59"/>
            <w:bookmarkEnd w:id="60"/>
          </w:p>
        </w:tc>
        <w:tc>
          <w:tcPr>
            <w:tcW w:w="4814" w:type="dxa"/>
            <w:shd w:val="clear" w:color="auto" w:fill="auto"/>
          </w:tcPr>
          <w:p w14:paraId="4C6FD8A7"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79D761DF"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564F58DD" w14:textId="77777777" w:rsidTr="0046608C">
        <w:tc>
          <w:tcPr>
            <w:tcW w:w="3119" w:type="dxa"/>
            <w:shd w:val="clear" w:color="auto" w:fill="auto"/>
          </w:tcPr>
          <w:p w14:paraId="67A0B95A"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Corynebacterium</w:t>
            </w:r>
          </w:p>
        </w:tc>
        <w:tc>
          <w:tcPr>
            <w:tcW w:w="4814" w:type="dxa"/>
            <w:shd w:val="clear" w:color="auto" w:fill="auto"/>
          </w:tcPr>
          <w:p w14:paraId="1BF38F5C"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69CF71D8"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r>
      <w:tr w:rsidR="006F25C6" w:rsidRPr="006F25C6" w14:paraId="774A4080" w14:textId="77777777" w:rsidTr="0046608C">
        <w:tc>
          <w:tcPr>
            <w:tcW w:w="3119" w:type="dxa"/>
            <w:shd w:val="clear" w:color="auto" w:fill="auto"/>
          </w:tcPr>
          <w:p w14:paraId="3D10F79E"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Aerococcus christensenii</w:t>
            </w:r>
          </w:p>
        </w:tc>
        <w:tc>
          <w:tcPr>
            <w:tcW w:w="4814" w:type="dxa"/>
            <w:shd w:val="clear" w:color="auto" w:fill="auto"/>
          </w:tcPr>
          <w:p w14:paraId="4EF8405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24CA1311"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r>
      <w:tr w:rsidR="006F25C6" w:rsidRPr="006F25C6" w14:paraId="06D6962E" w14:textId="77777777" w:rsidTr="0046608C">
        <w:tc>
          <w:tcPr>
            <w:tcW w:w="3119" w:type="dxa"/>
            <w:shd w:val="clear" w:color="auto" w:fill="auto"/>
          </w:tcPr>
          <w:p w14:paraId="769959B8"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Group B Streptococcus</w:t>
            </w:r>
          </w:p>
        </w:tc>
        <w:tc>
          <w:tcPr>
            <w:tcW w:w="4814" w:type="dxa"/>
            <w:shd w:val="clear" w:color="auto" w:fill="auto"/>
          </w:tcPr>
          <w:p w14:paraId="7413E559"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1</w:t>
            </w:r>
          </w:p>
        </w:tc>
        <w:tc>
          <w:tcPr>
            <w:tcW w:w="4297" w:type="dxa"/>
            <w:shd w:val="clear" w:color="auto" w:fill="auto"/>
          </w:tcPr>
          <w:p w14:paraId="3A526AC3"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r>
      <w:tr w:rsidR="006F25C6" w:rsidRPr="006F25C6" w14:paraId="4CA96601" w14:textId="77777777" w:rsidTr="0046608C">
        <w:tc>
          <w:tcPr>
            <w:tcW w:w="3119" w:type="dxa"/>
            <w:shd w:val="clear" w:color="auto" w:fill="auto"/>
          </w:tcPr>
          <w:p w14:paraId="714C264B" w14:textId="77777777" w:rsidR="00507133" w:rsidRPr="00BD1E3D" w:rsidRDefault="00507133" w:rsidP="006F25C6">
            <w:pPr>
              <w:adjustRightInd w:val="0"/>
              <w:snapToGrid w:val="0"/>
              <w:spacing w:line="360" w:lineRule="auto"/>
              <w:jc w:val="both"/>
              <w:rPr>
                <w:rFonts w:ascii="Book Antiqua" w:hAnsi="Book Antiqua"/>
                <w:i/>
                <w:color w:val="000000" w:themeColor="text1"/>
                <w:lang w:val="en-GB"/>
              </w:rPr>
            </w:pPr>
            <w:r w:rsidRPr="00BD1E3D">
              <w:rPr>
                <w:rFonts w:ascii="Book Antiqua" w:hAnsi="Book Antiqua"/>
                <w:i/>
                <w:color w:val="000000" w:themeColor="text1"/>
                <w:lang w:val="en-GB"/>
              </w:rPr>
              <w:t>Candida albicans</w:t>
            </w:r>
          </w:p>
        </w:tc>
        <w:tc>
          <w:tcPr>
            <w:tcW w:w="4814" w:type="dxa"/>
            <w:shd w:val="clear" w:color="auto" w:fill="auto"/>
          </w:tcPr>
          <w:p w14:paraId="1166054F"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11E65722"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r>
      <w:tr w:rsidR="006F25C6" w:rsidRPr="006F25C6" w14:paraId="3A974CB8" w14:textId="77777777" w:rsidTr="0046608C">
        <w:tc>
          <w:tcPr>
            <w:tcW w:w="3119" w:type="dxa"/>
            <w:shd w:val="clear" w:color="auto" w:fill="auto"/>
          </w:tcPr>
          <w:p w14:paraId="19BB061D"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Culture negative</w:t>
            </w:r>
          </w:p>
        </w:tc>
        <w:tc>
          <w:tcPr>
            <w:tcW w:w="4814" w:type="dxa"/>
            <w:shd w:val="clear" w:color="auto" w:fill="auto"/>
          </w:tcPr>
          <w:p w14:paraId="36E64088"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0</w:t>
            </w:r>
          </w:p>
        </w:tc>
        <w:tc>
          <w:tcPr>
            <w:tcW w:w="4297" w:type="dxa"/>
            <w:shd w:val="clear" w:color="auto" w:fill="auto"/>
          </w:tcPr>
          <w:p w14:paraId="3A466B83"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4</w:t>
            </w:r>
          </w:p>
        </w:tc>
      </w:tr>
      <w:tr w:rsidR="006F25C6" w:rsidRPr="006F25C6" w14:paraId="730D6FF9" w14:textId="77777777" w:rsidTr="0046608C">
        <w:tc>
          <w:tcPr>
            <w:tcW w:w="3119" w:type="dxa"/>
            <w:shd w:val="clear" w:color="auto" w:fill="auto"/>
          </w:tcPr>
          <w:p w14:paraId="5966F74C"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Polymicrobial</w:t>
            </w:r>
          </w:p>
        </w:tc>
        <w:tc>
          <w:tcPr>
            <w:tcW w:w="4814" w:type="dxa"/>
            <w:shd w:val="clear" w:color="auto" w:fill="auto"/>
          </w:tcPr>
          <w:p w14:paraId="5E2A1140" w14:textId="77777777"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2</w:t>
            </w:r>
          </w:p>
        </w:tc>
        <w:tc>
          <w:tcPr>
            <w:tcW w:w="4297" w:type="dxa"/>
            <w:shd w:val="clear" w:color="auto" w:fill="auto"/>
          </w:tcPr>
          <w:p w14:paraId="0EE49AA5" w14:textId="77777777" w:rsidR="00507133" w:rsidRPr="00BD1E3D" w:rsidRDefault="00507133">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8</w:t>
            </w:r>
          </w:p>
        </w:tc>
      </w:tr>
    </w:tbl>
    <w:p w14:paraId="658DA0F6" w14:textId="2B040EF4"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i/>
          <w:iCs/>
          <w:color w:val="000000" w:themeColor="text1"/>
          <w:lang w:val="en-GB"/>
        </w:rPr>
        <w:t>CoNS</w:t>
      </w:r>
      <w:r w:rsidRPr="00BD1E3D">
        <w:rPr>
          <w:rFonts w:ascii="Book Antiqua" w:hAnsi="Book Antiqua"/>
          <w:color w:val="000000" w:themeColor="text1"/>
          <w:lang w:val="en-GB"/>
        </w:rPr>
        <w:t xml:space="preserve">: </w:t>
      </w:r>
      <w:r w:rsidRPr="00BD1E3D">
        <w:rPr>
          <w:rFonts w:ascii="Book Antiqua" w:hAnsi="Book Antiqua"/>
          <w:i/>
          <w:color w:val="000000" w:themeColor="text1"/>
          <w:lang w:val="en-GB"/>
        </w:rPr>
        <w:t>Coagulase Negative Staphylococcus</w:t>
      </w:r>
      <w:r w:rsidR="0046608C" w:rsidRPr="00BD1E3D">
        <w:rPr>
          <w:rFonts w:ascii="Book Antiqua" w:hAnsi="Book Antiqua"/>
          <w:i/>
          <w:color w:val="000000" w:themeColor="text1"/>
          <w:lang w:val="en-GB"/>
        </w:rPr>
        <w:t xml:space="preserve">; S. aureus: </w:t>
      </w:r>
      <w:r w:rsidR="0046608C" w:rsidRPr="00BD1E3D">
        <w:rPr>
          <w:rFonts w:ascii="Book Antiqua" w:eastAsia="Book Antiqua" w:hAnsi="Book Antiqua" w:cs="Book Antiqua"/>
          <w:i/>
          <w:color w:val="000000" w:themeColor="text1"/>
          <w:lang w:val="en-GB"/>
        </w:rPr>
        <w:t xml:space="preserve">Staphylococcus aureus; </w:t>
      </w:r>
      <w:bookmarkStart w:id="61" w:name="OLE_LINK19"/>
      <w:bookmarkStart w:id="62" w:name="OLE_LINK20"/>
      <w:r w:rsidR="0046608C" w:rsidRPr="00BD1E3D">
        <w:rPr>
          <w:rFonts w:ascii="Book Antiqua" w:hAnsi="Book Antiqua"/>
          <w:i/>
          <w:color w:val="000000" w:themeColor="text1"/>
          <w:lang w:val="en-GB"/>
        </w:rPr>
        <w:t>S. epidermidis</w:t>
      </w:r>
      <w:bookmarkEnd w:id="61"/>
      <w:bookmarkEnd w:id="62"/>
      <w:r w:rsidR="0046608C" w:rsidRPr="00BD1E3D">
        <w:rPr>
          <w:rFonts w:ascii="Book Antiqua" w:hAnsi="Book Antiqua"/>
          <w:i/>
          <w:color w:val="000000" w:themeColor="text1"/>
          <w:lang w:val="en-GB"/>
        </w:rPr>
        <w:t>:</w:t>
      </w:r>
      <w:r w:rsidR="001C1F5F" w:rsidRPr="00BD1E3D">
        <w:rPr>
          <w:rFonts w:ascii="Book Antiqua" w:hAnsi="Book Antiqua"/>
          <w:i/>
          <w:color w:val="000000" w:themeColor="text1"/>
          <w:lang w:val="en-GB"/>
        </w:rPr>
        <w:t xml:space="preserve"> Staphylococcus epidermidis; E. faecalis: Enterococcus faecalis; </w:t>
      </w:r>
      <w:bookmarkStart w:id="63" w:name="OLE_LINK22"/>
      <w:bookmarkStart w:id="64" w:name="OLE_LINK23"/>
      <w:r w:rsidR="001C1F5F" w:rsidRPr="00BD1E3D">
        <w:rPr>
          <w:rFonts w:ascii="Book Antiqua" w:hAnsi="Book Antiqua"/>
          <w:i/>
          <w:color w:val="000000" w:themeColor="text1"/>
          <w:lang w:val="en-GB"/>
        </w:rPr>
        <w:t>E. coli</w:t>
      </w:r>
      <w:bookmarkEnd w:id="63"/>
      <w:bookmarkEnd w:id="64"/>
      <w:r w:rsidR="001C1F5F" w:rsidRPr="00BD1E3D">
        <w:rPr>
          <w:rFonts w:ascii="Book Antiqua" w:hAnsi="Book Antiqua"/>
          <w:i/>
          <w:color w:val="000000" w:themeColor="text1"/>
          <w:lang w:val="en-GB"/>
        </w:rPr>
        <w:t>: Escherichia coli; P. aeruginosa: Pseudomonas aeruginosa; H. parainfluenzae: Haemophilus parainfluenzae.</w:t>
      </w:r>
    </w:p>
    <w:p w14:paraId="2CB29BC7" w14:textId="73C7405D" w:rsidR="00507133" w:rsidRPr="00BD1E3D" w:rsidRDefault="00507133">
      <w:pPr>
        <w:adjustRightInd w:val="0"/>
        <w:snapToGrid w:val="0"/>
        <w:spacing w:line="360" w:lineRule="auto"/>
        <w:jc w:val="both"/>
        <w:rPr>
          <w:rFonts w:ascii="Book Antiqua" w:hAnsi="Book Antiqua"/>
          <w:b/>
          <w:bCs/>
          <w:color w:val="000000" w:themeColor="text1"/>
          <w:lang w:val="en-GB"/>
        </w:rPr>
      </w:pPr>
      <w:r w:rsidRPr="00BD1E3D">
        <w:rPr>
          <w:rFonts w:ascii="Book Antiqua" w:hAnsi="Book Antiqua"/>
          <w:color w:val="000000" w:themeColor="text1"/>
          <w:highlight w:val="cyan"/>
          <w:lang w:val="en-GB"/>
        </w:rPr>
        <w:br w:type="page"/>
      </w:r>
      <w:r w:rsidRPr="00BD1E3D">
        <w:rPr>
          <w:rFonts w:ascii="Book Antiqua" w:hAnsi="Book Antiqua"/>
          <w:b/>
          <w:bCs/>
          <w:color w:val="000000" w:themeColor="text1"/>
          <w:lang w:val="en-GB"/>
        </w:rPr>
        <w:lastRenderedPageBreak/>
        <w:t>Table 3 Patient reported outcome measure results and comparison of the groups</w:t>
      </w:r>
      <w:bookmarkEnd w:id="53"/>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4172"/>
        <w:gridCol w:w="3118"/>
        <w:gridCol w:w="1892"/>
      </w:tblGrid>
      <w:tr w:rsidR="006F25C6" w:rsidRPr="006F25C6" w14:paraId="6792C0C2" w14:textId="77777777" w:rsidTr="001C1F5F">
        <w:tc>
          <w:tcPr>
            <w:tcW w:w="3058" w:type="dxa"/>
            <w:tcBorders>
              <w:top w:val="single" w:sz="4" w:space="0" w:color="auto"/>
              <w:bottom w:val="single" w:sz="4" w:space="0" w:color="auto"/>
            </w:tcBorders>
          </w:tcPr>
          <w:p w14:paraId="305B2B98" w14:textId="77777777" w:rsidR="00507133" w:rsidRPr="00BD1E3D" w:rsidRDefault="00507133">
            <w:pPr>
              <w:adjustRightInd w:val="0"/>
              <w:snapToGrid w:val="0"/>
              <w:spacing w:line="360" w:lineRule="auto"/>
              <w:jc w:val="both"/>
              <w:rPr>
                <w:rFonts w:ascii="Book Antiqua" w:hAnsi="Book Antiqua"/>
                <w:b/>
                <w:bCs/>
                <w:color w:val="000000" w:themeColor="text1"/>
                <w:highlight w:val="cyan"/>
                <w:lang w:val="en-GB"/>
              </w:rPr>
            </w:pPr>
          </w:p>
        </w:tc>
        <w:tc>
          <w:tcPr>
            <w:tcW w:w="4172" w:type="dxa"/>
            <w:tcBorders>
              <w:top w:val="single" w:sz="4" w:space="0" w:color="auto"/>
              <w:bottom w:val="single" w:sz="4" w:space="0" w:color="auto"/>
            </w:tcBorders>
          </w:tcPr>
          <w:p w14:paraId="34A42157" w14:textId="2476815D" w:rsidR="00507133" w:rsidRPr="00BD1E3D" w:rsidRDefault="00507133">
            <w:pPr>
              <w:adjustRightInd w:val="0"/>
              <w:snapToGrid w:val="0"/>
              <w:spacing w:line="360" w:lineRule="auto"/>
              <w:jc w:val="both"/>
              <w:rPr>
                <w:rFonts w:ascii="Book Antiqua" w:hAnsi="Book Antiqua"/>
                <w:b/>
                <w:bCs/>
                <w:color w:val="000000" w:themeColor="text1"/>
                <w:highlight w:val="cyan"/>
                <w:lang w:val="en-GB"/>
              </w:rPr>
            </w:pPr>
            <w:r w:rsidRPr="00BD1E3D">
              <w:rPr>
                <w:rFonts w:ascii="Book Antiqua" w:hAnsi="Book Antiqua"/>
                <w:b/>
                <w:bCs/>
                <w:color w:val="000000" w:themeColor="text1"/>
                <w:lang w:val="en-GB"/>
              </w:rPr>
              <w:t>Functional articulating spacer group</w:t>
            </w:r>
          </w:p>
        </w:tc>
        <w:tc>
          <w:tcPr>
            <w:tcW w:w="3118" w:type="dxa"/>
            <w:tcBorders>
              <w:top w:val="single" w:sz="4" w:space="0" w:color="auto"/>
              <w:bottom w:val="single" w:sz="4" w:space="0" w:color="auto"/>
            </w:tcBorders>
          </w:tcPr>
          <w:p w14:paraId="179FC626" w14:textId="714D9790" w:rsidR="00507133" w:rsidRPr="00BD1E3D" w:rsidRDefault="00507133">
            <w:pPr>
              <w:adjustRightInd w:val="0"/>
              <w:snapToGrid w:val="0"/>
              <w:spacing w:line="360" w:lineRule="auto"/>
              <w:jc w:val="both"/>
              <w:rPr>
                <w:rFonts w:ascii="Book Antiqua" w:hAnsi="Book Antiqua"/>
                <w:b/>
                <w:bCs/>
                <w:color w:val="000000" w:themeColor="text1"/>
                <w:highlight w:val="cyan"/>
                <w:lang w:val="en-GB"/>
              </w:rPr>
            </w:pPr>
            <w:r w:rsidRPr="00BD1E3D">
              <w:rPr>
                <w:rFonts w:ascii="Book Antiqua" w:hAnsi="Book Antiqua"/>
                <w:b/>
                <w:bCs/>
                <w:color w:val="000000" w:themeColor="text1"/>
                <w:lang w:val="en-GB"/>
              </w:rPr>
              <w:t>Prefabricated spacer group</w:t>
            </w:r>
          </w:p>
        </w:tc>
        <w:tc>
          <w:tcPr>
            <w:tcW w:w="1892" w:type="dxa"/>
            <w:tcBorders>
              <w:top w:val="single" w:sz="4" w:space="0" w:color="auto"/>
              <w:bottom w:val="single" w:sz="4" w:space="0" w:color="auto"/>
            </w:tcBorders>
          </w:tcPr>
          <w:p w14:paraId="6781547A" w14:textId="4E451B2A" w:rsidR="00507133" w:rsidRPr="00BD1E3D" w:rsidRDefault="00507133">
            <w:pPr>
              <w:adjustRightInd w:val="0"/>
              <w:snapToGrid w:val="0"/>
              <w:spacing w:line="360" w:lineRule="auto"/>
              <w:jc w:val="both"/>
              <w:rPr>
                <w:rFonts w:ascii="Book Antiqua" w:hAnsi="Book Antiqua"/>
                <w:b/>
                <w:bCs/>
                <w:i/>
                <w:iCs/>
                <w:color w:val="000000" w:themeColor="text1"/>
                <w:highlight w:val="cyan"/>
                <w:lang w:val="en-GB"/>
              </w:rPr>
            </w:pPr>
            <w:r w:rsidRPr="00BD1E3D">
              <w:rPr>
                <w:rFonts w:ascii="Book Antiqua" w:hAnsi="Book Antiqua"/>
                <w:b/>
                <w:bCs/>
                <w:i/>
                <w:iCs/>
                <w:color w:val="000000" w:themeColor="text1"/>
                <w:lang w:val="en-GB"/>
              </w:rPr>
              <w:t>P</w:t>
            </w:r>
            <w:r w:rsidR="001C1F5F" w:rsidRPr="00BD1E3D">
              <w:rPr>
                <w:rFonts w:ascii="Book Antiqua" w:hAnsi="Book Antiqua"/>
                <w:b/>
                <w:bCs/>
                <w:i/>
                <w:iCs/>
                <w:color w:val="000000" w:themeColor="text1"/>
                <w:lang w:val="en-GB"/>
              </w:rPr>
              <w:t xml:space="preserve"> </w:t>
            </w:r>
            <w:r w:rsidR="001C1F5F" w:rsidRPr="00BD1E3D">
              <w:rPr>
                <w:rFonts w:ascii="Book Antiqua" w:hAnsi="Book Antiqua"/>
                <w:b/>
                <w:bCs/>
                <w:iCs/>
                <w:color w:val="000000" w:themeColor="text1"/>
                <w:lang w:val="en-GB"/>
              </w:rPr>
              <w:t>value</w:t>
            </w:r>
          </w:p>
        </w:tc>
      </w:tr>
      <w:tr w:rsidR="006F25C6" w:rsidRPr="006F25C6" w14:paraId="30D2ACC0" w14:textId="77777777" w:rsidTr="001C1F5F">
        <w:tc>
          <w:tcPr>
            <w:tcW w:w="3058" w:type="dxa"/>
            <w:tcBorders>
              <w:top w:val="single" w:sz="4" w:space="0" w:color="auto"/>
            </w:tcBorders>
          </w:tcPr>
          <w:p w14:paraId="03F9B6A9" w14:textId="7BE75C8C"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Number of patients</w:t>
            </w:r>
          </w:p>
        </w:tc>
        <w:tc>
          <w:tcPr>
            <w:tcW w:w="4172" w:type="dxa"/>
            <w:tcBorders>
              <w:top w:val="single" w:sz="4" w:space="0" w:color="auto"/>
            </w:tcBorders>
          </w:tcPr>
          <w:p w14:paraId="1DE11F41" w14:textId="75D663D6"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15</w:t>
            </w:r>
          </w:p>
        </w:tc>
        <w:tc>
          <w:tcPr>
            <w:tcW w:w="3118" w:type="dxa"/>
            <w:tcBorders>
              <w:top w:val="single" w:sz="4" w:space="0" w:color="auto"/>
            </w:tcBorders>
          </w:tcPr>
          <w:p w14:paraId="6078BA62" w14:textId="3CC1080C"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55</w:t>
            </w:r>
          </w:p>
        </w:tc>
        <w:tc>
          <w:tcPr>
            <w:tcW w:w="1892" w:type="dxa"/>
            <w:tcBorders>
              <w:top w:val="single" w:sz="4" w:space="0" w:color="auto"/>
            </w:tcBorders>
          </w:tcPr>
          <w:p w14:paraId="12931D2B" w14:textId="77777777" w:rsidR="00507133" w:rsidRPr="00BD1E3D" w:rsidRDefault="00507133">
            <w:pPr>
              <w:adjustRightInd w:val="0"/>
              <w:snapToGrid w:val="0"/>
              <w:spacing w:line="360" w:lineRule="auto"/>
              <w:jc w:val="both"/>
              <w:rPr>
                <w:rFonts w:ascii="Book Antiqua" w:hAnsi="Book Antiqua"/>
                <w:color w:val="000000" w:themeColor="text1"/>
                <w:highlight w:val="cyan"/>
                <w:lang w:val="en-GB"/>
              </w:rPr>
            </w:pPr>
          </w:p>
        </w:tc>
      </w:tr>
      <w:tr w:rsidR="006F25C6" w:rsidRPr="006F25C6" w14:paraId="5F0EC9D5" w14:textId="77777777" w:rsidTr="001C1F5F">
        <w:tc>
          <w:tcPr>
            <w:tcW w:w="3058" w:type="dxa"/>
          </w:tcPr>
          <w:p w14:paraId="1D3A0916" w14:textId="545E7F36"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HOOS total (SD)</w:t>
            </w:r>
          </w:p>
        </w:tc>
        <w:tc>
          <w:tcPr>
            <w:tcW w:w="4172" w:type="dxa"/>
          </w:tcPr>
          <w:p w14:paraId="567B4178" w14:textId="48432610"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 xml:space="preserve">88 (6) </w:t>
            </w:r>
          </w:p>
        </w:tc>
        <w:tc>
          <w:tcPr>
            <w:tcW w:w="3118" w:type="dxa"/>
          </w:tcPr>
          <w:p w14:paraId="518B8670" w14:textId="53181FC9"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67 (14)</w:t>
            </w:r>
          </w:p>
        </w:tc>
        <w:tc>
          <w:tcPr>
            <w:tcW w:w="1892" w:type="dxa"/>
          </w:tcPr>
          <w:p w14:paraId="70B15B77" w14:textId="674F64BB"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5A8A2BFB" w14:textId="77777777" w:rsidTr="001C1F5F">
        <w:tc>
          <w:tcPr>
            <w:tcW w:w="3058" w:type="dxa"/>
          </w:tcPr>
          <w:p w14:paraId="5561D5E8" w14:textId="06F4A98A"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HOOS pain (SD), % PASS</w:t>
            </w:r>
          </w:p>
        </w:tc>
        <w:tc>
          <w:tcPr>
            <w:tcW w:w="4172" w:type="dxa"/>
          </w:tcPr>
          <w:p w14:paraId="255803D8" w14:textId="7318C8EE"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92 (6), 54%</w:t>
            </w:r>
          </w:p>
        </w:tc>
        <w:tc>
          <w:tcPr>
            <w:tcW w:w="3118" w:type="dxa"/>
          </w:tcPr>
          <w:p w14:paraId="3C9831C9" w14:textId="18E13C56"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 xml:space="preserve">75 (14), 8% </w:t>
            </w:r>
          </w:p>
        </w:tc>
        <w:tc>
          <w:tcPr>
            <w:tcW w:w="1892" w:type="dxa"/>
          </w:tcPr>
          <w:p w14:paraId="35BACE54" w14:textId="6BD855B6"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1EBA647C" w14:textId="77777777" w:rsidTr="001C1F5F">
        <w:tc>
          <w:tcPr>
            <w:tcW w:w="3058" w:type="dxa"/>
          </w:tcPr>
          <w:p w14:paraId="01C61042" w14:textId="59A792CD"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HOOS PS (SD), % PASS</w:t>
            </w:r>
          </w:p>
        </w:tc>
        <w:tc>
          <w:tcPr>
            <w:tcW w:w="4172" w:type="dxa"/>
          </w:tcPr>
          <w:p w14:paraId="266A5FD0" w14:textId="0CB7B664"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85 (6), 15%</w:t>
            </w:r>
          </w:p>
        </w:tc>
        <w:tc>
          <w:tcPr>
            <w:tcW w:w="3118" w:type="dxa"/>
          </w:tcPr>
          <w:p w14:paraId="59EA6C01" w14:textId="7EDCCDBA"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67 (14), 3%</w:t>
            </w:r>
          </w:p>
        </w:tc>
        <w:tc>
          <w:tcPr>
            <w:tcW w:w="1892" w:type="dxa"/>
          </w:tcPr>
          <w:p w14:paraId="113E511C" w14:textId="655D2A04"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34BBDE41" w14:textId="77777777" w:rsidTr="001C1F5F">
        <w:tc>
          <w:tcPr>
            <w:tcW w:w="3058" w:type="dxa"/>
          </w:tcPr>
          <w:p w14:paraId="6FAD9D32" w14:textId="198ECFCE"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HOOS QoL (SD), % PASS</w:t>
            </w:r>
          </w:p>
        </w:tc>
        <w:tc>
          <w:tcPr>
            <w:tcW w:w="4172" w:type="dxa"/>
          </w:tcPr>
          <w:p w14:paraId="7274712F" w14:textId="16C6C05F"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85 (12), 46%</w:t>
            </w:r>
          </w:p>
        </w:tc>
        <w:tc>
          <w:tcPr>
            <w:tcW w:w="3118" w:type="dxa"/>
          </w:tcPr>
          <w:p w14:paraId="7827192C" w14:textId="61CEA845"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56 (21), 5%</w:t>
            </w:r>
          </w:p>
        </w:tc>
        <w:tc>
          <w:tcPr>
            <w:tcW w:w="1892" w:type="dxa"/>
          </w:tcPr>
          <w:p w14:paraId="0EFDABFE" w14:textId="4221C1E1"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105A325F" w14:textId="77777777" w:rsidTr="001C1F5F">
        <w:tc>
          <w:tcPr>
            <w:tcW w:w="3058" w:type="dxa"/>
          </w:tcPr>
          <w:p w14:paraId="264A392F" w14:textId="1978E8C8"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EQ-5D (SD), % PASS</w:t>
            </w:r>
          </w:p>
        </w:tc>
        <w:tc>
          <w:tcPr>
            <w:tcW w:w="4172" w:type="dxa"/>
          </w:tcPr>
          <w:p w14:paraId="08808430" w14:textId="4E870EA8"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0.90 (0.17), 46%</w:t>
            </w:r>
          </w:p>
        </w:tc>
        <w:tc>
          <w:tcPr>
            <w:tcW w:w="3118" w:type="dxa"/>
          </w:tcPr>
          <w:p w14:paraId="455BDD2F" w14:textId="2E4A203E"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0.69 (0.30), 5%</w:t>
            </w:r>
          </w:p>
        </w:tc>
        <w:tc>
          <w:tcPr>
            <w:tcW w:w="1892" w:type="dxa"/>
          </w:tcPr>
          <w:p w14:paraId="7041334E" w14:textId="2417BA31"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0.01</w:t>
            </w:r>
          </w:p>
        </w:tc>
      </w:tr>
      <w:tr w:rsidR="006F25C6" w:rsidRPr="006F25C6" w14:paraId="71B531BC" w14:textId="77777777" w:rsidTr="001C1F5F">
        <w:tc>
          <w:tcPr>
            <w:tcW w:w="3058" w:type="dxa"/>
          </w:tcPr>
          <w:p w14:paraId="6F4B23E0" w14:textId="2D17780C"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EQ-VAS (range), % PASS</w:t>
            </w:r>
          </w:p>
        </w:tc>
        <w:tc>
          <w:tcPr>
            <w:tcW w:w="4172" w:type="dxa"/>
          </w:tcPr>
          <w:p w14:paraId="30AC3F83" w14:textId="78651D3A" w:rsidR="00507133" w:rsidRPr="00BD1E3D" w:rsidRDefault="00507133" w:rsidP="006F25C6">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85 (65-100), 46%</w:t>
            </w:r>
          </w:p>
        </w:tc>
        <w:tc>
          <w:tcPr>
            <w:tcW w:w="3118" w:type="dxa"/>
          </w:tcPr>
          <w:p w14:paraId="5B0D573C" w14:textId="5A1F351A"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71 (45-85), 3%</w:t>
            </w:r>
          </w:p>
        </w:tc>
        <w:tc>
          <w:tcPr>
            <w:tcW w:w="1892" w:type="dxa"/>
          </w:tcPr>
          <w:p w14:paraId="29D8800D" w14:textId="3D4EC164" w:rsidR="00507133" w:rsidRPr="00BD1E3D" w:rsidRDefault="00507133">
            <w:pPr>
              <w:adjustRightInd w:val="0"/>
              <w:snapToGrid w:val="0"/>
              <w:spacing w:line="360" w:lineRule="auto"/>
              <w:jc w:val="both"/>
              <w:rPr>
                <w:rFonts w:ascii="Book Antiqua" w:hAnsi="Book Antiqua"/>
                <w:color w:val="000000" w:themeColor="text1"/>
                <w:highlight w:val="cyan"/>
                <w:lang w:val="en-GB"/>
              </w:rPr>
            </w:pPr>
            <w:r w:rsidRPr="00BD1E3D">
              <w:rPr>
                <w:rFonts w:ascii="Book Antiqua" w:hAnsi="Book Antiqua"/>
                <w:color w:val="000000" w:themeColor="text1"/>
                <w:lang w:val="en-GB"/>
              </w:rPr>
              <w:t>&lt; 0.05</w:t>
            </w:r>
          </w:p>
        </w:tc>
      </w:tr>
    </w:tbl>
    <w:p w14:paraId="3DFD28B8" w14:textId="79994684" w:rsidR="00507133" w:rsidRPr="00BD1E3D" w:rsidRDefault="00507133" w:rsidP="006F25C6">
      <w:pPr>
        <w:adjustRightInd w:val="0"/>
        <w:snapToGrid w:val="0"/>
        <w:spacing w:line="360" w:lineRule="auto"/>
        <w:jc w:val="both"/>
        <w:rPr>
          <w:rFonts w:ascii="Book Antiqua" w:hAnsi="Book Antiqua"/>
          <w:color w:val="000000" w:themeColor="text1"/>
          <w:lang w:val="en-GB"/>
        </w:rPr>
      </w:pPr>
      <w:r w:rsidRPr="00BD1E3D">
        <w:rPr>
          <w:rFonts w:ascii="Book Antiqua" w:hAnsi="Book Antiqua"/>
          <w:color w:val="000000" w:themeColor="text1"/>
          <w:lang w:val="en-GB"/>
        </w:rPr>
        <w:t>HOOS: Hip osteoarthritis outcome score; PASS: Patient acceptable symptom state; QoL: Quality of life; VAS: Visual analogue scale</w:t>
      </w:r>
      <w:r w:rsidR="004C57F3" w:rsidRPr="00BD1E3D">
        <w:rPr>
          <w:rFonts w:ascii="Book Antiqua" w:hAnsi="Book Antiqua"/>
          <w:color w:val="000000" w:themeColor="text1"/>
          <w:lang w:val="en-GB"/>
        </w:rPr>
        <w:t>; SD: Standard deviation</w:t>
      </w:r>
      <w:r w:rsidR="001C1F5F" w:rsidRPr="00BD1E3D">
        <w:rPr>
          <w:rFonts w:ascii="Book Antiqua" w:hAnsi="Book Antiqua"/>
          <w:color w:val="000000" w:themeColor="text1"/>
          <w:lang w:val="en-GB"/>
        </w:rPr>
        <w:t>.</w:t>
      </w:r>
    </w:p>
    <w:sectPr w:rsidR="00507133" w:rsidRPr="00BD1E3D" w:rsidSect="00585B25">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19560" w14:textId="77777777" w:rsidR="009B566B" w:rsidRDefault="009B566B" w:rsidP="00507133">
      <w:r>
        <w:separator/>
      </w:r>
    </w:p>
  </w:endnote>
  <w:endnote w:type="continuationSeparator" w:id="0">
    <w:p w14:paraId="3BB60312" w14:textId="77777777" w:rsidR="009B566B" w:rsidRDefault="009B566B" w:rsidP="0050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49567"/>
      <w:docPartObj>
        <w:docPartGallery w:val="Page Numbers (Bottom of Page)"/>
        <w:docPartUnique/>
      </w:docPartObj>
    </w:sdtPr>
    <w:sdtEndPr>
      <w:rPr>
        <w:rFonts w:ascii="Book Antiqua" w:hAnsi="Book Antiqua"/>
        <w:noProof/>
        <w:sz w:val="24"/>
        <w:szCs w:val="24"/>
      </w:rPr>
    </w:sdtEndPr>
    <w:sdtContent>
      <w:p w14:paraId="2CDCE51C" w14:textId="00DF7B60" w:rsidR="00D36879" w:rsidRPr="00D36879" w:rsidRDefault="00D36879">
        <w:pPr>
          <w:pStyle w:val="a5"/>
          <w:jc w:val="right"/>
          <w:rPr>
            <w:rFonts w:ascii="Book Antiqua" w:hAnsi="Book Antiqua"/>
            <w:sz w:val="24"/>
            <w:szCs w:val="24"/>
          </w:rPr>
        </w:pPr>
        <w:r w:rsidRPr="00D36879">
          <w:rPr>
            <w:rFonts w:ascii="Book Antiqua" w:hAnsi="Book Antiqua"/>
            <w:sz w:val="24"/>
            <w:szCs w:val="24"/>
          </w:rPr>
          <w:fldChar w:fldCharType="begin"/>
        </w:r>
        <w:r w:rsidRPr="00D36879">
          <w:rPr>
            <w:rFonts w:ascii="Book Antiqua" w:hAnsi="Book Antiqua"/>
            <w:sz w:val="24"/>
            <w:szCs w:val="24"/>
          </w:rPr>
          <w:instrText xml:space="preserve"> PAGE   \* MERGEFORMAT </w:instrText>
        </w:r>
        <w:r w:rsidRPr="00D36879">
          <w:rPr>
            <w:rFonts w:ascii="Book Antiqua" w:hAnsi="Book Antiqua"/>
            <w:sz w:val="24"/>
            <w:szCs w:val="24"/>
          </w:rPr>
          <w:fldChar w:fldCharType="separate"/>
        </w:r>
        <w:r w:rsidR="00AA3D47">
          <w:rPr>
            <w:rFonts w:ascii="Book Antiqua" w:hAnsi="Book Antiqua"/>
            <w:noProof/>
            <w:sz w:val="24"/>
            <w:szCs w:val="24"/>
          </w:rPr>
          <w:t>4</w:t>
        </w:r>
        <w:r w:rsidRPr="00D36879">
          <w:rPr>
            <w:rFonts w:ascii="Book Antiqua" w:hAnsi="Book Antiqua"/>
            <w:noProof/>
            <w:sz w:val="24"/>
            <w:szCs w:val="24"/>
          </w:rPr>
          <w:fldChar w:fldCharType="end"/>
        </w:r>
        <w:r w:rsidRPr="00D36879">
          <w:rPr>
            <w:rFonts w:ascii="Book Antiqua" w:hAnsi="Book Antiqua"/>
            <w:noProof/>
            <w:sz w:val="24"/>
            <w:szCs w:val="24"/>
          </w:rPr>
          <w:t>/29</w:t>
        </w:r>
      </w:p>
    </w:sdtContent>
  </w:sdt>
  <w:p w14:paraId="50B1A18C" w14:textId="77777777" w:rsidR="00507133" w:rsidRDefault="005071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945B2" w14:textId="77777777" w:rsidR="009B566B" w:rsidRDefault="009B566B" w:rsidP="00507133">
      <w:r>
        <w:separator/>
      </w:r>
    </w:p>
  </w:footnote>
  <w:footnote w:type="continuationSeparator" w:id="0">
    <w:p w14:paraId="5D44D6F2" w14:textId="77777777" w:rsidR="009B566B" w:rsidRDefault="009B566B" w:rsidP="00507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666"/>
    <w:rsid w:val="000C3D50"/>
    <w:rsid w:val="000E4E93"/>
    <w:rsid w:val="001205EF"/>
    <w:rsid w:val="00131C16"/>
    <w:rsid w:val="00146056"/>
    <w:rsid w:val="00191939"/>
    <w:rsid w:val="001B4E57"/>
    <w:rsid w:val="001C1F5F"/>
    <w:rsid w:val="00227CC9"/>
    <w:rsid w:val="0027764D"/>
    <w:rsid w:val="00293E5E"/>
    <w:rsid w:val="002C1AEE"/>
    <w:rsid w:val="002C7DB5"/>
    <w:rsid w:val="002D4ADF"/>
    <w:rsid w:val="002E647D"/>
    <w:rsid w:val="00311B76"/>
    <w:rsid w:val="003600B0"/>
    <w:rsid w:val="003B0D55"/>
    <w:rsid w:val="003D5B18"/>
    <w:rsid w:val="003E29F6"/>
    <w:rsid w:val="00445B83"/>
    <w:rsid w:val="0046608C"/>
    <w:rsid w:val="00470E70"/>
    <w:rsid w:val="004B73A4"/>
    <w:rsid w:val="004C57F3"/>
    <w:rsid w:val="00507133"/>
    <w:rsid w:val="0055749B"/>
    <w:rsid w:val="00585B25"/>
    <w:rsid w:val="005D12A2"/>
    <w:rsid w:val="006B4996"/>
    <w:rsid w:val="006E0B47"/>
    <w:rsid w:val="006F25C6"/>
    <w:rsid w:val="00717AF5"/>
    <w:rsid w:val="00750D68"/>
    <w:rsid w:val="00761162"/>
    <w:rsid w:val="007B2577"/>
    <w:rsid w:val="007C0724"/>
    <w:rsid w:val="007E491A"/>
    <w:rsid w:val="00874CEF"/>
    <w:rsid w:val="008B74F1"/>
    <w:rsid w:val="008C0853"/>
    <w:rsid w:val="008C5F96"/>
    <w:rsid w:val="008E3963"/>
    <w:rsid w:val="008E66BA"/>
    <w:rsid w:val="009670A9"/>
    <w:rsid w:val="009B566B"/>
    <w:rsid w:val="009D0BB6"/>
    <w:rsid w:val="00A52926"/>
    <w:rsid w:val="00A57C1E"/>
    <w:rsid w:val="00A77B3E"/>
    <w:rsid w:val="00AA3D47"/>
    <w:rsid w:val="00AB2444"/>
    <w:rsid w:val="00AC287E"/>
    <w:rsid w:val="00AF0EF9"/>
    <w:rsid w:val="00B215BA"/>
    <w:rsid w:val="00B23FE2"/>
    <w:rsid w:val="00B62FEE"/>
    <w:rsid w:val="00B96DDB"/>
    <w:rsid w:val="00BD1E3D"/>
    <w:rsid w:val="00C14965"/>
    <w:rsid w:val="00C70AC0"/>
    <w:rsid w:val="00CA2A55"/>
    <w:rsid w:val="00CA59A4"/>
    <w:rsid w:val="00CB72A7"/>
    <w:rsid w:val="00CF29C5"/>
    <w:rsid w:val="00D36879"/>
    <w:rsid w:val="00D55D69"/>
    <w:rsid w:val="00D914BD"/>
    <w:rsid w:val="00D95ABD"/>
    <w:rsid w:val="00F12DF9"/>
    <w:rsid w:val="00F77172"/>
    <w:rsid w:val="00FD6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E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507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7133"/>
    <w:rPr>
      <w:sz w:val="18"/>
      <w:szCs w:val="18"/>
    </w:rPr>
  </w:style>
  <w:style w:type="paragraph" w:styleId="a5">
    <w:name w:val="footer"/>
    <w:basedOn w:val="a"/>
    <w:link w:val="Char0"/>
    <w:uiPriority w:val="99"/>
    <w:unhideWhenUsed/>
    <w:rsid w:val="00507133"/>
    <w:pPr>
      <w:tabs>
        <w:tab w:val="center" w:pos="4153"/>
        <w:tab w:val="right" w:pos="8306"/>
      </w:tabs>
      <w:snapToGrid w:val="0"/>
    </w:pPr>
    <w:rPr>
      <w:sz w:val="18"/>
      <w:szCs w:val="18"/>
    </w:rPr>
  </w:style>
  <w:style w:type="character" w:customStyle="1" w:styleId="Char0">
    <w:name w:val="页脚 Char"/>
    <w:basedOn w:val="a0"/>
    <w:link w:val="a5"/>
    <w:uiPriority w:val="99"/>
    <w:rsid w:val="00507133"/>
    <w:rPr>
      <w:sz w:val="18"/>
      <w:szCs w:val="18"/>
    </w:rPr>
  </w:style>
  <w:style w:type="character" w:styleId="a6">
    <w:name w:val="annotation reference"/>
    <w:basedOn w:val="a0"/>
    <w:semiHidden/>
    <w:unhideWhenUsed/>
    <w:rsid w:val="000C3D50"/>
    <w:rPr>
      <w:sz w:val="16"/>
      <w:szCs w:val="16"/>
    </w:rPr>
  </w:style>
  <w:style w:type="paragraph" w:styleId="a7">
    <w:name w:val="annotation text"/>
    <w:basedOn w:val="a"/>
    <w:link w:val="Char1"/>
    <w:semiHidden/>
    <w:unhideWhenUsed/>
    <w:rsid w:val="000C3D50"/>
    <w:rPr>
      <w:sz w:val="20"/>
      <w:szCs w:val="20"/>
    </w:rPr>
  </w:style>
  <w:style w:type="character" w:customStyle="1" w:styleId="Char1">
    <w:name w:val="批注文字 Char"/>
    <w:basedOn w:val="a0"/>
    <w:link w:val="a7"/>
    <w:semiHidden/>
    <w:rsid w:val="000C3D50"/>
  </w:style>
  <w:style w:type="paragraph" w:styleId="a8">
    <w:name w:val="annotation subject"/>
    <w:basedOn w:val="a7"/>
    <w:next w:val="a7"/>
    <w:link w:val="Char2"/>
    <w:semiHidden/>
    <w:unhideWhenUsed/>
    <w:rsid w:val="000C3D50"/>
    <w:rPr>
      <w:b/>
      <w:bCs/>
    </w:rPr>
  </w:style>
  <w:style w:type="character" w:customStyle="1" w:styleId="Char2">
    <w:name w:val="批注主题 Char"/>
    <w:basedOn w:val="Char1"/>
    <w:link w:val="a8"/>
    <w:semiHidden/>
    <w:rsid w:val="000C3D50"/>
    <w:rPr>
      <w:b/>
      <w:bCs/>
    </w:rPr>
  </w:style>
  <w:style w:type="paragraph" w:styleId="a9">
    <w:name w:val="Balloon Text"/>
    <w:basedOn w:val="a"/>
    <w:link w:val="Char3"/>
    <w:rsid w:val="000C3D50"/>
    <w:rPr>
      <w:rFonts w:ascii="Segoe UI" w:hAnsi="Segoe UI" w:cs="Segoe UI"/>
      <w:sz w:val="18"/>
      <w:szCs w:val="18"/>
    </w:rPr>
  </w:style>
  <w:style w:type="character" w:customStyle="1" w:styleId="Char3">
    <w:name w:val="批注框文本 Char"/>
    <w:basedOn w:val="a0"/>
    <w:link w:val="a9"/>
    <w:rsid w:val="000C3D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507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7133"/>
    <w:rPr>
      <w:sz w:val="18"/>
      <w:szCs w:val="18"/>
    </w:rPr>
  </w:style>
  <w:style w:type="paragraph" w:styleId="a5">
    <w:name w:val="footer"/>
    <w:basedOn w:val="a"/>
    <w:link w:val="Char0"/>
    <w:uiPriority w:val="99"/>
    <w:unhideWhenUsed/>
    <w:rsid w:val="00507133"/>
    <w:pPr>
      <w:tabs>
        <w:tab w:val="center" w:pos="4153"/>
        <w:tab w:val="right" w:pos="8306"/>
      </w:tabs>
      <w:snapToGrid w:val="0"/>
    </w:pPr>
    <w:rPr>
      <w:sz w:val="18"/>
      <w:szCs w:val="18"/>
    </w:rPr>
  </w:style>
  <w:style w:type="character" w:customStyle="1" w:styleId="Char0">
    <w:name w:val="页脚 Char"/>
    <w:basedOn w:val="a0"/>
    <w:link w:val="a5"/>
    <w:uiPriority w:val="99"/>
    <w:rsid w:val="00507133"/>
    <w:rPr>
      <w:sz w:val="18"/>
      <w:szCs w:val="18"/>
    </w:rPr>
  </w:style>
  <w:style w:type="character" w:styleId="a6">
    <w:name w:val="annotation reference"/>
    <w:basedOn w:val="a0"/>
    <w:semiHidden/>
    <w:unhideWhenUsed/>
    <w:rsid w:val="000C3D50"/>
    <w:rPr>
      <w:sz w:val="16"/>
      <w:szCs w:val="16"/>
    </w:rPr>
  </w:style>
  <w:style w:type="paragraph" w:styleId="a7">
    <w:name w:val="annotation text"/>
    <w:basedOn w:val="a"/>
    <w:link w:val="Char1"/>
    <w:semiHidden/>
    <w:unhideWhenUsed/>
    <w:rsid w:val="000C3D50"/>
    <w:rPr>
      <w:sz w:val="20"/>
      <w:szCs w:val="20"/>
    </w:rPr>
  </w:style>
  <w:style w:type="character" w:customStyle="1" w:styleId="Char1">
    <w:name w:val="批注文字 Char"/>
    <w:basedOn w:val="a0"/>
    <w:link w:val="a7"/>
    <w:semiHidden/>
    <w:rsid w:val="000C3D50"/>
  </w:style>
  <w:style w:type="paragraph" w:styleId="a8">
    <w:name w:val="annotation subject"/>
    <w:basedOn w:val="a7"/>
    <w:next w:val="a7"/>
    <w:link w:val="Char2"/>
    <w:semiHidden/>
    <w:unhideWhenUsed/>
    <w:rsid w:val="000C3D50"/>
    <w:rPr>
      <w:b/>
      <w:bCs/>
    </w:rPr>
  </w:style>
  <w:style w:type="character" w:customStyle="1" w:styleId="Char2">
    <w:name w:val="批注主题 Char"/>
    <w:basedOn w:val="Char1"/>
    <w:link w:val="a8"/>
    <w:semiHidden/>
    <w:rsid w:val="000C3D50"/>
    <w:rPr>
      <w:b/>
      <w:bCs/>
    </w:rPr>
  </w:style>
  <w:style w:type="paragraph" w:styleId="a9">
    <w:name w:val="Balloon Text"/>
    <w:basedOn w:val="a"/>
    <w:link w:val="Char3"/>
    <w:rsid w:val="000C3D50"/>
    <w:rPr>
      <w:rFonts w:ascii="Segoe UI" w:hAnsi="Segoe UI" w:cs="Segoe UI"/>
      <w:sz w:val="18"/>
      <w:szCs w:val="18"/>
    </w:rPr>
  </w:style>
  <w:style w:type="character" w:customStyle="1" w:styleId="Char3">
    <w:name w:val="批注框文本 Char"/>
    <w:basedOn w:val="a0"/>
    <w:link w:val="a9"/>
    <w:rsid w:val="000C3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邢燕霞</cp:lastModifiedBy>
  <cp:revision>10</cp:revision>
  <dcterms:created xsi:type="dcterms:W3CDTF">2020-10-29T01:53:00Z</dcterms:created>
  <dcterms:modified xsi:type="dcterms:W3CDTF">2020-12-14T07:37:00Z</dcterms:modified>
</cp:coreProperties>
</file>