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285E0" w14:textId="6E2C74AB" w:rsidR="00C66A32" w:rsidRPr="00A04C1D" w:rsidRDefault="00594314" w:rsidP="00A04C1D">
      <w:pPr>
        <w:adjustRightInd w:val="0"/>
        <w:snapToGrid w:val="0"/>
        <w:spacing w:line="360" w:lineRule="auto"/>
        <w:rPr>
          <w:rFonts w:ascii="Book Antiqua" w:hAnsi="Book Antiqua" w:cstheme="minorBidi"/>
          <w:b/>
          <w:bCs/>
          <w:color w:val="000000" w:themeColor="text1"/>
          <w:sz w:val="24"/>
        </w:rPr>
      </w:pPr>
      <w:r w:rsidRPr="00A04C1D">
        <w:rPr>
          <w:rFonts w:ascii="Book Antiqua" w:hAnsi="Book Antiqua" w:cstheme="minorBidi"/>
          <w:b/>
          <w:bCs/>
          <w:color w:val="000000" w:themeColor="text1"/>
          <w:sz w:val="24"/>
        </w:rPr>
        <w:t xml:space="preserve">Name of Journal: </w:t>
      </w:r>
      <w:r w:rsidRPr="00A04C1D">
        <w:rPr>
          <w:rFonts w:ascii="Book Antiqua" w:hAnsi="Book Antiqua" w:cstheme="minorBidi"/>
          <w:bCs/>
          <w:i/>
          <w:iCs/>
          <w:color w:val="000000" w:themeColor="text1"/>
          <w:sz w:val="24"/>
        </w:rPr>
        <w:t>World Journal of Gastrointestinal Oncology</w:t>
      </w:r>
    </w:p>
    <w:p w14:paraId="4A06C475" w14:textId="7F55BC82" w:rsidR="00C66A32" w:rsidRPr="00A04C1D" w:rsidRDefault="00594314" w:rsidP="00A04C1D">
      <w:pPr>
        <w:adjustRightInd w:val="0"/>
        <w:snapToGrid w:val="0"/>
        <w:spacing w:line="360" w:lineRule="auto"/>
        <w:rPr>
          <w:rFonts w:ascii="Book Antiqua" w:hAnsi="Book Antiqua" w:cstheme="minorBidi"/>
          <w:b/>
          <w:bCs/>
          <w:color w:val="000000" w:themeColor="text1"/>
          <w:sz w:val="24"/>
        </w:rPr>
      </w:pPr>
      <w:r w:rsidRPr="00A04C1D">
        <w:rPr>
          <w:rFonts w:ascii="Book Antiqua" w:eastAsia="Times New Roman" w:hAnsi="Book Antiqua"/>
          <w:b/>
          <w:bCs/>
          <w:color w:val="000000" w:themeColor="text1"/>
          <w:sz w:val="24"/>
        </w:rPr>
        <w:t>Manuscript NO</w:t>
      </w:r>
      <w:r w:rsidRPr="00A04C1D">
        <w:rPr>
          <w:rFonts w:ascii="Book Antiqua" w:hAnsi="Book Antiqua" w:cs="Arial"/>
          <w:b/>
          <w:color w:val="000000" w:themeColor="text1"/>
          <w:sz w:val="24"/>
        </w:rPr>
        <w:t xml:space="preserve">: </w:t>
      </w:r>
      <w:r w:rsidRPr="00A04C1D">
        <w:rPr>
          <w:rFonts w:ascii="Book Antiqua" w:hAnsi="Book Antiqua" w:cs="Arial"/>
          <w:bCs/>
          <w:color w:val="000000" w:themeColor="text1"/>
          <w:sz w:val="24"/>
        </w:rPr>
        <w:t>56283</w:t>
      </w:r>
    </w:p>
    <w:p w14:paraId="00AB8D6E" w14:textId="77777777" w:rsidR="00C66A32" w:rsidRPr="00A04C1D" w:rsidRDefault="00594314" w:rsidP="00A04C1D">
      <w:pPr>
        <w:adjustRightInd w:val="0"/>
        <w:snapToGrid w:val="0"/>
        <w:spacing w:line="360" w:lineRule="auto"/>
        <w:rPr>
          <w:rFonts w:ascii="Book Antiqua" w:hAnsi="Book Antiqua" w:cstheme="minorBidi"/>
          <w:bCs/>
          <w:color w:val="000000" w:themeColor="text1"/>
          <w:sz w:val="24"/>
        </w:rPr>
      </w:pPr>
      <w:r w:rsidRPr="00A04C1D">
        <w:rPr>
          <w:rFonts w:ascii="Book Antiqua" w:hAnsi="Book Antiqua" w:cstheme="minorBidi"/>
          <w:b/>
          <w:bCs/>
          <w:color w:val="000000" w:themeColor="text1"/>
          <w:sz w:val="24"/>
        </w:rPr>
        <w:t xml:space="preserve">Manuscript Type: </w:t>
      </w:r>
      <w:r w:rsidRPr="00A04C1D">
        <w:rPr>
          <w:rFonts w:ascii="Book Antiqua" w:hAnsi="Book Antiqua" w:cstheme="minorBidi"/>
          <w:color w:val="000000" w:themeColor="text1"/>
          <w:sz w:val="24"/>
        </w:rPr>
        <w:t>ORIGINAL ARTICLE</w:t>
      </w:r>
    </w:p>
    <w:p w14:paraId="505D6F08" w14:textId="77777777" w:rsidR="00C66A32" w:rsidRPr="00A04C1D" w:rsidRDefault="00C66A32" w:rsidP="00A04C1D">
      <w:pPr>
        <w:adjustRightInd w:val="0"/>
        <w:snapToGrid w:val="0"/>
        <w:spacing w:line="360" w:lineRule="auto"/>
        <w:rPr>
          <w:rFonts w:ascii="Book Antiqua" w:hAnsi="Book Antiqua" w:cstheme="minorBidi"/>
          <w:bCs/>
          <w:color w:val="000000" w:themeColor="text1"/>
          <w:sz w:val="24"/>
        </w:rPr>
      </w:pPr>
    </w:p>
    <w:p w14:paraId="2B7956FB" w14:textId="77777777" w:rsidR="00C66A32" w:rsidRPr="00A04C1D" w:rsidRDefault="00594314" w:rsidP="00A04C1D">
      <w:pPr>
        <w:adjustRightInd w:val="0"/>
        <w:snapToGrid w:val="0"/>
        <w:spacing w:line="360" w:lineRule="auto"/>
        <w:rPr>
          <w:rFonts w:ascii="Book Antiqua" w:hAnsi="Book Antiqua" w:cstheme="minorBidi"/>
          <w:b/>
          <w:i/>
          <w:iCs/>
          <w:color w:val="000000" w:themeColor="text1"/>
          <w:sz w:val="24"/>
        </w:rPr>
      </w:pPr>
      <w:r w:rsidRPr="00A04C1D">
        <w:rPr>
          <w:rFonts w:ascii="Book Antiqua" w:hAnsi="Book Antiqua" w:cstheme="minorBidi"/>
          <w:b/>
          <w:i/>
          <w:iCs/>
          <w:color w:val="000000" w:themeColor="text1"/>
          <w:sz w:val="24"/>
        </w:rPr>
        <w:t>Basic Study</w:t>
      </w:r>
    </w:p>
    <w:p w14:paraId="08CB523C" w14:textId="6B1E8D90" w:rsidR="00E840A0" w:rsidRPr="00A04C1D" w:rsidRDefault="003D03A5" w:rsidP="00A04C1D">
      <w:pPr>
        <w:adjustRightInd w:val="0"/>
        <w:snapToGrid w:val="0"/>
        <w:spacing w:line="360" w:lineRule="auto"/>
        <w:rPr>
          <w:rFonts w:ascii="Book Antiqua" w:eastAsia="等线" w:hAnsi="Book Antiqua"/>
          <w:b/>
          <w:bCs/>
          <w:color w:val="000000" w:themeColor="text1"/>
          <w:sz w:val="24"/>
        </w:rPr>
      </w:pPr>
      <w:bookmarkStart w:id="0" w:name="OLE_LINK4"/>
      <w:r w:rsidRPr="00A04C1D">
        <w:rPr>
          <w:rFonts w:ascii="Book Antiqua" w:eastAsia="等线" w:hAnsi="Book Antiqua"/>
          <w:b/>
          <w:bCs/>
          <w:color w:val="000000" w:themeColor="text1"/>
          <w:sz w:val="24"/>
        </w:rPr>
        <w:t>Interleukin-1 receptor antagonist enhances</w:t>
      </w:r>
      <w:r w:rsidR="009518F1">
        <w:rPr>
          <w:rFonts w:ascii="Book Antiqua" w:eastAsia="等线" w:hAnsi="Book Antiqua"/>
          <w:b/>
          <w:bCs/>
          <w:color w:val="000000" w:themeColor="text1"/>
          <w:sz w:val="24"/>
        </w:rPr>
        <w:t xml:space="preserve"> </w:t>
      </w:r>
      <w:proofErr w:type="spellStart"/>
      <w:r w:rsidRPr="00A04C1D">
        <w:rPr>
          <w:rFonts w:ascii="Book Antiqua" w:eastAsia="等线" w:hAnsi="Book Antiqua"/>
          <w:b/>
          <w:bCs/>
          <w:color w:val="000000" w:themeColor="text1"/>
          <w:sz w:val="24"/>
        </w:rPr>
        <w:t>chemosensitivity</w:t>
      </w:r>
      <w:proofErr w:type="spellEnd"/>
      <w:r w:rsidRPr="00A04C1D">
        <w:rPr>
          <w:rFonts w:ascii="Book Antiqua" w:eastAsia="等线" w:hAnsi="Book Antiqua"/>
          <w:b/>
          <w:bCs/>
          <w:color w:val="000000" w:themeColor="text1"/>
          <w:sz w:val="24"/>
        </w:rPr>
        <w:t xml:space="preserve"> </w:t>
      </w:r>
      <w:r w:rsidR="006F7834">
        <w:rPr>
          <w:rFonts w:ascii="Book Antiqua" w:eastAsia="等线" w:hAnsi="Book Antiqua"/>
          <w:b/>
          <w:bCs/>
          <w:color w:val="000000" w:themeColor="text1"/>
          <w:sz w:val="24"/>
        </w:rPr>
        <w:t xml:space="preserve">to </w:t>
      </w:r>
      <w:r w:rsidRPr="00A04C1D">
        <w:rPr>
          <w:rFonts w:ascii="Book Antiqua" w:eastAsia="等线" w:hAnsi="Book Antiqua"/>
          <w:b/>
          <w:bCs/>
          <w:color w:val="000000" w:themeColor="text1"/>
          <w:sz w:val="24"/>
        </w:rPr>
        <w:t>fluorouracil in</w:t>
      </w:r>
      <w:r w:rsidR="009518F1">
        <w:rPr>
          <w:rFonts w:ascii="Book Antiqua" w:eastAsia="等线" w:hAnsi="Book Antiqua"/>
          <w:b/>
          <w:bCs/>
          <w:color w:val="000000" w:themeColor="text1"/>
          <w:sz w:val="24"/>
        </w:rPr>
        <w:t xml:space="preserve"> </w:t>
      </w:r>
      <w:r w:rsidRPr="00A04C1D">
        <w:rPr>
          <w:rFonts w:ascii="Book Antiqua" w:eastAsia="等线" w:hAnsi="Book Antiqua"/>
          <w:b/>
          <w:bCs/>
          <w:color w:val="000000" w:themeColor="text1"/>
          <w:sz w:val="24"/>
        </w:rPr>
        <w:t xml:space="preserve">treatment of </w:t>
      </w:r>
      <w:proofErr w:type="spellStart"/>
      <w:r w:rsidRPr="00A04C1D">
        <w:rPr>
          <w:rFonts w:ascii="Book Antiqua" w:eastAsia="等线" w:hAnsi="Book Antiqua"/>
          <w:b/>
          <w:bCs/>
          <w:color w:val="000000" w:themeColor="text1"/>
          <w:sz w:val="24"/>
        </w:rPr>
        <w:t>Kras</w:t>
      </w:r>
      <w:proofErr w:type="spellEnd"/>
      <w:r w:rsidRPr="00A04C1D">
        <w:rPr>
          <w:rFonts w:ascii="Book Antiqua" w:eastAsia="等线" w:hAnsi="Book Antiqua"/>
          <w:b/>
          <w:bCs/>
          <w:color w:val="000000" w:themeColor="text1"/>
          <w:sz w:val="24"/>
        </w:rPr>
        <w:t xml:space="preserve"> </w:t>
      </w:r>
      <w:r w:rsidR="006F7834">
        <w:rPr>
          <w:rFonts w:ascii="Book Antiqua" w:eastAsia="等线" w:hAnsi="Book Antiqua"/>
          <w:b/>
          <w:bCs/>
          <w:color w:val="000000" w:themeColor="text1"/>
          <w:sz w:val="24"/>
        </w:rPr>
        <w:t>mutant</w:t>
      </w:r>
      <w:r w:rsidR="006F7834" w:rsidRPr="00A04C1D">
        <w:rPr>
          <w:rFonts w:ascii="Book Antiqua" w:eastAsia="等线" w:hAnsi="Book Antiqua"/>
          <w:b/>
          <w:bCs/>
          <w:color w:val="000000" w:themeColor="text1"/>
          <w:sz w:val="24"/>
        </w:rPr>
        <w:t xml:space="preserve"> </w:t>
      </w:r>
      <w:r w:rsidRPr="00A04C1D">
        <w:rPr>
          <w:rFonts w:ascii="Book Antiqua" w:eastAsia="等线" w:hAnsi="Book Antiqua"/>
          <w:b/>
          <w:bCs/>
          <w:color w:val="000000" w:themeColor="text1"/>
          <w:sz w:val="24"/>
        </w:rPr>
        <w:t>colon cancer</w:t>
      </w:r>
    </w:p>
    <w:bookmarkEnd w:id="0"/>
    <w:p w14:paraId="7B1E744D" w14:textId="77777777" w:rsidR="00E840A0" w:rsidRPr="009518F1" w:rsidRDefault="00E840A0" w:rsidP="00A04C1D">
      <w:pPr>
        <w:adjustRightInd w:val="0"/>
        <w:snapToGrid w:val="0"/>
        <w:spacing w:line="360" w:lineRule="auto"/>
        <w:rPr>
          <w:rFonts w:ascii="Book Antiqua" w:eastAsia="等线" w:hAnsi="Book Antiqua"/>
          <w:b/>
          <w:color w:val="000000" w:themeColor="text1"/>
          <w:sz w:val="24"/>
        </w:rPr>
      </w:pPr>
    </w:p>
    <w:p w14:paraId="49B67E02" w14:textId="2977F6EE" w:rsidR="00B20883"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color w:val="000000" w:themeColor="text1"/>
          <w:sz w:val="24"/>
        </w:rPr>
        <w:t xml:space="preserve">Yan Y </w:t>
      </w:r>
      <w:r w:rsidRPr="00A04C1D">
        <w:rPr>
          <w:rFonts w:ascii="Book Antiqua" w:eastAsia="等线" w:hAnsi="Book Antiqua"/>
          <w:i/>
          <w:color w:val="000000" w:themeColor="text1"/>
          <w:sz w:val="24"/>
        </w:rPr>
        <w:t>et al</w:t>
      </w:r>
      <w:r w:rsidRPr="00A04C1D">
        <w:rPr>
          <w:rFonts w:ascii="Book Antiqua" w:eastAsia="等线" w:hAnsi="Book Antiqua"/>
          <w:color w:val="000000" w:themeColor="text1"/>
          <w:sz w:val="24"/>
        </w:rPr>
        <w:t>.</w:t>
      </w:r>
      <w:r w:rsidRPr="00A04C1D">
        <w:rPr>
          <w:rFonts w:ascii="Book Antiqua" w:hAnsi="Book Antiqua"/>
          <w:sz w:val="24"/>
        </w:rPr>
        <w:t xml:space="preserve"> </w:t>
      </w:r>
      <w:r w:rsidRPr="00A04C1D">
        <w:rPr>
          <w:rFonts w:ascii="Book Antiqua" w:eastAsia="等线" w:hAnsi="Book Antiqua"/>
          <w:color w:val="000000" w:themeColor="text1"/>
          <w:sz w:val="24"/>
        </w:rPr>
        <w:t>IL-1RA inhibit</w:t>
      </w:r>
      <w:r w:rsidR="000B42D0">
        <w:rPr>
          <w:rFonts w:ascii="Book Antiqua" w:eastAsia="等线" w:hAnsi="Book Antiqua"/>
          <w:color w:val="000000" w:themeColor="text1"/>
          <w:sz w:val="24"/>
        </w:rPr>
        <w:t>s</w:t>
      </w:r>
      <w:r w:rsidRPr="00A04C1D">
        <w:rPr>
          <w:rFonts w:ascii="Book Antiqua" w:eastAsia="等线" w:hAnsi="Book Antiqua"/>
          <w:color w:val="000000" w:themeColor="text1"/>
          <w:sz w:val="24"/>
        </w:rPr>
        <w:t xml:space="preserve"> colon cancer</w:t>
      </w:r>
    </w:p>
    <w:p w14:paraId="475C9BF5" w14:textId="77777777" w:rsidR="00B20883" w:rsidRPr="00A04C1D" w:rsidRDefault="00B20883" w:rsidP="00A04C1D">
      <w:pPr>
        <w:adjustRightInd w:val="0"/>
        <w:snapToGrid w:val="0"/>
        <w:spacing w:line="360" w:lineRule="auto"/>
        <w:rPr>
          <w:rFonts w:ascii="Book Antiqua" w:eastAsia="等线" w:hAnsi="Book Antiqua"/>
          <w:b/>
          <w:color w:val="000000" w:themeColor="text1"/>
          <w:sz w:val="24"/>
        </w:rPr>
      </w:pPr>
    </w:p>
    <w:p w14:paraId="5A60AA21" w14:textId="0359909B" w:rsidR="00E840A0" w:rsidRPr="00A04C1D" w:rsidRDefault="00594314" w:rsidP="00A04C1D">
      <w:pPr>
        <w:adjustRightInd w:val="0"/>
        <w:snapToGrid w:val="0"/>
        <w:spacing w:line="360" w:lineRule="auto"/>
        <w:rPr>
          <w:rFonts w:ascii="Book Antiqua" w:eastAsia="等线" w:hAnsi="Book Antiqua"/>
          <w:bCs/>
          <w:color w:val="000000" w:themeColor="text1"/>
          <w:sz w:val="24"/>
        </w:rPr>
      </w:pPr>
      <w:r w:rsidRPr="00A04C1D">
        <w:rPr>
          <w:rFonts w:ascii="Book Antiqua" w:eastAsia="等线" w:hAnsi="Book Antiqua"/>
          <w:bCs/>
          <w:color w:val="000000" w:themeColor="text1"/>
          <w:sz w:val="24"/>
        </w:rPr>
        <w:t xml:space="preserve">Yan </w:t>
      </w:r>
      <w:proofErr w:type="spellStart"/>
      <w:r w:rsidRPr="00A04C1D">
        <w:rPr>
          <w:rFonts w:ascii="Book Antiqua" w:eastAsia="等线" w:hAnsi="Book Antiqua"/>
          <w:bCs/>
          <w:color w:val="000000" w:themeColor="text1"/>
          <w:sz w:val="24"/>
        </w:rPr>
        <w:t>Yan</w:t>
      </w:r>
      <w:proofErr w:type="spellEnd"/>
      <w:r w:rsidRPr="00A04C1D">
        <w:rPr>
          <w:rFonts w:ascii="Book Antiqua" w:eastAsia="等线" w:hAnsi="Book Antiqua"/>
          <w:bCs/>
          <w:color w:val="000000" w:themeColor="text1"/>
          <w:sz w:val="24"/>
        </w:rPr>
        <w:t xml:space="preserve">, </w:t>
      </w:r>
      <w:bookmarkStart w:id="1" w:name="_Hlk34431637"/>
      <w:r w:rsidRPr="00A04C1D">
        <w:rPr>
          <w:rFonts w:ascii="Book Antiqua" w:eastAsia="等线" w:hAnsi="Book Antiqua"/>
          <w:bCs/>
          <w:color w:val="000000" w:themeColor="text1"/>
          <w:sz w:val="24"/>
        </w:rPr>
        <w:t>Hong-Wei Lin</w:t>
      </w:r>
      <w:bookmarkEnd w:id="1"/>
      <w:r w:rsidRPr="00A04C1D">
        <w:rPr>
          <w:rFonts w:ascii="Book Antiqua" w:eastAsia="等线" w:hAnsi="Book Antiqua"/>
          <w:bCs/>
          <w:color w:val="000000" w:themeColor="text1"/>
          <w:sz w:val="24"/>
        </w:rPr>
        <w:t xml:space="preserve">, </w:t>
      </w:r>
      <w:proofErr w:type="spellStart"/>
      <w:r w:rsidRPr="00A04C1D">
        <w:rPr>
          <w:rFonts w:ascii="Book Antiqua" w:eastAsia="等线" w:hAnsi="Book Antiqua"/>
          <w:bCs/>
          <w:color w:val="000000" w:themeColor="text1"/>
          <w:sz w:val="24"/>
        </w:rPr>
        <w:t>Zhuo</w:t>
      </w:r>
      <w:proofErr w:type="spellEnd"/>
      <w:r w:rsidRPr="00A04C1D">
        <w:rPr>
          <w:rFonts w:ascii="Book Antiqua" w:eastAsia="等线" w:hAnsi="Book Antiqua"/>
          <w:bCs/>
          <w:color w:val="000000" w:themeColor="text1"/>
          <w:sz w:val="24"/>
        </w:rPr>
        <w:t xml:space="preserve">-Nan </w:t>
      </w:r>
      <w:proofErr w:type="spellStart"/>
      <w:r w:rsidRPr="00A04C1D">
        <w:rPr>
          <w:rFonts w:ascii="Book Antiqua" w:eastAsia="等线" w:hAnsi="Book Antiqua"/>
          <w:bCs/>
          <w:color w:val="000000" w:themeColor="text1"/>
          <w:sz w:val="24"/>
        </w:rPr>
        <w:t>Zhuang</w:t>
      </w:r>
      <w:proofErr w:type="spellEnd"/>
      <w:r w:rsidRPr="00A04C1D">
        <w:rPr>
          <w:rFonts w:ascii="Book Antiqua" w:eastAsia="等线" w:hAnsi="Book Antiqua"/>
          <w:bCs/>
          <w:color w:val="000000" w:themeColor="text1"/>
          <w:sz w:val="24"/>
        </w:rPr>
        <w:t xml:space="preserve">, </w:t>
      </w:r>
      <w:bookmarkStart w:id="2" w:name="_Hlk38628297"/>
      <w:r w:rsidRPr="00A04C1D">
        <w:rPr>
          <w:rFonts w:ascii="Book Antiqua" w:eastAsia="等线" w:hAnsi="Book Antiqua"/>
          <w:bCs/>
          <w:color w:val="000000" w:themeColor="text1"/>
          <w:sz w:val="24"/>
        </w:rPr>
        <w:t>Ming Li</w:t>
      </w:r>
      <w:bookmarkEnd w:id="2"/>
      <w:r w:rsidRPr="00A04C1D">
        <w:rPr>
          <w:rFonts w:ascii="Book Antiqua" w:eastAsia="等线" w:hAnsi="Book Antiqua"/>
          <w:bCs/>
          <w:color w:val="000000" w:themeColor="text1"/>
          <w:sz w:val="24"/>
        </w:rPr>
        <w:t xml:space="preserve">, </w:t>
      </w:r>
      <w:proofErr w:type="spellStart"/>
      <w:r w:rsidRPr="00A04C1D">
        <w:rPr>
          <w:rFonts w:ascii="Book Antiqua" w:eastAsia="等线" w:hAnsi="Book Antiqua"/>
          <w:bCs/>
          <w:color w:val="000000" w:themeColor="text1"/>
          <w:sz w:val="24"/>
        </w:rPr>
        <w:t>Sen</w:t>
      </w:r>
      <w:proofErr w:type="spellEnd"/>
      <w:r w:rsidRPr="00A04C1D">
        <w:rPr>
          <w:rFonts w:ascii="Book Antiqua" w:eastAsia="等线" w:hAnsi="Book Antiqua"/>
          <w:bCs/>
          <w:color w:val="000000" w:themeColor="text1"/>
          <w:sz w:val="24"/>
        </w:rPr>
        <w:t xml:space="preserve"> </w:t>
      </w:r>
      <w:proofErr w:type="spellStart"/>
      <w:r w:rsidRPr="00A04C1D">
        <w:rPr>
          <w:rFonts w:ascii="Book Antiqua" w:eastAsia="等线" w:hAnsi="Book Antiqua"/>
          <w:bCs/>
          <w:color w:val="000000" w:themeColor="text1"/>
          <w:sz w:val="24"/>
        </w:rPr>
        <w:t>Guo</w:t>
      </w:r>
      <w:proofErr w:type="spellEnd"/>
    </w:p>
    <w:p w14:paraId="496B8D14" w14:textId="77777777" w:rsidR="00E840A0" w:rsidRPr="00A04C1D" w:rsidRDefault="00E840A0" w:rsidP="00A04C1D">
      <w:pPr>
        <w:adjustRightInd w:val="0"/>
        <w:snapToGrid w:val="0"/>
        <w:spacing w:line="360" w:lineRule="auto"/>
        <w:rPr>
          <w:rFonts w:ascii="Book Antiqua" w:eastAsia="等线" w:hAnsi="Book Antiqua"/>
          <w:bCs/>
          <w:color w:val="000000" w:themeColor="text1"/>
          <w:sz w:val="24"/>
        </w:rPr>
      </w:pPr>
    </w:p>
    <w:p w14:paraId="3E1010FB" w14:textId="75F74313" w:rsidR="00E840A0" w:rsidRPr="00A04C1D" w:rsidRDefault="008B7790"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color w:val="000000" w:themeColor="text1"/>
          <w:sz w:val="24"/>
        </w:rPr>
        <w:t xml:space="preserve">Yan </w:t>
      </w:r>
      <w:proofErr w:type="spellStart"/>
      <w:r w:rsidRPr="00A04C1D">
        <w:rPr>
          <w:rFonts w:ascii="Book Antiqua" w:eastAsia="等线" w:hAnsi="Book Antiqua"/>
          <w:b/>
          <w:color w:val="000000" w:themeColor="text1"/>
          <w:sz w:val="24"/>
        </w:rPr>
        <w:t>Yan</w:t>
      </w:r>
      <w:proofErr w:type="spellEnd"/>
      <w:r w:rsidRPr="00A04C1D">
        <w:rPr>
          <w:rFonts w:ascii="Book Antiqua" w:eastAsia="等线" w:hAnsi="Book Antiqua"/>
          <w:b/>
          <w:color w:val="000000" w:themeColor="text1"/>
          <w:sz w:val="24"/>
        </w:rPr>
        <w:t>,</w:t>
      </w:r>
      <w:r w:rsidR="00594314" w:rsidRPr="00A04C1D">
        <w:rPr>
          <w:rFonts w:ascii="Book Antiqua" w:eastAsia="等线" w:hAnsi="Book Antiqua"/>
          <w:color w:val="000000" w:themeColor="text1"/>
          <w:sz w:val="24"/>
        </w:rPr>
        <w:t xml:space="preserve"> Department of Operating Room, </w:t>
      </w:r>
      <w:proofErr w:type="spellStart"/>
      <w:r w:rsidR="00594314" w:rsidRPr="00A04C1D">
        <w:rPr>
          <w:rFonts w:ascii="Book Antiqua" w:eastAsia="等线" w:hAnsi="Book Antiqua"/>
          <w:color w:val="000000" w:themeColor="text1"/>
          <w:sz w:val="24"/>
        </w:rPr>
        <w:t>Qilu</w:t>
      </w:r>
      <w:proofErr w:type="spellEnd"/>
      <w:r w:rsidR="00594314" w:rsidRPr="00A04C1D">
        <w:rPr>
          <w:rFonts w:ascii="Book Antiqua" w:eastAsia="等线" w:hAnsi="Book Antiqua"/>
          <w:color w:val="000000" w:themeColor="text1"/>
          <w:sz w:val="24"/>
        </w:rPr>
        <w:t xml:space="preserve"> Hospital, Shandong University, Jinan 250012, Shandong Province, China</w:t>
      </w:r>
    </w:p>
    <w:p w14:paraId="746256BB" w14:textId="77777777" w:rsidR="00C66A32" w:rsidRPr="00A04C1D" w:rsidRDefault="00C66A32" w:rsidP="00A04C1D">
      <w:pPr>
        <w:adjustRightInd w:val="0"/>
        <w:snapToGrid w:val="0"/>
        <w:spacing w:line="360" w:lineRule="auto"/>
        <w:rPr>
          <w:rFonts w:ascii="Book Antiqua" w:eastAsia="等线" w:hAnsi="Book Antiqua"/>
          <w:color w:val="000000" w:themeColor="text1"/>
          <w:sz w:val="24"/>
        </w:rPr>
      </w:pPr>
    </w:p>
    <w:p w14:paraId="00D57EB8" w14:textId="19EF7FCB" w:rsidR="00E840A0"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color w:val="000000" w:themeColor="text1"/>
          <w:sz w:val="24"/>
        </w:rPr>
        <w:t xml:space="preserve">Hong-Wei Lin, </w:t>
      </w:r>
      <w:proofErr w:type="spellStart"/>
      <w:r w:rsidRPr="00A04C1D">
        <w:rPr>
          <w:rFonts w:ascii="Book Antiqua" w:eastAsia="等线" w:hAnsi="Book Antiqua"/>
          <w:b/>
          <w:color w:val="000000" w:themeColor="text1"/>
          <w:sz w:val="24"/>
        </w:rPr>
        <w:t>Zhuo</w:t>
      </w:r>
      <w:proofErr w:type="spellEnd"/>
      <w:r w:rsidRPr="00A04C1D">
        <w:rPr>
          <w:rFonts w:ascii="Book Antiqua" w:eastAsia="等线" w:hAnsi="Book Antiqua"/>
          <w:b/>
          <w:color w:val="000000" w:themeColor="text1"/>
          <w:sz w:val="24"/>
        </w:rPr>
        <w:t xml:space="preserve">-Nan </w:t>
      </w:r>
      <w:proofErr w:type="spellStart"/>
      <w:r w:rsidRPr="00A04C1D">
        <w:rPr>
          <w:rFonts w:ascii="Book Antiqua" w:eastAsia="等线" w:hAnsi="Book Antiqua"/>
          <w:b/>
          <w:color w:val="000000" w:themeColor="text1"/>
          <w:sz w:val="24"/>
        </w:rPr>
        <w:t>Zhuang</w:t>
      </w:r>
      <w:proofErr w:type="spellEnd"/>
      <w:r w:rsidRPr="00A04C1D">
        <w:rPr>
          <w:rFonts w:ascii="Book Antiqua" w:eastAsia="等线" w:hAnsi="Book Antiqua"/>
          <w:b/>
          <w:color w:val="000000" w:themeColor="text1"/>
          <w:sz w:val="24"/>
        </w:rPr>
        <w:t xml:space="preserve">, </w:t>
      </w:r>
      <w:r w:rsidRPr="00A04C1D">
        <w:rPr>
          <w:rFonts w:ascii="Book Antiqua" w:eastAsia="等线" w:hAnsi="Book Antiqua"/>
          <w:color w:val="000000" w:themeColor="text1"/>
          <w:sz w:val="24"/>
        </w:rPr>
        <w:t>Department of</w:t>
      </w:r>
      <w:r w:rsidRPr="00A04C1D">
        <w:rPr>
          <w:rFonts w:ascii="Book Antiqua" w:hAnsi="Book Antiqua"/>
          <w:color w:val="000000" w:themeColor="text1"/>
          <w:kern w:val="0"/>
          <w:sz w:val="24"/>
          <w:shd w:val="clear" w:color="auto" w:fill="FFFFFF"/>
        </w:rPr>
        <w:t xml:space="preserve"> Gastrointestinal Surgery, Beijing Tsinghua </w:t>
      </w:r>
      <w:proofErr w:type="spellStart"/>
      <w:r w:rsidRPr="00A04C1D">
        <w:rPr>
          <w:rFonts w:ascii="Book Antiqua" w:hAnsi="Book Antiqua"/>
          <w:color w:val="000000" w:themeColor="text1"/>
          <w:kern w:val="0"/>
          <w:sz w:val="24"/>
          <w:shd w:val="clear" w:color="auto" w:fill="FFFFFF"/>
        </w:rPr>
        <w:t>Changgung</w:t>
      </w:r>
      <w:proofErr w:type="spellEnd"/>
      <w:r w:rsidRPr="00A04C1D">
        <w:rPr>
          <w:rFonts w:ascii="Book Antiqua" w:hAnsi="Book Antiqua"/>
          <w:color w:val="000000" w:themeColor="text1"/>
          <w:kern w:val="0"/>
          <w:sz w:val="24"/>
          <w:shd w:val="clear" w:color="auto" w:fill="FFFFFF"/>
        </w:rPr>
        <w:t xml:space="preserve"> Hospital </w:t>
      </w:r>
      <w:r w:rsidRPr="00A04C1D">
        <w:rPr>
          <w:rFonts w:ascii="Book Antiqua" w:eastAsia="等线" w:hAnsi="Book Antiqua"/>
          <w:bCs/>
          <w:color w:val="000000" w:themeColor="text1"/>
          <w:sz w:val="24"/>
        </w:rPr>
        <w:t>School of</w:t>
      </w:r>
      <w:r w:rsidRPr="00A04C1D">
        <w:rPr>
          <w:rFonts w:ascii="Book Antiqua" w:hAnsi="Book Antiqua"/>
          <w:color w:val="000000" w:themeColor="text1"/>
          <w:kern w:val="0"/>
          <w:sz w:val="24"/>
          <w:shd w:val="clear" w:color="auto" w:fill="FFFFFF"/>
        </w:rPr>
        <w:t xml:space="preserve"> </w:t>
      </w:r>
      <w:r w:rsidRPr="00A04C1D">
        <w:rPr>
          <w:rFonts w:ascii="Book Antiqua" w:eastAsia="等线" w:hAnsi="Book Antiqua"/>
          <w:color w:val="000000" w:themeColor="text1"/>
          <w:sz w:val="24"/>
        </w:rPr>
        <w:t>Clinical Medicine, Tsinghua University, Beijing 102200, China</w:t>
      </w:r>
    </w:p>
    <w:p w14:paraId="14064A9E" w14:textId="77777777" w:rsidR="00505485" w:rsidRPr="00A04C1D" w:rsidRDefault="00505485" w:rsidP="00A04C1D">
      <w:pPr>
        <w:adjustRightInd w:val="0"/>
        <w:snapToGrid w:val="0"/>
        <w:spacing w:line="360" w:lineRule="auto"/>
        <w:rPr>
          <w:rFonts w:ascii="Book Antiqua" w:eastAsia="等线" w:hAnsi="Book Antiqua"/>
          <w:color w:val="000000" w:themeColor="text1"/>
          <w:sz w:val="24"/>
        </w:rPr>
      </w:pPr>
    </w:p>
    <w:p w14:paraId="118E4853" w14:textId="463229EC" w:rsidR="00AB437B" w:rsidRPr="00A04C1D" w:rsidRDefault="003367A7"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bCs/>
          <w:color w:val="000000" w:themeColor="text1"/>
          <w:sz w:val="24"/>
        </w:rPr>
        <w:t xml:space="preserve">Ming Li, </w:t>
      </w:r>
      <w:r w:rsidR="00594314" w:rsidRPr="00A04C1D">
        <w:rPr>
          <w:rFonts w:ascii="Book Antiqua" w:eastAsia="等线" w:hAnsi="Book Antiqua"/>
          <w:color w:val="000000" w:themeColor="text1"/>
          <w:sz w:val="24"/>
        </w:rPr>
        <w:t>Department of General Surgery,</w:t>
      </w:r>
      <w:r w:rsidR="00594314" w:rsidRPr="00A04C1D">
        <w:rPr>
          <w:rFonts w:ascii="Book Antiqua" w:hAnsi="Book Antiqua"/>
          <w:color w:val="000000" w:themeColor="text1"/>
          <w:sz w:val="24"/>
          <w:shd w:val="clear" w:color="auto" w:fill="FFFFFF"/>
        </w:rPr>
        <w:t xml:space="preserve"> </w:t>
      </w:r>
      <w:proofErr w:type="spellStart"/>
      <w:r w:rsidR="00594314" w:rsidRPr="00A04C1D">
        <w:rPr>
          <w:rFonts w:ascii="Book Antiqua" w:eastAsia="等线" w:hAnsi="Book Antiqua"/>
          <w:color w:val="000000" w:themeColor="text1"/>
          <w:sz w:val="24"/>
        </w:rPr>
        <w:t>Zouping</w:t>
      </w:r>
      <w:proofErr w:type="spellEnd"/>
      <w:r w:rsidR="00594314" w:rsidRPr="00A04C1D">
        <w:rPr>
          <w:rFonts w:ascii="Book Antiqua" w:eastAsia="等线" w:hAnsi="Book Antiqua"/>
          <w:color w:val="000000" w:themeColor="text1"/>
          <w:sz w:val="24"/>
        </w:rPr>
        <w:t xml:space="preserve"> Traditional Chinese Medicine Hospital, </w:t>
      </w:r>
      <w:proofErr w:type="spellStart"/>
      <w:r w:rsidR="00594314" w:rsidRPr="00A04C1D">
        <w:rPr>
          <w:rFonts w:ascii="Book Antiqua" w:eastAsia="等线" w:hAnsi="Book Antiqua"/>
          <w:color w:val="000000" w:themeColor="text1"/>
          <w:sz w:val="24"/>
        </w:rPr>
        <w:t>Zhouping</w:t>
      </w:r>
      <w:proofErr w:type="spellEnd"/>
      <w:r w:rsidR="00594314" w:rsidRPr="00A04C1D">
        <w:rPr>
          <w:rFonts w:ascii="Book Antiqua" w:eastAsia="等线" w:hAnsi="Book Antiqua"/>
          <w:color w:val="000000" w:themeColor="text1"/>
          <w:sz w:val="24"/>
        </w:rPr>
        <w:t xml:space="preserve"> 256200, Shandong Province, China</w:t>
      </w:r>
    </w:p>
    <w:p w14:paraId="506947E5" w14:textId="77777777" w:rsidR="00505485" w:rsidRPr="00A04C1D" w:rsidRDefault="00505485" w:rsidP="00A04C1D">
      <w:pPr>
        <w:adjustRightInd w:val="0"/>
        <w:snapToGrid w:val="0"/>
        <w:spacing w:line="360" w:lineRule="auto"/>
        <w:rPr>
          <w:rFonts w:ascii="Book Antiqua" w:eastAsia="等线" w:hAnsi="Book Antiqua"/>
          <w:b/>
          <w:bCs/>
          <w:color w:val="000000" w:themeColor="text1"/>
          <w:sz w:val="24"/>
        </w:rPr>
      </w:pPr>
    </w:p>
    <w:p w14:paraId="5E1220B1" w14:textId="0C934954" w:rsidR="00127F3F" w:rsidRPr="00A04C1D" w:rsidRDefault="00594314" w:rsidP="00A04C1D">
      <w:pPr>
        <w:adjustRightInd w:val="0"/>
        <w:snapToGrid w:val="0"/>
        <w:spacing w:line="360" w:lineRule="auto"/>
        <w:rPr>
          <w:rFonts w:ascii="Book Antiqua" w:eastAsia="等线" w:hAnsi="Book Antiqua"/>
          <w:color w:val="000000" w:themeColor="text1"/>
          <w:sz w:val="24"/>
        </w:rPr>
      </w:pPr>
      <w:proofErr w:type="spellStart"/>
      <w:r w:rsidRPr="00A04C1D">
        <w:rPr>
          <w:rFonts w:ascii="Book Antiqua" w:eastAsia="等线" w:hAnsi="Book Antiqua"/>
          <w:b/>
          <w:bCs/>
          <w:color w:val="000000" w:themeColor="text1"/>
          <w:sz w:val="24"/>
        </w:rPr>
        <w:t>Sen</w:t>
      </w:r>
      <w:proofErr w:type="spellEnd"/>
      <w:r w:rsidRPr="00A04C1D">
        <w:rPr>
          <w:rFonts w:ascii="Book Antiqua" w:eastAsia="等线" w:hAnsi="Book Antiqua"/>
          <w:b/>
          <w:bCs/>
          <w:color w:val="000000" w:themeColor="text1"/>
          <w:sz w:val="24"/>
        </w:rPr>
        <w:t xml:space="preserve"> </w:t>
      </w:r>
      <w:proofErr w:type="spellStart"/>
      <w:r w:rsidRPr="00A04C1D">
        <w:rPr>
          <w:rFonts w:ascii="Book Antiqua" w:eastAsia="等线" w:hAnsi="Book Antiqua"/>
          <w:b/>
          <w:bCs/>
          <w:color w:val="000000" w:themeColor="text1"/>
          <w:sz w:val="24"/>
        </w:rPr>
        <w:t>Guo</w:t>
      </w:r>
      <w:bookmarkStart w:id="3" w:name="_Hlk34431767"/>
      <w:proofErr w:type="spellEnd"/>
      <w:r w:rsidR="003367A7" w:rsidRPr="00A04C1D">
        <w:rPr>
          <w:rFonts w:ascii="Book Antiqua" w:eastAsia="等线" w:hAnsi="Book Antiqua"/>
          <w:b/>
          <w:color w:val="000000" w:themeColor="text1"/>
          <w:sz w:val="24"/>
        </w:rPr>
        <w:t xml:space="preserve">, </w:t>
      </w:r>
      <w:r w:rsidRPr="00A04C1D">
        <w:rPr>
          <w:rFonts w:ascii="Book Antiqua" w:eastAsia="等线" w:hAnsi="Book Antiqua"/>
          <w:color w:val="000000" w:themeColor="text1"/>
          <w:sz w:val="24"/>
        </w:rPr>
        <w:t xml:space="preserve">Department of General Surgery, </w:t>
      </w:r>
      <w:proofErr w:type="spellStart"/>
      <w:r w:rsidRPr="00A04C1D">
        <w:rPr>
          <w:rFonts w:ascii="Book Antiqua" w:eastAsia="等线" w:hAnsi="Book Antiqua"/>
          <w:color w:val="000000" w:themeColor="text1"/>
          <w:sz w:val="24"/>
        </w:rPr>
        <w:t>Qilu</w:t>
      </w:r>
      <w:proofErr w:type="spellEnd"/>
      <w:r w:rsidRPr="00A04C1D">
        <w:rPr>
          <w:rFonts w:ascii="Book Antiqua" w:eastAsia="等线" w:hAnsi="Book Antiqua"/>
          <w:color w:val="000000" w:themeColor="text1"/>
          <w:sz w:val="24"/>
        </w:rPr>
        <w:t xml:space="preserve"> Hospital, Shandong University, Jinan 250012, Shandong Province, China</w:t>
      </w:r>
      <w:bookmarkEnd w:id="3"/>
    </w:p>
    <w:p w14:paraId="50CD0EB5" w14:textId="77777777" w:rsidR="0043520D" w:rsidRPr="00A04C1D" w:rsidRDefault="0043520D" w:rsidP="00A04C1D">
      <w:pPr>
        <w:adjustRightInd w:val="0"/>
        <w:snapToGrid w:val="0"/>
        <w:spacing w:line="360" w:lineRule="auto"/>
        <w:rPr>
          <w:rFonts w:ascii="Book Antiqua" w:eastAsia="等线" w:hAnsi="Book Antiqua"/>
          <w:color w:val="000000" w:themeColor="text1"/>
          <w:sz w:val="24"/>
        </w:rPr>
      </w:pPr>
    </w:p>
    <w:p w14:paraId="0AF52BEC" w14:textId="22FEE5C3" w:rsidR="00AE6BFF"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eastAsia="等线" w:hAnsi="Book Antiqua"/>
          <w:b/>
          <w:color w:val="000000" w:themeColor="text1"/>
          <w:sz w:val="24"/>
        </w:rPr>
        <w:t>Author contributions:</w:t>
      </w:r>
      <w:r w:rsidR="00D84BE2" w:rsidRPr="00A04C1D">
        <w:rPr>
          <w:rFonts w:ascii="Book Antiqua" w:eastAsia="等线" w:hAnsi="Book Antiqua"/>
          <w:bCs/>
          <w:color w:val="000000" w:themeColor="text1"/>
          <w:sz w:val="24"/>
        </w:rPr>
        <w:t xml:space="preserve"> Yan Y, Lin HW</w:t>
      </w:r>
      <w:r w:rsidR="009518F1">
        <w:rPr>
          <w:rFonts w:ascii="Book Antiqua" w:eastAsia="等线" w:hAnsi="Book Antiqua"/>
          <w:bCs/>
          <w:color w:val="000000" w:themeColor="text1"/>
          <w:sz w:val="24"/>
        </w:rPr>
        <w:t>,</w:t>
      </w:r>
      <w:r w:rsidR="00D84BE2" w:rsidRPr="00A04C1D">
        <w:rPr>
          <w:rFonts w:ascii="Book Antiqua" w:eastAsia="等线" w:hAnsi="Book Antiqua"/>
          <w:bCs/>
          <w:color w:val="000000" w:themeColor="text1"/>
          <w:sz w:val="24"/>
        </w:rPr>
        <w:t xml:space="preserve"> and Zhuang ZN contributed equally to this work and </w:t>
      </w:r>
      <w:r w:rsidR="009518F1">
        <w:rPr>
          <w:rFonts w:ascii="Book Antiqua" w:eastAsia="等线" w:hAnsi="Book Antiqua"/>
          <w:bCs/>
          <w:color w:val="000000"/>
          <w:sz w:val="24"/>
        </w:rPr>
        <w:t xml:space="preserve">should be </w:t>
      </w:r>
      <w:r w:rsidR="009518F1">
        <w:rPr>
          <w:rFonts w:ascii="Book Antiqua" w:eastAsia="等线" w:hAnsi="Book Antiqua"/>
          <w:bCs/>
          <w:color w:val="000000" w:themeColor="text1"/>
          <w:sz w:val="24"/>
        </w:rPr>
        <w:t>regarded</w:t>
      </w:r>
      <w:r w:rsidR="009518F1" w:rsidRPr="00A04C1D">
        <w:rPr>
          <w:rFonts w:ascii="Book Antiqua" w:eastAsia="等线" w:hAnsi="Book Antiqua"/>
          <w:bCs/>
          <w:color w:val="000000" w:themeColor="text1"/>
          <w:sz w:val="24"/>
        </w:rPr>
        <w:t xml:space="preserve"> </w:t>
      </w:r>
      <w:r w:rsidR="00D84BE2" w:rsidRPr="00A04C1D">
        <w:rPr>
          <w:rFonts w:ascii="Book Antiqua" w:eastAsia="等线" w:hAnsi="Book Antiqua"/>
          <w:bCs/>
          <w:color w:val="000000" w:themeColor="text1"/>
          <w:sz w:val="24"/>
        </w:rPr>
        <w:t>as co</w:t>
      </w:r>
      <w:r w:rsidR="00C87C59">
        <w:rPr>
          <w:rFonts w:ascii="Book Antiqua" w:eastAsia="等线" w:hAnsi="Book Antiqua" w:hint="eastAsia"/>
          <w:bCs/>
          <w:color w:val="000000" w:themeColor="text1"/>
          <w:sz w:val="24"/>
        </w:rPr>
        <w:t>-</w:t>
      </w:r>
      <w:r w:rsidR="00D84BE2" w:rsidRPr="00A04C1D">
        <w:rPr>
          <w:rFonts w:ascii="Book Antiqua" w:eastAsia="等线" w:hAnsi="Book Antiqua"/>
          <w:bCs/>
          <w:color w:val="000000" w:themeColor="text1"/>
          <w:sz w:val="24"/>
        </w:rPr>
        <w:t xml:space="preserve">first authors; Yan Y and </w:t>
      </w:r>
      <w:proofErr w:type="spellStart"/>
      <w:r w:rsidR="00D84BE2" w:rsidRPr="00A04C1D">
        <w:rPr>
          <w:rFonts w:ascii="Book Antiqua" w:eastAsia="等线" w:hAnsi="Book Antiqua"/>
          <w:bCs/>
          <w:color w:val="000000" w:themeColor="text1"/>
          <w:sz w:val="24"/>
        </w:rPr>
        <w:t>Guo</w:t>
      </w:r>
      <w:proofErr w:type="spellEnd"/>
      <w:r w:rsidR="00D84BE2" w:rsidRPr="00A04C1D">
        <w:rPr>
          <w:rFonts w:ascii="Book Antiqua" w:eastAsia="等线" w:hAnsi="Book Antiqua"/>
          <w:bCs/>
          <w:color w:val="000000" w:themeColor="text1"/>
          <w:sz w:val="24"/>
        </w:rPr>
        <w:t xml:space="preserve"> S were major contributors in writing the manuscript and analyzing the data; Lin HW and Zhuang ZN made substantial contributions to</w:t>
      </w:r>
      <w:r>
        <w:rPr>
          <w:rFonts w:ascii="Book Antiqua" w:eastAsia="等线" w:hAnsi="Book Antiqua"/>
          <w:bCs/>
          <w:color w:val="000000"/>
          <w:sz w:val="24"/>
        </w:rPr>
        <w:t xml:space="preserve"> the</w:t>
      </w:r>
      <w:r w:rsidR="00D84BE2" w:rsidRPr="00A04C1D">
        <w:rPr>
          <w:rFonts w:ascii="Book Antiqua" w:eastAsia="等线" w:hAnsi="Book Antiqua"/>
          <w:bCs/>
          <w:color w:val="000000" w:themeColor="text1"/>
          <w:sz w:val="24"/>
        </w:rPr>
        <w:t xml:space="preserve"> study design; Li M </w:t>
      </w:r>
      <w:r w:rsidR="006F7834">
        <w:rPr>
          <w:rFonts w:ascii="Book Antiqua" w:eastAsia="等线" w:hAnsi="Book Antiqua"/>
          <w:bCs/>
          <w:color w:val="000000" w:themeColor="text1"/>
          <w:sz w:val="24"/>
        </w:rPr>
        <w:t>was a</w:t>
      </w:r>
      <w:r w:rsidR="006F7834" w:rsidRPr="00A04C1D">
        <w:rPr>
          <w:rFonts w:ascii="Book Antiqua" w:eastAsia="等线" w:hAnsi="Book Antiqua"/>
          <w:bCs/>
          <w:color w:val="000000" w:themeColor="text1"/>
          <w:sz w:val="24"/>
        </w:rPr>
        <w:t xml:space="preserve"> </w:t>
      </w:r>
      <w:r w:rsidR="00D84BE2" w:rsidRPr="00A04C1D">
        <w:rPr>
          <w:rFonts w:ascii="Book Antiqua" w:eastAsia="等线" w:hAnsi="Book Antiqua"/>
          <w:bCs/>
          <w:color w:val="000000" w:themeColor="text1"/>
          <w:sz w:val="24"/>
        </w:rPr>
        <w:lastRenderedPageBreak/>
        <w:t xml:space="preserve">major contributor in </w:t>
      </w:r>
      <w:r>
        <w:rPr>
          <w:rFonts w:ascii="Book Antiqua" w:eastAsia="等线" w:hAnsi="Book Antiqua"/>
          <w:bCs/>
          <w:color w:val="000000"/>
          <w:sz w:val="24"/>
        </w:rPr>
        <w:t>performing</w:t>
      </w:r>
      <w:r w:rsidR="00D84BE2" w:rsidRPr="00A04C1D">
        <w:rPr>
          <w:rFonts w:ascii="Book Antiqua" w:eastAsia="等线" w:hAnsi="Book Antiqua"/>
          <w:bCs/>
          <w:color w:val="000000" w:themeColor="text1"/>
          <w:sz w:val="24"/>
        </w:rPr>
        <w:t xml:space="preserve"> the animal experiments; </w:t>
      </w:r>
      <w:r>
        <w:rPr>
          <w:rFonts w:ascii="Book Antiqua" w:eastAsia="等线" w:hAnsi="Book Antiqua"/>
          <w:bCs/>
          <w:color w:val="000000"/>
          <w:sz w:val="24"/>
        </w:rPr>
        <w:t xml:space="preserve">and </w:t>
      </w:r>
      <w:r w:rsidR="00D84BE2" w:rsidRPr="00A04C1D">
        <w:rPr>
          <w:rFonts w:ascii="Book Antiqua" w:eastAsia="等线" w:hAnsi="Book Antiqua"/>
          <w:bCs/>
          <w:color w:val="000000" w:themeColor="text1"/>
          <w:sz w:val="24"/>
        </w:rPr>
        <w:t>all authors read and approved the final manuscript.</w:t>
      </w:r>
    </w:p>
    <w:p w14:paraId="4F79CBD7" w14:textId="77777777" w:rsidR="00AE6BFF" w:rsidRPr="00A04C1D" w:rsidRDefault="00AE6BFF" w:rsidP="00A04C1D">
      <w:pPr>
        <w:adjustRightInd w:val="0"/>
        <w:snapToGrid w:val="0"/>
        <w:spacing w:line="360" w:lineRule="auto"/>
        <w:rPr>
          <w:rFonts w:ascii="Book Antiqua" w:eastAsia="等线" w:hAnsi="Book Antiqua"/>
          <w:color w:val="000000" w:themeColor="text1"/>
          <w:sz w:val="24"/>
        </w:rPr>
      </w:pPr>
    </w:p>
    <w:p w14:paraId="76A2BC43" w14:textId="0ADBA8B3" w:rsidR="00AE6BFF" w:rsidRPr="00A04C1D" w:rsidRDefault="00594314" w:rsidP="00A04C1D">
      <w:pPr>
        <w:adjustRightInd w:val="0"/>
        <w:snapToGrid w:val="0"/>
        <w:spacing w:line="360" w:lineRule="auto"/>
        <w:rPr>
          <w:rFonts w:ascii="Book Antiqua" w:eastAsia="等线" w:hAnsi="Book Antiqua"/>
          <w:color w:val="000000" w:themeColor="text1"/>
          <w:sz w:val="24"/>
        </w:rPr>
      </w:pPr>
      <w:r w:rsidRPr="00A04C1D">
        <w:rPr>
          <w:rFonts w:ascii="Book Antiqua" w:hAnsi="Book Antiqua" w:cstheme="minorHAnsi"/>
          <w:b/>
          <w:sz w:val="24"/>
        </w:rPr>
        <w:t>Supported by</w:t>
      </w:r>
      <w:r w:rsidRPr="00A04C1D">
        <w:rPr>
          <w:rFonts w:ascii="Book Antiqua" w:eastAsia="等线" w:hAnsi="Book Antiqua"/>
          <w:b/>
          <w:color w:val="000000" w:themeColor="text1"/>
          <w:sz w:val="24"/>
        </w:rPr>
        <w:t xml:space="preserve"> </w:t>
      </w:r>
      <w:r w:rsidRPr="00A04C1D">
        <w:rPr>
          <w:rFonts w:ascii="Book Antiqua" w:eastAsia="等线" w:hAnsi="Book Antiqua"/>
          <w:color w:val="000000" w:themeColor="text1"/>
          <w:sz w:val="24"/>
        </w:rPr>
        <w:t xml:space="preserve">Beijing Tsinghua </w:t>
      </w:r>
      <w:proofErr w:type="spellStart"/>
      <w:r w:rsidRPr="00A04C1D">
        <w:rPr>
          <w:rFonts w:ascii="Book Antiqua" w:eastAsia="等线" w:hAnsi="Book Antiqua"/>
          <w:color w:val="000000" w:themeColor="text1"/>
          <w:sz w:val="24"/>
        </w:rPr>
        <w:t>Changgung</w:t>
      </w:r>
      <w:proofErr w:type="spellEnd"/>
      <w:r w:rsidRPr="00A04C1D">
        <w:rPr>
          <w:rFonts w:ascii="Book Antiqua" w:eastAsia="等线" w:hAnsi="Book Antiqua"/>
          <w:color w:val="000000" w:themeColor="text1"/>
          <w:sz w:val="24"/>
        </w:rPr>
        <w:t xml:space="preserve"> Hospital Fund, No. 12015C1042; Bethune-Excellent Surgery Fund, No. </w:t>
      </w:r>
      <w:proofErr w:type="gramStart"/>
      <w:r w:rsidRPr="00A04C1D">
        <w:rPr>
          <w:rFonts w:ascii="Book Antiqua" w:eastAsia="等线" w:hAnsi="Book Antiqua"/>
          <w:color w:val="000000" w:themeColor="text1"/>
          <w:sz w:val="24"/>
        </w:rPr>
        <w:t>HZB-20181119-13; and Chen Xiaoping Science and Technology Development Fund, No.</w:t>
      </w:r>
      <w:proofErr w:type="gramEnd"/>
      <w:r w:rsidRPr="00A04C1D">
        <w:rPr>
          <w:rFonts w:ascii="Book Antiqua" w:eastAsia="等线" w:hAnsi="Book Antiqua"/>
          <w:color w:val="000000" w:themeColor="text1"/>
          <w:sz w:val="24"/>
        </w:rPr>
        <w:t xml:space="preserve"> </w:t>
      </w:r>
      <w:proofErr w:type="gramStart"/>
      <w:r w:rsidRPr="00A04C1D">
        <w:rPr>
          <w:rFonts w:ascii="Book Antiqua" w:eastAsia="等线" w:hAnsi="Book Antiqua"/>
          <w:color w:val="000000" w:themeColor="text1"/>
          <w:sz w:val="24"/>
        </w:rPr>
        <w:t>CXPJH11800004-021.</w:t>
      </w:r>
      <w:proofErr w:type="gramEnd"/>
    </w:p>
    <w:p w14:paraId="41541D51" w14:textId="77777777" w:rsidR="00312EF6" w:rsidRPr="00A04C1D" w:rsidRDefault="00312EF6" w:rsidP="00A04C1D">
      <w:pPr>
        <w:adjustRightInd w:val="0"/>
        <w:snapToGrid w:val="0"/>
        <w:spacing w:line="360" w:lineRule="auto"/>
        <w:rPr>
          <w:rFonts w:ascii="Book Antiqua" w:eastAsia="等线" w:hAnsi="Book Antiqua"/>
          <w:color w:val="000000" w:themeColor="text1"/>
          <w:sz w:val="24"/>
        </w:rPr>
      </w:pPr>
    </w:p>
    <w:p w14:paraId="7924718B" w14:textId="0F81A57E" w:rsidR="00312EF6" w:rsidRPr="00A04C1D" w:rsidRDefault="00594314" w:rsidP="00A04C1D">
      <w:pPr>
        <w:adjustRightInd w:val="0"/>
        <w:snapToGrid w:val="0"/>
        <w:spacing w:line="360" w:lineRule="auto"/>
        <w:rPr>
          <w:rFonts w:ascii="Book Antiqua" w:eastAsia="等线" w:hAnsi="Book Antiqua"/>
          <w:bCs/>
          <w:color w:val="000000" w:themeColor="text1"/>
          <w:sz w:val="24"/>
        </w:rPr>
      </w:pPr>
      <w:r w:rsidRPr="00A04C1D">
        <w:rPr>
          <w:rFonts w:ascii="Book Antiqua" w:eastAsia="等线" w:hAnsi="Book Antiqua"/>
          <w:b/>
          <w:color w:val="000000" w:themeColor="text1"/>
          <w:sz w:val="24"/>
        </w:rPr>
        <w:t xml:space="preserve">Corresponding author: </w:t>
      </w:r>
      <w:bookmarkStart w:id="4" w:name="_Hlk27346423"/>
      <w:proofErr w:type="spellStart"/>
      <w:r w:rsidRPr="00A04C1D">
        <w:rPr>
          <w:rFonts w:ascii="Book Antiqua" w:eastAsia="等线" w:hAnsi="Book Antiqua"/>
          <w:b/>
          <w:color w:val="000000" w:themeColor="text1"/>
          <w:sz w:val="24"/>
        </w:rPr>
        <w:t>Sen</w:t>
      </w:r>
      <w:proofErr w:type="spellEnd"/>
      <w:r w:rsidRPr="00A04C1D">
        <w:rPr>
          <w:rFonts w:ascii="Book Antiqua" w:eastAsia="等线" w:hAnsi="Book Antiqua"/>
          <w:b/>
          <w:color w:val="000000" w:themeColor="text1"/>
          <w:sz w:val="24"/>
        </w:rPr>
        <w:t xml:space="preserve"> </w:t>
      </w:r>
      <w:proofErr w:type="spellStart"/>
      <w:r w:rsidRPr="00A04C1D">
        <w:rPr>
          <w:rFonts w:ascii="Book Antiqua" w:eastAsia="等线" w:hAnsi="Book Antiqua"/>
          <w:b/>
          <w:color w:val="000000" w:themeColor="text1"/>
          <w:sz w:val="24"/>
        </w:rPr>
        <w:t>Guo</w:t>
      </w:r>
      <w:proofErr w:type="spellEnd"/>
      <w:r w:rsidRPr="00A04C1D">
        <w:rPr>
          <w:rFonts w:ascii="Book Antiqua" w:eastAsia="等线" w:hAnsi="Book Antiqua"/>
          <w:b/>
          <w:color w:val="000000" w:themeColor="text1"/>
          <w:sz w:val="24"/>
        </w:rPr>
        <w:t xml:space="preserve">, PhD, Adjunct Professor, </w:t>
      </w:r>
      <w:bookmarkEnd w:id="4"/>
      <w:r w:rsidR="00E20D61" w:rsidRPr="00A04C1D">
        <w:rPr>
          <w:rFonts w:ascii="Book Antiqua" w:eastAsia="等线" w:hAnsi="Book Antiqua"/>
          <w:bCs/>
          <w:color w:val="000000" w:themeColor="text1"/>
          <w:sz w:val="24"/>
        </w:rPr>
        <w:t xml:space="preserve">Department of General Surgery, </w:t>
      </w:r>
      <w:proofErr w:type="spellStart"/>
      <w:r w:rsidR="00E20D61" w:rsidRPr="00A04C1D">
        <w:rPr>
          <w:rFonts w:ascii="Book Antiqua" w:eastAsia="等线" w:hAnsi="Book Antiqua"/>
          <w:bCs/>
          <w:color w:val="000000" w:themeColor="text1"/>
          <w:sz w:val="24"/>
        </w:rPr>
        <w:t>Qilu</w:t>
      </w:r>
      <w:proofErr w:type="spellEnd"/>
      <w:r w:rsidR="00E20D61" w:rsidRPr="00A04C1D">
        <w:rPr>
          <w:rFonts w:ascii="Book Antiqua" w:eastAsia="等线" w:hAnsi="Book Antiqua"/>
          <w:bCs/>
          <w:color w:val="000000" w:themeColor="text1"/>
          <w:sz w:val="24"/>
        </w:rPr>
        <w:t xml:space="preserve"> Hospital of Shandong University, No. 107, </w:t>
      </w:r>
      <w:proofErr w:type="spellStart"/>
      <w:r w:rsidR="00E20D61" w:rsidRPr="00A04C1D">
        <w:rPr>
          <w:rFonts w:ascii="Book Antiqua" w:eastAsia="等线" w:hAnsi="Book Antiqua"/>
          <w:bCs/>
          <w:color w:val="000000" w:themeColor="text1"/>
          <w:sz w:val="24"/>
        </w:rPr>
        <w:t>Wenhuaxi</w:t>
      </w:r>
      <w:proofErr w:type="spellEnd"/>
      <w:r w:rsidR="00E20D61" w:rsidRPr="00A04C1D">
        <w:rPr>
          <w:rFonts w:ascii="Book Antiqua" w:eastAsia="等线" w:hAnsi="Book Antiqua"/>
          <w:bCs/>
          <w:color w:val="000000" w:themeColor="text1"/>
          <w:sz w:val="24"/>
        </w:rPr>
        <w:t xml:space="preserve"> Street, Jinan 250012, Shandong Province, China.</w:t>
      </w:r>
      <w:r w:rsidR="00E20D61" w:rsidRPr="00A04C1D">
        <w:rPr>
          <w:rFonts w:ascii="Book Antiqua" w:hAnsi="Book Antiqua"/>
          <w:sz w:val="24"/>
        </w:rPr>
        <w:t xml:space="preserve"> </w:t>
      </w:r>
      <w:hyperlink r:id="rId10" w:history="1">
        <w:r w:rsidR="00E20D61" w:rsidRPr="00A04C1D">
          <w:rPr>
            <w:rStyle w:val="a6"/>
            <w:rFonts w:ascii="Book Antiqua" w:eastAsia="等线" w:hAnsi="Book Antiqua"/>
            <w:bCs/>
            <w:sz w:val="24"/>
          </w:rPr>
          <w:t>guosen4321@163.com</w:t>
        </w:r>
      </w:hyperlink>
    </w:p>
    <w:p w14:paraId="2A1E8410" w14:textId="77777777" w:rsidR="004B29B5" w:rsidRPr="00A04C1D" w:rsidRDefault="004B29B5" w:rsidP="00A04C1D">
      <w:pPr>
        <w:autoSpaceDE w:val="0"/>
        <w:autoSpaceDN w:val="0"/>
        <w:adjustRightInd w:val="0"/>
        <w:snapToGrid w:val="0"/>
        <w:spacing w:line="360" w:lineRule="auto"/>
        <w:rPr>
          <w:rFonts w:ascii="Book Antiqua" w:eastAsia="等线" w:hAnsi="Book Antiqua"/>
          <w:bCs/>
          <w:color w:val="000000" w:themeColor="text1"/>
          <w:sz w:val="24"/>
        </w:rPr>
      </w:pPr>
    </w:p>
    <w:p w14:paraId="7991DD4B" w14:textId="69CCFAB4" w:rsidR="00E20D61" w:rsidRPr="00A04C1D" w:rsidRDefault="00594314" w:rsidP="00A04C1D">
      <w:pPr>
        <w:adjustRightInd w:val="0"/>
        <w:snapToGrid w:val="0"/>
        <w:spacing w:line="360" w:lineRule="auto"/>
        <w:rPr>
          <w:rFonts w:ascii="Book Antiqua" w:hAnsi="Book Antiqua"/>
          <w:sz w:val="24"/>
        </w:rPr>
      </w:pPr>
      <w:bookmarkStart w:id="5" w:name="OLE_LINK75"/>
      <w:bookmarkStart w:id="6" w:name="OLE_LINK76"/>
      <w:bookmarkStart w:id="7" w:name="OLE_LINK269"/>
      <w:bookmarkStart w:id="8" w:name="OLE_LINK239"/>
      <w:r w:rsidRPr="00A04C1D">
        <w:rPr>
          <w:rFonts w:ascii="Book Antiqua" w:hAnsi="Book Antiqua"/>
          <w:b/>
          <w:sz w:val="24"/>
        </w:rPr>
        <w:t xml:space="preserve">Received: </w:t>
      </w:r>
      <w:r w:rsidR="00DA6674" w:rsidRPr="00A04C1D">
        <w:rPr>
          <w:rFonts w:ascii="Book Antiqua" w:hAnsi="Book Antiqua"/>
          <w:sz w:val="24"/>
        </w:rPr>
        <w:t>May 12, 2020</w:t>
      </w:r>
    </w:p>
    <w:p w14:paraId="6BE38EEA" w14:textId="07054AE9" w:rsidR="00E20D61"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 xml:space="preserve">Revised: </w:t>
      </w:r>
      <w:r w:rsidR="00DA6674" w:rsidRPr="00A04C1D">
        <w:rPr>
          <w:rFonts w:ascii="Book Antiqua" w:hAnsi="Book Antiqua"/>
          <w:sz w:val="24"/>
        </w:rPr>
        <w:t>June 20, 2020</w:t>
      </w:r>
    </w:p>
    <w:p w14:paraId="13EE8CD7" w14:textId="3B805F63" w:rsidR="00E20D61" w:rsidRPr="00A04C1D" w:rsidRDefault="00594314" w:rsidP="00A04C1D">
      <w:pPr>
        <w:adjustRightInd w:val="0"/>
        <w:snapToGrid w:val="0"/>
        <w:spacing w:line="360" w:lineRule="auto"/>
        <w:rPr>
          <w:rFonts w:ascii="Book Antiqua" w:hAnsi="Book Antiqua"/>
          <w:color w:val="000000"/>
          <w:sz w:val="24"/>
        </w:rPr>
      </w:pPr>
      <w:r w:rsidRPr="00A04C1D">
        <w:rPr>
          <w:rFonts w:ascii="Book Antiqua" w:hAnsi="Book Antiqua"/>
          <w:b/>
          <w:sz w:val="24"/>
        </w:rPr>
        <w:t>Accepted:</w:t>
      </w:r>
      <w:r w:rsidR="00DC469C">
        <w:rPr>
          <w:rFonts w:ascii="Book Antiqua" w:hAnsi="Book Antiqua"/>
          <w:sz w:val="24"/>
        </w:rPr>
        <w:t xml:space="preserve"> July 26, 2020</w:t>
      </w:r>
    </w:p>
    <w:p w14:paraId="419DC1E3" w14:textId="6BE9B872" w:rsidR="00E20D61"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Published online:</w:t>
      </w:r>
      <w:bookmarkEnd w:id="5"/>
      <w:bookmarkEnd w:id="6"/>
      <w:bookmarkEnd w:id="7"/>
      <w:bookmarkEnd w:id="8"/>
      <w:r w:rsidR="008C0BED" w:rsidRPr="008C0BED">
        <w:rPr>
          <w:rFonts w:ascii="Book Antiqua" w:hAnsi="Book Antiqua" w:hint="eastAsia"/>
          <w:sz w:val="24"/>
        </w:rPr>
        <w:t xml:space="preserve"> </w:t>
      </w:r>
      <w:r w:rsidR="008C0BED" w:rsidRPr="005452D3">
        <w:rPr>
          <w:rFonts w:ascii="Book Antiqua" w:hAnsi="Book Antiqua" w:hint="eastAsia"/>
          <w:sz w:val="24"/>
        </w:rPr>
        <w:t>August 15, 2020</w:t>
      </w:r>
    </w:p>
    <w:p w14:paraId="2C75C420" w14:textId="4B4AA16C" w:rsidR="00DA6674" w:rsidRPr="00A04C1D" w:rsidRDefault="00DA6674" w:rsidP="00A04C1D">
      <w:pPr>
        <w:widowControl/>
        <w:adjustRightInd w:val="0"/>
        <w:snapToGrid w:val="0"/>
        <w:spacing w:line="360" w:lineRule="auto"/>
        <w:rPr>
          <w:rFonts w:ascii="Book Antiqua" w:eastAsia="等线" w:hAnsi="Book Antiqua"/>
          <w:bCs/>
          <w:color w:val="000000" w:themeColor="text1"/>
          <w:sz w:val="24"/>
        </w:rPr>
      </w:pPr>
    </w:p>
    <w:p w14:paraId="091F9C1B" w14:textId="77777777" w:rsidR="00DA6674" w:rsidRPr="00A04C1D" w:rsidRDefault="00DA6674" w:rsidP="00A04C1D">
      <w:pPr>
        <w:widowControl/>
        <w:adjustRightInd w:val="0"/>
        <w:snapToGrid w:val="0"/>
        <w:spacing w:line="360" w:lineRule="auto"/>
        <w:rPr>
          <w:rFonts w:ascii="Book Antiqua" w:eastAsia="等线" w:hAnsi="Book Antiqua"/>
          <w:bCs/>
          <w:color w:val="000000" w:themeColor="text1"/>
          <w:sz w:val="24"/>
        </w:rPr>
      </w:pPr>
    </w:p>
    <w:p w14:paraId="77DD7621" w14:textId="7117787A" w:rsidR="00DE34FC" w:rsidRPr="00A04C1D" w:rsidRDefault="00594314" w:rsidP="00A04C1D">
      <w:pPr>
        <w:autoSpaceDE w:val="0"/>
        <w:autoSpaceDN w:val="0"/>
        <w:adjustRightInd w:val="0"/>
        <w:snapToGrid w:val="0"/>
        <w:spacing w:line="360" w:lineRule="auto"/>
        <w:rPr>
          <w:rFonts w:ascii="Book Antiqua" w:eastAsiaTheme="minorEastAsia" w:hAnsi="Book Antiqua"/>
          <w:b/>
          <w:color w:val="000000" w:themeColor="text1"/>
          <w:position w:val="6"/>
          <w:sz w:val="24"/>
        </w:rPr>
      </w:pPr>
      <w:r w:rsidRPr="00A04C1D">
        <w:rPr>
          <w:rFonts w:ascii="Book Antiqua" w:eastAsiaTheme="minorEastAsia" w:hAnsi="Book Antiqua"/>
          <w:b/>
          <w:color w:val="000000" w:themeColor="text1"/>
          <w:position w:val="6"/>
          <w:sz w:val="24"/>
        </w:rPr>
        <w:t>Abstract</w:t>
      </w:r>
    </w:p>
    <w:p w14:paraId="3812BC95" w14:textId="1CB4728E"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bCs/>
          <w:iCs/>
          <w:color w:val="000000" w:themeColor="text1"/>
          <w:position w:val="6"/>
          <w:sz w:val="24"/>
        </w:rPr>
        <w:t>BACKGROUND</w:t>
      </w:r>
    </w:p>
    <w:p w14:paraId="41D9832F" w14:textId="71C997D3"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roofErr w:type="spellStart"/>
      <w:r w:rsidRPr="00A04C1D">
        <w:rPr>
          <w:rFonts w:ascii="Book Antiqua" w:eastAsiaTheme="minorEastAsia" w:hAnsi="Book Antiqua"/>
          <w:color w:val="000000" w:themeColor="text1"/>
          <w:position w:val="6"/>
          <w:sz w:val="24"/>
        </w:rPr>
        <w:t>Kras</w:t>
      </w:r>
      <w:proofErr w:type="spellEnd"/>
      <w:r w:rsidRPr="00A04C1D">
        <w:rPr>
          <w:rFonts w:ascii="Book Antiqua" w:eastAsiaTheme="minorEastAsia" w:hAnsi="Book Antiqua"/>
          <w:color w:val="000000" w:themeColor="text1"/>
          <w:position w:val="6"/>
          <w:sz w:val="24"/>
        </w:rPr>
        <w:t xml:space="preserve"> mutant colon cancer </w:t>
      </w:r>
      <w:r w:rsidR="006F7834">
        <w:rPr>
          <w:rFonts w:ascii="Book Antiqua" w:eastAsiaTheme="minorEastAsia" w:hAnsi="Book Antiqua"/>
          <w:color w:val="000000" w:themeColor="text1"/>
          <w:position w:val="6"/>
          <w:sz w:val="24"/>
        </w:rPr>
        <w:t>shows</w:t>
      </w:r>
      <w:r w:rsidRPr="00A04C1D">
        <w:rPr>
          <w:rFonts w:ascii="Book Antiqua" w:eastAsiaTheme="minorEastAsia" w:hAnsi="Book Antiqua"/>
          <w:color w:val="000000" w:themeColor="text1"/>
          <w:position w:val="6"/>
          <w:sz w:val="24"/>
        </w:rPr>
        <w:t xml:space="preserve"> abnormal activation of</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nuclear factor kappa-B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pathway</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 </w:t>
      </w:r>
      <w:r w:rsidR="006F7834">
        <w:rPr>
          <w:rFonts w:ascii="Book Antiqua" w:eastAsiaTheme="minorEastAsia" w:hAnsi="Book Antiqua"/>
          <w:color w:val="000000" w:themeColor="text1"/>
          <w:position w:val="6"/>
          <w:sz w:val="24"/>
        </w:rPr>
        <w:t>resulting in</w:t>
      </w:r>
      <w:r w:rsidRPr="00A04C1D">
        <w:rPr>
          <w:rFonts w:ascii="Book Antiqua" w:eastAsiaTheme="minorEastAsia" w:hAnsi="Book Antiqua"/>
          <w:color w:val="000000" w:themeColor="text1"/>
          <w:position w:val="6"/>
          <w:sz w:val="24"/>
        </w:rPr>
        <w:t xml:space="preserve"> the proliferation of tumor cells. </w:t>
      </w:r>
      <w:r w:rsidR="006F7834">
        <w:rPr>
          <w:rFonts w:ascii="Book Antiqua" w:eastAsiaTheme="minorEastAsia" w:hAnsi="Book Antiqua"/>
          <w:color w:val="000000" w:themeColor="text1"/>
          <w:position w:val="6"/>
          <w:sz w:val="24"/>
        </w:rPr>
        <w:t>Treatment with</w:t>
      </w:r>
      <w:r w:rsidRPr="00A04C1D">
        <w:rPr>
          <w:rFonts w:ascii="Book Antiqua" w:eastAsiaTheme="minorEastAsia" w:hAnsi="Book Antiqua"/>
          <w:color w:val="000000" w:themeColor="text1"/>
          <w:position w:val="6"/>
          <w:sz w:val="24"/>
        </w:rPr>
        <w:t xml:space="preserve"> fluorouracil (5-FU) might not achieve the expected inhibition of proliferation </w:t>
      </w:r>
      <w:r w:rsidR="009518F1">
        <w:rPr>
          <w:rFonts w:ascii="Book Antiqua" w:hAnsi="Book Antiqua"/>
          <w:color w:val="000000"/>
          <w:position w:val="6"/>
          <w:sz w:val="24"/>
        </w:rPr>
        <w:t>of</w:t>
      </w:r>
      <w:r>
        <w:rPr>
          <w:rFonts w:ascii="Book Antiqua" w:hAnsi="Book Antiqua"/>
          <w:color w:val="000000"/>
          <w:position w:val="6"/>
          <w:sz w:val="24"/>
        </w:rPr>
        <w:t xml:space="preserve"> </w:t>
      </w:r>
      <w:r w:rsidRPr="00A04C1D">
        <w:rPr>
          <w:rFonts w:ascii="Book Antiqua" w:eastAsiaTheme="minorEastAsia" w:hAnsi="Book Antiqua"/>
          <w:color w:val="000000" w:themeColor="text1"/>
          <w:position w:val="6"/>
          <w:sz w:val="24"/>
        </w:rPr>
        <w:t xml:space="preserve">malignant cells </w:t>
      </w:r>
      <w:r w:rsidR="006F7834">
        <w:rPr>
          <w:rFonts w:ascii="Book Antiqua" w:eastAsiaTheme="minorEastAsia" w:hAnsi="Book Antiqua"/>
          <w:color w:val="000000" w:themeColor="text1"/>
          <w:position w:val="6"/>
          <w:sz w:val="24"/>
        </w:rPr>
        <w:t>based on</w:t>
      </w:r>
      <w:r w:rsidRPr="00A04C1D">
        <w:rPr>
          <w:rFonts w:ascii="Book Antiqua" w:eastAsiaTheme="minorEastAsia" w:hAnsi="Book Antiqua"/>
          <w:color w:val="000000" w:themeColor="text1"/>
          <w:position w:val="6"/>
          <w:sz w:val="24"/>
        </w:rPr>
        <w:t xml:space="preserve"> the </w:t>
      </w:r>
      <w:r>
        <w:rPr>
          <w:rFonts w:ascii="Book Antiqua" w:hAnsi="Book Antiqua"/>
          <w:color w:val="000000"/>
          <w:position w:val="6"/>
          <w:sz w:val="24"/>
        </w:rPr>
        <w:t>fluorouracil</w:t>
      </w:r>
      <w:r w:rsidRPr="00A04C1D">
        <w:rPr>
          <w:rFonts w:ascii="Book Antiqua" w:eastAsiaTheme="minorEastAsia" w:hAnsi="Book Antiqua"/>
          <w:color w:val="000000" w:themeColor="text1"/>
          <w:position w:val="6"/>
          <w:sz w:val="24"/>
        </w:rPr>
        <w:t xml:space="preserve">-induced </w:t>
      </w:r>
      <w:r w:rsidR="006F7834" w:rsidRPr="00A04C1D">
        <w:rPr>
          <w:rFonts w:ascii="Book Antiqua" w:eastAsiaTheme="minorEastAsia" w:hAnsi="Book Antiqua"/>
          <w:color w:val="000000" w:themeColor="text1"/>
          <w:position w:val="6"/>
          <w:sz w:val="24"/>
        </w:rPr>
        <w:t>a</w:t>
      </w:r>
      <w:r w:rsidR="006F7834">
        <w:rPr>
          <w:rFonts w:ascii="Book Antiqua" w:eastAsiaTheme="minorEastAsia" w:hAnsi="Book Antiqua"/>
          <w:color w:val="000000" w:themeColor="text1"/>
          <w:position w:val="6"/>
          <w:sz w:val="24"/>
        </w:rPr>
        <w:t>ctivation</w:t>
      </w:r>
      <w:r w:rsidR="006F783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of</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w:t>
      </w:r>
    </w:p>
    <w:p w14:paraId="519B74A5" w14:textId="77777777" w:rsidR="00DA6674" w:rsidRPr="00A04C1D" w:rsidRDefault="00DA667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255C5D17" w14:textId="77777777" w:rsidR="0026689E"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AIM</w:t>
      </w:r>
    </w:p>
    <w:p w14:paraId="3C616F40" w14:textId="4EF8C8D5" w:rsidR="00207B37"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To detect </w:t>
      </w:r>
      <w:r w:rsidR="000B42D0">
        <w:rPr>
          <w:rFonts w:ascii="Book Antiqua" w:eastAsiaTheme="minorEastAsia" w:hAnsi="Book Antiqua"/>
          <w:color w:val="000000" w:themeColor="text1"/>
          <w:position w:val="6"/>
          <w:sz w:val="24"/>
        </w:rPr>
        <w:t xml:space="preserve">whether </w:t>
      </w:r>
      <w:r w:rsidRPr="00A04C1D">
        <w:rPr>
          <w:rFonts w:ascii="Book Antiqua" w:eastAsiaTheme="minorEastAsia" w:hAnsi="Book Antiqua"/>
          <w:color w:val="000000" w:themeColor="text1"/>
          <w:position w:val="6"/>
          <w:sz w:val="24"/>
        </w:rPr>
        <w:t xml:space="preserve">interleukin (IL)-1 receptor antagonist (IL-1RA) could increase the </w:t>
      </w:r>
      <w:proofErr w:type="spellStart"/>
      <w:r>
        <w:rPr>
          <w:rFonts w:ascii="Book Antiqua" w:hAnsi="Book Antiqua"/>
          <w:color w:val="000000"/>
          <w:position w:val="6"/>
          <w:sz w:val="24"/>
        </w:rPr>
        <w:t>chemosensitivity</w:t>
      </w:r>
      <w:proofErr w:type="spellEnd"/>
      <w:r w:rsidRPr="00A04C1D">
        <w:rPr>
          <w:rFonts w:ascii="Book Antiqua" w:eastAsiaTheme="minorEastAsia" w:hAnsi="Book Antiqua"/>
          <w:color w:val="000000" w:themeColor="text1"/>
          <w:position w:val="6"/>
          <w:sz w:val="24"/>
        </w:rPr>
        <w:t xml:space="preserve"> </w:t>
      </w:r>
      <w:r w:rsidR="006F7834">
        <w:rPr>
          <w:rFonts w:ascii="Book Antiqua" w:eastAsiaTheme="minorEastAsia" w:hAnsi="Book Antiqua"/>
          <w:color w:val="000000" w:themeColor="text1"/>
          <w:position w:val="6"/>
          <w:sz w:val="24"/>
        </w:rPr>
        <w:t>to</w:t>
      </w:r>
      <w:r w:rsidRPr="00A04C1D">
        <w:rPr>
          <w:rFonts w:ascii="Book Antiqua" w:eastAsiaTheme="minorEastAsia" w:hAnsi="Book Antiqua"/>
          <w:color w:val="000000" w:themeColor="text1"/>
          <w:position w:val="6"/>
          <w:sz w:val="24"/>
        </w:rPr>
        <w:t xml:space="preserve"> 5-FU by decreasing the activation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w:t>
      </w:r>
      <w:r>
        <w:rPr>
          <w:rFonts w:ascii="Book Antiqua" w:hAnsi="Book Antiqua"/>
          <w:color w:val="000000"/>
          <w:position w:val="6"/>
          <w:sz w:val="24"/>
        </w:rPr>
        <w:t>reducing</w:t>
      </w:r>
      <w:r w:rsidRPr="00A04C1D">
        <w:rPr>
          <w:rFonts w:ascii="Book Antiqua" w:eastAsiaTheme="minorEastAsia" w:hAnsi="Book Antiqua"/>
          <w:color w:val="000000" w:themeColor="text1"/>
          <w:position w:val="6"/>
          <w:sz w:val="24"/>
        </w:rPr>
        <w:t xml:space="preserve"> the proliferation of colon cancer cells.</w:t>
      </w:r>
    </w:p>
    <w:p w14:paraId="6DD56A85" w14:textId="77777777" w:rsidR="00207B37" w:rsidRPr="00A04C1D" w:rsidRDefault="00207B37"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1BB220EB" w14:textId="00F5B961" w:rsidR="00207B37"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hAnsi="Book Antiqua"/>
          <w:sz w:val="24"/>
        </w:rPr>
        <w:t>METHODS</w:t>
      </w:r>
    </w:p>
    <w:p w14:paraId="0D3B24A2" w14:textId="4AA80517"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Western </w:t>
      </w:r>
      <w:r>
        <w:rPr>
          <w:rFonts w:ascii="Book Antiqua" w:hAnsi="Book Antiqua"/>
          <w:color w:val="000000"/>
          <w:position w:val="6"/>
          <w:sz w:val="24"/>
        </w:rPr>
        <w:t>blot</w:t>
      </w:r>
      <w:r w:rsidR="009518F1">
        <w:rPr>
          <w:rFonts w:ascii="Book Antiqua" w:hAnsi="Book Antiqua"/>
          <w:color w:val="000000"/>
          <w:position w:val="6"/>
          <w:sz w:val="24"/>
        </w:rPr>
        <w:t xml:space="preserve"> analysis</w:t>
      </w:r>
      <w:r w:rsidRPr="00A04C1D">
        <w:rPr>
          <w:rFonts w:ascii="Book Antiqua" w:eastAsiaTheme="minorEastAsia" w:hAnsi="Book Antiqua"/>
          <w:color w:val="000000" w:themeColor="text1"/>
          <w:position w:val="6"/>
          <w:sz w:val="24"/>
        </w:rPr>
        <w:t xml:space="preserve"> was </w:t>
      </w:r>
      <w:r w:rsidR="009518F1">
        <w:rPr>
          <w:rFonts w:ascii="Book Antiqua" w:eastAsiaTheme="minorEastAsia" w:hAnsi="Book Antiqua"/>
          <w:color w:val="000000" w:themeColor="text1"/>
          <w:position w:val="6"/>
          <w:sz w:val="24"/>
        </w:rPr>
        <w:t>performed</w:t>
      </w:r>
      <w:r w:rsidR="009518F1"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to detect the </w:t>
      </w:r>
      <w:r w:rsidR="009518F1">
        <w:rPr>
          <w:rFonts w:ascii="Book Antiqua" w:eastAsiaTheme="minorEastAsia" w:hAnsi="Book Antiqua"/>
          <w:color w:val="000000" w:themeColor="text1"/>
          <w:position w:val="6"/>
          <w:sz w:val="24"/>
        </w:rPr>
        <w:t>persistent</w:t>
      </w:r>
      <w:r w:rsidR="009518F1"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activation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in colon cancer cell lines. </w:t>
      </w:r>
      <w:r>
        <w:rPr>
          <w:rFonts w:ascii="Book Antiqua" w:hAnsi="Book Antiqua"/>
          <w:color w:val="000000"/>
          <w:position w:val="6"/>
          <w:sz w:val="24"/>
        </w:rPr>
        <w:t xml:space="preserve">Reverse </w:t>
      </w:r>
      <w:r w:rsidRPr="00A04C1D">
        <w:rPr>
          <w:rFonts w:ascii="Book Antiqua" w:eastAsiaTheme="minorEastAsia" w:hAnsi="Book Antiqua"/>
          <w:color w:val="000000" w:themeColor="text1"/>
          <w:position w:val="6"/>
          <w:sz w:val="24"/>
        </w:rPr>
        <w:t xml:space="preserve">transcription-polymerase chain reaction was used to detect </w:t>
      </w:r>
      <w:r w:rsidR="006F7834">
        <w:rPr>
          <w:rFonts w:ascii="Book Antiqua" w:eastAsiaTheme="minorEastAsia" w:hAnsi="Book Antiqua"/>
          <w:color w:val="000000" w:themeColor="text1"/>
          <w:position w:val="6"/>
          <w:sz w:val="24"/>
        </w:rPr>
        <w:t xml:space="preserve">the </w:t>
      </w:r>
      <w:r w:rsidRPr="00A04C1D">
        <w:rPr>
          <w:rFonts w:ascii="Book Antiqua" w:eastAsiaTheme="minorEastAsia" w:hAnsi="Book Antiqua"/>
          <w:color w:val="000000" w:themeColor="text1"/>
          <w:position w:val="6"/>
          <w:sz w:val="24"/>
        </w:rPr>
        <w:t>IL-1RA</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reduced expression levels of IL-6, IL-8, IL-17, IL-21 and TLR4 in colon cancer cell lines. We used a xenograft nude mouse model to demonstrate the </w:t>
      </w:r>
      <w:proofErr w:type="spellStart"/>
      <w:r>
        <w:rPr>
          <w:rFonts w:ascii="Book Antiqua" w:hAnsi="Book Antiqua"/>
          <w:color w:val="000000"/>
          <w:position w:val="6"/>
          <w:sz w:val="24"/>
        </w:rPr>
        <w:t>downregulation</w:t>
      </w:r>
      <w:proofErr w:type="spellEnd"/>
      <w:r w:rsidRPr="00A04C1D">
        <w:rPr>
          <w:rFonts w:ascii="Book Antiqua" w:eastAsiaTheme="minorEastAsia" w:hAnsi="Book Antiqua"/>
          <w:color w:val="000000" w:themeColor="text1"/>
          <w:position w:val="6"/>
          <w:sz w:val="24"/>
        </w:rPr>
        <w:t xml:space="preserve"> of the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by blocking</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-regulated IL-1α </w:t>
      </w:r>
      <w:proofErr w:type="spellStart"/>
      <w:r w:rsidRPr="00A04C1D">
        <w:rPr>
          <w:rFonts w:ascii="Book Antiqua" w:eastAsiaTheme="minorEastAsia" w:hAnsi="Book Antiqua"/>
          <w:color w:val="000000" w:themeColor="text1"/>
          <w:position w:val="6"/>
          <w:sz w:val="24"/>
        </w:rPr>
        <w:t>feedforward</w:t>
      </w:r>
      <w:proofErr w:type="spellEnd"/>
      <w:r w:rsidRPr="00A04C1D">
        <w:rPr>
          <w:rFonts w:ascii="Book Antiqua" w:eastAsiaTheme="minorEastAsia" w:hAnsi="Book Antiqua"/>
          <w:color w:val="000000" w:themeColor="text1"/>
          <w:position w:val="6"/>
          <w:sz w:val="24"/>
        </w:rPr>
        <w:t xml:space="preserve"> loop</w:t>
      </w:r>
      <w:r>
        <w:rPr>
          <w:rFonts w:ascii="Book Antiqua" w:hAnsi="Book Antiqua"/>
          <w:color w:val="000000"/>
          <w:position w:val="6"/>
          <w:sz w:val="24"/>
        </w:rPr>
        <w:t>, which</w:t>
      </w:r>
      <w:r w:rsidRPr="00A04C1D">
        <w:rPr>
          <w:rFonts w:ascii="Book Antiqua" w:eastAsiaTheme="minorEastAsia" w:hAnsi="Book Antiqua"/>
          <w:color w:val="000000" w:themeColor="text1"/>
          <w:position w:val="6"/>
          <w:sz w:val="24"/>
        </w:rPr>
        <w:t xml:space="preserve"> could increase the efficacy of chemotherapeutic agents in inhibiting tumor cell growth.</w:t>
      </w:r>
    </w:p>
    <w:p w14:paraId="2F645792" w14:textId="77777777" w:rsidR="00207B37" w:rsidRPr="00A04C1D" w:rsidRDefault="00207B37"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30F904F6" w14:textId="59201F42" w:rsidR="00DE34FC" w:rsidRPr="008C2D32" w:rsidRDefault="00594314" w:rsidP="00A04C1D">
      <w:pPr>
        <w:autoSpaceDE w:val="0"/>
        <w:autoSpaceDN w:val="0"/>
        <w:adjustRightInd w:val="0"/>
        <w:snapToGrid w:val="0"/>
        <w:spacing w:line="360" w:lineRule="auto"/>
        <w:rPr>
          <w:rFonts w:ascii="Book Antiqua" w:eastAsiaTheme="minorEastAsia" w:hAnsi="Book Antiqua"/>
          <w:bCs/>
          <w:iCs/>
          <w:color w:val="000000" w:themeColor="text1"/>
          <w:position w:val="6"/>
          <w:sz w:val="24"/>
        </w:rPr>
      </w:pPr>
      <w:r w:rsidRPr="008C2D32">
        <w:rPr>
          <w:rFonts w:ascii="Book Antiqua" w:eastAsiaTheme="minorEastAsia" w:hAnsi="Book Antiqua"/>
          <w:bCs/>
          <w:iCs/>
          <w:color w:val="000000" w:themeColor="text1"/>
          <w:position w:val="6"/>
          <w:sz w:val="24"/>
        </w:rPr>
        <w:t>RESULT</w:t>
      </w:r>
      <w:r w:rsidR="00E61036" w:rsidRPr="00E61036">
        <w:rPr>
          <w:rFonts w:ascii="Book Antiqua" w:eastAsiaTheme="minorEastAsia" w:hAnsi="Book Antiqua"/>
          <w:bCs/>
          <w:iCs/>
          <w:caps/>
          <w:color w:val="000000" w:themeColor="text1"/>
          <w:position w:val="6"/>
          <w:sz w:val="24"/>
        </w:rPr>
        <w:t>s</w:t>
      </w:r>
    </w:p>
    <w:p w14:paraId="5C402E5A" w14:textId="586CE235"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IL-1 receptor antagonist could decrease the </w:t>
      </w:r>
      <w:r>
        <w:rPr>
          <w:rFonts w:ascii="Book Antiqua" w:hAnsi="Book Antiqua"/>
          <w:color w:val="000000"/>
          <w:position w:val="6"/>
          <w:sz w:val="24"/>
        </w:rPr>
        <w:t>expression</w:t>
      </w:r>
      <w:r w:rsidRPr="00A04C1D">
        <w:rPr>
          <w:rFonts w:ascii="Book Antiqua" w:eastAsiaTheme="minorEastAsia" w:hAnsi="Book Antiqua"/>
          <w:color w:val="000000" w:themeColor="text1"/>
          <w:position w:val="6"/>
          <w:sz w:val="24"/>
        </w:rPr>
        <w:t xml:space="preserve"> of IL-1α and IL-1β and </w:t>
      </w:r>
      <w:r>
        <w:rPr>
          <w:rFonts w:ascii="Book Antiqua" w:hAnsi="Book Antiqua"/>
          <w:color w:val="000000"/>
          <w:position w:val="6"/>
          <w:sz w:val="24"/>
        </w:rPr>
        <w:t>downregulate</w:t>
      </w:r>
      <w:r w:rsidRPr="00A04C1D">
        <w:rPr>
          <w:rFonts w:ascii="Book Antiqua" w:eastAsiaTheme="minorEastAsia" w:hAnsi="Book Antiqua"/>
          <w:color w:val="000000" w:themeColor="text1"/>
          <w:position w:val="6"/>
          <w:sz w:val="24"/>
        </w:rPr>
        <w:t xml:space="preserve"> the activity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in </w:t>
      </w:r>
      <w:proofErr w:type="spellStart"/>
      <w:r w:rsidRPr="00A04C1D">
        <w:rPr>
          <w:rFonts w:ascii="Book Antiqua" w:eastAsiaTheme="minorEastAsia" w:hAnsi="Book Antiqua"/>
          <w:color w:val="000000" w:themeColor="text1"/>
          <w:position w:val="6"/>
          <w:sz w:val="24"/>
        </w:rPr>
        <w:t>Kras</w:t>
      </w:r>
      <w:proofErr w:type="spellEnd"/>
      <w:r w:rsidRPr="00A04C1D">
        <w:rPr>
          <w:rFonts w:ascii="Book Antiqua" w:eastAsiaTheme="minorEastAsia" w:hAnsi="Book Antiqua"/>
          <w:color w:val="000000" w:themeColor="text1"/>
          <w:position w:val="6"/>
          <w:sz w:val="24"/>
        </w:rPr>
        <w:t xml:space="preserve"> mutant colon cancer cells. </w:t>
      </w:r>
      <w:r w:rsidR="000B42D0">
        <w:rPr>
          <w:rFonts w:ascii="Book Antiqua" w:eastAsiaTheme="minorEastAsia" w:hAnsi="Book Antiqua"/>
          <w:color w:val="000000" w:themeColor="text1"/>
          <w:position w:val="6"/>
          <w:sz w:val="24"/>
        </w:rPr>
        <w:t xml:space="preserve">Treatment with </w:t>
      </w:r>
      <w:r w:rsidRPr="00A04C1D">
        <w:rPr>
          <w:rFonts w:ascii="Book Antiqua" w:eastAsiaTheme="minorEastAsia" w:hAnsi="Book Antiqua"/>
          <w:color w:val="000000" w:themeColor="text1"/>
          <w:position w:val="6"/>
          <w:sz w:val="24"/>
        </w:rPr>
        <w:t xml:space="preserve">5-FU combined with IL-1RA could increase the </w:t>
      </w:r>
      <w:proofErr w:type="spellStart"/>
      <w:r w:rsidR="006F7834">
        <w:rPr>
          <w:rFonts w:ascii="Book Antiqua" w:eastAsiaTheme="minorEastAsia" w:hAnsi="Book Antiqua"/>
          <w:color w:val="000000" w:themeColor="text1"/>
          <w:position w:val="6"/>
          <w:sz w:val="24"/>
        </w:rPr>
        <w:t>chemosensitivity</w:t>
      </w:r>
      <w:proofErr w:type="spellEnd"/>
      <w:r w:rsidRPr="00A04C1D">
        <w:rPr>
          <w:rFonts w:ascii="Book Antiqua" w:eastAsiaTheme="minorEastAsia" w:hAnsi="Book Antiqua"/>
          <w:color w:val="000000" w:themeColor="text1"/>
          <w:position w:val="6"/>
          <w:sz w:val="24"/>
        </w:rPr>
        <w:t xml:space="preserve"> of</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w:t>
      </w:r>
      <w:r w:rsidR="006F7834">
        <w:rPr>
          <w:rFonts w:ascii="Book Antiqua" w:eastAsiaTheme="minorEastAsia" w:hAnsi="Book Antiqua"/>
          <w:color w:val="000000" w:themeColor="text1"/>
          <w:position w:val="6"/>
          <w:sz w:val="24"/>
        </w:rPr>
        <w:t>SW</w:t>
      </w:r>
      <w:r w:rsidRPr="00A04C1D">
        <w:rPr>
          <w:rFonts w:ascii="Book Antiqua" w:eastAsiaTheme="minorEastAsia" w:hAnsi="Book Antiqua"/>
          <w:color w:val="000000" w:themeColor="text1"/>
          <w:position w:val="6"/>
          <w:sz w:val="24"/>
        </w:rPr>
        <w:t xml:space="preserve">620 cell line, and decreased </w:t>
      </w:r>
      <w:r>
        <w:rPr>
          <w:rFonts w:ascii="Book Antiqua" w:hAnsi="Book Antiqua"/>
          <w:color w:val="000000"/>
          <w:position w:val="6"/>
          <w:sz w:val="24"/>
        </w:rPr>
        <w:t>expression</w:t>
      </w:r>
      <w:r w:rsidRPr="00A04C1D">
        <w:rPr>
          <w:rFonts w:ascii="Book Antiqua" w:eastAsiaTheme="minorEastAsia" w:hAnsi="Book Antiqua"/>
          <w:color w:val="000000" w:themeColor="text1"/>
          <w:position w:val="6"/>
          <w:sz w:val="24"/>
        </w:rPr>
        <w:t xml:space="preserve">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TAK1/NF-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and MEK pathways resulted in </w:t>
      </w:r>
      <w:r>
        <w:rPr>
          <w:rFonts w:ascii="Book Antiqua" w:hAnsi="Book Antiqua"/>
          <w:color w:val="000000"/>
          <w:position w:val="6"/>
          <w:sz w:val="24"/>
        </w:rPr>
        <w:t>limited</w:t>
      </w:r>
      <w:r w:rsidRPr="00A04C1D">
        <w:rPr>
          <w:rFonts w:ascii="Book Antiqua" w:eastAsiaTheme="minorEastAsia" w:hAnsi="Book Antiqua"/>
          <w:color w:val="000000" w:themeColor="text1"/>
          <w:position w:val="6"/>
          <w:sz w:val="24"/>
        </w:rPr>
        <w:t xml:space="preserve"> proliferation in </w:t>
      </w:r>
      <w:r>
        <w:rPr>
          <w:rFonts w:ascii="Book Antiqua" w:hAnsi="Book Antiqua"/>
          <w:color w:val="000000"/>
          <w:position w:val="6"/>
          <w:sz w:val="24"/>
        </w:rPr>
        <w:t xml:space="preserve">the </w:t>
      </w:r>
      <w:r w:rsidR="006F7834">
        <w:rPr>
          <w:rFonts w:ascii="Book Antiqua" w:eastAsiaTheme="minorEastAsia" w:hAnsi="Book Antiqua"/>
          <w:color w:val="000000" w:themeColor="text1"/>
          <w:position w:val="6"/>
          <w:sz w:val="24"/>
        </w:rPr>
        <w:t>SW</w:t>
      </w:r>
      <w:r w:rsidRPr="00A04C1D">
        <w:rPr>
          <w:rFonts w:ascii="Book Antiqua" w:eastAsiaTheme="minorEastAsia" w:hAnsi="Book Antiqua"/>
          <w:color w:val="000000" w:themeColor="text1"/>
          <w:position w:val="6"/>
          <w:sz w:val="24"/>
        </w:rPr>
        <w:t>620 cell line.</w:t>
      </w:r>
    </w:p>
    <w:p w14:paraId="236B881F" w14:textId="77777777" w:rsidR="00073EA6" w:rsidRPr="00A04C1D" w:rsidRDefault="00073EA6"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253F1C7F" w14:textId="77777777" w:rsidR="00DE34FC" w:rsidRPr="00A04C1D" w:rsidRDefault="00594314" w:rsidP="00A04C1D">
      <w:pPr>
        <w:autoSpaceDE w:val="0"/>
        <w:autoSpaceDN w:val="0"/>
        <w:adjustRightInd w:val="0"/>
        <w:snapToGrid w:val="0"/>
        <w:spacing w:line="360" w:lineRule="auto"/>
        <w:rPr>
          <w:rFonts w:ascii="Book Antiqua" w:eastAsiaTheme="minorEastAsia" w:hAnsi="Book Antiqua"/>
          <w:bCs/>
          <w:iCs/>
          <w:color w:val="000000" w:themeColor="text1"/>
          <w:position w:val="6"/>
          <w:sz w:val="24"/>
        </w:rPr>
      </w:pPr>
      <w:r w:rsidRPr="00A04C1D">
        <w:rPr>
          <w:rFonts w:ascii="Book Antiqua" w:eastAsiaTheme="minorEastAsia" w:hAnsi="Book Antiqua"/>
          <w:bCs/>
          <w:iCs/>
          <w:color w:val="000000" w:themeColor="text1"/>
          <w:position w:val="6"/>
          <w:sz w:val="24"/>
        </w:rPr>
        <w:t>CONCLUSION</w:t>
      </w:r>
    </w:p>
    <w:p w14:paraId="0134F9E6" w14:textId="1DDFC51C" w:rsidR="00DE34FC" w:rsidRPr="00A04C1D"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r>
        <w:rPr>
          <w:rFonts w:ascii="Book Antiqua" w:hAnsi="Book Antiqua"/>
          <w:color w:val="000000"/>
          <w:position w:val="6"/>
          <w:sz w:val="24"/>
        </w:rPr>
        <w:t>Adjuvant</w:t>
      </w:r>
      <w:r w:rsidRPr="00A04C1D">
        <w:rPr>
          <w:rFonts w:ascii="Book Antiqua" w:eastAsiaTheme="minorEastAsia" w:hAnsi="Book Antiqua"/>
          <w:color w:val="000000" w:themeColor="text1"/>
          <w:position w:val="6"/>
          <w:sz w:val="24"/>
        </w:rPr>
        <w:t xml:space="preserve"> chemotherapy with IL-1RA and 5-FU </w:t>
      </w:r>
      <w:r w:rsidR="00375ED3">
        <w:rPr>
          <w:rFonts w:ascii="Book Antiqua" w:eastAsiaTheme="minorEastAsia" w:hAnsi="Book Antiqua"/>
          <w:color w:val="000000" w:themeColor="text1"/>
          <w:position w:val="6"/>
          <w:sz w:val="24"/>
        </w:rPr>
        <w:t>ha</w:t>
      </w:r>
      <w:r w:rsidR="009518F1">
        <w:rPr>
          <w:rFonts w:ascii="Book Antiqua" w:eastAsiaTheme="minorEastAsia" w:hAnsi="Book Antiqua"/>
          <w:color w:val="000000" w:themeColor="text1"/>
          <w:position w:val="6"/>
          <w:sz w:val="24"/>
        </w:rPr>
        <w:t>s</w:t>
      </w:r>
      <w:r w:rsidR="00375ED3">
        <w:rPr>
          <w:rFonts w:ascii="Book Antiqua" w:eastAsiaTheme="minorEastAsia" w:hAnsi="Book Antiqua"/>
          <w:color w:val="000000" w:themeColor="text1"/>
          <w:position w:val="6"/>
          <w:sz w:val="24"/>
        </w:rPr>
        <w:t xml:space="preserve"> a stronger effect than</w:t>
      </w:r>
      <w:r w:rsidRPr="00A04C1D">
        <w:rPr>
          <w:rFonts w:ascii="Book Antiqua" w:eastAsiaTheme="minorEastAsia" w:hAnsi="Book Antiqua"/>
          <w:color w:val="000000" w:themeColor="text1"/>
          <w:position w:val="6"/>
          <w:sz w:val="24"/>
        </w:rPr>
        <w:t xml:space="preserve"> single chemotherapeutic </w:t>
      </w:r>
      <w:r>
        <w:rPr>
          <w:rFonts w:ascii="Book Antiqua" w:hAnsi="Book Antiqua"/>
          <w:color w:val="000000"/>
          <w:position w:val="6"/>
          <w:sz w:val="24"/>
        </w:rPr>
        <w:t>drugs</w:t>
      </w:r>
      <w:r w:rsidRPr="00A04C1D">
        <w:rPr>
          <w:rFonts w:ascii="Book Antiqua" w:eastAsiaTheme="minorEastAsia" w:hAnsi="Book Antiqua"/>
          <w:color w:val="000000" w:themeColor="text1"/>
          <w:position w:val="6"/>
          <w:sz w:val="24"/>
        </w:rPr>
        <w:t xml:space="preserve">. IL-1RA combined with </w:t>
      </w:r>
      <w:r>
        <w:rPr>
          <w:rFonts w:ascii="Book Antiqua" w:hAnsi="Book Antiqua"/>
          <w:color w:val="000000"/>
          <w:position w:val="6"/>
          <w:sz w:val="24"/>
        </w:rPr>
        <w:t>fluorouracil</w:t>
      </w:r>
      <w:r w:rsidRPr="00A04C1D">
        <w:rPr>
          <w:rFonts w:ascii="Book Antiqua" w:eastAsiaTheme="minorEastAsia" w:hAnsi="Book Antiqua"/>
          <w:color w:val="000000" w:themeColor="text1"/>
          <w:position w:val="6"/>
          <w:sz w:val="24"/>
        </w:rPr>
        <w:t xml:space="preserve"> could </w:t>
      </w:r>
      <w:r w:rsidR="006F7834">
        <w:rPr>
          <w:rFonts w:ascii="Book Antiqua" w:eastAsiaTheme="minorEastAsia" w:hAnsi="Book Antiqua"/>
          <w:color w:val="000000" w:themeColor="text1"/>
          <w:position w:val="6"/>
          <w:sz w:val="24"/>
        </w:rPr>
        <w:t xml:space="preserve">be </w:t>
      </w:r>
      <w:proofErr w:type="gramStart"/>
      <w:r w:rsidR="006F7834">
        <w:rPr>
          <w:rFonts w:ascii="Book Antiqua" w:eastAsiaTheme="minorEastAsia" w:hAnsi="Book Antiqua"/>
          <w:color w:val="000000" w:themeColor="text1"/>
          <w:position w:val="6"/>
          <w:sz w:val="24"/>
        </w:rPr>
        <w:t>a potential</w:t>
      </w:r>
      <w:proofErr w:type="gramEnd"/>
      <w:r w:rsidRPr="00A04C1D">
        <w:rPr>
          <w:rFonts w:ascii="Book Antiqua" w:eastAsiaTheme="minorEastAsia" w:hAnsi="Book Antiqua"/>
          <w:color w:val="000000" w:themeColor="text1"/>
          <w:position w:val="6"/>
          <w:sz w:val="24"/>
        </w:rPr>
        <w:t xml:space="preserve"> neoadjuvant chemotherapy in</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clinic.</w:t>
      </w:r>
    </w:p>
    <w:p w14:paraId="7A3B21A1" w14:textId="77777777" w:rsidR="009910A9" w:rsidRPr="00A04C1D" w:rsidRDefault="009910A9"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p>
    <w:p w14:paraId="6863A426" w14:textId="44CFAC69" w:rsidR="00DE34FC" w:rsidRPr="008C2D32" w:rsidRDefault="00594314" w:rsidP="00A04C1D">
      <w:pPr>
        <w:autoSpaceDE w:val="0"/>
        <w:autoSpaceDN w:val="0"/>
        <w:adjustRightInd w:val="0"/>
        <w:snapToGrid w:val="0"/>
        <w:spacing w:line="360" w:lineRule="auto"/>
        <w:rPr>
          <w:rFonts w:ascii="Book Antiqua" w:eastAsiaTheme="minorEastAsia" w:hAnsi="Book Antiqua"/>
          <w:color w:val="000000" w:themeColor="text1"/>
          <w:position w:val="6"/>
          <w:sz w:val="24"/>
        </w:rPr>
      </w:pPr>
      <w:bookmarkStart w:id="9" w:name="_Hlk8052531"/>
      <w:r w:rsidRPr="008C2D32">
        <w:rPr>
          <w:rFonts w:ascii="Book Antiqua" w:eastAsiaTheme="minorEastAsia" w:hAnsi="Book Antiqua"/>
          <w:b/>
          <w:color w:val="000000" w:themeColor="text1"/>
          <w:position w:val="6"/>
          <w:sz w:val="24"/>
        </w:rPr>
        <w:t>Key words:</w:t>
      </w:r>
      <w:bookmarkEnd w:id="9"/>
      <w:r w:rsidRPr="008C2D32">
        <w:rPr>
          <w:rFonts w:ascii="Book Antiqua" w:eastAsiaTheme="minorEastAsia" w:hAnsi="Book Antiqua"/>
          <w:b/>
          <w:color w:val="000000" w:themeColor="text1"/>
          <w:position w:val="6"/>
          <w:sz w:val="24"/>
        </w:rPr>
        <w:t xml:space="preserve"> </w:t>
      </w:r>
      <w:r w:rsidRPr="008C2D32">
        <w:rPr>
          <w:rFonts w:ascii="Book Antiqua" w:eastAsiaTheme="minorEastAsia" w:hAnsi="Book Antiqua"/>
          <w:color w:val="000000" w:themeColor="text1"/>
          <w:position w:val="6"/>
          <w:sz w:val="24"/>
        </w:rPr>
        <w:t>Colon carcinoma; Chemotherapy; Nuclear factor kappa-B; Interleukin-1; Proliferation; Fluorouracil</w:t>
      </w:r>
    </w:p>
    <w:p w14:paraId="633DD0B6" w14:textId="77777777" w:rsidR="008472C9" w:rsidRPr="00A04C1D" w:rsidRDefault="008472C9" w:rsidP="00A04C1D">
      <w:pPr>
        <w:autoSpaceDE w:val="0"/>
        <w:autoSpaceDN w:val="0"/>
        <w:adjustRightInd w:val="0"/>
        <w:snapToGrid w:val="0"/>
        <w:spacing w:line="360" w:lineRule="auto"/>
        <w:rPr>
          <w:rFonts w:ascii="Book Antiqua" w:eastAsiaTheme="minorEastAsia" w:hAnsi="Book Antiqua"/>
          <w:b/>
          <w:color w:val="000000" w:themeColor="text1"/>
          <w:position w:val="6"/>
          <w:sz w:val="24"/>
        </w:rPr>
      </w:pPr>
    </w:p>
    <w:p w14:paraId="2DAFB579" w14:textId="77777777" w:rsidR="00105360" w:rsidRDefault="00105360" w:rsidP="00A04C1D">
      <w:pPr>
        <w:adjustRightInd w:val="0"/>
        <w:snapToGrid w:val="0"/>
        <w:spacing w:line="360" w:lineRule="auto"/>
        <w:rPr>
          <w:rFonts w:ascii="Book Antiqua" w:hAnsi="Book Antiqua" w:hint="eastAsia"/>
          <w:kern w:val="0"/>
          <w:sz w:val="24"/>
        </w:rPr>
      </w:pPr>
      <w:r w:rsidRPr="00105360">
        <w:rPr>
          <w:rFonts w:ascii="Book Antiqua" w:eastAsia="等线" w:hAnsi="Book Antiqua" w:hint="eastAsia"/>
          <w:b/>
          <w:bCs/>
          <w:color w:val="000000" w:themeColor="text1"/>
          <w:sz w:val="24"/>
        </w:rPr>
        <w:t>Citation:</w:t>
      </w:r>
      <w:r>
        <w:rPr>
          <w:rFonts w:ascii="Book Antiqua" w:eastAsia="等线" w:hAnsi="Book Antiqua" w:hint="eastAsia"/>
          <w:bCs/>
          <w:color w:val="000000" w:themeColor="text1"/>
          <w:sz w:val="24"/>
        </w:rPr>
        <w:t xml:space="preserve"> </w:t>
      </w:r>
      <w:r w:rsidR="00594314" w:rsidRPr="00A04C1D">
        <w:rPr>
          <w:rFonts w:ascii="Book Antiqua" w:eastAsia="等线" w:hAnsi="Book Antiqua"/>
          <w:bCs/>
          <w:color w:val="000000" w:themeColor="text1"/>
          <w:sz w:val="24"/>
        </w:rPr>
        <w:t xml:space="preserve">Yan Y, Lin HW, Zhuang ZN, Li M, </w:t>
      </w:r>
      <w:proofErr w:type="spellStart"/>
      <w:r w:rsidR="00594314" w:rsidRPr="00A04C1D">
        <w:rPr>
          <w:rFonts w:ascii="Book Antiqua" w:eastAsia="等线" w:hAnsi="Book Antiqua"/>
          <w:bCs/>
          <w:color w:val="000000" w:themeColor="text1"/>
          <w:sz w:val="24"/>
        </w:rPr>
        <w:t>Guo</w:t>
      </w:r>
      <w:proofErr w:type="spellEnd"/>
      <w:r w:rsidR="00594314" w:rsidRPr="00A04C1D">
        <w:rPr>
          <w:rFonts w:ascii="Book Antiqua" w:eastAsia="等线" w:hAnsi="Book Antiqua"/>
          <w:bCs/>
          <w:color w:val="000000" w:themeColor="text1"/>
          <w:sz w:val="24"/>
        </w:rPr>
        <w:t xml:space="preserve"> S. Interleukin-1 receptor antagonist enhances </w:t>
      </w:r>
      <w:proofErr w:type="spellStart"/>
      <w:r w:rsidR="00594314" w:rsidRPr="00A04C1D">
        <w:rPr>
          <w:rFonts w:ascii="Book Antiqua" w:eastAsia="等线" w:hAnsi="Book Antiqua"/>
          <w:bCs/>
          <w:color w:val="000000" w:themeColor="text1"/>
          <w:sz w:val="24"/>
        </w:rPr>
        <w:t>chemosensitivity</w:t>
      </w:r>
      <w:proofErr w:type="spellEnd"/>
      <w:r w:rsidR="00594314" w:rsidRPr="00A04C1D">
        <w:rPr>
          <w:rFonts w:ascii="Book Antiqua" w:eastAsia="等线" w:hAnsi="Book Antiqua"/>
          <w:bCs/>
          <w:color w:val="000000" w:themeColor="text1"/>
          <w:sz w:val="24"/>
        </w:rPr>
        <w:t xml:space="preserve"> </w:t>
      </w:r>
      <w:r w:rsidR="006F7834">
        <w:rPr>
          <w:rFonts w:ascii="Book Antiqua" w:eastAsia="等线" w:hAnsi="Book Antiqua"/>
          <w:bCs/>
          <w:color w:val="000000" w:themeColor="text1"/>
          <w:sz w:val="24"/>
        </w:rPr>
        <w:t>to</w:t>
      </w:r>
      <w:r w:rsidR="00594314" w:rsidRPr="00A04C1D">
        <w:rPr>
          <w:rFonts w:ascii="Book Antiqua" w:eastAsia="等线" w:hAnsi="Book Antiqua"/>
          <w:bCs/>
          <w:color w:val="000000" w:themeColor="text1"/>
          <w:sz w:val="24"/>
        </w:rPr>
        <w:t xml:space="preserve"> fluorouracil in</w:t>
      </w:r>
      <w:r w:rsidR="009518F1">
        <w:rPr>
          <w:rFonts w:ascii="Book Antiqua" w:eastAsia="等线" w:hAnsi="Book Antiqua"/>
          <w:bCs/>
          <w:color w:val="000000" w:themeColor="text1"/>
          <w:sz w:val="24"/>
        </w:rPr>
        <w:t xml:space="preserve"> </w:t>
      </w:r>
      <w:r w:rsidR="00594314" w:rsidRPr="00A04C1D">
        <w:rPr>
          <w:rFonts w:ascii="Book Antiqua" w:eastAsia="等线" w:hAnsi="Book Antiqua"/>
          <w:bCs/>
          <w:color w:val="000000" w:themeColor="text1"/>
          <w:sz w:val="24"/>
        </w:rPr>
        <w:t xml:space="preserve">treatment of </w:t>
      </w:r>
      <w:proofErr w:type="spellStart"/>
      <w:r w:rsidR="00594314" w:rsidRPr="00A04C1D">
        <w:rPr>
          <w:rFonts w:ascii="Book Antiqua" w:eastAsia="等线" w:hAnsi="Book Antiqua"/>
          <w:bCs/>
          <w:color w:val="000000" w:themeColor="text1"/>
          <w:sz w:val="24"/>
        </w:rPr>
        <w:t>Kras</w:t>
      </w:r>
      <w:proofErr w:type="spellEnd"/>
      <w:r w:rsidR="00594314" w:rsidRPr="00A04C1D">
        <w:rPr>
          <w:rFonts w:ascii="Book Antiqua" w:eastAsia="等线" w:hAnsi="Book Antiqua"/>
          <w:bCs/>
          <w:color w:val="000000" w:themeColor="text1"/>
          <w:sz w:val="24"/>
        </w:rPr>
        <w:t xml:space="preserve"> </w:t>
      </w:r>
      <w:r w:rsidR="006F7834">
        <w:rPr>
          <w:rFonts w:ascii="Book Antiqua" w:eastAsia="等线" w:hAnsi="Book Antiqua"/>
          <w:bCs/>
          <w:color w:val="000000" w:themeColor="text1"/>
          <w:sz w:val="24"/>
        </w:rPr>
        <w:t xml:space="preserve">mutant </w:t>
      </w:r>
      <w:r w:rsidR="00594314" w:rsidRPr="00A04C1D">
        <w:rPr>
          <w:rFonts w:ascii="Book Antiqua" w:eastAsia="等线" w:hAnsi="Book Antiqua"/>
          <w:bCs/>
          <w:color w:val="000000" w:themeColor="text1"/>
          <w:sz w:val="24"/>
        </w:rPr>
        <w:t>colon cancer.</w:t>
      </w:r>
      <w:r w:rsidR="00594314" w:rsidRPr="00A04C1D">
        <w:rPr>
          <w:rFonts w:ascii="Book Antiqua" w:hAnsi="Book Antiqua"/>
          <w:kern w:val="0"/>
          <w:sz w:val="24"/>
        </w:rPr>
        <w:t xml:space="preserve"> </w:t>
      </w:r>
      <w:r w:rsidR="00594314" w:rsidRPr="00A04C1D">
        <w:rPr>
          <w:rFonts w:ascii="Book Antiqua" w:hAnsi="Book Antiqua"/>
          <w:i/>
          <w:kern w:val="0"/>
          <w:sz w:val="24"/>
        </w:rPr>
        <w:t xml:space="preserve">World J </w:t>
      </w:r>
      <w:proofErr w:type="spellStart"/>
      <w:r w:rsidR="00594314" w:rsidRPr="00A04C1D">
        <w:rPr>
          <w:rFonts w:ascii="Book Antiqua" w:hAnsi="Book Antiqua"/>
          <w:i/>
          <w:kern w:val="0"/>
          <w:sz w:val="24"/>
        </w:rPr>
        <w:t>Gastrointest</w:t>
      </w:r>
      <w:proofErr w:type="spellEnd"/>
      <w:r w:rsidR="00594314" w:rsidRPr="00A04C1D">
        <w:rPr>
          <w:rFonts w:ascii="Book Antiqua" w:hAnsi="Book Antiqua"/>
          <w:i/>
          <w:kern w:val="0"/>
          <w:sz w:val="24"/>
        </w:rPr>
        <w:t xml:space="preserve"> </w:t>
      </w:r>
      <w:proofErr w:type="spellStart"/>
      <w:r w:rsidR="00594314" w:rsidRPr="00A04C1D">
        <w:rPr>
          <w:rFonts w:ascii="Book Antiqua" w:hAnsi="Book Antiqua"/>
          <w:i/>
          <w:kern w:val="0"/>
          <w:sz w:val="24"/>
        </w:rPr>
        <w:t>Oncol</w:t>
      </w:r>
      <w:proofErr w:type="spellEnd"/>
      <w:r w:rsidR="00594314" w:rsidRPr="00A04C1D">
        <w:rPr>
          <w:rFonts w:ascii="Book Antiqua" w:hAnsi="Book Antiqua"/>
          <w:i/>
          <w:kern w:val="0"/>
          <w:sz w:val="24"/>
        </w:rPr>
        <w:t xml:space="preserve"> </w:t>
      </w:r>
      <w:r w:rsidR="00594314" w:rsidRPr="00A04C1D">
        <w:rPr>
          <w:rFonts w:ascii="Book Antiqua" w:hAnsi="Book Antiqua"/>
          <w:kern w:val="0"/>
          <w:sz w:val="24"/>
        </w:rPr>
        <w:t xml:space="preserve">2020; </w:t>
      </w:r>
      <w:r w:rsidR="000A38F3" w:rsidRPr="000A38F3">
        <w:rPr>
          <w:rFonts w:ascii="Book Antiqua" w:hAnsi="Book Antiqua"/>
          <w:kern w:val="0"/>
          <w:sz w:val="24"/>
        </w:rPr>
        <w:t xml:space="preserve">12(8): </w:t>
      </w:r>
      <w:r>
        <w:rPr>
          <w:rFonts w:ascii="Book Antiqua" w:hAnsi="Book Antiqua" w:hint="eastAsia"/>
          <w:kern w:val="0"/>
          <w:sz w:val="24"/>
        </w:rPr>
        <w:t>877</w:t>
      </w:r>
      <w:r w:rsidR="000A38F3" w:rsidRPr="000A38F3">
        <w:rPr>
          <w:rFonts w:ascii="Book Antiqua" w:hAnsi="Book Antiqua"/>
          <w:kern w:val="0"/>
          <w:sz w:val="24"/>
        </w:rPr>
        <w:t>-</w:t>
      </w:r>
      <w:r>
        <w:rPr>
          <w:rFonts w:ascii="Book Antiqua" w:hAnsi="Book Antiqua" w:hint="eastAsia"/>
          <w:kern w:val="0"/>
          <w:sz w:val="24"/>
        </w:rPr>
        <w:t>892</w:t>
      </w:r>
      <w:r w:rsidR="000A38F3" w:rsidRPr="000A38F3">
        <w:rPr>
          <w:rFonts w:ascii="Book Antiqua" w:hAnsi="Book Antiqua"/>
          <w:kern w:val="0"/>
          <w:sz w:val="24"/>
        </w:rPr>
        <w:t xml:space="preserve"> </w:t>
      </w:r>
    </w:p>
    <w:p w14:paraId="6472FF88" w14:textId="77777777" w:rsidR="00105360" w:rsidRDefault="000A38F3" w:rsidP="00A04C1D">
      <w:pPr>
        <w:adjustRightInd w:val="0"/>
        <w:snapToGrid w:val="0"/>
        <w:spacing w:line="360" w:lineRule="auto"/>
        <w:rPr>
          <w:rFonts w:ascii="Book Antiqua" w:hAnsi="Book Antiqua" w:hint="eastAsia"/>
          <w:kern w:val="0"/>
          <w:sz w:val="24"/>
        </w:rPr>
      </w:pPr>
      <w:r w:rsidRPr="00105360">
        <w:rPr>
          <w:rFonts w:ascii="Book Antiqua" w:hAnsi="Book Antiqua"/>
          <w:b/>
          <w:kern w:val="0"/>
          <w:sz w:val="24"/>
        </w:rPr>
        <w:lastRenderedPageBreak/>
        <w:t>URL:</w:t>
      </w:r>
      <w:r w:rsidRPr="000A38F3">
        <w:rPr>
          <w:rFonts w:ascii="Book Antiqua" w:hAnsi="Book Antiqua"/>
          <w:kern w:val="0"/>
          <w:sz w:val="24"/>
        </w:rPr>
        <w:t xml:space="preserve"> https://www.wjgnet.com/1948-5204/full/v12/i8/</w:t>
      </w:r>
      <w:r w:rsidR="00105360">
        <w:rPr>
          <w:rFonts w:ascii="Book Antiqua" w:hAnsi="Book Antiqua" w:hint="eastAsia"/>
          <w:kern w:val="0"/>
          <w:sz w:val="24"/>
        </w:rPr>
        <w:t>877</w:t>
      </w:r>
      <w:r w:rsidRPr="000A38F3">
        <w:rPr>
          <w:rFonts w:ascii="Book Antiqua" w:hAnsi="Book Antiqua"/>
          <w:kern w:val="0"/>
          <w:sz w:val="24"/>
        </w:rPr>
        <w:t xml:space="preserve">.htm </w:t>
      </w:r>
    </w:p>
    <w:p w14:paraId="0D5F89B5" w14:textId="798A4DF9" w:rsidR="008472C9" w:rsidRPr="00A04C1D" w:rsidRDefault="000A38F3" w:rsidP="00A04C1D">
      <w:pPr>
        <w:adjustRightInd w:val="0"/>
        <w:snapToGrid w:val="0"/>
        <w:spacing w:line="360" w:lineRule="auto"/>
        <w:rPr>
          <w:rFonts w:ascii="Book Antiqua" w:eastAsia="等线" w:hAnsi="Book Antiqua"/>
          <w:bCs/>
          <w:color w:val="000000" w:themeColor="text1"/>
          <w:sz w:val="24"/>
        </w:rPr>
      </w:pPr>
      <w:r w:rsidRPr="00105360">
        <w:rPr>
          <w:rFonts w:ascii="Book Antiqua" w:hAnsi="Book Antiqua"/>
          <w:b/>
          <w:kern w:val="0"/>
          <w:sz w:val="24"/>
        </w:rPr>
        <w:t>DOI:</w:t>
      </w:r>
      <w:r w:rsidRPr="000A38F3">
        <w:rPr>
          <w:rFonts w:ascii="Book Antiqua" w:hAnsi="Book Antiqua"/>
          <w:kern w:val="0"/>
          <w:sz w:val="24"/>
        </w:rPr>
        <w:t xml:space="preserve"> https://dx.doi.org/10.4251/wjgo.v12.i8.</w:t>
      </w:r>
      <w:r w:rsidR="00105360">
        <w:rPr>
          <w:rFonts w:ascii="Book Antiqua" w:hAnsi="Book Antiqua" w:hint="eastAsia"/>
          <w:kern w:val="0"/>
          <w:sz w:val="24"/>
        </w:rPr>
        <w:t>877</w:t>
      </w:r>
      <w:bookmarkStart w:id="10" w:name="_GoBack"/>
      <w:bookmarkEnd w:id="10"/>
    </w:p>
    <w:p w14:paraId="1E545035" w14:textId="77777777" w:rsidR="008472C9" w:rsidRPr="00A04C1D" w:rsidRDefault="008472C9" w:rsidP="00A04C1D">
      <w:pPr>
        <w:adjustRightInd w:val="0"/>
        <w:snapToGrid w:val="0"/>
        <w:spacing w:line="360" w:lineRule="auto"/>
        <w:rPr>
          <w:rFonts w:ascii="Book Antiqua" w:eastAsiaTheme="minorEastAsia" w:hAnsi="Book Antiqua"/>
          <w:color w:val="000000" w:themeColor="text1"/>
          <w:position w:val="6"/>
          <w:sz w:val="24"/>
        </w:rPr>
      </w:pPr>
    </w:p>
    <w:p w14:paraId="3054BF23" w14:textId="73B7CE4E" w:rsidR="00902AB9"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b/>
          <w:color w:val="000000" w:themeColor="text1"/>
          <w:position w:val="6"/>
          <w:sz w:val="24"/>
        </w:rPr>
        <w:t>Core tip:</w:t>
      </w:r>
      <w:r w:rsidRPr="00A04C1D">
        <w:rPr>
          <w:rFonts w:ascii="Book Antiqua" w:eastAsiaTheme="minorEastAsia" w:hAnsi="Book Antiqua"/>
          <w:color w:val="000000" w:themeColor="text1"/>
          <w:position w:val="6"/>
          <w:sz w:val="24"/>
        </w:rPr>
        <w:t xml:space="preserve"> </w:t>
      </w:r>
      <w:r w:rsidR="00375ED3">
        <w:rPr>
          <w:rFonts w:ascii="Book Antiqua" w:eastAsiaTheme="minorEastAsia" w:hAnsi="Book Antiqua"/>
          <w:color w:val="000000" w:themeColor="text1"/>
          <w:position w:val="6"/>
          <w:sz w:val="24"/>
        </w:rPr>
        <w:t>A</w:t>
      </w:r>
      <w:r w:rsidRPr="00A04C1D">
        <w:rPr>
          <w:rFonts w:ascii="Book Antiqua" w:eastAsiaTheme="minorEastAsia" w:hAnsi="Book Antiqua"/>
          <w:color w:val="000000" w:themeColor="text1"/>
          <w:position w:val="6"/>
          <w:sz w:val="24"/>
        </w:rPr>
        <w:t xml:space="preserve"> feedback loop between </w:t>
      </w:r>
      <w:r>
        <w:rPr>
          <w:rFonts w:ascii="Book Antiqua" w:hAnsi="Book Antiqua"/>
          <w:color w:val="000000"/>
          <w:position w:val="6"/>
          <w:sz w:val="24"/>
        </w:rPr>
        <w:t>the upregulated</w:t>
      </w:r>
      <w:r w:rsidRPr="00A04C1D">
        <w:rPr>
          <w:rFonts w:ascii="Book Antiqua" w:eastAsiaTheme="minorEastAsia" w:hAnsi="Book Antiqua"/>
          <w:color w:val="000000" w:themeColor="text1"/>
          <w:position w:val="6"/>
          <w:sz w:val="24"/>
        </w:rPr>
        <w:t xml:space="preserve"> nuclear factor kappa-B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interleukin (IL)-1 </w:t>
      </w:r>
      <w:proofErr w:type="spellStart"/>
      <w:proofErr w:type="gramStart"/>
      <w:r>
        <w:rPr>
          <w:rFonts w:ascii="Book Antiqua" w:hAnsi="Book Antiqua"/>
          <w:color w:val="000000"/>
          <w:position w:val="6"/>
          <w:sz w:val="24"/>
        </w:rPr>
        <w:t>l</w:t>
      </w:r>
      <w:r w:rsidR="009518F1">
        <w:rPr>
          <w:rFonts w:ascii="Book Antiqua" w:hAnsi="Book Antiqua"/>
          <w:color w:val="000000"/>
          <w:position w:val="6"/>
          <w:sz w:val="24"/>
        </w:rPr>
        <w:t>a</w:t>
      </w:r>
      <w:r>
        <w:rPr>
          <w:rFonts w:ascii="Book Antiqua" w:hAnsi="Book Antiqua"/>
          <w:color w:val="000000"/>
          <w:position w:val="6"/>
          <w:sz w:val="24"/>
        </w:rPr>
        <w:t>d</w:t>
      </w:r>
      <w:r w:rsidR="009518F1">
        <w:rPr>
          <w:rFonts w:ascii="Book Antiqua" w:hAnsi="Book Antiqua"/>
          <w:color w:val="000000"/>
          <w:position w:val="6"/>
          <w:sz w:val="24"/>
        </w:rPr>
        <w:t>s</w:t>
      </w:r>
      <w:proofErr w:type="spellEnd"/>
      <w:proofErr w:type="gramEnd"/>
      <w:r w:rsidRPr="00A04C1D">
        <w:rPr>
          <w:rFonts w:ascii="Book Antiqua" w:eastAsiaTheme="minorEastAsia" w:hAnsi="Book Antiqua"/>
          <w:color w:val="000000" w:themeColor="text1"/>
          <w:position w:val="6"/>
          <w:sz w:val="24"/>
        </w:rPr>
        <w:t xml:space="preserve"> to the proliferation of cancer cells. Fluorouracil (5-FU), a chemotherapy drug used to treat colon carcinoma cells, can activate the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lead to </w:t>
      </w:r>
      <w:r>
        <w:rPr>
          <w:rFonts w:ascii="Book Antiqua" w:hAnsi="Book Antiqua"/>
          <w:color w:val="000000"/>
          <w:position w:val="6"/>
          <w:sz w:val="24"/>
        </w:rPr>
        <w:t>chemotherapy</w:t>
      </w:r>
      <w:r w:rsidRPr="00A04C1D">
        <w:rPr>
          <w:rFonts w:ascii="Book Antiqua" w:eastAsiaTheme="minorEastAsia" w:hAnsi="Book Antiqua"/>
          <w:color w:val="000000" w:themeColor="text1"/>
          <w:position w:val="6"/>
          <w:sz w:val="24"/>
        </w:rPr>
        <w:t xml:space="preserve"> resistance. IL-1 receptor antagonist combined with 5-FU has </w:t>
      </w:r>
      <w:r>
        <w:rPr>
          <w:rFonts w:ascii="Book Antiqua" w:hAnsi="Book Antiqua"/>
          <w:color w:val="000000"/>
          <w:position w:val="6"/>
          <w:sz w:val="24"/>
        </w:rPr>
        <w:t xml:space="preserve">a </w:t>
      </w:r>
      <w:r w:rsidRPr="00A04C1D">
        <w:rPr>
          <w:rFonts w:ascii="Book Antiqua" w:eastAsiaTheme="minorEastAsia" w:hAnsi="Book Antiqua"/>
          <w:color w:val="000000" w:themeColor="text1"/>
          <w:position w:val="6"/>
          <w:sz w:val="24"/>
        </w:rPr>
        <w:t xml:space="preserve">stronger inhibitory effect on the proliferation of colon cancer cells </w:t>
      </w:r>
      <w:r w:rsidR="006F7834">
        <w:rPr>
          <w:rFonts w:ascii="Book Antiqua" w:eastAsiaTheme="minorEastAsia" w:hAnsi="Book Antiqua"/>
          <w:color w:val="000000" w:themeColor="text1"/>
          <w:position w:val="6"/>
          <w:sz w:val="24"/>
        </w:rPr>
        <w:t xml:space="preserve">than single 5-FU treatment </w:t>
      </w:r>
      <w:r w:rsidRPr="00A04C1D">
        <w:rPr>
          <w:rFonts w:ascii="Book Antiqua" w:eastAsiaTheme="minorEastAsia" w:hAnsi="Book Antiqua"/>
          <w:color w:val="000000" w:themeColor="text1"/>
          <w:position w:val="6"/>
          <w:sz w:val="24"/>
        </w:rPr>
        <w:t xml:space="preserve">due to the </w:t>
      </w:r>
      <w:r>
        <w:rPr>
          <w:rFonts w:ascii="Book Antiqua" w:hAnsi="Book Antiqua"/>
          <w:color w:val="000000"/>
          <w:position w:val="6"/>
          <w:sz w:val="24"/>
        </w:rPr>
        <w:t>blockade</w:t>
      </w:r>
      <w:r w:rsidRPr="00A04C1D">
        <w:rPr>
          <w:rFonts w:ascii="Book Antiqua" w:eastAsiaTheme="minorEastAsia" w:hAnsi="Book Antiqua"/>
          <w:color w:val="000000" w:themeColor="text1"/>
          <w:position w:val="6"/>
          <w:sz w:val="24"/>
        </w:rPr>
        <w:t xml:space="preserve"> of IL-1. </w:t>
      </w:r>
      <w:r w:rsidR="00D76FE3">
        <w:rPr>
          <w:rFonts w:ascii="Book Antiqua" w:eastAsiaTheme="minorEastAsia" w:hAnsi="Book Antiqua"/>
          <w:color w:val="000000" w:themeColor="text1"/>
          <w:position w:val="6"/>
          <w:sz w:val="24"/>
        </w:rPr>
        <w:t>This report</w:t>
      </w:r>
      <w:r w:rsidRPr="00A04C1D">
        <w:rPr>
          <w:rFonts w:ascii="Book Antiqua" w:eastAsiaTheme="minorEastAsia" w:hAnsi="Book Antiqua"/>
          <w:color w:val="000000" w:themeColor="text1"/>
          <w:position w:val="6"/>
          <w:sz w:val="24"/>
        </w:rPr>
        <w:t xml:space="preserve"> could provide an adjuvant chemotherapy </w:t>
      </w:r>
      <w:r w:rsidR="006F7834">
        <w:rPr>
          <w:rFonts w:ascii="Book Antiqua" w:eastAsiaTheme="minorEastAsia" w:hAnsi="Book Antiqua"/>
          <w:color w:val="000000" w:themeColor="text1"/>
          <w:position w:val="6"/>
          <w:sz w:val="24"/>
        </w:rPr>
        <w:t>strategy</w:t>
      </w:r>
      <w:r w:rsidR="006F783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for</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clinic and provide a theoretical basis for neoadjuvant chemotherapy.</w:t>
      </w:r>
    </w:p>
    <w:p w14:paraId="047BD984" w14:textId="77777777" w:rsidR="008472C9" w:rsidRPr="00A04C1D" w:rsidRDefault="008472C9" w:rsidP="00A04C1D">
      <w:pPr>
        <w:adjustRightInd w:val="0"/>
        <w:snapToGrid w:val="0"/>
        <w:spacing w:line="360" w:lineRule="auto"/>
        <w:rPr>
          <w:rFonts w:ascii="Book Antiqua" w:eastAsiaTheme="minorEastAsia" w:hAnsi="Book Antiqua"/>
          <w:color w:val="000000" w:themeColor="text1"/>
          <w:position w:val="6"/>
          <w:sz w:val="24"/>
        </w:rPr>
      </w:pPr>
    </w:p>
    <w:p w14:paraId="34062C45" w14:textId="77777777" w:rsidR="00831229" w:rsidRPr="00A04C1D" w:rsidRDefault="00831229" w:rsidP="00A04C1D">
      <w:pPr>
        <w:adjustRightInd w:val="0"/>
        <w:snapToGrid w:val="0"/>
        <w:spacing w:line="360" w:lineRule="auto"/>
        <w:rPr>
          <w:rFonts w:ascii="Book Antiqua" w:eastAsiaTheme="minorEastAsia" w:hAnsi="Book Antiqua"/>
          <w:b/>
          <w:color w:val="000000" w:themeColor="text1"/>
          <w:position w:val="6"/>
          <w:sz w:val="24"/>
        </w:rPr>
      </w:pPr>
    </w:p>
    <w:p w14:paraId="3E3577E2" w14:textId="1F610E56" w:rsidR="00902AB9" w:rsidRPr="00A04C1D" w:rsidRDefault="00594314" w:rsidP="00A04C1D">
      <w:pPr>
        <w:adjustRightInd w:val="0"/>
        <w:snapToGrid w:val="0"/>
        <w:spacing w:line="360" w:lineRule="auto"/>
        <w:rPr>
          <w:rFonts w:ascii="Book Antiqua" w:eastAsiaTheme="minorEastAsia" w:hAnsi="Book Antiqua"/>
          <w:b/>
          <w:color w:val="000000" w:themeColor="text1"/>
          <w:position w:val="6"/>
          <w:sz w:val="24"/>
          <w:u w:val="single"/>
        </w:rPr>
      </w:pPr>
      <w:r w:rsidRPr="00A04C1D">
        <w:rPr>
          <w:rFonts w:ascii="Book Antiqua" w:eastAsiaTheme="minorEastAsia" w:hAnsi="Book Antiqua"/>
          <w:b/>
          <w:color w:val="000000" w:themeColor="text1"/>
          <w:position w:val="6"/>
          <w:sz w:val="24"/>
          <w:u w:val="single"/>
        </w:rPr>
        <w:t>INTRODUCTION</w:t>
      </w:r>
    </w:p>
    <w:p w14:paraId="343B1555" w14:textId="28D4015B" w:rsidR="002A5EDB"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proofErr w:type="spellStart"/>
      <w:r w:rsidRPr="00A04C1D">
        <w:rPr>
          <w:rFonts w:ascii="Book Antiqua" w:eastAsiaTheme="minorEastAsia" w:hAnsi="Book Antiqua"/>
          <w:color w:val="000000" w:themeColor="text1"/>
          <w:position w:val="6"/>
          <w:sz w:val="24"/>
        </w:rPr>
        <w:t>Colon</w:t>
      </w:r>
      <w:r w:rsidR="009518F1">
        <w:rPr>
          <w:rFonts w:ascii="Book Antiqua" w:eastAsiaTheme="minorEastAsia" w:hAnsi="Book Antiqua"/>
          <w:color w:val="000000" w:themeColor="text1"/>
          <w:position w:val="6"/>
          <w:sz w:val="24"/>
        </w:rPr>
        <w:t>ic</w:t>
      </w:r>
      <w:r w:rsidRPr="00A04C1D">
        <w:rPr>
          <w:rFonts w:ascii="Book Antiqua" w:eastAsiaTheme="minorEastAsia" w:hAnsi="Book Antiqua"/>
          <w:color w:val="000000" w:themeColor="text1"/>
          <w:position w:val="6"/>
          <w:sz w:val="24"/>
        </w:rPr>
        <w:t>rect</w:t>
      </w:r>
      <w:r w:rsidR="00D76FE3">
        <w:rPr>
          <w:rFonts w:ascii="Book Antiqua" w:eastAsiaTheme="minorEastAsia" w:hAnsi="Book Antiqua"/>
          <w:color w:val="000000" w:themeColor="text1"/>
          <w:position w:val="6"/>
          <w:sz w:val="24"/>
        </w:rPr>
        <w:t>al</w:t>
      </w:r>
      <w:proofErr w:type="spellEnd"/>
      <w:r w:rsidRPr="00A04C1D">
        <w:rPr>
          <w:rFonts w:ascii="Book Antiqua" w:eastAsiaTheme="minorEastAsia" w:hAnsi="Book Antiqua"/>
          <w:color w:val="000000" w:themeColor="text1"/>
          <w:position w:val="6"/>
          <w:sz w:val="24"/>
        </w:rPr>
        <w:t xml:space="preserve"> cancer is the primary cause of death </w:t>
      </w:r>
      <w:r w:rsidR="006F7834">
        <w:rPr>
          <w:rFonts w:ascii="Book Antiqua" w:eastAsiaTheme="minorEastAsia" w:hAnsi="Book Antiqua"/>
          <w:color w:val="000000" w:themeColor="text1"/>
          <w:position w:val="6"/>
          <w:sz w:val="24"/>
        </w:rPr>
        <w:t>among</w:t>
      </w:r>
      <w:r w:rsidR="006F783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gastrointestinal cancers and the third most common cancer </w:t>
      </w:r>
      <w:proofErr w:type="gramStart"/>
      <w:r w:rsidR="006F7834">
        <w:rPr>
          <w:rFonts w:ascii="Book Antiqua" w:eastAsiaTheme="minorEastAsia" w:hAnsi="Book Antiqua"/>
          <w:color w:val="000000" w:themeColor="text1"/>
          <w:position w:val="6"/>
          <w:sz w:val="24"/>
        </w:rPr>
        <w:t>worldwide</w:t>
      </w:r>
      <w:r w:rsidR="00EF5524" w:rsidRPr="00A04C1D">
        <w:rPr>
          <w:rFonts w:ascii="Book Antiqua" w:eastAsiaTheme="minorEastAsia" w:hAnsi="Book Antiqua"/>
          <w:color w:val="000000" w:themeColor="text1"/>
          <w:position w:val="6"/>
          <w:sz w:val="24"/>
          <w:vertAlign w:val="superscript"/>
        </w:rPr>
        <w:t>[</w:t>
      </w:r>
      <w:proofErr w:type="gramEnd"/>
      <w:r w:rsidR="00EF5524" w:rsidRPr="00A04C1D">
        <w:rPr>
          <w:rFonts w:ascii="Book Antiqua" w:eastAsiaTheme="minorEastAsia" w:hAnsi="Book Antiqua"/>
          <w:color w:val="000000" w:themeColor="text1"/>
          <w:position w:val="6"/>
          <w:sz w:val="24"/>
          <w:vertAlign w:val="superscript"/>
        </w:rPr>
        <w:t>1,2]</w:t>
      </w:r>
      <w:r w:rsidRPr="00A04C1D">
        <w:rPr>
          <w:rFonts w:ascii="Book Antiqua" w:eastAsiaTheme="minorEastAsia" w:hAnsi="Book Antiqua"/>
          <w:color w:val="000000" w:themeColor="text1"/>
          <w:position w:val="6"/>
          <w:sz w:val="24"/>
        </w:rPr>
        <w:t xml:space="preserve">. </w:t>
      </w:r>
      <w:r w:rsidR="00D76FE3">
        <w:rPr>
          <w:rFonts w:ascii="Book Antiqua" w:eastAsiaTheme="minorEastAsia" w:hAnsi="Book Antiqua"/>
          <w:color w:val="000000" w:themeColor="text1"/>
          <w:position w:val="6"/>
          <w:sz w:val="24"/>
        </w:rPr>
        <w:t>N</w:t>
      </w:r>
      <w:r w:rsidRPr="00A04C1D">
        <w:rPr>
          <w:rFonts w:ascii="Book Antiqua" w:eastAsiaTheme="minorEastAsia" w:hAnsi="Book Antiqua"/>
          <w:color w:val="000000" w:themeColor="text1"/>
          <w:position w:val="6"/>
          <w:sz w:val="24"/>
        </w:rPr>
        <w:t xml:space="preserve">early 50% of patients with recurrent colon cancer undergo colon cancer </w:t>
      </w:r>
      <w:r>
        <w:rPr>
          <w:rFonts w:ascii="Book Antiqua" w:hAnsi="Book Antiqua"/>
          <w:color w:val="000000"/>
          <w:position w:val="6"/>
          <w:sz w:val="24"/>
        </w:rPr>
        <w:t>procedures</w:t>
      </w:r>
      <w:r w:rsidRPr="00A04C1D">
        <w:rPr>
          <w:rFonts w:ascii="Book Antiqua" w:eastAsiaTheme="minorEastAsia" w:hAnsi="Book Antiqua"/>
          <w:color w:val="000000" w:themeColor="text1"/>
          <w:position w:val="6"/>
          <w:sz w:val="24"/>
        </w:rPr>
        <w:t xml:space="preserve"> and </w:t>
      </w:r>
      <w:proofErr w:type="gramStart"/>
      <w:r w:rsidRPr="00A04C1D">
        <w:rPr>
          <w:rFonts w:ascii="Book Antiqua" w:eastAsiaTheme="minorEastAsia" w:hAnsi="Book Antiqua"/>
          <w:color w:val="000000" w:themeColor="text1"/>
          <w:position w:val="6"/>
          <w:sz w:val="24"/>
        </w:rPr>
        <w:t>chemotherapy</w:t>
      </w:r>
      <w:r w:rsidR="00EF5524" w:rsidRPr="00A04C1D">
        <w:rPr>
          <w:rFonts w:ascii="Book Antiqua" w:eastAsiaTheme="minorEastAsia" w:hAnsi="Book Antiqua"/>
          <w:color w:val="000000" w:themeColor="text1"/>
          <w:position w:val="6"/>
          <w:sz w:val="24"/>
          <w:vertAlign w:val="superscript"/>
        </w:rPr>
        <w:t>[</w:t>
      </w:r>
      <w:proofErr w:type="gramEnd"/>
      <w:r w:rsidR="00EF5524" w:rsidRPr="00A04C1D">
        <w:rPr>
          <w:rFonts w:ascii="Book Antiqua" w:eastAsiaTheme="minorEastAsia" w:hAnsi="Book Antiqua"/>
          <w:color w:val="000000" w:themeColor="text1"/>
          <w:position w:val="6"/>
          <w:sz w:val="24"/>
          <w:vertAlign w:val="superscript"/>
        </w:rPr>
        <w:t>3]</w:t>
      </w:r>
      <w:r w:rsidRPr="00A04C1D">
        <w:rPr>
          <w:rFonts w:ascii="Book Antiqua" w:eastAsiaTheme="minorEastAsia" w:hAnsi="Book Antiqua"/>
          <w:color w:val="000000" w:themeColor="text1"/>
          <w:position w:val="6"/>
          <w:sz w:val="24"/>
        </w:rPr>
        <w:t xml:space="preserve">, </w:t>
      </w:r>
      <w:r w:rsidR="009518F1">
        <w:rPr>
          <w:rFonts w:ascii="Book Antiqua" w:eastAsiaTheme="minorEastAsia" w:hAnsi="Book Antiqua"/>
          <w:color w:val="000000" w:themeColor="text1"/>
          <w:position w:val="6"/>
          <w:sz w:val="24"/>
        </w:rPr>
        <w:t>and it has been</w:t>
      </w:r>
      <w:r w:rsidR="009518F1" w:rsidRPr="00A04C1D">
        <w:rPr>
          <w:rFonts w:ascii="Book Antiqua" w:eastAsiaTheme="minorEastAsia" w:hAnsi="Book Antiqua"/>
          <w:color w:val="000000" w:themeColor="text1"/>
          <w:position w:val="6"/>
          <w:sz w:val="24"/>
        </w:rPr>
        <w:t xml:space="preserve"> indicate</w:t>
      </w:r>
      <w:r w:rsidR="009518F1">
        <w:rPr>
          <w:rFonts w:ascii="Book Antiqua" w:eastAsiaTheme="minorEastAsia" w:hAnsi="Book Antiqua"/>
          <w:color w:val="000000" w:themeColor="text1"/>
          <w:position w:val="6"/>
          <w:sz w:val="24"/>
        </w:rPr>
        <w:t>d</w:t>
      </w:r>
      <w:r w:rsidR="009518F1"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 xml:space="preserve">that </w:t>
      </w:r>
      <w:r w:rsidRPr="00A04C1D">
        <w:rPr>
          <w:rFonts w:ascii="Book Antiqua" w:eastAsiaTheme="minorEastAsia" w:hAnsi="Book Antiqua"/>
          <w:color w:val="000000" w:themeColor="text1"/>
          <w:position w:val="6"/>
          <w:sz w:val="24"/>
        </w:rPr>
        <w:t xml:space="preserve">the current chemotherapy regimen may not </w:t>
      </w:r>
      <w:r>
        <w:rPr>
          <w:rFonts w:ascii="Book Antiqua" w:hAnsi="Book Antiqua"/>
          <w:color w:val="000000"/>
          <w:position w:val="6"/>
          <w:sz w:val="24"/>
        </w:rPr>
        <w:t xml:space="preserve">be </w:t>
      </w:r>
      <w:r w:rsidRPr="00A04C1D">
        <w:rPr>
          <w:rFonts w:ascii="Book Antiqua" w:eastAsiaTheme="minorEastAsia" w:hAnsi="Book Antiqua"/>
          <w:color w:val="000000" w:themeColor="text1"/>
          <w:position w:val="6"/>
          <w:sz w:val="24"/>
        </w:rPr>
        <w:t>effective in controlling the recurrence and metastasis of the tumor</w:t>
      </w:r>
      <w:r w:rsidR="00EF5524" w:rsidRPr="00A04C1D">
        <w:rPr>
          <w:rFonts w:ascii="Book Antiqua" w:eastAsiaTheme="minorEastAsia" w:hAnsi="Book Antiqua"/>
          <w:color w:val="000000" w:themeColor="text1"/>
          <w:position w:val="6"/>
          <w:sz w:val="24"/>
          <w:vertAlign w:val="superscript"/>
        </w:rPr>
        <w:t>[4]</w:t>
      </w:r>
      <w:bookmarkStart w:id="11" w:name="_Hlk38641097"/>
      <w:r w:rsidRPr="00A04C1D">
        <w:rPr>
          <w:rFonts w:ascii="Book Antiqua" w:eastAsiaTheme="minorEastAsia" w:hAnsi="Book Antiqua"/>
          <w:color w:val="000000" w:themeColor="text1"/>
          <w:position w:val="6"/>
          <w:sz w:val="24"/>
        </w:rPr>
        <w:t xml:space="preserve">. </w:t>
      </w:r>
      <w:r w:rsidR="006F7834">
        <w:rPr>
          <w:rFonts w:ascii="Book Antiqua" w:eastAsiaTheme="minorEastAsia" w:hAnsi="Book Antiqua"/>
          <w:color w:val="000000" w:themeColor="text1"/>
          <w:position w:val="6"/>
          <w:sz w:val="24"/>
        </w:rPr>
        <w:t>S</w:t>
      </w:r>
      <w:r w:rsidRPr="00A04C1D">
        <w:rPr>
          <w:rFonts w:ascii="Book Antiqua" w:eastAsiaTheme="minorEastAsia" w:hAnsi="Book Antiqua"/>
          <w:color w:val="000000" w:themeColor="text1"/>
          <w:position w:val="6"/>
          <w:sz w:val="24"/>
        </w:rPr>
        <w:t xml:space="preserve">ystemic toxicity and drug resistance of tumor cells are two major problems in cancer </w:t>
      </w:r>
      <w:proofErr w:type="gramStart"/>
      <w:r w:rsidRPr="00A04C1D">
        <w:rPr>
          <w:rFonts w:ascii="Book Antiqua" w:eastAsiaTheme="minorEastAsia" w:hAnsi="Book Antiqua"/>
          <w:color w:val="000000" w:themeColor="text1"/>
          <w:position w:val="6"/>
          <w:sz w:val="24"/>
        </w:rPr>
        <w:t>chemotherapy</w:t>
      </w:r>
      <w:bookmarkEnd w:id="11"/>
      <w:r w:rsidR="0008208D" w:rsidRPr="00A04C1D">
        <w:rPr>
          <w:rFonts w:ascii="Book Antiqua" w:eastAsiaTheme="minorEastAsia" w:hAnsi="Book Antiqua"/>
          <w:color w:val="000000" w:themeColor="text1"/>
          <w:position w:val="6"/>
          <w:sz w:val="24"/>
          <w:vertAlign w:val="superscript"/>
        </w:rPr>
        <w:t>[</w:t>
      </w:r>
      <w:proofErr w:type="gramEnd"/>
      <w:r w:rsidR="0008208D" w:rsidRPr="00A04C1D">
        <w:rPr>
          <w:rFonts w:ascii="Book Antiqua" w:eastAsiaTheme="minorEastAsia" w:hAnsi="Book Antiqua"/>
          <w:color w:val="000000" w:themeColor="text1"/>
          <w:position w:val="6"/>
          <w:sz w:val="24"/>
          <w:vertAlign w:val="superscript"/>
        </w:rPr>
        <w:t>5]</w:t>
      </w:r>
      <w:r w:rsidRPr="00A04C1D">
        <w:rPr>
          <w:rFonts w:ascii="Book Antiqua" w:eastAsiaTheme="minorEastAsia" w:hAnsi="Book Antiqua"/>
          <w:color w:val="000000" w:themeColor="text1"/>
          <w:position w:val="6"/>
          <w:sz w:val="24"/>
        </w:rPr>
        <w:t xml:space="preserve">. Therefore, various studies </w:t>
      </w:r>
      <w:r w:rsidR="00D76FE3">
        <w:rPr>
          <w:rFonts w:ascii="Book Antiqua" w:eastAsiaTheme="minorEastAsia" w:hAnsi="Book Antiqua"/>
          <w:color w:val="000000" w:themeColor="text1"/>
          <w:position w:val="6"/>
          <w:sz w:val="24"/>
        </w:rPr>
        <w:t>have explored</w:t>
      </w:r>
      <w:r w:rsidRPr="00A04C1D">
        <w:rPr>
          <w:rFonts w:ascii="Book Antiqua" w:eastAsiaTheme="minorEastAsia" w:hAnsi="Book Antiqua"/>
          <w:color w:val="000000" w:themeColor="text1"/>
          <w:position w:val="6"/>
          <w:sz w:val="24"/>
        </w:rPr>
        <w:t xml:space="preserve"> how to reduce the toxicity of conventional chemotherapeutic drugs and increase the chemical sensitivity to achieve better curative effects of chemotherapy and gain more benefits for patients with colon </w:t>
      </w:r>
      <w:proofErr w:type="gramStart"/>
      <w:r w:rsidRPr="00A04C1D">
        <w:rPr>
          <w:rFonts w:ascii="Book Antiqua" w:eastAsiaTheme="minorEastAsia" w:hAnsi="Book Antiqua"/>
          <w:color w:val="000000" w:themeColor="text1"/>
          <w:position w:val="6"/>
          <w:sz w:val="24"/>
        </w:rPr>
        <w:t>cancer</w:t>
      </w:r>
      <w:r w:rsidR="0008208D" w:rsidRPr="00A04C1D">
        <w:rPr>
          <w:rFonts w:ascii="Book Antiqua" w:eastAsiaTheme="minorEastAsia" w:hAnsi="Book Antiqua"/>
          <w:color w:val="000000" w:themeColor="text1"/>
          <w:position w:val="6"/>
          <w:sz w:val="24"/>
          <w:vertAlign w:val="superscript"/>
        </w:rPr>
        <w:t>[</w:t>
      </w:r>
      <w:proofErr w:type="gramEnd"/>
      <w:r w:rsidR="0008208D" w:rsidRPr="00A04C1D">
        <w:rPr>
          <w:rFonts w:ascii="Book Antiqua" w:eastAsiaTheme="minorEastAsia" w:hAnsi="Book Antiqua"/>
          <w:color w:val="000000" w:themeColor="text1"/>
          <w:position w:val="6"/>
          <w:sz w:val="24"/>
          <w:vertAlign w:val="superscript"/>
        </w:rPr>
        <w:t>6,7]</w:t>
      </w:r>
      <w:r w:rsidRPr="00A04C1D">
        <w:rPr>
          <w:rFonts w:ascii="Book Antiqua" w:eastAsiaTheme="minorEastAsia" w:hAnsi="Book Antiqua"/>
          <w:color w:val="000000" w:themeColor="text1"/>
          <w:position w:val="6"/>
          <w:sz w:val="24"/>
        </w:rPr>
        <w:t>.</w:t>
      </w:r>
    </w:p>
    <w:p w14:paraId="6AD70395" w14:textId="6B1C26BE" w:rsidR="00A934DD"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Fluorouracil (5-</w:t>
      </w:r>
      <w:r w:rsidR="00E0033E">
        <w:rPr>
          <w:rFonts w:ascii="Book Antiqua" w:eastAsiaTheme="minorEastAsia" w:hAnsi="Book Antiqua"/>
          <w:color w:val="000000" w:themeColor="text1"/>
          <w:position w:val="6"/>
          <w:sz w:val="24"/>
        </w:rPr>
        <w:t>f</w:t>
      </w:r>
      <w:r w:rsidR="00E0033E" w:rsidRPr="00A04C1D">
        <w:rPr>
          <w:rFonts w:ascii="Book Antiqua" w:eastAsiaTheme="minorEastAsia" w:hAnsi="Book Antiqua"/>
          <w:color w:val="000000" w:themeColor="text1"/>
          <w:position w:val="6"/>
          <w:sz w:val="24"/>
        </w:rPr>
        <w:t>luorouracil</w:t>
      </w:r>
      <w:r w:rsidRPr="00A04C1D">
        <w:rPr>
          <w:rFonts w:ascii="Book Antiqua" w:eastAsiaTheme="minorEastAsia" w:hAnsi="Book Antiqua"/>
          <w:color w:val="000000" w:themeColor="text1"/>
          <w:position w:val="6"/>
          <w:sz w:val="24"/>
        </w:rPr>
        <w:t xml:space="preserve">, 5-FU) </w:t>
      </w:r>
      <w:r w:rsidR="006F7834">
        <w:rPr>
          <w:rFonts w:ascii="Book Antiqua" w:eastAsiaTheme="minorEastAsia" w:hAnsi="Book Antiqua"/>
          <w:color w:val="000000" w:themeColor="text1"/>
          <w:position w:val="6"/>
          <w:sz w:val="24"/>
        </w:rPr>
        <w:t>is</w:t>
      </w:r>
      <w:r w:rsidRPr="00A04C1D">
        <w:rPr>
          <w:rFonts w:ascii="Book Antiqua" w:eastAsiaTheme="minorEastAsia" w:hAnsi="Book Antiqua"/>
          <w:color w:val="000000" w:themeColor="text1"/>
          <w:position w:val="6"/>
          <w:sz w:val="24"/>
        </w:rPr>
        <w:t xml:space="preserve"> the first-choice drug for various chemotherapy regimens of colon cancer in </w:t>
      </w:r>
      <w:r>
        <w:rPr>
          <w:rFonts w:ascii="Book Antiqua" w:hAnsi="Book Antiqua"/>
          <w:color w:val="000000"/>
          <w:position w:val="6"/>
          <w:sz w:val="24"/>
        </w:rPr>
        <w:t>recent</w:t>
      </w:r>
      <w:r w:rsidRPr="00A04C1D">
        <w:rPr>
          <w:rFonts w:ascii="Book Antiqua" w:eastAsiaTheme="minorEastAsia" w:hAnsi="Book Antiqua"/>
          <w:color w:val="000000" w:themeColor="text1"/>
          <w:position w:val="6"/>
          <w:sz w:val="24"/>
        </w:rPr>
        <w:t xml:space="preserve"> </w:t>
      </w:r>
      <w:proofErr w:type="gramStart"/>
      <w:r w:rsidRPr="00A04C1D">
        <w:rPr>
          <w:rFonts w:ascii="Book Antiqua" w:eastAsiaTheme="minorEastAsia" w:hAnsi="Book Antiqua"/>
          <w:color w:val="000000" w:themeColor="text1"/>
          <w:position w:val="6"/>
          <w:sz w:val="24"/>
        </w:rPr>
        <w:t>decades</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8]</w:t>
      </w:r>
      <w:r w:rsidRPr="00A04C1D">
        <w:rPr>
          <w:rFonts w:ascii="Book Antiqua" w:eastAsiaTheme="minorEastAsia" w:hAnsi="Book Antiqua"/>
          <w:color w:val="000000" w:themeColor="text1"/>
          <w:position w:val="6"/>
          <w:sz w:val="24"/>
        </w:rPr>
        <w:t xml:space="preserve">. Even the current classic chemotherapy plans, including the FOLFOX regimen and FOLFIRI regimen, contain 5-FU as a component for colon cancer treatment. </w:t>
      </w:r>
      <w:bookmarkStart w:id="12" w:name="_Hlk38641120"/>
      <w:r w:rsidR="00D76FE3">
        <w:rPr>
          <w:rFonts w:ascii="Book Antiqua" w:eastAsiaTheme="minorEastAsia" w:hAnsi="Book Antiqua"/>
          <w:color w:val="000000" w:themeColor="text1"/>
          <w:position w:val="6"/>
          <w:sz w:val="24"/>
        </w:rPr>
        <w:t>This drug</w:t>
      </w:r>
      <w:r w:rsidRPr="00A04C1D">
        <w:rPr>
          <w:rFonts w:ascii="Book Antiqua" w:eastAsiaTheme="minorEastAsia" w:hAnsi="Book Antiqua"/>
          <w:color w:val="000000" w:themeColor="text1"/>
          <w:position w:val="6"/>
          <w:sz w:val="24"/>
        </w:rPr>
        <w:t xml:space="preserve"> can </w:t>
      </w:r>
      <w:bookmarkStart w:id="13" w:name="_Hlk517881730"/>
      <w:r w:rsidRPr="00A04C1D">
        <w:rPr>
          <w:rFonts w:ascii="Book Antiqua" w:eastAsiaTheme="minorEastAsia" w:hAnsi="Book Antiqua"/>
          <w:color w:val="000000" w:themeColor="text1"/>
          <w:position w:val="6"/>
          <w:sz w:val="24"/>
        </w:rPr>
        <w:t xml:space="preserve">inhibit the synthesis of </w:t>
      </w:r>
      <w:proofErr w:type="spellStart"/>
      <w:r w:rsidRPr="00A04C1D">
        <w:rPr>
          <w:rFonts w:ascii="Book Antiqua" w:eastAsiaTheme="minorEastAsia" w:hAnsi="Book Antiqua"/>
          <w:color w:val="000000" w:themeColor="text1"/>
          <w:position w:val="6"/>
          <w:sz w:val="24"/>
        </w:rPr>
        <w:t>adenylate</w:t>
      </w:r>
      <w:proofErr w:type="spellEnd"/>
      <w:r w:rsidRPr="00A04C1D">
        <w:rPr>
          <w:rFonts w:ascii="Book Antiqua" w:eastAsiaTheme="minorEastAsia" w:hAnsi="Book Antiqua"/>
          <w:color w:val="000000" w:themeColor="text1"/>
          <w:position w:val="6"/>
          <w:sz w:val="24"/>
        </w:rPr>
        <w:t xml:space="preserve"> </w:t>
      </w:r>
      <w:proofErr w:type="spellStart"/>
      <w:r w:rsidRPr="00A04C1D">
        <w:rPr>
          <w:rFonts w:ascii="Book Antiqua" w:eastAsiaTheme="minorEastAsia" w:hAnsi="Book Antiqua"/>
          <w:color w:val="000000" w:themeColor="text1"/>
          <w:position w:val="6"/>
          <w:sz w:val="24"/>
        </w:rPr>
        <w:t>synthetase</w:t>
      </w:r>
      <w:proofErr w:type="spellEnd"/>
      <w:r w:rsidRPr="00A04C1D">
        <w:rPr>
          <w:rFonts w:ascii="Book Antiqua" w:eastAsiaTheme="minorEastAsia" w:hAnsi="Book Antiqua"/>
          <w:color w:val="000000" w:themeColor="text1"/>
          <w:position w:val="6"/>
          <w:sz w:val="24"/>
        </w:rPr>
        <w:t xml:space="preserve"> </w:t>
      </w:r>
      <w:bookmarkEnd w:id="13"/>
      <w:r w:rsidRPr="00A04C1D">
        <w:rPr>
          <w:rFonts w:ascii="Book Antiqua" w:eastAsiaTheme="minorEastAsia" w:hAnsi="Book Antiqua"/>
          <w:color w:val="000000" w:themeColor="text1"/>
          <w:position w:val="6"/>
          <w:sz w:val="24"/>
        </w:rPr>
        <w:t xml:space="preserve">and interfere with the synthesis of </w:t>
      </w:r>
      <w:r w:rsidRPr="00A04C1D">
        <w:rPr>
          <w:rFonts w:ascii="Book Antiqua" w:eastAsiaTheme="minorEastAsia" w:hAnsi="Book Antiqua"/>
          <w:color w:val="000000" w:themeColor="text1"/>
          <w:position w:val="6"/>
          <w:sz w:val="24"/>
        </w:rPr>
        <w:lastRenderedPageBreak/>
        <w:t xml:space="preserve">DNA in tumor cells. </w:t>
      </w:r>
      <w:bookmarkEnd w:id="12"/>
      <w:r w:rsidRPr="00A04C1D">
        <w:rPr>
          <w:rFonts w:ascii="Book Antiqua" w:eastAsiaTheme="minorEastAsia" w:hAnsi="Book Antiqua"/>
          <w:color w:val="000000" w:themeColor="text1"/>
          <w:position w:val="6"/>
          <w:sz w:val="24"/>
        </w:rPr>
        <w:t>The growth of cells remained at a low level, and cell apoptosis</w:t>
      </w:r>
      <w:r w:rsidR="00D76FE3">
        <w:rPr>
          <w:rFonts w:ascii="Book Antiqua" w:eastAsiaTheme="minorEastAsia" w:hAnsi="Book Antiqua"/>
          <w:color w:val="000000" w:themeColor="text1"/>
          <w:position w:val="6"/>
          <w:sz w:val="24"/>
        </w:rPr>
        <w:t xml:space="preserve"> was </w:t>
      </w:r>
      <w:proofErr w:type="gramStart"/>
      <w:r w:rsidR="00D76FE3">
        <w:rPr>
          <w:rFonts w:ascii="Book Antiqua" w:eastAsiaTheme="minorEastAsia" w:hAnsi="Book Antiqua"/>
          <w:color w:val="000000" w:themeColor="text1"/>
          <w:position w:val="6"/>
          <w:sz w:val="24"/>
        </w:rPr>
        <w:t>increased</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9]</w:t>
      </w:r>
      <w:r w:rsidRPr="00A04C1D">
        <w:rPr>
          <w:rFonts w:ascii="Book Antiqua" w:eastAsiaTheme="minorEastAsia" w:hAnsi="Book Antiqua"/>
          <w:color w:val="000000" w:themeColor="text1"/>
          <w:position w:val="6"/>
          <w:sz w:val="24"/>
        </w:rPr>
        <w:t xml:space="preserve">. </w:t>
      </w:r>
      <w:r w:rsidR="00D76FE3">
        <w:rPr>
          <w:rFonts w:ascii="Book Antiqua" w:eastAsiaTheme="minorEastAsia" w:hAnsi="Book Antiqua"/>
          <w:color w:val="000000" w:themeColor="text1"/>
          <w:position w:val="6"/>
          <w:sz w:val="24"/>
        </w:rPr>
        <w:t>However</w:t>
      </w:r>
      <w:r w:rsidRPr="00A04C1D">
        <w:rPr>
          <w:rFonts w:ascii="Book Antiqua" w:eastAsiaTheme="minorEastAsia" w:hAnsi="Book Antiqua"/>
          <w:color w:val="000000" w:themeColor="text1"/>
          <w:position w:val="6"/>
          <w:sz w:val="24"/>
        </w:rPr>
        <w:t xml:space="preserve">, </w:t>
      </w:r>
      <w:bookmarkStart w:id="14" w:name="_Hlk38641152"/>
      <w:r w:rsidRPr="00A04C1D">
        <w:rPr>
          <w:rFonts w:ascii="Book Antiqua" w:eastAsiaTheme="minorEastAsia" w:hAnsi="Book Antiqua"/>
          <w:color w:val="000000" w:themeColor="text1"/>
          <w:position w:val="6"/>
          <w:sz w:val="24"/>
        </w:rPr>
        <w:t xml:space="preserve">the effect of 5-FU is not ideal due to the </w:t>
      </w:r>
      <w:proofErr w:type="spellStart"/>
      <w:r>
        <w:rPr>
          <w:rFonts w:ascii="Book Antiqua" w:hAnsi="Book Antiqua"/>
          <w:color w:val="000000"/>
          <w:position w:val="6"/>
          <w:sz w:val="24"/>
        </w:rPr>
        <w:t>chemoresistance</w:t>
      </w:r>
      <w:proofErr w:type="spellEnd"/>
      <w:r w:rsidRPr="00A04C1D">
        <w:rPr>
          <w:rFonts w:ascii="Book Antiqua" w:eastAsiaTheme="minorEastAsia" w:hAnsi="Book Antiqua"/>
          <w:color w:val="000000" w:themeColor="text1"/>
          <w:position w:val="6"/>
          <w:sz w:val="24"/>
        </w:rPr>
        <w:t xml:space="preserve"> </w:t>
      </w:r>
      <w:r w:rsidR="009518F1">
        <w:rPr>
          <w:rFonts w:ascii="Book Antiqua" w:eastAsiaTheme="minorEastAsia" w:hAnsi="Book Antiqua"/>
          <w:color w:val="000000" w:themeColor="text1"/>
          <w:position w:val="6"/>
          <w:sz w:val="24"/>
        </w:rPr>
        <w:t>in</w:t>
      </w:r>
      <w:r w:rsidR="009518F1"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colon carcinoma patients treated with </w:t>
      </w:r>
      <w:bookmarkEnd w:id="14"/>
      <w:r w:rsidR="00C82138" w:rsidRPr="00A04C1D">
        <w:rPr>
          <w:rFonts w:ascii="Book Antiqua" w:eastAsiaTheme="minorEastAsia" w:hAnsi="Book Antiqua"/>
          <w:color w:val="000000" w:themeColor="text1"/>
          <w:position w:val="6"/>
          <w:sz w:val="24"/>
        </w:rPr>
        <w:t>5-</w:t>
      </w:r>
      <w:proofErr w:type="gramStart"/>
      <w:r w:rsidR="00C82138" w:rsidRPr="00A04C1D">
        <w:rPr>
          <w:rFonts w:ascii="Book Antiqua" w:eastAsiaTheme="minorEastAsia" w:hAnsi="Book Antiqua"/>
          <w:color w:val="000000" w:themeColor="text1"/>
          <w:position w:val="6"/>
          <w:sz w:val="24"/>
        </w:rPr>
        <w:t>FU</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10]</w:t>
      </w:r>
      <w:r w:rsidRPr="00A04C1D">
        <w:rPr>
          <w:rFonts w:ascii="Book Antiqua" w:eastAsiaTheme="minorEastAsia" w:hAnsi="Book Antiqua"/>
          <w:color w:val="000000" w:themeColor="text1"/>
          <w:position w:val="6"/>
          <w:sz w:val="24"/>
        </w:rPr>
        <w:t xml:space="preserve">. The clinical benefit of colon cancer </w:t>
      </w:r>
      <w:r>
        <w:rPr>
          <w:rFonts w:ascii="Book Antiqua" w:hAnsi="Book Antiqua"/>
          <w:color w:val="000000"/>
          <w:position w:val="6"/>
          <w:sz w:val="24"/>
        </w:rPr>
        <w:t>patients</w:t>
      </w:r>
      <w:r w:rsidRPr="00A04C1D">
        <w:rPr>
          <w:rFonts w:ascii="Book Antiqua" w:eastAsiaTheme="minorEastAsia" w:hAnsi="Book Antiqua"/>
          <w:color w:val="000000" w:themeColor="text1"/>
          <w:position w:val="6"/>
          <w:sz w:val="24"/>
        </w:rPr>
        <w:t xml:space="preserve"> is considered to be limited, especially for</w:t>
      </w:r>
      <w:r w:rsidR="0046095D">
        <w:rPr>
          <w:rFonts w:ascii="Book Antiqua" w:eastAsiaTheme="minorEastAsia" w:hAnsi="Book Antiqua"/>
          <w:color w:val="000000" w:themeColor="text1"/>
          <w:position w:val="6"/>
          <w:sz w:val="24"/>
        </w:rPr>
        <w:t xml:space="preserve"> those with</w:t>
      </w:r>
      <w:r w:rsidRPr="00A04C1D">
        <w:rPr>
          <w:rFonts w:ascii="Book Antiqua" w:eastAsiaTheme="minorEastAsia" w:hAnsi="Book Antiqua"/>
          <w:color w:val="000000" w:themeColor="text1"/>
          <w:position w:val="6"/>
          <w:sz w:val="24"/>
        </w:rPr>
        <w:t xml:space="preserve"> advanced </w:t>
      </w:r>
      <w:proofErr w:type="gramStart"/>
      <w:r w:rsidRPr="00A04C1D">
        <w:rPr>
          <w:rFonts w:ascii="Book Antiqua" w:eastAsiaTheme="minorEastAsia" w:hAnsi="Book Antiqua"/>
          <w:color w:val="000000" w:themeColor="text1"/>
          <w:position w:val="6"/>
          <w:sz w:val="24"/>
        </w:rPr>
        <w:t>tumor</w:t>
      </w:r>
      <w:r w:rsidR="00D76FE3">
        <w:rPr>
          <w:rFonts w:ascii="Book Antiqua" w:eastAsiaTheme="minorEastAsia" w:hAnsi="Book Antiqua"/>
          <w:color w:val="000000" w:themeColor="text1"/>
          <w:position w:val="6"/>
          <w:sz w:val="24"/>
        </w:rPr>
        <w:t>s</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11]</w:t>
      </w:r>
      <w:r w:rsidRPr="00A04C1D">
        <w:rPr>
          <w:rFonts w:ascii="Book Antiqua" w:eastAsiaTheme="minorEastAsia" w:hAnsi="Book Antiqua"/>
          <w:color w:val="000000" w:themeColor="text1"/>
          <w:position w:val="6"/>
          <w:sz w:val="24"/>
        </w:rPr>
        <w:t xml:space="preserve">. Adjuvant chemotherapy has been studied to overcome the </w:t>
      </w:r>
      <w:proofErr w:type="spellStart"/>
      <w:r>
        <w:rPr>
          <w:rFonts w:ascii="Book Antiqua" w:hAnsi="Book Antiqua"/>
          <w:color w:val="000000"/>
          <w:position w:val="6"/>
          <w:sz w:val="24"/>
        </w:rPr>
        <w:t>chemoresistance</w:t>
      </w:r>
      <w:proofErr w:type="spellEnd"/>
      <w:r w:rsidRPr="00A04C1D">
        <w:rPr>
          <w:rFonts w:ascii="Book Antiqua" w:eastAsiaTheme="minorEastAsia" w:hAnsi="Book Antiqua"/>
          <w:color w:val="000000" w:themeColor="text1"/>
          <w:position w:val="6"/>
          <w:sz w:val="24"/>
        </w:rPr>
        <w:t xml:space="preserve"> </w:t>
      </w:r>
      <w:r w:rsidR="002C0884">
        <w:rPr>
          <w:rFonts w:ascii="Book Antiqua" w:eastAsiaTheme="minorEastAsia" w:hAnsi="Book Antiqua"/>
          <w:color w:val="000000" w:themeColor="text1"/>
          <w:position w:val="6"/>
          <w:sz w:val="24"/>
        </w:rPr>
        <w:t>to</w:t>
      </w:r>
      <w:r w:rsidR="002C088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5-FU </w:t>
      </w:r>
      <w:r w:rsidR="00D76FE3">
        <w:rPr>
          <w:rFonts w:ascii="Book Antiqua" w:eastAsiaTheme="minorEastAsia" w:hAnsi="Book Antiqua"/>
          <w:color w:val="000000" w:themeColor="text1"/>
          <w:position w:val="6"/>
          <w:sz w:val="24"/>
        </w:rPr>
        <w:t>in</w:t>
      </w:r>
      <w:r w:rsidR="00D76FE3"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colon cancer.</w:t>
      </w:r>
    </w:p>
    <w:p w14:paraId="352BAFA8" w14:textId="6E4A6792" w:rsidR="004D037D"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position w:val="6"/>
          <w:sz w:val="24"/>
        </w:rPr>
      </w:pPr>
      <w:proofErr w:type="spellStart"/>
      <w:r w:rsidRPr="00A04C1D">
        <w:rPr>
          <w:rFonts w:ascii="Book Antiqua" w:eastAsiaTheme="minorEastAsia" w:hAnsi="Book Antiqua"/>
          <w:color w:val="000000" w:themeColor="text1"/>
          <w:position w:val="6"/>
          <w:sz w:val="24"/>
        </w:rPr>
        <w:t>Kras</w:t>
      </w:r>
      <w:proofErr w:type="spellEnd"/>
      <w:r w:rsidR="0046095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mutant colon carcinoma </w:t>
      </w:r>
      <w:r w:rsidR="0046095D">
        <w:rPr>
          <w:rFonts w:ascii="Book Antiqua" w:eastAsiaTheme="minorEastAsia" w:hAnsi="Book Antiqua"/>
          <w:color w:val="000000" w:themeColor="text1"/>
          <w:position w:val="6"/>
          <w:sz w:val="24"/>
        </w:rPr>
        <w:t xml:space="preserve">shows </w:t>
      </w:r>
      <w:r w:rsidR="002C0884">
        <w:rPr>
          <w:rFonts w:ascii="Book Antiqua" w:eastAsiaTheme="minorEastAsia" w:hAnsi="Book Antiqua"/>
          <w:color w:val="000000" w:themeColor="text1"/>
          <w:position w:val="6"/>
          <w:sz w:val="24"/>
        </w:rPr>
        <w:t>persistent</w:t>
      </w:r>
      <w:r w:rsidR="0046095D">
        <w:rPr>
          <w:rFonts w:ascii="Book Antiqua" w:eastAsiaTheme="minorEastAsia" w:hAnsi="Book Antiqua"/>
          <w:color w:val="000000" w:themeColor="text1"/>
          <w:position w:val="6"/>
          <w:sz w:val="24"/>
        </w:rPr>
        <w:t xml:space="preserve"> activation of</w:t>
      </w:r>
      <w:r w:rsidRPr="00A04C1D">
        <w:rPr>
          <w:rFonts w:ascii="Book Antiqua" w:eastAsiaTheme="minorEastAsia" w:hAnsi="Book Antiqua"/>
          <w:color w:val="000000" w:themeColor="text1"/>
          <w:position w:val="6"/>
          <w:sz w:val="24"/>
        </w:rPr>
        <w:t xml:space="preserve"> the nuclear factor kappa-B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pathway</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 which </w:t>
      </w:r>
      <w:r>
        <w:rPr>
          <w:rFonts w:ascii="Book Antiqua" w:hAnsi="Book Antiqua"/>
          <w:color w:val="000000"/>
          <w:position w:val="6"/>
          <w:sz w:val="24"/>
        </w:rPr>
        <w:t>promotes</w:t>
      </w:r>
      <w:r w:rsidRPr="00A04C1D">
        <w:rPr>
          <w:rFonts w:ascii="Book Antiqua" w:eastAsiaTheme="minorEastAsia" w:hAnsi="Book Antiqua"/>
          <w:color w:val="000000" w:themeColor="text1"/>
          <w:position w:val="6"/>
          <w:sz w:val="24"/>
        </w:rPr>
        <w:t xml:space="preserve"> the proliferation and metastasis of tumor </w:t>
      </w:r>
      <w:proofErr w:type="gramStart"/>
      <w:r w:rsidRPr="00A04C1D">
        <w:rPr>
          <w:rFonts w:ascii="Book Antiqua" w:eastAsiaTheme="minorEastAsia" w:hAnsi="Book Antiqua"/>
          <w:color w:val="000000" w:themeColor="text1"/>
          <w:position w:val="6"/>
          <w:sz w:val="24"/>
        </w:rPr>
        <w:t>cells</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12]</w:t>
      </w:r>
      <w:r w:rsidRPr="00A04C1D">
        <w:rPr>
          <w:rFonts w:ascii="Book Antiqua" w:eastAsiaTheme="minorEastAsia" w:hAnsi="Book Antiqua"/>
          <w:color w:val="000000" w:themeColor="text1"/>
          <w:position w:val="6"/>
          <w:sz w:val="24"/>
        </w:rPr>
        <w:t xml:space="preserve">. The </w:t>
      </w:r>
      <w:r w:rsidR="002C0884">
        <w:rPr>
          <w:rFonts w:ascii="Book Antiqua" w:eastAsiaTheme="minorEastAsia" w:hAnsi="Book Antiqua"/>
          <w:color w:val="000000" w:themeColor="text1"/>
          <w:position w:val="6"/>
          <w:sz w:val="24"/>
        </w:rPr>
        <w:t>persistent</w:t>
      </w:r>
      <w:r w:rsidRPr="00A04C1D">
        <w:rPr>
          <w:rFonts w:ascii="Book Antiqua" w:eastAsiaTheme="minorEastAsia" w:hAnsi="Book Antiqua"/>
          <w:color w:val="000000" w:themeColor="text1"/>
          <w:position w:val="6"/>
          <w:sz w:val="24"/>
        </w:rPr>
        <w:t>ly activated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could promote </w:t>
      </w:r>
      <w:proofErr w:type="spellStart"/>
      <w:r>
        <w:rPr>
          <w:rFonts w:ascii="Book Antiqua" w:hAnsi="Book Antiqua"/>
          <w:color w:val="000000"/>
          <w:position w:val="6"/>
          <w:sz w:val="24"/>
        </w:rPr>
        <w:t>chemoresistance</w:t>
      </w:r>
      <w:proofErr w:type="spellEnd"/>
      <w:r>
        <w:rPr>
          <w:rFonts w:ascii="Book Antiqua" w:hAnsi="Book Antiqua"/>
          <w:color w:val="000000"/>
          <w:position w:val="6"/>
          <w:sz w:val="24"/>
        </w:rPr>
        <w:t xml:space="preserve"> to 5-</w:t>
      </w:r>
      <w:r w:rsidR="002C0884">
        <w:rPr>
          <w:rFonts w:ascii="Book Antiqua" w:eastAsiaTheme="minorEastAsia" w:hAnsi="Book Antiqua"/>
          <w:color w:val="000000" w:themeColor="text1"/>
          <w:position w:val="6"/>
          <w:sz w:val="24"/>
        </w:rPr>
        <w:t>FU</w:t>
      </w:r>
      <w:r w:rsidRPr="00A04C1D">
        <w:rPr>
          <w:rFonts w:ascii="Book Antiqua" w:eastAsiaTheme="minorEastAsia" w:hAnsi="Book Antiqua"/>
          <w:color w:val="000000" w:themeColor="text1"/>
          <w:position w:val="6"/>
          <w:sz w:val="24"/>
        </w:rPr>
        <w:t xml:space="preserve"> in colon cancer </w:t>
      </w:r>
      <w:proofErr w:type="gramStart"/>
      <w:r w:rsidRPr="00A04C1D">
        <w:rPr>
          <w:rFonts w:ascii="Book Antiqua" w:eastAsiaTheme="minorEastAsia" w:hAnsi="Book Antiqua"/>
          <w:color w:val="000000" w:themeColor="text1"/>
          <w:position w:val="6"/>
          <w:sz w:val="24"/>
        </w:rPr>
        <w:t>treatment</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13]</w:t>
      </w:r>
      <w:r w:rsidRPr="00A04C1D">
        <w:rPr>
          <w:rFonts w:ascii="Book Antiqua" w:eastAsiaTheme="minorEastAsia" w:hAnsi="Book Antiqua"/>
          <w:color w:val="000000" w:themeColor="text1"/>
          <w:position w:val="6"/>
          <w:sz w:val="24"/>
        </w:rPr>
        <w:t>.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is a transcription factor protein</w:t>
      </w:r>
      <w:r w:rsidR="002C0884">
        <w:rPr>
          <w:rFonts w:ascii="Book Antiqua" w:eastAsiaTheme="minorEastAsia" w:hAnsi="Book Antiqua"/>
          <w:color w:val="000000" w:themeColor="text1"/>
          <w:position w:val="6"/>
          <w:sz w:val="24"/>
        </w:rPr>
        <w:t xml:space="preserve"> </w:t>
      </w:r>
      <w:r>
        <w:rPr>
          <w:rFonts w:ascii="Book Antiqua" w:hAnsi="Book Antiqua"/>
          <w:color w:val="000000"/>
          <w:position w:val="6"/>
          <w:sz w:val="24"/>
        </w:rPr>
        <w:t>that includes</w:t>
      </w:r>
      <w:r w:rsidRPr="00A04C1D">
        <w:rPr>
          <w:rFonts w:ascii="Book Antiqua" w:eastAsiaTheme="minorEastAsia" w:hAnsi="Book Antiqua"/>
          <w:color w:val="000000" w:themeColor="text1"/>
          <w:position w:val="6"/>
          <w:sz w:val="24"/>
        </w:rPr>
        <w:t xml:space="preserve"> </w:t>
      </w:r>
      <w:r w:rsidR="002C0884">
        <w:rPr>
          <w:rFonts w:ascii="Book Antiqua" w:eastAsiaTheme="minorEastAsia" w:hAnsi="Book Antiqua"/>
          <w:color w:val="000000" w:themeColor="text1"/>
          <w:position w:val="6"/>
          <w:sz w:val="24"/>
        </w:rPr>
        <w:t>five</w:t>
      </w:r>
      <w:r w:rsidR="002C088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subunits: </w:t>
      </w:r>
      <w:proofErr w:type="spellStart"/>
      <w:r w:rsidRPr="00A04C1D">
        <w:rPr>
          <w:rFonts w:ascii="Book Antiqua" w:eastAsiaTheme="minorEastAsia" w:hAnsi="Book Antiqua"/>
          <w:color w:val="000000" w:themeColor="text1"/>
          <w:position w:val="6"/>
          <w:sz w:val="24"/>
        </w:rPr>
        <w:t>Rel</w:t>
      </w:r>
      <w:proofErr w:type="spellEnd"/>
      <w:r w:rsidRPr="00A04C1D">
        <w:rPr>
          <w:rFonts w:ascii="Book Antiqua" w:eastAsiaTheme="minorEastAsia" w:hAnsi="Book Antiqua"/>
          <w:color w:val="000000" w:themeColor="text1"/>
          <w:position w:val="6"/>
          <w:sz w:val="24"/>
        </w:rPr>
        <w:t xml:space="preserve"> (</w:t>
      </w:r>
      <w:proofErr w:type="spellStart"/>
      <w:r w:rsidRPr="00A04C1D">
        <w:rPr>
          <w:rFonts w:ascii="Book Antiqua" w:eastAsiaTheme="minorEastAsia" w:hAnsi="Book Antiqua"/>
          <w:color w:val="000000" w:themeColor="text1"/>
          <w:position w:val="6"/>
          <w:sz w:val="24"/>
        </w:rPr>
        <w:t>cRel</w:t>
      </w:r>
      <w:proofErr w:type="spellEnd"/>
      <w:r w:rsidRPr="00A04C1D">
        <w:rPr>
          <w:rFonts w:ascii="Book Antiqua" w:eastAsiaTheme="minorEastAsia" w:hAnsi="Book Antiqua"/>
          <w:color w:val="000000" w:themeColor="text1"/>
          <w:position w:val="6"/>
          <w:sz w:val="24"/>
        </w:rPr>
        <w:t>), p65 (</w:t>
      </w:r>
      <w:proofErr w:type="spellStart"/>
      <w:r w:rsidRPr="00A04C1D">
        <w:rPr>
          <w:rFonts w:ascii="Book Antiqua" w:eastAsiaTheme="minorEastAsia" w:hAnsi="Book Antiqua"/>
          <w:color w:val="000000" w:themeColor="text1"/>
          <w:position w:val="6"/>
          <w:sz w:val="24"/>
        </w:rPr>
        <w:t>RelA</w:t>
      </w:r>
      <w:proofErr w:type="spellEnd"/>
      <w:r w:rsidRPr="00A04C1D">
        <w:rPr>
          <w:rFonts w:ascii="Book Antiqua" w:eastAsiaTheme="minorEastAsia" w:hAnsi="Book Antiqua"/>
          <w:color w:val="000000" w:themeColor="text1"/>
          <w:position w:val="6"/>
          <w:sz w:val="24"/>
        </w:rPr>
        <w:t xml:space="preserve">, NF-κB3), </w:t>
      </w:r>
      <w:proofErr w:type="spellStart"/>
      <w:r w:rsidRPr="00A04C1D">
        <w:rPr>
          <w:rFonts w:ascii="Book Antiqua" w:eastAsiaTheme="minorEastAsia" w:hAnsi="Book Antiqua"/>
          <w:color w:val="000000" w:themeColor="text1"/>
          <w:position w:val="6"/>
          <w:sz w:val="24"/>
        </w:rPr>
        <w:t>RelB</w:t>
      </w:r>
      <w:proofErr w:type="spellEnd"/>
      <w:r w:rsidR="002C0884">
        <w:rPr>
          <w:rFonts w:ascii="Book Antiqua" w:eastAsiaTheme="minorEastAsia" w:hAnsi="Book Antiqua"/>
          <w:color w:val="000000" w:themeColor="text1"/>
          <w:position w:val="6"/>
          <w:sz w:val="24"/>
        </w:rPr>
        <w:t>,</w:t>
      </w:r>
      <w:r w:rsidRPr="00A04C1D">
        <w:rPr>
          <w:rFonts w:ascii="Book Antiqua" w:eastAsiaTheme="minorEastAsia" w:hAnsi="Book Antiqua"/>
          <w:color w:val="000000" w:themeColor="text1"/>
          <w:position w:val="6"/>
          <w:sz w:val="24"/>
        </w:rPr>
        <w:t xml:space="preserve"> and p50 (NF-κB1</w:t>
      </w:r>
      <w:proofErr w:type="gramStart"/>
      <w:r w:rsidRPr="00A04C1D">
        <w:rPr>
          <w:rFonts w:ascii="Book Antiqua" w:eastAsiaTheme="minorEastAsia" w:hAnsi="Book Antiqua"/>
          <w:color w:val="000000" w:themeColor="text1"/>
          <w:position w:val="6"/>
          <w:sz w:val="24"/>
        </w:rPr>
        <w:t>)</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14]</w:t>
      </w:r>
      <w:r w:rsidRPr="00A04C1D">
        <w:rPr>
          <w:rFonts w:ascii="Book Antiqua" w:eastAsiaTheme="minorEastAsia" w:hAnsi="Book Antiqua"/>
          <w:color w:val="000000" w:themeColor="text1"/>
          <w:position w:val="6"/>
          <w:sz w:val="24"/>
        </w:rPr>
        <w:t>. The high expression of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is related to inflammatory factors and is closely related to cell growth and </w:t>
      </w:r>
      <w:proofErr w:type="gramStart"/>
      <w:r w:rsidRPr="00A04C1D">
        <w:rPr>
          <w:rFonts w:ascii="Book Antiqua" w:eastAsiaTheme="minorEastAsia" w:hAnsi="Book Antiqua"/>
          <w:color w:val="000000" w:themeColor="text1"/>
          <w:position w:val="6"/>
          <w:sz w:val="24"/>
        </w:rPr>
        <w:t>proliferation</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15-17]</w:t>
      </w:r>
      <w:r w:rsidRPr="00A04C1D">
        <w:rPr>
          <w:rFonts w:ascii="Book Antiqua" w:eastAsiaTheme="minorEastAsia" w:hAnsi="Book Antiqua"/>
          <w:color w:val="000000" w:themeColor="text1"/>
          <w:position w:val="6"/>
          <w:sz w:val="24"/>
        </w:rPr>
        <w:t xml:space="preserve">. In tumor biology,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is highly active with high expression in various tumor </w:t>
      </w:r>
      <w:proofErr w:type="gramStart"/>
      <w:r w:rsidRPr="00A04C1D">
        <w:rPr>
          <w:rFonts w:ascii="Book Antiqua" w:eastAsiaTheme="minorEastAsia" w:hAnsi="Book Antiqua"/>
          <w:color w:val="000000" w:themeColor="text1"/>
          <w:position w:val="6"/>
          <w:sz w:val="24"/>
        </w:rPr>
        <w:t>cells</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18]</w:t>
      </w:r>
      <w:r w:rsidRPr="00A04C1D">
        <w:rPr>
          <w:rFonts w:ascii="Book Antiqua" w:eastAsiaTheme="minorEastAsia" w:hAnsi="Book Antiqua"/>
          <w:color w:val="000000" w:themeColor="text1"/>
          <w:position w:val="6"/>
          <w:sz w:val="24"/>
        </w:rPr>
        <w:t>. It was found that 5-FU could increase the phosphorylation of P65 in colon cancer cells</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 which increased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 xml:space="preserve">chemotherapy resistance </w:t>
      </w:r>
      <w:r w:rsidR="0046095D">
        <w:rPr>
          <w:rFonts w:ascii="Book Antiqua" w:hAnsi="Book Antiqua"/>
          <w:color w:val="000000"/>
          <w:position w:val="6"/>
          <w:sz w:val="24"/>
        </w:rPr>
        <w:t xml:space="preserve">to </w:t>
      </w:r>
      <w:r w:rsidRPr="00A04C1D">
        <w:rPr>
          <w:rFonts w:ascii="Book Antiqua" w:eastAsiaTheme="minorEastAsia" w:hAnsi="Book Antiqua"/>
          <w:color w:val="000000" w:themeColor="text1"/>
          <w:position w:val="6"/>
          <w:sz w:val="24"/>
        </w:rPr>
        <w:t xml:space="preserve">5-FU in clinical </w:t>
      </w:r>
      <w:proofErr w:type="gramStart"/>
      <w:r w:rsidRPr="00A04C1D">
        <w:rPr>
          <w:rFonts w:ascii="Book Antiqua" w:eastAsiaTheme="minorEastAsia" w:hAnsi="Book Antiqua"/>
          <w:color w:val="000000" w:themeColor="text1"/>
          <w:position w:val="6"/>
          <w:sz w:val="24"/>
        </w:rPr>
        <w:t>treatment</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19,20]</w:t>
      </w:r>
      <w:r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However,</w:t>
      </w:r>
      <w:r w:rsidRPr="00A04C1D">
        <w:rPr>
          <w:rFonts w:ascii="Book Antiqua" w:eastAsiaTheme="minorEastAsia" w:hAnsi="Book Antiqua"/>
          <w:color w:val="000000" w:themeColor="text1"/>
          <w:position w:val="6"/>
          <w:sz w:val="24"/>
        </w:rPr>
        <w:t xml:space="preserve"> </w:t>
      </w:r>
      <w:proofErr w:type="spellStart"/>
      <w:r w:rsidRPr="00A04C1D">
        <w:rPr>
          <w:rFonts w:ascii="Book Antiqua" w:eastAsiaTheme="minorEastAsia" w:hAnsi="Book Antiqua"/>
          <w:color w:val="000000" w:themeColor="text1"/>
          <w:position w:val="6"/>
          <w:sz w:val="24"/>
        </w:rPr>
        <w:t>downregulating</w:t>
      </w:r>
      <w:proofErr w:type="spellEnd"/>
      <w:r w:rsidRPr="00A04C1D">
        <w:rPr>
          <w:rFonts w:ascii="Book Antiqua" w:eastAsiaTheme="minorEastAsia" w:hAnsi="Book Antiqua"/>
          <w:color w:val="000000" w:themeColor="text1"/>
          <w:position w:val="6"/>
          <w:sz w:val="24"/>
        </w:rPr>
        <w:t xml:space="preserve"> the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w:t>
      </w:r>
      <w:r>
        <w:rPr>
          <w:rFonts w:ascii="Book Antiqua" w:hAnsi="Book Antiqua"/>
          <w:color w:val="000000"/>
          <w:position w:val="6"/>
          <w:sz w:val="24"/>
        </w:rPr>
        <w:t xml:space="preserve"> increased the </w:t>
      </w:r>
      <w:proofErr w:type="spellStart"/>
      <w:r>
        <w:rPr>
          <w:rFonts w:ascii="Book Antiqua" w:hAnsi="Book Antiqua"/>
          <w:color w:val="000000"/>
          <w:position w:val="6"/>
          <w:sz w:val="24"/>
        </w:rPr>
        <w:t>chemosensitivity</w:t>
      </w:r>
      <w:proofErr w:type="spellEnd"/>
      <w:r w:rsidRPr="00A04C1D">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to</w:t>
      </w:r>
      <w:r w:rsidRPr="00A04C1D">
        <w:rPr>
          <w:rFonts w:ascii="Book Antiqua" w:eastAsiaTheme="minorEastAsia" w:hAnsi="Book Antiqua"/>
          <w:color w:val="000000" w:themeColor="text1"/>
          <w:position w:val="6"/>
          <w:sz w:val="24"/>
        </w:rPr>
        <w:t xml:space="preserve"> 5-FU </w:t>
      </w:r>
      <w:r w:rsidR="00D76FE3">
        <w:rPr>
          <w:rFonts w:ascii="Book Antiqua" w:eastAsiaTheme="minorEastAsia" w:hAnsi="Book Antiqua"/>
          <w:color w:val="000000" w:themeColor="text1"/>
          <w:position w:val="6"/>
          <w:sz w:val="24"/>
        </w:rPr>
        <w:t xml:space="preserve">in </w:t>
      </w:r>
      <w:r w:rsidRPr="00A04C1D">
        <w:rPr>
          <w:rFonts w:ascii="Book Antiqua" w:eastAsiaTheme="minorEastAsia" w:hAnsi="Book Antiqua"/>
          <w:color w:val="000000" w:themeColor="text1"/>
          <w:position w:val="6"/>
          <w:sz w:val="24"/>
        </w:rPr>
        <w:t xml:space="preserve">colon cancer </w:t>
      </w:r>
      <w:proofErr w:type="gramStart"/>
      <w:r w:rsidRPr="00A04C1D">
        <w:rPr>
          <w:rFonts w:ascii="Book Antiqua" w:eastAsiaTheme="minorEastAsia" w:hAnsi="Book Antiqua"/>
          <w:color w:val="000000" w:themeColor="text1"/>
          <w:position w:val="6"/>
          <w:sz w:val="24"/>
        </w:rPr>
        <w:t>chemotherapy</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21]</w:t>
      </w:r>
      <w:r w:rsidRPr="00A04C1D">
        <w:rPr>
          <w:rFonts w:ascii="Book Antiqua" w:eastAsiaTheme="minorEastAsia" w:hAnsi="Book Antiqua"/>
          <w:color w:val="000000" w:themeColor="text1"/>
          <w:position w:val="6"/>
          <w:sz w:val="24"/>
        </w:rPr>
        <w:t>.</w:t>
      </w:r>
    </w:p>
    <w:p w14:paraId="32AB168C" w14:textId="1E4E6019" w:rsidR="00902AB9"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Our previous studies have </w:t>
      </w:r>
      <w:r>
        <w:rPr>
          <w:rFonts w:ascii="Book Antiqua" w:hAnsi="Book Antiqua"/>
          <w:color w:val="000000"/>
          <w:position w:val="6"/>
          <w:sz w:val="24"/>
        </w:rPr>
        <w:t>shown</w:t>
      </w:r>
      <w:r w:rsidRPr="00A04C1D">
        <w:rPr>
          <w:rFonts w:ascii="Book Antiqua" w:eastAsiaTheme="minorEastAsia" w:hAnsi="Book Antiqua"/>
          <w:color w:val="000000" w:themeColor="text1"/>
          <w:position w:val="6"/>
          <w:sz w:val="24"/>
        </w:rPr>
        <w:t xml:space="preserve"> that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remains </w:t>
      </w:r>
      <w:r w:rsidR="002C0884">
        <w:rPr>
          <w:rFonts w:ascii="Book Antiqua" w:eastAsiaTheme="minorEastAsia" w:hAnsi="Book Antiqua"/>
          <w:color w:val="000000" w:themeColor="text1"/>
          <w:position w:val="6"/>
          <w:sz w:val="24"/>
        </w:rPr>
        <w:t>persistent</w:t>
      </w:r>
      <w:r w:rsidR="002C0884" w:rsidRPr="00A04C1D">
        <w:rPr>
          <w:rFonts w:ascii="Book Antiqua" w:eastAsiaTheme="minorEastAsia" w:hAnsi="Book Antiqua"/>
          <w:color w:val="000000" w:themeColor="text1"/>
          <w:position w:val="6"/>
          <w:sz w:val="24"/>
        </w:rPr>
        <w:t xml:space="preserve">ly </w:t>
      </w:r>
      <w:r w:rsidRPr="00A04C1D">
        <w:rPr>
          <w:rFonts w:ascii="Book Antiqua" w:eastAsiaTheme="minorEastAsia" w:hAnsi="Book Antiqua"/>
          <w:color w:val="000000" w:themeColor="text1"/>
          <w:position w:val="6"/>
          <w:sz w:val="24"/>
        </w:rPr>
        <w:t xml:space="preserve">activated in </w:t>
      </w:r>
      <w:proofErr w:type="spellStart"/>
      <w:r w:rsidRPr="00A04C1D">
        <w:rPr>
          <w:rFonts w:ascii="Book Antiqua" w:eastAsiaTheme="minorEastAsia" w:hAnsi="Book Antiqua"/>
          <w:i/>
          <w:color w:val="000000" w:themeColor="text1"/>
          <w:position w:val="6"/>
          <w:sz w:val="24"/>
        </w:rPr>
        <w:t>Kras</w:t>
      </w:r>
      <w:proofErr w:type="spellEnd"/>
      <w:r w:rsidRPr="00A04C1D">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mutant</w:t>
      </w:r>
      <w:r w:rsidRPr="00A04C1D">
        <w:rPr>
          <w:rFonts w:ascii="Book Antiqua" w:eastAsiaTheme="minorEastAsia" w:hAnsi="Book Antiqua"/>
          <w:color w:val="000000" w:themeColor="text1"/>
          <w:position w:val="6"/>
          <w:sz w:val="24"/>
        </w:rPr>
        <w:t xml:space="preserve"> pancreatic </w:t>
      </w:r>
      <w:proofErr w:type="gramStart"/>
      <w:r w:rsidRPr="00A04C1D">
        <w:rPr>
          <w:rFonts w:ascii="Book Antiqua" w:eastAsiaTheme="minorEastAsia" w:hAnsi="Book Antiqua"/>
          <w:color w:val="000000" w:themeColor="text1"/>
          <w:position w:val="6"/>
          <w:sz w:val="24"/>
        </w:rPr>
        <w:t>cancer</w:t>
      </w:r>
      <w:r w:rsidR="00A226F0" w:rsidRPr="00A04C1D">
        <w:rPr>
          <w:rFonts w:ascii="Book Antiqua" w:eastAsiaTheme="minorEastAsia" w:hAnsi="Book Antiqua"/>
          <w:color w:val="000000" w:themeColor="text1"/>
          <w:position w:val="6"/>
          <w:sz w:val="24"/>
          <w:vertAlign w:val="superscript"/>
        </w:rPr>
        <w:t>[</w:t>
      </w:r>
      <w:proofErr w:type="gramEnd"/>
      <w:r w:rsidR="00A226F0" w:rsidRPr="00A04C1D">
        <w:rPr>
          <w:rFonts w:ascii="Book Antiqua" w:eastAsiaTheme="minorEastAsia" w:hAnsi="Book Antiqua"/>
          <w:color w:val="000000" w:themeColor="text1"/>
          <w:position w:val="6"/>
          <w:sz w:val="24"/>
          <w:vertAlign w:val="superscript"/>
        </w:rPr>
        <w:t>22,23]</w:t>
      </w:r>
      <w:r w:rsidR="00F20B2D" w:rsidRPr="00A04C1D">
        <w:rPr>
          <w:rFonts w:ascii="Book Antiqua" w:eastAsiaTheme="minorEastAsia" w:hAnsi="Book Antiqua"/>
          <w:color w:val="000000" w:themeColor="text1"/>
          <w:position w:val="6"/>
          <w:sz w:val="24"/>
        </w:rPr>
        <w:t>, which is closely related to the high expression of interleukin (IL)-1α</w:t>
      </w:r>
      <w:r w:rsidR="008745CD" w:rsidRPr="00A04C1D">
        <w:rPr>
          <w:rFonts w:ascii="Book Antiqua" w:eastAsiaTheme="minorEastAsia" w:hAnsi="Book Antiqua"/>
          <w:color w:val="000000" w:themeColor="text1"/>
          <w:position w:val="6"/>
          <w:sz w:val="24"/>
          <w:vertAlign w:val="superscript"/>
        </w:rPr>
        <w:t>[24]</w:t>
      </w:r>
      <w:r w:rsidRPr="00A04C1D">
        <w:rPr>
          <w:rFonts w:ascii="Book Antiqua" w:eastAsiaTheme="minorEastAsia" w:hAnsi="Book Antiqua"/>
          <w:color w:val="000000" w:themeColor="text1"/>
          <w:position w:val="6"/>
          <w:sz w:val="24"/>
        </w:rPr>
        <w:t>. IL-1α can increase the activity of</w:t>
      </w:r>
      <w:r>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by </w:t>
      </w:r>
      <w:proofErr w:type="spellStart"/>
      <w:r>
        <w:rPr>
          <w:rFonts w:ascii="Book Antiqua" w:hAnsi="Book Antiqua"/>
          <w:color w:val="000000"/>
          <w:position w:val="6"/>
          <w:sz w:val="24"/>
        </w:rPr>
        <w:t>upregulating</w:t>
      </w:r>
      <w:proofErr w:type="spellEnd"/>
      <w:r w:rsidRPr="00A04C1D">
        <w:rPr>
          <w:rFonts w:ascii="Book Antiqua" w:eastAsiaTheme="minorEastAsia" w:hAnsi="Book Antiqua"/>
          <w:color w:val="000000" w:themeColor="text1"/>
          <w:position w:val="6"/>
          <w:sz w:val="24"/>
        </w:rPr>
        <w:t xml:space="preserve"> AP-1 in pancreatic cancer </w:t>
      </w:r>
      <w:proofErr w:type="gramStart"/>
      <w:r w:rsidRPr="00A04C1D">
        <w:rPr>
          <w:rFonts w:ascii="Book Antiqua" w:eastAsiaTheme="minorEastAsia" w:hAnsi="Book Antiqua"/>
          <w:color w:val="000000" w:themeColor="text1"/>
          <w:position w:val="6"/>
          <w:sz w:val="24"/>
        </w:rPr>
        <w:t>cells</w:t>
      </w:r>
      <w:r w:rsidR="008745CD" w:rsidRPr="00A04C1D">
        <w:rPr>
          <w:rFonts w:ascii="Book Antiqua" w:eastAsiaTheme="minorEastAsia" w:hAnsi="Book Antiqua"/>
          <w:color w:val="000000" w:themeColor="text1"/>
          <w:position w:val="6"/>
          <w:sz w:val="24"/>
          <w:vertAlign w:val="superscript"/>
        </w:rPr>
        <w:t>[</w:t>
      </w:r>
      <w:proofErr w:type="gramEnd"/>
      <w:r w:rsidR="008745CD" w:rsidRPr="00A04C1D">
        <w:rPr>
          <w:rFonts w:ascii="Book Antiqua" w:eastAsiaTheme="minorEastAsia" w:hAnsi="Book Antiqua"/>
          <w:color w:val="000000" w:themeColor="text1"/>
          <w:position w:val="6"/>
          <w:sz w:val="24"/>
          <w:vertAlign w:val="superscript"/>
        </w:rPr>
        <w:t>25]</w:t>
      </w:r>
      <w:r w:rsidRPr="00A04C1D">
        <w:rPr>
          <w:rFonts w:ascii="Book Antiqua" w:eastAsiaTheme="minorEastAsia" w:hAnsi="Book Antiqua"/>
          <w:color w:val="000000" w:themeColor="text1"/>
          <w:position w:val="6"/>
          <w:sz w:val="24"/>
        </w:rPr>
        <w:t>. Similarly, the inhibition of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activity also </w:t>
      </w:r>
      <w:r>
        <w:rPr>
          <w:rFonts w:ascii="Book Antiqua" w:hAnsi="Book Antiqua"/>
          <w:color w:val="000000"/>
          <w:position w:val="6"/>
          <w:sz w:val="24"/>
        </w:rPr>
        <w:t>decreased</w:t>
      </w:r>
      <w:r w:rsidRPr="00A04C1D">
        <w:rPr>
          <w:rFonts w:ascii="Book Antiqua" w:eastAsiaTheme="minorEastAsia" w:hAnsi="Book Antiqua"/>
          <w:color w:val="000000" w:themeColor="text1"/>
          <w:position w:val="6"/>
          <w:sz w:val="24"/>
        </w:rPr>
        <w:t xml:space="preserve"> the expression of IL-1 in pancreatic cancer cells. </w:t>
      </w:r>
      <w:bookmarkStart w:id="15" w:name="_Hlk38641252"/>
      <w:r w:rsidRPr="00A04C1D">
        <w:rPr>
          <w:rFonts w:ascii="Book Antiqua" w:eastAsiaTheme="minorEastAsia" w:hAnsi="Book Antiqua"/>
          <w:color w:val="000000" w:themeColor="text1"/>
          <w:position w:val="6"/>
          <w:sz w:val="24"/>
        </w:rPr>
        <w:t>IL-1 and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show</w:t>
      </w:r>
      <w:r w:rsidRPr="00A04C1D">
        <w:rPr>
          <w:rFonts w:ascii="Book Antiqua" w:eastAsiaTheme="minorEastAsia" w:hAnsi="Book Antiqua"/>
          <w:color w:val="000000" w:themeColor="text1"/>
          <w:position w:val="6"/>
          <w:sz w:val="24"/>
        </w:rPr>
        <w:t xml:space="preserve"> a cyclic relationship, which leads to </w:t>
      </w:r>
      <w:r w:rsidR="002C0884">
        <w:rPr>
          <w:rFonts w:ascii="Book Antiqua" w:eastAsiaTheme="minorEastAsia" w:hAnsi="Book Antiqua"/>
          <w:color w:val="000000" w:themeColor="text1"/>
          <w:position w:val="6"/>
          <w:sz w:val="24"/>
        </w:rPr>
        <w:t>persistent</w:t>
      </w:r>
      <w:r w:rsidR="002C0884"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activation of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in tumor </w:t>
      </w:r>
      <w:proofErr w:type="gramStart"/>
      <w:r w:rsidRPr="00A04C1D">
        <w:rPr>
          <w:rFonts w:ascii="Book Antiqua" w:eastAsiaTheme="minorEastAsia" w:hAnsi="Book Antiqua"/>
          <w:color w:val="000000" w:themeColor="text1"/>
          <w:position w:val="6"/>
          <w:sz w:val="24"/>
        </w:rPr>
        <w:t>cells</w:t>
      </w:r>
      <w:bookmarkEnd w:id="15"/>
      <w:r w:rsidR="0033319E" w:rsidRPr="00A04C1D">
        <w:rPr>
          <w:rFonts w:ascii="Book Antiqua" w:eastAsiaTheme="minorEastAsia" w:hAnsi="Book Antiqua"/>
          <w:color w:val="000000" w:themeColor="text1"/>
          <w:position w:val="6"/>
          <w:sz w:val="24"/>
          <w:vertAlign w:val="superscript"/>
        </w:rPr>
        <w:t>[</w:t>
      </w:r>
      <w:proofErr w:type="gramEnd"/>
      <w:r w:rsidR="0033319E" w:rsidRPr="00A04C1D">
        <w:rPr>
          <w:rFonts w:ascii="Book Antiqua" w:eastAsiaTheme="minorEastAsia" w:hAnsi="Book Antiqua"/>
          <w:color w:val="000000" w:themeColor="text1"/>
          <w:position w:val="6"/>
          <w:sz w:val="24"/>
          <w:vertAlign w:val="superscript"/>
        </w:rPr>
        <w:t>26]</w:t>
      </w:r>
      <w:r w:rsidRPr="00A04C1D">
        <w:rPr>
          <w:rFonts w:ascii="Book Antiqua" w:eastAsiaTheme="minorEastAsia" w:hAnsi="Book Antiqua"/>
          <w:color w:val="000000" w:themeColor="text1"/>
          <w:position w:val="6"/>
          <w:sz w:val="24"/>
        </w:rPr>
        <w:t xml:space="preserve">. </w:t>
      </w:r>
      <w:bookmarkStart w:id="16" w:name="_Hlk38641220"/>
      <w:r w:rsidRPr="00A04C1D">
        <w:rPr>
          <w:rFonts w:ascii="Book Antiqua" w:eastAsiaTheme="minorEastAsia" w:hAnsi="Book Antiqua"/>
          <w:color w:val="000000" w:themeColor="text1"/>
          <w:position w:val="6"/>
          <w:sz w:val="24"/>
        </w:rPr>
        <w:t xml:space="preserve">In </w:t>
      </w:r>
      <w:proofErr w:type="spellStart"/>
      <w:r w:rsidRPr="00A04C1D">
        <w:rPr>
          <w:rFonts w:ascii="Book Antiqua" w:eastAsiaTheme="minorEastAsia" w:hAnsi="Book Antiqua"/>
          <w:color w:val="000000" w:themeColor="text1"/>
          <w:position w:val="6"/>
          <w:sz w:val="24"/>
        </w:rPr>
        <w:t>Kras</w:t>
      </w:r>
      <w:proofErr w:type="spellEnd"/>
      <w:r w:rsidRPr="00A04C1D">
        <w:rPr>
          <w:rFonts w:ascii="Book Antiqua" w:eastAsiaTheme="minorEastAsia" w:hAnsi="Book Antiqua"/>
          <w:color w:val="000000" w:themeColor="text1"/>
          <w:position w:val="6"/>
          <w:sz w:val="24"/>
        </w:rPr>
        <w:t xml:space="preserve"> and </w:t>
      </w:r>
      <w:r w:rsidRPr="00A04C1D">
        <w:rPr>
          <w:rFonts w:ascii="Book Antiqua" w:eastAsiaTheme="minorEastAsia" w:hAnsi="Book Antiqua"/>
          <w:i/>
          <w:color w:val="000000" w:themeColor="text1"/>
          <w:position w:val="6"/>
          <w:sz w:val="24"/>
        </w:rPr>
        <w:t>p53</w:t>
      </w:r>
      <w:r w:rsidRPr="00A04C1D">
        <w:rPr>
          <w:rFonts w:ascii="Book Antiqua" w:eastAsiaTheme="minorEastAsia" w:hAnsi="Book Antiqua"/>
          <w:color w:val="000000" w:themeColor="text1"/>
          <w:position w:val="6"/>
          <w:sz w:val="24"/>
        </w:rPr>
        <w:t xml:space="preserve"> mutant mice, we found that the 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 xml:space="preserve">activity </w:t>
      </w:r>
      <w:r w:rsidRPr="00A04C1D">
        <w:rPr>
          <w:rFonts w:ascii="Book Antiqua" w:eastAsiaTheme="minorEastAsia" w:hAnsi="Book Antiqua"/>
          <w:color w:val="000000" w:themeColor="text1"/>
          <w:position w:val="6"/>
          <w:sz w:val="24"/>
        </w:rPr>
        <w:t xml:space="preserve">was </w:t>
      </w:r>
      <w:proofErr w:type="spellStart"/>
      <w:r>
        <w:rPr>
          <w:rFonts w:ascii="Book Antiqua" w:hAnsi="Book Antiqua"/>
          <w:color w:val="000000"/>
          <w:position w:val="6"/>
          <w:sz w:val="24"/>
        </w:rPr>
        <w:t>downregulated</w:t>
      </w:r>
      <w:proofErr w:type="spellEnd"/>
      <w:r w:rsidRPr="00A04C1D">
        <w:rPr>
          <w:rFonts w:ascii="Book Antiqua" w:eastAsiaTheme="minorEastAsia" w:hAnsi="Book Antiqua"/>
          <w:color w:val="000000" w:themeColor="text1"/>
          <w:position w:val="6"/>
          <w:sz w:val="24"/>
        </w:rPr>
        <w:t xml:space="preserve"> by inhibiting the IL-1 receptor</w:t>
      </w:r>
      <w:r w:rsidR="002C0884">
        <w:rPr>
          <w:rFonts w:ascii="Book Antiqua" w:eastAsiaTheme="minorEastAsia" w:hAnsi="Book Antiqua"/>
          <w:color w:val="000000" w:themeColor="text1"/>
          <w:position w:val="6"/>
          <w:sz w:val="24"/>
        </w:rPr>
        <w:t xml:space="preserve">, which </w:t>
      </w:r>
      <w:r w:rsidRPr="00A04C1D">
        <w:rPr>
          <w:rFonts w:ascii="Book Antiqua" w:eastAsiaTheme="minorEastAsia" w:hAnsi="Book Antiqua"/>
          <w:color w:val="000000" w:themeColor="text1"/>
          <w:position w:val="6"/>
          <w:sz w:val="24"/>
        </w:rPr>
        <w:t xml:space="preserve">could effectively </w:t>
      </w:r>
      <w:r>
        <w:rPr>
          <w:rFonts w:ascii="Book Antiqua" w:hAnsi="Book Antiqua"/>
          <w:color w:val="000000"/>
          <w:position w:val="6"/>
          <w:sz w:val="24"/>
        </w:rPr>
        <w:t xml:space="preserve">slow </w:t>
      </w:r>
      <w:r w:rsidRPr="00A04C1D">
        <w:rPr>
          <w:rFonts w:ascii="Book Antiqua" w:eastAsiaTheme="minorEastAsia" w:hAnsi="Book Antiqua"/>
          <w:color w:val="000000" w:themeColor="text1"/>
          <w:position w:val="6"/>
          <w:sz w:val="24"/>
        </w:rPr>
        <w:t xml:space="preserve">tumor growth. </w:t>
      </w:r>
      <w:bookmarkEnd w:id="16"/>
      <w:r w:rsidRPr="00A04C1D">
        <w:rPr>
          <w:rFonts w:ascii="Book Antiqua" w:eastAsiaTheme="minorEastAsia" w:hAnsi="Book Antiqua"/>
          <w:color w:val="000000" w:themeColor="text1"/>
          <w:position w:val="6"/>
          <w:sz w:val="24"/>
        </w:rPr>
        <w:t xml:space="preserve">Other studies have </w:t>
      </w:r>
      <w:r>
        <w:rPr>
          <w:rFonts w:ascii="Book Antiqua" w:hAnsi="Book Antiqua"/>
          <w:color w:val="000000"/>
          <w:position w:val="6"/>
          <w:sz w:val="24"/>
        </w:rPr>
        <w:t>shown</w:t>
      </w:r>
      <w:r w:rsidRPr="00A04C1D">
        <w:rPr>
          <w:rFonts w:ascii="Book Antiqua" w:eastAsiaTheme="minorEastAsia" w:hAnsi="Book Antiqua"/>
          <w:color w:val="000000" w:themeColor="text1"/>
          <w:position w:val="6"/>
          <w:sz w:val="24"/>
        </w:rPr>
        <w:t xml:space="preserve"> that</w:t>
      </w:r>
      <w:r w:rsidR="002C0884">
        <w:rPr>
          <w:rFonts w:ascii="Book Antiqua" w:eastAsiaTheme="minorEastAsia" w:hAnsi="Book Antiqua"/>
          <w:color w:val="000000" w:themeColor="text1"/>
          <w:position w:val="6"/>
          <w:sz w:val="24"/>
        </w:rPr>
        <w:t xml:space="preserve"> </w:t>
      </w:r>
      <w:r w:rsidR="0046095D">
        <w:rPr>
          <w:rFonts w:ascii="Book Antiqua" w:eastAsiaTheme="minorEastAsia" w:hAnsi="Book Antiqua"/>
          <w:color w:val="000000" w:themeColor="text1"/>
          <w:position w:val="6"/>
          <w:sz w:val="24"/>
        </w:rPr>
        <w:t xml:space="preserve">an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kB</w:t>
      </w:r>
      <w:proofErr w:type="spellEnd"/>
      <w:r w:rsidRPr="00A04C1D">
        <w:rPr>
          <w:rFonts w:ascii="Book Antiqua" w:eastAsiaTheme="minorEastAsia" w:hAnsi="Book Antiqua"/>
          <w:color w:val="000000" w:themeColor="text1"/>
          <w:position w:val="6"/>
          <w:sz w:val="24"/>
        </w:rPr>
        <w:t xml:space="preserve"> inhibitor had </w:t>
      </w:r>
      <w:proofErr w:type="spellStart"/>
      <w:r w:rsidRPr="00A04C1D">
        <w:rPr>
          <w:rFonts w:ascii="Book Antiqua" w:eastAsiaTheme="minorEastAsia" w:hAnsi="Book Antiqua"/>
          <w:color w:val="000000" w:themeColor="text1"/>
          <w:position w:val="6"/>
          <w:sz w:val="24"/>
        </w:rPr>
        <w:t>proapoptotic</w:t>
      </w:r>
      <w:proofErr w:type="spellEnd"/>
      <w:r w:rsidRPr="00A04C1D">
        <w:rPr>
          <w:rFonts w:ascii="Book Antiqua" w:eastAsiaTheme="minorEastAsia" w:hAnsi="Book Antiqua"/>
          <w:color w:val="000000" w:themeColor="text1"/>
          <w:position w:val="6"/>
          <w:sz w:val="24"/>
        </w:rPr>
        <w:t xml:space="preserve"> effects on colon cancer cells </w:t>
      </w:r>
      <w:r w:rsidR="0046095D">
        <w:rPr>
          <w:rFonts w:ascii="Book Antiqua" w:eastAsiaTheme="minorEastAsia" w:hAnsi="Book Antiqua"/>
          <w:color w:val="000000" w:themeColor="text1"/>
          <w:position w:val="6"/>
          <w:sz w:val="24"/>
        </w:rPr>
        <w:t>following</w:t>
      </w:r>
      <w:r w:rsidR="0046095D"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IL-6 </w:t>
      </w:r>
      <w:proofErr w:type="gramStart"/>
      <w:r w:rsidRPr="00A04C1D">
        <w:rPr>
          <w:rFonts w:ascii="Book Antiqua" w:eastAsiaTheme="minorEastAsia" w:hAnsi="Book Antiqua"/>
          <w:color w:val="000000" w:themeColor="text1"/>
          <w:position w:val="6"/>
          <w:sz w:val="24"/>
        </w:rPr>
        <w:t>stimulation</w:t>
      </w:r>
      <w:r w:rsidR="0033319E" w:rsidRPr="00A04C1D">
        <w:rPr>
          <w:rFonts w:ascii="Book Antiqua" w:eastAsiaTheme="minorEastAsia" w:hAnsi="Book Antiqua"/>
          <w:color w:val="000000" w:themeColor="text1"/>
          <w:position w:val="6"/>
          <w:sz w:val="24"/>
          <w:vertAlign w:val="superscript"/>
        </w:rPr>
        <w:t>[</w:t>
      </w:r>
      <w:proofErr w:type="gramEnd"/>
      <w:r w:rsidR="0033319E" w:rsidRPr="00A04C1D">
        <w:rPr>
          <w:rFonts w:ascii="Book Antiqua" w:eastAsiaTheme="minorEastAsia" w:hAnsi="Book Antiqua"/>
          <w:color w:val="000000" w:themeColor="text1"/>
          <w:position w:val="6"/>
          <w:sz w:val="24"/>
          <w:vertAlign w:val="superscript"/>
        </w:rPr>
        <w:t>27]</w:t>
      </w:r>
      <w:r w:rsidRPr="00A04C1D">
        <w:rPr>
          <w:rFonts w:ascii="Book Antiqua" w:eastAsiaTheme="minorEastAsia" w:hAnsi="Book Antiqua"/>
          <w:color w:val="000000" w:themeColor="text1"/>
          <w:position w:val="6"/>
          <w:sz w:val="24"/>
        </w:rPr>
        <w:t xml:space="preserve">. </w:t>
      </w:r>
      <w:bookmarkStart w:id="17" w:name="_Hlk38641281"/>
      <w:r w:rsidRPr="00A04C1D">
        <w:rPr>
          <w:rFonts w:ascii="Book Antiqua" w:eastAsiaTheme="minorEastAsia" w:hAnsi="Book Antiqua"/>
          <w:color w:val="000000" w:themeColor="text1"/>
          <w:position w:val="6"/>
          <w:sz w:val="24"/>
        </w:rPr>
        <w:t xml:space="preserve">The aim of this study </w:t>
      </w:r>
      <w:r>
        <w:rPr>
          <w:rFonts w:ascii="Book Antiqua" w:hAnsi="Book Antiqua"/>
          <w:color w:val="000000"/>
          <w:position w:val="6"/>
          <w:sz w:val="24"/>
        </w:rPr>
        <w:t>was</w:t>
      </w:r>
      <w:r w:rsidRPr="00A04C1D">
        <w:rPr>
          <w:rFonts w:ascii="Book Antiqua" w:eastAsiaTheme="minorEastAsia" w:hAnsi="Book Antiqua"/>
          <w:color w:val="000000" w:themeColor="text1"/>
          <w:position w:val="6"/>
          <w:sz w:val="24"/>
        </w:rPr>
        <w:t xml:space="preserve"> to </w:t>
      </w:r>
      <w:r w:rsidR="00D76FE3">
        <w:rPr>
          <w:rFonts w:ascii="Book Antiqua" w:eastAsiaTheme="minorEastAsia" w:hAnsi="Book Antiqua"/>
          <w:color w:val="000000" w:themeColor="text1"/>
          <w:position w:val="6"/>
          <w:sz w:val="24"/>
        </w:rPr>
        <w:t>assess whether</w:t>
      </w:r>
      <w:r w:rsidRPr="00A04C1D">
        <w:rPr>
          <w:rFonts w:ascii="Book Antiqua" w:eastAsiaTheme="minorEastAsia" w:hAnsi="Book Antiqua"/>
          <w:color w:val="000000" w:themeColor="text1"/>
          <w:position w:val="6"/>
          <w:sz w:val="24"/>
        </w:rPr>
        <w:t xml:space="preserve"> </w:t>
      </w:r>
      <w:r w:rsidR="00621ACC">
        <w:rPr>
          <w:rFonts w:ascii="Book Antiqua" w:eastAsiaTheme="minorEastAsia" w:hAnsi="Book Antiqua"/>
          <w:color w:val="000000" w:themeColor="text1"/>
          <w:position w:val="6"/>
          <w:sz w:val="24"/>
        </w:rPr>
        <w:t>treatment</w:t>
      </w:r>
      <w:r>
        <w:rPr>
          <w:rFonts w:ascii="Book Antiqua" w:hAnsi="Book Antiqua"/>
          <w:color w:val="000000"/>
          <w:position w:val="6"/>
          <w:sz w:val="24"/>
        </w:rPr>
        <w:t xml:space="preserve"> with</w:t>
      </w:r>
      <w:r w:rsidRPr="00A04C1D">
        <w:rPr>
          <w:rFonts w:ascii="Book Antiqua" w:eastAsiaTheme="minorEastAsia" w:hAnsi="Book Antiqua"/>
          <w:color w:val="000000" w:themeColor="text1"/>
          <w:position w:val="6"/>
          <w:sz w:val="24"/>
        </w:rPr>
        <w:t xml:space="preserve"> 5-FU </w:t>
      </w:r>
      <w:r w:rsidRPr="00A04C1D">
        <w:rPr>
          <w:rFonts w:ascii="Book Antiqua" w:eastAsiaTheme="minorEastAsia" w:hAnsi="Book Antiqua"/>
          <w:color w:val="000000" w:themeColor="text1"/>
          <w:position w:val="6"/>
          <w:sz w:val="24"/>
        </w:rPr>
        <w:lastRenderedPageBreak/>
        <w:t xml:space="preserve">combined with IL-1 </w:t>
      </w:r>
      <w:r>
        <w:rPr>
          <w:rFonts w:ascii="Book Antiqua" w:hAnsi="Book Antiqua"/>
          <w:color w:val="000000"/>
          <w:position w:val="6"/>
          <w:sz w:val="24"/>
        </w:rPr>
        <w:t>receptor antagonist</w:t>
      </w:r>
      <w:r w:rsidRPr="00A04C1D">
        <w:rPr>
          <w:rFonts w:ascii="Book Antiqua" w:eastAsiaTheme="minorEastAsia" w:hAnsi="Book Antiqua"/>
          <w:color w:val="000000" w:themeColor="text1"/>
          <w:position w:val="6"/>
          <w:sz w:val="24"/>
        </w:rPr>
        <w:t xml:space="preserve"> can increase the </w:t>
      </w:r>
      <w:proofErr w:type="spellStart"/>
      <w:r>
        <w:rPr>
          <w:rFonts w:ascii="Book Antiqua" w:hAnsi="Book Antiqua"/>
          <w:color w:val="000000"/>
          <w:position w:val="6"/>
          <w:sz w:val="24"/>
        </w:rPr>
        <w:t>chemosensitivity</w:t>
      </w:r>
      <w:proofErr w:type="spellEnd"/>
      <w:r w:rsidRPr="00A04C1D">
        <w:rPr>
          <w:rFonts w:ascii="Book Antiqua" w:eastAsiaTheme="minorEastAsia" w:hAnsi="Book Antiqua"/>
          <w:color w:val="000000" w:themeColor="text1"/>
          <w:position w:val="6"/>
          <w:sz w:val="24"/>
        </w:rPr>
        <w:t xml:space="preserve"> </w:t>
      </w:r>
      <w:r w:rsidR="00621ACC">
        <w:rPr>
          <w:rFonts w:ascii="Book Antiqua" w:eastAsiaTheme="minorEastAsia" w:hAnsi="Book Antiqua"/>
          <w:color w:val="000000" w:themeColor="text1"/>
          <w:position w:val="6"/>
          <w:sz w:val="24"/>
        </w:rPr>
        <w:t>to</w:t>
      </w:r>
      <w:r w:rsidRPr="00A04C1D">
        <w:rPr>
          <w:rFonts w:ascii="Book Antiqua" w:eastAsiaTheme="minorEastAsia" w:hAnsi="Book Antiqua"/>
          <w:color w:val="000000" w:themeColor="text1"/>
          <w:position w:val="6"/>
          <w:sz w:val="24"/>
        </w:rPr>
        <w:t xml:space="preserve"> 5-FU by decreasing the activation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w:t>
      </w:r>
      <w:r>
        <w:rPr>
          <w:rFonts w:ascii="Book Antiqua" w:hAnsi="Book Antiqua"/>
          <w:color w:val="000000"/>
          <w:position w:val="6"/>
          <w:sz w:val="24"/>
        </w:rPr>
        <w:t>reducing</w:t>
      </w:r>
      <w:r w:rsidRPr="00A04C1D">
        <w:rPr>
          <w:rFonts w:ascii="Book Antiqua" w:eastAsiaTheme="minorEastAsia" w:hAnsi="Book Antiqua"/>
          <w:color w:val="000000" w:themeColor="text1"/>
          <w:position w:val="6"/>
          <w:sz w:val="24"/>
        </w:rPr>
        <w:t xml:space="preserve"> the proliferation of colon cancer cells. </w:t>
      </w:r>
      <w:r w:rsidR="00621ACC">
        <w:rPr>
          <w:rFonts w:ascii="Book Antiqua" w:eastAsiaTheme="minorEastAsia" w:hAnsi="Book Antiqua"/>
          <w:color w:val="000000" w:themeColor="text1"/>
          <w:position w:val="6"/>
          <w:sz w:val="24"/>
        </w:rPr>
        <w:t xml:space="preserve">The results </w:t>
      </w:r>
      <w:r w:rsidR="002C0884">
        <w:rPr>
          <w:rFonts w:ascii="Book Antiqua" w:eastAsiaTheme="minorEastAsia" w:hAnsi="Book Antiqua"/>
          <w:color w:val="000000" w:themeColor="text1"/>
          <w:position w:val="6"/>
          <w:sz w:val="24"/>
        </w:rPr>
        <w:t xml:space="preserve">obtained </w:t>
      </w:r>
      <w:r w:rsidR="00621ACC">
        <w:rPr>
          <w:rFonts w:ascii="Book Antiqua" w:eastAsiaTheme="minorEastAsia" w:hAnsi="Book Antiqua"/>
          <w:color w:val="000000" w:themeColor="text1"/>
          <w:position w:val="6"/>
          <w:sz w:val="24"/>
        </w:rPr>
        <w:t>will</w:t>
      </w:r>
      <w:r w:rsidRPr="00A04C1D">
        <w:rPr>
          <w:rFonts w:ascii="Book Antiqua" w:eastAsiaTheme="minorEastAsia" w:hAnsi="Book Antiqua"/>
          <w:color w:val="000000" w:themeColor="text1"/>
          <w:position w:val="6"/>
          <w:sz w:val="24"/>
        </w:rPr>
        <w:t xml:space="preserve"> provide a theoretical basis for clinical adjuvant chemotherapy.</w:t>
      </w:r>
    </w:p>
    <w:bookmarkEnd w:id="17"/>
    <w:p w14:paraId="688CD10C"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2A7B4A2F" w14:textId="77777777" w:rsidR="006F3CA1" w:rsidRPr="00A04C1D" w:rsidRDefault="00594314" w:rsidP="00A04C1D">
      <w:pPr>
        <w:adjustRightInd w:val="0"/>
        <w:snapToGrid w:val="0"/>
        <w:spacing w:line="360" w:lineRule="auto"/>
        <w:rPr>
          <w:rFonts w:ascii="Book Antiqua" w:hAnsi="Book Antiqua" w:cstheme="minorHAnsi"/>
          <w:b/>
          <w:sz w:val="24"/>
          <w:u w:val="single"/>
        </w:rPr>
      </w:pPr>
      <w:r w:rsidRPr="00A04C1D">
        <w:rPr>
          <w:rFonts w:ascii="Book Antiqua" w:hAnsi="Book Antiqua" w:cstheme="minorHAnsi"/>
          <w:b/>
          <w:sz w:val="24"/>
          <w:u w:val="single"/>
        </w:rPr>
        <w:t>MATERIALS AND METHODS</w:t>
      </w:r>
    </w:p>
    <w:p w14:paraId="1C7408D3" w14:textId="4D4051D4" w:rsidR="00902AB9" w:rsidRPr="00A04C1D" w:rsidRDefault="006F3CA1"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Cell lines, reagents</w:t>
      </w:r>
      <w:r w:rsidR="002C0884">
        <w:rPr>
          <w:rFonts w:ascii="Book Antiqua" w:eastAsiaTheme="minorEastAsia" w:hAnsi="Book Antiqua"/>
          <w:b/>
          <w:i/>
          <w:color w:val="000000" w:themeColor="text1"/>
          <w:position w:val="6"/>
          <w:sz w:val="24"/>
        </w:rPr>
        <w:t>,</w:t>
      </w:r>
      <w:r w:rsidRPr="00A04C1D">
        <w:rPr>
          <w:rFonts w:ascii="Book Antiqua" w:eastAsiaTheme="minorEastAsia" w:hAnsi="Book Antiqua"/>
          <w:b/>
          <w:i/>
          <w:color w:val="000000" w:themeColor="text1"/>
          <w:position w:val="6"/>
          <w:sz w:val="24"/>
        </w:rPr>
        <w:t xml:space="preserve"> and animals</w:t>
      </w:r>
    </w:p>
    <w:p w14:paraId="285B5E29" w14:textId="582FA0E5" w:rsidR="008576A1"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The normal epithelial cell line (NCM460 cell line) and the human colon carcinoma cell lines (including</w:t>
      </w:r>
      <w:r w:rsidR="002C0884">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COLO205, SW480, HT-29, </w:t>
      </w:r>
      <w:proofErr w:type="spellStart"/>
      <w:r w:rsidRPr="00A04C1D">
        <w:rPr>
          <w:rFonts w:ascii="Book Antiqua" w:eastAsiaTheme="minorEastAsia" w:hAnsi="Book Antiqua"/>
          <w:color w:val="000000" w:themeColor="text1"/>
          <w:sz w:val="24"/>
        </w:rPr>
        <w:t>LoVo</w:t>
      </w:r>
      <w:proofErr w:type="spellEnd"/>
      <w:r w:rsidRPr="00A04C1D">
        <w:rPr>
          <w:rFonts w:ascii="Book Antiqua" w:eastAsiaTheme="minorEastAsia" w:hAnsi="Book Antiqua"/>
          <w:color w:val="000000" w:themeColor="text1"/>
          <w:sz w:val="24"/>
        </w:rPr>
        <w:t xml:space="preserve">, HCT116, DLD1, SW620, LS174T, </w:t>
      </w:r>
      <w:r w:rsidR="00621ACC">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SW1116) were purchased from Nanjing</w:t>
      </w:r>
      <w:r w:rsidR="002C0884">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Purisi</w:t>
      </w:r>
      <w:proofErr w:type="spellEnd"/>
      <w:r w:rsidRPr="00A04C1D">
        <w:rPr>
          <w:rFonts w:ascii="Book Antiqua" w:eastAsiaTheme="minorEastAsia" w:hAnsi="Book Antiqua"/>
          <w:color w:val="000000" w:themeColor="text1"/>
          <w:sz w:val="24"/>
        </w:rPr>
        <w:t xml:space="preserve"> Biotechnology Company</w:t>
      </w:r>
      <w:r w:rsidR="002C0884">
        <w:rPr>
          <w:rFonts w:ascii="Book Antiqua" w:eastAsiaTheme="minorEastAsia" w:hAnsi="Book Antiqua"/>
          <w:color w:val="000000" w:themeColor="text1"/>
          <w:sz w:val="24"/>
        </w:rPr>
        <w:t xml:space="preserve"> </w:t>
      </w:r>
      <w:r w:rsidR="002C0884" w:rsidRPr="00A04C1D">
        <w:rPr>
          <w:rFonts w:ascii="Book Antiqua" w:eastAsiaTheme="minorEastAsia" w:hAnsi="Book Antiqua"/>
          <w:color w:val="000000" w:themeColor="text1"/>
          <w:sz w:val="24"/>
        </w:rPr>
        <w:t>(Jiangsu, China)</w:t>
      </w:r>
      <w:r w:rsidRPr="00A04C1D">
        <w:rPr>
          <w:rFonts w:ascii="Book Antiqua" w:eastAsiaTheme="minorEastAsia" w:hAnsi="Book Antiqua"/>
          <w:color w:val="000000" w:themeColor="text1"/>
          <w:sz w:val="24"/>
        </w:rPr>
        <w:t xml:space="preserve">. All cell lines were cultured in </w:t>
      </w:r>
      <w:r>
        <w:rPr>
          <w:rFonts w:ascii="Book Antiqua" w:hAnsi="Book Antiqua"/>
          <w:color w:val="000000"/>
          <w:sz w:val="24"/>
        </w:rPr>
        <w:t xml:space="preserve">Dulbecco’s modified Eagle’s medium </w:t>
      </w:r>
      <w:r w:rsidRPr="00A04C1D">
        <w:rPr>
          <w:rFonts w:ascii="Book Antiqua" w:eastAsiaTheme="minorEastAsia" w:hAnsi="Book Antiqua"/>
          <w:color w:val="000000" w:themeColor="text1"/>
          <w:sz w:val="24"/>
        </w:rPr>
        <w:t>(DMEM Caisson Laboratories, Inc</w:t>
      </w:r>
      <w:r>
        <w:rPr>
          <w:rFonts w:ascii="Book Antiqua" w:hAnsi="Book Antiqua"/>
          <w:color w:val="000000"/>
          <w:sz w:val="24"/>
        </w:rPr>
        <w:t>.</w:t>
      </w:r>
      <w:r w:rsidRPr="00A04C1D">
        <w:rPr>
          <w:rFonts w:ascii="Book Antiqua" w:eastAsiaTheme="minorEastAsia" w:hAnsi="Book Antiqua"/>
          <w:color w:val="000000" w:themeColor="text1"/>
          <w:sz w:val="24"/>
        </w:rPr>
        <w:t>).</w:t>
      </w:r>
    </w:p>
    <w:p w14:paraId="29466250" w14:textId="455086FF" w:rsidR="005E2B2D" w:rsidRPr="00A04C1D" w:rsidRDefault="006B22F2" w:rsidP="00A04C1D">
      <w:pPr>
        <w:adjustRightInd w:val="0"/>
        <w:snapToGrid w:val="0"/>
        <w:spacing w:line="360" w:lineRule="auto"/>
        <w:ind w:firstLineChars="100" w:firstLine="240"/>
        <w:rPr>
          <w:rFonts w:ascii="Book Antiqua" w:eastAsiaTheme="minorEastAsia" w:hAnsi="Book Antiqua"/>
          <w:color w:val="000000" w:themeColor="text1"/>
          <w:sz w:val="24"/>
        </w:rPr>
      </w:pPr>
      <w:proofErr w:type="spellStart"/>
      <w:r w:rsidRPr="00A04C1D">
        <w:rPr>
          <w:rFonts w:ascii="Book Antiqua" w:eastAsiaTheme="minorEastAsia" w:hAnsi="Book Antiqua"/>
          <w:color w:val="000000" w:themeColor="text1"/>
          <w:sz w:val="24"/>
        </w:rPr>
        <w:t>TRIzol</w:t>
      </w:r>
      <w:proofErr w:type="spellEnd"/>
      <w:r w:rsidRPr="00A04C1D">
        <w:rPr>
          <w:rFonts w:ascii="Book Antiqua" w:eastAsiaTheme="minorEastAsia" w:hAnsi="Book Antiqua"/>
          <w:color w:val="000000" w:themeColor="text1"/>
          <w:sz w:val="24"/>
        </w:rPr>
        <w:t xml:space="preserve"> (American Invitrogen 15596-026); ethanol, chloroform, isopropanol (</w:t>
      </w:r>
      <w:r w:rsidR="00621ACC">
        <w:rPr>
          <w:rFonts w:ascii="Book Antiqua" w:eastAsiaTheme="minorEastAsia" w:hAnsi="Book Antiqua"/>
          <w:color w:val="000000" w:themeColor="text1"/>
          <w:sz w:val="24"/>
        </w:rPr>
        <w:t>N</w:t>
      </w:r>
      <w:r w:rsidRPr="00A04C1D">
        <w:rPr>
          <w:rFonts w:ascii="Book Antiqua" w:eastAsiaTheme="minorEastAsia" w:hAnsi="Book Antiqua"/>
          <w:color w:val="000000" w:themeColor="text1"/>
          <w:sz w:val="24"/>
        </w:rPr>
        <w:t xml:space="preserve">ational </w:t>
      </w:r>
      <w:r w:rsidR="00621ACC">
        <w:rPr>
          <w:rFonts w:ascii="Book Antiqua" w:eastAsiaTheme="minorEastAsia" w:hAnsi="Book Antiqua"/>
          <w:color w:val="000000" w:themeColor="text1"/>
          <w:sz w:val="24"/>
        </w:rPr>
        <w:t>D</w:t>
      </w:r>
      <w:r w:rsidRPr="00A04C1D">
        <w:rPr>
          <w:rFonts w:ascii="Book Antiqua" w:eastAsiaTheme="minorEastAsia" w:hAnsi="Book Antiqua"/>
          <w:color w:val="000000" w:themeColor="text1"/>
          <w:sz w:val="24"/>
        </w:rPr>
        <w:t xml:space="preserve">rug </w:t>
      </w:r>
      <w:r w:rsidR="00621ACC">
        <w:rPr>
          <w:rFonts w:ascii="Book Antiqua" w:eastAsiaTheme="minorEastAsia" w:hAnsi="Book Antiqua"/>
          <w:color w:val="000000" w:themeColor="text1"/>
          <w:sz w:val="24"/>
        </w:rPr>
        <w:t>G</w:t>
      </w:r>
      <w:r w:rsidRPr="00A04C1D">
        <w:rPr>
          <w:rFonts w:ascii="Book Antiqua" w:eastAsiaTheme="minorEastAsia" w:hAnsi="Book Antiqua"/>
          <w:color w:val="000000" w:themeColor="text1"/>
          <w:sz w:val="24"/>
        </w:rPr>
        <w:t xml:space="preserve">roup); cDNA first chain synthesis </w:t>
      </w:r>
      <w:r w:rsidR="00594314">
        <w:rPr>
          <w:rFonts w:ascii="Book Antiqua" w:hAnsi="Book Antiqua"/>
          <w:color w:val="000000"/>
          <w:sz w:val="24"/>
        </w:rPr>
        <w:t>kit</w:t>
      </w:r>
      <w:r w:rsidRPr="00A04C1D">
        <w:rPr>
          <w:rFonts w:ascii="Book Antiqua" w:eastAsiaTheme="minorEastAsia" w:hAnsi="Book Antiqua"/>
          <w:color w:val="000000" w:themeColor="text1"/>
          <w:sz w:val="24"/>
        </w:rPr>
        <w:t xml:space="preserve"> (United States Thermo Fisher K1622); </w:t>
      </w:r>
      <w:r w:rsidR="000A1874">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 xml:space="preserve">SYBR Premix Ex </w:t>
      </w:r>
      <w:proofErr w:type="spellStart"/>
      <w:r w:rsidRPr="00A04C1D">
        <w:rPr>
          <w:rFonts w:ascii="Book Antiqua" w:eastAsiaTheme="minorEastAsia" w:hAnsi="Book Antiqua"/>
          <w:color w:val="000000" w:themeColor="text1"/>
          <w:sz w:val="24"/>
        </w:rPr>
        <w:t>Taq</w:t>
      </w:r>
      <w:proofErr w:type="spellEnd"/>
      <w:r w:rsidRPr="00A04C1D">
        <w:rPr>
          <w:rFonts w:ascii="Book Antiqua" w:eastAsiaTheme="minorEastAsia" w:hAnsi="Book Antiqua"/>
          <w:color w:val="000000" w:themeColor="text1"/>
          <w:sz w:val="24"/>
        </w:rPr>
        <w:t xml:space="preserve"> II (Japanese </w:t>
      </w:r>
      <w:proofErr w:type="spellStart"/>
      <w:r w:rsidRPr="00A04C1D">
        <w:rPr>
          <w:rFonts w:ascii="Book Antiqua" w:eastAsiaTheme="minorEastAsia" w:hAnsi="Book Antiqua"/>
          <w:color w:val="000000" w:themeColor="text1"/>
          <w:sz w:val="24"/>
        </w:rPr>
        <w:t>TaKaRa</w:t>
      </w:r>
      <w:proofErr w:type="spellEnd"/>
      <w:r w:rsidRPr="00A04C1D">
        <w:rPr>
          <w:rFonts w:ascii="Book Antiqua" w:eastAsiaTheme="minorEastAsia" w:hAnsi="Book Antiqua"/>
          <w:color w:val="000000" w:themeColor="text1"/>
          <w:sz w:val="24"/>
        </w:rPr>
        <w:t xml:space="preserve"> RR820A)</w:t>
      </w:r>
      <w:r w:rsidR="000A1874">
        <w:rPr>
          <w:rFonts w:ascii="Book Antiqua" w:eastAsiaTheme="minorEastAsia" w:hAnsi="Book Antiqua"/>
          <w:color w:val="000000" w:themeColor="text1"/>
          <w:sz w:val="24"/>
        </w:rPr>
        <w:t xml:space="preserve"> were </w:t>
      </w:r>
      <w:r w:rsidR="002C0884">
        <w:rPr>
          <w:rFonts w:ascii="Book Antiqua" w:eastAsiaTheme="minorEastAsia" w:hAnsi="Book Antiqua"/>
          <w:color w:val="000000" w:themeColor="text1"/>
          <w:sz w:val="24"/>
        </w:rPr>
        <w:t>used in this study</w:t>
      </w:r>
      <w:r w:rsidR="000A1874">
        <w:rPr>
          <w:rFonts w:ascii="Book Antiqua" w:eastAsiaTheme="minorEastAsia" w:hAnsi="Book Antiqua"/>
          <w:color w:val="000000" w:themeColor="text1"/>
          <w:sz w:val="24"/>
        </w:rPr>
        <w:t>. P</w:t>
      </w:r>
      <w:r w:rsidRPr="00A04C1D">
        <w:rPr>
          <w:rFonts w:ascii="Book Antiqua" w:eastAsiaTheme="minorEastAsia" w:hAnsi="Book Antiqua"/>
          <w:color w:val="000000" w:themeColor="text1"/>
          <w:sz w:val="24"/>
        </w:rPr>
        <w:t>rimer design</w:t>
      </w:r>
      <w:r w:rsidR="000A1874">
        <w:rPr>
          <w:rFonts w:ascii="Book Antiqua" w:eastAsiaTheme="minorEastAsia" w:hAnsi="Book Antiqua"/>
          <w:color w:val="000000" w:themeColor="text1"/>
          <w:sz w:val="24"/>
        </w:rPr>
        <w:t xml:space="preserve"> was performed by</w:t>
      </w:r>
      <w:r w:rsidR="00621ACC">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Nanjing </w:t>
      </w:r>
      <w:r w:rsidR="00594314">
        <w:rPr>
          <w:rFonts w:ascii="Book Antiqua" w:hAnsi="Book Antiqua"/>
          <w:color w:val="000000"/>
          <w:sz w:val="24"/>
        </w:rPr>
        <w:t>Golden</w:t>
      </w:r>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Srey</w:t>
      </w:r>
      <w:proofErr w:type="spellEnd"/>
      <w:r w:rsidRPr="00A04C1D">
        <w:rPr>
          <w:rFonts w:ascii="Book Antiqua" w:eastAsiaTheme="minorEastAsia" w:hAnsi="Book Antiqua"/>
          <w:color w:val="000000" w:themeColor="text1"/>
          <w:sz w:val="24"/>
        </w:rPr>
        <w:t xml:space="preserve"> Technology Co., Ltd. Substance synthesis</w:t>
      </w:r>
      <w:r w:rsidR="000A1874">
        <w:rPr>
          <w:rFonts w:ascii="Book Antiqua" w:eastAsiaTheme="minorEastAsia" w:hAnsi="Book Antiqua"/>
          <w:color w:val="000000" w:themeColor="text1"/>
          <w:sz w:val="24"/>
        </w:rPr>
        <w:t xml:space="preserve"> </w:t>
      </w:r>
      <w:r w:rsidR="00621ACC">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PAGE primer purification</w:t>
      </w:r>
      <w:r w:rsidR="00621ACC">
        <w:rPr>
          <w:rFonts w:ascii="Book Antiqua" w:eastAsiaTheme="minorEastAsia" w:hAnsi="Book Antiqua"/>
          <w:color w:val="000000" w:themeColor="text1"/>
          <w:sz w:val="24"/>
        </w:rPr>
        <w:t xml:space="preserve"> </w:t>
      </w:r>
      <w:proofErr w:type="gramStart"/>
      <w:r w:rsidR="00621ACC">
        <w:rPr>
          <w:rFonts w:ascii="Book Antiqua" w:eastAsiaTheme="minorEastAsia" w:hAnsi="Book Antiqua"/>
          <w:color w:val="000000" w:themeColor="text1"/>
          <w:sz w:val="24"/>
        </w:rPr>
        <w:t>were</w:t>
      </w:r>
      <w:proofErr w:type="gramEnd"/>
      <w:r w:rsidR="00621ACC">
        <w:rPr>
          <w:rFonts w:ascii="Book Antiqua" w:eastAsiaTheme="minorEastAsia" w:hAnsi="Book Antiqua"/>
          <w:color w:val="000000" w:themeColor="text1"/>
          <w:sz w:val="24"/>
        </w:rPr>
        <w:t xml:space="preserve"> </w:t>
      </w:r>
      <w:r w:rsidR="002C0884">
        <w:rPr>
          <w:rFonts w:ascii="Book Antiqua" w:eastAsiaTheme="minorEastAsia" w:hAnsi="Book Antiqua"/>
          <w:color w:val="000000" w:themeColor="text1"/>
          <w:sz w:val="24"/>
        </w:rPr>
        <w:t xml:space="preserve">also </w:t>
      </w:r>
      <w:r w:rsidR="00621ACC">
        <w:rPr>
          <w:rFonts w:ascii="Book Antiqua" w:eastAsiaTheme="minorEastAsia" w:hAnsi="Book Antiqua"/>
          <w:color w:val="000000" w:themeColor="text1"/>
          <w:sz w:val="24"/>
        </w:rPr>
        <w:t>performed</w:t>
      </w:r>
      <w:r w:rsidRPr="00A04C1D">
        <w:rPr>
          <w:rFonts w:ascii="Book Antiqua" w:eastAsiaTheme="minorEastAsia" w:hAnsi="Book Antiqua"/>
          <w:color w:val="000000" w:themeColor="text1"/>
          <w:sz w:val="24"/>
        </w:rPr>
        <w:t xml:space="preserve">. </w:t>
      </w:r>
      <w:r w:rsidR="000A1874">
        <w:rPr>
          <w:rFonts w:ascii="Book Antiqua" w:eastAsiaTheme="minorEastAsia" w:hAnsi="Book Antiqua"/>
          <w:color w:val="000000" w:themeColor="text1"/>
          <w:sz w:val="24"/>
        </w:rPr>
        <w:t xml:space="preserve">The </w:t>
      </w:r>
      <w:r w:rsidR="00621ACC">
        <w:rPr>
          <w:rFonts w:ascii="Book Antiqua" w:eastAsiaTheme="minorEastAsia" w:hAnsi="Book Antiqua"/>
          <w:color w:val="000000" w:themeColor="text1"/>
          <w:sz w:val="24"/>
        </w:rPr>
        <w:t xml:space="preserve">drug </w:t>
      </w:r>
      <w:r w:rsidRPr="00A04C1D">
        <w:rPr>
          <w:rFonts w:ascii="Book Antiqua" w:eastAsiaTheme="minorEastAsia" w:hAnsi="Book Antiqua"/>
          <w:color w:val="000000" w:themeColor="text1"/>
          <w:sz w:val="24"/>
        </w:rPr>
        <w:t>5-FU was purchased from The</w:t>
      </w:r>
      <w:r w:rsidR="000A1874">
        <w:rPr>
          <w:rFonts w:ascii="Book Antiqua" w:eastAsiaTheme="minorEastAsia" w:hAnsi="Book Antiqua"/>
          <w:color w:val="000000" w:themeColor="text1"/>
          <w:sz w:val="24"/>
        </w:rPr>
        <w:t>r</w:t>
      </w:r>
      <w:r w:rsidRPr="00A04C1D">
        <w:rPr>
          <w:rFonts w:ascii="Book Antiqua" w:eastAsiaTheme="minorEastAsia" w:hAnsi="Book Antiqua"/>
          <w:color w:val="000000" w:themeColor="text1"/>
          <w:sz w:val="24"/>
        </w:rPr>
        <w:t xml:space="preserve">mo </w:t>
      </w:r>
      <w:proofErr w:type="spellStart"/>
      <w:r w:rsidRPr="00A04C1D">
        <w:rPr>
          <w:rFonts w:ascii="Book Antiqua" w:eastAsiaTheme="minorEastAsia" w:hAnsi="Book Antiqua"/>
          <w:color w:val="000000" w:themeColor="text1"/>
          <w:sz w:val="24"/>
        </w:rPr>
        <w:t>Biocompany</w:t>
      </w:r>
      <w:proofErr w:type="spellEnd"/>
      <w:r w:rsidRPr="00A04C1D">
        <w:rPr>
          <w:rFonts w:ascii="Book Antiqua" w:eastAsiaTheme="minorEastAsia" w:hAnsi="Book Antiqua"/>
          <w:color w:val="000000" w:themeColor="text1"/>
          <w:sz w:val="24"/>
        </w:rPr>
        <w:t>. IL-1RA was purchased from Nanjing</w:t>
      </w:r>
      <w:r w:rsidR="002C0884">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Purisi</w:t>
      </w:r>
      <w:proofErr w:type="spellEnd"/>
      <w:r w:rsidRPr="00A04C1D">
        <w:rPr>
          <w:rFonts w:ascii="Book Antiqua" w:eastAsiaTheme="minorEastAsia" w:hAnsi="Book Antiqua"/>
          <w:color w:val="000000" w:themeColor="text1"/>
          <w:sz w:val="24"/>
        </w:rPr>
        <w:t xml:space="preserve"> Biotechnology Company.</w:t>
      </w:r>
    </w:p>
    <w:p w14:paraId="6DA861E4" w14:textId="02F8F186" w:rsidR="00000129"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Thirty male </w:t>
      </w:r>
      <w:proofErr w:type="spellStart"/>
      <w:r w:rsidRPr="00A04C1D">
        <w:rPr>
          <w:rFonts w:ascii="Book Antiqua" w:eastAsiaTheme="minorEastAsia" w:hAnsi="Book Antiqua"/>
          <w:color w:val="000000" w:themeColor="text1"/>
          <w:sz w:val="24"/>
        </w:rPr>
        <w:t>athymic</w:t>
      </w:r>
      <w:proofErr w:type="spellEnd"/>
      <w:r w:rsidRPr="00A04C1D">
        <w:rPr>
          <w:rFonts w:ascii="Book Antiqua" w:eastAsiaTheme="minorEastAsia" w:hAnsi="Book Antiqua"/>
          <w:color w:val="000000" w:themeColor="text1"/>
          <w:sz w:val="24"/>
        </w:rPr>
        <w:t xml:space="preserve"> nude mice (NCI-nu), which were 4-6 </w:t>
      </w:r>
      <w:r>
        <w:rPr>
          <w:rFonts w:ascii="Book Antiqua" w:hAnsi="Book Antiqua"/>
          <w:color w:val="000000"/>
          <w:sz w:val="24"/>
        </w:rPr>
        <w:t>weeks</w:t>
      </w:r>
      <w:r w:rsidRPr="00A04C1D">
        <w:rPr>
          <w:rFonts w:ascii="Book Antiqua" w:eastAsiaTheme="minorEastAsia" w:hAnsi="Book Antiqua"/>
          <w:color w:val="000000" w:themeColor="text1"/>
          <w:sz w:val="24"/>
        </w:rPr>
        <w:t xml:space="preserve"> old and weighed approximately 24.9-33.0 g, were purchased from Nanjing </w:t>
      </w:r>
      <w:proofErr w:type="spellStart"/>
      <w:r w:rsidRPr="00A04C1D">
        <w:rPr>
          <w:rFonts w:ascii="Book Antiqua" w:eastAsiaTheme="minorEastAsia" w:hAnsi="Book Antiqua"/>
          <w:color w:val="000000" w:themeColor="text1"/>
          <w:sz w:val="24"/>
        </w:rPr>
        <w:t>Puruisi</w:t>
      </w:r>
      <w:proofErr w:type="spellEnd"/>
      <w:r w:rsidRPr="00A04C1D">
        <w:rPr>
          <w:rFonts w:ascii="Book Antiqua" w:eastAsiaTheme="minorEastAsia" w:hAnsi="Book Antiqua"/>
          <w:color w:val="000000" w:themeColor="text1"/>
          <w:sz w:val="24"/>
        </w:rPr>
        <w:t xml:space="preserve"> Biological Company. All mice were housed and treated at Shandong University in accordance with the guidelines of The Animal Care and Use Committee, which provided the license number SYNK (Lu) 2019-0005, and </w:t>
      </w:r>
      <w:r w:rsidR="00621ACC">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scope of application: Barrier environment and SPF level (dogs, rabbits, rats, </w:t>
      </w:r>
      <w:r w:rsidR="002C0884">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 xml:space="preserve">mice). SW620 colon cancer cells were harvested </w:t>
      </w:r>
      <w:r>
        <w:rPr>
          <w:rFonts w:ascii="Book Antiqua" w:hAnsi="Book Antiqua"/>
          <w:color w:val="000000"/>
          <w:sz w:val="24"/>
        </w:rPr>
        <w:t>in</w:t>
      </w:r>
      <w:r w:rsidRPr="00A04C1D">
        <w:rPr>
          <w:rFonts w:ascii="Book Antiqua" w:eastAsiaTheme="minorEastAsia" w:hAnsi="Book Antiqua"/>
          <w:color w:val="000000" w:themeColor="text1"/>
          <w:sz w:val="24"/>
        </w:rPr>
        <w:t xml:space="preserve"> PBS with 20% </w:t>
      </w:r>
      <w:proofErr w:type="spellStart"/>
      <w:r w:rsidRPr="00A04C1D">
        <w:rPr>
          <w:rFonts w:ascii="Book Antiqua" w:eastAsiaTheme="minorEastAsia" w:hAnsi="Book Antiqua"/>
          <w:color w:val="000000" w:themeColor="text1"/>
          <w:sz w:val="24"/>
        </w:rPr>
        <w:t>Matrigel</w:t>
      </w:r>
      <w:proofErr w:type="spellEnd"/>
      <w:r w:rsidRPr="00A04C1D">
        <w:rPr>
          <w:rFonts w:ascii="Book Antiqua" w:eastAsiaTheme="minorEastAsia" w:hAnsi="Book Antiqua"/>
          <w:color w:val="000000" w:themeColor="text1"/>
          <w:sz w:val="24"/>
        </w:rPr>
        <w:t xml:space="preserve"> (Fisher Scientific). Then, all nude mice were </w:t>
      </w:r>
      <w:proofErr w:type="spellStart"/>
      <w:r w:rsidRPr="00A04C1D">
        <w:rPr>
          <w:rFonts w:ascii="Book Antiqua" w:eastAsiaTheme="minorEastAsia" w:hAnsi="Book Antiqua"/>
          <w:color w:val="000000" w:themeColor="text1"/>
          <w:sz w:val="24"/>
        </w:rPr>
        <w:t>subcapsularly</w:t>
      </w:r>
      <w:proofErr w:type="spellEnd"/>
      <w:r w:rsidRPr="00A04C1D">
        <w:rPr>
          <w:rFonts w:ascii="Book Antiqua" w:eastAsiaTheme="minorEastAsia" w:hAnsi="Book Antiqua"/>
          <w:color w:val="000000" w:themeColor="text1"/>
          <w:sz w:val="24"/>
        </w:rPr>
        <w:t xml:space="preserve"> injected with SW620 colon cancer cells (1.0 × 10</w:t>
      </w:r>
      <w:r w:rsidRPr="002A2FA3">
        <w:rPr>
          <w:rFonts w:ascii="Book Antiqua" w:eastAsiaTheme="minorEastAsia" w:hAnsi="Book Antiqua"/>
          <w:color w:val="000000" w:themeColor="text1"/>
          <w:sz w:val="24"/>
          <w:vertAlign w:val="superscript"/>
        </w:rPr>
        <w:t>6</w:t>
      </w:r>
      <w:r w:rsidRPr="00A04C1D">
        <w:rPr>
          <w:rFonts w:ascii="Book Antiqua" w:eastAsiaTheme="minorEastAsia" w:hAnsi="Book Antiqua"/>
          <w:color w:val="000000" w:themeColor="text1"/>
          <w:sz w:val="24"/>
        </w:rPr>
        <w:t xml:space="preserve"> cells in 50 </w:t>
      </w:r>
      <w:proofErr w:type="spellStart"/>
      <w:r w:rsidRPr="00A04C1D">
        <w:rPr>
          <w:rFonts w:ascii="Book Antiqua" w:eastAsiaTheme="minorEastAsia" w:hAnsi="Book Antiqua"/>
          <w:color w:val="000000" w:themeColor="text1"/>
          <w:sz w:val="24"/>
        </w:rPr>
        <w:t>μL</w:t>
      </w:r>
      <w:proofErr w:type="spellEnd"/>
      <w:r w:rsidR="00621ACC">
        <w:rPr>
          <w:rFonts w:ascii="Book Antiqua" w:eastAsiaTheme="minorEastAsia" w:hAnsi="Book Antiqua"/>
          <w:color w:val="000000" w:themeColor="text1"/>
          <w:sz w:val="24"/>
        </w:rPr>
        <w:t xml:space="preserve"> of</w:t>
      </w:r>
      <w:r w:rsidRPr="00A04C1D">
        <w:rPr>
          <w:rFonts w:ascii="Book Antiqua" w:eastAsiaTheme="minorEastAsia" w:hAnsi="Book Antiqua"/>
          <w:color w:val="000000" w:themeColor="text1"/>
          <w:sz w:val="24"/>
        </w:rPr>
        <w:t xml:space="preserve"> PBS) in </w:t>
      </w:r>
      <w:r w:rsidR="00621ACC">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subcutaneous tissue of the back. </w:t>
      </w:r>
      <w:bookmarkStart w:id="18" w:name="_Hlk22073136"/>
      <w:r w:rsidR="00BC6FF8" w:rsidRPr="00A04C1D">
        <w:rPr>
          <w:rFonts w:ascii="Book Antiqua" w:eastAsiaTheme="minorEastAsia" w:hAnsi="Book Antiqua"/>
          <w:color w:val="000000" w:themeColor="text1"/>
          <w:sz w:val="24"/>
        </w:rPr>
        <w:t xml:space="preserve">The effect of chemotherapy was observed in 15 nude mice with tumor </w:t>
      </w:r>
      <w:r>
        <w:rPr>
          <w:rFonts w:ascii="Book Antiqua" w:hAnsi="Book Antiqua"/>
          <w:color w:val="000000"/>
          <w:sz w:val="24"/>
        </w:rPr>
        <w:t>loads that</w:t>
      </w:r>
      <w:r w:rsidR="00BC6FF8" w:rsidRPr="00A04C1D">
        <w:rPr>
          <w:rFonts w:ascii="Book Antiqua" w:eastAsiaTheme="minorEastAsia" w:hAnsi="Book Antiqua"/>
          <w:color w:val="000000" w:themeColor="text1"/>
          <w:sz w:val="24"/>
        </w:rPr>
        <w:t xml:space="preserve"> </w:t>
      </w:r>
      <w:r w:rsidR="00BC6FF8" w:rsidRPr="00A04C1D">
        <w:rPr>
          <w:rFonts w:ascii="Book Antiqua" w:eastAsiaTheme="minorEastAsia" w:hAnsi="Book Antiqua"/>
          <w:color w:val="000000" w:themeColor="text1"/>
          <w:sz w:val="24"/>
        </w:rPr>
        <w:lastRenderedPageBreak/>
        <w:t>were euthanized by carbon dioxide inhalation (the flow rate of CO</w:t>
      </w:r>
      <w:r w:rsidR="00BC6FF8" w:rsidRPr="00A04C1D">
        <w:rPr>
          <w:rFonts w:ascii="Book Antiqua" w:eastAsiaTheme="minorEastAsia" w:hAnsi="Book Antiqua"/>
          <w:color w:val="000000" w:themeColor="text1"/>
          <w:sz w:val="24"/>
          <w:vertAlign w:val="subscript"/>
        </w:rPr>
        <w:t>2</w:t>
      </w:r>
      <w:r w:rsidR="008C020E" w:rsidRPr="00A04C1D">
        <w:rPr>
          <w:rFonts w:ascii="Book Antiqua" w:eastAsiaTheme="minorEastAsia" w:hAnsi="Book Antiqua"/>
          <w:color w:val="000000" w:themeColor="text1"/>
          <w:sz w:val="24"/>
        </w:rPr>
        <w:t xml:space="preserve"> used for euthanasia increased from 0% to 20% of the chamber volume per minute</w:t>
      </w:r>
      <w:r>
        <w:rPr>
          <w:rFonts w:ascii="Book Antiqua" w:hAnsi="Book Antiqua"/>
          <w:color w:val="000000"/>
          <w:sz w:val="24"/>
        </w:rPr>
        <w:t>)</w:t>
      </w:r>
      <w:r w:rsidR="008C020E" w:rsidRPr="00A04C1D">
        <w:rPr>
          <w:rFonts w:ascii="Book Antiqua" w:eastAsiaTheme="minorEastAsia" w:hAnsi="Book Antiqua"/>
          <w:color w:val="000000" w:themeColor="text1"/>
          <w:sz w:val="24"/>
        </w:rPr>
        <w:t xml:space="preserve">. Lack of breath and discoloration of </w:t>
      </w:r>
      <w:r w:rsidR="00621ACC">
        <w:rPr>
          <w:rFonts w:ascii="Book Antiqua" w:eastAsiaTheme="minorEastAsia" w:hAnsi="Book Antiqua"/>
          <w:color w:val="000000" w:themeColor="text1"/>
          <w:sz w:val="24"/>
        </w:rPr>
        <w:t xml:space="preserve">the </w:t>
      </w:r>
      <w:r w:rsidR="008C020E" w:rsidRPr="00A04C1D">
        <w:rPr>
          <w:rFonts w:ascii="Book Antiqua" w:eastAsiaTheme="minorEastAsia" w:hAnsi="Book Antiqua"/>
          <w:color w:val="000000" w:themeColor="text1"/>
          <w:sz w:val="24"/>
        </w:rPr>
        <w:t>eyes were observed in all nude mice. The flow of carbon dioxide was maintained for a minimum of 1 min after respiratory arrest</w:t>
      </w:r>
      <w:r>
        <w:rPr>
          <w:rFonts w:ascii="Book Antiqua" w:hAnsi="Book Antiqua"/>
          <w:color w:val="000000"/>
          <w:sz w:val="24"/>
        </w:rPr>
        <w:t>,</w:t>
      </w:r>
      <w:r w:rsidR="008C020E" w:rsidRPr="00A04C1D">
        <w:rPr>
          <w:rFonts w:ascii="Book Antiqua" w:eastAsiaTheme="minorEastAsia" w:hAnsi="Book Antiqua"/>
          <w:color w:val="000000" w:themeColor="text1"/>
          <w:sz w:val="24"/>
        </w:rPr>
        <w:t xml:space="preserve"> and the tumor tissues were dissected (</w:t>
      </w:r>
      <w:r>
        <w:rPr>
          <w:rFonts w:ascii="Book Antiqua" w:hAnsi="Book Antiqua"/>
          <w:color w:val="000000"/>
          <w:sz w:val="24"/>
        </w:rPr>
        <w:t>cervical</w:t>
      </w:r>
      <w:r w:rsidR="008C020E" w:rsidRPr="00A04C1D">
        <w:rPr>
          <w:rFonts w:ascii="Book Antiqua" w:eastAsiaTheme="minorEastAsia" w:hAnsi="Book Antiqua"/>
          <w:color w:val="000000" w:themeColor="text1"/>
          <w:sz w:val="24"/>
        </w:rPr>
        <w:t xml:space="preserve"> dislocation was used for the approved secondary physical method of euthanasia).</w:t>
      </w:r>
      <w:bookmarkStart w:id="19" w:name="_Hlk22073899"/>
      <w:r w:rsidR="008C020E" w:rsidRPr="00A04C1D">
        <w:rPr>
          <w:rFonts w:ascii="Book Antiqua" w:eastAsiaTheme="minorEastAsia" w:hAnsi="Book Antiqua"/>
          <w:color w:val="000000" w:themeColor="text1"/>
          <w:sz w:val="24"/>
        </w:rPr>
        <w:t xml:space="preserve"> </w:t>
      </w:r>
      <w:bookmarkStart w:id="20" w:name="_Hlk27040369"/>
      <w:bookmarkEnd w:id="18"/>
      <w:r w:rsidR="00846367" w:rsidRPr="00A04C1D">
        <w:rPr>
          <w:rFonts w:ascii="Book Antiqua" w:eastAsiaTheme="minorEastAsia" w:hAnsi="Book Antiqua"/>
          <w:color w:val="000000" w:themeColor="text1"/>
          <w:sz w:val="24"/>
        </w:rPr>
        <w:t xml:space="preserve">All mice were </w:t>
      </w:r>
      <w:r>
        <w:rPr>
          <w:rFonts w:ascii="Book Antiqua" w:hAnsi="Book Antiqua"/>
          <w:color w:val="000000"/>
          <w:sz w:val="24"/>
        </w:rPr>
        <w:t>evaluated</w:t>
      </w:r>
      <w:r w:rsidR="00846367" w:rsidRPr="00A04C1D">
        <w:rPr>
          <w:rFonts w:ascii="Book Antiqua" w:eastAsiaTheme="minorEastAsia" w:hAnsi="Book Antiqua"/>
          <w:color w:val="000000" w:themeColor="text1"/>
          <w:sz w:val="24"/>
        </w:rPr>
        <w:t xml:space="preserve"> every 3</w:t>
      </w:r>
      <w:r>
        <w:rPr>
          <w:rFonts w:ascii="Book Antiqua" w:hAnsi="Book Antiqua"/>
          <w:color w:val="000000"/>
          <w:sz w:val="24"/>
        </w:rPr>
        <w:t xml:space="preserve"> </w:t>
      </w:r>
      <w:r w:rsidR="00846367" w:rsidRPr="00A04C1D">
        <w:rPr>
          <w:rFonts w:ascii="Book Antiqua" w:eastAsiaTheme="minorEastAsia" w:hAnsi="Book Antiqua"/>
          <w:color w:val="000000" w:themeColor="text1"/>
          <w:sz w:val="24"/>
        </w:rPr>
        <w:t xml:space="preserve">d to observe </w:t>
      </w:r>
      <w:r>
        <w:rPr>
          <w:rFonts w:ascii="Book Antiqua" w:hAnsi="Book Antiqua"/>
          <w:color w:val="000000"/>
          <w:sz w:val="24"/>
        </w:rPr>
        <w:t>tumor</w:t>
      </w:r>
      <w:r w:rsidR="00846367" w:rsidRPr="00A04C1D">
        <w:rPr>
          <w:rFonts w:ascii="Book Antiqua" w:eastAsiaTheme="minorEastAsia" w:hAnsi="Book Antiqua"/>
          <w:color w:val="000000" w:themeColor="text1"/>
          <w:sz w:val="24"/>
        </w:rPr>
        <w:t xml:space="preserve"> growth</w:t>
      </w:r>
      <w:r>
        <w:rPr>
          <w:rFonts w:ascii="Book Antiqua" w:hAnsi="Book Antiqua"/>
          <w:color w:val="000000"/>
          <w:sz w:val="24"/>
        </w:rPr>
        <w:t xml:space="preserve"> </w:t>
      </w:r>
      <w:r w:rsidR="00846367" w:rsidRPr="00A04C1D">
        <w:rPr>
          <w:rFonts w:ascii="Book Antiqua" w:eastAsiaTheme="minorEastAsia" w:hAnsi="Book Antiqua"/>
          <w:color w:val="000000" w:themeColor="text1"/>
          <w:sz w:val="24"/>
        </w:rPr>
        <w:t xml:space="preserve">during the 3-wk treatment. Tumor volume </w:t>
      </w:r>
      <w:r w:rsidR="00621ACC">
        <w:rPr>
          <w:rFonts w:ascii="Book Antiqua" w:eastAsiaTheme="minorEastAsia" w:hAnsi="Book Antiqua"/>
          <w:color w:val="000000" w:themeColor="text1"/>
          <w:sz w:val="24"/>
        </w:rPr>
        <w:t>was determined as follows</w:t>
      </w:r>
      <w:r w:rsidR="00846367" w:rsidRPr="00A04C1D">
        <w:rPr>
          <w:rFonts w:ascii="Book Antiqua" w:eastAsiaTheme="minorEastAsia" w:hAnsi="Book Antiqua"/>
          <w:color w:val="000000" w:themeColor="text1"/>
          <w:sz w:val="24"/>
        </w:rPr>
        <w:t>: V = (length × width</w:t>
      </w:r>
      <w:r w:rsidR="00846367" w:rsidRPr="00A04C1D">
        <w:rPr>
          <w:rFonts w:ascii="Book Antiqua" w:eastAsiaTheme="minorEastAsia" w:hAnsi="Book Antiqua"/>
          <w:color w:val="000000" w:themeColor="text1"/>
          <w:sz w:val="24"/>
          <w:vertAlign w:val="superscript"/>
        </w:rPr>
        <w:t>2</w:t>
      </w:r>
      <w:r w:rsidR="007A5ED2" w:rsidRPr="00A04C1D">
        <w:rPr>
          <w:rFonts w:ascii="Book Antiqua" w:eastAsiaTheme="minorEastAsia" w:hAnsi="Book Antiqua"/>
          <w:color w:val="000000" w:themeColor="text1"/>
          <w:sz w:val="24"/>
        </w:rPr>
        <w:t xml:space="preserve">)/2. If multiple tumors were present, the final result </w:t>
      </w:r>
      <w:r>
        <w:rPr>
          <w:rFonts w:ascii="Book Antiqua" w:hAnsi="Book Antiqua"/>
          <w:color w:val="000000"/>
          <w:sz w:val="24"/>
        </w:rPr>
        <w:t>was</w:t>
      </w:r>
      <w:r w:rsidR="007A5ED2" w:rsidRPr="00A04C1D">
        <w:rPr>
          <w:rFonts w:ascii="Book Antiqua" w:eastAsiaTheme="minorEastAsia" w:hAnsi="Book Antiqua"/>
          <w:color w:val="000000" w:themeColor="text1"/>
          <w:sz w:val="24"/>
        </w:rPr>
        <w:t xml:space="preserve"> the sum of the measured results of each single tumor. The limited diameter of </w:t>
      </w:r>
      <w:r>
        <w:rPr>
          <w:rFonts w:ascii="Book Antiqua" w:hAnsi="Book Antiqua"/>
          <w:color w:val="000000"/>
          <w:sz w:val="24"/>
        </w:rPr>
        <w:t xml:space="preserve">the </w:t>
      </w:r>
      <w:r w:rsidR="007A5ED2" w:rsidRPr="00A04C1D">
        <w:rPr>
          <w:rFonts w:ascii="Book Antiqua" w:eastAsiaTheme="minorEastAsia" w:hAnsi="Book Antiqua"/>
          <w:color w:val="000000" w:themeColor="text1"/>
          <w:sz w:val="24"/>
        </w:rPr>
        <w:t>tumor was 3 cm</w:t>
      </w:r>
      <w:r>
        <w:rPr>
          <w:rFonts w:ascii="Book Antiqua" w:hAnsi="Book Antiqua"/>
          <w:color w:val="000000"/>
          <w:sz w:val="24"/>
        </w:rPr>
        <w:t>,</w:t>
      </w:r>
      <w:r w:rsidR="007A5ED2" w:rsidRPr="00A04C1D">
        <w:rPr>
          <w:rFonts w:ascii="Book Antiqua" w:eastAsiaTheme="minorEastAsia" w:hAnsi="Book Antiqua"/>
          <w:color w:val="000000" w:themeColor="text1"/>
          <w:sz w:val="24"/>
        </w:rPr>
        <w:t xml:space="preserve"> which measured a single tumor or the sum of multiple tumors.</w:t>
      </w:r>
      <w:bookmarkEnd w:id="20"/>
    </w:p>
    <w:p w14:paraId="709D22AA" w14:textId="42625779" w:rsidR="00902AB9"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Pr>
          <w:rFonts w:ascii="Book Antiqua" w:hAnsi="Book Antiqua"/>
          <w:color w:val="000000"/>
          <w:sz w:val="24"/>
        </w:rPr>
        <w:t>The</w:t>
      </w:r>
      <w:r w:rsidR="00992300" w:rsidRPr="00A04C1D">
        <w:rPr>
          <w:rFonts w:ascii="Book Antiqua" w:eastAsiaTheme="minorEastAsia" w:hAnsi="Book Antiqua"/>
          <w:color w:val="000000" w:themeColor="text1"/>
          <w:sz w:val="24"/>
        </w:rPr>
        <w:t xml:space="preserve"> survival time was observed in the other 15 nude mice</w:t>
      </w:r>
      <w:r>
        <w:rPr>
          <w:rFonts w:ascii="Book Antiqua" w:hAnsi="Book Antiqua"/>
          <w:color w:val="000000"/>
          <w:sz w:val="24"/>
        </w:rPr>
        <w:t>,</w:t>
      </w:r>
      <w:r w:rsidR="00992300" w:rsidRPr="00A04C1D">
        <w:rPr>
          <w:rFonts w:ascii="Book Antiqua" w:eastAsiaTheme="minorEastAsia" w:hAnsi="Book Antiqua"/>
          <w:color w:val="000000" w:themeColor="text1"/>
          <w:sz w:val="24"/>
        </w:rPr>
        <w:t xml:space="preserve"> which </w:t>
      </w:r>
      <w:r w:rsidR="00621ACC">
        <w:rPr>
          <w:rFonts w:ascii="Book Antiqua" w:eastAsiaTheme="minorEastAsia" w:hAnsi="Book Antiqua"/>
          <w:color w:val="000000" w:themeColor="text1"/>
          <w:sz w:val="24"/>
        </w:rPr>
        <w:t>died</w:t>
      </w:r>
      <w:r w:rsidR="00992300" w:rsidRPr="00A04C1D">
        <w:rPr>
          <w:rFonts w:ascii="Book Antiqua" w:eastAsiaTheme="minorEastAsia" w:hAnsi="Book Antiqua"/>
          <w:color w:val="000000" w:themeColor="text1"/>
          <w:sz w:val="24"/>
        </w:rPr>
        <w:t xml:space="preserve"> due to </w:t>
      </w:r>
      <w:r>
        <w:rPr>
          <w:rFonts w:ascii="Book Antiqua" w:hAnsi="Book Antiqua"/>
          <w:color w:val="000000"/>
          <w:sz w:val="24"/>
        </w:rPr>
        <w:t>cachexia</w:t>
      </w:r>
      <w:r w:rsidR="00992300" w:rsidRPr="00A04C1D">
        <w:rPr>
          <w:rFonts w:ascii="Book Antiqua" w:eastAsiaTheme="minorEastAsia" w:hAnsi="Book Antiqua"/>
          <w:color w:val="000000" w:themeColor="text1"/>
          <w:sz w:val="24"/>
        </w:rPr>
        <w:t xml:space="preserve"> or overloaded </w:t>
      </w:r>
      <w:r>
        <w:rPr>
          <w:rFonts w:ascii="Book Antiqua" w:hAnsi="Book Antiqua"/>
          <w:color w:val="000000"/>
          <w:sz w:val="24"/>
        </w:rPr>
        <w:t>tumors</w:t>
      </w:r>
      <w:r w:rsidR="00992300" w:rsidRPr="00A04C1D">
        <w:rPr>
          <w:rFonts w:ascii="Book Antiqua" w:eastAsiaTheme="minorEastAsia" w:hAnsi="Book Antiqua"/>
          <w:color w:val="000000" w:themeColor="text1"/>
          <w:sz w:val="24"/>
        </w:rPr>
        <w:t xml:space="preserve"> more than 3</w:t>
      </w:r>
      <w:r>
        <w:rPr>
          <w:rFonts w:ascii="Book Antiqua" w:hAnsi="Book Antiqua"/>
          <w:color w:val="000000"/>
          <w:sz w:val="24"/>
        </w:rPr>
        <w:t xml:space="preserve"> cm in</w:t>
      </w:r>
      <w:r w:rsidR="00992300" w:rsidRPr="00A04C1D">
        <w:rPr>
          <w:rFonts w:ascii="Book Antiqua" w:eastAsiaTheme="minorEastAsia" w:hAnsi="Book Antiqua"/>
          <w:color w:val="000000" w:themeColor="text1"/>
          <w:sz w:val="24"/>
        </w:rPr>
        <w:t xml:space="preserve"> diameter.</w:t>
      </w:r>
      <w:bookmarkEnd w:id="19"/>
      <w:r w:rsidR="00992300" w:rsidRPr="00A04C1D">
        <w:rPr>
          <w:rFonts w:ascii="Book Antiqua" w:eastAsiaTheme="minorEastAsia" w:hAnsi="Book Antiqua"/>
          <w:color w:val="000000" w:themeColor="text1"/>
          <w:sz w:val="24"/>
        </w:rPr>
        <w:t xml:space="preserve"> </w:t>
      </w:r>
      <w:r w:rsidR="00621ACC">
        <w:rPr>
          <w:rFonts w:ascii="Book Antiqua" w:eastAsiaTheme="minorEastAsia" w:hAnsi="Book Antiqua"/>
          <w:color w:val="000000" w:themeColor="text1"/>
          <w:sz w:val="24"/>
        </w:rPr>
        <w:t>The groups were as follows</w:t>
      </w:r>
      <w:r w:rsidR="00992300" w:rsidRPr="00A04C1D">
        <w:rPr>
          <w:rFonts w:ascii="Book Antiqua" w:eastAsiaTheme="minorEastAsia" w:hAnsi="Book Antiqua"/>
          <w:color w:val="000000" w:themeColor="text1"/>
          <w:sz w:val="24"/>
        </w:rPr>
        <w:t xml:space="preserve">: </w:t>
      </w:r>
      <w:r w:rsidR="00C07B20">
        <w:rPr>
          <w:rFonts w:ascii="Book Antiqua" w:eastAsiaTheme="minorEastAsia" w:hAnsi="Book Antiqua"/>
          <w:color w:val="000000" w:themeColor="text1"/>
          <w:sz w:val="24"/>
        </w:rPr>
        <w:t>C</w:t>
      </w:r>
      <w:r w:rsidR="00992300" w:rsidRPr="00A04C1D">
        <w:rPr>
          <w:rFonts w:ascii="Book Antiqua" w:eastAsiaTheme="minorEastAsia" w:hAnsi="Book Antiqua"/>
          <w:color w:val="000000" w:themeColor="text1"/>
          <w:sz w:val="24"/>
        </w:rPr>
        <w:t xml:space="preserve">ontrol group (5 nude mice with PBS treatment), 5-FU group (5 nude mice with 5-FU treatment), </w:t>
      </w:r>
      <w:r w:rsidR="00621ACC">
        <w:rPr>
          <w:rFonts w:ascii="Book Antiqua" w:eastAsiaTheme="minorEastAsia" w:hAnsi="Book Antiqua"/>
          <w:color w:val="000000" w:themeColor="text1"/>
          <w:sz w:val="24"/>
        </w:rPr>
        <w:t xml:space="preserve">and </w:t>
      </w:r>
      <w:r w:rsidR="00992300" w:rsidRPr="00A04C1D">
        <w:rPr>
          <w:rFonts w:ascii="Book Antiqua" w:eastAsiaTheme="minorEastAsia" w:hAnsi="Book Antiqua"/>
          <w:color w:val="000000" w:themeColor="text1"/>
          <w:sz w:val="24"/>
        </w:rPr>
        <w:t xml:space="preserve">5-FU and IL-1RA group (5 nude mice with 5-FU and IL-1RA treatment). For </w:t>
      </w:r>
      <w:r w:rsidR="00992300" w:rsidRPr="00A04C1D">
        <w:rPr>
          <w:rFonts w:ascii="Book Antiqua" w:eastAsiaTheme="minorEastAsia" w:hAnsi="Book Antiqua"/>
          <w:i/>
          <w:color w:val="000000" w:themeColor="text1"/>
          <w:sz w:val="24"/>
        </w:rPr>
        <w:t>in vivo</w:t>
      </w:r>
      <w:r w:rsidR="00992300" w:rsidRPr="00A04C1D">
        <w:rPr>
          <w:rFonts w:ascii="Book Antiqua" w:eastAsiaTheme="minorEastAsia" w:hAnsi="Book Antiqua"/>
          <w:color w:val="000000" w:themeColor="text1"/>
          <w:sz w:val="24"/>
        </w:rPr>
        <w:t xml:space="preserve"> studies, 1.5 mg of intraperitoneal rhIL-1RA diluted with PBS was used to treat the nude mice (daily, 3 </w:t>
      </w:r>
      <w:proofErr w:type="spellStart"/>
      <w:r w:rsidR="00992300" w:rsidRPr="00A04C1D">
        <w:rPr>
          <w:rFonts w:ascii="Book Antiqua" w:eastAsiaTheme="minorEastAsia" w:hAnsi="Book Antiqua"/>
          <w:color w:val="000000" w:themeColor="text1"/>
          <w:sz w:val="24"/>
        </w:rPr>
        <w:t>wk</w:t>
      </w:r>
      <w:proofErr w:type="spellEnd"/>
      <w:r w:rsidR="00992300" w:rsidRPr="00A04C1D">
        <w:rPr>
          <w:rFonts w:ascii="Book Antiqua" w:eastAsiaTheme="minorEastAsia" w:hAnsi="Book Antiqua"/>
          <w:color w:val="000000" w:themeColor="text1"/>
          <w:sz w:val="24"/>
        </w:rPr>
        <w:t xml:space="preserve">), and 20 mg/kg of intraperitoneal 5-FU diluted by PBS was used to treat the nude mice (twice a week, 3 </w:t>
      </w:r>
      <w:proofErr w:type="spellStart"/>
      <w:r w:rsidR="00992300" w:rsidRPr="00A04C1D">
        <w:rPr>
          <w:rFonts w:ascii="Book Antiqua" w:eastAsiaTheme="minorEastAsia" w:hAnsi="Book Antiqua"/>
          <w:color w:val="000000" w:themeColor="text1"/>
          <w:sz w:val="24"/>
        </w:rPr>
        <w:t>wk</w:t>
      </w:r>
      <w:proofErr w:type="spellEnd"/>
      <w:r w:rsidR="00992300" w:rsidRPr="00A04C1D">
        <w:rPr>
          <w:rFonts w:ascii="Book Antiqua" w:eastAsiaTheme="minorEastAsia" w:hAnsi="Book Antiqua"/>
          <w:color w:val="000000" w:themeColor="text1"/>
          <w:sz w:val="24"/>
        </w:rPr>
        <w:t>).</w:t>
      </w:r>
    </w:p>
    <w:p w14:paraId="73441147" w14:textId="77777777" w:rsidR="00AB2E4A" w:rsidRPr="00A04C1D" w:rsidRDefault="00AB2E4A" w:rsidP="00A04C1D">
      <w:pPr>
        <w:adjustRightInd w:val="0"/>
        <w:snapToGrid w:val="0"/>
        <w:spacing w:line="360" w:lineRule="auto"/>
        <w:ind w:firstLineChars="100" w:firstLine="240"/>
        <w:rPr>
          <w:rFonts w:ascii="Book Antiqua" w:eastAsiaTheme="minorEastAsia" w:hAnsi="Book Antiqua"/>
          <w:color w:val="000000" w:themeColor="text1"/>
          <w:sz w:val="24"/>
        </w:rPr>
      </w:pPr>
    </w:p>
    <w:p w14:paraId="7A4AAE26" w14:textId="1E66B4AE" w:rsidR="00902AB9" w:rsidRPr="00A04C1D" w:rsidRDefault="00594314"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Western blot assay</w:t>
      </w:r>
    </w:p>
    <w:p w14:paraId="1E07D25B" w14:textId="50FA60C7" w:rsidR="00902AB9" w:rsidRPr="00A04C1D" w:rsidRDefault="00C07B20" w:rsidP="00A04C1D">
      <w:pPr>
        <w:adjustRightInd w:val="0"/>
        <w:snapToGrid w:val="0"/>
        <w:spacing w:line="360" w:lineRule="auto"/>
        <w:rPr>
          <w:rFonts w:ascii="Book Antiqua" w:eastAsiaTheme="minorEastAsia" w:hAnsi="Book Antiqua"/>
          <w:color w:val="000000" w:themeColor="text1"/>
          <w:position w:val="6"/>
          <w:sz w:val="24"/>
        </w:rPr>
      </w:pPr>
      <w:r>
        <w:rPr>
          <w:rFonts w:ascii="Book Antiqua" w:eastAsiaTheme="minorEastAsia" w:hAnsi="Book Antiqua"/>
          <w:color w:val="000000" w:themeColor="text1"/>
          <w:position w:val="6"/>
          <w:sz w:val="24"/>
        </w:rPr>
        <w:t>C</w:t>
      </w:r>
      <w:r w:rsidR="005714FC">
        <w:rPr>
          <w:rFonts w:ascii="Book Antiqua" w:eastAsiaTheme="minorEastAsia" w:hAnsi="Book Antiqua"/>
          <w:color w:val="000000" w:themeColor="text1"/>
          <w:position w:val="6"/>
          <w:sz w:val="24"/>
        </w:rPr>
        <w:t xml:space="preserve">ell lysates were extracted from cells with </w:t>
      </w:r>
      <w:proofErr w:type="spellStart"/>
      <w:r w:rsidR="00594314">
        <w:rPr>
          <w:rFonts w:ascii="Book Antiqua" w:hAnsi="Book Antiqua"/>
          <w:color w:val="000000"/>
          <w:position w:val="6"/>
          <w:sz w:val="24"/>
        </w:rPr>
        <w:t>radioimmunoprecipitation</w:t>
      </w:r>
      <w:proofErr w:type="spellEnd"/>
      <w:r w:rsidR="00594314">
        <w:rPr>
          <w:rFonts w:ascii="Book Antiqua" w:hAnsi="Book Antiqua"/>
          <w:color w:val="000000"/>
          <w:position w:val="6"/>
          <w:sz w:val="24"/>
        </w:rPr>
        <w:t xml:space="preserve"> </w:t>
      </w:r>
      <w:r w:rsidR="005714FC">
        <w:rPr>
          <w:rFonts w:ascii="Book Antiqua" w:eastAsiaTheme="minorEastAsia" w:hAnsi="Book Antiqua"/>
          <w:color w:val="000000" w:themeColor="text1"/>
          <w:position w:val="6"/>
          <w:sz w:val="24"/>
        </w:rPr>
        <w:t>assay protein lysate buffer. The cellular extract</w:t>
      </w:r>
      <w:r w:rsidR="00717945">
        <w:rPr>
          <w:rFonts w:ascii="Book Antiqua" w:eastAsiaTheme="minorEastAsia" w:hAnsi="Book Antiqua"/>
          <w:color w:val="000000" w:themeColor="text1"/>
          <w:position w:val="6"/>
          <w:sz w:val="24"/>
        </w:rPr>
        <w:t>s</w:t>
      </w:r>
      <w:r w:rsidR="005714FC">
        <w:rPr>
          <w:rFonts w:ascii="Book Antiqua" w:eastAsiaTheme="minorEastAsia" w:hAnsi="Book Antiqua"/>
          <w:color w:val="000000" w:themeColor="text1"/>
          <w:position w:val="6"/>
          <w:sz w:val="24"/>
        </w:rPr>
        <w:t xml:space="preserve"> were boiled for 5 min to </w:t>
      </w:r>
      <w:r w:rsidR="00594314">
        <w:rPr>
          <w:rFonts w:ascii="Book Antiqua" w:hAnsi="Book Antiqua"/>
          <w:color w:val="000000"/>
          <w:position w:val="6"/>
          <w:sz w:val="24"/>
        </w:rPr>
        <w:t>denature</w:t>
      </w:r>
      <w:r w:rsidR="005714FC">
        <w:rPr>
          <w:rFonts w:ascii="Book Antiqua" w:eastAsiaTheme="minorEastAsia" w:hAnsi="Book Antiqua"/>
          <w:color w:val="000000" w:themeColor="text1"/>
          <w:position w:val="6"/>
          <w:sz w:val="24"/>
        </w:rPr>
        <w:t xml:space="preserve"> the protein. A total of 30 µg of protein </w:t>
      </w:r>
      <w:r w:rsidR="00594314">
        <w:rPr>
          <w:rFonts w:ascii="Book Antiqua" w:hAnsi="Book Antiqua"/>
          <w:color w:val="000000"/>
          <w:position w:val="6"/>
          <w:sz w:val="24"/>
        </w:rPr>
        <w:t>was</w:t>
      </w:r>
      <w:r w:rsidR="005714FC">
        <w:rPr>
          <w:rFonts w:ascii="Book Antiqua" w:eastAsiaTheme="minorEastAsia" w:hAnsi="Book Antiqua"/>
          <w:color w:val="000000" w:themeColor="text1"/>
          <w:position w:val="6"/>
          <w:sz w:val="24"/>
        </w:rPr>
        <w:t xml:space="preserve"> loaded into each well and </w:t>
      </w:r>
      <w:r w:rsidR="00717945">
        <w:rPr>
          <w:rFonts w:ascii="Book Antiqua" w:eastAsiaTheme="minorEastAsia" w:hAnsi="Book Antiqua"/>
          <w:color w:val="000000" w:themeColor="text1"/>
          <w:position w:val="6"/>
          <w:sz w:val="24"/>
        </w:rPr>
        <w:t xml:space="preserve">separated </w:t>
      </w:r>
      <w:r w:rsidR="005714FC">
        <w:rPr>
          <w:rFonts w:ascii="Book Antiqua" w:eastAsiaTheme="minorEastAsia" w:hAnsi="Book Antiqua"/>
          <w:color w:val="000000" w:themeColor="text1"/>
          <w:position w:val="6"/>
          <w:sz w:val="24"/>
        </w:rPr>
        <w:t xml:space="preserve">on </w:t>
      </w:r>
      <w:r w:rsidR="00594314">
        <w:rPr>
          <w:rFonts w:ascii="Book Antiqua" w:hAnsi="Book Antiqua"/>
          <w:color w:val="000000"/>
          <w:position w:val="6"/>
          <w:sz w:val="24"/>
        </w:rPr>
        <w:t xml:space="preserve">a </w:t>
      </w:r>
      <w:r w:rsidR="005714FC">
        <w:rPr>
          <w:rFonts w:ascii="Book Antiqua" w:eastAsiaTheme="minorEastAsia" w:hAnsi="Book Antiqua"/>
          <w:color w:val="000000" w:themeColor="text1"/>
          <w:position w:val="6"/>
          <w:sz w:val="24"/>
        </w:rPr>
        <w:t>gel. Then</w:t>
      </w:r>
      <w:r w:rsidR="00594314">
        <w:rPr>
          <w:rFonts w:ascii="Book Antiqua" w:hAnsi="Book Antiqua"/>
          <w:color w:val="000000"/>
          <w:position w:val="6"/>
          <w:sz w:val="24"/>
        </w:rPr>
        <w:t>,</w:t>
      </w:r>
      <w:r w:rsidR="005714FC">
        <w:rPr>
          <w:rFonts w:ascii="Book Antiqua" w:eastAsiaTheme="minorEastAsia" w:hAnsi="Book Antiqua"/>
          <w:color w:val="000000" w:themeColor="text1"/>
          <w:position w:val="6"/>
          <w:sz w:val="24"/>
        </w:rPr>
        <w:t xml:space="preserve"> the protein samples were transferred to </w:t>
      </w:r>
      <w:r w:rsidR="00594314">
        <w:rPr>
          <w:rFonts w:ascii="Book Antiqua" w:hAnsi="Book Antiqua"/>
          <w:color w:val="000000"/>
          <w:position w:val="6"/>
          <w:sz w:val="24"/>
        </w:rPr>
        <w:t>a</w:t>
      </w:r>
      <w:r w:rsidR="005714FC">
        <w:rPr>
          <w:rFonts w:ascii="Book Antiqua" w:eastAsiaTheme="minorEastAsia" w:hAnsi="Book Antiqua"/>
          <w:color w:val="000000" w:themeColor="text1"/>
          <w:position w:val="6"/>
          <w:sz w:val="24"/>
        </w:rPr>
        <w:t xml:space="preserve"> </w:t>
      </w:r>
      <w:proofErr w:type="spellStart"/>
      <w:r w:rsidR="005714FC">
        <w:rPr>
          <w:rFonts w:ascii="Book Antiqua" w:eastAsiaTheme="minorEastAsia" w:hAnsi="Book Antiqua"/>
          <w:color w:val="000000" w:themeColor="text1"/>
          <w:position w:val="6"/>
          <w:sz w:val="24"/>
        </w:rPr>
        <w:t>polyvinylidene</w:t>
      </w:r>
      <w:proofErr w:type="spellEnd"/>
      <w:r w:rsidR="005714FC">
        <w:rPr>
          <w:rFonts w:ascii="Book Antiqua" w:eastAsiaTheme="minorEastAsia" w:hAnsi="Book Antiqua"/>
          <w:color w:val="000000" w:themeColor="text1"/>
          <w:position w:val="6"/>
          <w:sz w:val="24"/>
        </w:rPr>
        <w:t xml:space="preserve"> fluoride (PVDF) membrane for 1 h at 300 mA. The PVDF membrane was blocked with 5% skim milk powder in 0.1% TBST for 1 h and incubated overnight with primary antibodies at 4</w:t>
      </w:r>
      <w:r w:rsidR="00717945">
        <w:rPr>
          <w:rFonts w:ascii="Book Antiqua" w:eastAsiaTheme="minorEastAsia" w:hAnsi="Book Antiqua"/>
          <w:color w:val="000000" w:themeColor="text1"/>
          <w:position w:val="6"/>
          <w:sz w:val="24"/>
        </w:rPr>
        <w:t>°C</w:t>
      </w:r>
      <w:r w:rsidR="00594314" w:rsidRPr="00A04C1D">
        <w:rPr>
          <w:rFonts w:ascii="Book Antiqua" w:eastAsiaTheme="minorEastAsia" w:hAnsi="Book Antiqua"/>
          <w:color w:val="000000" w:themeColor="text1"/>
          <w:position w:val="6"/>
          <w:sz w:val="24"/>
        </w:rPr>
        <w:t xml:space="preserve">. The primary antibodies against </w:t>
      </w:r>
      <w:r w:rsidR="00594314">
        <w:rPr>
          <w:rFonts w:ascii="Book Antiqua" w:hAnsi="Book Antiqua"/>
          <w:color w:val="000000"/>
          <w:position w:val="6"/>
          <w:sz w:val="24"/>
        </w:rPr>
        <w:t>phosphorylated p65, p65, phosphorylated TAK1, TAK1, phosphorylated MEK, and MEK</w:t>
      </w:r>
      <w:r w:rsidR="00594314" w:rsidRPr="00A04C1D">
        <w:rPr>
          <w:rFonts w:ascii="Book Antiqua" w:eastAsiaTheme="minorEastAsia" w:hAnsi="Book Antiqua"/>
          <w:color w:val="000000" w:themeColor="text1"/>
          <w:position w:val="6"/>
          <w:sz w:val="24"/>
        </w:rPr>
        <w:t xml:space="preserve"> were purchased </w:t>
      </w:r>
      <w:r w:rsidR="00594314" w:rsidRPr="00A04C1D">
        <w:rPr>
          <w:rFonts w:ascii="Book Antiqua" w:eastAsiaTheme="minorEastAsia" w:hAnsi="Book Antiqua"/>
          <w:color w:val="000000" w:themeColor="text1"/>
          <w:position w:val="6"/>
          <w:sz w:val="24"/>
        </w:rPr>
        <w:lastRenderedPageBreak/>
        <w:t xml:space="preserve">from Nanjing </w:t>
      </w:r>
      <w:proofErr w:type="spellStart"/>
      <w:r w:rsidR="00594314" w:rsidRPr="00A04C1D">
        <w:rPr>
          <w:rFonts w:ascii="Book Antiqua" w:eastAsiaTheme="minorEastAsia" w:hAnsi="Book Antiqua"/>
          <w:color w:val="000000" w:themeColor="text1"/>
          <w:position w:val="6"/>
          <w:sz w:val="24"/>
        </w:rPr>
        <w:t>Puruisi</w:t>
      </w:r>
      <w:proofErr w:type="spellEnd"/>
      <w:r w:rsidR="00594314" w:rsidRPr="00A04C1D">
        <w:rPr>
          <w:rFonts w:ascii="Book Antiqua" w:eastAsiaTheme="minorEastAsia" w:hAnsi="Book Antiqua"/>
          <w:color w:val="000000" w:themeColor="text1"/>
          <w:position w:val="6"/>
          <w:sz w:val="24"/>
        </w:rPr>
        <w:t xml:space="preserve"> Biotechnology Company and diluted 1:500. The primary </w:t>
      </w:r>
      <w:r w:rsidRPr="00A04C1D">
        <w:rPr>
          <w:rFonts w:ascii="Book Antiqua" w:eastAsiaTheme="minorEastAsia" w:hAnsi="Book Antiqua"/>
          <w:color w:val="000000" w:themeColor="text1"/>
          <w:position w:val="6"/>
          <w:sz w:val="24"/>
        </w:rPr>
        <w:t>antibod</w:t>
      </w:r>
      <w:r>
        <w:rPr>
          <w:rFonts w:ascii="Book Antiqua" w:eastAsiaTheme="minorEastAsia" w:hAnsi="Book Antiqua"/>
          <w:color w:val="000000" w:themeColor="text1"/>
          <w:position w:val="6"/>
          <w:sz w:val="24"/>
        </w:rPr>
        <w:t>y</w:t>
      </w:r>
      <w:r w:rsidRPr="00A04C1D">
        <w:rPr>
          <w:rFonts w:ascii="Book Antiqua" w:eastAsiaTheme="minorEastAsia" w:hAnsi="Book Antiqua"/>
          <w:color w:val="000000" w:themeColor="text1"/>
          <w:position w:val="6"/>
          <w:sz w:val="24"/>
        </w:rPr>
        <w:t xml:space="preserve"> </w:t>
      </w:r>
      <w:r w:rsidR="00594314" w:rsidRPr="00A04C1D">
        <w:rPr>
          <w:rFonts w:ascii="Book Antiqua" w:eastAsiaTheme="minorEastAsia" w:hAnsi="Book Antiqua"/>
          <w:color w:val="000000" w:themeColor="text1"/>
          <w:position w:val="6"/>
          <w:sz w:val="24"/>
        </w:rPr>
        <w:t xml:space="preserve">against IL-1α </w:t>
      </w:r>
      <w:r w:rsidRPr="00A04C1D">
        <w:rPr>
          <w:rFonts w:ascii="Book Antiqua" w:eastAsiaTheme="minorEastAsia" w:hAnsi="Book Antiqua"/>
          <w:color w:val="000000" w:themeColor="text1"/>
          <w:position w:val="6"/>
          <w:sz w:val="24"/>
        </w:rPr>
        <w:t>w</w:t>
      </w:r>
      <w:r>
        <w:rPr>
          <w:rFonts w:ascii="Book Antiqua" w:eastAsiaTheme="minorEastAsia" w:hAnsi="Book Antiqua"/>
          <w:color w:val="000000" w:themeColor="text1"/>
          <w:position w:val="6"/>
          <w:sz w:val="24"/>
        </w:rPr>
        <w:t>as</w:t>
      </w:r>
      <w:r w:rsidRPr="00A04C1D">
        <w:rPr>
          <w:rFonts w:ascii="Book Antiqua" w:eastAsiaTheme="minorEastAsia" w:hAnsi="Book Antiqua"/>
          <w:color w:val="000000" w:themeColor="text1"/>
          <w:position w:val="6"/>
          <w:sz w:val="24"/>
        </w:rPr>
        <w:t xml:space="preserve"> </w:t>
      </w:r>
      <w:r w:rsidR="00594314" w:rsidRPr="00A04C1D">
        <w:rPr>
          <w:rFonts w:ascii="Book Antiqua" w:eastAsiaTheme="minorEastAsia" w:hAnsi="Book Antiqua"/>
          <w:color w:val="000000" w:themeColor="text1"/>
          <w:position w:val="6"/>
          <w:sz w:val="24"/>
        </w:rPr>
        <w:t xml:space="preserve">purchased from </w:t>
      </w:r>
      <w:proofErr w:type="spellStart"/>
      <w:r w:rsidR="00594314" w:rsidRPr="00A04C1D">
        <w:rPr>
          <w:rFonts w:ascii="Book Antiqua" w:eastAsiaTheme="minorEastAsia" w:hAnsi="Book Antiqua"/>
          <w:color w:val="000000" w:themeColor="text1"/>
          <w:position w:val="6"/>
          <w:sz w:val="24"/>
        </w:rPr>
        <w:t>ABcam</w:t>
      </w:r>
      <w:proofErr w:type="spellEnd"/>
      <w:r w:rsidR="00594314" w:rsidRPr="00A04C1D">
        <w:rPr>
          <w:rFonts w:ascii="Book Antiqua" w:eastAsiaTheme="minorEastAsia" w:hAnsi="Book Antiqua"/>
          <w:color w:val="000000" w:themeColor="text1"/>
          <w:position w:val="6"/>
          <w:sz w:val="24"/>
        </w:rPr>
        <w:t xml:space="preserve"> Biotechnology Company and diluted 1:200. The secondary antibodies and β-actin antibody were purchased from </w:t>
      </w:r>
      <w:proofErr w:type="spellStart"/>
      <w:r w:rsidR="00594314" w:rsidRPr="00A04C1D">
        <w:rPr>
          <w:rFonts w:ascii="Book Antiqua" w:eastAsiaTheme="minorEastAsia" w:hAnsi="Book Antiqua"/>
          <w:color w:val="000000" w:themeColor="text1"/>
          <w:position w:val="6"/>
          <w:sz w:val="24"/>
        </w:rPr>
        <w:t>ABcam</w:t>
      </w:r>
      <w:proofErr w:type="spellEnd"/>
      <w:r w:rsidR="00594314" w:rsidRPr="00A04C1D">
        <w:rPr>
          <w:rFonts w:ascii="Book Antiqua" w:eastAsiaTheme="minorEastAsia" w:hAnsi="Book Antiqua"/>
          <w:color w:val="000000" w:themeColor="text1"/>
          <w:position w:val="6"/>
          <w:sz w:val="24"/>
        </w:rPr>
        <w:t xml:space="preserve"> </w:t>
      </w:r>
      <w:bookmarkStart w:id="21" w:name="_Hlk517283135"/>
      <w:r w:rsidR="00594314" w:rsidRPr="00A04C1D">
        <w:rPr>
          <w:rFonts w:ascii="Book Antiqua" w:eastAsiaTheme="minorEastAsia" w:hAnsi="Book Antiqua"/>
          <w:color w:val="000000" w:themeColor="text1"/>
          <w:position w:val="6"/>
          <w:sz w:val="24"/>
        </w:rPr>
        <w:t>Biotechnology Company.</w:t>
      </w:r>
      <w:bookmarkEnd w:id="21"/>
    </w:p>
    <w:p w14:paraId="2D1DABED"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665965C8" w14:textId="305F81A5" w:rsidR="00902AB9" w:rsidRPr="00A04C1D" w:rsidRDefault="00594314"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Reverse transcription-polymerase chain reaction</w:t>
      </w:r>
    </w:p>
    <w:p w14:paraId="7E3B5DA1" w14:textId="320308A2" w:rsidR="00902AB9"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The </w:t>
      </w:r>
      <w:r w:rsidR="00155145">
        <w:rPr>
          <w:rFonts w:ascii="Book Antiqua" w:eastAsiaTheme="minorEastAsia" w:hAnsi="Book Antiqua"/>
          <w:color w:val="000000" w:themeColor="text1"/>
          <w:position w:val="6"/>
          <w:sz w:val="24"/>
        </w:rPr>
        <w:t>optical density (OD)</w:t>
      </w:r>
      <w:r w:rsidR="00155145" w:rsidRPr="00A04C1D">
        <w:rPr>
          <w:rFonts w:ascii="Book Antiqua" w:eastAsiaTheme="minorEastAsia" w:hAnsi="Book Antiqua"/>
          <w:color w:val="000000" w:themeColor="text1"/>
          <w:position w:val="6"/>
          <w:sz w:val="24"/>
        </w:rPr>
        <w:t xml:space="preserve"> values </w:t>
      </w:r>
      <w:r w:rsidR="00155145">
        <w:rPr>
          <w:rFonts w:ascii="Book Antiqua" w:eastAsiaTheme="minorEastAsia" w:hAnsi="Book Antiqua"/>
          <w:color w:val="000000" w:themeColor="text1"/>
          <w:position w:val="6"/>
          <w:sz w:val="24"/>
        </w:rPr>
        <w:t xml:space="preserve">of </w:t>
      </w:r>
      <w:r w:rsidRPr="00A04C1D">
        <w:rPr>
          <w:rFonts w:ascii="Book Antiqua" w:eastAsiaTheme="minorEastAsia" w:hAnsi="Book Antiqua"/>
          <w:color w:val="000000" w:themeColor="text1"/>
          <w:position w:val="6"/>
          <w:sz w:val="24"/>
        </w:rPr>
        <w:t xml:space="preserve">RNA samples extracted from cells were measured </w:t>
      </w:r>
      <w:r>
        <w:rPr>
          <w:rFonts w:ascii="Book Antiqua" w:hAnsi="Book Antiqua"/>
          <w:color w:val="000000"/>
          <w:position w:val="6"/>
          <w:sz w:val="24"/>
        </w:rPr>
        <w:t>at</w:t>
      </w:r>
      <w:r w:rsidRPr="00A04C1D">
        <w:rPr>
          <w:rFonts w:ascii="Book Antiqua" w:eastAsiaTheme="minorEastAsia" w:hAnsi="Book Antiqua"/>
          <w:color w:val="000000" w:themeColor="text1"/>
          <w:position w:val="6"/>
          <w:sz w:val="24"/>
        </w:rPr>
        <w:t xml:space="preserve"> 260 nm and 280 nm. </w:t>
      </w:r>
      <w:r>
        <w:rPr>
          <w:rFonts w:ascii="Book Antiqua" w:hAnsi="Book Antiqua"/>
          <w:color w:val="000000"/>
          <w:position w:val="6"/>
          <w:sz w:val="24"/>
        </w:rPr>
        <w:t>RNA</w:t>
      </w:r>
      <w:r w:rsidRPr="00A04C1D">
        <w:rPr>
          <w:rFonts w:ascii="Book Antiqua" w:eastAsiaTheme="minorEastAsia" w:hAnsi="Book Antiqua"/>
          <w:color w:val="000000" w:themeColor="text1"/>
          <w:position w:val="6"/>
          <w:sz w:val="24"/>
        </w:rPr>
        <w:t xml:space="preserve"> concentration </w:t>
      </w:r>
      <w:r w:rsidR="00155145">
        <w:rPr>
          <w:rFonts w:ascii="Book Antiqua" w:eastAsiaTheme="minorEastAsia" w:hAnsi="Book Antiqua"/>
          <w:color w:val="000000" w:themeColor="text1"/>
          <w:position w:val="6"/>
          <w:sz w:val="24"/>
        </w:rPr>
        <w:t>was calculated as</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OD</w:t>
      </w:r>
      <w:r w:rsidRPr="002A2FA3">
        <w:rPr>
          <w:rFonts w:ascii="Book Antiqua" w:eastAsiaTheme="minorEastAsia" w:hAnsi="Book Antiqua"/>
          <w:color w:val="000000" w:themeColor="text1"/>
          <w:position w:val="6"/>
          <w:sz w:val="24"/>
          <w:vertAlign w:val="subscript"/>
        </w:rPr>
        <w:t>260</w:t>
      </w:r>
      <w:r w:rsidRPr="00A04C1D">
        <w:rPr>
          <w:rFonts w:ascii="Book Antiqua" w:eastAsiaTheme="minorEastAsia" w:hAnsi="Book Antiqua"/>
          <w:color w:val="000000" w:themeColor="text1"/>
          <w:position w:val="6"/>
          <w:sz w:val="24"/>
        </w:rPr>
        <w:t xml:space="preserve"> × dilution factor × </w:t>
      </w:r>
      <w:proofErr w:type="gramStart"/>
      <w:r w:rsidRPr="00A04C1D">
        <w:rPr>
          <w:rFonts w:ascii="Book Antiqua" w:eastAsiaTheme="minorEastAsia" w:hAnsi="Book Antiqua"/>
          <w:color w:val="000000" w:themeColor="text1"/>
          <w:position w:val="6"/>
          <w:sz w:val="24"/>
        </w:rPr>
        <w:t>0.04 µg/µL</w:t>
      </w:r>
      <w:proofErr w:type="gramEnd"/>
      <w:r w:rsidRPr="00A04C1D">
        <w:rPr>
          <w:rFonts w:ascii="Book Antiqua" w:eastAsiaTheme="minorEastAsia" w:hAnsi="Book Antiqua"/>
          <w:color w:val="000000" w:themeColor="text1"/>
          <w:position w:val="6"/>
          <w:sz w:val="24"/>
        </w:rPr>
        <w:t>. The range of OD</w:t>
      </w:r>
      <w:r w:rsidRPr="002A2FA3">
        <w:rPr>
          <w:rFonts w:ascii="Book Antiqua" w:eastAsiaTheme="minorEastAsia" w:hAnsi="Book Antiqua"/>
          <w:color w:val="000000" w:themeColor="text1"/>
          <w:position w:val="6"/>
          <w:sz w:val="24"/>
          <w:vertAlign w:val="subscript"/>
        </w:rPr>
        <w:t>260/280</w:t>
      </w:r>
      <w:r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was</w:t>
      </w:r>
      <w:r w:rsidRPr="00A04C1D">
        <w:rPr>
          <w:rFonts w:ascii="Book Antiqua" w:eastAsiaTheme="minorEastAsia" w:hAnsi="Book Antiqua"/>
          <w:color w:val="000000" w:themeColor="text1"/>
          <w:position w:val="6"/>
          <w:sz w:val="24"/>
        </w:rPr>
        <w:t xml:space="preserve"> 1.8 to 2.1</w:t>
      </w:r>
      <w:r w:rsidR="00717945">
        <w:rPr>
          <w:rFonts w:ascii="Book Antiqua" w:eastAsiaTheme="minorEastAsia" w:hAnsi="Book Antiqua"/>
          <w:color w:val="000000" w:themeColor="text1"/>
          <w:position w:val="6"/>
          <w:sz w:val="24"/>
        </w:rPr>
        <w:t xml:space="preserve">, indicating a </w:t>
      </w:r>
      <w:r w:rsidRPr="00A04C1D">
        <w:rPr>
          <w:rFonts w:ascii="Book Antiqua" w:eastAsiaTheme="minorEastAsia" w:hAnsi="Book Antiqua"/>
          <w:color w:val="000000" w:themeColor="text1"/>
          <w:position w:val="6"/>
          <w:sz w:val="24"/>
        </w:rPr>
        <w:t xml:space="preserve">high purity of </w:t>
      </w:r>
      <w:r w:rsidR="00717945">
        <w:rPr>
          <w:rFonts w:ascii="Book Antiqua" w:eastAsiaTheme="minorEastAsia" w:hAnsi="Book Antiqua"/>
          <w:color w:val="000000" w:themeColor="text1"/>
          <w:position w:val="6"/>
          <w:sz w:val="24"/>
        </w:rPr>
        <w:t xml:space="preserve">the extracted </w:t>
      </w:r>
      <w:r w:rsidRPr="00A04C1D">
        <w:rPr>
          <w:rFonts w:ascii="Book Antiqua" w:eastAsiaTheme="minorEastAsia" w:hAnsi="Book Antiqua"/>
          <w:color w:val="000000" w:themeColor="text1"/>
          <w:position w:val="6"/>
          <w:sz w:val="24"/>
        </w:rPr>
        <w:t>RNA. Then</w:t>
      </w:r>
      <w:r>
        <w:rPr>
          <w:rFonts w:ascii="Book Antiqua" w:hAnsi="Book Antiqua"/>
          <w:color w:val="000000"/>
          <w:position w:val="6"/>
          <w:sz w:val="24"/>
        </w:rPr>
        <w:t>,</w:t>
      </w:r>
      <w:r w:rsidRPr="00A04C1D">
        <w:rPr>
          <w:rFonts w:ascii="Book Antiqua" w:eastAsiaTheme="minorEastAsia" w:hAnsi="Book Antiqua"/>
          <w:color w:val="000000" w:themeColor="text1"/>
          <w:position w:val="6"/>
          <w:sz w:val="24"/>
        </w:rPr>
        <w:t xml:space="preserve"> the samples were mixed with </w:t>
      </w:r>
      <w:r w:rsidR="004E06F7">
        <w:rPr>
          <w:rFonts w:ascii="Book Antiqua" w:eastAsiaTheme="minorEastAsia" w:hAnsi="Book Antiqua"/>
          <w:color w:val="000000" w:themeColor="text1"/>
          <w:position w:val="6"/>
          <w:sz w:val="24"/>
        </w:rPr>
        <w:t>nuclease-free</w:t>
      </w:r>
      <w:r w:rsidRPr="00A04C1D">
        <w:rPr>
          <w:rFonts w:ascii="Book Antiqua" w:eastAsiaTheme="minorEastAsia" w:hAnsi="Book Antiqua"/>
          <w:color w:val="000000" w:themeColor="text1"/>
          <w:position w:val="6"/>
          <w:sz w:val="24"/>
        </w:rPr>
        <w:t xml:space="preserve"> enzyme, </w:t>
      </w:r>
      <w:proofErr w:type="spellStart"/>
      <w:r w:rsidR="00155145">
        <w:rPr>
          <w:rFonts w:ascii="Book Antiqua" w:eastAsiaTheme="minorEastAsia" w:hAnsi="Book Antiqua"/>
          <w:color w:val="000000" w:themeColor="text1"/>
          <w:position w:val="6"/>
          <w:sz w:val="24"/>
        </w:rPr>
        <w:t>o</w:t>
      </w:r>
      <w:r w:rsidR="00155145" w:rsidRPr="00A04C1D">
        <w:rPr>
          <w:rFonts w:ascii="Book Antiqua" w:eastAsiaTheme="minorEastAsia" w:hAnsi="Book Antiqua"/>
          <w:color w:val="000000" w:themeColor="text1"/>
          <w:position w:val="6"/>
          <w:sz w:val="24"/>
        </w:rPr>
        <w:t>ligo</w:t>
      </w:r>
      <w:proofErr w:type="spellEnd"/>
      <w:r w:rsidR="00155145" w:rsidRPr="00A04C1D">
        <w:rPr>
          <w:rFonts w:ascii="Book Antiqua" w:eastAsiaTheme="minorEastAsia" w:hAnsi="Book Antiqua"/>
          <w:color w:val="000000" w:themeColor="text1"/>
          <w:position w:val="6"/>
          <w:sz w:val="24"/>
        </w:rPr>
        <w:t xml:space="preserve"> </w:t>
      </w:r>
      <w:proofErr w:type="spellStart"/>
      <w:proofErr w:type="gramStart"/>
      <w:r w:rsidRPr="00A04C1D">
        <w:rPr>
          <w:rFonts w:ascii="Book Antiqua" w:eastAsiaTheme="minorEastAsia" w:hAnsi="Book Antiqua"/>
          <w:color w:val="000000" w:themeColor="text1"/>
          <w:position w:val="6"/>
          <w:sz w:val="24"/>
        </w:rPr>
        <w:t>dT</w:t>
      </w:r>
      <w:proofErr w:type="spellEnd"/>
      <w:proofErr w:type="gramEnd"/>
      <w:r w:rsidRPr="00A04C1D">
        <w:rPr>
          <w:rFonts w:ascii="Book Antiqua" w:eastAsiaTheme="minorEastAsia" w:hAnsi="Book Antiqua"/>
          <w:color w:val="000000" w:themeColor="text1"/>
          <w:position w:val="6"/>
          <w:sz w:val="24"/>
        </w:rPr>
        <w:t xml:space="preserve"> (18),</w:t>
      </w:r>
      <w:r w:rsidR="00717945">
        <w:rPr>
          <w:rFonts w:ascii="Book Antiqua" w:eastAsiaTheme="minorEastAsia" w:hAnsi="Book Antiqua"/>
          <w:color w:val="000000" w:themeColor="text1"/>
          <w:position w:val="6"/>
          <w:sz w:val="24"/>
        </w:rPr>
        <w:t xml:space="preserve"> and</w:t>
      </w:r>
      <w:r w:rsidRPr="00A04C1D">
        <w:rPr>
          <w:rFonts w:ascii="Book Antiqua" w:eastAsiaTheme="minorEastAsia" w:hAnsi="Book Antiqua"/>
          <w:color w:val="000000" w:themeColor="text1"/>
          <w:position w:val="6"/>
          <w:sz w:val="24"/>
        </w:rPr>
        <w:t xml:space="preserve"> nuclease-free double-distilled water </w:t>
      </w:r>
      <w:r w:rsidR="00717945">
        <w:rPr>
          <w:rFonts w:ascii="Book Antiqua" w:eastAsiaTheme="minorEastAsia" w:hAnsi="Book Antiqua"/>
          <w:color w:val="000000" w:themeColor="text1"/>
          <w:position w:val="6"/>
          <w:sz w:val="24"/>
        </w:rPr>
        <w:t>to the</w:t>
      </w:r>
      <w:r w:rsidRPr="00A04C1D">
        <w:rPr>
          <w:rFonts w:ascii="Book Antiqua" w:eastAsiaTheme="minorEastAsia" w:hAnsi="Book Antiqua"/>
          <w:color w:val="000000" w:themeColor="text1"/>
          <w:position w:val="6"/>
          <w:sz w:val="24"/>
        </w:rPr>
        <w:t xml:space="preserve"> total volume. </w:t>
      </w:r>
      <w:r>
        <w:rPr>
          <w:rFonts w:ascii="Book Antiqua" w:hAnsi="Book Antiqua"/>
          <w:color w:val="000000"/>
          <w:position w:val="6"/>
          <w:sz w:val="24"/>
        </w:rPr>
        <w:t xml:space="preserve">Mixed </w:t>
      </w:r>
      <w:r w:rsidRPr="00A04C1D">
        <w:rPr>
          <w:rFonts w:ascii="Book Antiqua" w:eastAsiaTheme="minorEastAsia" w:hAnsi="Book Antiqua"/>
          <w:color w:val="000000" w:themeColor="text1"/>
          <w:position w:val="6"/>
          <w:sz w:val="24"/>
        </w:rPr>
        <w:t>RNase inhibitor, reaction buffer, dNTPs, DTT (</w:t>
      </w:r>
      <w:r>
        <w:rPr>
          <w:rFonts w:ascii="Book Antiqua" w:hAnsi="Book Antiqua"/>
          <w:color w:val="000000"/>
          <w:position w:val="6"/>
          <w:sz w:val="24"/>
        </w:rPr>
        <w:t>1 M</w:t>
      </w:r>
      <w:r w:rsidRPr="00A04C1D">
        <w:rPr>
          <w:rFonts w:ascii="Book Antiqua" w:eastAsiaTheme="minorEastAsia" w:hAnsi="Book Antiqua"/>
          <w:color w:val="000000" w:themeColor="text1"/>
          <w:position w:val="6"/>
          <w:sz w:val="24"/>
        </w:rPr>
        <w:t xml:space="preserve">), reverse transcriptase (AMV), and nuclease-free double-distilled water </w:t>
      </w:r>
      <w:r w:rsidR="00717945">
        <w:rPr>
          <w:rFonts w:ascii="Book Antiqua" w:eastAsiaTheme="minorEastAsia" w:hAnsi="Book Antiqua"/>
          <w:color w:val="000000" w:themeColor="text1"/>
          <w:position w:val="6"/>
          <w:sz w:val="24"/>
        </w:rPr>
        <w:t>were added in</w:t>
      </w:r>
      <w:r w:rsidRPr="00A04C1D">
        <w:rPr>
          <w:rFonts w:ascii="Book Antiqua" w:eastAsiaTheme="minorEastAsia" w:hAnsi="Book Antiqua"/>
          <w:color w:val="000000" w:themeColor="text1"/>
          <w:position w:val="6"/>
          <w:sz w:val="24"/>
        </w:rPr>
        <w:t xml:space="preserve"> reverse transcription-polymerase chain reaction (RT-PCR) tubes. After </w:t>
      </w:r>
      <w:r w:rsidR="00717945">
        <w:rPr>
          <w:rFonts w:ascii="Book Antiqua" w:eastAsiaTheme="minorEastAsia" w:hAnsi="Book Antiqua"/>
          <w:color w:val="000000" w:themeColor="text1"/>
          <w:position w:val="6"/>
          <w:sz w:val="24"/>
        </w:rPr>
        <w:t>the</w:t>
      </w:r>
      <w:r w:rsidRPr="00A04C1D">
        <w:rPr>
          <w:rFonts w:ascii="Book Antiqua" w:eastAsiaTheme="minorEastAsia" w:hAnsi="Book Antiqua"/>
          <w:color w:val="000000" w:themeColor="text1"/>
          <w:position w:val="6"/>
          <w:sz w:val="24"/>
        </w:rPr>
        <w:t xml:space="preserve"> cDNA</w:t>
      </w:r>
      <w:r w:rsidR="00717945">
        <w:rPr>
          <w:rFonts w:ascii="Book Antiqua" w:eastAsiaTheme="minorEastAsia" w:hAnsi="Book Antiqua"/>
          <w:color w:val="000000" w:themeColor="text1"/>
          <w:position w:val="6"/>
          <w:sz w:val="24"/>
        </w:rPr>
        <w:t xml:space="preserve"> reac</w:t>
      </w:r>
      <w:r w:rsidR="004E06F7">
        <w:rPr>
          <w:rFonts w:ascii="Book Antiqua" w:eastAsiaTheme="minorEastAsia" w:hAnsi="Book Antiqua"/>
          <w:color w:val="000000" w:themeColor="text1"/>
          <w:position w:val="6"/>
          <w:sz w:val="24"/>
        </w:rPr>
        <w:t>t</w:t>
      </w:r>
      <w:r w:rsidR="00717945">
        <w:rPr>
          <w:rFonts w:ascii="Book Antiqua" w:eastAsiaTheme="minorEastAsia" w:hAnsi="Book Antiqua"/>
          <w:color w:val="000000" w:themeColor="text1"/>
          <w:position w:val="6"/>
          <w:sz w:val="24"/>
        </w:rPr>
        <w:t>ion</w:t>
      </w:r>
      <w:r w:rsidRPr="00A04C1D">
        <w:rPr>
          <w:rFonts w:ascii="Book Antiqua" w:eastAsiaTheme="minorEastAsia" w:hAnsi="Book Antiqua"/>
          <w:color w:val="000000" w:themeColor="text1"/>
          <w:position w:val="6"/>
          <w:sz w:val="24"/>
        </w:rPr>
        <w:t xml:space="preserve">, the samples were </w:t>
      </w:r>
      <w:r>
        <w:rPr>
          <w:rFonts w:ascii="Book Antiqua" w:hAnsi="Book Antiqua"/>
          <w:color w:val="000000"/>
          <w:position w:val="6"/>
          <w:sz w:val="24"/>
        </w:rPr>
        <w:t>subjected to</w:t>
      </w:r>
      <w:r w:rsidRPr="00A04C1D">
        <w:rPr>
          <w:rFonts w:ascii="Book Antiqua" w:eastAsiaTheme="minorEastAsia" w:hAnsi="Book Antiqua"/>
          <w:color w:val="000000" w:themeColor="text1"/>
          <w:position w:val="6"/>
          <w:sz w:val="24"/>
        </w:rPr>
        <w:t xml:space="preserve"> amplification. The </w:t>
      </w:r>
      <w:r>
        <w:rPr>
          <w:rFonts w:ascii="Book Antiqua" w:hAnsi="Book Antiqua"/>
          <w:color w:val="000000"/>
          <w:position w:val="6"/>
          <w:sz w:val="24"/>
        </w:rPr>
        <w:t>cycle co</w:t>
      </w:r>
      <w:r w:rsidR="004E06F7">
        <w:rPr>
          <w:rFonts w:ascii="Book Antiqua" w:hAnsi="Book Antiqua"/>
          <w:color w:val="000000"/>
          <w:position w:val="6"/>
          <w:sz w:val="24"/>
        </w:rPr>
        <w:t>n</w:t>
      </w:r>
      <w:r>
        <w:rPr>
          <w:rFonts w:ascii="Book Antiqua" w:hAnsi="Book Antiqua"/>
          <w:color w:val="000000"/>
          <w:position w:val="6"/>
          <w:sz w:val="24"/>
        </w:rPr>
        <w:t>ditions were as follows</w:t>
      </w:r>
      <w:r w:rsidRPr="00A04C1D">
        <w:rPr>
          <w:rFonts w:ascii="Book Antiqua" w:eastAsiaTheme="minorEastAsia" w:hAnsi="Book Antiqua"/>
          <w:color w:val="000000" w:themeColor="text1"/>
          <w:position w:val="6"/>
          <w:sz w:val="24"/>
        </w:rPr>
        <w:t xml:space="preserve">: </w:t>
      </w:r>
      <w:r w:rsidR="004E06F7" w:rsidRPr="00A04C1D">
        <w:rPr>
          <w:rFonts w:ascii="Book Antiqua" w:eastAsiaTheme="minorEastAsia" w:hAnsi="Book Antiqua"/>
          <w:color w:val="000000" w:themeColor="text1"/>
          <w:position w:val="6"/>
          <w:sz w:val="24"/>
        </w:rPr>
        <w:t>De</w:t>
      </w:r>
      <w:r w:rsidR="004E06F7">
        <w:rPr>
          <w:rFonts w:ascii="Book Antiqua" w:eastAsiaTheme="minorEastAsia" w:hAnsi="Book Antiqua"/>
          <w:color w:val="000000" w:themeColor="text1"/>
          <w:position w:val="6"/>
          <w:sz w:val="24"/>
        </w:rPr>
        <w:t>naturation for</w:t>
      </w:r>
      <w:r>
        <w:rPr>
          <w:rFonts w:ascii="Book Antiqua" w:hAnsi="Book Antiqua"/>
          <w:color w:val="000000"/>
          <w:position w:val="6"/>
          <w:sz w:val="24"/>
        </w:rPr>
        <w:t xml:space="preserve"> 30</w:t>
      </w:r>
      <w:r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s at</w:t>
      </w:r>
      <w:r w:rsidRPr="00A04C1D">
        <w:rPr>
          <w:rFonts w:ascii="Book Antiqua" w:eastAsiaTheme="minorEastAsia" w:hAnsi="Book Antiqua"/>
          <w:color w:val="000000" w:themeColor="text1"/>
          <w:position w:val="6"/>
          <w:sz w:val="24"/>
        </w:rPr>
        <w:t xml:space="preserve"> 95</w:t>
      </w:r>
      <w:r w:rsidR="00155145">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F01AE0">
        <w:rPr>
          <w:rFonts w:ascii="Book Antiqua" w:eastAsiaTheme="minorEastAsia" w:hAnsi="Book Antiqua"/>
          <w:color w:val="000000" w:themeColor="text1"/>
          <w:position w:val="6"/>
          <w:sz w:val="24"/>
        </w:rPr>
        <w:t>, anneal</w:t>
      </w:r>
      <w:r w:rsidR="00717945">
        <w:rPr>
          <w:rFonts w:ascii="Book Antiqua" w:eastAsiaTheme="minorEastAsia" w:hAnsi="Book Antiqua"/>
          <w:color w:val="000000" w:themeColor="text1"/>
          <w:position w:val="6"/>
          <w:sz w:val="24"/>
        </w:rPr>
        <w:t xml:space="preserve">ing </w:t>
      </w:r>
      <w:r w:rsidR="004E06F7">
        <w:rPr>
          <w:rFonts w:ascii="Book Antiqua" w:eastAsiaTheme="minorEastAsia" w:hAnsi="Book Antiqua"/>
          <w:color w:val="000000" w:themeColor="text1"/>
          <w:position w:val="6"/>
          <w:sz w:val="24"/>
        </w:rPr>
        <w:t>for</w:t>
      </w:r>
      <w:r w:rsidR="00F01AE0">
        <w:rPr>
          <w:rFonts w:ascii="Book Antiqua" w:eastAsiaTheme="minorEastAsia" w:hAnsi="Book Antiqua"/>
          <w:color w:val="000000" w:themeColor="text1"/>
          <w:position w:val="6"/>
          <w:sz w:val="24"/>
        </w:rPr>
        <w:t xml:space="preserve"> 30 s </w:t>
      </w:r>
      <w:r>
        <w:rPr>
          <w:rFonts w:ascii="Book Antiqua" w:hAnsi="Book Antiqua"/>
          <w:color w:val="000000"/>
          <w:position w:val="6"/>
          <w:sz w:val="24"/>
        </w:rPr>
        <w:t>at</w:t>
      </w:r>
      <w:r w:rsidR="00F01AE0">
        <w:rPr>
          <w:rFonts w:ascii="Book Antiqua" w:eastAsiaTheme="minorEastAsia" w:hAnsi="Book Antiqua"/>
          <w:color w:val="000000" w:themeColor="text1"/>
          <w:position w:val="6"/>
          <w:sz w:val="24"/>
        </w:rPr>
        <w:t xml:space="preserve"> 55</w:t>
      </w:r>
      <w:r w:rsidR="00155145">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667082">
        <w:rPr>
          <w:rFonts w:ascii="Book Antiqua" w:eastAsiaTheme="minorEastAsia" w:hAnsi="Book Antiqua"/>
          <w:color w:val="000000" w:themeColor="text1"/>
          <w:position w:val="6"/>
          <w:sz w:val="24"/>
        </w:rPr>
        <w:t>,</w:t>
      </w:r>
      <w:r>
        <w:rPr>
          <w:rFonts w:ascii="Book Antiqua" w:hAnsi="Book Antiqua"/>
          <w:color w:val="000000"/>
          <w:position w:val="6"/>
          <w:sz w:val="24"/>
        </w:rPr>
        <w:t xml:space="preserve"> and</w:t>
      </w:r>
      <w:r w:rsidR="00667082">
        <w:rPr>
          <w:rFonts w:ascii="Book Antiqua" w:eastAsiaTheme="minorEastAsia" w:hAnsi="Book Antiqua"/>
          <w:color w:val="000000" w:themeColor="text1"/>
          <w:position w:val="6"/>
          <w:sz w:val="24"/>
        </w:rPr>
        <w:t xml:space="preserve"> exten</w:t>
      </w:r>
      <w:r w:rsidR="00717945">
        <w:rPr>
          <w:rFonts w:ascii="Book Antiqua" w:eastAsiaTheme="minorEastAsia" w:hAnsi="Book Antiqua"/>
          <w:color w:val="000000" w:themeColor="text1"/>
          <w:position w:val="6"/>
          <w:sz w:val="24"/>
        </w:rPr>
        <w:t>sion</w:t>
      </w:r>
      <w:r w:rsidR="00667082">
        <w:rPr>
          <w:rFonts w:ascii="Book Antiqua" w:eastAsiaTheme="minorEastAsia" w:hAnsi="Book Antiqua"/>
          <w:color w:val="000000" w:themeColor="text1"/>
          <w:position w:val="6"/>
          <w:sz w:val="24"/>
        </w:rPr>
        <w:t xml:space="preserve"> </w:t>
      </w:r>
      <w:r w:rsidR="004E06F7">
        <w:rPr>
          <w:rFonts w:ascii="Book Antiqua" w:eastAsiaTheme="minorEastAsia" w:hAnsi="Book Antiqua"/>
          <w:color w:val="000000" w:themeColor="text1"/>
          <w:position w:val="6"/>
          <w:sz w:val="24"/>
        </w:rPr>
        <w:t>for</w:t>
      </w:r>
      <w:r w:rsidR="00667082">
        <w:rPr>
          <w:rFonts w:ascii="Book Antiqua" w:eastAsiaTheme="minorEastAsia" w:hAnsi="Book Antiqua"/>
          <w:color w:val="000000" w:themeColor="text1"/>
          <w:position w:val="6"/>
          <w:sz w:val="24"/>
        </w:rPr>
        <w:t xml:space="preserve"> 35 s </w:t>
      </w:r>
      <w:r>
        <w:rPr>
          <w:rFonts w:ascii="Book Antiqua" w:hAnsi="Book Antiqua"/>
          <w:color w:val="000000"/>
          <w:position w:val="6"/>
          <w:sz w:val="24"/>
        </w:rPr>
        <w:t>at</w:t>
      </w:r>
      <w:r w:rsidR="00667082">
        <w:rPr>
          <w:rFonts w:ascii="Book Antiqua" w:eastAsiaTheme="minorEastAsia" w:hAnsi="Book Antiqua"/>
          <w:color w:val="000000" w:themeColor="text1"/>
          <w:position w:val="6"/>
          <w:sz w:val="24"/>
        </w:rPr>
        <w:t xml:space="preserve"> 72</w:t>
      </w:r>
      <w:r w:rsidR="00155145">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BE5127" w:rsidRPr="00A04C1D">
        <w:rPr>
          <w:rFonts w:ascii="Book Antiqua" w:eastAsiaTheme="minorEastAsia" w:hAnsi="Book Antiqua"/>
          <w:color w:val="000000" w:themeColor="text1"/>
          <w:position w:val="6"/>
          <w:sz w:val="24"/>
        </w:rPr>
        <w:t xml:space="preserve">. A total of 32 cycles were </w:t>
      </w:r>
      <w:r>
        <w:rPr>
          <w:rFonts w:ascii="Book Antiqua" w:hAnsi="Book Antiqua"/>
          <w:color w:val="000000"/>
          <w:position w:val="6"/>
          <w:sz w:val="24"/>
        </w:rPr>
        <w:t>performed</w:t>
      </w:r>
      <w:r w:rsidR="00BE5127" w:rsidRPr="00A04C1D">
        <w:rPr>
          <w:rFonts w:ascii="Book Antiqua" w:eastAsiaTheme="minorEastAsia" w:hAnsi="Book Antiqua"/>
          <w:color w:val="000000" w:themeColor="text1"/>
          <w:position w:val="6"/>
          <w:sz w:val="24"/>
        </w:rPr>
        <w:t>. The sequence information</w:t>
      </w:r>
      <w:r w:rsidR="007F4D66">
        <w:rPr>
          <w:rFonts w:ascii="Book Antiqua" w:eastAsiaTheme="minorEastAsia" w:hAnsi="Book Antiqua"/>
          <w:color w:val="000000" w:themeColor="text1"/>
          <w:position w:val="6"/>
          <w:sz w:val="24"/>
        </w:rPr>
        <w:t xml:space="preserve"> is as follows</w:t>
      </w:r>
      <w:r w:rsidR="00BE5127" w:rsidRPr="00A04C1D">
        <w:rPr>
          <w:rFonts w:ascii="Book Antiqua" w:eastAsiaTheme="minorEastAsia" w:hAnsi="Book Antiqua"/>
          <w:color w:val="000000" w:themeColor="text1"/>
          <w:position w:val="6"/>
          <w:sz w:val="24"/>
        </w:rPr>
        <w:t>: hIL-1α-F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3'-TCCCCAGGGACCTCTCTCTA-5'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hIL-1α-R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3'-GAGGGTTTGCTACAACATGGG-5'; hIL-1β-F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3'-TCGCCAGTGAAATGATGGCT-5'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hIL-1β-R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3'-TGGAAGGAGCACTTCATCTG; hIL-6-F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3'-TCAATATTAGAGTCTCAACCCCCA-5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hIL-6-R</w:t>
      </w:r>
      <w:r w:rsidR="00155145">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3'-GAAGGCGCTTGTGGAGAAGG-5</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hIL-8-F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3'-GCTCTGTGTGAAGGTG CAGTT-5'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hIL-8-R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3'-ACCCAGTTTTCCTTGGGGTC-5'; hIL-17-F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3'-TGGAATCTCCACCGCAATGA-5'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hIL-17-R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3'-GCTGGATGGGGACAGAGTTC-5'; hIL-21-F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3'-ACACAGACTAACATGCCCTTCA-5'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hIL-21-R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3'-ACCGTGAGTAACTAAGAAGCAA-5'; TLR4-F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3'-GGTCAGACGGTGATAGCGAG-5'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hTLR4-R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w:t>
      </w:r>
      <w:r w:rsidR="00BE5127" w:rsidRPr="00A04C1D">
        <w:rPr>
          <w:rFonts w:ascii="Book Antiqua" w:eastAsiaTheme="minorEastAsia" w:hAnsi="Book Antiqua"/>
          <w:color w:val="000000" w:themeColor="text1"/>
          <w:position w:val="6"/>
          <w:sz w:val="24"/>
        </w:rPr>
        <w:lastRenderedPageBreak/>
        <w:t>TTTAGGGCCAAGTCTCCACG-5'; hP65-F</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3'-ACAACAACCCCTTCCAAGAAGA-5'</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hP65-R</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00BE5127" w:rsidRPr="00A04C1D">
        <w:rPr>
          <w:rFonts w:ascii="Book Antiqua" w:eastAsiaTheme="minorEastAsia" w:hAnsi="Book Antiqua"/>
          <w:color w:val="000000" w:themeColor="text1"/>
          <w:position w:val="6"/>
          <w:sz w:val="24"/>
        </w:rPr>
        <w:t>3'-TCACTCGGCAGATCTTGTTG-5';</w:t>
      </w:r>
    </w:p>
    <w:p w14:paraId="4683E99E" w14:textId="77777777" w:rsidR="00902AB9" w:rsidRPr="00EA0065"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4DA61D40" w14:textId="448520FC" w:rsidR="00902AB9" w:rsidRPr="00A04C1D" w:rsidRDefault="00467660"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Gene silencing assay</w:t>
      </w:r>
    </w:p>
    <w:p w14:paraId="39F6C7C0" w14:textId="3111D4CB" w:rsidR="00A94D4E" w:rsidRPr="00A04C1D" w:rsidRDefault="00C90BDE"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After being treated with P65-siRNA for 48 h for interference, the SW4690 cell line was </w:t>
      </w:r>
      <w:r w:rsidR="007F4D66">
        <w:rPr>
          <w:rFonts w:ascii="Book Antiqua" w:eastAsiaTheme="minorEastAsia" w:hAnsi="Book Antiqua"/>
          <w:color w:val="000000" w:themeColor="text1"/>
          <w:position w:val="6"/>
          <w:sz w:val="24"/>
        </w:rPr>
        <w:t>assessed for</w:t>
      </w:r>
      <w:r w:rsidRPr="00A04C1D">
        <w:rPr>
          <w:rFonts w:ascii="Book Antiqua" w:eastAsiaTheme="minorEastAsia" w:hAnsi="Book Antiqua"/>
          <w:color w:val="000000" w:themeColor="text1"/>
          <w:position w:val="6"/>
          <w:sz w:val="24"/>
        </w:rPr>
        <w:t xml:space="preserve"> the RNA and protein </w:t>
      </w:r>
      <w:r w:rsidR="004E06F7">
        <w:rPr>
          <w:rFonts w:ascii="Book Antiqua" w:eastAsiaTheme="minorEastAsia" w:hAnsi="Book Antiqua"/>
          <w:color w:val="000000" w:themeColor="text1"/>
          <w:position w:val="6"/>
          <w:sz w:val="24"/>
        </w:rPr>
        <w:t xml:space="preserve">levels </w:t>
      </w:r>
      <w:r w:rsidRPr="00A04C1D">
        <w:rPr>
          <w:rFonts w:ascii="Book Antiqua" w:eastAsiaTheme="minorEastAsia" w:hAnsi="Book Antiqua"/>
          <w:color w:val="000000" w:themeColor="text1"/>
          <w:position w:val="6"/>
          <w:sz w:val="24"/>
        </w:rPr>
        <w:t>of</w:t>
      </w:r>
      <w:r w:rsidR="00594314">
        <w:rPr>
          <w:rFonts w:ascii="Book Antiqua" w:hAnsi="Book Antiqua"/>
          <w:color w:val="000000"/>
          <w:position w:val="6"/>
          <w:sz w:val="24"/>
        </w:rPr>
        <w:t xml:space="preserve"> the</w:t>
      </w:r>
      <w:r w:rsidRPr="00A04C1D">
        <w:rPr>
          <w:rFonts w:ascii="Book Antiqua" w:eastAsiaTheme="minorEastAsia" w:hAnsi="Book Antiqua"/>
          <w:color w:val="000000" w:themeColor="text1"/>
          <w:position w:val="6"/>
          <w:sz w:val="24"/>
        </w:rPr>
        <w:t xml:space="preserve"> target gene </w:t>
      </w:r>
      <w:r w:rsidR="004E06F7">
        <w:rPr>
          <w:rFonts w:ascii="Book Antiqua" w:eastAsiaTheme="minorEastAsia" w:hAnsi="Book Antiqua"/>
          <w:color w:val="000000" w:themeColor="text1"/>
          <w:position w:val="6"/>
          <w:sz w:val="24"/>
        </w:rPr>
        <w:t>by</w:t>
      </w:r>
      <w:r w:rsidRPr="00A04C1D">
        <w:rPr>
          <w:rFonts w:ascii="Book Antiqua" w:eastAsiaTheme="minorEastAsia" w:hAnsi="Book Antiqua"/>
          <w:color w:val="000000" w:themeColor="text1"/>
          <w:position w:val="6"/>
          <w:sz w:val="24"/>
        </w:rPr>
        <w:t xml:space="preserve"> RT-PCR and/or Western blot assays. </w:t>
      </w:r>
      <w:r w:rsidR="00594314">
        <w:rPr>
          <w:rFonts w:ascii="Book Antiqua" w:hAnsi="Book Antiqua"/>
          <w:color w:val="000000"/>
          <w:position w:val="6"/>
          <w:sz w:val="24"/>
        </w:rPr>
        <w:t xml:space="preserve">The </w:t>
      </w:r>
      <w:r w:rsidR="00380048">
        <w:rPr>
          <w:rFonts w:ascii="Book Antiqua" w:hAnsi="Book Antiqua"/>
          <w:color w:val="000000"/>
          <w:position w:val="6"/>
          <w:sz w:val="24"/>
        </w:rPr>
        <w:t>P</w:t>
      </w:r>
      <w:r w:rsidR="00594314">
        <w:rPr>
          <w:rFonts w:ascii="Book Antiqua" w:hAnsi="Book Antiqua"/>
          <w:color w:val="000000"/>
          <w:position w:val="6"/>
          <w:sz w:val="24"/>
        </w:rPr>
        <w:t>65</w:t>
      </w:r>
      <w:r w:rsidRPr="00A04C1D">
        <w:rPr>
          <w:rFonts w:ascii="Book Antiqua" w:eastAsiaTheme="minorEastAsia" w:hAnsi="Book Antiqua"/>
          <w:color w:val="000000" w:themeColor="text1"/>
          <w:position w:val="6"/>
          <w:sz w:val="24"/>
        </w:rPr>
        <w:t>-siRNA oligo package was purchased from Suzhou Gemma Gene Biotechnology Company. The</w:t>
      </w:r>
      <w:r w:rsidR="00155145">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information of </w:t>
      </w:r>
      <w:r w:rsidR="00155145">
        <w:rPr>
          <w:rFonts w:ascii="Book Antiqua" w:eastAsiaTheme="minorEastAsia" w:hAnsi="Book Antiqua"/>
          <w:color w:val="000000" w:themeColor="text1"/>
          <w:position w:val="6"/>
          <w:sz w:val="24"/>
        </w:rPr>
        <w:t>two</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basic P65-</w:t>
      </w:r>
      <w:r w:rsidR="00594314">
        <w:rPr>
          <w:rFonts w:ascii="Book Antiqua" w:hAnsi="Book Antiqua"/>
          <w:color w:val="000000"/>
          <w:position w:val="6"/>
          <w:sz w:val="24"/>
        </w:rPr>
        <w:t>siRNAs</w:t>
      </w:r>
      <w:r w:rsidRPr="00A04C1D">
        <w:rPr>
          <w:rFonts w:ascii="Book Antiqua" w:eastAsiaTheme="minorEastAsia" w:hAnsi="Book Antiqua"/>
          <w:color w:val="000000" w:themeColor="text1"/>
          <w:position w:val="6"/>
          <w:sz w:val="24"/>
        </w:rPr>
        <w:t xml:space="preserve"> is</w:t>
      </w:r>
      <w:r w:rsidR="00594314">
        <w:rPr>
          <w:rFonts w:ascii="Book Antiqua" w:hAnsi="Book Antiqua"/>
          <w:color w:val="000000"/>
          <w:position w:val="6"/>
          <w:sz w:val="24"/>
        </w:rPr>
        <w:t xml:space="preserve"> as follows</w:t>
      </w:r>
      <w:r w:rsidRPr="00A04C1D">
        <w:rPr>
          <w:rFonts w:ascii="Book Antiqua" w:eastAsiaTheme="minorEastAsia" w:hAnsi="Book Antiqua"/>
          <w:color w:val="000000" w:themeColor="text1"/>
          <w:position w:val="6"/>
          <w:sz w:val="24"/>
        </w:rPr>
        <w:t>: (1) siRNA1</w:t>
      </w:r>
      <w:r w:rsidR="00155145">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Sense</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5'-GGCGAGAGGAGCACAGAUACC-3'</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00594314">
        <w:rPr>
          <w:rFonts w:ascii="Book Antiqua" w:hAnsi="Book Antiqua"/>
          <w:color w:val="000000"/>
          <w:position w:val="6"/>
          <w:sz w:val="24"/>
        </w:rPr>
        <w:t>antisense</w:t>
      </w:r>
      <w:r w:rsidR="00155145">
        <w:rPr>
          <w:rFonts w:ascii="Book Antiqua" w:hAnsi="Book Antiqua"/>
          <w:color w:val="000000"/>
          <w:position w:val="6"/>
          <w:sz w:val="24"/>
        </w:rPr>
        <w:t>,</w:t>
      </w:r>
      <w:r w:rsidR="00E326F4">
        <w:rPr>
          <w:rFonts w:ascii="Book Antiqua" w:hAnsi="Book Antiqua"/>
          <w:color w:val="000000"/>
          <w:position w:val="6"/>
          <w:sz w:val="24"/>
        </w:rPr>
        <w:t xml:space="preserve"> </w:t>
      </w:r>
      <w:r w:rsidR="00594314">
        <w:rPr>
          <w:rFonts w:ascii="Book Antiqua" w:hAnsi="Book Antiqua"/>
          <w:color w:val="000000"/>
          <w:position w:val="6"/>
          <w:sz w:val="24"/>
        </w:rPr>
        <w:t>5'</w:t>
      </w:r>
      <w:r w:rsidRPr="00A04C1D">
        <w:rPr>
          <w:rFonts w:ascii="Book Antiqua" w:eastAsiaTheme="minorEastAsia" w:hAnsi="Book Antiqua"/>
          <w:color w:val="000000" w:themeColor="text1"/>
          <w:position w:val="6"/>
          <w:sz w:val="24"/>
        </w:rPr>
        <w:t>-UAUCUGUGCUCCUCUCGCCUG-3'; and (2) siRNA2</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Sense</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5'-CCCACGAGCUUGUAGGAAAGG-3'</w:t>
      </w:r>
      <w:r w:rsidR="00155145">
        <w:rPr>
          <w:rFonts w:ascii="Book Antiqua" w:eastAsiaTheme="minorEastAsia" w:hAnsi="Book Antiqua"/>
          <w:color w:val="000000" w:themeColor="text1"/>
          <w:position w:val="6"/>
          <w:sz w:val="24"/>
        </w:rPr>
        <w:t xml:space="preserve"> and</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antisen</w:t>
      </w:r>
      <w:r w:rsidR="007F4D66">
        <w:rPr>
          <w:rFonts w:ascii="Book Antiqua" w:eastAsiaTheme="minorEastAsia" w:hAnsi="Book Antiqua"/>
          <w:color w:val="000000" w:themeColor="text1"/>
          <w:position w:val="6"/>
          <w:sz w:val="24"/>
        </w:rPr>
        <w:t>s</w:t>
      </w:r>
      <w:r w:rsidRPr="00A04C1D">
        <w:rPr>
          <w:rFonts w:ascii="Book Antiqua" w:eastAsiaTheme="minorEastAsia" w:hAnsi="Book Antiqua"/>
          <w:color w:val="000000" w:themeColor="text1"/>
          <w:position w:val="6"/>
          <w:sz w:val="24"/>
        </w:rPr>
        <w:t>e</w:t>
      </w:r>
      <w:r w:rsidR="00155145">
        <w:rPr>
          <w:rFonts w:ascii="Book Antiqua" w:eastAsiaTheme="minorEastAsia" w:hAnsi="Book Antiqua"/>
          <w:color w:val="000000" w:themeColor="text1"/>
          <w:position w:val="6"/>
          <w:sz w:val="24"/>
        </w:rPr>
        <w:t>,</w:t>
      </w:r>
      <w:r w:rsidR="00155145"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5'-UUUCCUACAAGCUCGUGGGGG-3'. </w:t>
      </w:r>
      <w:r w:rsidR="00380048">
        <w:rPr>
          <w:rFonts w:ascii="Book Antiqua" w:eastAsiaTheme="minorEastAsia" w:hAnsi="Book Antiqua"/>
          <w:color w:val="000000" w:themeColor="text1"/>
          <w:position w:val="6"/>
          <w:sz w:val="24"/>
        </w:rPr>
        <w:t xml:space="preserve">The sequence of </w:t>
      </w:r>
      <w:proofErr w:type="spellStart"/>
      <w:r w:rsidRPr="00A04C1D">
        <w:rPr>
          <w:rFonts w:ascii="Book Antiqua" w:eastAsiaTheme="minorEastAsia" w:hAnsi="Book Antiqua"/>
          <w:color w:val="000000" w:themeColor="text1"/>
          <w:position w:val="6"/>
          <w:sz w:val="24"/>
        </w:rPr>
        <w:t>siRNA</w:t>
      </w:r>
      <w:proofErr w:type="spellEnd"/>
      <w:r w:rsidRPr="00A04C1D">
        <w:rPr>
          <w:rFonts w:ascii="Book Antiqua" w:eastAsiaTheme="minorEastAsia" w:hAnsi="Book Antiqua"/>
          <w:color w:val="000000" w:themeColor="text1"/>
          <w:position w:val="6"/>
          <w:sz w:val="24"/>
        </w:rPr>
        <w:t xml:space="preserve"> scramble (</w:t>
      </w:r>
      <w:proofErr w:type="spellStart"/>
      <w:r w:rsidRPr="00A04C1D">
        <w:rPr>
          <w:rFonts w:ascii="Book Antiqua" w:eastAsiaTheme="minorEastAsia" w:hAnsi="Book Antiqua"/>
          <w:color w:val="000000" w:themeColor="text1"/>
          <w:position w:val="6"/>
          <w:sz w:val="24"/>
        </w:rPr>
        <w:t>Gene</w:t>
      </w:r>
      <w:r w:rsidR="007F4D66">
        <w:rPr>
          <w:rFonts w:ascii="Book Antiqua" w:eastAsiaTheme="minorEastAsia" w:hAnsi="Book Antiqua"/>
          <w:color w:val="000000" w:themeColor="text1"/>
          <w:position w:val="6"/>
          <w:sz w:val="24"/>
        </w:rPr>
        <w:t>P</w:t>
      </w:r>
      <w:r w:rsidRPr="00A04C1D">
        <w:rPr>
          <w:rFonts w:ascii="Book Antiqua" w:eastAsiaTheme="minorEastAsia" w:hAnsi="Book Antiqua"/>
          <w:color w:val="000000" w:themeColor="text1"/>
          <w:position w:val="6"/>
          <w:sz w:val="24"/>
        </w:rPr>
        <w:t>harma</w:t>
      </w:r>
      <w:proofErr w:type="spellEnd"/>
      <w:r w:rsidRPr="00A04C1D">
        <w:rPr>
          <w:rFonts w:ascii="Book Antiqua" w:eastAsiaTheme="minorEastAsia" w:hAnsi="Book Antiqua"/>
          <w:color w:val="000000" w:themeColor="text1"/>
          <w:position w:val="6"/>
          <w:sz w:val="24"/>
        </w:rPr>
        <w:t xml:space="preserve"> Company, Shanghai)</w:t>
      </w:r>
      <w:r w:rsidR="00380048">
        <w:rPr>
          <w:rFonts w:ascii="Book Antiqua" w:eastAsiaTheme="minorEastAsia" w:hAnsi="Book Antiqua"/>
          <w:color w:val="000000" w:themeColor="text1"/>
          <w:position w:val="6"/>
          <w:sz w:val="24"/>
        </w:rPr>
        <w:t xml:space="preserve"> is</w:t>
      </w:r>
      <w:r w:rsidRPr="00A04C1D">
        <w:rPr>
          <w:rFonts w:ascii="Book Antiqua" w:eastAsiaTheme="minorEastAsia" w:hAnsi="Book Antiqua"/>
          <w:color w:val="000000" w:themeColor="text1"/>
          <w:position w:val="6"/>
          <w:sz w:val="24"/>
        </w:rPr>
        <w:t>: Sense</w:t>
      </w:r>
      <w:r w:rsidR="00380048">
        <w:rPr>
          <w:rFonts w:ascii="Book Antiqua" w:eastAsiaTheme="minorEastAsia" w:hAnsi="Book Antiqua"/>
          <w:color w:val="000000" w:themeColor="text1"/>
          <w:position w:val="6"/>
          <w:sz w:val="24"/>
        </w:rPr>
        <w:t>,</w:t>
      </w:r>
      <w:r w:rsidR="00380048"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5’-UUCUCCGAACGUGUCACGUTT-3’</w:t>
      </w:r>
      <w:r w:rsidR="00380048">
        <w:rPr>
          <w:rFonts w:ascii="Book Antiqua" w:eastAsiaTheme="minorEastAsia" w:hAnsi="Book Antiqua"/>
          <w:color w:val="000000" w:themeColor="text1"/>
          <w:position w:val="6"/>
          <w:sz w:val="24"/>
        </w:rPr>
        <w:t xml:space="preserve"> and</w:t>
      </w:r>
      <w:r w:rsidR="00380048"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antisense</w:t>
      </w:r>
      <w:r w:rsidR="00380048">
        <w:rPr>
          <w:rFonts w:ascii="Book Antiqua" w:eastAsiaTheme="minorEastAsia" w:hAnsi="Book Antiqua"/>
          <w:color w:val="000000" w:themeColor="text1"/>
          <w:position w:val="6"/>
          <w:sz w:val="24"/>
        </w:rPr>
        <w:t>,</w:t>
      </w:r>
      <w:r w:rsidR="00380048"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5’–ACGUGACACGUUCGGAGAATT–3’. The</w:t>
      </w:r>
      <w:r w:rsidR="00380048">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information of </w:t>
      </w:r>
      <w:r w:rsidR="00380048">
        <w:rPr>
          <w:rFonts w:ascii="Book Antiqua" w:eastAsiaTheme="minorEastAsia" w:hAnsi="Book Antiqua"/>
          <w:color w:val="000000" w:themeColor="text1"/>
          <w:position w:val="6"/>
          <w:sz w:val="24"/>
        </w:rPr>
        <w:t>two</w:t>
      </w:r>
      <w:r w:rsidR="00380048" w:rsidRPr="00A04C1D">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basic P65-</w:t>
      </w:r>
      <w:r w:rsidR="00594314">
        <w:rPr>
          <w:rFonts w:ascii="Book Antiqua" w:hAnsi="Book Antiqua"/>
          <w:color w:val="000000"/>
          <w:position w:val="6"/>
          <w:sz w:val="24"/>
        </w:rPr>
        <w:t>siRNAs</w:t>
      </w:r>
      <w:r w:rsidRPr="00A04C1D">
        <w:rPr>
          <w:rFonts w:ascii="Book Antiqua" w:eastAsiaTheme="minorEastAsia" w:hAnsi="Book Antiqua"/>
          <w:color w:val="000000" w:themeColor="text1"/>
          <w:position w:val="6"/>
          <w:sz w:val="24"/>
        </w:rPr>
        <w:t xml:space="preserve"> is</w:t>
      </w:r>
      <w:r w:rsidR="00594314">
        <w:rPr>
          <w:rFonts w:ascii="Book Antiqua" w:hAnsi="Book Antiqua"/>
          <w:color w:val="000000"/>
          <w:position w:val="6"/>
          <w:sz w:val="24"/>
        </w:rPr>
        <w:t xml:space="preserve"> as follows: sense</w:t>
      </w:r>
      <w:r w:rsidRPr="00A04C1D">
        <w:rPr>
          <w:rFonts w:ascii="Book Antiqua" w:eastAsiaTheme="minorEastAsia" w:hAnsi="Book Antiqua"/>
          <w:color w:val="000000" w:themeColor="text1"/>
          <w:position w:val="6"/>
          <w:sz w:val="24"/>
        </w:rPr>
        <w:t>: 5’-UUCUCCGAACGUGUCACGUTT-3’; antisense: 5’–ACGUGACACGUUCG GAGAATT–3’.</w:t>
      </w:r>
    </w:p>
    <w:p w14:paraId="51E5C768" w14:textId="77777777" w:rsidR="00A94D4E" w:rsidRPr="00A04C1D" w:rsidRDefault="00A94D4E" w:rsidP="00A04C1D">
      <w:pPr>
        <w:adjustRightInd w:val="0"/>
        <w:snapToGrid w:val="0"/>
        <w:spacing w:line="360" w:lineRule="auto"/>
        <w:rPr>
          <w:rFonts w:ascii="Book Antiqua" w:eastAsiaTheme="minorEastAsia" w:hAnsi="Book Antiqua"/>
          <w:color w:val="000000" w:themeColor="text1"/>
          <w:position w:val="6"/>
          <w:sz w:val="24"/>
        </w:rPr>
      </w:pPr>
    </w:p>
    <w:p w14:paraId="6BA41850" w14:textId="452E7CDB" w:rsidR="00902AB9" w:rsidRPr="00A04C1D" w:rsidRDefault="00594314"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Cell proliferation assay</w:t>
      </w:r>
    </w:p>
    <w:p w14:paraId="11459593" w14:textId="17EC8911" w:rsidR="00902AB9"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For the MTT assay, the cell suspension was seeded in each well of 96-well plates. After 12 h, attached cells were treated with various doses of 5-FU or/and IL-1RA. The cells were incubated in 4.5%</w:t>
      </w:r>
      <w:r w:rsidR="007F4D66">
        <w:rPr>
          <w:rFonts w:ascii="Book Antiqua" w:eastAsiaTheme="minorEastAsia" w:hAnsi="Book Antiqua"/>
          <w:color w:val="000000" w:themeColor="text1"/>
          <w:position w:val="6"/>
          <w:sz w:val="24"/>
        </w:rPr>
        <w:t xml:space="preserve"> </w:t>
      </w:r>
      <w:r w:rsidRPr="00A04C1D">
        <w:rPr>
          <w:rFonts w:ascii="Book Antiqua" w:eastAsiaTheme="minorEastAsia" w:hAnsi="Book Antiqua"/>
          <w:color w:val="000000" w:themeColor="text1"/>
          <w:position w:val="6"/>
          <w:sz w:val="24"/>
        </w:rPr>
        <w:t>CO</w:t>
      </w:r>
      <w:r w:rsidRPr="00A04C1D">
        <w:rPr>
          <w:rFonts w:ascii="Book Antiqua" w:eastAsiaTheme="minorEastAsia" w:hAnsi="Book Antiqua"/>
          <w:color w:val="000000" w:themeColor="text1"/>
          <w:position w:val="6"/>
          <w:sz w:val="24"/>
          <w:vertAlign w:val="subscript"/>
        </w:rPr>
        <w:t>2</w:t>
      </w:r>
      <w:r w:rsidR="00F01AE0">
        <w:rPr>
          <w:rFonts w:ascii="Book Antiqua" w:eastAsiaTheme="minorEastAsia" w:hAnsi="Book Antiqua"/>
          <w:color w:val="000000" w:themeColor="text1"/>
          <w:position w:val="6"/>
          <w:sz w:val="24"/>
        </w:rPr>
        <w:t xml:space="preserve"> </w:t>
      </w:r>
      <w:r w:rsidR="00380048">
        <w:rPr>
          <w:rFonts w:ascii="Book Antiqua" w:eastAsiaTheme="minorEastAsia" w:hAnsi="Book Antiqua"/>
          <w:color w:val="000000" w:themeColor="text1"/>
          <w:position w:val="6"/>
          <w:sz w:val="24"/>
        </w:rPr>
        <w:t>at</w:t>
      </w:r>
      <w:r w:rsidR="00F01AE0">
        <w:rPr>
          <w:rFonts w:ascii="Book Antiqua" w:eastAsiaTheme="minorEastAsia" w:hAnsi="Book Antiqua"/>
          <w:color w:val="000000" w:themeColor="text1"/>
          <w:position w:val="6"/>
          <w:sz w:val="24"/>
        </w:rPr>
        <w:t xml:space="preserve"> 37</w:t>
      </w:r>
      <w:r w:rsidR="00380048">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7F4D66" w:rsidRPr="00A04C1D" w:rsidDel="007F4D66">
        <w:rPr>
          <w:rFonts w:ascii="宋体" w:hAnsi="宋体" w:cs="宋体" w:hint="eastAsia"/>
          <w:color w:val="000000" w:themeColor="text1"/>
          <w:position w:val="6"/>
          <w:sz w:val="24"/>
        </w:rPr>
        <w:t xml:space="preserve"> </w:t>
      </w:r>
      <w:r w:rsidR="00522FE1">
        <w:rPr>
          <w:rFonts w:ascii="Book Antiqua" w:eastAsiaTheme="minorEastAsia" w:hAnsi="Book Antiqua"/>
          <w:color w:val="000000" w:themeColor="text1"/>
          <w:position w:val="6"/>
          <w:sz w:val="24"/>
        </w:rPr>
        <w:t>for 1, 2, 3, 4</w:t>
      </w:r>
      <w:r w:rsidR="00380048">
        <w:rPr>
          <w:rFonts w:ascii="Book Antiqua" w:eastAsiaTheme="minorEastAsia" w:hAnsi="Book Antiqua"/>
          <w:color w:val="000000" w:themeColor="text1"/>
          <w:position w:val="6"/>
          <w:sz w:val="24"/>
        </w:rPr>
        <w:t>,</w:t>
      </w:r>
      <w:r w:rsidR="00522FE1">
        <w:rPr>
          <w:rFonts w:ascii="Book Antiqua" w:eastAsiaTheme="minorEastAsia" w:hAnsi="Book Antiqua"/>
          <w:color w:val="000000" w:themeColor="text1"/>
          <w:position w:val="6"/>
          <w:sz w:val="24"/>
        </w:rPr>
        <w:t xml:space="preserve"> and 5 d, 10 µL </w:t>
      </w:r>
      <w:r w:rsidR="007F4D66">
        <w:rPr>
          <w:rFonts w:ascii="Book Antiqua" w:eastAsiaTheme="minorEastAsia" w:hAnsi="Book Antiqua"/>
          <w:color w:val="000000" w:themeColor="text1"/>
          <w:position w:val="6"/>
          <w:sz w:val="24"/>
        </w:rPr>
        <w:t xml:space="preserve">of </w:t>
      </w:r>
      <w:r w:rsidR="00522FE1">
        <w:rPr>
          <w:rFonts w:ascii="Book Antiqua" w:eastAsiaTheme="minorEastAsia" w:hAnsi="Book Antiqua"/>
          <w:color w:val="000000" w:themeColor="text1"/>
          <w:position w:val="6"/>
          <w:sz w:val="24"/>
        </w:rPr>
        <w:t xml:space="preserve">MTT solution (5 mg/mL) was </w:t>
      </w:r>
      <w:r>
        <w:rPr>
          <w:rFonts w:ascii="Book Antiqua" w:hAnsi="Book Antiqua"/>
          <w:color w:val="000000"/>
          <w:position w:val="6"/>
          <w:sz w:val="24"/>
        </w:rPr>
        <w:t>added</w:t>
      </w:r>
      <w:r w:rsidR="00522FE1">
        <w:rPr>
          <w:rFonts w:ascii="Book Antiqua" w:eastAsiaTheme="minorEastAsia" w:hAnsi="Book Antiqua"/>
          <w:color w:val="000000" w:themeColor="text1"/>
          <w:position w:val="6"/>
          <w:sz w:val="24"/>
        </w:rPr>
        <w:t xml:space="preserve"> to crystallize the cells for 4 h, and 150 µL </w:t>
      </w:r>
      <w:r w:rsidR="007F4D66">
        <w:rPr>
          <w:rFonts w:ascii="Book Antiqua" w:eastAsiaTheme="minorEastAsia" w:hAnsi="Book Antiqua"/>
          <w:color w:val="000000" w:themeColor="text1"/>
          <w:position w:val="6"/>
          <w:sz w:val="24"/>
        </w:rPr>
        <w:t xml:space="preserve">of </w:t>
      </w:r>
      <w:r w:rsidR="00522FE1">
        <w:rPr>
          <w:rFonts w:ascii="Book Antiqua" w:eastAsiaTheme="minorEastAsia" w:hAnsi="Book Antiqua"/>
          <w:color w:val="000000" w:themeColor="text1"/>
          <w:position w:val="6"/>
          <w:sz w:val="24"/>
        </w:rPr>
        <w:t>DMSO was added</w:t>
      </w:r>
      <w:r>
        <w:rPr>
          <w:rFonts w:ascii="Book Antiqua" w:hAnsi="Book Antiqua"/>
          <w:color w:val="000000"/>
          <w:position w:val="6"/>
          <w:sz w:val="24"/>
        </w:rPr>
        <w:t xml:space="preserve"> for</w:t>
      </w:r>
      <w:r w:rsidR="00522FE1">
        <w:rPr>
          <w:rFonts w:ascii="Book Antiqua" w:eastAsiaTheme="minorEastAsia" w:hAnsi="Book Antiqua"/>
          <w:color w:val="000000" w:themeColor="text1"/>
          <w:position w:val="6"/>
          <w:sz w:val="24"/>
        </w:rPr>
        <w:t xml:space="preserve"> 10 min to oscillate </w:t>
      </w:r>
      <w:r>
        <w:rPr>
          <w:rFonts w:ascii="Book Antiqua" w:hAnsi="Book Antiqua"/>
          <w:color w:val="000000"/>
          <w:position w:val="6"/>
          <w:sz w:val="24"/>
        </w:rPr>
        <w:t xml:space="preserve">the </w:t>
      </w:r>
      <w:r w:rsidR="00522FE1">
        <w:rPr>
          <w:rFonts w:ascii="Book Antiqua" w:eastAsiaTheme="minorEastAsia" w:hAnsi="Book Antiqua"/>
          <w:color w:val="000000" w:themeColor="text1"/>
          <w:position w:val="6"/>
          <w:sz w:val="24"/>
        </w:rPr>
        <w:t>cells. The absorbance value was measured at 490 nm. In the colony formation assay, DMEM</w:t>
      </w:r>
      <w:r w:rsidR="00E326F4">
        <w:rPr>
          <w:rFonts w:ascii="Book Antiqua" w:eastAsiaTheme="minorEastAsia" w:hAnsi="Book Antiqua"/>
          <w:color w:val="000000" w:themeColor="text1"/>
          <w:position w:val="6"/>
          <w:sz w:val="24"/>
        </w:rPr>
        <w:t>-</w:t>
      </w:r>
      <w:r w:rsidR="00522FE1">
        <w:rPr>
          <w:rFonts w:ascii="Book Antiqua" w:eastAsiaTheme="minorEastAsia" w:hAnsi="Book Antiqua"/>
          <w:color w:val="000000" w:themeColor="text1"/>
          <w:position w:val="6"/>
          <w:sz w:val="24"/>
        </w:rPr>
        <w:t xml:space="preserve">diluted cell suspension was inoculated in a 6-well culture dish containing 10 mL </w:t>
      </w:r>
      <w:r w:rsidR="007F4D66">
        <w:rPr>
          <w:rFonts w:ascii="Book Antiqua" w:eastAsiaTheme="minorEastAsia" w:hAnsi="Book Antiqua"/>
          <w:color w:val="000000" w:themeColor="text1"/>
          <w:position w:val="6"/>
          <w:sz w:val="24"/>
        </w:rPr>
        <w:t xml:space="preserve">of </w:t>
      </w:r>
      <w:r w:rsidR="00522FE1">
        <w:rPr>
          <w:rFonts w:ascii="Book Antiqua" w:eastAsiaTheme="minorEastAsia" w:hAnsi="Book Antiqua"/>
          <w:color w:val="000000" w:themeColor="text1"/>
          <w:position w:val="6"/>
          <w:sz w:val="24"/>
        </w:rPr>
        <w:t>37</w:t>
      </w:r>
      <w:r w:rsidR="00380048">
        <w:rPr>
          <w:rFonts w:ascii="Book Antiqua" w:eastAsiaTheme="minorEastAsia" w:hAnsi="Book Antiqua"/>
          <w:color w:val="000000" w:themeColor="text1"/>
          <w:position w:val="6"/>
          <w:sz w:val="24"/>
        </w:rPr>
        <w:t xml:space="preserve"> </w:t>
      </w:r>
      <w:r w:rsidR="007F4D66">
        <w:rPr>
          <w:rFonts w:ascii="Book Antiqua" w:eastAsiaTheme="minorEastAsia" w:hAnsi="Book Antiqua"/>
          <w:color w:val="000000" w:themeColor="text1"/>
          <w:position w:val="6"/>
          <w:sz w:val="24"/>
        </w:rPr>
        <w:t>°C</w:t>
      </w:r>
      <w:r w:rsidR="007F4D66" w:rsidRPr="00A04C1D" w:rsidDel="007F4D66">
        <w:rPr>
          <w:rFonts w:ascii="宋体" w:hAnsi="宋体" w:cs="宋体" w:hint="eastAsia"/>
          <w:color w:val="000000" w:themeColor="text1"/>
          <w:position w:val="6"/>
          <w:sz w:val="24"/>
        </w:rPr>
        <w:t xml:space="preserve"> </w:t>
      </w:r>
      <w:r w:rsidRPr="00A04C1D">
        <w:rPr>
          <w:rFonts w:ascii="Book Antiqua" w:eastAsiaTheme="minorEastAsia" w:hAnsi="Book Antiqua"/>
          <w:color w:val="000000" w:themeColor="text1"/>
          <w:position w:val="6"/>
          <w:sz w:val="24"/>
        </w:rPr>
        <w:t xml:space="preserve">incubation medium </w:t>
      </w:r>
      <w:r w:rsidR="00380048">
        <w:rPr>
          <w:rFonts w:ascii="Book Antiqua" w:eastAsiaTheme="minorEastAsia" w:hAnsi="Book Antiqua"/>
          <w:color w:val="000000" w:themeColor="text1"/>
          <w:position w:val="6"/>
          <w:sz w:val="24"/>
        </w:rPr>
        <w:t>at</w:t>
      </w:r>
      <w:r w:rsidR="00380048"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a</w:t>
      </w:r>
      <w:r w:rsidRPr="00A04C1D">
        <w:rPr>
          <w:rFonts w:ascii="Book Antiqua" w:eastAsiaTheme="minorEastAsia" w:hAnsi="Book Antiqua"/>
          <w:color w:val="000000" w:themeColor="text1"/>
          <w:position w:val="6"/>
          <w:sz w:val="24"/>
        </w:rPr>
        <w:t xml:space="preserve"> density of 300 cells per well. After 12 h, attached cells </w:t>
      </w:r>
      <w:r w:rsidRPr="00A04C1D">
        <w:rPr>
          <w:rFonts w:ascii="Book Antiqua" w:eastAsiaTheme="minorEastAsia" w:hAnsi="Book Antiqua"/>
          <w:color w:val="000000" w:themeColor="text1"/>
          <w:position w:val="6"/>
          <w:sz w:val="24"/>
        </w:rPr>
        <w:lastRenderedPageBreak/>
        <w:t>were treated with various doses of 5-FU or/and IL-1RA. The cells were incubated in</w:t>
      </w:r>
      <w:r>
        <w:rPr>
          <w:rFonts w:ascii="Book Antiqua" w:hAnsi="Book Antiqua"/>
          <w:color w:val="000000"/>
          <w:position w:val="6"/>
          <w:sz w:val="24"/>
        </w:rPr>
        <w:t xml:space="preserve"> a</w:t>
      </w:r>
      <w:r w:rsidRPr="00A04C1D">
        <w:rPr>
          <w:rFonts w:ascii="Book Antiqua" w:eastAsiaTheme="minorEastAsia" w:hAnsi="Book Antiqua"/>
          <w:color w:val="000000" w:themeColor="text1"/>
          <w:position w:val="6"/>
          <w:sz w:val="24"/>
        </w:rPr>
        <w:t xml:space="preserve"> cell incubator for 2 </w:t>
      </w:r>
      <w:proofErr w:type="spellStart"/>
      <w:r>
        <w:rPr>
          <w:rFonts w:ascii="Book Antiqua" w:hAnsi="Book Antiqua"/>
          <w:color w:val="000000"/>
          <w:position w:val="6"/>
          <w:sz w:val="24"/>
        </w:rPr>
        <w:t>wk</w:t>
      </w:r>
      <w:proofErr w:type="spellEnd"/>
      <w:r w:rsidRPr="00A04C1D">
        <w:rPr>
          <w:rFonts w:ascii="Book Antiqua" w:eastAsiaTheme="minorEastAsia" w:hAnsi="Book Antiqua"/>
          <w:color w:val="000000" w:themeColor="text1"/>
          <w:position w:val="6"/>
          <w:sz w:val="24"/>
        </w:rPr>
        <w:t xml:space="preserve">, </w:t>
      </w:r>
      <w:r>
        <w:rPr>
          <w:rFonts w:ascii="Book Antiqua" w:hAnsi="Book Antiqua"/>
          <w:color w:val="000000"/>
          <w:position w:val="6"/>
          <w:sz w:val="24"/>
        </w:rPr>
        <w:t xml:space="preserve">and </w:t>
      </w:r>
      <w:r w:rsidRPr="00A04C1D">
        <w:rPr>
          <w:rFonts w:ascii="Book Antiqua" w:eastAsiaTheme="minorEastAsia" w:hAnsi="Book Antiqua"/>
          <w:color w:val="000000" w:themeColor="text1"/>
          <w:position w:val="6"/>
          <w:sz w:val="24"/>
        </w:rPr>
        <w:t>then</w:t>
      </w:r>
      <w:r w:rsidR="007F4D66">
        <w:rPr>
          <w:rFonts w:ascii="Book Antiqua" w:eastAsiaTheme="minorEastAsia" w:hAnsi="Book Antiqua"/>
          <w:color w:val="000000" w:themeColor="text1"/>
          <w:position w:val="6"/>
          <w:sz w:val="24"/>
        </w:rPr>
        <w:t>,</w:t>
      </w:r>
      <w:r w:rsidRPr="00A04C1D">
        <w:rPr>
          <w:rFonts w:ascii="Book Antiqua" w:eastAsiaTheme="minorEastAsia" w:hAnsi="Book Antiqua"/>
          <w:color w:val="000000" w:themeColor="text1"/>
          <w:position w:val="6"/>
          <w:sz w:val="24"/>
        </w:rPr>
        <w:t xml:space="preserve"> the colonies were immobilized with formalin (Sigma-Aldrich) within 30 min and stained with crystal violet (Sigma-Aldrich) within 1 h.</w:t>
      </w:r>
    </w:p>
    <w:p w14:paraId="3587DA15"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37C61B84" w14:textId="77777777" w:rsidR="00902AB9" w:rsidRPr="00A04C1D" w:rsidRDefault="00594314" w:rsidP="00A04C1D">
      <w:pPr>
        <w:adjustRightInd w:val="0"/>
        <w:snapToGrid w:val="0"/>
        <w:spacing w:line="360" w:lineRule="auto"/>
        <w:rPr>
          <w:rFonts w:ascii="Book Antiqua" w:eastAsiaTheme="minorEastAsia" w:hAnsi="Book Antiqua"/>
          <w:b/>
          <w:i/>
          <w:color w:val="000000" w:themeColor="text1"/>
          <w:position w:val="6"/>
          <w:sz w:val="24"/>
        </w:rPr>
      </w:pPr>
      <w:r w:rsidRPr="00A04C1D">
        <w:rPr>
          <w:rFonts w:ascii="Book Antiqua" w:eastAsiaTheme="minorEastAsia" w:hAnsi="Book Antiqua"/>
          <w:b/>
          <w:i/>
          <w:color w:val="000000" w:themeColor="text1"/>
          <w:position w:val="6"/>
          <w:sz w:val="24"/>
        </w:rPr>
        <w:t>Statistical analysis</w:t>
      </w:r>
    </w:p>
    <w:p w14:paraId="461A6028" w14:textId="5D90D321" w:rsidR="00902AB9" w:rsidRPr="00A04C1D" w:rsidRDefault="00895C2F"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Commercially available SPSS version 19.0 software (Chicago, IL, United States) and </w:t>
      </w:r>
      <w:proofErr w:type="spellStart"/>
      <w:r w:rsidRPr="00A04C1D">
        <w:rPr>
          <w:rFonts w:ascii="Book Antiqua" w:eastAsiaTheme="minorEastAsia" w:hAnsi="Book Antiqua"/>
          <w:color w:val="000000" w:themeColor="text1"/>
          <w:position w:val="6"/>
          <w:sz w:val="24"/>
        </w:rPr>
        <w:t>GraphPad</w:t>
      </w:r>
      <w:proofErr w:type="spellEnd"/>
      <w:r w:rsidRPr="00A04C1D">
        <w:rPr>
          <w:rFonts w:ascii="Book Antiqua" w:eastAsiaTheme="minorEastAsia" w:hAnsi="Book Antiqua"/>
          <w:color w:val="000000" w:themeColor="text1"/>
          <w:position w:val="6"/>
          <w:sz w:val="24"/>
        </w:rPr>
        <w:t xml:space="preserve"> Prism software (La Jolla, CA, United States) were used for statistical </w:t>
      </w:r>
      <w:r w:rsidR="00380048" w:rsidRPr="00A04C1D">
        <w:rPr>
          <w:rFonts w:ascii="Book Antiqua" w:eastAsiaTheme="minorEastAsia" w:hAnsi="Book Antiqua"/>
          <w:color w:val="000000" w:themeColor="text1"/>
          <w:position w:val="6"/>
          <w:sz w:val="24"/>
        </w:rPr>
        <w:t>analys</w:t>
      </w:r>
      <w:r w:rsidR="00380048">
        <w:rPr>
          <w:rFonts w:ascii="Book Antiqua" w:eastAsiaTheme="minorEastAsia" w:hAnsi="Book Antiqua"/>
          <w:color w:val="000000" w:themeColor="text1"/>
          <w:position w:val="6"/>
          <w:sz w:val="24"/>
        </w:rPr>
        <w:t>e</w:t>
      </w:r>
      <w:r w:rsidR="00380048" w:rsidRPr="00A04C1D">
        <w:rPr>
          <w:rFonts w:ascii="Book Antiqua" w:eastAsiaTheme="minorEastAsia" w:hAnsi="Book Antiqua"/>
          <w:color w:val="000000" w:themeColor="text1"/>
          <w:position w:val="6"/>
          <w:sz w:val="24"/>
        </w:rPr>
        <w:t>s</w:t>
      </w:r>
      <w:r w:rsidRPr="00A04C1D">
        <w:rPr>
          <w:rFonts w:ascii="Book Antiqua" w:eastAsiaTheme="minorEastAsia" w:hAnsi="Book Antiqua"/>
          <w:color w:val="000000" w:themeColor="text1"/>
          <w:position w:val="6"/>
          <w:sz w:val="24"/>
        </w:rPr>
        <w:t xml:space="preserve">. </w:t>
      </w:r>
      <w:r w:rsidR="00594314">
        <w:rPr>
          <w:rFonts w:ascii="Book Antiqua" w:hAnsi="Book Antiqua"/>
          <w:color w:val="000000"/>
          <w:position w:val="6"/>
          <w:sz w:val="24"/>
        </w:rPr>
        <w:t>An unpaired</w:t>
      </w:r>
      <w:r w:rsidRPr="00A04C1D">
        <w:rPr>
          <w:rFonts w:ascii="Book Antiqua" w:eastAsiaTheme="minorEastAsia" w:hAnsi="Book Antiqua"/>
          <w:color w:val="000000" w:themeColor="text1"/>
          <w:position w:val="6"/>
          <w:sz w:val="24"/>
        </w:rPr>
        <w:t xml:space="preserve"> </w:t>
      </w:r>
      <w:r w:rsidR="00594314" w:rsidRPr="00A04C1D">
        <w:rPr>
          <w:rFonts w:ascii="Book Antiqua" w:eastAsiaTheme="minorEastAsia" w:hAnsi="Book Antiqua"/>
          <w:i/>
          <w:color w:val="000000" w:themeColor="text1"/>
          <w:position w:val="6"/>
          <w:sz w:val="24"/>
        </w:rPr>
        <w:t>t</w:t>
      </w:r>
      <w:r w:rsidR="00D76D6A" w:rsidRPr="00A04C1D">
        <w:rPr>
          <w:rFonts w:ascii="Book Antiqua" w:eastAsiaTheme="minorEastAsia" w:hAnsi="Book Antiqua"/>
          <w:color w:val="000000" w:themeColor="text1"/>
          <w:position w:val="6"/>
          <w:sz w:val="24"/>
        </w:rPr>
        <w:t xml:space="preserve">-test (one-tailed) was used to analyze the differences between groups. One-way ANOVA was used to analyze the differences </w:t>
      </w:r>
      <w:r w:rsidR="00594314">
        <w:rPr>
          <w:rFonts w:ascii="Book Antiqua" w:hAnsi="Book Antiqua"/>
          <w:color w:val="000000"/>
          <w:position w:val="6"/>
          <w:sz w:val="24"/>
        </w:rPr>
        <w:t>among</w:t>
      </w:r>
      <w:r w:rsidR="00D76D6A" w:rsidRPr="00A04C1D">
        <w:rPr>
          <w:rFonts w:ascii="Book Antiqua" w:eastAsiaTheme="minorEastAsia" w:hAnsi="Book Antiqua"/>
          <w:color w:val="000000" w:themeColor="text1"/>
          <w:position w:val="6"/>
          <w:sz w:val="24"/>
        </w:rPr>
        <w:t xml:space="preserve"> multiple groups. </w:t>
      </w:r>
      <w:r w:rsidR="00594314">
        <w:rPr>
          <w:rFonts w:ascii="Book Antiqua" w:hAnsi="Book Antiqua"/>
          <w:color w:val="000000"/>
          <w:position w:val="6"/>
          <w:sz w:val="24"/>
        </w:rPr>
        <w:t>The log</w:t>
      </w:r>
      <w:r w:rsidR="00D76D6A" w:rsidRPr="00A04C1D">
        <w:rPr>
          <w:rFonts w:ascii="Book Antiqua" w:eastAsiaTheme="minorEastAsia" w:hAnsi="Book Antiqua"/>
          <w:color w:val="000000" w:themeColor="text1"/>
          <w:position w:val="6"/>
          <w:sz w:val="24"/>
        </w:rPr>
        <w:t xml:space="preserve">-rank test was used to analyze the differences </w:t>
      </w:r>
      <w:r w:rsidR="00594314">
        <w:rPr>
          <w:rFonts w:ascii="Book Antiqua" w:hAnsi="Book Antiqua"/>
          <w:color w:val="000000"/>
          <w:position w:val="6"/>
          <w:sz w:val="24"/>
        </w:rPr>
        <w:t>in</w:t>
      </w:r>
      <w:r w:rsidR="00D76D6A" w:rsidRPr="00A04C1D">
        <w:rPr>
          <w:rFonts w:ascii="Book Antiqua" w:eastAsiaTheme="minorEastAsia" w:hAnsi="Book Antiqua"/>
          <w:color w:val="000000" w:themeColor="text1"/>
          <w:position w:val="6"/>
          <w:sz w:val="24"/>
        </w:rPr>
        <w:t xml:space="preserve"> survival time between groups.</w:t>
      </w:r>
      <w:bookmarkStart w:id="22" w:name="_Hlk27094668"/>
      <w:r w:rsidR="002B2E42" w:rsidRPr="00A04C1D">
        <w:rPr>
          <w:rFonts w:ascii="Book Antiqua" w:eastAsiaTheme="minorEastAsia" w:hAnsi="Book Antiqua"/>
          <w:color w:val="000000" w:themeColor="text1"/>
          <w:position w:val="6"/>
          <w:sz w:val="24"/>
        </w:rPr>
        <w:t xml:space="preserve"> The Bonferroni test was used following ANOVA for multiple comparisons. </w:t>
      </w:r>
      <w:bookmarkEnd w:id="22"/>
      <w:r w:rsidR="00BE414A" w:rsidRPr="00A04C1D">
        <w:rPr>
          <w:rFonts w:ascii="Book Antiqua" w:eastAsiaTheme="minorEastAsia" w:hAnsi="Book Antiqua"/>
          <w:i/>
          <w:color w:val="000000" w:themeColor="text1"/>
          <w:position w:val="6"/>
          <w:sz w:val="24"/>
        </w:rPr>
        <w:t xml:space="preserve">P </w:t>
      </w:r>
      <w:r w:rsidR="00594314" w:rsidRPr="00A04C1D">
        <w:rPr>
          <w:rFonts w:ascii="Book Antiqua" w:eastAsiaTheme="minorEastAsia" w:hAnsi="Book Antiqua"/>
          <w:color w:val="000000" w:themeColor="text1"/>
          <w:position w:val="6"/>
          <w:sz w:val="24"/>
        </w:rPr>
        <w:t>&lt; 0.05 was considered statistically significant.</w:t>
      </w:r>
    </w:p>
    <w:p w14:paraId="5CEDD20E" w14:textId="77777777" w:rsidR="00684071" w:rsidRPr="00A04C1D" w:rsidRDefault="00684071" w:rsidP="00A04C1D">
      <w:pPr>
        <w:adjustRightInd w:val="0"/>
        <w:snapToGrid w:val="0"/>
        <w:spacing w:line="360" w:lineRule="auto"/>
        <w:rPr>
          <w:rFonts w:ascii="Book Antiqua" w:eastAsiaTheme="minorEastAsia" w:hAnsi="Book Antiqua"/>
          <w:b/>
          <w:color w:val="000000" w:themeColor="text1"/>
          <w:position w:val="6"/>
          <w:sz w:val="24"/>
        </w:rPr>
      </w:pPr>
    </w:p>
    <w:p w14:paraId="63422788" w14:textId="74169E8D" w:rsidR="00902AB9" w:rsidRPr="00A04C1D" w:rsidRDefault="00594314" w:rsidP="00A04C1D">
      <w:pPr>
        <w:adjustRightInd w:val="0"/>
        <w:snapToGrid w:val="0"/>
        <w:spacing w:line="360" w:lineRule="auto"/>
        <w:rPr>
          <w:rFonts w:ascii="Book Antiqua" w:eastAsiaTheme="minorEastAsia" w:hAnsi="Book Antiqua"/>
          <w:b/>
          <w:color w:val="000000" w:themeColor="text1"/>
          <w:position w:val="6"/>
          <w:sz w:val="24"/>
          <w:u w:val="single"/>
        </w:rPr>
      </w:pPr>
      <w:r w:rsidRPr="00A04C1D">
        <w:rPr>
          <w:rFonts w:ascii="Book Antiqua" w:eastAsiaTheme="minorEastAsia" w:hAnsi="Book Antiqua"/>
          <w:b/>
          <w:color w:val="000000" w:themeColor="text1"/>
          <w:position w:val="6"/>
          <w:sz w:val="24"/>
          <w:u w:val="single"/>
        </w:rPr>
        <w:t>RESULTS</w:t>
      </w:r>
    </w:p>
    <w:p w14:paraId="46B42D62" w14:textId="31C57FE6" w:rsidR="00902AB9" w:rsidRPr="00A04C1D" w:rsidRDefault="00E326F4" w:rsidP="00A04C1D">
      <w:pPr>
        <w:adjustRightInd w:val="0"/>
        <w:snapToGrid w:val="0"/>
        <w:spacing w:line="360" w:lineRule="auto"/>
        <w:rPr>
          <w:rFonts w:ascii="Book Antiqua" w:eastAsiaTheme="minorEastAsia" w:hAnsi="Book Antiqua"/>
          <w:b/>
          <w:color w:val="000000" w:themeColor="text1"/>
          <w:sz w:val="24"/>
        </w:rPr>
      </w:pPr>
      <w:r>
        <w:rPr>
          <w:rFonts w:ascii="Book Antiqua" w:eastAsiaTheme="minorEastAsia" w:hAnsi="Book Antiqua"/>
          <w:b/>
          <w:i/>
          <w:color w:val="000000" w:themeColor="text1"/>
          <w:sz w:val="24"/>
        </w:rPr>
        <w:t xml:space="preserve">The </w:t>
      </w:r>
      <w:bookmarkStart w:id="23" w:name="_Hlk517881179"/>
      <w:proofErr w:type="spellStart"/>
      <w:r w:rsidR="00594314" w:rsidRPr="00A04C1D">
        <w:rPr>
          <w:rFonts w:ascii="Book Antiqua" w:eastAsiaTheme="minorEastAsia" w:hAnsi="Book Antiqua"/>
          <w:b/>
          <w:i/>
          <w:color w:val="000000" w:themeColor="text1"/>
          <w:sz w:val="24"/>
        </w:rPr>
        <w:t>Kras</w:t>
      </w:r>
      <w:proofErr w:type="spellEnd"/>
      <w:r w:rsidR="00594314" w:rsidRPr="00A04C1D">
        <w:rPr>
          <w:rFonts w:ascii="Book Antiqua" w:eastAsiaTheme="minorEastAsia" w:hAnsi="Book Antiqua"/>
          <w:b/>
          <w:i/>
          <w:color w:val="000000" w:themeColor="text1"/>
          <w:sz w:val="24"/>
        </w:rPr>
        <w:t xml:space="preserve"> gene </w:t>
      </w:r>
      <w:r w:rsidR="00380048">
        <w:rPr>
          <w:rFonts w:ascii="Book Antiqua" w:eastAsiaTheme="minorEastAsia" w:hAnsi="Book Antiqua"/>
          <w:b/>
          <w:i/>
          <w:color w:val="000000" w:themeColor="text1"/>
          <w:sz w:val="24"/>
        </w:rPr>
        <w:t>persistently</w:t>
      </w:r>
      <w:r w:rsidR="00380048" w:rsidRPr="00A04C1D">
        <w:rPr>
          <w:rFonts w:ascii="Book Antiqua" w:eastAsiaTheme="minorEastAsia" w:hAnsi="Book Antiqua"/>
          <w:b/>
          <w:i/>
          <w:color w:val="000000" w:themeColor="text1"/>
          <w:sz w:val="24"/>
        </w:rPr>
        <w:t xml:space="preserve"> activate</w:t>
      </w:r>
      <w:r w:rsidR="00380048">
        <w:rPr>
          <w:rFonts w:ascii="Book Antiqua" w:eastAsiaTheme="minorEastAsia" w:hAnsi="Book Antiqua"/>
          <w:b/>
          <w:i/>
          <w:color w:val="000000" w:themeColor="text1"/>
          <w:sz w:val="24"/>
        </w:rPr>
        <w:t>s</w:t>
      </w:r>
      <w:r w:rsidR="00380048" w:rsidRPr="00A04C1D">
        <w:rPr>
          <w:rFonts w:ascii="Book Antiqua" w:eastAsiaTheme="minorEastAsia" w:hAnsi="Book Antiqua"/>
          <w:b/>
          <w:i/>
          <w:color w:val="000000" w:themeColor="text1"/>
          <w:sz w:val="24"/>
        </w:rPr>
        <w:t xml:space="preserve"> </w:t>
      </w:r>
      <w:r w:rsidR="00594314" w:rsidRPr="00A04C1D">
        <w:rPr>
          <w:rFonts w:ascii="Book Antiqua" w:eastAsiaTheme="minorEastAsia" w:hAnsi="Book Antiqua"/>
          <w:b/>
          <w:i/>
          <w:color w:val="000000" w:themeColor="text1"/>
          <w:sz w:val="24"/>
        </w:rPr>
        <w:t>the NF-kB pathway in colon carcinoma cells</w:t>
      </w:r>
      <w:bookmarkEnd w:id="23"/>
    </w:p>
    <w:p w14:paraId="093DD9C1" w14:textId="469272EF"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The abnormal activity of cancer cells was </w:t>
      </w:r>
      <w:r w:rsidR="00E326F4">
        <w:rPr>
          <w:rFonts w:ascii="Book Antiqua" w:eastAsiaTheme="minorEastAsia" w:hAnsi="Book Antiqua"/>
          <w:color w:val="000000" w:themeColor="text1"/>
          <w:sz w:val="24"/>
        </w:rPr>
        <w:t>determined</w:t>
      </w:r>
      <w:r w:rsidR="00E326F4"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by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which led to the proliferation of malignant cells, and </w:t>
      </w:r>
      <w:r w:rsidR="00E326F4">
        <w:rPr>
          <w:rFonts w:ascii="Book Antiqua" w:hAnsi="Book Antiqua"/>
          <w:color w:val="000000"/>
          <w:sz w:val="24"/>
        </w:rPr>
        <w:t>this</w:t>
      </w:r>
      <w:r w:rsidRPr="00A04C1D">
        <w:rPr>
          <w:rFonts w:ascii="Book Antiqua" w:eastAsiaTheme="minorEastAsia" w:hAnsi="Book Antiqua"/>
          <w:color w:val="000000" w:themeColor="text1"/>
          <w:sz w:val="24"/>
        </w:rPr>
        <w:t xml:space="preserve"> pathway could be </w:t>
      </w:r>
      <w:r w:rsidR="00380048">
        <w:rPr>
          <w:rFonts w:ascii="Book Antiqua" w:eastAsiaTheme="minorEastAsia" w:hAnsi="Book Antiqua"/>
          <w:color w:val="000000" w:themeColor="text1"/>
          <w:sz w:val="24"/>
        </w:rPr>
        <w:t>persistent</w:t>
      </w:r>
      <w:r w:rsidR="00380048" w:rsidRPr="00A04C1D">
        <w:rPr>
          <w:rFonts w:ascii="Book Antiqua" w:eastAsiaTheme="minorEastAsia" w:hAnsi="Book Antiqua"/>
          <w:color w:val="000000" w:themeColor="text1"/>
          <w:sz w:val="24"/>
        </w:rPr>
        <w:t xml:space="preserve">ly </w:t>
      </w:r>
      <w:r w:rsidRPr="00A04C1D">
        <w:rPr>
          <w:rFonts w:ascii="Book Antiqua" w:eastAsiaTheme="minorEastAsia" w:hAnsi="Book Antiqua"/>
          <w:color w:val="000000" w:themeColor="text1"/>
          <w:sz w:val="24"/>
        </w:rPr>
        <w:t xml:space="preserve">activated by the </w:t>
      </w:r>
      <w:proofErr w:type="spellStart"/>
      <w:r w:rsidRPr="00A04C1D">
        <w:rPr>
          <w:rFonts w:ascii="Book Antiqua" w:eastAsiaTheme="minorEastAsia" w:hAnsi="Book Antiqua"/>
          <w:i/>
          <w:color w:val="000000" w:themeColor="text1"/>
          <w:sz w:val="24"/>
        </w:rPr>
        <w:t>Kras</w:t>
      </w:r>
      <w:proofErr w:type="spellEnd"/>
      <w:r w:rsidR="00BE414A" w:rsidRPr="00A04C1D">
        <w:rPr>
          <w:rFonts w:ascii="Book Antiqua" w:eastAsiaTheme="minorEastAsia" w:hAnsi="Book Antiqua"/>
          <w:color w:val="000000" w:themeColor="text1"/>
          <w:sz w:val="24"/>
        </w:rPr>
        <w:t xml:space="preserve"> mutant gene targeting TAK1 and AP1</w:t>
      </w:r>
      <w:r w:rsidR="00BE414A" w:rsidRPr="00A04C1D">
        <w:rPr>
          <w:rFonts w:ascii="Book Antiqua" w:eastAsiaTheme="minorEastAsia" w:hAnsi="Book Antiqua"/>
          <w:color w:val="000000" w:themeColor="text1"/>
          <w:sz w:val="24"/>
          <w:vertAlign w:val="superscript"/>
        </w:rPr>
        <w:t>[26]</w:t>
      </w:r>
      <w:r w:rsidRPr="00A04C1D">
        <w:rPr>
          <w:rFonts w:ascii="Book Antiqua" w:eastAsiaTheme="minorEastAsia" w:hAnsi="Book Antiqua"/>
          <w:color w:val="000000" w:themeColor="text1"/>
          <w:sz w:val="24"/>
        </w:rPr>
        <w:t xml:space="preserve">. In colon carcinoma cell lines, including COLO205, SW480, HT-29, </w:t>
      </w:r>
      <w:proofErr w:type="spellStart"/>
      <w:r w:rsidRPr="00A04C1D">
        <w:rPr>
          <w:rFonts w:ascii="Book Antiqua" w:eastAsiaTheme="minorEastAsia" w:hAnsi="Book Antiqua"/>
          <w:color w:val="000000" w:themeColor="text1"/>
          <w:sz w:val="24"/>
        </w:rPr>
        <w:t>LoVo</w:t>
      </w:r>
      <w:proofErr w:type="spellEnd"/>
      <w:r w:rsidRPr="00A04C1D">
        <w:rPr>
          <w:rFonts w:ascii="Book Antiqua" w:eastAsiaTheme="minorEastAsia" w:hAnsi="Book Antiqua"/>
          <w:color w:val="000000" w:themeColor="text1"/>
          <w:sz w:val="24"/>
        </w:rPr>
        <w:t xml:space="preserve">, HCT116, DLD1, SW620, LS174T, </w:t>
      </w:r>
      <w:r>
        <w:rPr>
          <w:rFonts w:ascii="Book Antiqua" w:hAnsi="Book Antiqua"/>
          <w:color w:val="000000"/>
          <w:sz w:val="24"/>
        </w:rPr>
        <w:t xml:space="preserve">and </w:t>
      </w:r>
      <w:r w:rsidRPr="00A04C1D">
        <w:rPr>
          <w:rFonts w:ascii="Book Antiqua" w:eastAsiaTheme="minorEastAsia" w:hAnsi="Book Antiqua"/>
          <w:color w:val="000000" w:themeColor="text1"/>
          <w:sz w:val="24"/>
        </w:rPr>
        <w:t>SW1116, the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gene </w:t>
      </w:r>
      <w:r>
        <w:rPr>
          <w:rFonts w:ascii="Book Antiqua" w:hAnsi="Book Antiqua"/>
          <w:color w:val="000000"/>
          <w:sz w:val="24"/>
        </w:rPr>
        <w:t>remained</w:t>
      </w:r>
      <w:r w:rsidRPr="00A04C1D">
        <w:rPr>
          <w:rFonts w:ascii="Book Antiqua" w:eastAsiaTheme="minorEastAsia" w:hAnsi="Book Antiqua"/>
          <w:color w:val="000000" w:themeColor="text1"/>
          <w:sz w:val="24"/>
        </w:rPr>
        <w:t xml:space="preserve"> high compared with that in NCM460, a normal epithelial cell line (Figure 1A).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gene mutation in colon cancer </w:t>
      </w:r>
      <w:r w:rsidR="00822D26">
        <w:rPr>
          <w:rFonts w:ascii="Book Antiqua" w:eastAsiaTheme="minorEastAsia" w:hAnsi="Book Antiqua"/>
          <w:color w:val="000000" w:themeColor="text1"/>
          <w:sz w:val="24"/>
        </w:rPr>
        <w:t>also resulted in</w:t>
      </w:r>
      <w:r w:rsidRPr="00A04C1D">
        <w:rPr>
          <w:rFonts w:ascii="Book Antiqua" w:eastAsiaTheme="minorEastAsia" w:hAnsi="Book Antiqua"/>
          <w:color w:val="000000" w:themeColor="text1"/>
          <w:sz w:val="24"/>
        </w:rPr>
        <w:t xml:space="preserve"> excessive proliferation of malignant </w:t>
      </w:r>
      <w:r>
        <w:rPr>
          <w:rFonts w:ascii="Book Antiqua" w:hAnsi="Book Antiqua"/>
          <w:color w:val="000000"/>
          <w:sz w:val="24"/>
        </w:rPr>
        <w:t>cells</w:t>
      </w:r>
      <w:r w:rsidRPr="00A04C1D">
        <w:rPr>
          <w:rFonts w:ascii="Book Antiqua" w:eastAsiaTheme="minorEastAsia" w:hAnsi="Book Antiqua"/>
          <w:color w:val="000000" w:themeColor="text1"/>
          <w:sz w:val="24"/>
        </w:rPr>
        <w:t xml:space="preserve"> through </w:t>
      </w:r>
      <w:r w:rsidR="00380048">
        <w:rPr>
          <w:rFonts w:ascii="Book Antiqua" w:eastAsiaTheme="minorEastAsia" w:hAnsi="Book Antiqua"/>
          <w:color w:val="000000" w:themeColor="text1"/>
          <w:sz w:val="24"/>
        </w:rPr>
        <w:t>persistent</w:t>
      </w:r>
      <w:r w:rsidR="00380048"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activation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w:t>
      </w:r>
      <w:proofErr w:type="gramStart"/>
      <w:r w:rsidRPr="00A04C1D">
        <w:rPr>
          <w:rFonts w:ascii="Book Antiqua" w:eastAsiaTheme="minorEastAsia" w:hAnsi="Book Antiqua"/>
          <w:color w:val="000000" w:themeColor="text1"/>
          <w:sz w:val="24"/>
        </w:rPr>
        <w:t>pathway</w:t>
      </w:r>
      <w:r w:rsidR="0033319E" w:rsidRPr="00A04C1D">
        <w:rPr>
          <w:rFonts w:ascii="Book Antiqua" w:eastAsiaTheme="minorEastAsia" w:hAnsi="Book Antiqua"/>
          <w:color w:val="000000" w:themeColor="text1"/>
          <w:sz w:val="24"/>
          <w:vertAlign w:val="superscript"/>
        </w:rPr>
        <w:t>[</w:t>
      </w:r>
      <w:proofErr w:type="gramEnd"/>
      <w:r w:rsidR="0033319E" w:rsidRPr="00A04C1D">
        <w:rPr>
          <w:rFonts w:ascii="Book Antiqua" w:eastAsiaTheme="minorEastAsia" w:hAnsi="Book Antiqua"/>
          <w:color w:val="000000" w:themeColor="text1"/>
          <w:sz w:val="24"/>
          <w:vertAlign w:val="superscript"/>
        </w:rPr>
        <w:t>28]</w:t>
      </w:r>
      <w:r w:rsidRPr="00A04C1D">
        <w:rPr>
          <w:rFonts w:ascii="Book Antiqua" w:eastAsiaTheme="minorEastAsia" w:hAnsi="Book Antiqua"/>
          <w:color w:val="000000" w:themeColor="text1"/>
          <w:sz w:val="24"/>
        </w:rPr>
        <w:t xml:space="preserve">. </w:t>
      </w:r>
      <w:bookmarkStart w:id="24" w:name="_Hlk38641889"/>
      <w:bookmarkStart w:id="25" w:name="_Hlk38641701"/>
      <w:r w:rsidRPr="00A04C1D">
        <w:rPr>
          <w:rFonts w:ascii="Book Antiqua" w:eastAsiaTheme="minorEastAsia" w:hAnsi="Book Antiqua"/>
          <w:color w:val="000000" w:themeColor="text1"/>
          <w:sz w:val="24"/>
        </w:rPr>
        <w:t xml:space="preserve">The </w:t>
      </w:r>
      <w:r>
        <w:rPr>
          <w:rFonts w:ascii="Book Antiqua" w:hAnsi="Book Antiqua"/>
          <w:color w:val="000000"/>
          <w:sz w:val="24"/>
        </w:rPr>
        <w:t xml:space="preserve">expression of phosphorylated P65 in the </w:t>
      </w:r>
      <w:r w:rsidRPr="00A04C1D">
        <w:rPr>
          <w:rFonts w:ascii="Book Antiqua" w:eastAsiaTheme="minorEastAsia" w:hAnsi="Book Antiqua"/>
          <w:color w:val="000000" w:themeColor="text1"/>
          <w:sz w:val="24"/>
        </w:rPr>
        <w:t>COLO205, SW620</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HCT116 </w:t>
      </w:r>
      <w:r>
        <w:rPr>
          <w:rFonts w:ascii="Book Antiqua" w:hAnsi="Book Antiqua"/>
          <w:color w:val="000000"/>
          <w:sz w:val="24"/>
        </w:rPr>
        <w:t xml:space="preserve">cell lines was </w:t>
      </w:r>
      <w:r w:rsidRPr="00A04C1D">
        <w:rPr>
          <w:rFonts w:ascii="Book Antiqua" w:eastAsiaTheme="minorEastAsia" w:hAnsi="Book Antiqua"/>
          <w:color w:val="000000" w:themeColor="text1"/>
          <w:sz w:val="24"/>
        </w:rPr>
        <w:t xml:space="preserve">significantly higher than that in </w:t>
      </w:r>
      <w:r>
        <w:rPr>
          <w:rFonts w:ascii="Book Antiqua" w:hAnsi="Book Antiqua"/>
          <w:color w:val="000000"/>
          <w:sz w:val="24"/>
        </w:rPr>
        <w:t xml:space="preserve">the </w:t>
      </w:r>
      <w:r w:rsidRPr="00A04C1D">
        <w:rPr>
          <w:rFonts w:ascii="Book Antiqua" w:eastAsiaTheme="minorEastAsia" w:hAnsi="Book Antiqua"/>
          <w:color w:val="000000" w:themeColor="text1"/>
          <w:sz w:val="24"/>
        </w:rPr>
        <w:t>NCM460 cell line</w:t>
      </w:r>
      <w:r w:rsidR="00822D26">
        <w:rPr>
          <w:rFonts w:ascii="Book Antiqua" w:eastAsiaTheme="minorEastAsia" w:hAnsi="Book Antiqua"/>
          <w:color w:val="000000" w:themeColor="text1"/>
          <w:sz w:val="24"/>
        </w:rPr>
        <w:t>, as shown</w:t>
      </w:r>
      <w:r w:rsidRPr="00A04C1D">
        <w:rPr>
          <w:rFonts w:ascii="Book Antiqua" w:eastAsiaTheme="minorEastAsia" w:hAnsi="Book Antiqua"/>
          <w:color w:val="000000" w:themeColor="text1"/>
          <w:sz w:val="24"/>
        </w:rPr>
        <w:t xml:space="preserve"> by Western blot assay</w:t>
      </w:r>
      <w:bookmarkEnd w:id="24"/>
      <w:r w:rsidR="00822D26">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w:t>
      </w:r>
      <w:bookmarkEnd w:id="25"/>
      <w:r w:rsidRPr="00A04C1D">
        <w:rPr>
          <w:rFonts w:ascii="Book Antiqua" w:eastAsiaTheme="minorEastAsia" w:hAnsi="Book Antiqua"/>
          <w:color w:val="000000" w:themeColor="text1"/>
          <w:sz w:val="24"/>
        </w:rPr>
        <w:t xml:space="preserve">Figure 1B and C). The </w:t>
      </w:r>
      <w:r>
        <w:rPr>
          <w:rFonts w:ascii="Book Antiqua" w:hAnsi="Book Antiqua"/>
          <w:color w:val="000000"/>
          <w:sz w:val="24"/>
        </w:rPr>
        <w:t>expression</w:t>
      </w:r>
      <w:r w:rsidRPr="00A04C1D">
        <w:rPr>
          <w:rFonts w:ascii="Book Antiqua" w:eastAsiaTheme="minorEastAsia" w:hAnsi="Book Antiqua"/>
          <w:color w:val="000000" w:themeColor="text1"/>
          <w:sz w:val="24"/>
        </w:rPr>
        <w:t xml:space="preserve"> of IL-1α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COLO205, </w:t>
      </w:r>
      <w:r w:rsidRPr="00A04C1D">
        <w:rPr>
          <w:rFonts w:ascii="Book Antiqua" w:eastAsiaTheme="minorEastAsia" w:hAnsi="Book Antiqua"/>
          <w:color w:val="000000" w:themeColor="text1"/>
          <w:sz w:val="24"/>
        </w:rPr>
        <w:lastRenderedPageBreak/>
        <w:t>SW620</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HCT116 cell lines remained at a high level compared with that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NCM460 cell line (Figure 1D and E).</w:t>
      </w:r>
    </w:p>
    <w:p w14:paraId="24D769BA"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21D84240" w14:textId="28DE18B6" w:rsidR="00C22AB8" w:rsidRPr="00A04C1D" w:rsidRDefault="00594314" w:rsidP="00A04C1D">
      <w:pPr>
        <w:adjustRightInd w:val="0"/>
        <w:snapToGrid w:val="0"/>
        <w:spacing w:line="360" w:lineRule="auto"/>
        <w:rPr>
          <w:rFonts w:ascii="Book Antiqua" w:eastAsiaTheme="minorEastAsia" w:hAnsi="Book Antiqua"/>
          <w:b/>
          <w:i/>
          <w:color w:val="000000" w:themeColor="text1"/>
          <w:sz w:val="24"/>
        </w:rPr>
      </w:pPr>
      <w:bookmarkStart w:id="26" w:name="_Hlk517690228"/>
      <w:r w:rsidRPr="00A04C1D">
        <w:rPr>
          <w:rFonts w:ascii="Book Antiqua" w:eastAsiaTheme="minorEastAsia" w:hAnsi="Book Antiqua"/>
          <w:b/>
          <w:i/>
          <w:color w:val="000000" w:themeColor="text1"/>
          <w:sz w:val="24"/>
        </w:rPr>
        <w:t>Interleukin</w:t>
      </w:r>
      <w:r w:rsidR="00A916E5">
        <w:rPr>
          <w:rFonts w:ascii="Book Antiqua" w:eastAsiaTheme="minorEastAsia" w:hAnsi="Book Antiqua"/>
          <w:b/>
          <w:i/>
          <w:color w:val="000000" w:themeColor="text1"/>
          <w:sz w:val="24"/>
        </w:rPr>
        <w:t>s</w:t>
      </w:r>
      <w:r w:rsidRPr="00A04C1D">
        <w:rPr>
          <w:rFonts w:ascii="Book Antiqua" w:eastAsiaTheme="minorEastAsia" w:hAnsi="Book Antiqua"/>
          <w:b/>
          <w:i/>
          <w:color w:val="000000" w:themeColor="text1"/>
          <w:sz w:val="24"/>
        </w:rPr>
        <w:t xml:space="preserve"> </w:t>
      </w:r>
      <w:r w:rsidR="00380048">
        <w:rPr>
          <w:rFonts w:ascii="Book Antiqua" w:eastAsiaTheme="minorEastAsia" w:hAnsi="Book Antiqua"/>
          <w:b/>
          <w:i/>
          <w:color w:val="000000" w:themeColor="text1"/>
          <w:sz w:val="24"/>
        </w:rPr>
        <w:t>are</w:t>
      </w:r>
      <w:r w:rsidR="00380048" w:rsidRPr="00A04C1D">
        <w:rPr>
          <w:rFonts w:ascii="Book Antiqua" w:eastAsiaTheme="minorEastAsia" w:hAnsi="Book Antiqua"/>
          <w:b/>
          <w:i/>
          <w:color w:val="000000" w:themeColor="text1"/>
          <w:sz w:val="24"/>
        </w:rPr>
        <w:t xml:space="preserve"> </w:t>
      </w:r>
      <w:r w:rsidRPr="00A04C1D">
        <w:rPr>
          <w:rFonts w:ascii="Book Antiqua" w:eastAsiaTheme="minorEastAsia" w:hAnsi="Book Antiqua"/>
          <w:b/>
          <w:i/>
          <w:color w:val="000000" w:themeColor="text1"/>
          <w:sz w:val="24"/>
        </w:rPr>
        <w:t xml:space="preserve">expressed </w:t>
      </w:r>
      <w:r>
        <w:rPr>
          <w:rFonts w:ascii="Book Antiqua" w:hAnsi="Book Antiqua"/>
          <w:b/>
          <w:i/>
          <w:color w:val="000000"/>
          <w:sz w:val="24"/>
        </w:rPr>
        <w:t>at high</w:t>
      </w:r>
      <w:r w:rsidRPr="00A04C1D">
        <w:rPr>
          <w:rFonts w:ascii="Book Antiqua" w:eastAsiaTheme="minorEastAsia" w:hAnsi="Book Antiqua"/>
          <w:b/>
          <w:i/>
          <w:color w:val="000000" w:themeColor="text1"/>
          <w:sz w:val="24"/>
        </w:rPr>
        <w:t xml:space="preserve"> levels in NF-</w:t>
      </w:r>
      <w:proofErr w:type="spellStart"/>
      <w:r w:rsidRPr="00A04C1D">
        <w:rPr>
          <w:rFonts w:ascii="Book Antiqua" w:eastAsiaTheme="minorEastAsia" w:hAnsi="Book Antiqua"/>
          <w:b/>
          <w:i/>
          <w:color w:val="000000" w:themeColor="text1"/>
          <w:sz w:val="24"/>
        </w:rPr>
        <w:t>κB</w:t>
      </w:r>
      <w:proofErr w:type="spellEnd"/>
      <w:r>
        <w:rPr>
          <w:rFonts w:ascii="Book Antiqua" w:hAnsi="Book Antiqua"/>
          <w:b/>
          <w:i/>
          <w:color w:val="000000"/>
          <w:sz w:val="24"/>
        </w:rPr>
        <w:t>-</w:t>
      </w:r>
      <w:r w:rsidRPr="00A04C1D">
        <w:rPr>
          <w:rFonts w:ascii="Book Antiqua" w:eastAsiaTheme="minorEastAsia" w:hAnsi="Book Antiqua"/>
          <w:b/>
          <w:i/>
          <w:color w:val="000000" w:themeColor="text1"/>
          <w:sz w:val="24"/>
        </w:rPr>
        <w:t>activated colon carcinoma cells</w:t>
      </w:r>
      <w:bookmarkEnd w:id="26"/>
    </w:p>
    <w:p w14:paraId="76FFC947" w14:textId="2E90E13F"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Previous studies focused on IL-6 for growth inhibition of cancer </w:t>
      </w:r>
      <w:proofErr w:type="gramStart"/>
      <w:r w:rsidRPr="00A04C1D">
        <w:rPr>
          <w:rFonts w:ascii="Book Antiqua" w:eastAsiaTheme="minorEastAsia" w:hAnsi="Book Antiqua"/>
          <w:color w:val="000000" w:themeColor="text1"/>
          <w:sz w:val="24"/>
        </w:rPr>
        <w:t>cells</w:t>
      </w:r>
      <w:r w:rsidR="00E32473" w:rsidRPr="00A04C1D">
        <w:rPr>
          <w:rFonts w:ascii="Book Antiqua" w:eastAsiaTheme="minorEastAsia" w:hAnsi="Book Antiqua"/>
          <w:color w:val="000000" w:themeColor="text1"/>
          <w:sz w:val="24"/>
          <w:vertAlign w:val="superscript"/>
        </w:rPr>
        <w:t>[</w:t>
      </w:r>
      <w:proofErr w:type="gramEnd"/>
      <w:r w:rsidR="00E32473" w:rsidRPr="00A04C1D">
        <w:rPr>
          <w:rFonts w:ascii="Book Antiqua" w:eastAsiaTheme="minorEastAsia" w:hAnsi="Book Antiqua"/>
          <w:color w:val="000000" w:themeColor="text1"/>
          <w:sz w:val="24"/>
          <w:vertAlign w:val="superscript"/>
        </w:rPr>
        <w:t>29]</w:t>
      </w:r>
      <w:r w:rsidRPr="00A04C1D">
        <w:rPr>
          <w:rFonts w:ascii="Book Antiqua" w:eastAsiaTheme="minorEastAsia" w:hAnsi="Book Antiqua"/>
          <w:color w:val="000000" w:themeColor="text1"/>
          <w:sz w:val="24"/>
        </w:rPr>
        <w:t xml:space="preserve">. In this study, IL-1α and IL-1β were targeted to detect </w:t>
      </w:r>
      <w:r>
        <w:rPr>
          <w:rFonts w:ascii="Book Antiqua" w:hAnsi="Book Antiqua"/>
          <w:color w:val="000000"/>
          <w:sz w:val="24"/>
        </w:rPr>
        <w:t>their expression,</w:t>
      </w:r>
      <w:r w:rsidRPr="00A04C1D">
        <w:rPr>
          <w:rFonts w:ascii="Book Antiqua" w:eastAsiaTheme="minorEastAsia" w:hAnsi="Book Antiqua"/>
          <w:color w:val="000000" w:themeColor="text1"/>
          <w:sz w:val="24"/>
        </w:rPr>
        <w:t xml:space="preserve"> which remained at a high level </w:t>
      </w:r>
      <w:r>
        <w:rPr>
          <w:rFonts w:ascii="Book Antiqua" w:hAnsi="Book Antiqua"/>
          <w:color w:val="000000"/>
          <w:sz w:val="24"/>
        </w:rPr>
        <w:t>in</w:t>
      </w:r>
      <w:r w:rsidRPr="00A04C1D">
        <w:rPr>
          <w:rFonts w:ascii="Book Antiqua" w:eastAsiaTheme="minorEastAsia" w:hAnsi="Book Antiqua"/>
          <w:color w:val="000000" w:themeColor="text1"/>
          <w:sz w:val="24"/>
        </w:rPr>
        <w:t xml:space="preserve"> colon carcinoma cells with</w:t>
      </w:r>
      <w:r w:rsidR="00380048">
        <w:rPr>
          <w:rFonts w:ascii="Book Antiqua" w:eastAsiaTheme="minorEastAsia" w:hAnsi="Book Antiqua"/>
          <w:color w:val="000000" w:themeColor="text1"/>
          <w:sz w:val="24"/>
        </w:rPr>
        <w:t xml:space="preserve"> persistent</w:t>
      </w:r>
      <w:r w:rsidRPr="00A04C1D">
        <w:rPr>
          <w:rFonts w:ascii="Book Antiqua" w:eastAsiaTheme="minorEastAsia" w:hAnsi="Book Antiqua"/>
          <w:color w:val="000000" w:themeColor="text1"/>
          <w:sz w:val="24"/>
        </w:rPr>
        <w:t xml:space="preserve"> activation of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(Figure 2A and B). The continuous activation of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was confirmed to </w:t>
      </w:r>
      <w:r>
        <w:rPr>
          <w:rFonts w:ascii="Book Antiqua" w:hAnsi="Book Antiqua"/>
          <w:color w:val="000000"/>
          <w:sz w:val="24"/>
        </w:rPr>
        <w:t>increase</w:t>
      </w:r>
      <w:r w:rsidRPr="00A04C1D">
        <w:rPr>
          <w:rFonts w:ascii="Book Antiqua" w:eastAsiaTheme="minorEastAsia" w:hAnsi="Book Antiqua"/>
          <w:color w:val="000000" w:themeColor="text1"/>
          <w:sz w:val="24"/>
        </w:rPr>
        <w:t xml:space="preserve"> the </w:t>
      </w:r>
      <w:r>
        <w:rPr>
          <w:rFonts w:ascii="Book Antiqua" w:hAnsi="Book Antiqua"/>
          <w:color w:val="000000"/>
          <w:sz w:val="24"/>
        </w:rPr>
        <w:t>expression</w:t>
      </w:r>
      <w:r w:rsidRPr="00A04C1D">
        <w:rPr>
          <w:rFonts w:ascii="Book Antiqua" w:eastAsiaTheme="minorEastAsia" w:hAnsi="Book Antiqua"/>
          <w:color w:val="000000" w:themeColor="text1"/>
          <w:sz w:val="24"/>
        </w:rPr>
        <w:t xml:space="preserve"> of IL-6, IL-8, IL-17, IL-21</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TLR4 </w:t>
      </w:r>
      <w:r>
        <w:rPr>
          <w:rFonts w:ascii="Book Antiqua" w:hAnsi="Book Antiqua"/>
          <w:color w:val="000000"/>
          <w:sz w:val="24"/>
        </w:rPr>
        <w:t>in</w:t>
      </w:r>
      <w:r w:rsidRPr="00A04C1D">
        <w:rPr>
          <w:rFonts w:ascii="Book Antiqua" w:eastAsiaTheme="minorEastAsia" w:hAnsi="Book Antiqua"/>
          <w:color w:val="000000" w:themeColor="text1"/>
          <w:sz w:val="24"/>
        </w:rPr>
        <w:t xml:space="preserve"> colon carcinoma cell lines (Figure 2C-G). The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was </w:t>
      </w:r>
      <w:r w:rsidR="007E6890">
        <w:rPr>
          <w:rFonts w:ascii="Book Antiqua" w:eastAsiaTheme="minorEastAsia" w:hAnsi="Book Antiqua"/>
          <w:color w:val="000000" w:themeColor="text1"/>
          <w:sz w:val="24"/>
        </w:rPr>
        <w:t xml:space="preserve">inhibited </w:t>
      </w:r>
      <w:r w:rsidRPr="00A04C1D">
        <w:rPr>
          <w:rFonts w:ascii="Book Antiqua" w:eastAsiaTheme="minorEastAsia" w:hAnsi="Book Antiqua"/>
          <w:color w:val="000000" w:themeColor="text1"/>
          <w:sz w:val="24"/>
        </w:rPr>
        <w:t xml:space="preserve">to observe whether it could decrease IL-1α and IL-1β in </w:t>
      </w:r>
      <w:r>
        <w:rPr>
          <w:rFonts w:ascii="Book Antiqua" w:hAnsi="Book Antiqua"/>
          <w:color w:val="000000"/>
          <w:sz w:val="24"/>
        </w:rPr>
        <w:t xml:space="preserve">the </w:t>
      </w:r>
      <w:r w:rsidRPr="00A04C1D">
        <w:rPr>
          <w:rFonts w:ascii="Book Antiqua" w:eastAsiaTheme="minorEastAsia" w:hAnsi="Book Antiqua"/>
          <w:color w:val="000000" w:themeColor="text1"/>
          <w:sz w:val="24"/>
        </w:rPr>
        <w:t xml:space="preserve">colon carcinoma cell line. The </w:t>
      </w:r>
      <w:r w:rsidR="007E6890">
        <w:rPr>
          <w:rFonts w:ascii="Book Antiqua" w:eastAsiaTheme="minorEastAsia" w:hAnsi="Book Antiqua"/>
          <w:color w:val="000000" w:themeColor="text1"/>
          <w:sz w:val="24"/>
        </w:rPr>
        <w:t>SW</w:t>
      </w:r>
      <w:r w:rsidRPr="00A04C1D">
        <w:rPr>
          <w:rFonts w:ascii="Book Antiqua" w:eastAsiaTheme="minorEastAsia" w:hAnsi="Book Antiqua"/>
          <w:color w:val="000000" w:themeColor="text1"/>
          <w:sz w:val="24"/>
        </w:rPr>
        <w:t xml:space="preserve">620 cells were treated </w:t>
      </w:r>
      <w:r>
        <w:rPr>
          <w:rFonts w:ascii="Book Antiqua" w:hAnsi="Book Antiqua"/>
          <w:color w:val="000000"/>
          <w:sz w:val="24"/>
        </w:rPr>
        <w:t>with</w:t>
      </w:r>
      <w:r w:rsidRPr="00A04C1D">
        <w:rPr>
          <w:rFonts w:ascii="Book Antiqua" w:eastAsiaTheme="minorEastAsia" w:hAnsi="Book Antiqua"/>
          <w:color w:val="000000" w:themeColor="text1"/>
          <w:sz w:val="24"/>
        </w:rPr>
        <w:t xml:space="preserve"> siRNA to </w:t>
      </w:r>
      <w:r>
        <w:rPr>
          <w:rFonts w:ascii="Book Antiqua" w:hAnsi="Book Antiqua"/>
          <w:color w:val="000000"/>
          <w:sz w:val="24"/>
        </w:rPr>
        <w:t>downregulate</w:t>
      </w:r>
      <w:r w:rsidRPr="00A04C1D">
        <w:rPr>
          <w:rFonts w:ascii="Book Antiqua" w:eastAsiaTheme="minorEastAsia" w:hAnsi="Book Antiqua"/>
          <w:color w:val="000000" w:themeColor="text1"/>
          <w:sz w:val="24"/>
        </w:rPr>
        <w:t xml:space="preserve"> the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The </w:t>
      </w:r>
      <w:r w:rsidR="00E326F4">
        <w:rPr>
          <w:rFonts w:ascii="Book Antiqua" w:eastAsiaTheme="minorEastAsia" w:hAnsi="Book Antiqua"/>
          <w:color w:val="000000" w:themeColor="text1"/>
          <w:sz w:val="24"/>
        </w:rPr>
        <w:t>m</w:t>
      </w:r>
      <w:r w:rsidRPr="00A04C1D">
        <w:rPr>
          <w:rFonts w:ascii="Book Antiqua" w:eastAsiaTheme="minorEastAsia" w:hAnsi="Book Antiqua"/>
          <w:color w:val="000000" w:themeColor="text1"/>
          <w:sz w:val="24"/>
        </w:rPr>
        <w:t xml:space="preserve">RNA level of P65 was decreased by interference </w:t>
      </w:r>
      <w:r w:rsidR="00E326F4">
        <w:rPr>
          <w:rFonts w:ascii="Book Antiqua" w:eastAsiaTheme="minorEastAsia" w:hAnsi="Book Antiqua"/>
          <w:color w:val="000000" w:themeColor="text1"/>
          <w:sz w:val="24"/>
        </w:rPr>
        <w:t xml:space="preserve">with </w:t>
      </w:r>
      <w:r w:rsidRPr="00A04C1D">
        <w:rPr>
          <w:rFonts w:ascii="Book Antiqua" w:eastAsiaTheme="minorEastAsia" w:hAnsi="Book Antiqua"/>
          <w:color w:val="000000" w:themeColor="text1"/>
          <w:sz w:val="24"/>
        </w:rPr>
        <w:t>siRNA1 and siRNA2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SW620 cell line</w:t>
      </w:r>
      <w:r w:rsidR="007E6890">
        <w:rPr>
          <w:rFonts w:ascii="Book Antiqua" w:eastAsiaTheme="minorEastAsia" w:hAnsi="Book Antiqua"/>
          <w:color w:val="000000" w:themeColor="text1"/>
          <w:sz w:val="24"/>
        </w:rPr>
        <w:t>, as shown</w:t>
      </w:r>
      <w:r w:rsidRPr="00A04C1D">
        <w:rPr>
          <w:rFonts w:ascii="Book Antiqua" w:eastAsiaTheme="minorEastAsia" w:hAnsi="Book Antiqua"/>
          <w:color w:val="000000" w:themeColor="text1"/>
          <w:sz w:val="24"/>
        </w:rPr>
        <w:t xml:space="preserve"> by RT-PCR assay</w:t>
      </w:r>
      <w:r w:rsidR="007E6890">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compared with </w:t>
      </w:r>
      <w:r w:rsidR="007E6890">
        <w:rPr>
          <w:rFonts w:ascii="Book Antiqua" w:eastAsiaTheme="minorEastAsia" w:hAnsi="Book Antiqua"/>
          <w:color w:val="000000" w:themeColor="text1"/>
          <w:sz w:val="24"/>
        </w:rPr>
        <w:t xml:space="preserve">that of the </w:t>
      </w:r>
      <w:proofErr w:type="spellStart"/>
      <w:r w:rsidRPr="00A04C1D">
        <w:rPr>
          <w:rFonts w:ascii="Book Antiqua" w:eastAsiaTheme="minorEastAsia" w:hAnsi="Book Antiqua"/>
          <w:color w:val="000000" w:themeColor="text1"/>
          <w:sz w:val="24"/>
        </w:rPr>
        <w:t>untransfected</w:t>
      </w:r>
      <w:proofErr w:type="spellEnd"/>
      <w:r>
        <w:rPr>
          <w:rFonts w:ascii="Book Antiqua" w:hAnsi="Book Antiqua"/>
          <w:color w:val="000000"/>
          <w:sz w:val="24"/>
        </w:rPr>
        <w:t xml:space="preserve"> </w:t>
      </w:r>
      <w:r w:rsidRPr="00A04C1D">
        <w:rPr>
          <w:rFonts w:ascii="Book Antiqua" w:eastAsiaTheme="minorEastAsia" w:hAnsi="Book Antiqua"/>
          <w:color w:val="000000" w:themeColor="text1"/>
          <w:sz w:val="24"/>
        </w:rPr>
        <w:t xml:space="preserve">SW620 </w:t>
      </w:r>
      <w:r>
        <w:rPr>
          <w:rFonts w:ascii="Book Antiqua" w:hAnsi="Book Antiqua"/>
          <w:color w:val="000000"/>
          <w:sz w:val="24"/>
        </w:rPr>
        <w:t xml:space="preserve">cells </w:t>
      </w:r>
      <w:r w:rsidRPr="00A04C1D">
        <w:rPr>
          <w:rFonts w:ascii="Book Antiqua" w:eastAsiaTheme="minorEastAsia" w:hAnsi="Book Antiqua"/>
          <w:color w:val="000000" w:themeColor="text1"/>
          <w:sz w:val="24"/>
        </w:rPr>
        <w:t xml:space="preserve">(Figure 3A and B). The </w:t>
      </w:r>
      <w:r w:rsidR="00E326F4">
        <w:rPr>
          <w:rFonts w:ascii="Book Antiqua" w:eastAsiaTheme="minorEastAsia" w:hAnsi="Book Antiqua"/>
          <w:color w:val="000000" w:themeColor="text1"/>
          <w:sz w:val="24"/>
        </w:rPr>
        <w:t>m</w:t>
      </w:r>
      <w:r w:rsidRPr="00A04C1D">
        <w:rPr>
          <w:rFonts w:ascii="Book Antiqua" w:eastAsiaTheme="minorEastAsia" w:hAnsi="Book Antiqua"/>
          <w:color w:val="000000" w:themeColor="text1"/>
          <w:sz w:val="24"/>
        </w:rPr>
        <w:t>RNA levels of IL-1α and IL-1β were</w:t>
      </w:r>
      <w:r>
        <w:rPr>
          <w:rFonts w:ascii="Book Antiqua" w:hAnsi="Book Antiqua"/>
          <w:color w:val="000000"/>
          <w:sz w:val="24"/>
        </w:rPr>
        <w:t xml:space="preserve"> </w:t>
      </w:r>
      <w:r w:rsidRPr="00A04C1D">
        <w:rPr>
          <w:rFonts w:ascii="Book Antiqua" w:eastAsiaTheme="minorEastAsia" w:hAnsi="Book Antiqua"/>
          <w:color w:val="000000" w:themeColor="text1"/>
          <w:sz w:val="24"/>
        </w:rPr>
        <w:t xml:space="preserve">also significantly decreased with </w:t>
      </w:r>
      <w:proofErr w:type="spellStart"/>
      <w:r w:rsidRPr="00A04C1D">
        <w:rPr>
          <w:rFonts w:ascii="Book Antiqua" w:eastAsiaTheme="minorEastAsia" w:hAnsi="Book Antiqua"/>
          <w:color w:val="000000" w:themeColor="text1"/>
          <w:sz w:val="24"/>
        </w:rPr>
        <w:t>siNF-κB</w:t>
      </w:r>
      <w:proofErr w:type="spellEnd"/>
      <w:r w:rsidRPr="00A04C1D">
        <w:rPr>
          <w:rFonts w:ascii="Book Antiqua" w:eastAsiaTheme="minorEastAsia" w:hAnsi="Book Antiqua"/>
          <w:color w:val="000000" w:themeColor="text1"/>
          <w:sz w:val="24"/>
        </w:rPr>
        <w:t xml:space="preserve"> interference in </w:t>
      </w:r>
      <w:r>
        <w:rPr>
          <w:rFonts w:ascii="Book Antiqua" w:hAnsi="Book Antiqua"/>
          <w:color w:val="000000"/>
          <w:sz w:val="24"/>
        </w:rPr>
        <w:t xml:space="preserve">the </w:t>
      </w:r>
      <w:r w:rsidRPr="00A04C1D">
        <w:rPr>
          <w:rFonts w:ascii="Book Antiqua" w:eastAsiaTheme="minorEastAsia" w:hAnsi="Book Antiqua"/>
          <w:color w:val="000000" w:themeColor="text1"/>
          <w:sz w:val="24"/>
        </w:rPr>
        <w:t>SW620 cell line (Figure 3C and D). The expression levels of IL-6, IL-8, IL-17, IL-21</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TLR4 were reduced in the colon cancer cell lines after</w:t>
      </w:r>
      <w:r>
        <w:rPr>
          <w:rFonts w:ascii="Book Antiqua" w:hAnsi="Book Antiqua"/>
          <w:color w:val="000000"/>
          <w:sz w:val="24"/>
        </w:rPr>
        <w:t xml:space="preserve"> </w:t>
      </w:r>
      <w:r w:rsidRPr="00A04C1D">
        <w:rPr>
          <w:rFonts w:ascii="Book Antiqua" w:eastAsiaTheme="minorEastAsia" w:hAnsi="Book Antiqua"/>
          <w:color w:val="000000" w:themeColor="text1"/>
          <w:sz w:val="24"/>
        </w:rPr>
        <w:t>siRNA interference in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(Figure 3E-I). The </w:t>
      </w:r>
      <w:r>
        <w:rPr>
          <w:rFonts w:ascii="Book Antiqua" w:hAnsi="Book Antiqua"/>
          <w:color w:val="000000"/>
          <w:sz w:val="24"/>
        </w:rPr>
        <w:t>results</w:t>
      </w:r>
      <w:r w:rsidRPr="00A04C1D">
        <w:rPr>
          <w:rFonts w:ascii="Book Antiqua" w:eastAsiaTheme="minorEastAsia" w:hAnsi="Book Antiqua"/>
          <w:color w:val="000000" w:themeColor="text1"/>
          <w:sz w:val="24"/>
        </w:rPr>
        <w:t xml:space="preserve"> suggested that IL-1 </w:t>
      </w:r>
      <w:r w:rsidR="00380048">
        <w:rPr>
          <w:rFonts w:ascii="Book Antiqua" w:eastAsiaTheme="minorEastAsia" w:hAnsi="Book Antiqua"/>
          <w:color w:val="000000" w:themeColor="text1"/>
          <w:sz w:val="24"/>
        </w:rPr>
        <w:t>i</w:t>
      </w:r>
      <w:r>
        <w:rPr>
          <w:rFonts w:ascii="Book Antiqua" w:hAnsi="Book Antiqua"/>
          <w:color w:val="000000"/>
          <w:sz w:val="24"/>
        </w:rPr>
        <w:t>s</w:t>
      </w:r>
      <w:r w:rsidRPr="00A04C1D">
        <w:rPr>
          <w:rFonts w:ascii="Book Antiqua" w:eastAsiaTheme="minorEastAsia" w:hAnsi="Book Antiqua"/>
          <w:color w:val="000000" w:themeColor="text1"/>
          <w:sz w:val="24"/>
        </w:rPr>
        <w:t xml:space="preserve"> closely related to the NF-kappa B pathway in the SW620 cell line of </w:t>
      </w:r>
      <w:proofErr w:type="spellStart"/>
      <w:r w:rsidRPr="00A04C1D">
        <w:rPr>
          <w:rFonts w:ascii="Book Antiqua" w:eastAsiaTheme="minorEastAsia" w:hAnsi="Book Antiqua"/>
          <w:color w:val="000000" w:themeColor="text1"/>
          <w:sz w:val="24"/>
        </w:rPr>
        <w:t>Kras</w:t>
      </w:r>
      <w:proofErr w:type="spellEnd"/>
      <w:r w:rsidR="00E326F4">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mutant colon carcinoma.</w:t>
      </w:r>
    </w:p>
    <w:p w14:paraId="4DD99849"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402F5B17" w14:textId="2682B797" w:rsidR="00D82CD9" w:rsidRPr="00A04C1D" w:rsidRDefault="00594314" w:rsidP="00A04C1D">
      <w:pPr>
        <w:adjustRightInd w:val="0"/>
        <w:snapToGrid w:val="0"/>
        <w:spacing w:line="360" w:lineRule="auto"/>
        <w:rPr>
          <w:rFonts w:ascii="Book Antiqua" w:eastAsiaTheme="minorEastAsia" w:hAnsi="Book Antiqua"/>
          <w:b/>
          <w:i/>
          <w:color w:val="000000" w:themeColor="text1"/>
          <w:sz w:val="24"/>
        </w:rPr>
      </w:pPr>
      <w:r w:rsidRPr="00A04C1D">
        <w:rPr>
          <w:rFonts w:ascii="Book Antiqua" w:eastAsiaTheme="minorEastAsia" w:hAnsi="Book Antiqua"/>
          <w:b/>
          <w:i/>
          <w:color w:val="000000" w:themeColor="text1"/>
          <w:sz w:val="24"/>
        </w:rPr>
        <w:t>Inhibition of IL-1</w:t>
      </w:r>
      <w:r w:rsidR="00380048">
        <w:rPr>
          <w:rFonts w:ascii="Book Antiqua" w:eastAsiaTheme="minorEastAsia" w:hAnsi="Book Antiqua"/>
          <w:b/>
          <w:i/>
          <w:color w:val="000000" w:themeColor="text1"/>
          <w:sz w:val="24"/>
        </w:rPr>
        <w:t xml:space="preserve"> </w:t>
      </w:r>
      <w:r w:rsidRPr="00A04C1D">
        <w:rPr>
          <w:rFonts w:ascii="Book Antiqua" w:eastAsiaTheme="minorEastAsia" w:hAnsi="Book Antiqua"/>
          <w:b/>
          <w:i/>
          <w:color w:val="000000" w:themeColor="text1"/>
          <w:sz w:val="24"/>
        </w:rPr>
        <w:t>reduce</w:t>
      </w:r>
      <w:r w:rsidR="00380048">
        <w:rPr>
          <w:rFonts w:ascii="Book Antiqua" w:eastAsiaTheme="minorEastAsia" w:hAnsi="Book Antiqua"/>
          <w:b/>
          <w:i/>
          <w:color w:val="000000" w:themeColor="text1"/>
          <w:sz w:val="24"/>
        </w:rPr>
        <w:t>s</w:t>
      </w:r>
      <w:r w:rsidRPr="00A04C1D">
        <w:rPr>
          <w:rFonts w:ascii="Book Antiqua" w:eastAsiaTheme="minorEastAsia" w:hAnsi="Book Antiqua"/>
          <w:b/>
          <w:i/>
          <w:color w:val="000000" w:themeColor="text1"/>
          <w:sz w:val="24"/>
        </w:rPr>
        <w:t xml:space="preserve"> the abnormal activation of </w:t>
      </w:r>
      <w:r>
        <w:rPr>
          <w:rFonts w:ascii="Book Antiqua" w:hAnsi="Book Antiqua"/>
          <w:b/>
          <w:i/>
          <w:color w:val="000000"/>
          <w:sz w:val="24"/>
        </w:rPr>
        <w:t xml:space="preserve">the </w:t>
      </w:r>
      <w:r w:rsidRPr="00A04C1D">
        <w:rPr>
          <w:rFonts w:ascii="Book Antiqua" w:eastAsiaTheme="minorEastAsia" w:hAnsi="Book Antiqua"/>
          <w:b/>
          <w:i/>
          <w:color w:val="000000" w:themeColor="text1"/>
          <w:sz w:val="24"/>
        </w:rPr>
        <w:t>NF-</w:t>
      </w:r>
      <w:proofErr w:type="spellStart"/>
      <w:r w:rsidRPr="00A04C1D">
        <w:rPr>
          <w:rFonts w:ascii="Book Antiqua" w:eastAsiaTheme="minorEastAsia" w:hAnsi="Book Antiqua"/>
          <w:b/>
          <w:i/>
          <w:color w:val="000000" w:themeColor="text1"/>
          <w:sz w:val="24"/>
        </w:rPr>
        <w:t>κB</w:t>
      </w:r>
      <w:proofErr w:type="spellEnd"/>
      <w:r w:rsidRPr="00A04C1D">
        <w:rPr>
          <w:rFonts w:ascii="Book Antiqua" w:eastAsiaTheme="minorEastAsia" w:hAnsi="Book Antiqua"/>
          <w:b/>
          <w:i/>
          <w:color w:val="000000" w:themeColor="text1"/>
          <w:sz w:val="24"/>
        </w:rPr>
        <w:t xml:space="preserve"> pathway induced by 5-FU and decrease</w:t>
      </w:r>
      <w:r w:rsidR="00380048">
        <w:rPr>
          <w:rFonts w:ascii="Book Antiqua" w:eastAsiaTheme="minorEastAsia" w:hAnsi="Book Antiqua"/>
          <w:b/>
          <w:i/>
          <w:color w:val="000000" w:themeColor="text1"/>
          <w:sz w:val="24"/>
        </w:rPr>
        <w:t>s</w:t>
      </w:r>
      <w:r w:rsidRPr="00A04C1D">
        <w:rPr>
          <w:rFonts w:ascii="Book Antiqua" w:eastAsiaTheme="minorEastAsia" w:hAnsi="Book Antiqua"/>
          <w:b/>
          <w:i/>
          <w:color w:val="000000" w:themeColor="text1"/>
          <w:sz w:val="24"/>
        </w:rPr>
        <w:t xml:space="preserve"> the high </w:t>
      </w:r>
      <w:r>
        <w:rPr>
          <w:rFonts w:ascii="Book Antiqua" w:hAnsi="Book Antiqua"/>
          <w:b/>
          <w:i/>
          <w:color w:val="000000"/>
          <w:sz w:val="24"/>
        </w:rPr>
        <w:t>expression</w:t>
      </w:r>
      <w:r w:rsidRPr="00A04C1D">
        <w:rPr>
          <w:rFonts w:ascii="Book Antiqua" w:eastAsiaTheme="minorEastAsia" w:hAnsi="Book Antiqua"/>
          <w:b/>
          <w:i/>
          <w:color w:val="000000" w:themeColor="text1"/>
          <w:sz w:val="24"/>
        </w:rPr>
        <w:t xml:space="preserve"> of TAK1 and MEK</w:t>
      </w:r>
    </w:p>
    <w:p w14:paraId="29694279" w14:textId="6EF40162"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Pr>
          <w:rFonts w:ascii="Book Antiqua" w:hAnsi="Book Antiqua"/>
          <w:color w:val="000000"/>
          <w:sz w:val="24"/>
        </w:rPr>
        <w:t>Abnormal</w:t>
      </w:r>
      <w:r w:rsidRPr="00A04C1D">
        <w:rPr>
          <w:rFonts w:ascii="Book Antiqua" w:eastAsiaTheme="minorEastAsia" w:hAnsi="Book Antiqua"/>
          <w:color w:val="000000" w:themeColor="text1"/>
          <w:sz w:val="24"/>
        </w:rPr>
        <w:t xml:space="preserv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was found in SW620 cells when they were treated with </w:t>
      </w:r>
      <w:r>
        <w:rPr>
          <w:rFonts w:ascii="Book Antiqua" w:hAnsi="Book Antiqua"/>
          <w:color w:val="000000"/>
          <w:sz w:val="24"/>
        </w:rPr>
        <w:t>5-FU chemotherapy</w:t>
      </w:r>
      <w:r w:rsidRPr="00A04C1D">
        <w:rPr>
          <w:rFonts w:ascii="Book Antiqua" w:eastAsiaTheme="minorEastAsia" w:hAnsi="Book Antiqua"/>
          <w:color w:val="000000" w:themeColor="text1"/>
          <w:sz w:val="24"/>
        </w:rPr>
        <w:t xml:space="preserve">. </w:t>
      </w:r>
      <w:r w:rsidR="007E6890">
        <w:rPr>
          <w:rFonts w:ascii="Book Antiqua" w:eastAsiaTheme="minorEastAsia" w:hAnsi="Book Antiqua"/>
          <w:color w:val="000000" w:themeColor="text1"/>
          <w:sz w:val="24"/>
        </w:rPr>
        <w:t>After</w:t>
      </w:r>
      <w:r w:rsidRPr="00A04C1D">
        <w:rPr>
          <w:rFonts w:ascii="Book Antiqua" w:eastAsiaTheme="minorEastAsia" w:hAnsi="Book Antiqua"/>
          <w:color w:val="000000" w:themeColor="text1"/>
          <w:sz w:val="24"/>
        </w:rPr>
        <w:t xml:space="preserve"> 5-FU treatment, SW620 cells expressed high levels of </w:t>
      </w:r>
      <w:r>
        <w:rPr>
          <w:rFonts w:ascii="Book Antiqua" w:hAnsi="Book Antiqua"/>
          <w:color w:val="000000"/>
          <w:sz w:val="24"/>
        </w:rPr>
        <w:t>phosphorylated</w:t>
      </w:r>
      <w:r w:rsidRPr="00A04C1D">
        <w:rPr>
          <w:rFonts w:ascii="Book Antiqua" w:eastAsiaTheme="minorEastAsia" w:hAnsi="Book Antiqua"/>
          <w:color w:val="000000" w:themeColor="text1"/>
          <w:sz w:val="24"/>
        </w:rPr>
        <w:t xml:space="preserve"> TAK1 and </w:t>
      </w:r>
      <w:r>
        <w:rPr>
          <w:rFonts w:ascii="Book Antiqua" w:hAnsi="Book Antiqua"/>
          <w:color w:val="000000"/>
          <w:sz w:val="24"/>
        </w:rPr>
        <w:t>phosphorylated</w:t>
      </w:r>
      <w:r w:rsidRPr="00A04C1D">
        <w:rPr>
          <w:rFonts w:ascii="Book Antiqua" w:eastAsiaTheme="minorEastAsia" w:hAnsi="Book Antiqua"/>
          <w:color w:val="000000" w:themeColor="text1"/>
          <w:sz w:val="24"/>
        </w:rPr>
        <w:t xml:space="preserve"> MEK, which could explain the unexpected proliferation of </w:t>
      </w:r>
      <w:r w:rsidR="007E6890">
        <w:rPr>
          <w:rFonts w:ascii="Book Antiqua" w:eastAsiaTheme="minorEastAsia" w:hAnsi="Book Antiqua"/>
          <w:color w:val="000000" w:themeColor="text1"/>
          <w:sz w:val="24"/>
        </w:rPr>
        <w:t>drug</w:t>
      </w:r>
      <w:r w:rsidR="00E326F4">
        <w:rPr>
          <w:rFonts w:ascii="Book Antiqua" w:eastAsiaTheme="minorEastAsia" w:hAnsi="Book Antiqua"/>
          <w:color w:val="000000" w:themeColor="text1"/>
          <w:sz w:val="24"/>
        </w:rPr>
        <w:t>-</w:t>
      </w:r>
      <w:r w:rsidR="007E6890">
        <w:rPr>
          <w:rFonts w:ascii="Book Antiqua" w:eastAsiaTheme="minorEastAsia" w:hAnsi="Book Antiqua"/>
          <w:color w:val="000000" w:themeColor="text1"/>
          <w:sz w:val="24"/>
        </w:rPr>
        <w:t xml:space="preserve">resistant </w:t>
      </w:r>
      <w:r w:rsidRPr="00A04C1D">
        <w:rPr>
          <w:rFonts w:ascii="Book Antiqua" w:eastAsiaTheme="minorEastAsia" w:hAnsi="Book Antiqua"/>
          <w:color w:val="000000" w:themeColor="text1"/>
          <w:sz w:val="24"/>
        </w:rPr>
        <w:t xml:space="preserve">malignant cells </w:t>
      </w:r>
      <w:r w:rsidR="007E6890">
        <w:rPr>
          <w:rFonts w:ascii="Book Antiqua" w:eastAsiaTheme="minorEastAsia" w:hAnsi="Book Antiqua"/>
          <w:color w:val="000000" w:themeColor="text1"/>
          <w:sz w:val="24"/>
        </w:rPr>
        <w:t xml:space="preserve">after </w:t>
      </w:r>
      <w:r w:rsidR="007E6890">
        <w:rPr>
          <w:rFonts w:ascii="Book Antiqua" w:eastAsiaTheme="minorEastAsia" w:hAnsi="Book Antiqua"/>
          <w:color w:val="000000" w:themeColor="text1"/>
          <w:sz w:val="24"/>
        </w:rPr>
        <w:lastRenderedPageBreak/>
        <w:t>chemotherapy</w:t>
      </w:r>
      <w:r w:rsidRPr="00A04C1D">
        <w:rPr>
          <w:rFonts w:ascii="Book Antiqua" w:eastAsiaTheme="minorEastAsia" w:hAnsi="Book Antiqua"/>
          <w:color w:val="000000" w:themeColor="text1"/>
          <w:sz w:val="24"/>
        </w:rPr>
        <w:t xml:space="preserve"> (Figure 4A). Western </w:t>
      </w:r>
      <w:r>
        <w:rPr>
          <w:rFonts w:ascii="Book Antiqua" w:hAnsi="Book Antiqua"/>
          <w:color w:val="000000"/>
          <w:sz w:val="24"/>
        </w:rPr>
        <w:t>blot assays</w:t>
      </w:r>
      <w:r w:rsidRPr="00A04C1D">
        <w:rPr>
          <w:rFonts w:ascii="Book Antiqua" w:eastAsiaTheme="minorEastAsia" w:hAnsi="Book Antiqua"/>
          <w:color w:val="000000" w:themeColor="text1"/>
          <w:sz w:val="24"/>
        </w:rPr>
        <w:t xml:space="preserve"> showed </w:t>
      </w:r>
      <w:r>
        <w:rPr>
          <w:rFonts w:ascii="Book Antiqua" w:hAnsi="Book Antiqua"/>
          <w:color w:val="000000"/>
          <w:sz w:val="24"/>
        </w:rPr>
        <w:t xml:space="preserve">that </w:t>
      </w:r>
      <w:r w:rsidRPr="00A04C1D">
        <w:rPr>
          <w:rFonts w:ascii="Book Antiqua" w:eastAsiaTheme="minorEastAsia" w:hAnsi="Book Antiqua"/>
          <w:color w:val="000000" w:themeColor="text1"/>
          <w:sz w:val="24"/>
        </w:rPr>
        <w:t xml:space="preserve">the </w:t>
      </w:r>
      <w:r>
        <w:rPr>
          <w:rFonts w:ascii="Book Antiqua" w:hAnsi="Book Antiqua"/>
          <w:color w:val="000000"/>
          <w:sz w:val="24"/>
        </w:rPr>
        <w:t>expression of phosphorylated TAK1 and phosphorylated MEK was</w:t>
      </w:r>
      <w:r w:rsidRPr="00A04C1D">
        <w:rPr>
          <w:rFonts w:ascii="Book Antiqua" w:eastAsiaTheme="minorEastAsia" w:hAnsi="Book Antiqua"/>
          <w:color w:val="000000" w:themeColor="text1"/>
          <w:sz w:val="24"/>
        </w:rPr>
        <w:t xml:space="preserve"> significantly higher in </w:t>
      </w:r>
      <w:r>
        <w:rPr>
          <w:rFonts w:ascii="Book Antiqua" w:hAnsi="Book Antiqua"/>
          <w:color w:val="000000"/>
          <w:sz w:val="24"/>
        </w:rPr>
        <w:t xml:space="preserve">the </w:t>
      </w:r>
      <w:r w:rsidRPr="00A04C1D">
        <w:rPr>
          <w:rFonts w:ascii="Book Antiqua" w:eastAsiaTheme="minorEastAsia" w:hAnsi="Book Antiqua"/>
          <w:color w:val="000000" w:themeColor="text1"/>
          <w:sz w:val="24"/>
        </w:rPr>
        <w:t>SW620 cell line treated with 5-FU than</w:t>
      </w:r>
      <w:r>
        <w:rPr>
          <w:rFonts w:ascii="Book Antiqua" w:hAnsi="Book Antiqua"/>
          <w:color w:val="000000"/>
          <w:sz w:val="24"/>
        </w:rPr>
        <w:t xml:space="preserve"> in the </w:t>
      </w:r>
      <w:r w:rsidR="00E326F4">
        <w:rPr>
          <w:rFonts w:ascii="Book Antiqua" w:hAnsi="Book Antiqua"/>
          <w:color w:val="000000"/>
          <w:sz w:val="24"/>
        </w:rPr>
        <w:t>un</w:t>
      </w:r>
      <w:r>
        <w:rPr>
          <w:rFonts w:ascii="Book Antiqua" w:hAnsi="Book Antiqua"/>
          <w:color w:val="000000"/>
          <w:sz w:val="24"/>
        </w:rPr>
        <w:t>treated</w:t>
      </w:r>
      <w:r w:rsidRPr="00A04C1D">
        <w:rPr>
          <w:rFonts w:ascii="Book Antiqua" w:eastAsiaTheme="minorEastAsia" w:hAnsi="Book Antiqua"/>
          <w:color w:val="000000" w:themeColor="text1"/>
          <w:sz w:val="24"/>
        </w:rPr>
        <w:t xml:space="preserve"> SW620 cell line (Figure 4B and D). This phenomenon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SW620 cell line could be </w:t>
      </w:r>
      <w:r w:rsidR="009E4C6A">
        <w:rPr>
          <w:rFonts w:ascii="Book Antiqua" w:eastAsiaTheme="minorEastAsia" w:hAnsi="Book Antiqua"/>
          <w:color w:val="000000" w:themeColor="text1"/>
          <w:sz w:val="24"/>
        </w:rPr>
        <w:t>inhibited</w:t>
      </w:r>
      <w:r w:rsidR="009E4C6A"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by 5-FU combined with IL-1 receptor antagonist, which decreased the phosphorylation </w:t>
      </w:r>
      <w:r>
        <w:rPr>
          <w:rFonts w:ascii="Book Antiqua" w:hAnsi="Book Antiqua"/>
          <w:color w:val="000000"/>
          <w:sz w:val="24"/>
        </w:rPr>
        <w:t xml:space="preserve">of </w:t>
      </w:r>
      <w:r w:rsidRPr="00A04C1D">
        <w:rPr>
          <w:rFonts w:ascii="Book Antiqua" w:eastAsiaTheme="minorEastAsia" w:hAnsi="Book Antiqua"/>
          <w:color w:val="000000" w:themeColor="text1"/>
          <w:sz w:val="24"/>
        </w:rPr>
        <w:t>P65 and had</w:t>
      </w:r>
      <w:r>
        <w:rPr>
          <w:rFonts w:ascii="Book Antiqua" w:hAnsi="Book Antiqua"/>
          <w:color w:val="000000"/>
          <w:sz w:val="24"/>
        </w:rPr>
        <w:t xml:space="preserve"> an</w:t>
      </w:r>
      <w:r w:rsidRPr="00A04C1D">
        <w:rPr>
          <w:rFonts w:ascii="Book Antiqua" w:eastAsiaTheme="minorEastAsia" w:hAnsi="Book Antiqua"/>
          <w:color w:val="000000" w:themeColor="text1"/>
          <w:sz w:val="24"/>
        </w:rPr>
        <w:t xml:space="preserve"> inhibitory effect on </w:t>
      </w:r>
      <w:r>
        <w:rPr>
          <w:rFonts w:ascii="Book Antiqua" w:hAnsi="Book Antiqua"/>
          <w:color w:val="000000"/>
          <w:sz w:val="24"/>
        </w:rPr>
        <w:t xml:space="preserve">the </w:t>
      </w:r>
      <w:r w:rsidRPr="00A04C1D">
        <w:rPr>
          <w:rFonts w:ascii="Book Antiqua" w:eastAsiaTheme="minorEastAsia" w:hAnsi="Book Antiqua"/>
          <w:color w:val="000000" w:themeColor="text1"/>
          <w:sz w:val="24"/>
        </w:rPr>
        <w:t xml:space="preserve">phosphorylation </w:t>
      </w:r>
      <w:r>
        <w:rPr>
          <w:rFonts w:ascii="Book Antiqua" w:hAnsi="Book Antiqua"/>
          <w:color w:val="000000"/>
          <w:sz w:val="24"/>
        </w:rPr>
        <w:t xml:space="preserve">of </w:t>
      </w:r>
      <w:r w:rsidRPr="00A04C1D">
        <w:rPr>
          <w:rFonts w:ascii="Book Antiqua" w:eastAsiaTheme="minorEastAsia" w:hAnsi="Book Antiqua"/>
          <w:color w:val="000000" w:themeColor="text1"/>
          <w:sz w:val="24"/>
        </w:rPr>
        <w:t xml:space="preserve">TAK1 and MEK. Western </w:t>
      </w:r>
      <w:r>
        <w:rPr>
          <w:rFonts w:ascii="Book Antiqua" w:hAnsi="Book Antiqua"/>
          <w:color w:val="000000"/>
          <w:sz w:val="24"/>
        </w:rPr>
        <w:t>blot assays</w:t>
      </w:r>
      <w:r w:rsidRPr="00A04C1D">
        <w:rPr>
          <w:rFonts w:ascii="Book Antiqua" w:eastAsiaTheme="minorEastAsia" w:hAnsi="Book Antiqua"/>
          <w:color w:val="000000" w:themeColor="text1"/>
          <w:sz w:val="24"/>
        </w:rPr>
        <w:t xml:space="preserve"> showed that the</w:t>
      </w:r>
      <w:r>
        <w:rPr>
          <w:rFonts w:ascii="Book Antiqua" w:hAnsi="Book Antiqua"/>
          <w:color w:val="000000"/>
          <w:sz w:val="24"/>
        </w:rPr>
        <w:t xml:space="preserve"> expression levels of phosphorylated TAK1 and phosphorylated</w:t>
      </w:r>
      <w:r w:rsidRPr="00A04C1D">
        <w:rPr>
          <w:rFonts w:ascii="Book Antiqua" w:eastAsiaTheme="minorEastAsia" w:hAnsi="Book Antiqua"/>
          <w:color w:val="000000" w:themeColor="text1"/>
          <w:sz w:val="24"/>
        </w:rPr>
        <w:t xml:space="preserve"> MEK were significantly lower in</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5-FU and IL-1 receptor antagonist treatment </w:t>
      </w:r>
      <w:r>
        <w:rPr>
          <w:rFonts w:ascii="Book Antiqua" w:hAnsi="Book Antiqua"/>
          <w:color w:val="000000"/>
          <w:sz w:val="24"/>
        </w:rPr>
        <w:t>groups</w:t>
      </w:r>
      <w:r w:rsidRPr="00A04C1D">
        <w:rPr>
          <w:rFonts w:ascii="Book Antiqua" w:eastAsiaTheme="minorEastAsia" w:hAnsi="Book Antiqua"/>
          <w:color w:val="000000" w:themeColor="text1"/>
          <w:sz w:val="24"/>
        </w:rPr>
        <w:t xml:space="preserve"> than </w:t>
      </w:r>
      <w:r>
        <w:rPr>
          <w:rFonts w:ascii="Book Antiqua" w:hAnsi="Book Antiqua"/>
          <w:color w:val="000000"/>
          <w:sz w:val="24"/>
        </w:rPr>
        <w:t>in the</w:t>
      </w:r>
      <w:r w:rsidRPr="00A04C1D">
        <w:rPr>
          <w:rFonts w:ascii="Book Antiqua" w:eastAsiaTheme="minorEastAsia" w:hAnsi="Book Antiqua"/>
          <w:color w:val="000000" w:themeColor="text1"/>
          <w:sz w:val="24"/>
        </w:rPr>
        <w:t xml:space="preserve"> 5-FU treatment group (Figure 4B-D).</w:t>
      </w:r>
    </w:p>
    <w:p w14:paraId="4627E35D"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27132A91" w14:textId="1000F921" w:rsidR="007F6F88" w:rsidRPr="00A04C1D" w:rsidRDefault="00594314" w:rsidP="00A04C1D">
      <w:pPr>
        <w:adjustRightInd w:val="0"/>
        <w:snapToGrid w:val="0"/>
        <w:spacing w:line="360" w:lineRule="auto"/>
        <w:rPr>
          <w:rFonts w:ascii="Book Antiqua" w:eastAsiaTheme="minorEastAsia" w:hAnsi="Book Antiqua"/>
          <w:b/>
          <w:i/>
          <w:color w:val="000000" w:themeColor="text1"/>
          <w:sz w:val="24"/>
        </w:rPr>
      </w:pPr>
      <w:r w:rsidRPr="00A04C1D">
        <w:rPr>
          <w:rFonts w:ascii="Book Antiqua" w:eastAsiaTheme="minorEastAsia" w:hAnsi="Book Antiqua"/>
          <w:b/>
          <w:i/>
          <w:color w:val="000000" w:themeColor="text1"/>
          <w:sz w:val="24"/>
        </w:rPr>
        <w:t>IL-1RA</w:t>
      </w:r>
      <w:r w:rsidR="00380048" w:rsidRPr="00380048">
        <w:rPr>
          <w:rFonts w:ascii="Book Antiqua" w:eastAsiaTheme="minorEastAsia" w:hAnsi="Book Antiqua"/>
          <w:b/>
          <w:i/>
          <w:color w:val="000000" w:themeColor="text1"/>
          <w:sz w:val="24"/>
        </w:rPr>
        <w:t xml:space="preserve"> </w:t>
      </w:r>
      <w:r w:rsidR="00380048" w:rsidRPr="00A04C1D">
        <w:rPr>
          <w:rFonts w:ascii="Book Antiqua" w:eastAsiaTheme="minorEastAsia" w:hAnsi="Book Antiqua"/>
          <w:b/>
          <w:i/>
          <w:color w:val="000000" w:themeColor="text1"/>
          <w:sz w:val="24"/>
        </w:rPr>
        <w:t>combined with 5-FU</w:t>
      </w:r>
      <w:r w:rsidRPr="00A04C1D">
        <w:rPr>
          <w:rFonts w:ascii="Book Antiqua" w:eastAsiaTheme="minorEastAsia" w:hAnsi="Book Antiqua"/>
          <w:b/>
          <w:i/>
          <w:color w:val="000000" w:themeColor="text1"/>
          <w:sz w:val="24"/>
        </w:rPr>
        <w:t xml:space="preserve"> inhibit</w:t>
      </w:r>
      <w:r w:rsidR="00380048">
        <w:rPr>
          <w:rFonts w:ascii="Book Antiqua" w:eastAsiaTheme="minorEastAsia" w:hAnsi="Book Antiqua"/>
          <w:b/>
          <w:i/>
          <w:color w:val="000000" w:themeColor="text1"/>
          <w:sz w:val="24"/>
        </w:rPr>
        <w:t>s</w:t>
      </w:r>
      <w:r>
        <w:rPr>
          <w:rFonts w:ascii="Book Antiqua" w:hAnsi="Book Antiqua"/>
          <w:b/>
          <w:i/>
          <w:color w:val="000000"/>
          <w:sz w:val="24"/>
        </w:rPr>
        <w:t xml:space="preserve"> the</w:t>
      </w:r>
      <w:r w:rsidRPr="00A04C1D">
        <w:rPr>
          <w:rFonts w:ascii="Book Antiqua" w:eastAsiaTheme="minorEastAsia" w:hAnsi="Book Antiqua"/>
          <w:b/>
          <w:i/>
          <w:color w:val="000000" w:themeColor="text1"/>
          <w:sz w:val="24"/>
        </w:rPr>
        <w:t xml:space="preserve"> NF-</w:t>
      </w:r>
      <w:proofErr w:type="spellStart"/>
      <w:r w:rsidRPr="00A04C1D">
        <w:rPr>
          <w:rFonts w:ascii="Book Antiqua" w:eastAsiaTheme="minorEastAsia" w:hAnsi="Book Antiqua"/>
          <w:b/>
          <w:i/>
          <w:color w:val="000000" w:themeColor="text1"/>
          <w:sz w:val="24"/>
        </w:rPr>
        <w:t>κB</w:t>
      </w:r>
      <w:proofErr w:type="spellEnd"/>
      <w:r w:rsidRPr="00A04C1D">
        <w:rPr>
          <w:rFonts w:ascii="Book Antiqua" w:eastAsiaTheme="minorEastAsia" w:hAnsi="Book Antiqua"/>
          <w:b/>
          <w:i/>
          <w:color w:val="000000" w:themeColor="text1"/>
          <w:sz w:val="24"/>
        </w:rPr>
        <w:t xml:space="preserve"> pathway</w:t>
      </w:r>
      <w:r w:rsidR="00380048">
        <w:rPr>
          <w:rFonts w:ascii="Book Antiqua" w:eastAsiaTheme="minorEastAsia" w:hAnsi="Book Antiqua"/>
          <w:b/>
          <w:i/>
          <w:color w:val="000000" w:themeColor="text1"/>
          <w:sz w:val="24"/>
        </w:rPr>
        <w:t xml:space="preserve"> </w:t>
      </w:r>
      <w:r w:rsidRPr="00A04C1D">
        <w:rPr>
          <w:rFonts w:ascii="Book Antiqua" w:eastAsiaTheme="minorEastAsia" w:hAnsi="Book Antiqua"/>
          <w:b/>
          <w:i/>
          <w:color w:val="000000" w:themeColor="text1"/>
          <w:sz w:val="24"/>
        </w:rPr>
        <w:t xml:space="preserve">to decrease the proliferation of colon carcinoma </w:t>
      </w:r>
      <w:r>
        <w:rPr>
          <w:rFonts w:ascii="Book Antiqua" w:hAnsi="Book Antiqua"/>
          <w:b/>
          <w:i/>
          <w:color w:val="000000"/>
          <w:sz w:val="24"/>
        </w:rPr>
        <w:t>cells</w:t>
      </w:r>
    </w:p>
    <w:p w14:paraId="68CB56B4" w14:textId="6530936E"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As a chemotherapeutic agent for colon cancer, 5-FU is widely used in clinical treatment, but side</w:t>
      </w:r>
      <w:r>
        <w:rPr>
          <w:rFonts w:ascii="Book Antiqua" w:hAnsi="Book Antiqua"/>
          <w:color w:val="000000"/>
          <w:sz w:val="24"/>
        </w:rPr>
        <w:t xml:space="preserve"> effects</w:t>
      </w:r>
      <w:r w:rsidRPr="00A04C1D">
        <w:rPr>
          <w:rFonts w:ascii="Book Antiqua" w:eastAsiaTheme="minorEastAsia" w:hAnsi="Book Antiqua"/>
          <w:color w:val="000000" w:themeColor="text1"/>
          <w:sz w:val="24"/>
        </w:rPr>
        <w:t xml:space="preserve"> and drug resistance </w:t>
      </w:r>
      <w:r w:rsidR="009E4C6A">
        <w:rPr>
          <w:rFonts w:ascii="Book Antiqua" w:eastAsiaTheme="minorEastAsia" w:hAnsi="Book Antiqua"/>
          <w:color w:val="000000" w:themeColor="text1"/>
          <w:sz w:val="24"/>
        </w:rPr>
        <w:t>can</w:t>
      </w:r>
      <w:r w:rsidR="009E4C6A" w:rsidRPr="00A04C1D">
        <w:rPr>
          <w:rFonts w:ascii="Book Antiqua" w:eastAsiaTheme="minorEastAsia" w:hAnsi="Book Antiqua"/>
          <w:color w:val="000000" w:themeColor="text1"/>
          <w:sz w:val="24"/>
        </w:rPr>
        <w:t xml:space="preserve"> </w:t>
      </w:r>
      <w:r>
        <w:rPr>
          <w:rFonts w:ascii="Book Antiqua" w:hAnsi="Book Antiqua"/>
          <w:color w:val="000000"/>
          <w:sz w:val="24"/>
        </w:rPr>
        <w:t>occur</w:t>
      </w:r>
      <w:r w:rsidRPr="00A04C1D">
        <w:rPr>
          <w:rFonts w:ascii="Book Antiqua" w:eastAsiaTheme="minorEastAsia" w:hAnsi="Book Antiqua"/>
          <w:color w:val="000000" w:themeColor="text1"/>
          <w:sz w:val="24"/>
        </w:rPr>
        <w:t xml:space="preserve">. </w:t>
      </w:r>
      <w:r>
        <w:rPr>
          <w:rFonts w:ascii="Book Antiqua" w:hAnsi="Book Antiqua"/>
          <w:color w:val="000000"/>
          <w:sz w:val="24"/>
        </w:rPr>
        <w:t>First</w:t>
      </w:r>
      <w:r w:rsidRPr="00A04C1D">
        <w:rPr>
          <w:rFonts w:ascii="Book Antiqua" w:eastAsiaTheme="minorEastAsia" w:hAnsi="Book Antiqua"/>
          <w:color w:val="000000" w:themeColor="text1"/>
          <w:sz w:val="24"/>
        </w:rPr>
        <w:t>, 6.25, 12.5</w:t>
      </w:r>
      <w:r w:rsidR="00380048">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25 mg/mL of 5-FU </w:t>
      </w:r>
      <w:r w:rsidR="00380048" w:rsidRPr="00A04C1D">
        <w:rPr>
          <w:rFonts w:ascii="Book Antiqua" w:eastAsiaTheme="minorEastAsia" w:hAnsi="Book Antiqua"/>
          <w:color w:val="000000" w:themeColor="text1"/>
          <w:sz w:val="24"/>
        </w:rPr>
        <w:t>w</w:t>
      </w:r>
      <w:r w:rsidR="00380048">
        <w:rPr>
          <w:rFonts w:ascii="Book Antiqua" w:eastAsiaTheme="minorEastAsia" w:hAnsi="Book Antiqua"/>
          <w:color w:val="000000" w:themeColor="text1"/>
          <w:sz w:val="24"/>
        </w:rPr>
        <w:t>as</w:t>
      </w:r>
      <w:r w:rsidR="00380048"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used to treat </w:t>
      </w:r>
      <w:r w:rsidR="00573CD1">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SW620 and HCT116 cell lines</w:t>
      </w:r>
      <w:r>
        <w:rPr>
          <w:rFonts w:ascii="Book Antiqua" w:hAnsi="Book Antiqua"/>
          <w:color w:val="000000"/>
          <w:sz w:val="24"/>
        </w:rPr>
        <w:t>, and</w:t>
      </w:r>
      <w:r w:rsidRPr="00A04C1D">
        <w:rPr>
          <w:rFonts w:ascii="Book Antiqua" w:eastAsiaTheme="minorEastAsia" w:hAnsi="Book Antiqua"/>
          <w:color w:val="000000" w:themeColor="text1"/>
          <w:sz w:val="24"/>
        </w:rPr>
        <w:t xml:space="preserve"> the trend of </w:t>
      </w:r>
      <w:r>
        <w:rPr>
          <w:rFonts w:ascii="Book Antiqua" w:hAnsi="Book Antiqua"/>
          <w:color w:val="000000"/>
          <w:sz w:val="24"/>
        </w:rPr>
        <w:t xml:space="preserve">the </w:t>
      </w:r>
      <w:r w:rsidRPr="00A04C1D">
        <w:rPr>
          <w:rFonts w:ascii="Book Antiqua" w:eastAsiaTheme="minorEastAsia" w:hAnsi="Book Antiqua"/>
          <w:color w:val="000000" w:themeColor="text1"/>
          <w:sz w:val="24"/>
        </w:rPr>
        <w:t xml:space="preserve">cell growth curve </w:t>
      </w:r>
      <w:r>
        <w:rPr>
          <w:rFonts w:ascii="Book Antiqua" w:hAnsi="Book Antiqua"/>
          <w:color w:val="000000"/>
          <w:sz w:val="24"/>
        </w:rPr>
        <w:t>was observed at</w:t>
      </w:r>
      <w:r w:rsidRPr="00A04C1D">
        <w:rPr>
          <w:rFonts w:ascii="Book Antiqua" w:eastAsiaTheme="minorEastAsia" w:hAnsi="Book Antiqua"/>
          <w:color w:val="000000" w:themeColor="text1"/>
          <w:sz w:val="24"/>
        </w:rPr>
        <w:t xml:space="preserve"> 96 </w:t>
      </w:r>
      <w:r w:rsidR="00380048" w:rsidRPr="00A04C1D">
        <w:rPr>
          <w:rFonts w:ascii="Book Antiqua" w:eastAsiaTheme="minorEastAsia" w:hAnsi="Book Antiqua"/>
          <w:color w:val="000000" w:themeColor="text1"/>
          <w:sz w:val="24"/>
        </w:rPr>
        <w:t>h</w:t>
      </w:r>
      <w:r w:rsidR="00380048">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by MTT assay</w:t>
      </w:r>
      <w:r w:rsidR="00573CD1">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w:t>
      </w:r>
      <w:bookmarkStart w:id="27" w:name="_Hlk38641724"/>
      <w:r w:rsidRPr="00A04C1D">
        <w:rPr>
          <w:rFonts w:ascii="Book Antiqua" w:eastAsiaTheme="minorEastAsia" w:hAnsi="Book Antiqua"/>
          <w:color w:val="000000" w:themeColor="text1"/>
          <w:sz w:val="24"/>
        </w:rPr>
        <w:t xml:space="preserve">IL-1RA combined with 5-FU </w:t>
      </w:r>
      <w:r w:rsidR="00535C60">
        <w:rPr>
          <w:rFonts w:ascii="Book Antiqua" w:eastAsiaTheme="minorEastAsia" w:hAnsi="Book Antiqua"/>
          <w:color w:val="000000" w:themeColor="text1"/>
          <w:sz w:val="24"/>
        </w:rPr>
        <w:t>was more</w:t>
      </w:r>
      <w:r w:rsidRPr="00A04C1D">
        <w:rPr>
          <w:rFonts w:ascii="Book Antiqua" w:eastAsiaTheme="minorEastAsia" w:hAnsi="Book Antiqua"/>
          <w:color w:val="000000" w:themeColor="text1"/>
          <w:sz w:val="24"/>
        </w:rPr>
        <w:t xml:space="preserve"> </w:t>
      </w:r>
      <w:r>
        <w:rPr>
          <w:rFonts w:ascii="Book Antiqua" w:hAnsi="Book Antiqua"/>
          <w:color w:val="000000"/>
          <w:sz w:val="24"/>
        </w:rPr>
        <w:t>effective in</w:t>
      </w:r>
      <w:r w:rsidRPr="00A04C1D">
        <w:rPr>
          <w:rFonts w:ascii="Book Antiqua" w:eastAsiaTheme="minorEastAsia" w:hAnsi="Book Antiqua"/>
          <w:color w:val="000000" w:themeColor="text1"/>
          <w:sz w:val="24"/>
        </w:rPr>
        <w:t xml:space="preserve"> inhibiting the proliferation of </w:t>
      </w:r>
      <w:r w:rsidR="00573CD1">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SW620 and HCT116 cell lines </w:t>
      </w:r>
      <w:r w:rsidR="00535C60">
        <w:rPr>
          <w:rFonts w:ascii="Book Antiqua" w:eastAsiaTheme="minorEastAsia" w:hAnsi="Book Antiqua"/>
          <w:color w:val="000000" w:themeColor="text1"/>
          <w:sz w:val="24"/>
        </w:rPr>
        <w:t>than</w:t>
      </w:r>
      <w:r>
        <w:rPr>
          <w:rFonts w:ascii="Book Antiqua" w:hAnsi="Book Antiqua"/>
          <w:color w:val="000000"/>
          <w:sz w:val="24"/>
        </w:rPr>
        <w:t xml:space="preserve"> </w:t>
      </w:r>
      <w:r w:rsidRPr="00A04C1D">
        <w:rPr>
          <w:rFonts w:ascii="Book Antiqua" w:eastAsiaTheme="minorEastAsia" w:hAnsi="Book Antiqua"/>
          <w:color w:val="000000" w:themeColor="text1"/>
          <w:sz w:val="24"/>
        </w:rPr>
        <w:t xml:space="preserve">5-FU </w:t>
      </w:r>
      <w:r w:rsidR="00535C60">
        <w:rPr>
          <w:rFonts w:ascii="Book Antiqua" w:eastAsiaTheme="minorEastAsia" w:hAnsi="Book Antiqua"/>
          <w:color w:val="000000" w:themeColor="text1"/>
          <w:sz w:val="24"/>
        </w:rPr>
        <w:t>alone</w:t>
      </w:r>
      <w:r w:rsidRPr="00A04C1D">
        <w:rPr>
          <w:rFonts w:ascii="Book Antiqua" w:eastAsiaTheme="minorEastAsia" w:hAnsi="Book Antiqua"/>
          <w:color w:val="000000" w:themeColor="text1"/>
          <w:sz w:val="24"/>
        </w:rPr>
        <w:t>.</w:t>
      </w:r>
      <w:bookmarkEnd w:id="27"/>
      <w:r w:rsidR="007D161C" w:rsidRPr="00A04C1D">
        <w:rPr>
          <w:rFonts w:ascii="Book Antiqua" w:eastAsiaTheme="minorEastAsia" w:hAnsi="Book Antiqua"/>
          <w:color w:val="000000" w:themeColor="text1"/>
          <w:sz w:val="24"/>
        </w:rPr>
        <w:t xml:space="preserve"> </w:t>
      </w:r>
      <w:r>
        <w:rPr>
          <w:rFonts w:ascii="Book Antiqua" w:hAnsi="Book Antiqua"/>
          <w:color w:val="000000"/>
          <w:sz w:val="24"/>
        </w:rPr>
        <w:t>The results</w:t>
      </w:r>
      <w:r w:rsidR="007D161C" w:rsidRPr="00A04C1D">
        <w:rPr>
          <w:rFonts w:ascii="Book Antiqua" w:eastAsiaTheme="minorEastAsia" w:hAnsi="Book Antiqua"/>
          <w:color w:val="000000" w:themeColor="text1"/>
          <w:sz w:val="24"/>
        </w:rPr>
        <w:t xml:space="preserve"> showed that 200 mg/mL </w:t>
      </w:r>
      <w:r w:rsidR="00380048">
        <w:rPr>
          <w:rFonts w:ascii="Book Antiqua" w:eastAsiaTheme="minorEastAsia" w:hAnsi="Book Antiqua"/>
          <w:color w:val="000000" w:themeColor="text1"/>
          <w:sz w:val="24"/>
        </w:rPr>
        <w:t xml:space="preserve">of </w:t>
      </w:r>
      <w:r w:rsidR="007D161C" w:rsidRPr="00A04C1D">
        <w:rPr>
          <w:rFonts w:ascii="Book Antiqua" w:eastAsiaTheme="minorEastAsia" w:hAnsi="Book Antiqua"/>
          <w:color w:val="000000" w:themeColor="text1"/>
          <w:sz w:val="24"/>
        </w:rPr>
        <w:t>IL-1RA combined with 12.5 mg/mL</w:t>
      </w:r>
      <w:r w:rsidR="00380048">
        <w:rPr>
          <w:rFonts w:ascii="Book Antiqua" w:eastAsiaTheme="minorEastAsia" w:hAnsi="Book Antiqua"/>
          <w:color w:val="000000" w:themeColor="text1"/>
          <w:sz w:val="24"/>
        </w:rPr>
        <w:t xml:space="preserve"> </w:t>
      </w:r>
      <w:proofErr w:type="gramStart"/>
      <w:r w:rsidR="00380048">
        <w:rPr>
          <w:rFonts w:ascii="Book Antiqua" w:eastAsiaTheme="minorEastAsia" w:hAnsi="Book Antiqua"/>
          <w:color w:val="000000" w:themeColor="text1"/>
          <w:sz w:val="24"/>
        </w:rPr>
        <w:t xml:space="preserve">of </w:t>
      </w:r>
      <w:r w:rsidR="007D161C" w:rsidRPr="00A04C1D">
        <w:rPr>
          <w:rFonts w:ascii="Book Antiqua" w:eastAsiaTheme="minorEastAsia" w:hAnsi="Book Antiqua"/>
          <w:color w:val="000000" w:themeColor="text1"/>
          <w:sz w:val="24"/>
        </w:rPr>
        <w:t xml:space="preserve"> 5</w:t>
      </w:r>
      <w:proofErr w:type="gramEnd"/>
      <w:r w:rsidR="007D161C" w:rsidRPr="00A04C1D">
        <w:rPr>
          <w:rFonts w:ascii="Book Antiqua" w:eastAsiaTheme="minorEastAsia" w:hAnsi="Book Antiqua"/>
          <w:color w:val="000000" w:themeColor="text1"/>
          <w:sz w:val="24"/>
        </w:rPr>
        <w:t xml:space="preserve">-FU could significantly inhibit cell growth (Figure 5). IL-1RA combined with 5-FU </w:t>
      </w:r>
      <w:r w:rsidR="00573CD1">
        <w:rPr>
          <w:rFonts w:ascii="Book Antiqua" w:eastAsiaTheme="minorEastAsia" w:hAnsi="Book Antiqua"/>
          <w:color w:val="000000" w:themeColor="text1"/>
          <w:sz w:val="24"/>
        </w:rPr>
        <w:t>had</w:t>
      </w:r>
      <w:r w:rsidR="007D161C" w:rsidRPr="00A04C1D">
        <w:rPr>
          <w:rFonts w:ascii="Book Antiqua" w:eastAsiaTheme="minorEastAsia" w:hAnsi="Book Antiqua"/>
          <w:color w:val="000000" w:themeColor="text1"/>
          <w:sz w:val="24"/>
        </w:rPr>
        <w:t xml:space="preserve"> </w:t>
      </w:r>
      <w:r>
        <w:rPr>
          <w:rFonts w:ascii="Book Antiqua" w:hAnsi="Book Antiqua"/>
          <w:color w:val="000000"/>
          <w:sz w:val="24"/>
        </w:rPr>
        <w:t>a greater</w:t>
      </w:r>
      <w:r w:rsidR="007D161C" w:rsidRPr="00A04C1D">
        <w:rPr>
          <w:rFonts w:ascii="Book Antiqua" w:eastAsiaTheme="minorEastAsia" w:hAnsi="Book Antiqua"/>
          <w:color w:val="000000" w:themeColor="text1"/>
          <w:sz w:val="24"/>
        </w:rPr>
        <w:t xml:space="preserve"> inhibitory effect on the monoclonal formation</w:t>
      </w:r>
      <w:r w:rsidR="00535C60">
        <w:rPr>
          <w:rFonts w:ascii="Book Antiqua" w:eastAsiaTheme="minorEastAsia" w:hAnsi="Book Antiqua"/>
          <w:color w:val="000000" w:themeColor="text1"/>
          <w:sz w:val="24"/>
        </w:rPr>
        <w:t xml:space="preserve"> than single treatment</w:t>
      </w:r>
      <w:r w:rsidR="007D161C" w:rsidRPr="00A04C1D">
        <w:rPr>
          <w:rFonts w:ascii="Book Antiqua" w:eastAsiaTheme="minorEastAsia" w:hAnsi="Book Antiqua"/>
          <w:color w:val="000000" w:themeColor="text1"/>
          <w:sz w:val="24"/>
        </w:rPr>
        <w:t xml:space="preserve">. In </w:t>
      </w:r>
      <w:proofErr w:type="spellStart"/>
      <w:r w:rsidR="007D161C" w:rsidRPr="00A04C1D">
        <w:rPr>
          <w:rFonts w:ascii="Book Antiqua" w:eastAsiaTheme="minorEastAsia" w:hAnsi="Book Antiqua"/>
          <w:color w:val="000000" w:themeColor="text1"/>
          <w:sz w:val="24"/>
        </w:rPr>
        <w:t>clonogenicity</w:t>
      </w:r>
      <w:proofErr w:type="spellEnd"/>
      <w:r w:rsidR="007D161C" w:rsidRPr="00A04C1D">
        <w:rPr>
          <w:rFonts w:ascii="Book Antiqua" w:eastAsiaTheme="minorEastAsia" w:hAnsi="Book Antiqua"/>
          <w:color w:val="000000" w:themeColor="text1"/>
          <w:sz w:val="24"/>
        </w:rPr>
        <w:t xml:space="preserve"> assays, we used 200 mg/mL </w:t>
      </w:r>
      <w:r w:rsidR="00380048">
        <w:rPr>
          <w:rFonts w:ascii="Book Antiqua" w:eastAsiaTheme="minorEastAsia" w:hAnsi="Book Antiqua"/>
          <w:color w:val="000000" w:themeColor="text1"/>
          <w:sz w:val="24"/>
        </w:rPr>
        <w:t xml:space="preserve">of </w:t>
      </w:r>
      <w:r w:rsidR="007D161C" w:rsidRPr="00A04C1D">
        <w:rPr>
          <w:rFonts w:ascii="Book Antiqua" w:eastAsiaTheme="minorEastAsia" w:hAnsi="Book Antiqua"/>
          <w:color w:val="000000" w:themeColor="text1"/>
          <w:sz w:val="24"/>
        </w:rPr>
        <w:t>IL-1RA and 6.25 mg/mL</w:t>
      </w:r>
      <w:r w:rsidR="00380048">
        <w:rPr>
          <w:rFonts w:ascii="Book Antiqua" w:eastAsiaTheme="minorEastAsia" w:hAnsi="Book Antiqua"/>
          <w:color w:val="000000" w:themeColor="text1"/>
          <w:sz w:val="24"/>
        </w:rPr>
        <w:t xml:space="preserve"> of</w:t>
      </w:r>
      <w:r w:rsidR="007D161C" w:rsidRPr="00A04C1D">
        <w:rPr>
          <w:rFonts w:ascii="Book Antiqua" w:eastAsiaTheme="minorEastAsia" w:hAnsi="Book Antiqua"/>
          <w:color w:val="000000" w:themeColor="text1"/>
          <w:sz w:val="24"/>
        </w:rPr>
        <w:t xml:space="preserve"> 5-FU to treat the colon cancer cell line for 3 d. </w:t>
      </w:r>
      <w:r w:rsidR="00573CD1">
        <w:rPr>
          <w:rFonts w:ascii="Book Antiqua" w:eastAsiaTheme="minorEastAsia" w:hAnsi="Book Antiqua"/>
          <w:color w:val="000000" w:themeColor="text1"/>
          <w:sz w:val="24"/>
        </w:rPr>
        <w:t>We</w:t>
      </w:r>
      <w:r w:rsidR="007D161C" w:rsidRPr="00A04C1D">
        <w:rPr>
          <w:rFonts w:ascii="Book Antiqua" w:eastAsiaTheme="minorEastAsia" w:hAnsi="Book Antiqua"/>
          <w:color w:val="000000" w:themeColor="text1"/>
          <w:sz w:val="24"/>
        </w:rPr>
        <w:t xml:space="preserve"> found that the inhibitory effect of</w:t>
      </w:r>
      <w:r w:rsidR="00380048">
        <w:rPr>
          <w:rFonts w:ascii="Book Antiqua" w:hAnsi="Book Antiqua"/>
          <w:color w:val="000000"/>
          <w:sz w:val="24"/>
        </w:rPr>
        <w:t xml:space="preserve"> </w:t>
      </w:r>
      <w:r w:rsidR="007D161C" w:rsidRPr="00A04C1D">
        <w:rPr>
          <w:rFonts w:ascii="Book Antiqua" w:eastAsiaTheme="minorEastAsia" w:hAnsi="Book Antiqua"/>
          <w:color w:val="000000" w:themeColor="text1"/>
          <w:sz w:val="24"/>
        </w:rPr>
        <w:t xml:space="preserve">200 mg/mL IL-1RA </w:t>
      </w:r>
      <w:r w:rsidR="00573CD1">
        <w:rPr>
          <w:rFonts w:ascii="Book Antiqua" w:eastAsiaTheme="minorEastAsia" w:hAnsi="Book Antiqua"/>
          <w:color w:val="000000" w:themeColor="text1"/>
          <w:sz w:val="24"/>
        </w:rPr>
        <w:t xml:space="preserve">alone </w:t>
      </w:r>
      <w:r w:rsidR="007D161C" w:rsidRPr="00A04C1D">
        <w:rPr>
          <w:rFonts w:ascii="Book Antiqua" w:eastAsiaTheme="minorEastAsia" w:hAnsi="Book Antiqua"/>
          <w:color w:val="000000" w:themeColor="text1"/>
          <w:sz w:val="24"/>
        </w:rPr>
        <w:t xml:space="preserve">on the </w:t>
      </w:r>
      <w:r w:rsidR="00EA0065">
        <w:rPr>
          <w:rFonts w:ascii="Book Antiqua" w:eastAsiaTheme="minorEastAsia" w:hAnsi="Book Antiqua"/>
          <w:color w:val="000000" w:themeColor="text1"/>
          <w:sz w:val="24"/>
        </w:rPr>
        <w:t>colony</w:t>
      </w:r>
      <w:r w:rsidRPr="00A04C1D">
        <w:rPr>
          <w:rFonts w:ascii="Book Antiqua" w:eastAsiaTheme="minorEastAsia" w:hAnsi="Book Antiqua"/>
          <w:color w:val="000000" w:themeColor="text1"/>
          <w:sz w:val="24"/>
        </w:rPr>
        <w:t xml:space="preserve"> </w:t>
      </w:r>
      <w:r w:rsidR="007D161C" w:rsidRPr="00A04C1D">
        <w:rPr>
          <w:rFonts w:ascii="Book Antiqua" w:eastAsiaTheme="minorEastAsia" w:hAnsi="Book Antiqua"/>
          <w:color w:val="000000" w:themeColor="text1"/>
          <w:sz w:val="24"/>
        </w:rPr>
        <w:t xml:space="preserve">formation of tumor cells was </w:t>
      </w:r>
      <w:r w:rsidR="00573CD1">
        <w:rPr>
          <w:rFonts w:ascii="Book Antiqua" w:eastAsiaTheme="minorEastAsia" w:hAnsi="Book Antiqua"/>
          <w:color w:val="000000" w:themeColor="text1"/>
          <w:sz w:val="24"/>
        </w:rPr>
        <w:t>weak</w:t>
      </w:r>
      <w:r w:rsidR="007D161C" w:rsidRPr="00A04C1D">
        <w:rPr>
          <w:rFonts w:ascii="Book Antiqua" w:eastAsiaTheme="minorEastAsia" w:hAnsi="Book Antiqua"/>
          <w:color w:val="000000" w:themeColor="text1"/>
          <w:sz w:val="24"/>
        </w:rPr>
        <w:t xml:space="preserve">, but IL-1RA combined with 5-FU had </w:t>
      </w:r>
      <w:r>
        <w:rPr>
          <w:rFonts w:ascii="Book Antiqua" w:hAnsi="Book Antiqua"/>
          <w:color w:val="000000"/>
          <w:sz w:val="24"/>
        </w:rPr>
        <w:t xml:space="preserve">an </w:t>
      </w:r>
      <w:r w:rsidR="007D161C" w:rsidRPr="00A04C1D">
        <w:rPr>
          <w:rFonts w:ascii="Book Antiqua" w:eastAsiaTheme="minorEastAsia" w:hAnsi="Book Antiqua"/>
          <w:color w:val="000000" w:themeColor="text1"/>
          <w:sz w:val="24"/>
        </w:rPr>
        <w:t xml:space="preserve">obvious inhibitory effect on </w:t>
      </w:r>
      <w:r w:rsidR="00EA0065">
        <w:rPr>
          <w:rFonts w:ascii="Book Antiqua" w:eastAsiaTheme="minorEastAsia" w:hAnsi="Book Antiqua"/>
          <w:color w:val="000000" w:themeColor="text1"/>
          <w:sz w:val="24"/>
        </w:rPr>
        <w:t>colony</w:t>
      </w:r>
      <w:r w:rsidR="00573CD1">
        <w:rPr>
          <w:rFonts w:ascii="Book Antiqua" w:eastAsiaTheme="minorEastAsia" w:hAnsi="Book Antiqua"/>
          <w:color w:val="000000" w:themeColor="text1"/>
          <w:sz w:val="24"/>
        </w:rPr>
        <w:t xml:space="preserve"> formation</w:t>
      </w:r>
      <w:r w:rsidR="007D161C" w:rsidRPr="00A04C1D">
        <w:rPr>
          <w:rFonts w:ascii="Book Antiqua" w:eastAsiaTheme="minorEastAsia" w:hAnsi="Book Antiqua"/>
          <w:color w:val="000000" w:themeColor="text1"/>
          <w:sz w:val="24"/>
        </w:rPr>
        <w:t xml:space="preserve"> compared with 6.25 mg/mL 5-FU (Figure 6).</w:t>
      </w:r>
    </w:p>
    <w:p w14:paraId="1DC85271" w14:textId="77777777" w:rsidR="007D161C" w:rsidRPr="00A04C1D" w:rsidRDefault="007D161C" w:rsidP="00A04C1D">
      <w:pPr>
        <w:adjustRightInd w:val="0"/>
        <w:snapToGrid w:val="0"/>
        <w:spacing w:line="360" w:lineRule="auto"/>
        <w:rPr>
          <w:rFonts w:ascii="Book Antiqua" w:eastAsiaTheme="minorEastAsia" w:hAnsi="Book Antiqua"/>
          <w:color w:val="000000" w:themeColor="text1"/>
          <w:sz w:val="24"/>
        </w:rPr>
      </w:pPr>
    </w:p>
    <w:p w14:paraId="18FA649A" w14:textId="408D0EEE" w:rsidR="007D161C" w:rsidRPr="00A04C1D" w:rsidRDefault="00992300" w:rsidP="00A04C1D">
      <w:pPr>
        <w:adjustRightInd w:val="0"/>
        <w:snapToGrid w:val="0"/>
        <w:spacing w:line="360" w:lineRule="auto"/>
        <w:rPr>
          <w:rFonts w:ascii="Book Antiqua" w:eastAsiaTheme="minorEastAsia" w:hAnsi="Book Antiqua"/>
          <w:b/>
          <w:i/>
          <w:color w:val="000000" w:themeColor="text1"/>
          <w:sz w:val="24"/>
        </w:rPr>
      </w:pPr>
      <w:r w:rsidRPr="00A04C1D">
        <w:rPr>
          <w:rFonts w:ascii="Book Antiqua" w:eastAsiaTheme="minorEastAsia" w:hAnsi="Book Antiqua"/>
          <w:b/>
          <w:i/>
          <w:color w:val="000000" w:themeColor="text1"/>
          <w:sz w:val="24"/>
        </w:rPr>
        <w:t xml:space="preserve">Effectiveness of </w:t>
      </w:r>
      <w:r w:rsidR="00573CD1">
        <w:rPr>
          <w:rFonts w:ascii="Book Antiqua" w:eastAsiaTheme="minorEastAsia" w:hAnsi="Book Antiqua"/>
          <w:b/>
          <w:i/>
          <w:color w:val="000000" w:themeColor="text1"/>
          <w:sz w:val="24"/>
        </w:rPr>
        <w:t xml:space="preserve">the </w:t>
      </w:r>
      <w:r w:rsidRPr="00A04C1D">
        <w:rPr>
          <w:rFonts w:ascii="Book Antiqua" w:eastAsiaTheme="minorEastAsia" w:hAnsi="Book Antiqua"/>
          <w:b/>
          <w:i/>
          <w:color w:val="000000" w:themeColor="text1"/>
          <w:sz w:val="24"/>
        </w:rPr>
        <w:t>NF-</w:t>
      </w:r>
      <w:proofErr w:type="spellStart"/>
      <w:r w:rsidRPr="00A04C1D">
        <w:rPr>
          <w:rFonts w:ascii="Book Antiqua" w:eastAsiaTheme="minorEastAsia" w:hAnsi="Book Antiqua"/>
          <w:b/>
          <w:i/>
          <w:color w:val="000000" w:themeColor="text1"/>
          <w:sz w:val="24"/>
        </w:rPr>
        <w:t>κB</w:t>
      </w:r>
      <w:proofErr w:type="spellEnd"/>
      <w:r w:rsidRPr="00A04C1D">
        <w:rPr>
          <w:rFonts w:ascii="Book Antiqua" w:eastAsiaTheme="minorEastAsia" w:hAnsi="Book Antiqua"/>
          <w:b/>
          <w:i/>
          <w:color w:val="000000" w:themeColor="text1"/>
          <w:sz w:val="24"/>
        </w:rPr>
        <w:t xml:space="preserve"> signaling blockade through IL1RA </w:t>
      </w:r>
      <w:r w:rsidR="00573CD1">
        <w:rPr>
          <w:rFonts w:ascii="Book Antiqua" w:eastAsiaTheme="minorEastAsia" w:hAnsi="Book Antiqua"/>
          <w:b/>
          <w:i/>
          <w:color w:val="000000" w:themeColor="text1"/>
          <w:sz w:val="24"/>
        </w:rPr>
        <w:t>in</w:t>
      </w:r>
      <w:r w:rsidR="00573CD1" w:rsidRPr="00A04C1D">
        <w:rPr>
          <w:rFonts w:ascii="Book Antiqua" w:eastAsiaTheme="minorEastAsia" w:hAnsi="Book Antiqua"/>
          <w:b/>
          <w:i/>
          <w:color w:val="000000" w:themeColor="text1"/>
          <w:sz w:val="24"/>
        </w:rPr>
        <w:t xml:space="preserve"> </w:t>
      </w:r>
      <w:r w:rsidRPr="00A04C1D">
        <w:rPr>
          <w:rFonts w:ascii="Book Antiqua" w:eastAsiaTheme="minorEastAsia" w:hAnsi="Book Antiqua"/>
          <w:b/>
          <w:i/>
          <w:color w:val="000000" w:themeColor="text1"/>
          <w:sz w:val="24"/>
        </w:rPr>
        <w:t xml:space="preserve">enhancing the </w:t>
      </w:r>
      <w:proofErr w:type="spellStart"/>
      <w:r w:rsidRPr="00A04C1D">
        <w:rPr>
          <w:rFonts w:ascii="Book Antiqua" w:eastAsiaTheme="minorEastAsia" w:hAnsi="Book Antiqua"/>
          <w:b/>
          <w:i/>
          <w:color w:val="000000" w:themeColor="text1"/>
          <w:sz w:val="24"/>
        </w:rPr>
        <w:t>chemosensiti</w:t>
      </w:r>
      <w:bookmarkStart w:id="28" w:name="_Hlk38641783"/>
      <w:r w:rsidR="00594314" w:rsidRPr="00A04C1D">
        <w:rPr>
          <w:rFonts w:ascii="Book Antiqua" w:eastAsiaTheme="minorEastAsia" w:hAnsi="Book Antiqua"/>
          <w:b/>
          <w:i/>
          <w:color w:val="000000" w:themeColor="text1"/>
          <w:sz w:val="24"/>
        </w:rPr>
        <w:t>vity</w:t>
      </w:r>
      <w:proofErr w:type="spellEnd"/>
      <w:r w:rsidR="00594314" w:rsidRPr="00A04C1D">
        <w:rPr>
          <w:rFonts w:ascii="Book Antiqua" w:eastAsiaTheme="minorEastAsia" w:hAnsi="Book Antiqua"/>
          <w:b/>
          <w:i/>
          <w:color w:val="000000" w:themeColor="text1"/>
          <w:sz w:val="24"/>
        </w:rPr>
        <w:t xml:space="preserve"> </w:t>
      </w:r>
      <w:r w:rsidR="00573CD1">
        <w:rPr>
          <w:rFonts w:ascii="Book Antiqua" w:eastAsiaTheme="minorEastAsia" w:hAnsi="Book Antiqua"/>
          <w:b/>
          <w:i/>
          <w:color w:val="000000" w:themeColor="text1"/>
          <w:sz w:val="24"/>
        </w:rPr>
        <w:t>to</w:t>
      </w:r>
      <w:r w:rsidR="00594314" w:rsidRPr="00A04C1D">
        <w:rPr>
          <w:rFonts w:ascii="Book Antiqua" w:eastAsiaTheme="minorEastAsia" w:hAnsi="Book Antiqua"/>
          <w:b/>
          <w:i/>
          <w:color w:val="000000" w:themeColor="text1"/>
          <w:sz w:val="24"/>
        </w:rPr>
        <w:t xml:space="preserve"> 5-FU in vivo</w:t>
      </w:r>
    </w:p>
    <w:p w14:paraId="76B2802C" w14:textId="034ED25F" w:rsidR="00902AB9" w:rsidRPr="00A04C1D" w:rsidRDefault="00594314" w:rsidP="00A04C1D">
      <w:pPr>
        <w:adjustRightInd w:val="0"/>
        <w:snapToGrid w:val="0"/>
        <w:spacing w:line="360" w:lineRule="auto"/>
        <w:rPr>
          <w:rFonts w:ascii="Book Antiqua" w:eastAsiaTheme="minorEastAsia" w:hAnsi="Book Antiqua"/>
          <w:i/>
          <w:color w:val="000000" w:themeColor="text1"/>
          <w:sz w:val="24"/>
        </w:rPr>
      </w:pPr>
      <w:r w:rsidRPr="00A04C1D">
        <w:rPr>
          <w:rFonts w:ascii="Book Antiqua" w:eastAsiaTheme="minorEastAsia" w:hAnsi="Book Antiqua"/>
          <w:color w:val="000000" w:themeColor="text1"/>
          <w:sz w:val="24"/>
        </w:rPr>
        <w:lastRenderedPageBreak/>
        <w:t xml:space="preserve">We used a xenograft nude mouse model to demonstrate the </w:t>
      </w:r>
      <w:proofErr w:type="spellStart"/>
      <w:r>
        <w:rPr>
          <w:rFonts w:ascii="Book Antiqua" w:hAnsi="Book Antiqua"/>
          <w:color w:val="000000"/>
          <w:sz w:val="24"/>
        </w:rPr>
        <w:t>downregulation</w:t>
      </w:r>
      <w:proofErr w:type="spellEnd"/>
      <w:r w:rsidRPr="00A04C1D">
        <w:rPr>
          <w:rFonts w:ascii="Book Antiqua" w:eastAsiaTheme="minorEastAsia" w:hAnsi="Book Antiqua"/>
          <w:color w:val="000000" w:themeColor="text1"/>
          <w:sz w:val="24"/>
        </w:rPr>
        <w:t xml:space="preserve"> of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by blocking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-regulated IL-1α </w:t>
      </w:r>
      <w:proofErr w:type="spellStart"/>
      <w:r w:rsidRPr="00A04C1D">
        <w:rPr>
          <w:rFonts w:ascii="Book Antiqua" w:eastAsiaTheme="minorEastAsia" w:hAnsi="Book Antiqua"/>
          <w:color w:val="000000" w:themeColor="text1"/>
          <w:sz w:val="24"/>
        </w:rPr>
        <w:t>feedforward</w:t>
      </w:r>
      <w:proofErr w:type="spellEnd"/>
      <w:r w:rsidRPr="00A04C1D">
        <w:rPr>
          <w:rFonts w:ascii="Book Antiqua" w:eastAsiaTheme="minorEastAsia" w:hAnsi="Book Antiqua"/>
          <w:color w:val="000000" w:themeColor="text1"/>
          <w:sz w:val="24"/>
        </w:rPr>
        <w:t xml:space="preserve"> loop</w:t>
      </w:r>
      <w:r>
        <w:rPr>
          <w:rFonts w:ascii="Book Antiqua" w:hAnsi="Book Antiqua"/>
          <w:color w:val="000000"/>
          <w:sz w:val="24"/>
        </w:rPr>
        <w:t>,</w:t>
      </w:r>
      <w:r w:rsidRPr="00A04C1D">
        <w:rPr>
          <w:rFonts w:ascii="Book Antiqua" w:eastAsiaTheme="minorEastAsia" w:hAnsi="Book Antiqua"/>
          <w:color w:val="000000" w:themeColor="text1"/>
          <w:sz w:val="24"/>
        </w:rPr>
        <w:t xml:space="preserve"> </w:t>
      </w:r>
      <w:r>
        <w:rPr>
          <w:rFonts w:ascii="Book Antiqua" w:hAnsi="Book Antiqua"/>
          <w:color w:val="000000"/>
          <w:sz w:val="24"/>
        </w:rPr>
        <w:t xml:space="preserve">which </w:t>
      </w:r>
      <w:r w:rsidRPr="00A04C1D">
        <w:rPr>
          <w:rFonts w:ascii="Book Antiqua" w:eastAsiaTheme="minorEastAsia" w:hAnsi="Book Antiqua"/>
          <w:color w:val="000000" w:themeColor="text1"/>
          <w:sz w:val="24"/>
        </w:rPr>
        <w:t xml:space="preserve">could increase the efficacy of chemotherapeutic agents in inhibiting tumor cell growth. </w:t>
      </w:r>
      <w:bookmarkEnd w:id="28"/>
      <w:r w:rsidR="000D26C1" w:rsidRPr="00A04C1D">
        <w:rPr>
          <w:rFonts w:ascii="Book Antiqua" w:eastAsiaTheme="minorEastAsia" w:hAnsi="Book Antiqua"/>
          <w:color w:val="000000" w:themeColor="text1"/>
          <w:sz w:val="24"/>
        </w:rPr>
        <w:t xml:space="preserve">The tumor size of the control group treated with PBS (100 </w:t>
      </w:r>
      <w:proofErr w:type="spellStart"/>
      <w:r w:rsidR="000D26C1" w:rsidRPr="00A04C1D">
        <w:rPr>
          <w:rFonts w:ascii="Book Antiqua" w:eastAsiaTheme="minorEastAsia" w:hAnsi="Book Antiqua"/>
          <w:color w:val="000000" w:themeColor="text1"/>
          <w:sz w:val="24"/>
        </w:rPr>
        <w:t>μL</w:t>
      </w:r>
      <w:proofErr w:type="spellEnd"/>
      <w:r w:rsidR="000D26C1" w:rsidRPr="00A04C1D">
        <w:rPr>
          <w:rFonts w:ascii="Book Antiqua" w:eastAsiaTheme="minorEastAsia" w:hAnsi="Book Antiqua"/>
          <w:color w:val="000000" w:themeColor="text1"/>
          <w:sz w:val="24"/>
        </w:rPr>
        <w:t xml:space="preserve">/mouse) for 3 </w:t>
      </w:r>
      <w:proofErr w:type="spellStart"/>
      <w:r w:rsidR="000D26C1" w:rsidRPr="00A04C1D">
        <w:rPr>
          <w:rFonts w:ascii="Book Antiqua" w:eastAsiaTheme="minorEastAsia" w:hAnsi="Book Antiqua"/>
          <w:color w:val="000000" w:themeColor="text1"/>
          <w:sz w:val="24"/>
        </w:rPr>
        <w:t>wk</w:t>
      </w:r>
      <w:proofErr w:type="spellEnd"/>
      <w:r w:rsidR="000D26C1" w:rsidRPr="00A04C1D">
        <w:rPr>
          <w:rFonts w:ascii="Book Antiqua" w:eastAsiaTheme="minorEastAsia" w:hAnsi="Book Antiqua"/>
          <w:color w:val="000000" w:themeColor="text1"/>
          <w:sz w:val="24"/>
        </w:rPr>
        <w:t xml:space="preserve"> significantly increased compared to </w:t>
      </w:r>
      <w:r w:rsidR="00573CD1">
        <w:rPr>
          <w:rFonts w:ascii="Book Antiqua" w:eastAsiaTheme="minorEastAsia" w:hAnsi="Book Antiqua"/>
          <w:color w:val="000000" w:themeColor="text1"/>
          <w:sz w:val="24"/>
        </w:rPr>
        <w:t xml:space="preserve">that of </w:t>
      </w:r>
      <w:r w:rsidR="000D26C1" w:rsidRPr="00A04C1D">
        <w:rPr>
          <w:rFonts w:ascii="Book Antiqua" w:eastAsiaTheme="minorEastAsia" w:hAnsi="Book Antiqua"/>
          <w:color w:val="000000" w:themeColor="text1"/>
          <w:sz w:val="24"/>
        </w:rPr>
        <w:t xml:space="preserve">the experimental groups (Figure 7A and B). After 3 </w:t>
      </w:r>
      <w:proofErr w:type="spellStart"/>
      <w:r>
        <w:rPr>
          <w:rFonts w:ascii="Book Antiqua" w:hAnsi="Book Antiqua"/>
          <w:color w:val="000000"/>
          <w:sz w:val="24"/>
        </w:rPr>
        <w:t>wk</w:t>
      </w:r>
      <w:proofErr w:type="spellEnd"/>
      <w:r w:rsidR="000D26C1" w:rsidRPr="00A04C1D">
        <w:rPr>
          <w:rFonts w:ascii="Book Antiqua" w:eastAsiaTheme="minorEastAsia" w:hAnsi="Book Antiqua"/>
          <w:color w:val="000000" w:themeColor="text1"/>
          <w:sz w:val="24"/>
        </w:rPr>
        <w:t xml:space="preserve"> of chemotherapy, the tumor </w:t>
      </w:r>
      <w:r>
        <w:rPr>
          <w:rFonts w:ascii="Book Antiqua" w:hAnsi="Book Antiqua"/>
          <w:color w:val="000000"/>
          <w:sz w:val="24"/>
        </w:rPr>
        <w:t>weights</w:t>
      </w:r>
      <w:r w:rsidR="000D26C1" w:rsidRPr="00A04C1D">
        <w:rPr>
          <w:rFonts w:ascii="Book Antiqua" w:eastAsiaTheme="minorEastAsia" w:hAnsi="Book Antiqua"/>
          <w:color w:val="000000" w:themeColor="text1"/>
          <w:sz w:val="24"/>
        </w:rPr>
        <w:t xml:space="preserve"> of </w:t>
      </w:r>
      <w:r w:rsidR="00003575">
        <w:rPr>
          <w:rFonts w:ascii="Book Antiqua" w:eastAsiaTheme="minorEastAsia" w:hAnsi="Book Antiqua"/>
          <w:color w:val="000000" w:themeColor="text1"/>
          <w:sz w:val="24"/>
        </w:rPr>
        <w:t xml:space="preserve">the </w:t>
      </w:r>
      <w:r w:rsidR="000D26C1" w:rsidRPr="00A04C1D">
        <w:rPr>
          <w:rFonts w:ascii="Book Antiqua" w:eastAsiaTheme="minorEastAsia" w:hAnsi="Book Antiqua"/>
          <w:color w:val="000000" w:themeColor="text1"/>
          <w:sz w:val="24"/>
        </w:rPr>
        <w:t xml:space="preserve">nude mice treated with 5-FU and IL-1RA were significantly decreased compared with </w:t>
      </w:r>
      <w:r>
        <w:rPr>
          <w:rFonts w:ascii="Book Antiqua" w:hAnsi="Book Antiqua"/>
          <w:color w:val="000000"/>
          <w:sz w:val="24"/>
        </w:rPr>
        <w:t>those</w:t>
      </w:r>
      <w:r w:rsidR="000D26C1" w:rsidRPr="00A04C1D">
        <w:rPr>
          <w:rFonts w:ascii="Book Antiqua" w:eastAsiaTheme="minorEastAsia" w:hAnsi="Book Antiqua"/>
          <w:color w:val="000000" w:themeColor="text1"/>
          <w:sz w:val="24"/>
        </w:rPr>
        <w:t xml:space="preserve"> in</w:t>
      </w:r>
      <w:r>
        <w:rPr>
          <w:rFonts w:ascii="Book Antiqua" w:hAnsi="Book Antiqua"/>
          <w:color w:val="000000"/>
          <w:sz w:val="24"/>
        </w:rPr>
        <w:t xml:space="preserve"> the</w:t>
      </w:r>
      <w:r w:rsidR="000D26C1" w:rsidRPr="00A04C1D">
        <w:rPr>
          <w:rFonts w:ascii="Book Antiqua" w:eastAsiaTheme="minorEastAsia" w:hAnsi="Book Antiqua"/>
          <w:color w:val="000000" w:themeColor="text1"/>
          <w:sz w:val="24"/>
        </w:rPr>
        <w:t xml:space="preserve"> single 5-FU treatment group (Figure 7C). In the 3-wk treatment,</w:t>
      </w:r>
      <w:r>
        <w:rPr>
          <w:rFonts w:ascii="Book Antiqua" w:hAnsi="Book Antiqua"/>
          <w:color w:val="000000"/>
          <w:sz w:val="24"/>
        </w:rPr>
        <w:t xml:space="preserve"> </w:t>
      </w:r>
      <w:r w:rsidR="000D26C1" w:rsidRPr="00A04C1D">
        <w:rPr>
          <w:rFonts w:ascii="Book Antiqua" w:eastAsiaTheme="minorEastAsia" w:hAnsi="Book Antiqua"/>
          <w:color w:val="000000" w:themeColor="text1"/>
          <w:sz w:val="24"/>
        </w:rPr>
        <w:t xml:space="preserve">IL-1RA combined with 5-FU treatment </w:t>
      </w:r>
      <w:r>
        <w:rPr>
          <w:rFonts w:ascii="Book Antiqua" w:hAnsi="Book Antiqua"/>
          <w:color w:val="000000"/>
          <w:sz w:val="24"/>
        </w:rPr>
        <w:t>limited</w:t>
      </w:r>
      <w:r w:rsidR="000D26C1" w:rsidRPr="00A04C1D">
        <w:rPr>
          <w:rFonts w:ascii="Book Antiqua" w:eastAsiaTheme="minorEastAsia" w:hAnsi="Book Antiqua"/>
          <w:color w:val="000000" w:themeColor="text1"/>
          <w:sz w:val="24"/>
        </w:rPr>
        <w:t xml:space="preserve"> the speed of tumor </w:t>
      </w:r>
      <w:r>
        <w:rPr>
          <w:rFonts w:ascii="Book Antiqua" w:hAnsi="Book Antiqua"/>
          <w:color w:val="000000"/>
          <w:sz w:val="24"/>
        </w:rPr>
        <w:t>growth</w:t>
      </w:r>
      <w:r w:rsidR="000D26C1" w:rsidRPr="00A04C1D">
        <w:rPr>
          <w:rFonts w:ascii="Book Antiqua" w:eastAsiaTheme="minorEastAsia" w:hAnsi="Book Antiqua"/>
          <w:color w:val="000000" w:themeColor="text1"/>
          <w:sz w:val="24"/>
        </w:rPr>
        <w:t xml:space="preserve"> in </w:t>
      </w:r>
      <w:r w:rsidR="00003575">
        <w:rPr>
          <w:rFonts w:ascii="Book Antiqua" w:eastAsiaTheme="minorEastAsia" w:hAnsi="Book Antiqua"/>
          <w:color w:val="000000" w:themeColor="text1"/>
          <w:sz w:val="24"/>
        </w:rPr>
        <w:t xml:space="preserve">the </w:t>
      </w:r>
      <w:r w:rsidR="000D26C1" w:rsidRPr="00A04C1D">
        <w:rPr>
          <w:rFonts w:ascii="Book Antiqua" w:eastAsiaTheme="minorEastAsia" w:hAnsi="Book Antiqua"/>
          <w:color w:val="000000" w:themeColor="text1"/>
          <w:sz w:val="24"/>
        </w:rPr>
        <w:t>nude mice, according to the changes</w:t>
      </w:r>
      <w:r>
        <w:rPr>
          <w:rFonts w:ascii="Book Antiqua" w:hAnsi="Book Antiqua"/>
          <w:color w:val="000000"/>
          <w:sz w:val="24"/>
        </w:rPr>
        <w:t xml:space="preserve"> </w:t>
      </w:r>
      <w:r w:rsidR="000D26C1" w:rsidRPr="00A04C1D">
        <w:rPr>
          <w:rFonts w:ascii="Book Antiqua" w:eastAsiaTheme="minorEastAsia" w:hAnsi="Book Antiqua"/>
          <w:color w:val="000000" w:themeColor="text1"/>
          <w:sz w:val="24"/>
        </w:rPr>
        <w:t xml:space="preserve">in tumor volume (Figure 7D) and diameter (Figure 7E). The survival time of </w:t>
      </w:r>
      <w:r w:rsidR="00003575">
        <w:rPr>
          <w:rFonts w:ascii="Book Antiqua" w:eastAsiaTheme="minorEastAsia" w:hAnsi="Book Antiqua"/>
          <w:color w:val="000000" w:themeColor="text1"/>
          <w:sz w:val="24"/>
        </w:rPr>
        <w:t xml:space="preserve">the </w:t>
      </w:r>
      <w:r w:rsidR="00EF65A3">
        <w:rPr>
          <w:rFonts w:ascii="Book Antiqua" w:eastAsiaTheme="minorEastAsia" w:hAnsi="Book Antiqua"/>
          <w:color w:val="000000" w:themeColor="text1"/>
          <w:sz w:val="24"/>
        </w:rPr>
        <w:t xml:space="preserve">xenograft mouse model </w:t>
      </w:r>
      <w:r w:rsidR="00573CD1">
        <w:rPr>
          <w:rFonts w:ascii="Book Antiqua" w:eastAsiaTheme="minorEastAsia" w:hAnsi="Book Antiqua"/>
          <w:color w:val="000000" w:themeColor="text1"/>
          <w:sz w:val="24"/>
        </w:rPr>
        <w:t xml:space="preserve">treated </w:t>
      </w:r>
      <w:r w:rsidR="000D26C1" w:rsidRPr="00A04C1D">
        <w:rPr>
          <w:rFonts w:ascii="Book Antiqua" w:eastAsiaTheme="minorEastAsia" w:hAnsi="Book Antiqua"/>
          <w:color w:val="000000" w:themeColor="text1"/>
          <w:sz w:val="24"/>
        </w:rPr>
        <w:t xml:space="preserve">with chemotherapy </w:t>
      </w:r>
      <w:r>
        <w:rPr>
          <w:rFonts w:ascii="Book Antiqua" w:hAnsi="Book Antiqua"/>
          <w:color w:val="000000"/>
          <w:sz w:val="24"/>
        </w:rPr>
        <w:t>was</w:t>
      </w:r>
      <w:r w:rsidR="000D26C1" w:rsidRPr="00A04C1D">
        <w:rPr>
          <w:rFonts w:ascii="Book Antiqua" w:eastAsiaTheme="minorEastAsia" w:hAnsi="Book Antiqua"/>
          <w:color w:val="000000" w:themeColor="text1"/>
          <w:sz w:val="24"/>
        </w:rPr>
        <w:t xml:space="preserve"> significantly longer than that </w:t>
      </w:r>
      <w:r w:rsidR="00380048">
        <w:rPr>
          <w:rFonts w:ascii="Book Antiqua" w:eastAsiaTheme="minorEastAsia" w:hAnsi="Book Antiqua"/>
          <w:color w:val="000000" w:themeColor="text1"/>
          <w:sz w:val="24"/>
        </w:rPr>
        <w:t>of</w:t>
      </w:r>
      <w:r w:rsidR="00380048" w:rsidRPr="00A04C1D">
        <w:rPr>
          <w:rFonts w:ascii="Book Antiqua" w:eastAsiaTheme="minorEastAsia" w:hAnsi="Book Antiqua"/>
          <w:color w:val="000000" w:themeColor="text1"/>
          <w:sz w:val="24"/>
        </w:rPr>
        <w:t xml:space="preserve"> </w:t>
      </w:r>
      <w:r>
        <w:rPr>
          <w:rFonts w:ascii="Book Antiqua" w:hAnsi="Book Antiqua"/>
          <w:color w:val="000000"/>
          <w:sz w:val="24"/>
        </w:rPr>
        <w:t xml:space="preserve">the </w:t>
      </w:r>
      <w:r w:rsidR="000D26C1" w:rsidRPr="00A04C1D">
        <w:rPr>
          <w:rFonts w:ascii="Book Antiqua" w:eastAsiaTheme="minorEastAsia" w:hAnsi="Book Antiqua"/>
          <w:color w:val="000000" w:themeColor="text1"/>
          <w:sz w:val="24"/>
        </w:rPr>
        <w:t xml:space="preserve">control group treated with PBS </w:t>
      </w:r>
      <w:proofErr w:type="gramStart"/>
      <w:r w:rsidR="000D26C1" w:rsidRPr="00A04C1D">
        <w:rPr>
          <w:rFonts w:ascii="Book Antiqua" w:eastAsiaTheme="minorEastAsia" w:hAnsi="Book Antiqua"/>
          <w:color w:val="000000" w:themeColor="text1"/>
          <w:sz w:val="24"/>
        </w:rPr>
        <w:t xml:space="preserve">(100 </w:t>
      </w:r>
      <w:proofErr w:type="spellStart"/>
      <w:r w:rsidR="000D26C1" w:rsidRPr="00A04C1D">
        <w:rPr>
          <w:rFonts w:ascii="Book Antiqua" w:eastAsiaTheme="minorEastAsia" w:hAnsi="Book Antiqua"/>
          <w:color w:val="000000" w:themeColor="text1"/>
          <w:sz w:val="24"/>
        </w:rPr>
        <w:t>μL</w:t>
      </w:r>
      <w:proofErr w:type="spellEnd"/>
      <w:r w:rsidR="000D26C1" w:rsidRPr="00A04C1D">
        <w:rPr>
          <w:rFonts w:ascii="Book Antiqua" w:eastAsiaTheme="minorEastAsia" w:hAnsi="Book Antiqua"/>
          <w:color w:val="000000" w:themeColor="text1"/>
          <w:sz w:val="24"/>
        </w:rPr>
        <w:t>/mouse)</w:t>
      </w:r>
      <w:proofErr w:type="gramEnd"/>
      <w:r w:rsidR="000D26C1" w:rsidRPr="00A04C1D">
        <w:rPr>
          <w:rFonts w:ascii="Book Antiqua" w:eastAsiaTheme="minorEastAsia" w:hAnsi="Book Antiqua"/>
          <w:color w:val="000000" w:themeColor="text1"/>
          <w:sz w:val="24"/>
        </w:rPr>
        <w:t xml:space="preserve"> (Figure 7F). </w:t>
      </w:r>
      <w:bookmarkStart w:id="29" w:name="_Hlk38641738"/>
      <w:r w:rsidR="000D26C1" w:rsidRPr="00A04C1D">
        <w:rPr>
          <w:rFonts w:ascii="Book Antiqua" w:eastAsiaTheme="minorEastAsia" w:hAnsi="Book Antiqua"/>
          <w:color w:val="000000" w:themeColor="text1"/>
          <w:sz w:val="24"/>
        </w:rPr>
        <w:t xml:space="preserve">IL-1RA combined with 5-FU treatment </w:t>
      </w:r>
      <w:r w:rsidR="00573CD1">
        <w:rPr>
          <w:rFonts w:ascii="Book Antiqua" w:eastAsiaTheme="minorEastAsia" w:hAnsi="Book Antiqua"/>
          <w:color w:val="000000" w:themeColor="text1"/>
          <w:sz w:val="24"/>
        </w:rPr>
        <w:t>had</w:t>
      </w:r>
      <w:r w:rsidR="000D26C1" w:rsidRPr="00A04C1D">
        <w:rPr>
          <w:rFonts w:ascii="Book Antiqua" w:eastAsiaTheme="minorEastAsia" w:hAnsi="Book Antiqua"/>
          <w:color w:val="000000" w:themeColor="text1"/>
          <w:sz w:val="24"/>
        </w:rPr>
        <w:t xml:space="preserve"> </w:t>
      </w:r>
      <w:r>
        <w:rPr>
          <w:rFonts w:ascii="Book Antiqua" w:hAnsi="Book Antiqua"/>
          <w:color w:val="000000"/>
          <w:sz w:val="24"/>
        </w:rPr>
        <w:t>a greater</w:t>
      </w:r>
      <w:r w:rsidR="000D26C1" w:rsidRPr="00A04C1D">
        <w:rPr>
          <w:rFonts w:ascii="Book Antiqua" w:eastAsiaTheme="minorEastAsia" w:hAnsi="Book Antiqua"/>
          <w:color w:val="000000" w:themeColor="text1"/>
          <w:sz w:val="24"/>
        </w:rPr>
        <w:t xml:space="preserve"> effect </w:t>
      </w:r>
      <w:r w:rsidR="00380048">
        <w:rPr>
          <w:rFonts w:ascii="Book Antiqua" w:eastAsiaTheme="minorEastAsia" w:hAnsi="Book Antiqua"/>
          <w:color w:val="000000" w:themeColor="text1"/>
          <w:sz w:val="24"/>
        </w:rPr>
        <w:t>i</w:t>
      </w:r>
      <w:r>
        <w:rPr>
          <w:rFonts w:ascii="Book Antiqua" w:hAnsi="Book Antiqua"/>
          <w:color w:val="000000"/>
          <w:sz w:val="24"/>
        </w:rPr>
        <w:t>n</w:t>
      </w:r>
      <w:r w:rsidR="000D26C1" w:rsidRPr="00A04C1D">
        <w:rPr>
          <w:rFonts w:ascii="Book Antiqua" w:eastAsiaTheme="minorEastAsia" w:hAnsi="Book Antiqua"/>
          <w:color w:val="000000" w:themeColor="text1"/>
          <w:sz w:val="24"/>
        </w:rPr>
        <w:t xml:space="preserve"> extending the survival time of </w:t>
      </w:r>
      <w:r w:rsidR="00573CD1">
        <w:rPr>
          <w:rFonts w:ascii="Book Antiqua" w:eastAsiaTheme="minorEastAsia" w:hAnsi="Book Antiqua"/>
          <w:color w:val="000000" w:themeColor="text1"/>
          <w:sz w:val="24"/>
        </w:rPr>
        <w:t xml:space="preserve">the </w:t>
      </w:r>
      <w:r w:rsidR="00850692">
        <w:rPr>
          <w:rFonts w:ascii="Book Antiqua" w:eastAsiaTheme="minorEastAsia" w:hAnsi="Book Antiqua"/>
          <w:color w:val="000000" w:themeColor="text1"/>
          <w:sz w:val="24"/>
        </w:rPr>
        <w:t xml:space="preserve">xenograft </w:t>
      </w:r>
      <w:r w:rsidR="000D26C1" w:rsidRPr="00A04C1D">
        <w:rPr>
          <w:rFonts w:ascii="Book Antiqua" w:eastAsiaTheme="minorEastAsia" w:hAnsi="Book Antiqua"/>
          <w:color w:val="000000" w:themeColor="text1"/>
          <w:sz w:val="24"/>
        </w:rPr>
        <w:t>tumor-</w:t>
      </w:r>
      <w:r w:rsidR="00850692">
        <w:rPr>
          <w:rFonts w:ascii="Book Antiqua" w:eastAsiaTheme="minorEastAsia" w:hAnsi="Book Antiqua"/>
          <w:color w:val="000000" w:themeColor="text1"/>
          <w:sz w:val="24"/>
        </w:rPr>
        <w:t>bearing</w:t>
      </w:r>
      <w:r w:rsidR="000D26C1" w:rsidRPr="00A04C1D">
        <w:rPr>
          <w:rFonts w:ascii="Book Antiqua" w:eastAsiaTheme="minorEastAsia" w:hAnsi="Book Antiqua"/>
          <w:color w:val="000000" w:themeColor="text1"/>
          <w:sz w:val="24"/>
        </w:rPr>
        <w:t xml:space="preserve"> nude mice </w:t>
      </w:r>
      <w:r>
        <w:rPr>
          <w:rFonts w:ascii="Book Antiqua" w:hAnsi="Book Antiqua"/>
          <w:color w:val="000000"/>
          <w:sz w:val="24"/>
        </w:rPr>
        <w:t>than</w:t>
      </w:r>
      <w:r w:rsidR="000D26C1" w:rsidRPr="00A04C1D">
        <w:rPr>
          <w:rFonts w:ascii="Book Antiqua" w:eastAsiaTheme="minorEastAsia" w:hAnsi="Book Antiqua"/>
          <w:color w:val="000000" w:themeColor="text1"/>
          <w:sz w:val="24"/>
        </w:rPr>
        <w:t xml:space="preserve"> 5-FU single therapy.</w:t>
      </w:r>
      <w:bookmarkEnd w:id="29"/>
    </w:p>
    <w:p w14:paraId="38EC1F9B" w14:textId="77777777" w:rsidR="00902AB9" w:rsidRPr="00EA0065" w:rsidRDefault="00902AB9" w:rsidP="00A04C1D">
      <w:pPr>
        <w:adjustRightInd w:val="0"/>
        <w:snapToGrid w:val="0"/>
        <w:spacing w:line="360" w:lineRule="auto"/>
        <w:rPr>
          <w:rFonts w:ascii="Book Antiqua" w:eastAsiaTheme="minorEastAsia" w:hAnsi="Book Antiqua"/>
          <w:b/>
          <w:color w:val="000000" w:themeColor="text1"/>
          <w:position w:val="6"/>
          <w:sz w:val="24"/>
        </w:rPr>
      </w:pPr>
    </w:p>
    <w:p w14:paraId="4B9B47E5" w14:textId="6E3A421F" w:rsidR="00902AB9" w:rsidRPr="00A04C1D" w:rsidRDefault="00594314" w:rsidP="00A04C1D">
      <w:pPr>
        <w:adjustRightInd w:val="0"/>
        <w:snapToGrid w:val="0"/>
        <w:spacing w:line="360" w:lineRule="auto"/>
        <w:rPr>
          <w:rFonts w:ascii="Book Antiqua" w:eastAsiaTheme="minorEastAsia" w:hAnsi="Book Antiqua"/>
          <w:b/>
          <w:color w:val="000000" w:themeColor="text1"/>
          <w:position w:val="6"/>
          <w:sz w:val="24"/>
          <w:u w:val="single"/>
        </w:rPr>
      </w:pPr>
      <w:r w:rsidRPr="00A04C1D">
        <w:rPr>
          <w:rFonts w:ascii="Book Antiqua" w:eastAsiaTheme="minorEastAsia" w:hAnsi="Book Antiqua"/>
          <w:b/>
          <w:color w:val="000000" w:themeColor="text1"/>
          <w:position w:val="6"/>
          <w:sz w:val="24"/>
          <w:u w:val="single"/>
        </w:rPr>
        <w:t>DISCUSSION</w:t>
      </w:r>
    </w:p>
    <w:p w14:paraId="054F9E80" w14:textId="4530B851" w:rsidR="008C4400" w:rsidRPr="00A04C1D" w:rsidRDefault="00003575" w:rsidP="00A04C1D">
      <w:pPr>
        <w:adjustRightInd w:val="0"/>
        <w:snapToGrid w:val="0"/>
        <w:spacing w:line="360" w:lineRule="auto"/>
        <w:rPr>
          <w:rFonts w:ascii="Book Antiqua" w:eastAsiaTheme="minorEastAsia" w:hAnsi="Book Antiqua"/>
          <w:color w:val="000000" w:themeColor="text1"/>
          <w:sz w:val="24"/>
        </w:rPr>
      </w:pPr>
      <w:r>
        <w:rPr>
          <w:rFonts w:ascii="Book Antiqua" w:eastAsiaTheme="minorEastAsia" w:hAnsi="Book Antiqua"/>
          <w:color w:val="000000" w:themeColor="text1"/>
          <w:sz w:val="24"/>
        </w:rPr>
        <w:t>Previous studies have found</w:t>
      </w:r>
      <w:r w:rsidR="00594314" w:rsidRPr="00A04C1D">
        <w:rPr>
          <w:rFonts w:ascii="Book Antiqua" w:eastAsiaTheme="minorEastAsia" w:hAnsi="Book Antiqua"/>
          <w:color w:val="000000" w:themeColor="text1"/>
          <w:sz w:val="24"/>
        </w:rPr>
        <w:t xml:space="preserve"> that 30%-40% of colon cancer</w:t>
      </w:r>
      <w:r>
        <w:rPr>
          <w:rFonts w:ascii="Book Antiqua" w:eastAsiaTheme="minorEastAsia" w:hAnsi="Book Antiqua"/>
          <w:color w:val="000000" w:themeColor="text1"/>
          <w:sz w:val="24"/>
        </w:rPr>
        <w:t>s</w:t>
      </w:r>
      <w:r w:rsidR="00594314" w:rsidRPr="00A04C1D">
        <w:rPr>
          <w:rFonts w:ascii="Book Antiqua" w:eastAsiaTheme="minorEastAsia" w:hAnsi="Book Antiqua"/>
          <w:color w:val="000000" w:themeColor="text1"/>
          <w:sz w:val="24"/>
        </w:rPr>
        <w:t xml:space="preserve"> have </w:t>
      </w:r>
      <w:proofErr w:type="spellStart"/>
      <w:r w:rsidR="00594314" w:rsidRPr="00A04C1D">
        <w:rPr>
          <w:rFonts w:ascii="Book Antiqua" w:eastAsiaTheme="minorEastAsia" w:hAnsi="Book Antiqua"/>
          <w:i/>
          <w:color w:val="000000" w:themeColor="text1"/>
          <w:sz w:val="24"/>
        </w:rPr>
        <w:t>Kras</w:t>
      </w:r>
      <w:proofErr w:type="spellEnd"/>
      <w:r w:rsidR="00594314" w:rsidRPr="00A04C1D">
        <w:rPr>
          <w:rFonts w:ascii="Book Antiqua" w:eastAsiaTheme="minorEastAsia" w:hAnsi="Book Antiqua"/>
          <w:color w:val="000000" w:themeColor="text1"/>
          <w:sz w:val="24"/>
        </w:rPr>
        <w:t xml:space="preserve"> gene </w:t>
      </w:r>
      <w:r w:rsidR="00594314">
        <w:rPr>
          <w:rFonts w:ascii="Book Antiqua" w:hAnsi="Book Antiqua"/>
          <w:color w:val="000000"/>
          <w:sz w:val="24"/>
        </w:rPr>
        <w:t>mutations,</w:t>
      </w:r>
      <w:r w:rsidR="00594314" w:rsidRPr="00A04C1D">
        <w:rPr>
          <w:rFonts w:ascii="Book Antiqua" w:eastAsiaTheme="minorEastAsia" w:hAnsi="Book Antiqua"/>
          <w:color w:val="000000" w:themeColor="text1"/>
          <w:sz w:val="24"/>
        </w:rPr>
        <w:t xml:space="preserve"> which can promote the activity of</w:t>
      </w:r>
      <w:r w:rsidR="00594314">
        <w:rPr>
          <w:rFonts w:ascii="Book Antiqua" w:hAnsi="Book Antiqua"/>
          <w:color w:val="000000"/>
          <w:sz w:val="24"/>
        </w:rPr>
        <w:t xml:space="preserve"> the</w:t>
      </w:r>
      <w:r w:rsidR="00594314" w:rsidRPr="00A04C1D">
        <w:rPr>
          <w:rFonts w:ascii="Book Antiqua" w:eastAsiaTheme="minorEastAsia" w:hAnsi="Book Antiqua"/>
          <w:color w:val="000000" w:themeColor="text1"/>
          <w:sz w:val="24"/>
        </w:rPr>
        <w:t xml:space="preserve"> NF-</w:t>
      </w:r>
      <w:proofErr w:type="spellStart"/>
      <w:r w:rsidR="00594314" w:rsidRPr="00A04C1D">
        <w:rPr>
          <w:rFonts w:ascii="Book Antiqua" w:eastAsiaTheme="minorEastAsia" w:hAnsi="Book Antiqua"/>
          <w:color w:val="000000" w:themeColor="text1"/>
          <w:sz w:val="24"/>
        </w:rPr>
        <w:t>κB</w:t>
      </w:r>
      <w:proofErr w:type="spellEnd"/>
      <w:r w:rsidR="00594314" w:rsidRPr="00A04C1D">
        <w:rPr>
          <w:rFonts w:ascii="Book Antiqua" w:eastAsiaTheme="minorEastAsia" w:hAnsi="Book Antiqua"/>
          <w:color w:val="000000" w:themeColor="text1"/>
          <w:sz w:val="24"/>
        </w:rPr>
        <w:t xml:space="preserve"> pathway in carcinoma </w:t>
      </w:r>
      <w:proofErr w:type="gramStart"/>
      <w:r w:rsidR="00594314" w:rsidRPr="00A04C1D">
        <w:rPr>
          <w:rFonts w:ascii="Book Antiqua" w:eastAsiaTheme="minorEastAsia" w:hAnsi="Book Antiqua"/>
          <w:color w:val="000000" w:themeColor="text1"/>
          <w:sz w:val="24"/>
        </w:rPr>
        <w:t>cells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30]</w:t>
      </w:r>
      <w:r w:rsidR="00594314" w:rsidRPr="00A04C1D">
        <w:rPr>
          <w:rFonts w:ascii="Book Antiqua" w:eastAsiaTheme="minorEastAsia" w:hAnsi="Book Antiqua"/>
          <w:color w:val="000000" w:themeColor="text1"/>
          <w:sz w:val="24"/>
        </w:rPr>
        <w:t>. Currently, only four of the drugs used to treat colorectal cancer are related to genetic mutations</w:t>
      </w:r>
      <w:r w:rsidR="00573CD1">
        <w:rPr>
          <w:rFonts w:ascii="Book Antiqua" w:eastAsiaTheme="minorEastAsia" w:hAnsi="Book Antiqua"/>
          <w:color w:val="000000" w:themeColor="text1"/>
          <w:sz w:val="24"/>
        </w:rPr>
        <w:t>,</w:t>
      </w:r>
      <w:r w:rsidR="00594314" w:rsidRPr="00A04C1D">
        <w:rPr>
          <w:rFonts w:ascii="Book Antiqua" w:eastAsiaTheme="minorEastAsia" w:hAnsi="Book Antiqua"/>
          <w:color w:val="000000" w:themeColor="text1"/>
          <w:sz w:val="24"/>
        </w:rPr>
        <w:t xml:space="preserve"> and biomarkers</w:t>
      </w:r>
      <w:r w:rsidR="00573CD1">
        <w:rPr>
          <w:rFonts w:ascii="Book Antiqua" w:eastAsiaTheme="minorEastAsia" w:hAnsi="Book Antiqua"/>
          <w:color w:val="000000" w:themeColor="text1"/>
          <w:sz w:val="24"/>
        </w:rPr>
        <w:t xml:space="preserve"> must be detected</w:t>
      </w:r>
      <w:r w:rsidR="00594314" w:rsidRPr="00A04C1D">
        <w:rPr>
          <w:rFonts w:ascii="Book Antiqua" w:eastAsiaTheme="minorEastAsia" w:hAnsi="Book Antiqua"/>
          <w:color w:val="000000" w:themeColor="text1"/>
          <w:sz w:val="24"/>
        </w:rPr>
        <w:t>. The detection-based biomarkers for treatment include EGFR, MSI-H/</w:t>
      </w:r>
      <w:proofErr w:type="spellStart"/>
      <w:r w:rsidR="00594314" w:rsidRPr="00A04C1D">
        <w:rPr>
          <w:rFonts w:ascii="Book Antiqua" w:eastAsiaTheme="minorEastAsia" w:hAnsi="Book Antiqua"/>
          <w:color w:val="000000" w:themeColor="text1"/>
          <w:sz w:val="24"/>
        </w:rPr>
        <w:t>dMMR</w:t>
      </w:r>
      <w:proofErr w:type="spellEnd"/>
      <w:r w:rsidR="00594314" w:rsidRPr="00A04C1D">
        <w:rPr>
          <w:rFonts w:ascii="Book Antiqua" w:eastAsiaTheme="minorEastAsia" w:hAnsi="Book Antiqua"/>
          <w:color w:val="000000" w:themeColor="text1"/>
          <w:sz w:val="24"/>
        </w:rPr>
        <w:t>, BRAF + MEK</w:t>
      </w:r>
      <w:r w:rsidR="00FD4396">
        <w:rPr>
          <w:rFonts w:ascii="Book Antiqua" w:eastAsiaTheme="minorEastAsia" w:hAnsi="Book Antiqua"/>
          <w:color w:val="000000" w:themeColor="text1"/>
          <w:sz w:val="24"/>
        </w:rPr>
        <w:t>,</w:t>
      </w:r>
      <w:r w:rsidR="00594314" w:rsidRPr="00A04C1D">
        <w:rPr>
          <w:rFonts w:ascii="Book Antiqua" w:eastAsiaTheme="minorEastAsia" w:hAnsi="Book Antiqua"/>
          <w:color w:val="000000" w:themeColor="text1"/>
          <w:sz w:val="24"/>
        </w:rPr>
        <w:t xml:space="preserve"> and NTRK fusion </w:t>
      </w:r>
      <w:proofErr w:type="gramStart"/>
      <w:r w:rsidR="00594314" w:rsidRPr="00A04C1D">
        <w:rPr>
          <w:rFonts w:ascii="Book Antiqua" w:eastAsiaTheme="minorEastAsia" w:hAnsi="Book Antiqua"/>
          <w:color w:val="000000" w:themeColor="text1"/>
          <w:sz w:val="24"/>
        </w:rPr>
        <w:t>targets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31,32]</w:t>
      </w:r>
      <w:r w:rsidR="00594314" w:rsidRPr="00A04C1D">
        <w:rPr>
          <w:rFonts w:ascii="Book Antiqua" w:eastAsiaTheme="minorEastAsia" w:hAnsi="Book Antiqua"/>
          <w:color w:val="000000" w:themeColor="text1"/>
          <w:sz w:val="24"/>
        </w:rPr>
        <w:t xml:space="preserve">. These patients must </w:t>
      </w:r>
      <w:r w:rsidR="00594314">
        <w:rPr>
          <w:rFonts w:ascii="Book Antiqua" w:hAnsi="Book Antiqua"/>
          <w:color w:val="000000"/>
          <w:sz w:val="24"/>
        </w:rPr>
        <w:t>have</w:t>
      </w:r>
      <w:r w:rsidR="00594314" w:rsidRPr="00A04C1D">
        <w:rPr>
          <w:rFonts w:ascii="Book Antiqua" w:eastAsiaTheme="minorEastAsia" w:hAnsi="Book Antiqua"/>
          <w:color w:val="000000" w:themeColor="text1"/>
          <w:sz w:val="24"/>
        </w:rPr>
        <w:t xml:space="preserve"> </w:t>
      </w:r>
      <w:r w:rsidR="00573CD1" w:rsidRPr="00A04C1D">
        <w:rPr>
          <w:rFonts w:ascii="Book Antiqua" w:eastAsiaTheme="minorEastAsia" w:hAnsi="Book Antiqua"/>
          <w:color w:val="000000" w:themeColor="text1"/>
          <w:sz w:val="24"/>
        </w:rPr>
        <w:t xml:space="preserve">wild-type </w:t>
      </w:r>
      <w:r w:rsidR="00594314" w:rsidRPr="00A04C1D">
        <w:rPr>
          <w:rFonts w:ascii="Book Antiqua" w:eastAsiaTheme="minorEastAsia" w:hAnsi="Book Antiqua"/>
          <w:color w:val="000000" w:themeColor="text1"/>
          <w:sz w:val="24"/>
        </w:rPr>
        <w:t>KRAS/NRAS/BRAF and only left-sided tumors after gene testing. However, the 5-year survival rate of colorectal cancer is only 11</w:t>
      </w:r>
      <w:proofErr w:type="gramStart"/>
      <w:r w:rsidR="00594314" w:rsidRPr="00A04C1D">
        <w:rPr>
          <w:rFonts w:ascii="Book Antiqua" w:eastAsiaTheme="minorEastAsia" w:hAnsi="Book Antiqua"/>
          <w:color w:val="000000" w:themeColor="text1"/>
          <w:sz w:val="24"/>
        </w:rPr>
        <w:t>%</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33]</w:t>
      </w:r>
      <w:r w:rsidR="00594314" w:rsidRPr="00A04C1D">
        <w:rPr>
          <w:rFonts w:ascii="Book Antiqua" w:eastAsiaTheme="minorEastAsia" w:hAnsi="Book Antiqua"/>
          <w:color w:val="000000" w:themeColor="text1"/>
          <w:sz w:val="24"/>
        </w:rPr>
        <w:t xml:space="preserve">. This study </w:t>
      </w:r>
      <w:r w:rsidR="00FD4396" w:rsidRPr="00A04C1D">
        <w:rPr>
          <w:rFonts w:ascii="Book Antiqua" w:eastAsiaTheme="minorEastAsia" w:hAnsi="Book Antiqua"/>
          <w:color w:val="000000" w:themeColor="text1"/>
          <w:sz w:val="24"/>
        </w:rPr>
        <w:t>attempt</w:t>
      </w:r>
      <w:r w:rsidR="00FD4396">
        <w:rPr>
          <w:rFonts w:ascii="Book Antiqua" w:eastAsiaTheme="minorEastAsia" w:hAnsi="Book Antiqua"/>
          <w:color w:val="000000" w:themeColor="text1"/>
          <w:sz w:val="24"/>
        </w:rPr>
        <w:t xml:space="preserve">ed </w:t>
      </w:r>
      <w:r w:rsidR="00594314" w:rsidRPr="00A04C1D">
        <w:rPr>
          <w:rFonts w:ascii="Book Antiqua" w:eastAsiaTheme="minorEastAsia" w:hAnsi="Book Antiqua"/>
          <w:color w:val="000000" w:themeColor="text1"/>
          <w:sz w:val="24"/>
        </w:rPr>
        <w:t xml:space="preserve">to extend the detection of biomarkers to provide guidance </w:t>
      </w:r>
      <w:r w:rsidR="00573CD1">
        <w:rPr>
          <w:rFonts w:ascii="Book Antiqua" w:eastAsiaTheme="minorEastAsia" w:hAnsi="Book Antiqua"/>
          <w:color w:val="000000" w:themeColor="text1"/>
          <w:sz w:val="24"/>
        </w:rPr>
        <w:t>for</w:t>
      </w:r>
      <w:r w:rsidR="00594314" w:rsidRPr="00A04C1D">
        <w:rPr>
          <w:rFonts w:ascii="Book Antiqua" w:eastAsiaTheme="minorEastAsia" w:hAnsi="Book Antiqua"/>
          <w:color w:val="000000" w:themeColor="text1"/>
          <w:sz w:val="24"/>
        </w:rPr>
        <w:t xml:space="preserve"> precise treatment of </w:t>
      </w:r>
      <w:proofErr w:type="spellStart"/>
      <w:r w:rsidR="00594314" w:rsidRPr="00A04C1D">
        <w:rPr>
          <w:rFonts w:ascii="Book Antiqua" w:eastAsiaTheme="minorEastAsia" w:hAnsi="Book Antiqua"/>
          <w:color w:val="000000" w:themeColor="text1"/>
          <w:sz w:val="24"/>
        </w:rPr>
        <w:t>Kras</w:t>
      </w:r>
      <w:proofErr w:type="spellEnd"/>
      <w:r w:rsidR="00594314" w:rsidRPr="00A04C1D">
        <w:rPr>
          <w:rFonts w:ascii="Book Antiqua" w:eastAsiaTheme="minorEastAsia" w:hAnsi="Book Antiqua"/>
          <w:color w:val="000000" w:themeColor="text1"/>
          <w:sz w:val="24"/>
        </w:rPr>
        <w:t xml:space="preserve"> mutant colon cancer, thus improving </w:t>
      </w:r>
      <w:r w:rsidR="00594314">
        <w:rPr>
          <w:rFonts w:ascii="Book Antiqua" w:hAnsi="Book Antiqua"/>
          <w:color w:val="000000"/>
          <w:sz w:val="24"/>
        </w:rPr>
        <w:t>the patient</w:t>
      </w:r>
      <w:r w:rsidR="00594314" w:rsidRPr="00A04C1D">
        <w:rPr>
          <w:rFonts w:ascii="Book Antiqua" w:eastAsiaTheme="minorEastAsia" w:hAnsi="Book Antiqua"/>
          <w:color w:val="000000" w:themeColor="text1"/>
          <w:sz w:val="24"/>
        </w:rPr>
        <w:t xml:space="preserve"> survival rate.</w:t>
      </w:r>
    </w:p>
    <w:p w14:paraId="2C7506E2" w14:textId="6ACFC77B" w:rsidR="000D5B14"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IL-1 receptor antagonist target</w:t>
      </w:r>
      <w:r w:rsidR="00573CD1">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IL-1</w:t>
      </w:r>
      <w:r w:rsidR="00FD4396">
        <w:rPr>
          <w:rFonts w:ascii="Book Antiqua" w:eastAsiaTheme="minorEastAsia" w:hAnsi="Book Antiqua"/>
          <w:color w:val="000000" w:themeColor="text1"/>
          <w:sz w:val="24"/>
        </w:rPr>
        <w:t xml:space="preserve"> and</w:t>
      </w:r>
      <w:r w:rsidRPr="00A04C1D">
        <w:rPr>
          <w:rFonts w:ascii="Book Antiqua" w:eastAsiaTheme="minorEastAsia" w:hAnsi="Book Antiqua"/>
          <w:color w:val="000000" w:themeColor="text1"/>
          <w:sz w:val="24"/>
        </w:rPr>
        <w:t xml:space="preserve"> competitively </w:t>
      </w:r>
      <w:r w:rsidR="00FD4396" w:rsidRPr="00A04C1D">
        <w:rPr>
          <w:rFonts w:ascii="Book Antiqua" w:eastAsiaTheme="minorEastAsia" w:hAnsi="Book Antiqua"/>
          <w:color w:val="000000" w:themeColor="text1"/>
          <w:sz w:val="24"/>
        </w:rPr>
        <w:t>inhibit</w:t>
      </w:r>
      <w:r w:rsidR="00FD4396">
        <w:rPr>
          <w:rFonts w:ascii="Book Antiqua" w:eastAsiaTheme="minorEastAsia" w:hAnsi="Book Antiqua"/>
          <w:color w:val="000000" w:themeColor="text1"/>
          <w:sz w:val="24"/>
        </w:rPr>
        <w:t>s</w:t>
      </w:r>
      <w:r w:rsidR="00FD4396"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the activity of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in </w:t>
      </w:r>
      <w:proofErr w:type="spellStart"/>
      <w:r w:rsidRPr="00A04C1D">
        <w:rPr>
          <w:rFonts w:ascii="Book Antiqua" w:eastAsiaTheme="minorEastAsia" w:hAnsi="Book Antiqua"/>
          <w:color w:val="000000" w:themeColor="text1"/>
          <w:sz w:val="24"/>
        </w:rPr>
        <w:t>Kras</w:t>
      </w:r>
      <w:proofErr w:type="spellEnd"/>
      <w:r w:rsidRPr="00A04C1D">
        <w:rPr>
          <w:rFonts w:ascii="Book Antiqua" w:eastAsiaTheme="minorEastAsia" w:hAnsi="Book Antiqua"/>
          <w:color w:val="000000" w:themeColor="text1"/>
          <w:sz w:val="24"/>
        </w:rPr>
        <w:t xml:space="preserve"> mutant colorectal cancer, and it was combined with </w:t>
      </w:r>
      <w:r w:rsidRPr="00A04C1D">
        <w:rPr>
          <w:rFonts w:ascii="Book Antiqua" w:eastAsiaTheme="minorEastAsia" w:hAnsi="Book Antiqua"/>
          <w:color w:val="000000" w:themeColor="text1"/>
          <w:sz w:val="24"/>
        </w:rPr>
        <w:lastRenderedPageBreak/>
        <w:t>5-FU</w:t>
      </w:r>
      <w:r w:rsidR="00FD4396">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as a neoadjuvant chemotherapy in this </w:t>
      </w:r>
      <w:r w:rsidR="00FD4396">
        <w:rPr>
          <w:rFonts w:ascii="Book Antiqua" w:eastAsiaTheme="minorEastAsia" w:hAnsi="Book Antiqua"/>
          <w:color w:val="000000" w:themeColor="text1"/>
          <w:sz w:val="24"/>
        </w:rPr>
        <w:t>study</w:t>
      </w:r>
      <w:r w:rsidRPr="00A04C1D">
        <w:rPr>
          <w:rFonts w:ascii="Book Antiqua" w:eastAsiaTheme="minorEastAsia" w:hAnsi="Book Antiqua"/>
          <w:color w:val="000000" w:themeColor="text1"/>
          <w:sz w:val="24"/>
        </w:rPr>
        <w:t xml:space="preserve">. </w:t>
      </w:r>
      <w:bookmarkStart w:id="30" w:name="_Hlk6749813"/>
      <w:r w:rsidRPr="00A04C1D">
        <w:rPr>
          <w:rFonts w:ascii="Book Antiqua" w:eastAsiaTheme="minorEastAsia" w:hAnsi="Book Antiqua"/>
          <w:color w:val="000000" w:themeColor="text1"/>
          <w:sz w:val="24"/>
        </w:rPr>
        <w:t>IL-1</w:t>
      </w:r>
      <w:bookmarkEnd w:id="30"/>
      <w:r w:rsidRPr="00A04C1D">
        <w:rPr>
          <w:rFonts w:ascii="Book Antiqua" w:eastAsiaTheme="minorEastAsia" w:hAnsi="Book Antiqua"/>
          <w:color w:val="000000" w:themeColor="text1"/>
          <w:sz w:val="24"/>
        </w:rPr>
        <w:t>α and IL-1β, two types of IL-1, were associated with</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and highly expressed in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w:t>
      </w:r>
      <w:r w:rsidR="00003575">
        <w:rPr>
          <w:rFonts w:ascii="Book Antiqua" w:eastAsiaTheme="minorEastAsia" w:hAnsi="Book Antiqua"/>
          <w:color w:val="000000" w:themeColor="text1"/>
          <w:sz w:val="24"/>
        </w:rPr>
        <w:t>mutant</w:t>
      </w:r>
      <w:r w:rsidR="00573CD1">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colon cancer cell lines, which suggested that IL-1 was closely related to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in colon carcinoma. </w:t>
      </w:r>
      <w:r>
        <w:rPr>
          <w:rFonts w:ascii="Book Antiqua" w:hAnsi="Book Antiqua"/>
          <w:color w:val="000000"/>
          <w:sz w:val="24"/>
        </w:rPr>
        <w:t xml:space="preserve">The </w:t>
      </w:r>
      <w:r w:rsidRPr="00A04C1D">
        <w:rPr>
          <w:rFonts w:ascii="Book Antiqua" w:eastAsiaTheme="minorEastAsia" w:hAnsi="Book Antiqua"/>
          <w:color w:val="000000" w:themeColor="text1"/>
          <w:sz w:val="24"/>
        </w:rPr>
        <w:t xml:space="preserve">NF-kB pathway </w:t>
      </w:r>
      <w:r>
        <w:rPr>
          <w:rFonts w:ascii="Book Antiqua" w:hAnsi="Book Antiqua"/>
          <w:color w:val="000000"/>
          <w:sz w:val="24"/>
        </w:rPr>
        <w:t>plays</w:t>
      </w:r>
      <w:r w:rsidRPr="00A04C1D">
        <w:rPr>
          <w:rFonts w:ascii="Book Antiqua" w:eastAsiaTheme="minorEastAsia" w:hAnsi="Book Antiqua"/>
          <w:color w:val="000000" w:themeColor="text1"/>
          <w:sz w:val="24"/>
        </w:rPr>
        <w:t xml:space="preserve"> an essential role in the transcriptional regulation </w:t>
      </w:r>
      <w:r w:rsidR="00FD4396">
        <w:rPr>
          <w:rFonts w:ascii="Book Antiqua" w:eastAsiaTheme="minorEastAsia" w:hAnsi="Book Antiqua"/>
          <w:color w:val="000000" w:themeColor="text1"/>
          <w:sz w:val="24"/>
        </w:rPr>
        <w:t>in response to</w:t>
      </w:r>
      <w:r w:rsidR="00FD4396"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various </w:t>
      </w:r>
      <w:proofErr w:type="gramStart"/>
      <w:r w:rsidRPr="00A04C1D">
        <w:rPr>
          <w:rFonts w:ascii="Book Antiqua" w:eastAsiaTheme="minorEastAsia" w:hAnsi="Book Antiqua"/>
          <w:color w:val="000000" w:themeColor="text1"/>
          <w:sz w:val="24"/>
        </w:rPr>
        <w:t>stimuli</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30]</w:t>
      </w:r>
      <w:r w:rsidRPr="00A04C1D">
        <w:rPr>
          <w:rFonts w:ascii="Book Antiqua" w:eastAsiaTheme="minorEastAsia" w:hAnsi="Book Antiqua"/>
          <w:color w:val="000000" w:themeColor="text1"/>
          <w:sz w:val="24"/>
        </w:rPr>
        <w:t xml:space="preserve">. Consistent with other studies, high expression of </w:t>
      </w:r>
      <w:r>
        <w:rPr>
          <w:rFonts w:ascii="Book Antiqua" w:hAnsi="Book Antiqua"/>
          <w:color w:val="000000"/>
          <w:sz w:val="24"/>
        </w:rPr>
        <w:t>phosphorylated</w:t>
      </w:r>
      <w:r w:rsidRPr="00A04C1D">
        <w:rPr>
          <w:rFonts w:ascii="Book Antiqua" w:eastAsiaTheme="minorEastAsia" w:hAnsi="Book Antiqua"/>
          <w:color w:val="000000" w:themeColor="text1"/>
          <w:sz w:val="24"/>
        </w:rPr>
        <w:t xml:space="preserve"> P65 could activate downstream </w:t>
      </w:r>
      <w:r w:rsidR="00003575">
        <w:rPr>
          <w:rFonts w:ascii="Book Antiqua" w:eastAsiaTheme="minorEastAsia" w:hAnsi="Book Antiqua"/>
          <w:color w:val="000000" w:themeColor="text1"/>
          <w:sz w:val="24"/>
        </w:rPr>
        <w:t>genes</w:t>
      </w:r>
      <w:r w:rsidRPr="00A04C1D">
        <w:rPr>
          <w:rFonts w:ascii="Book Antiqua" w:eastAsiaTheme="minorEastAsia" w:hAnsi="Book Antiqua"/>
          <w:color w:val="000000" w:themeColor="text1"/>
          <w:sz w:val="24"/>
        </w:rPr>
        <w:t xml:space="preserve"> and promote the proliferation of colon cancer cell lines, such as COLO205, </w:t>
      </w:r>
      <w:bookmarkStart w:id="31" w:name="_Hlk6751453"/>
      <w:r w:rsidRPr="00A04C1D">
        <w:rPr>
          <w:rFonts w:ascii="Book Antiqua" w:eastAsiaTheme="minorEastAsia" w:hAnsi="Book Antiqua"/>
          <w:color w:val="000000" w:themeColor="text1"/>
          <w:sz w:val="24"/>
        </w:rPr>
        <w:t>SW620</w:t>
      </w:r>
      <w:r w:rsidR="00FD4396">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w:t>
      </w:r>
      <w:bookmarkEnd w:id="31"/>
      <w:r w:rsidRPr="00A04C1D">
        <w:rPr>
          <w:rFonts w:ascii="Book Antiqua" w:eastAsiaTheme="minorEastAsia" w:hAnsi="Book Antiqua"/>
          <w:color w:val="000000" w:themeColor="text1"/>
          <w:sz w:val="24"/>
        </w:rPr>
        <w:t xml:space="preserve">and </w:t>
      </w:r>
      <w:proofErr w:type="gramStart"/>
      <w:r w:rsidRPr="00A04C1D">
        <w:rPr>
          <w:rFonts w:ascii="Book Antiqua" w:eastAsiaTheme="minorEastAsia" w:hAnsi="Book Antiqua"/>
          <w:color w:val="000000" w:themeColor="text1"/>
          <w:sz w:val="24"/>
        </w:rPr>
        <w:t>HCT116</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34]</w:t>
      </w:r>
      <w:r w:rsidRPr="00A04C1D">
        <w:rPr>
          <w:rFonts w:ascii="Book Antiqua" w:eastAsiaTheme="minorEastAsia" w:hAnsi="Book Antiqua"/>
          <w:color w:val="000000" w:themeColor="text1"/>
          <w:sz w:val="24"/>
        </w:rPr>
        <w:t xml:space="preserve">. This </w:t>
      </w:r>
      <w:r w:rsidR="00003575">
        <w:rPr>
          <w:rFonts w:ascii="Book Antiqua" w:eastAsiaTheme="minorEastAsia" w:hAnsi="Book Antiqua"/>
          <w:color w:val="000000" w:themeColor="text1"/>
          <w:sz w:val="24"/>
        </w:rPr>
        <w:t xml:space="preserve">change </w:t>
      </w:r>
      <w:r w:rsidR="00FD4396">
        <w:rPr>
          <w:rFonts w:ascii="Book Antiqua" w:eastAsiaTheme="minorEastAsia" w:hAnsi="Book Antiqua"/>
          <w:color w:val="000000" w:themeColor="text1"/>
          <w:sz w:val="24"/>
        </w:rPr>
        <w:t>persistent</w:t>
      </w:r>
      <w:r w:rsidR="00573CD1">
        <w:rPr>
          <w:rFonts w:ascii="Book Antiqua" w:eastAsiaTheme="minorEastAsia" w:hAnsi="Book Antiqua"/>
          <w:color w:val="000000" w:themeColor="text1"/>
          <w:sz w:val="24"/>
        </w:rPr>
        <w:t>ly</w:t>
      </w:r>
      <w:r w:rsidR="00573CD1"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activated</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which was associated with </w:t>
      </w:r>
      <w:r>
        <w:rPr>
          <w:rFonts w:ascii="Book Antiqua" w:hAnsi="Book Antiqua"/>
          <w:color w:val="000000"/>
          <w:sz w:val="24"/>
        </w:rPr>
        <w:t xml:space="preserve">the </w:t>
      </w:r>
      <w:r w:rsidRPr="00A04C1D">
        <w:rPr>
          <w:rFonts w:ascii="Book Antiqua" w:eastAsiaTheme="minorEastAsia" w:hAnsi="Book Antiqua"/>
          <w:color w:val="000000" w:themeColor="text1"/>
          <w:sz w:val="24"/>
        </w:rPr>
        <w:t>mut</w:t>
      </w:r>
      <w:r w:rsidR="00573CD1">
        <w:rPr>
          <w:rFonts w:ascii="Book Antiqua" w:eastAsiaTheme="minorEastAsia" w:hAnsi="Book Antiqua"/>
          <w:color w:val="000000" w:themeColor="text1"/>
          <w:sz w:val="24"/>
        </w:rPr>
        <w:t>ant</w:t>
      </w:r>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gene as an oncogene </w:t>
      </w:r>
      <w:r w:rsidR="00573CD1">
        <w:rPr>
          <w:rFonts w:ascii="Book Antiqua" w:eastAsiaTheme="minorEastAsia" w:hAnsi="Book Antiqua"/>
          <w:color w:val="000000" w:themeColor="text1"/>
          <w:sz w:val="24"/>
        </w:rPr>
        <w:t>that</w:t>
      </w:r>
      <w:r w:rsidRPr="00A04C1D">
        <w:rPr>
          <w:rFonts w:ascii="Book Antiqua" w:eastAsiaTheme="minorEastAsia" w:hAnsi="Book Antiqua"/>
          <w:color w:val="000000" w:themeColor="text1"/>
          <w:sz w:val="24"/>
        </w:rPr>
        <w:t xml:space="preserve"> promote</w:t>
      </w:r>
      <w:r w:rsidR="00573CD1">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the proliferation of colon cancer </w:t>
      </w:r>
      <w:proofErr w:type="gramStart"/>
      <w:r w:rsidRPr="00A04C1D">
        <w:rPr>
          <w:rFonts w:ascii="Book Antiqua" w:eastAsiaTheme="minorEastAsia" w:hAnsi="Book Antiqua"/>
          <w:color w:val="000000" w:themeColor="text1"/>
          <w:sz w:val="24"/>
        </w:rPr>
        <w:t>cells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34]</w:t>
      </w:r>
      <w:r w:rsidRPr="00A04C1D">
        <w:rPr>
          <w:rFonts w:ascii="Book Antiqua" w:eastAsiaTheme="minorEastAsia" w:hAnsi="Book Antiqua"/>
          <w:color w:val="000000" w:themeColor="text1"/>
          <w:sz w:val="24"/>
        </w:rPr>
        <w:t xml:space="preserve">. IL-1 </w:t>
      </w:r>
      <w:r>
        <w:rPr>
          <w:rFonts w:ascii="Book Antiqua" w:hAnsi="Book Antiqua"/>
          <w:color w:val="000000"/>
          <w:sz w:val="24"/>
        </w:rPr>
        <w:t>and</w:t>
      </w:r>
      <w:r w:rsidRPr="00A04C1D">
        <w:rPr>
          <w:rFonts w:ascii="Book Antiqua" w:eastAsiaTheme="minorEastAsia" w:hAnsi="Book Antiqua"/>
          <w:color w:val="000000" w:themeColor="text1"/>
          <w:sz w:val="24"/>
        </w:rPr>
        <w:t xml:space="preserve"> other interleukin</w:t>
      </w:r>
      <w:r w:rsidR="00A916E5">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such as IL-6, IL-8, IL-17, </w:t>
      </w:r>
      <w:r w:rsidR="00FD4396">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IL-21</w:t>
      </w:r>
      <w:r w:rsidR="00FD4396">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TLR4</w:t>
      </w:r>
      <w:r w:rsidR="00FD4396">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are also highly expressed in colon cancer cells </w:t>
      </w:r>
      <w:r w:rsidR="00573CD1">
        <w:rPr>
          <w:rFonts w:ascii="Book Antiqua" w:eastAsiaTheme="minorEastAsia" w:hAnsi="Book Antiqua"/>
          <w:color w:val="000000" w:themeColor="text1"/>
          <w:sz w:val="24"/>
        </w:rPr>
        <w:t xml:space="preserve">and are </w:t>
      </w:r>
      <w:r w:rsidRPr="00A04C1D">
        <w:rPr>
          <w:rFonts w:ascii="Book Antiqua" w:eastAsiaTheme="minorEastAsia" w:hAnsi="Book Antiqua"/>
          <w:color w:val="000000" w:themeColor="text1"/>
          <w:sz w:val="24"/>
        </w:rPr>
        <w:t>associated with</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in a feedback </w:t>
      </w:r>
      <w:proofErr w:type="gramStart"/>
      <w:r w:rsidRPr="00A04C1D">
        <w:rPr>
          <w:rFonts w:ascii="Book Antiqua" w:eastAsiaTheme="minorEastAsia" w:hAnsi="Book Antiqua"/>
          <w:color w:val="000000" w:themeColor="text1"/>
          <w:sz w:val="24"/>
        </w:rPr>
        <w:t>loop</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34]</w:t>
      </w:r>
      <w:r w:rsidRPr="00A04C1D">
        <w:rPr>
          <w:rFonts w:ascii="Book Antiqua" w:eastAsiaTheme="minorEastAsia" w:hAnsi="Book Antiqua"/>
          <w:color w:val="000000" w:themeColor="text1"/>
          <w:sz w:val="24"/>
        </w:rPr>
        <w:t xml:space="preserve">. In </w:t>
      </w:r>
      <w:proofErr w:type="spellStart"/>
      <w:r w:rsidRPr="00A04C1D">
        <w:rPr>
          <w:rFonts w:ascii="Book Antiqua" w:eastAsiaTheme="minorEastAsia" w:hAnsi="Book Antiqua"/>
          <w:color w:val="000000" w:themeColor="text1"/>
          <w:sz w:val="24"/>
        </w:rPr>
        <w:t>Kras</w:t>
      </w:r>
      <w:proofErr w:type="spellEnd"/>
      <w:r w:rsidRPr="00A04C1D">
        <w:rPr>
          <w:rFonts w:ascii="Book Antiqua" w:eastAsiaTheme="minorEastAsia" w:hAnsi="Book Antiqua"/>
          <w:color w:val="000000" w:themeColor="text1"/>
          <w:sz w:val="24"/>
        </w:rPr>
        <w:t xml:space="preserve"> mutant colon cancer cells, the activation of P65 was </w:t>
      </w:r>
      <w:r>
        <w:rPr>
          <w:rFonts w:ascii="Book Antiqua" w:hAnsi="Book Antiqua"/>
          <w:color w:val="000000"/>
          <w:sz w:val="24"/>
        </w:rPr>
        <w:t>inhibited</w:t>
      </w:r>
      <w:r w:rsidRPr="00A04C1D">
        <w:rPr>
          <w:rFonts w:ascii="Book Antiqua" w:eastAsiaTheme="minorEastAsia" w:hAnsi="Book Antiqua"/>
          <w:color w:val="000000" w:themeColor="text1"/>
          <w:sz w:val="24"/>
        </w:rPr>
        <w:t xml:space="preserve"> by siRNA</w:t>
      </w:r>
      <w:r>
        <w:rPr>
          <w:rFonts w:ascii="Book Antiqua" w:hAnsi="Book Antiqua"/>
          <w:color w:val="000000"/>
          <w:sz w:val="24"/>
        </w:rPr>
        <w:t>,</w:t>
      </w:r>
      <w:r w:rsidRPr="00A04C1D">
        <w:rPr>
          <w:rFonts w:ascii="Book Antiqua" w:eastAsiaTheme="minorEastAsia" w:hAnsi="Book Antiqua"/>
          <w:color w:val="000000" w:themeColor="text1"/>
          <w:sz w:val="24"/>
        </w:rPr>
        <w:t xml:space="preserve"> and decreased expression of interleukin</w:t>
      </w:r>
      <w:r w:rsidR="00A916E5">
        <w:rPr>
          <w:rFonts w:ascii="Book Antiqua" w:eastAsiaTheme="minorEastAsia" w:hAnsi="Book Antiqua"/>
          <w:color w:val="000000" w:themeColor="text1"/>
          <w:sz w:val="24"/>
        </w:rPr>
        <w:t>s</w:t>
      </w:r>
      <w:r w:rsidR="00003575">
        <w:rPr>
          <w:rFonts w:ascii="Book Antiqua" w:eastAsiaTheme="minorEastAsia" w:hAnsi="Book Antiqua"/>
          <w:color w:val="000000" w:themeColor="text1"/>
          <w:sz w:val="24"/>
        </w:rPr>
        <w:t xml:space="preserve"> was detected</w:t>
      </w:r>
      <w:r w:rsidRPr="00A04C1D">
        <w:rPr>
          <w:rFonts w:ascii="Book Antiqua" w:eastAsiaTheme="minorEastAsia" w:hAnsi="Book Antiqua"/>
          <w:color w:val="000000" w:themeColor="text1"/>
          <w:sz w:val="24"/>
        </w:rPr>
        <w:t xml:space="preserve">. </w:t>
      </w:r>
      <w:r w:rsidR="00003575">
        <w:rPr>
          <w:rFonts w:ascii="Book Antiqua" w:eastAsiaTheme="minorEastAsia" w:hAnsi="Book Antiqua"/>
          <w:color w:val="000000" w:themeColor="text1"/>
          <w:sz w:val="24"/>
        </w:rPr>
        <w:t>Among the</w:t>
      </w:r>
      <w:r w:rsidRPr="00A04C1D">
        <w:rPr>
          <w:rFonts w:ascii="Book Antiqua" w:eastAsiaTheme="minorEastAsia" w:hAnsi="Book Antiqua"/>
          <w:color w:val="000000" w:themeColor="text1"/>
          <w:sz w:val="24"/>
        </w:rPr>
        <w:t xml:space="preserve"> </w:t>
      </w:r>
      <w:r>
        <w:rPr>
          <w:rFonts w:ascii="Book Antiqua" w:hAnsi="Book Antiqua"/>
          <w:color w:val="000000"/>
          <w:sz w:val="24"/>
        </w:rPr>
        <w:t>interleukins</w:t>
      </w:r>
      <w:r w:rsidRPr="00A04C1D">
        <w:rPr>
          <w:rFonts w:ascii="Book Antiqua" w:eastAsiaTheme="minorEastAsia" w:hAnsi="Book Antiqua"/>
          <w:color w:val="000000" w:themeColor="text1"/>
          <w:sz w:val="24"/>
        </w:rPr>
        <w:t xml:space="preserve">, IL-1α and IL-1β were sensitive to </w:t>
      </w:r>
      <w:r>
        <w:rPr>
          <w:rFonts w:ascii="Book Antiqua" w:hAnsi="Book Antiqua"/>
          <w:color w:val="000000"/>
          <w:sz w:val="24"/>
        </w:rPr>
        <w:t>changes in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w:t>
      </w:r>
      <w:r>
        <w:rPr>
          <w:rFonts w:ascii="Book Antiqua" w:hAnsi="Book Antiqua"/>
          <w:color w:val="000000"/>
          <w:sz w:val="24"/>
        </w:rPr>
        <w:t>,</w:t>
      </w:r>
      <w:r w:rsidRPr="00A04C1D">
        <w:rPr>
          <w:rFonts w:ascii="Book Antiqua" w:eastAsiaTheme="minorEastAsia" w:hAnsi="Book Antiqua"/>
          <w:color w:val="000000" w:themeColor="text1"/>
          <w:sz w:val="24"/>
        </w:rPr>
        <w:t xml:space="preserve"> and</w:t>
      </w:r>
      <w:r>
        <w:rPr>
          <w:rFonts w:ascii="Book Antiqua" w:hAnsi="Book Antiqua"/>
          <w:color w:val="000000"/>
          <w:sz w:val="24"/>
        </w:rPr>
        <w:t xml:space="preserve"> a</w:t>
      </w:r>
      <w:r w:rsidRPr="00A04C1D">
        <w:rPr>
          <w:rFonts w:ascii="Book Antiqua" w:eastAsiaTheme="minorEastAsia" w:hAnsi="Book Antiqua"/>
          <w:color w:val="000000" w:themeColor="text1"/>
          <w:sz w:val="24"/>
        </w:rPr>
        <w:t xml:space="preserve"> significant decrease was found in </w:t>
      </w:r>
      <w:r>
        <w:rPr>
          <w:rFonts w:ascii="Book Antiqua" w:hAnsi="Book Antiqua"/>
          <w:color w:val="000000"/>
          <w:sz w:val="24"/>
        </w:rPr>
        <w:t xml:space="preserve">the </w:t>
      </w:r>
      <w:r w:rsidRPr="00A04C1D">
        <w:rPr>
          <w:rFonts w:ascii="Book Antiqua" w:eastAsiaTheme="minorEastAsia" w:hAnsi="Book Antiqua"/>
          <w:color w:val="000000" w:themeColor="text1"/>
          <w:sz w:val="24"/>
        </w:rPr>
        <w:t>si</w:t>
      </w:r>
      <w:r w:rsidR="00573CD1">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P65 colon cancer cell line.</w:t>
      </w:r>
    </w:p>
    <w:p w14:paraId="30554353" w14:textId="47E87F33" w:rsidR="000131D0"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Inhibition of the interleukin</w:t>
      </w:r>
      <w:r w:rsidR="00A916E5">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associated with </w:t>
      </w:r>
      <w:r>
        <w:rPr>
          <w:rFonts w:ascii="Book Antiqua" w:hAnsi="Book Antiqua"/>
          <w:color w:val="000000"/>
          <w:sz w:val="24"/>
        </w:rPr>
        <w:t xml:space="preserve">the </w:t>
      </w:r>
      <w:r w:rsidRPr="00A04C1D">
        <w:rPr>
          <w:rFonts w:ascii="Book Antiqua" w:eastAsiaTheme="minorEastAsia" w:hAnsi="Book Antiqua"/>
          <w:color w:val="000000" w:themeColor="text1"/>
          <w:sz w:val="24"/>
        </w:rPr>
        <w:t>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could reduce the proliferation of tumor cells and promote their </w:t>
      </w:r>
      <w:proofErr w:type="gramStart"/>
      <w:r w:rsidRPr="00A04C1D">
        <w:rPr>
          <w:rFonts w:ascii="Book Antiqua" w:eastAsiaTheme="minorEastAsia" w:hAnsi="Book Antiqua"/>
          <w:color w:val="000000" w:themeColor="text1"/>
          <w:sz w:val="24"/>
        </w:rPr>
        <w:t>apoptosis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35,36]</w:t>
      </w:r>
      <w:r w:rsidRPr="00A04C1D">
        <w:rPr>
          <w:rFonts w:ascii="Book Antiqua" w:eastAsiaTheme="minorEastAsia" w:hAnsi="Book Antiqua"/>
          <w:color w:val="000000" w:themeColor="text1"/>
          <w:sz w:val="24"/>
        </w:rPr>
        <w:t>.</w:t>
      </w:r>
      <w:r>
        <w:rPr>
          <w:rFonts w:ascii="Book Antiqua" w:hAnsi="Book Antiqua"/>
          <w:color w:val="000000"/>
          <w:sz w:val="24"/>
        </w:rPr>
        <w:t xml:space="preserve"> A previous</w:t>
      </w:r>
      <w:r w:rsidRPr="00A04C1D">
        <w:rPr>
          <w:rFonts w:ascii="Book Antiqua" w:eastAsiaTheme="minorEastAsia" w:hAnsi="Book Antiqua"/>
          <w:color w:val="000000" w:themeColor="text1"/>
          <w:sz w:val="24"/>
        </w:rPr>
        <w:t xml:space="preserve"> study found that inhibition of IL-6 could </w:t>
      </w:r>
      <w:r w:rsidR="00F808B7">
        <w:rPr>
          <w:rFonts w:ascii="Book Antiqua" w:eastAsiaTheme="minorEastAsia" w:hAnsi="Book Antiqua"/>
          <w:color w:val="000000" w:themeColor="text1"/>
          <w:sz w:val="24"/>
        </w:rPr>
        <w:t>decrease</w:t>
      </w:r>
      <w:r w:rsidRPr="00A04C1D">
        <w:rPr>
          <w:rFonts w:ascii="Book Antiqua" w:eastAsiaTheme="minorEastAsia" w:hAnsi="Book Antiqua"/>
          <w:color w:val="000000" w:themeColor="text1"/>
          <w:sz w:val="24"/>
        </w:rPr>
        <w:t xml:space="preserve"> the growth of cancer </w:t>
      </w:r>
      <w:r>
        <w:rPr>
          <w:rFonts w:ascii="Book Antiqua" w:hAnsi="Book Antiqua"/>
          <w:color w:val="000000"/>
          <w:sz w:val="24"/>
        </w:rPr>
        <w:t>cells</w:t>
      </w:r>
      <w:r w:rsidRPr="00A04C1D">
        <w:rPr>
          <w:rFonts w:ascii="Book Antiqua" w:eastAsiaTheme="minorEastAsia" w:hAnsi="Book Antiqua"/>
          <w:color w:val="000000" w:themeColor="text1"/>
          <w:sz w:val="24"/>
        </w:rPr>
        <w:t xml:space="preserve"> and </w:t>
      </w:r>
      <w:r w:rsidR="00F808B7">
        <w:rPr>
          <w:rFonts w:ascii="Book Antiqua" w:eastAsiaTheme="minorEastAsia" w:hAnsi="Book Antiqua"/>
          <w:color w:val="000000" w:themeColor="text1"/>
          <w:sz w:val="24"/>
        </w:rPr>
        <w:t>promote</w:t>
      </w:r>
      <w:r w:rsidR="00F808B7" w:rsidRPr="00A04C1D">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cellular </w:t>
      </w:r>
      <w:proofErr w:type="gramStart"/>
      <w:r w:rsidRPr="00A04C1D">
        <w:rPr>
          <w:rFonts w:ascii="Book Antiqua" w:eastAsiaTheme="minorEastAsia" w:hAnsi="Book Antiqua"/>
          <w:color w:val="000000" w:themeColor="text1"/>
          <w:sz w:val="24"/>
        </w:rPr>
        <w:t>apoptosis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36,37]</w:t>
      </w:r>
      <w:r w:rsidRPr="00A04C1D">
        <w:rPr>
          <w:rFonts w:ascii="Book Antiqua" w:eastAsiaTheme="minorEastAsia" w:hAnsi="Book Antiqua"/>
          <w:color w:val="000000" w:themeColor="text1"/>
          <w:sz w:val="24"/>
        </w:rPr>
        <w:t xml:space="preserve">. Furthermore, </w:t>
      </w:r>
      <w:bookmarkStart w:id="32" w:name="_Hlk7878542"/>
      <w:r w:rsidRPr="00A04C1D">
        <w:rPr>
          <w:rFonts w:ascii="Book Antiqua" w:eastAsiaTheme="minorEastAsia" w:hAnsi="Book Antiqua"/>
          <w:color w:val="000000" w:themeColor="text1"/>
          <w:sz w:val="24"/>
        </w:rPr>
        <w:t xml:space="preserve">IL-1 receptor </w:t>
      </w:r>
      <w:r>
        <w:rPr>
          <w:rFonts w:ascii="Book Antiqua" w:hAnsi="Book Antiqua"/>
          <w:color w:val="000000"/>
          <w:sz w:val="24"/>
        </w:rPr>
        <w:t>antagonist</w:t>
      </w:r>
      <w:r w:rsidRPr="00A04C1D">
        <w:rPr>
          <w:rFonts w:ascii="Book Antiqua" w:eastAsiaTheme="minorEastAsia" w:hAnsi="Book Antiqua"/>
          <w:color w:val="000000" w:themeColor="text1"/>
          <w:sz w:val="24"/>
        </w:rPr>
        <w:t xml:space="preserve"> combined with 5-FU chemotherapeutic drugs may achieve </w:t>
      </w:r>
      <w:r w:rsidR="00F808B7">
        <w:rPr>
          <w:rFonts w:ascii="Book Antiqua" w:eastAsiaTheme="minorEastAsia" w:hAnsi="Book Antiqua"/>
          <w:color w:val="000000" w:themeColor="text1"/>
          <w:sz w:val="24"/>
        </w:rPr>
        <w:t>enhanced effects compared</w:t>
      </w:r>
      <w:r w:rsidRPr="00A04C1D">
        <w:rPr>
          <w:rFonts w:ascii="Book Antiqua" w:eastAsiaTheme="minorEastAsia" w:hAnsi="Book Antiqua"/>
          <w:color w:val="000000" w:themeColor="text1"/>
          <w:sz w:val="24"/>
        </w:rPr>
        <w:t xml:space="preserve"> </w:t>
      </w:r>
      <w:r w:rsidR="00573CD1">
        <w:rPr>
          <w:rFonts w:ascii="Book Antiqua" w:eastAsiaTheme="minorEastAsia" w:hAnsi="Book Antiqua"/>
          <w:color w:val="000000" w:themeColor="text1"/>
          <w:sz w:val="24"/>
        </w:rPr>
        <w:t xml:space="preserve">to </w:t>
      </w:r>
      <w:r w:rsidRPr="00A04C1D">
        <w:rPr>
          <w:rFonts w:ascii="Book Antiqua" w:eastAsiaTheme="minorEastAsia" w:hAnsi="Book Antiqua"/>
          <w:color w:val="000000" w:themeColor="text1"/>
          <w:sz w:val="24"/>
        </w:rPr>
        <w:t>5-FU</w:t>
      </w:r>
      <w:r w:rsidR="00FD4396">
        <w:rPr>
          <w:rFonts w:ascii="Book Antiqua" w:eastAsiaTheme="minorEastAsia" w:hAnsi="Book Antiqua"/>
          <w:color w:val="000000" w:themeColor="text1"/>
          <w:sz w:val="24"/>
        </w:rPr>
        <w:t xml:space="preserve"> alone</w:t>
      </w:r>
      <w:r w:rsidRPr="00A04C1D">
        <w:rPr>
          <w:rFonts w:ascii="Book Antiqua" w:eastAsiaTheme="minorEastAsia" w:hAnsi="Book Antiqua"/>
          <w:color w:val="000000" w:themeColor="text1"/>
          <w:sz w:val="24"/>
        </w:rPr>
        <w:t xml:space="preserve"> in treating </w:t>
      </w:r>
      <w:r w:rsidR="00F808B7">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colon cancer cell lines SW620 and HCT116. </w:t>
      </w:r>
      <w:bookmarkStart w:id="33" w:name="_Hlk7878723"/>
      <w:bookmarkEnd w:id="32"/>
      <w:r w:rsidRPr="00A04C1D">
        <w:rPr>
          <w:rFonts w:ascii="Book Antiqua" w:eastAsiaTheme="minorEastAsia" w:hAnsi="Book Antiqua"/>
          <w:color w:val="000000" w:themeColor="text1"/>
          <w:sz w:val="24"/>
        </w:rPr>
        <w:t xml:space="preserve">IL-1 RA could counteract the </w:t>
      </w:r>
      <w:r>
        <w:rPr>
          <w:rFonts w:ascii="Book Antiqua" w:hAnsi="Book Antiqua"/>
          <w:color w:val="000000"/>
          <w:sz w:val="24"/>
        </w:rPr>
        <w:t>abnormally</w:t>
      </w:r>
      <w:r w:rsidRPr="00A04C1D">
        <w:rPr>
          <w:rFonts w:ascii="Book Antiqua" w:eastAsiaTheme="minorEastAsia" w:hAnsi="Book Antiqua"/>
          <w:color w:val="000000" w:themeColor="text1"/>
          <w:sz w:val="24"/>
        </w:rPr>
        <w:t xml:space="preserve"> high </w:t>
      </w:r>
      <w:r>
        <w:rPr>
          <w:rFonts w:ascii="Book Antiqua" w:hAnsi="Book Antiqua"/>
          <w:color w:val="000000"/>
          <w:sz w:val="24"/>
        </w:rPr>
        <w:t>expression</w:t>
      </w:r>
      <w:r w:rsidRPr="00A04C1D">
        <w:rPr>
          <w:rFonts w:ascii="Book Antiqua" w:eastAsiaTheme="minorEastAsia" w:hAnsi="Book Antiqua"/>
          <w:color w:val="000000" w:themeColor="text1"/>
          <w:sz w:val="24"/>
        </w:rPr>
        <w:t xml:space="preserve"> of P-TAK1, P-P65</w:t>
      </w:r>
      <w:r w:rsidR="00FD4396">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P-MEK caused by 5-FU in </w:t>
      </w:r>
      <w:r>
        <w:rPr>
          <w:rFonts w:ascii="Book Antiqua" w:hAnsi="Book Antiqua"/>
          <w:color w:val="000000"/>
          <w:sz w:val="24"/>
        </w:rPr>
        <w:t xml:space="preserve">the </w:t>
      </w:r>
      <w:r w:rsidRPr="00A04C1D">
        <w:rPr>
          <w:rFonts w:ascii="Book Antiqua" w:eastAsiaTheme="minorEastAsia" w:hAnsi="Book Antiqua"/>
          <w:color w:val="000000" w:themeColor="text1"/>
          <w:sz w:val="24"/>
        </w:rPr>
        <w:t>SW620 cell line.</w:t>
      </w:r>
      <w:bookmarkEnd w:id="33"/>
      <w:r w:rsidRPr="00A04C1D">
        <w:rPr>
          <w:rFonts w:ascii="Book Antiqua" w:eastAsiaTheme="minorEastAsia" w:hAnsi="Book Antiqua"/>
          <w:color w:val="000000" w:themeColor="text1"/>
          <w:sz w:val="24"/>
        </w:rPr>
        <w:t xml:space="preserve"> </w:t>
      </w:r>
      <w:r w:rsidR="00F808B7">
        <w:rPr>
          <w:rFonts w:ascii="Book Antiqua" w:eastAsiaTheme="minorEastAsia" w:hAnsi="Book Antiqua"/>
          <w:color w:val="000000" w:themeColor="text1"/>
          <w:sz w:val="24"/>
        </w:rPr>
        <w:t>T</w:t>
      </w:r>
      <w:r w:rsidRPr="00A04C1D">
        <w:rPr>
          <w:rFonts w:ascii="Book Antiqua" w:eastAsiaTheme="minorEastAsia" w:hAnsi="Book Antiqua"/>
          <w:color w:val="000000" w:themeColor="text1"/>
          <w:sz w:val="24"/>
        </w:rPr>
        <w:t>he anti-pyrimidine chemotherapeutic drug</w:t>
      </w:r>
      <w:r w:rsidR="00F808B7">
        <w:rPr>
          <w:rFonts w:ascii="Book Antiqua" w:eastAsiaTheme="minorEastAsia" w:hAnsi="Book Antiqua"/>
          <w:color w:val="000000" w:themeColor="text1"/>
          <w:sz w:val="24"/>
        </w:rPr>
        <w:t xml:space="preserve"> 5-FU</w:t>
      </w:r>
      <w:r w:rsidRPr="00A04C1D">
        <w:rPr>
          <w:rFonts w:ascii="Book Antiqua" w:eastAsiaTheme="minorEastAsia" w:hAnsi="Book Antiqua"/>
          <w:color w:val="000000" w:themeColor="text1"/>
          <w:sz w:val="24"/>
        </w:rPr>
        <w:t xml:space="preserve"> is </w:t>
      </w:r>
      <w:r>
        <w:rPr>
          <w:rFonts w:ascii="Book Antiqua" w:hAnsi="Book Antiqua"/>
          <w:color w:val="000000"/>
          <w:sz w:val="24"/>
        </w:rPr>
        <w:t xml:space="preserve">currently </w:t>
      </w:r>
      <w:r w:rsidRPr="00A04C1D">
        <w:rPr>
          <w:rFonts w:ascii="Book Antiqua" w:eastAsiaTheme="minorEastAsia" w:hAnsi="Book Antiqua"/>
          <w:color w:val="000000" w:themeColor="text1"/>
          <w:sz w:val="24"/>
        </w:rPr>
        <w:t xml:space="preserve">one of the most commonly used drugs in </w:t>
      </w:r>
      <w:r w:rsidR="00573CD1">
        <w:rPr>
          <w:rFonts w:ascii="Book Antiqua" w:eastAsiaTheme="minorEastAsia" w:hAnsi="Book Antiqua"/>
          <w:color w:val="000000" w:themeColor="text1"/>
          <w:sz w:val="24"/>
        </w:rPr>
        <w:t xml:space="preserve">the </w:t>
      </w:r>
      <w:proofErr w:type="gramStart"/>
      <w:r w:rsidRPr="00A04C1D">
        <w:rPr>
          <w:rFonts w:ascii="Book Antiqua" w:eastAsiaTheme="minorEastAsia" w:hAnsi="Book Antiqua"/>
          <w:color w:val="000000" w:themeColor="text1"/>
          <w:sz w:val="24"/>
        </w:rPr>
        <w:t>clinic</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38]</w:t>
      </w:r>
      <w:r w:rsidRPr="00A04C1D">
        <w:rPr>
          <w:rFonts w:ascii="Book Antiqua" w:eastAsiaTheme="minorEastAsia" w:hAnsi="Book Antiqua"/>
          <w:color w:val="000000" w:themeColor="text1"/>
          <w:sz w:val="24"/>
        </w:rPr>
        <w:t xml:space="preserve">. Clinical </w:t>
      </w:r>
      <w:r>
        <w:rPr>
          <w:rFonts w:ascii="Book Antiqua" w:hAnsi="Book Antiqua"/>
          <w:color w:val="000000"/>
          <w:sz w:val="24"/>
        </w:rPr>
        <w:t>studies</w:t>
      </w:r>
      <w:r w:rsidRPr="00A04C1D">
        <w:rPr>
          <w:rFonts w:ascii="Book Antiqua" w:eastAsiaTheme="minorEastAsia" w:hAnsi="Book Antiqua"/>
          <w:color w:val="000000" w:themeColor="text1"/>
          <w:sz w:val="24"/>
        </w:rPr>
        <w:t xml:space="preserve"> have shown that 5-FU has certain therapeutic effects on many kinds of tumors, such as digestive tract </w:t>
      </w:r>
      <w:r>
        <w:rPr>
          <w:rFonts w:ascii="Book Antiqua" w:hAnsi="Book Antiqua"/>
          <w:color w:val="000000"/>
          <w:sz w:val="24"/>
        </w:rPr>
        <w:t>tumors</w:t>
      </w:r>
      <w:r w:rsidRPr="00A04C1D">
        <w:rPr>
          <w:rFonts w:ascii="Book Antiqua" w:eastAsiaTheme="minorEastAsia" w:hAnsi="Book Antiqua"/>
          <w:color w:val="000000" w:themeColor="text1"/>
          <w:sz w:val="24"/>
        </w:rPr>
        <w:t>, breast cancer, ovarian cancer, chorionic carcinoma, cervical cancer, liver cancer, bladder cancer, skin cancer (local smear), and leukoplakia (local smear), and inhibits the synthesis of DNA</w:t>
      </w:r>
      <w:r w:rsidR="00693D88" w:rsidRPr="00A04C1D">
        <w:rPr>
          <w:rFonts w:ascii="Book Antiqua" w:eastAsiaTheme="minorEastAsia" w:hAnsi="Book Antiqua"/>
          <w:color w:val="000000" w:themeColor="text1"/>
          <w:sz w:val="24"/>
          <w:vertAlign w:val="superscript"/>
        </w:rPr>
        <w:t>[39]</w:t>
      </w:r>
      <w:r w:rsidRPr="00A04C1D">
        <w:rPr>
          <w:rFonts w:ascii="Book Antiqua" w:eastAsiaTheme="minorEastAsia" w:hAnsi="Book Antiqua"/>
          <w:color w:val="000000" w:themeColor="text1"/>
          <w:sz w:val="24"/>
        </w:rPr>
        <w:t xml:space="preserve">. </w:t>
      </w:r>
      <w:r w:rsidR="00F808B7">
        <w:rPr>
          <w:rFonts w:ascii="Book Antiqua" w:eastAsiaTheme="minorEastAsia" w:hAnsi="Book Antiqua"/>
          <w:color w:val="000000" w:themeColor="text1"/>
          <w:sz w:val="24"/>
        </w:rPr>
        <w:lastRenderedPageBreak/>
        <w:t>This drug</w:t>
      </w:r>
      <w:r w:rsidRPr="00A04C1D">
        <w:rPr>
          <w:rFonts w:ascii="Book Antiqua" w:eastAsiaTheme="minorEastAsia" w:hAnsi="Book Antiqua"/>
          <w:color w:val="000000" w:themeColor="text1"/>
          <w:sz w:val="24"/>
        </w:rPr>
        <w:t xml:space="preserve"> has been clinically used in </w:t>
      </w:r>
      <w:r w:rsidR="00F808B7">
        <w:rPr>
          <w:rFonts w:ascii="Book Antiqua" w:eastAsiaTheme="minorEastAsia" w:hAnsi="Book Antiqua"/>
          <w:color w:val="000000" w:themeColor="text1"/>
          <w:sz w:val="24"/>
        </w:rPr>
        <w:t xml:space="preserve">various </w:t>
      </w:r>
      <w:r w:rsidRPr="00A04C1D">
        <w:rPr>
          <w:rFonts w:ascii="Book Antiqua" w:eastAsiaTheme="minorEastAsia" w:hAnsi="Book Antiqua"/>
          <w:color w:val="000000" w:themeColor="text1"/>
          <w:sz w:val="24"/>
        </w:rPr>
        <w:t xml:space="preserve">chemotherapy regimens </w:t>
      </w:r>
      <w:r>
        <w:rPr>
          <w:rFonts w:ascii="Book Antiqua" w:hAnsi="Book Antiqua"/>
          <w:color w:val="000000"/>
          <w:sz w:val="24"/>
        </w:rPr>
        <w:t>for</w:t>
      </w:r>
      <w:r w:rsidRPr="00A04C1D">
        <w:rPr>
          <w:rFonts w:ascii="Book Antiqua" w:eastAsiaTheme="minorEastAsia" w:hAnsi="Book Antiqua"/>
          <w:color w:val="000000" w:themeColor="text1"/>
          <w:sz w:val="24"/>
        </w:rPr>
        <w:t xml:space="preserve"> colon cancer. Studies have </w:t>
      </w:r>
      <w:r w:rsidR="00573CD1">
        <w:rPr>
          <w:rFonts w:ascii="Book Antiqua" w:eastAsiaTheme="minorEastAsia" w:hAnsi="Book Antiqua"/>
          <w:color w:val="000000" w:themeColor="text1"/>
          <w:sz w:val="24"/>
        </w:rPr>
        <w:t>shown</w:t>
      </w:r>
      <w:r w:rsidRPr="00A04C1D">
        <w:rPr>
          <w:rFonts w:ascii="Book Antiqua" w:eastAsiaTheme="minorEastAsia" w:hAnsi="Book Antiqua"/>
          <w:color w:val="000000" w:themeColor="text1"/>
          <w:sz w:val="24"/>
        </w:rPr>
        <w:t xml:space="preserve"> that 5-FU has </w:t>
      </w:r>
      <w:r w:rsidR="00F808B7">
        <w:rPr>
          <w:rFonts w:ascii="Book Antiqua" w:eastAsiaTheme="minorEastAsia" w:hAnsi="Book Antiqua"/>
          <w:color w:val="000000" w:themeColor="text1"/>
          <w:sz w:val="24"/>
        </w:rPr>
        <w:t>notable</w:t>
      </w:r>
      <w:r w:rsidRPr="00A04C1D">
        <w:rPr>
          <w:rFonts w:ascii="Book Antiqua" w:eastAsiaTheme="minorEastAsia" w:hAnsi="Book Antiqua"/>
          <w:color w:val="000000" w:themeColor="text1"/>
          <w:sz w:val="24"/>
        </w:rPr>
        <w:t xml:space="preserve"> side effects, including bone marrow suppression, gastrointestinal reaction, </w:t>
      </w:r>
      <w:r w:rsidR="00F808B7">
        <w:rPr>
          <w:rFonts w:ascii="Book Antiqua" w:eastAsiaTheme="minorEastAsia" w:hAnsi="Book Antiqua"/>
          <w:color w:val="000000" w:themeColor="text1"/>
          <w:sz w:val="24"/>
        </w:rPr>
        <w:t xml:space="preserve">and </w:t>
      </w:r>
      <w:r w:rsidRPr="00A04C1D">
        <w:rPr>
          <w:rFonts w:ascii="Book Antiqua" w:eastAsiaTheme="minorEastAsia" w:hAnsi="Book Antiqua"/>
          <w:color w:val="000000" w:themeColor="text1"/>
          <w:sz w:val="24"/>
        </w:rPr>
        <w:t xml:space="preserve">hair </w:t>
      </w:r>
      <w:proofErr w:type="gramStart"/>
      <w:r w:rsidRPr="00A04C1D">
        <w:rPr>
          <w:rFonts w:ascii="Book Antiqua" w:eastAsiaTheme="minorEastAsia" w:hAnsi="Book Antiqua"/>
          <w:color w:val="000000" w:themeColor="text1"/>
          <w:sz w:val="24"/>
        </w:rPr>
        <w:t>loss</w:t>
      </w:r>
      <w:r w:rsidR="00693D88" w:rsidRPr="00A04C1D">
        <w:rPr>
          <w:rFonts w:ascii="Book Antiqua" w:eastAsiaTheme="minorEastAsia" w:hAnsi="Book Antiqua"/>
          <w:color w:val="000000" w:themeColor="text1"/>
          <w:sz w:val="24"/>
          <w:vertAlign w:val="superscript"/>
        </w:rPr>
        <w:t>[</w:t>
      </w:r>
      <w:proofErr w:type="gramEnd"/>
      <w:r w:rsidR="00693D88" w:rsidRPr="00A04C1D">
        <w:rPr>
          <w:rFonts w:ascii="Book Antiqua" w:eastAsiaTheme="minorEastAsia" w:hAnsi="Book Antiqua"/>
          <w:color w:val="000000" w:themeColor="text1"/>
          <w:sz w:val="24"/>
          <w:vertAlign w:val="superscript"/>
        </w:rPr>
        <w:t>40]</w:t>
      </w:r>
      <w:r w:rsidRPr="00A04C1D">
        <w:rPr>
          <w:rFonts w:ascii="Book Antiqua" w:eastAsiaTheme="minorEastAsia" w:hAnsi="Book Antiqua"/>
          <w:color w:val="000000" w:themeColor="text1"/>
          <w:sz w:val="24"/>
        </w:rPr>
        <w:t>.</w:t>
      </w:r>
      <w:r>
        <w:rPr>
          <w:rFonts w:ascii="Book Antiqua" w:hAnsi="Book Antiqua"/>
          <w:color w:val="000000"/>
          <w:sz w:val="24"/>
        </w:rPr>
        <w:t xml:space="preserve"> A previous</w:t>
      </w:r>
      <w:r w:rsidRPr="00A04C1D">
        <w:rPr>
          <w:rFonts w:ascii="Book Antiqua" w:eastAsiaTheme="minorEastAsia" w:hAnsi="Book Antiqua"/>
          <w:color w:val="000000" w:themeColor="text1"/>
          <w:sz w:val="24"/>
        </w:rPr>
        <w:t xml:space="preserve"> study found that 5-FU chemotherapy combined with IL-6 inhibitors could better inhibit the growth of colon cancer cells</w:t>
      </w:r>
      <w:r w:rsidR="00FE7CD6">
        <w:rPr>
          <w:rFonts w:ascii="Book Antiqua" w:eastAsiaTheme="minorEastAsia" w:hAnsi="Book Antiqua"/>
          <w:color w:val="000000" w:themeColor="text1"/>
          <w:sz w:val="24"/>
        </w:rPr>
        <w:t xml:space="preserve"> than single treatment</w:t>
      </w:r>
      <w:r w:rsidR="00693D88" w:rsidRPr="00A04C1D">
        <w:rPr>
          <w:rFonts w:ascii="Book Antiqua" w:eastAsiaTheme="minorEastAsia" w:hAnsi="Book Antiqua"/>
          <w:color w:val="000000" w:themeColor="text1"/>
          <w:sz w:val="24"/>
          <w:vertAlign w:val="superscript"/>
        </w:rPr>
        <w:t>[41]</w:t>
      </w:r>
      <w:r w:rsidRPr="00A04C1D">
        <w:rPr>
          <w:rFonts w:ascii="Book Antiqua" w:eastAsiaTheme="minorEastAsia" w:hAnsi="Book Antiqua"/>
          <w:color w:val="000000" w:themeColor="text1"/>
          <w:sz w:val="24"/>
        </w:rPr>
        <w:t xml:space="preserve">, and </w:t>
      </w:r>
      <w:r>
        <w:rPr>
          <w:rFonts w:ascii="Book Antiqua" w:hAnsi="Book Antiqua"/>
          <w:color w:val="000000"/>
          <w:sz w:val="24"/>
        </w:rPr>
        <w:t xml:space="preserve">a </w:t>
      </w:r>
      <w:r w:rsidR="00F808B7">
        <w:rPr>
          <w:rFonts w:ascii="Book Antiqua" w:eastAsiaTheme="minorEastAsia" w:hAnsi="Book Antiqua"/>
          <w:color w:val="000000" w:themeColor="text1"/>
          <w:sz w:val="24"/>
        </w:rPr>
        <w:t xml:space="preserve">low </w:t>
      </w:r>
      <w:r w:rsidRPr="00A04C1D">
        <w:rPr>
          <w:rFonts w:ascii="Book Antiqua" w:eastAsiaTheme="minorEastAsia" w:hAnsi="Book Antiqua"/>
          <w:color w:val="000000" w:themeColor="text1"/>
          <w:sz w:val="24"/>
        </w:rPr>
        <w:t>dose of 5-FU combined with IL-6 inhibitors can achieve the same effect and reduce the side effects of chemotherapy</w:t>
      </w:r>
      <w:r w:rsidR="00693D88" w:rsidRPr="00A04C1D">
        <w:rPr>
          <w:rFonts w:ascii="Book Antiqua" w:eastAsiaTheme="minorEastAsia" w:hAnsi="Book Antiqua"/>
          <w:color w:val="000000" w:themeColor="text1"/>
          <w:sz w:val="24"/>
          <w:vertAlign w:val="superscript"/>
        </w:rPr>
        <w:t>[42]</w:t>
      </w:r>
      <w:r w:rsidRPr="00A04C1D">
        <w:rPr>
          <w:rFonts w:ascii="Book Antiqua" w:eastAsiaTheme="minorEastAsia" w:hAnsi="Book Antiqua"/>
          <w:color w:val="000000" w:themeColor="text1"/>
          <w:sz w:val="24"/>
        </w:rPr>
        <w:t>.</w:t>
      </w:r>
    </w:p>
    <w:p w14:paraId="6EBFA9DB" w14:textId="0686FB74" w:rsidR="000131D0" w:rsidRPr="00A04C1D" w:rsidRDefault="00BE5127"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In this study, the combination treatment of 5-FU and IL-1 receptor antagonist in SW620 and HCT116 cell lines significantly inhibited the </w:t>
      </w:r>
      <w:r w:rsidR="00FD4396">
        <w:rPr>
          <w:rFonts w:ascii="Book Antiqua" w:eastAsiaTheme="minorEastAsia" w:hAnsi="Book Antiqua"/>
          <w:color w:val="000000" w:themeColor="text1"/>
          <w:sz w:val="24"/>
        </w:rPr>
        <w:t xml:space="preserve">cell </w:t>
      </w:r>
      <w:r w:rsidRPr="00A04C1D">
        <w:rPr>
          <w:rFonts w:ascii="Book Antiqua" w:eastAsiaTheme="minorEastAsia" w:hAnsi="Book Antiqua"/>
          <w:color w:val="000000" w:themeColor="text1"/>
          <w:sz w:val="24"/>
        </w:rPr>
        <w:t xml:space="preserve">proliferation compared with single 5-FU treatment. The activation of TAK1 and high expression of MEK may lead to the proliferation of malignant cells with drug resistance to 5-FU. The </w:t>
      </w:r>
      <w:proofErr w:type="spellStart"/>
      <w:r w:rsidRPr="00A04C1D">
        <w:rPr>
          <w:rFonts w:ascii="Book Antiqua" w:eastAsiaTheme="minorEastAsia" w:hAnsi="Book Antiqua"/>
          <w:color w:val="000000" w:themeColor="text1"/>
          <w:sz w:val="24"/>
        </w:rPr>
        <w:t>chemosensitivity</w:t>
      </w:r>
      <w:proofErr w:type="spellEnd"/>
      <w:r w:rsidRPr="00A04C1D">
        <w:rPr>
          <w:rFonts w:ascii="Book Antiqua" w:eastAsiaTheme="minorEastAsia" w:hAnsi="Book Antiqua"/>
          <w:color w:val="000000" w:themeColor="text1"/>
          <w:sz w:val="24"/>
        </w:rPr>
        <w:t xml:space="preserve"> </w:t>
      </w:r>
      <w:r w:rsidR="00E0033E">
        <w:rPr>
          <w:rFonts w:ascii="Book Antiqua" w:eastAsiaTheme="minorEastAsia" w:hAnsi="Book Antiqua"/>
          <w:color w:val="000000" w:themeColor="text1"/>
          <w:sz w:val="24"/>
        </w:rPr>
        <w:t>to</w:t>
      </w:r>
      <w:r w:rsidRPr="00A04C1D">
        <w:rPr>
          <w:rFonts w:ascii="Book Antiqua" w:eastAsiaTheme="minorEastAsia" w:hAnsi="Book Antiqua"/>
          <w:color w:val="000000" w:themeColor="text1"/>
          <w:sz w:val="24"/>
        </w:rPr>
        <w:t xml:space="preserve"> 5-FU could be enhanced by</w:t>
      </w:r>
      <w:r w:rsidR="00594314">
        <w:rPr>
          <w:rFonts w:ascii="Book Antiqua" w:hAnsi="Book Antiqua"/>
          <w:color w:val="000000"/>
          <w:sz w:val="24"/>
        </w:rPr>
        <w:t xml:space="preserve"> </w:t>
      </w:r>
      <w:r w:rsidRPr="00A04C1D">
        <w:rPr>
          <w:rFonts w:ascii="Book Antiqua" w:eastAsiaTheme="minorEastAsia" w:hAnsi="Book Antiqua"/>
          <w:color w:val="000000" w:themeColor="text1"/>
          <w:sz w:val="24"/>
        </w:rPr>
        <w:t>IL-1 receptor antagonist</w:t>
      </w:r>
      <w:r w:rsidR="00594314">
        <w:rPr>
          <w:rFonts w:ascii="Book Antiqua" w:hAnsi="Book Antiqua"/>
          <w:color w:val="000000"/>
          <w:sz w:val="24"/>
        </w:rPr>
        <w:t>,</w:t>
      </w:r>
      <w:r w:rsidRPr="00A04C1D">
        <w:rPr>
          <w:rFonts w:ascii="Book Antiqua" w:eastAsiaTheme="minorEastAsia" w:hAnsi="Book Antiqua"/>
          <w:color w:val="000000" w:themeColor="text1"/>
          <w:sz w:val="24"/>
        </w:rPr>
        <w:t xml:space="preserve"> which </w:t>
      </w:r>
      <w:r w:rsidR="00E0033E">
        <w:rPr>
          <w:rFonts w:ascii="Book Antiqua" w:eastAsiaTheme="minorEastAsia" w:hAnsi="Book Antiqua"/>
          <w:color w:val="000000" w:themeColor="text1"/>
          <w:sz w:val="24"/>
        </w:rPr>
        <w:t>inhibits</w:t>
      </w:r>
      <w:r w:rsidRPr="00A04C1D">
        <w:rPr>
          <w:rFonts w:ascii="Book Antiqua" w:eastAsiaTheme="minorEastAsia" w:hAnsi="Book Antiqua"/>
          <w:color w:val="000000" w:themeColor="text1"/>
          <w:sz w:val="24"/>
        </w:rPr>
        <w:t xml:space="preserve"> the expression of </w:t>
      </w:r>
      <w:r w:rsidR="00594314">
        <w:rPr>
          <w:rFonts w:ascii="Book Antiqua" w:hAnsi="Book Antiqua"/>
          <w:color w:val="000000"/>
          <w:sz w:val="24"/>
        </w:rPr>
        <w:t>phosphorylated</w:t>
      </w:r>
      <w:r w:rsidRPr="00A04C1D">
        <w:rPr>
          <w:rFonts w:ascii="Book Antiqua" w:eastAsiaTheme="minorEastAsia" w:hAnsi="Book Antiqua"/>
          <w:color w:val="000000" w:themeColor="text1"/>
          <w:sz w:val="24"/>
        </w:rPr>
        <w:t xml:space="preserve"> P65</w:t>
      </w:r>
      <w:r w:rsidR="00E0033E">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TAK1</w:t>
      </w:r>
      <w:r w:rsidR="00FD4396">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MEK in SW620 and HCT116 cell lines. In</w:t>
      </w:r>
      <w:r w:rsidR="00594314">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w:t>
      </w:r>
      <w:proofErr w:type="spellStart"/>
      <w:r w:rsidRPr="00A04C1D">
        <w:rPr>
          <w:rFonts w:ascii="Book Antiqua" w:eastAsiaTheme="minorEastAsia" w:hAnsi="Book Antiqua"/>
          <w:color w:val="000000" w:themeColor="text1"/>
          <w:sz w:val="24"/>
        </w:rPr>
        <w:t>clonogenicity</w:t>
      </w:r>
      <w:proofErr w:type="spellEnd"/>
      <w:r w:rsidRPr="00A04C1D">
        <w:rPr>
          <w:rFonts w:ascii="Book Antiqua" w:eastAsiaTheme="minorEastAsia" w:hAnsi="Book Antiqua"/>
          <w:color w:val="000000" w:themeColor="text1"/>
          <w:sz w:val="24"/>
        </w:rPr>
        <w:t xml:space="preserve"> assay, IL-1 receptor antagonist combined with 5-FU had</w:t>
      </w:r>
      <w:r w:rsidR="00594314">
        <w:rPr>
          <w:rFonts w:ascii="Book Antiqua" w:hAnsi="Book Antiqua"/>
          <w:color w:val="000000"/>
          <w:sz w:val="24"/>
        </w:rPr>
        <w:t xml:space="preserve"> a</w:t>
      </w:r>
      <w:r w:rsidRPr="00A04C1D">
        <w:rPr>
          <w:rFonts w:ascii="Book Antiqua" w:eastAsiaTheme="minorEastAsia" w:hAnsi="Book Antiqua"/>
          <w:color w:val="000000" w:themeColor="text1"/>
          <w:sz w:val="24"/>
        </w:rPr>
        <w:t xml:space="preserve"> stronger effect </w:t>
      </w:r>
      <w:r w:rsidR="00FD4396">
        <w:rPr>
          <w:rFonts w:ascii="Book Antiqua" w:eastAsiaTheme="minorEastAsia" w:hAnsi="Book Antiqua"/>
          <w:color w:val="000000" w:themeColor="text1"/>
          <w:sz w:val="24"/>
        </w:rPr>
        <w:t>i</w:t>
      </w:r>
      <w:r w:rsidR="00FD4396" w:rsidRPr="00A04C1D">
        <w:rPr>
          <w:rFonts w:ascii="Book Antiqua" w:eastAsiaTheme="minorEastAsia" w:hAnsi="Book Antiqua"/>
          <w:color w:val="000000" w:themeColor="text1"/>
          <w:sz w:val="24"/>
        </w:rPr>
        <w:t xml:space="preserve">n </w:t>
      </w:r>
      <w:r w:rsidRPr="00A04C1D">
        <w:rPr>
          <w:rFonts w:ascii="Book Antiqua" w:eastAsiaTheme="minorEastAsia" w:hAnsi="Book Antiqua"/>
          <w:color w:val="000000" w:themeColor="text1"/>
          <w:sz w:val="24"/>
        </w:rPr>
        <w:t>inhibiting cell clon</w:t>
      </w:r>
      <w:r w:rsidR="00FD4396">
        <w:rPr>
          <w:rFonts w:ascii="Book Antiqua" w:eastAsiaTheme="minorEastAsia" w:hAnsi="Book Antiqua"/>
          <w:color w:val="000000" w:themeColor="text1"/>
          <w:sz w:val="24"/>
        </w:rPr>
        <w:t>e</w:t>
      </w:r>
      <w:r w:rsidRPr="00A04C1D">
        <w:rPr>
          <w:rFonts w:ascii="Book Antiqua" w:eastAsiaTheme="minorEastAsia" w:hAnsi="Book Antiqua"/>
          <w:color w:val="000000" w:themeColor="text1"/>
          <w:sz w:val="24"/>
        </w:rPr>
        <w:t xml:space="preserve"> formation</w:t>
      </w:r>
      <w:r w:rsidR="00E0033E">
        <w:rPr>
          <w:rFonts w:ascii="Book Antiqua" w:eastAsiaTheme="minorEastAsia" w:hAnsi="Book Antiqua"/>
          <w:color w:val="000000" w:themeColor="text1"/>
          <w:sz w:val="24"/>
        </w:rPr>
        <w:t xml:space="preserve"> than 5-FU alone</w:t>
      </w:r>
      <w:r w:rsidRPr="00A04C1D">
        <w:rPr>
          <w:rFonts w:ascii="Book Antiqua" w:eastAsiaTheme="minorEastAsia" w:hAnsi="Book Antiqua"/>
          <w:color w:val="000000" w:themeColor="text1"/>
          <w:sz w:val="24"/>
        </w:rPr>
        <w:t xml:space="preserve">. Therefore, </w:t>
      </w:r>
      <w:r w:rsidR="00E0033E">
        <w:rPr>
          <w:rFonts w:ascii="Book Antiqua" w:eastAsiaTheme="minorEastAsia" w:hAnsi="Book Antiqua"/>
          <w:color w:val="000000" w:themeColor="text1"/>
          <w:sz w:val="24"/>
        </w:rPr>
        <w:t>treatment with</w:t>
      </w:r>
      <w:r w:rsidRPr="00A04C1D">
        <w:rPr>
          <w:rFonts w:ascii="Book Antiqua" w:eastAsiaTheme="minorEastAsia" w:hAnsi="Book Antiqua"/>
          <w:color w:val="000000" w:themeColor="text1"/>
          <w:sz w:val="24"/>
        </w:rPr>
        <w:t xml:space="preserve"> IL-1 receptor antagonist combined with 5-FU can reduce</w:t>
      </w:r>
      <w:r w:rsidR="00594314">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5-FU dose to achieve </w:t>
      </w:r>
      <w:r w:rsidR="00E0033E">
        <w:rPr>
          <w:rFonts w:ascii="Book Antiqua" w:eastAsiaTheme="minorEastAsia" w:hAnsi="Book Antiqua"/>
          <w:color w:val="000000" w:themeColor="text1"/>
          <w:sz w:val="24"/>
        </w:rPr>
        <w:t>an</w:t>
      </w:r>
      <w:r w:rsidRPr="00A04C1D">
        <w:rPr>
          <w:rFonts w:ascii="Book Antiqua" w:eastAsiaTheme="minorEastAsia" w:hAnsi="Book Antiqua"/>
          <w:color w:val="000000" w:themeColor="text1"/>
          <w:sz w:val="24"/>
        </w:rPr>
        <w:t xml:space="preserve"> inhibitory effect o</w:t>
      </w:r>
      <w:r w:rsidR="00E0033E">
        <w:rPr>
          <w:rFonts w:ascii="Book Antiqua" w:eastAsiaTheme="minorEastAsia" w:hAnsi="Book Antiqua"/>
          <w:color w:val="000000" w:themeColor="text1"/>
          <w:sz w:val="24"/>
        </w:rPr>
        <w:t>n</w:t>
      </w:r>
      <w:r w:rsidRPr="00A04C1D">
        <w:rPr>
          <w:rFonts w:ascii="Book Antiqua" w:eastAsiaTheme="minorEastAsia" w:hAnsi="Book Antiqua"/>
          <w:color w:val="000000" w:themeColor="text1"/>
          <w:sz w:val="24"/>
        </w:rPr>
        <w:t xml:space="preserve"> </w:t>
      </w:r>
      <w:r w:rsidR="00E0033E">
        <w:rPr>
          <w:rFonts w:ascii="Book Antiqua" w:eastAsiaTheme="minorEastAsia" w:hAnsi="Book Antiqua"/>
          <w:color w:val="000000" w:themeColor="text1"/>
          <w:sz w:val="24"/>
        </w:rPr>
        <w:t xml:space="preserve">the proliferation of </w:t>
      </w:r>
      <w:r w:rsidRPr="00A04C1D">
        <w:rPr>
          <w:rFonts w:ascii="Book Antiqua" w:eastAsiaTheme="minorEastAsia" w:hAnsi="Book Antiqua"/>
          <w:color w:val="000000" w:themeColor="text1"/>
          <w:sz w:val="24"/>
        </w:rPr>
        <w:t>colon cancer cell</w:t>
      </w:r>
      <w:r w:rsidR="00E0033E">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and reduce the side effects of chemotherapeutic drugs. </w:t>
      </w:r>
      <w:r w:rsidR="00F808B7">
        <w:rPr>
          <w:rFonts w:ascii="Book Antiqua" w:eastAsiaTheme="minorEastAsia" w:hAnsi="Book Antiqua"/>
          <w:color w:val="000000" w:themeColor="text1"/>
          <w:sz w:val="24"/>
        </w:rPr>
        <w:t>Notably,</w:t>
      </w:r>
      <w:r w:rsidRPr="00A04C1D">
        <w:rPr>
          <w:rFonts w:ascii="Book Antiqua" w:eastAsiaTheme="minorEastAsia" w:hAnsi="Book Antiqua"/>
          <w:color w:val="000000" w:themeColor="text1"/>
          <w:sz w:val="24"/>
        </w:rPr>
        <w:t xml:space="preserve"> </w:t>
      </w:r>
      <w:r w:rsidR="00E0033E">
        <w:rPr>
          <w:rFonts w:ascii="Book Antiqua" w:eastAsiaTheme="minorEastAsia" w:hAnsi="Book Antiqua"/>
          <w:color w:val="000000" w:themeColor="text1"/>
          <w:sz w:val="24"/>
        </w:rPr>
        <w:t>treatment with</w:t>
      </w:r>
      <w:r w:rsidRPr="00A04C1D">
        <w:rPr>
          <w:rFonts w:ascii="Book Antiqua" w:eastAsiaTheme="minorEastAsia" w:hAnsi="Book Antiqua"/>
          <w:color w:val="000000" w:themeColor="text1"/>
          <w:sz w:val="24"/>
        </w:rPr>
        <w:t xml:space="preserve"> IL-1 receptor antagonist</w:t>
      </w:r>
      <w:r w:rsidR="00E0033E">
        <w:rPr>
          <w:rFonts w:ascii="Book Antiqua" w:eastAsiaTheme="minorEastAsia" w:hAnsi="Book Antiqua"/>
          <w:color w:val="000000" w:themeColor="text1"/>
          <w:sz w:val="24"/>
        </w:rPr>
        <w:t xml:space="preserve"> alone</w:t>
      </w:r>
      <w:r w:rsidRPr="00A04C1D">
        <w:rPr>
          <w:rFonts w:ascii="Book Antiqua" w:eastAsiaTheme="minorEastAsia" w:hAnsi="Book Antiqua"/>
          <w:color w:val="000000" w:themeColor="text1"/>
          <w:sz w:val="24"/>
        </w:rPr>
        <w:t xml:space="preserve"> in this </w:t>
      </w:r>
      <w:r w:rsidR="00FD4396">
        <w:rPr>
          <w:rFonts w:ascii="Book Antiqua" w:eastAsiaTheme="minorEastAsia" w:hAnsi="Book Antiqua"/>
          <w:color w:val="000000" w:themeColor="text1"/>
          <w:sz w:val="24"/>
        </w:rPr>
        <w:t>study</w:t>
      </w:r>
      <w:r w:rsidR="00FD4396" w:rsidRPr="00A04C1D">
        <w:rPr>
          <w:rFonts w:ascii="Book Antiqua" w:eastAsiaTheme="minorEastAsia" w:hAnsi="Book Antiqua"/>
          <w:color w:val="000000" w:themeColor="text1"/>
          <w:sz w:val="24"/>
        </w:rPr>
        <w:t xml:space="preserve"> </w:t>
      </w:r>
      <w:r w:rsidR="00594314">
        <w:rPr>
          <w:rFonts w:ascii="Book Antiqua" w:hAnsi="Book Antiqua"/>
          <w:color w:val="000000"/>
          <w:sz w:val="24"/>
        </w:rPr>
        <w:t>did</w:t>
      </w:r>
      <w:r w:rsidRPr="00A04C1D">
        <w:rPr>
          <w:rFonts w:ascii="Book Antiqua" w:eastAsiaTheme="minorEastAsia" w:hAnsi="Book Antiqua"/>
          <w:color w:val="000000" w:themeColor="text1"/>
          <w:sz w:val="24"/>
        </w:rPr>
        <w:t xml:space="preserve"> not</w:t>
      </w:r>
      <w:r w:rsidR="00594314">
        <w:rPr>
          <w:rFonts w:ascii="Book Antiqua" w:hAnsi="Book Antiqua"/>
          <w:color w:val="000000"/>
          <w:sz w:val="24"/>
        </w:rPr>
        <w:t xml:space="preserve"> achieve a</w:t>
      </w:r>
      <w:r w:rsidRPr="00A04C1D">
        <w:rPr>
          <w:rFonts w:ascii="Book Antiqua" w:eastAsiaTheme="minorEastAsia" w:hAnsi="Book Antiqua"/>
          <w:color w:val="000000" w:themeColor="text1"/>
          <w:sz w:val="24"/>
        </w:rPr>
        <w:t xml:space="preserve"> significant inhibitory effect on the proliferation of </w:t>
      </w:r>
      <w:proofErr w:type="spellStart"/>
      <w:r w:rsidRPr="00A04C1D">
        <w:rPr>
          <w:rFonts w:ascii="Book Antiqua" w:eastAsiaTheme="minorEastAsia" w:hAnsi="Book Antiqua"/>
          <w:color w:val="000000" w:themeColor="text1"/>
          <w:sz w:val="24"/>
        </w:rPr>
        <w:t>Kras</w:t>
      </w:r>
      <w:proofErr w:type="spellEnd"/>
      <w:r w:rsidR="00E0033E">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mutant colon cancer cells. </w:t>
      </w:r>
      <w:r w:rsidR="00F808B7">
        <w:rPr>
          <w:rFonts w:ascii="Book Antiqua" w:eastAsiaTheme="minorEastAsia" w:hAnsi="Book Antiqua"/>
          <w:color w:val="000000" w:themeColor="text1"/>
          <w:sz w:val="24"/>
        </w:rPr>
        <w:t>A low dose of</w:t>
      </w:r>
      <w:r w:rsidRPr="00A04C1D">
        <w:rPr>
          <w:rFonts w:ascii="Book Antiqua" w:eastAsiaTheme="minorEastAsia" w:hAnsi="Book Antiqua"/>
          <w:color w:val="000000" w:themeColor="text1"/>
          <w:sz w:val="24"/>
        </w:rPr>
        <w:t xml:space="preserve"> IL-1 receptor antagonist (50 mg/mL, 100 mg/mL) combined with 5-FU did not have a </w:t>
      </w:r>
      <w:r w:rsidR="00E0033E">
        <w:rPr>
          <w:rFonts w:ascii="Book Antiqua" w:eastAsiaTheme="minorEastAsia" w:hAnsi="Book Antiqua"/>
          <w:color w:val="000000" w:themeColor="text1"/>
          <w:sz w:val="24"/>
        </w:rPr>
        <w:t xml:space="preserve">strong </w:t>
      </w:r>
      <w:r w:rsidRPr="00A04C1D">
        <w:rPr>
          <w:rFonts w:ascii="Book Antiqua" w:eastAsiaTheme="minorEastAsia" w:hAnsi="Book Antiqua"/>
          <w:color w:val="000000" w:themeColor="text1"/>
          <w:sz w:val="24"/>
        </w:rPr>
        <w:t xml:space="preserve">inhibitory effect on the proliferation of colon cancer </w:t>
      </w:r>
      <w:r w:rsidR="00594314">
        <w:rPr>
          <w:rFonts w:ascii="Book Antiqua" w:hAnsi="Book Antiqua"/>
          <w:color w:val="000000"/>
          <w:sz w:val="24"/>
        </w:rPr>
        <w:t>cells</w:t>
      </w:r>
      <w:r w:rsidRPr="00A04C1D">
        <w:rPr>
          <w:rFonts w:ascii="Book Antiqua" w:eastAsiaTheme="minorEastAsia" w:hAnsi="Book Antiqua"/>
          <w:color w:val="000000" w:themeColor="text1"/>
          <w:sz w:val="24"/>
        </w:rPr>
        <w:t>.</w:t>
      </w:r>
    </w:p>
    <w:p w14:paraId="5CF8856C" w14:textId="05F92011" w:rsidR="00902AB9" w:rsidRPr="00A04C1D" w:rsidRDefault="00594314" w:rsidP="00A04C1D">
      <w:pPr>
        <w:adjustRightInd w:val="0"/>
        <w:snapToGrid w:val="0"/>
        <w:spacing w:line="360" w:lineRule="auto"/>
        <w:ind w:firstLineChars="100" w:firstLine="240"/>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In summary, the mutant </w:t>
      </w:r>
      <w:proofErr w:type="spellStart"/>
      <w:r w:rsidRPr="00A04C1D">
        <w:rPr>
          <w:rFonts w:ascii="Book Antiqua" w:eastAsiaTheme="minorEastAsia" w:hAnsi="Book Antiqua"/>
          <w:i/>
          <w:color w:val="000000" w:themeColor="text1"/>
          <w:sz w:val="24"/>
        </w:rPr>
        <w:t>Kras</w:t>
      </w:r>
      <w:proofErr w:type="spellEnd"/>
      <w:r w:rsidRPr="00A04C1D">
        <w:rPr>
          <w:rFonts w:ascii="Book Antiqua" w:eastAsiaTheme="minorEastAsia" w:hAnsi="Book Antiqua"/>
          <w:color w:val="000000" w:themeColor="text1"/>
          <w:sz w:val="24"/>
        </w:rPr>
        <w:t xml:space="preserve"> gene can promote the activity of</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in colon carcinoma cells. There </w:t>
      </w:r>
      <w:r w:rsidR="00FD4396">
        <w:rPr>
          <w:rFonts w:ascii="Book Antiqua" w:eastAsiaTheme="minorEastAsia" w:hAnsi="Book Antiqua"/>
          <w:color w:val="000000" w:themeColor="text1"/>
          <w:sz w:val="24"/>
        </w:rPr>
        <w:t>i</w:t>
      </w:r>
      <w:r w:rsidR="00FD4396" w:rsidRPr="00A04C1D">
        <w:rPr>
          <w:rFonts w:ascii="Book Antiqua" w:eastAsiaTheme="minorEastAsia" w:hAnsi="Book Antiqua"/>
          <w:color w:val="000000" w:themeColor="text1"/>
          <w:sz w:val="24"/>
        </w:rPr>
        <w:t xml:space="preserve">s </w:t>
      </w:r>
      <w:r>
        <w:rPr>
          <w:rFonts w:ascii="Book Antiqua" w:hAnsi="Book Antiqua"/>
          <w:color w:val="000000"/>
          <w:sz w:val="24"/>
        </w:rPr>
        <w:t>a</w:t>
      </w:r>
      <w:r w:rsidRPr="00A04C1D">
        <w:rPr>
          <w:rFonts w:ascii="Book Antiqua" w:eastAsiaTheme="minorEastAsia" w:hAnsi="Book Antiqua"/>
          <w:color w:val="000000" w:themeColor="text1"/>
          <w:sz w:val="24"/>
        </w:rPr>
        <w:t xml:space="preserve"> feedback loop between </w:t>
      </w:r>
      <w:r>
        <w:rPr>
          <w:rFonts w:ascii="Book Antiqua" w:hAnsi="Book Antiqua"/>
          <w:color w:val="000000"/>
          <w:sz w:val="24"/>
        </w:rPr>
        <w:t xml:space="preserve">the </w:t>
      </w:r>
      <w:proofErr w:type="spellStart"/>
      <w:r>
        <w:rPr>
          <w:rFonts w:ascii="Book Antiqua" w:hAnsi="Book Antiqua"/>
          <w:color w:val="000000"/>
          <w:sz w:val="24"/>
        </w:rPr>
        <w:t>upregulated</w:t>
      </w:r>
      <w:proofErr w:type="spellEnd"/>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and IL-1</w:t>
      </w:r>
      <w:r>
        <w:rPr>
          <w:rFonts w:ascii="Book Antiqua" w:hAnsi="Book Antiqua"/>
          <w:color w:val="000000"/>
          <w:sz w:val="24"/>
        </w:rPr>
        <w:t>,</w:t>
      </w:r>
      <w:r w:rsidRPr="00A04C1D">
        <w:rPr>
          <w:rFonts w:ascii="Book Antiqua" w:eastAsiaTheme="minorEastAsia" w:hAnsi="Book Antiqua"/>
          <w:color w:val="000000" w:themeColor="text1"/>
          <w:sz w:val="24"/>
        </w:rPr>
        <w:t xml:space="preserve"> which </w:t>
      </w:r>
      <w:r>
        <w:rPr>
          <w:rFonts w:ascii="Book Antiqua" w:hAnsi="Book Antiqua"/>
          <w:color w:val="000000"/>
          <w:sz w:val="24"/>
        </w:rPr>
        <w:t>le</w:t>
      </w:r>
      <w:r w:rsidR="00FD4396">
        <w:rPr>
          <w:rFonts w:ascii="Book Antiqua" w:hAnsi="Book Antiqua"/>
          <w:color w:val="000000"/>
          <w:sz w:val="24"/>
        </w:rPr>
        <w:t>a</w:t>
      </w:r>
      <w:r>
        <w:rPr>
          <w:rFonts w:ascii="Book Antiqua" w:hAnsi="Book Antiqua"/>
          <w:color w:val="000000"/>
          <w:sz w:val="24"/>
        </w:rPr>
        <w:t>d</w:t>
      </w:r>
      <w:r w:rsidR="00FD4396">
        <w:rPr>
          <w:rFonts w:ascii="Book Antiqua" w:hAnsi="Book Antiqua"/>
          <w:color w:val="000000"/>
          <w:sz w:val="24"/>
        </w:rPr>
        <w:t>s</w:t>
      </w:r>
      <w:r w:rsidRPr="00A04C1D">
        <w:rPr>
          <w:rFonts w:ascii="Book Antiqua" w:eastAsiaTheme="minorEastAsia" w:hAnsi="Book Antiqua"/>
          <w:color w:val="000000" w:themeColor="text1"/>
          <w:sz w:val="24"/>
        </w:rPr>
        <w:t xml:space="preserve"> to the proliferation of cancer cells. </w:t>
      </w:r>
      <w:r w:rsidR="00F808B7">
        <w:rPr>
          <w:rFonts w:ascii="Book Antiqua" w:eastAsiaTheme="minorEastAsia" w:hAnsi="Book Antiqua"/>
          <w:color w:val="000000" w:themeColor="text1"/>
          <w:sz w:val="24"/>
        </w:rPr>
        <w:t xml:space="preserve">The chemotherapy drug </w:t>
      </w:r>
      <w:r w:rsidRPr="00A04C1D">
        <w:rPr>
          <w:rFonts w:ascii="Book Antiqua" w:eastAsiaTheme="minorEastAsia" w:hAnsi="Book Antiqua"/>
          <w:color w:val="000000" w:themeColor="text1"/>
          <w:sz w:val="24"/>
        </w:rPr>
        <w:t>5-FU</w:t>
      </w:r>
      <w:r w:rsidR="00F808B7">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can activate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and lead to </w:t>
      </w:r>
      <w:r>
        <w:rPr>
          <w:rFonts w:ascii="Book Antiqua" w:hAnsi="Book Antiqua"/>
          <w:color w:val="000000"/>
          <w:sz w:val="24"/>
        </w:rPr>
        <w:t>chemotherapy</w:t>
      </w:r>
      <w:r w:rsidRPr="00A04C1D">
        <w:rPr>
          <w:rFonts w:ascii="Book Antiqua" w:eastAsiaTheme="minorEastAsia" w:hAnsi="Book Antiqua"/>
          <w:color w:val="000000" w:themeColor="text1"/>
          <w:sz w:val="24"/>
        </w:rPr>
        <w:t xml:space="preserve"> resistance</w:t>
      </w:r>
      <w:r w:rsidR="00E0033E" w:rsidRPr="00E0033E">
        <w:rPr>
          <w:rFonts w:ascii="Book Antiqua" w:eastAsiaTheme="minorEastAsia" w:hAnsi="Book Antiqua"/>
          <w:color w:val="000000" w:themeColor="text1"/>
          <w:sz w:val="24"/>
        </w:rPr>
        <w:t xml:space="preserve"> </w:t>
      </w:r>
      <w:r w:rsidR="00E0033E">
        <w:rPr>
          <w:rFonts w:ascii="Book Antiqua" w:eastAsiaTheme="minorEastAsia" w:hAnsi="Book Antiqua"/>
          <w:color w:val="000000" w:themeColor="text1"/>
          <w:sz w:val="24"/>
        </w:rPr>
        <w:t>in</w:t>
      </w:r>
      <w:r w:rsidR="00E0033E" w:rsidRPr="00A04C1D">
        <w:rPr>
          <w:rFonts w:ascii="Book Antiqua" w:eastAsiaTheme="minorEastAsia" w:hAnsi="Book Antiqua"/>
          <w:color w:val="000000" w:themeColor="text1"/>
          <w:sz w:val="24"/>
        </w:rPr>
        <w:t xml:space="preserve"> colon carcinoma cells</w:t>
      </w:r>
      <w:r w:rsidRPr="00A04C1D">
        <w:rPr>
          <w:rFonts w:ascii="Book Antiqua" w:eastAsiaTheme="minorEastAsia" w:hAnsi="Book Antiqua"/>
          <w:color w:val="000000" w:themeColor="text1"/>
          <w:sz w:val="24"/>
        </w:rPr>
        <w:t>. IL-1 receptor antagonist combined with 5-FU ha</w:t>
      </w:r>
      <w:r w:rsidR="00FD4396">
        <w:rPr>
          <w:rFonts w:ascii="Book Antiqua" w:eastAsiaTheme="minorEastAsia" w:hAnsi="Book Antiqua"/>
          <w:color w:val="000000" w:themeColor="text1"/>
          <w:sz w:val="24"/>
        </w:rPr>
        <w:t>s</w:t>
      </w:r>
      <w:r w:rsidRPr="00A04C1D">
        <w:rPr>
          <w:rFonts w:ascii="Book Antiqua" w:eastAsiaTheme="minorEastAsia" w:hAnsi="Book Antiqua"/>
          <w:color w:val="000000" w:themeColor="text1"/>
          <w:sz w:val="24"/>
        </w:rPr>
        <w:t xml:space="preserve"> </w:t>
      </w:r>
      <w:r>
        <w:rPr>
          <w:rFonts w:ascii="Book Antiqua" w:hAnsi="Book Antiqua"/>
          <w:color w:val="000000"/>
          <w:sz w:val="24"/>
        </w:rPr>
        <w:t xml:space="preserve">a </w:t>
      </w:r>
      <w:r w:rsidRPr="00A04C1D">
        <w:rPr>
          <w:rFonts w:ascii="Book Antiqua" w:eastAsiaTheme="minorEastAsia" w:hAnsi="Book Antiqua"/>
          <w:color w:val="000000" w:themeColor="text1"/>
          <w:sz w:val="24"/>
        </w:rPr>
        <w:t xml:space="preserve">stronger inhibitory effect on the proliferation of colon </w:t>
      </w:r>
      <w:r w:rsidRPr="00A04C1D">
        <w:rPr>
          <w:rFonts w:ascii="Book Antiqua" w:eastAsiaTheme="minorEastAsia" w:hAnsi="Book Antiqua"/>
          <w:color w:val="000000" w:themeColor="text1"/>
          <w:sz w:val="24"/>
        </w:rPr>
        <w:lastRenderedPageBreak/>
        <w:t xml:space="preserve">cancer cells </w:t>
      </w:r>
      <w:r w:rsidR="00E0033E">
        <w:rPr>
          <w:rFonts w:ascii="Book Antiqua" w:eastAsiaTheme="minorEastAsia" w:hAnsi="Book Antiqua"/>
          <w:color w:val="000000" w:themeColor="text1"/>
          <w:sz w:val="24"/>
        </w:rPr>
        <w:t xml:space="preserve">than single drug treatment </w:t>
      </w:r>
      <w:r w:rsidRPr="00A04C1D">
        <w:rPr>
          <w:rFonts w:ascii="Book Antiqua" w:eastAsiaTheme="minorEastAsia" w:hAnsi="Book Antiqua"/>
          <w:color w:val="000000" w:themeColor="text1"/>
          <w:sz w:val="24"/>
        </w:rPr>
        <w:t xml:space="preserve">due to the </w:t>
      </w:r>
      <w:r>
        <w:rPr>
          <w:rFonts w:ascii="Book Antiqua" w:hAnsi="Book Antiqua"/>
          <w:color w:val="000000"/>
          <w:sz w:val="24"/>
        </w:rPr>
        <w:t>blockade</w:t>
      </w:r>
      <w:r w:rsidRPr="00A04C1D">
        <w:rPr>
          <w:rFonts w:ascii="Book Antiqua" w:eastAsiaTheme="minorEastAsia" w:hAnsi="Book Antiqua"/>
          <w:color w:val="000000" w:themeColor="text1"/>
          <w:sz w:val="24"/>
        </w:rPr>
        <w:t xml:space="preserve"> of IL-1. More experiments are needed to confirm and explore </w:t>
      </w:r>
      <w:r w:rsidR="00E0033E">
        <w:rPr>
          <w:rFonts w:ascii="Book Antiqua" w:eastAsiaTheme="minorEastAsia" w:hAnsi="Book Antiqua"/>
          <w:color w:val="000000" w:themeColor="text1"/>
          <w:sz w:val="24"/>
        </w:rPr>
        <w:t>the underlying</w:t>
      </w:r>
      <w:r w:rsidRPr="00A04C1D">
        <w:rPr>
          <w:rFonts w:ascii="Book Antiqua" w:eastAsiaTheme="minorEastAsia" w:hAnsi="Book Antiqua"/>
          <w:color w:val="000000" w:themeColor="text1"/>
          <w:sz w:val="24"/>
        </w:rPr>
        <w:t xml:space="preserve"> mechanism to provide </w:t>
      </w:r>
      <w:proofErr w:type="gramStart"/>
      <w:r w:rsidRPr="00A04C1D">
        <w:rPr>
          <w:rFonts w:ascii="Book Antiqua" w:eastAsiaTheme="minorEastAsia" w:hAnsi="Book Antiqua"/>
          <w:color w:val="000000" w:themeColor="text1"/>
          <w:sz w:val="24"/>
        </w:rPr>
        <w:t>a</w:t>
      </w:r>
      <w:r w:rsidR="00E0033E">
        <w:rPr>
          <w:rFonts w:ascii="Book Antiqua" w:eastAsiaTheme="minorEastAsia" w:hAnsi="Book Antiqua"/>
          <w:color w:val="000000" w:themeColor="text1"/>
          <w:sz w:val="24"/>
        </w:rPr>
        <w:t xml:space="preserve"> potential</w:t>
      </w:r>
      <w:proofErr w:type="gramEnd"/>
      <w:r w:rsidRPr="00A04C1D">
        <w:rPr>
          <w:rFonts w:ascii="Book Antiqua" w:eastAsiaTheme="minorEastAsia" w:hAnsi="Book Antiqua"/>
          <w:color w:val="000000" w:themeColor="text1"/>
          <w:sz w:val="24"/>
        </w:rPr>
        <w:t xml:space="preserve"> adjuvant chemotherapy for </w:t>
      </w:r>
      <w:r>
        <w:rPr>
          <w:rFonts w:ascii="Book Antiqua" w:hAnsi="Book Antiqua"/>
          <w:color w:val="000000"/>
          <w:sz w:val="24"/>
        </w:rPr>
        <w:t xml:space="preserve">the </w:t>
      </w:r>
      <w:r w:rsidRPr="00A04C1D">
        <w:rPr>
          <w:rFonts w:ascii="Book Antiqua" w:eastAsiaTheme="minorEastAsia" w:hAnsi="Book Antiqua"/>
          <w:color w:val="000000" w:themeColor="text1"/>
          <w:sz w:val="24"/>
        </w:rPr>
        <w:t>clinic and a theoretical basis for neoadjuvant chemotherapy.</w:t>
      </w:r>
    </w:p>
    <w:p w14:paraId="1551C086" w14:textId="7C5383BB" w:rsidR="004871B5" w:rsidRPr="00A04C1D" w:rsidRDefault="004871B5" w:rsidP="00A04C1D">
      <w:pPr>
        <w:adjustRightInd w:val="0"/>
        <w:snapToGrid w:val="0"/>
        <w:spacing w:line="360" w:lineRule="auto"/>
        <w:rPr>
          <w:rFonts w:ascii="Book Antiqua" w:eastAsiaTheme="minorEastAsia" w:hAnsi="Book Antiqua"/>
          <w:color w:val="000000" w:themeColor="text1"/>
          <w:sz w:val="24"/>
        </w:rPr>
      </w:pPr>
    </w:p>
    <w:p w14:paraId="2AF19FD6" w14:textId="1B40D3AE" w:rsidR="004871B5" w:rsidRPr="00A04C1D" w:rsidRDefault="00594314" w:rsidP="00A04C1D">
      <w:pPr>
        <w:adjustRightInd w:val="0"/>
        <w:snapToGrid w:val="0"/>
        <w:spacing w:line="360" w:lineRule="auto"/>
        <w:rPr>
          <w:rFonts w:ascii="Book Antiqua" w:eastAsiaTheme="minorEastAsia" w:hAnsi="Book Antiqua"/>
          <w:b/>
          <w:bCs/>
          <w:color w:val="000000" w:themeColor="text1"/>
          <w:sz w:val="24"/>
          <w:u w:val="single"/>
        </w:rPr>
      </w:pPr>
      <w:r w:rsidRPr="00A04C1D">
        <w:rPr>
          <w:rFonts w:ascii="Book Antiqua" w:eastAsiaTheme="minorEastAsia" w:hAnsi="Book Antiqua"/>
          <w:b/>
          <w:bCs/>
          <w:color w:val="000000" w:themeColor="text1"/>
          <w:sz w:val="24"/>
          <w:u w:val="single"/>
        </w:rPr>
        <w:t>ARTICLE HIGHLIGHTS</w:t>
      </w:r>
    </w:p>
    <w:p w14:paraId="6F656B07"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background</w:t>
      </w:r>
    </w:p>
    <w:p w14:paraId="6DCFB4ED" w14:textId="0753C001" w:rsidR="00BB6B67" w:rsidRPr="00A04C1D" w:rsidRDefault="00594314" w:rsidP="00A04C1D">
      <w:pPr>
        <w:adjustRightInd w:val="0"/>
        <w:snapToGrid w:val="0"/>
        <w:spacing w:line="360" w:lineRule="auto"/>
        <w:rPr>
          <w:rFonts w:ascii="Book Antiqua" w:hAnsi="Book Antiqua"/>
          <w:color w:val="000000" w:themeColor="text1"/>
          <w:position w:val="6"/>
          <w:sz w:val="24"/>
        </w:rPr>
      </w:pPr>
      <w:r w:rsidRPr="00A04C1D">
        <w:rPr>
          <w:rFonts w:ascii="Book Antiqua" w:eastAsiaTheme="minorEastAsia" w:hAnsi="Book Antiqua"/>
          <w:color w:val="000000" w:themeColor="text1"/>
          <w:position w:val="6"/>
          <w:sz w:val="24"/>
        </w:rPr>
        <w:t>The systemic toxicity and drug resistance of tumor cells are still two major problems in cancer chemotherapy</w:t>
      </w:r>
      <w:r w:rsidRPr="00A04C1D">
        <w:rPr>
          <w:rFonts w:ascii="Book Antiqua" w:hAnsi="Book Antiqua"/>
          <w:color w:val="000000" w:themeColor="text1"/>
          <w:position w:val="6"/>
          <w:sz w:val="24"/>
        </w:rPr>
        <w:t xml:space="preserve">. </w:t>
      </w:r>
      <w:r w:rsidR="00E0033E">
        <w:rPr>
          <w:rFonts w:ascii="Book Antiqua" w:hAnsi="Book Antiqua"/>
          <w:color w:val="000000" w:themeColor="text1"/>
          <w:position w:val="6"/>
          <w:sz w:val="24"/>
        </w:rPr>
        <w:t xml:space="preserve">The chemotherapeutic drug </w:t>
      </w:r>
      <w:r w:rsidR="004D037D" w:rsidRPr="00A04C1D">
        <w:rPr>
          <w:rFonts w:ascii="Book Antiqua" w:eastAsiaTheme="minorEastAsia" w:hAnsi="Book Antiqua"/>
          <w:color w:val="000000" w:themeColor="text1"/>
          <w:position w:val="6"/>
          <w:sz w:val="24"/>
        </w:rPr>
        <w:t>5-</w:t>
      </w:r>
      <w:r w:rsidR="00E0033E">
        <w:rPr>
          <w:rFonts w:ascii="Book Antiqua" w:eastAsiaTheme="minorEastAsia" w:hAnsi="Book Antiqua"/>
          <w:color w:val="000000" w:themeColor="text1"/>
          <w:position w:val="6"/>
          <w:sz w:val="24"/>
        </w:rPr>
        <w:t>f</w:t>
      </w:r>
      <w:r w:rsidR="00E0033E" w:rsidRPr="00A04C1D">
        <w:rPr>
          <w:rFonts w:ascii="Book Antiqua" w:eastAsiaTheme="minorEastAsia" w:hAnsi="Book Antiqua"/>
          <w:color w:val="000000" w:themeColor="text1"/>
          <w:position w:val="6"/>
          <w:sz w:val="24"/>
        </w:rPr>
        <w:t>luorouracil</w:t>
      </w:r>
      <w:r w:rsidR="004D037D" w:rsidRPr="00A04C1D">
        <w:rPr>
          <w:rFonts w:ascii="Book Antiqua" w:eastAsiaTheme="minorEastAsia" w:hAnsi="Book Antiqua"/>
          <w:color w:val="000000" w:themeColor="text1"/>
          <w:position w:val="6"/>
          <w:sz w:val="24"/>
        </w:rPr>
        <w:t xml:space="preserve"> (5-FU) can inhibit the synthesis of </w:t>
      </w:r>
      <w:proofErr w:type="spellStart"/>
      <w:r w:rsidR="004D037D" w:rsidRPr="00A04C1D">
        <w:rPr>
          <w:rFonts w:ascii="Book Antiqua" w:eastAsiaTheme="minorEastAsia" w:hAnsi="Book Antiqua"/>
          <w:color w:val="000000" w:themeColor="text1"/>
          <w:position w:val="6"/>
          <w:sz w:val="24"/>
        </w:rPr>
        <w:t>adenylate</w:t>
      </w:r>
      <w:proofErr w:type="spellEnd"/>
      <w:r w:rsidR="004D037D" w:rsidRPr="00A04C1D">
        <w:rPr>
          <w:rFonts w:ascii="Book Antiqua" w:eastAsiaTheme="minorEastAsia" w:hAnsi="Book Antiqua"/>
          <w:color w:val="000000" w:themeColor="text1"/>
          <w:position w:val="6"/>
          <w:sz w:val="24"/>
        </w:rPr>
        <w:t xml:space="preserve"> </w:t>
      </w:r>
      <w:proofErr w:type="spellStart"/>
      <w:r w:rsidR="004D037D" w:rsidRPr="00A04C1D">
        <w:rPr>
          <w:rFonts w:ascii="Book Antiqua" w:eastAsiaTheme="minorEastAsia" w:hAnsi="Book Antiqua"/>
          <w:color w:val="000000" w:themeColor="text1"/>
          <w:position w:val="6"/>
          <w:sz w:val="24"/>
        </w:rPr>
        <w:t>synthetase</w:t>
      </w:r>
      <w:proofErr w:type="spellEnd"/>
      <w:r w:rsidR="004D037D" w:rsidRPr="00A04C1D">
        <w:rPr>
          <w:rFonts w:ascii="Book Antiqua" w:eastAsiaTheme="minorEastAsia" w:hAnsi="Book Antiqua"/>
          <w:color w:val="000000" w:themeColor="text1"/>
          <w:position w:val="6"/>
          <w:sz w:val="24"/>
        </w:rPr>
        <w:t xml:space="preserve"> and interfere with the synthesis of DNA in tumor cells. The effect of 5-FU is not ideal due to the </w:t>
      </w:r>
      <w:proofErr w:type="spellStart"/>
      <w:r>
        <w:rPr>
          <w:rFonts w:ascii="Book Antiqua" w:hAnsi="Book Antiqua"/>
          <w:color w:val="000000"/>
          <w:position w:val="6"/>
          <w:sz w:val="24"/>
        </w:rPr>
        <w:t>chemoresistance</w:t>
      </w:r>
      <w:proofErr w:type="spellEnd"/>
      <w:r w:rsidR="004D037D" w:rsidRPr="00A04C1D">
        <w:rPr>
          <w:rFonts w:ascii="Book Antiqua" w:eastAsiaTheme="minorEastAsia" w:hAnsi="Book Antiqua"/>
          <w:color w:val="000000" w:themeColor="text1"/>
          <w:position w:val="6"/>
          <w:sz w:val="24"/>
        </w:rPr>
        <w:t xml:space="preserve"> </w:t>
      </w:r>
      <w:r w:rsidR="00FD4396">
        <w:rPr>
          <w:rFonts w:ascii="Book Antiqua" w:eastAsiaTheme="minorEastAsia" w:hAnsi="Book Antiqua"/>
          <w:color w:val="000000" w:themeColor="text1"/>
          <w:position w:val="6"/>
          <w:sz w:val="24"/>
        </w:rPr>
        <w:t>in</w:t>
      </w:r>
      <w:r w:rsidR="00FD4396" w:rsidRPr="00A04C1D">
        <w:rPr>
          <w:rFonts w:ascii="Book Antiqua" w:eastAsiaTheme="minorEastAsia" w:hAnsi="Book Antiqua"/>
          <w:color w:val="000000" w:themeColor="text1"/>
          <w:position w:val="6"/>
          <w:sz w:val="24"/>
        </w:rPr>
        <w:t xml:space="preserve"> </w:t>
      </w:r>
      <w:r w:rsidR="004D037D" w:rsidRPr="00A04C1D">
        <w:rPr>
          <w:rFonts w:ascii="Book Antiqua" w:eastAsiaTheme="minorEastAsia" w:hAnsi="Book Antiqua"/>
          <w:color w:val="000000" w:themeColor="text1"/>
          <w:position w:val="6"/>
          <w:sz w:val="24"/>
        </w:rPr>
        <w:t>colon carcinoma patients treated with 5-FU</w:t>
      </w:r>
      <w:r w:rsidRPr="00A04C1D">
        <w:rPr>
          <w:rFonts w:ascii="Book Antiqua" w:hAnsi="Book Antiqua"/>
          <w:color w:val="000000" w:themeColor="text1"/>
          <w:position w:val="6"/>
          <w:sz w:val="24"/>
        </w:rPr>
        <w:t>.</w:t>
      </w:r>
    </w:p>
    <w:p w14:paraId="3A37EAD3" w14:textId="77777777" w:rsidR="00DC52FF" w:rsidRPr="00A04C1D" w:rsidRDefault="00DC52FF" w:rsidP="00A04C1D">
      <w:pPr>
        <w:adjustRightInd w:val="0"/>
        <w:snapToGrid w:val="0"/>
        <w:spacing w:line="360" w:lineRule="auto"/>
        <w:rPr>
          <w:rFonts w:ascii="Book Antiqua" w:hAnsi="Book Antiqua"/>
          <w:color w:val="000000" w:themeColor="text1"/>
          <w:position w:val="6"/>
          <w:sz w:val="24"/>
        </w:rPr>
      </w:pPr>
    </w:p>
    <w:p w14:paraId="545CD7D1"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motivation</w:t>
      </w:r>
    </w:p>
    <w:p w14:paraId="08D0402D" w14:textId="127424AA" w:rsidR="00BB6B67" w:rsidRPr="00A04C1D" w:rsidRDefault="00E0033E" w:rsidP="00A04C1D">
      <w:pPr>
        <w:adjustRightInd w:val="0"/>
        <w:snapToGrid w:val="0"/>
        <w:spacing w:line="360" w:lineRule="auto"/>
        <w:rPr>
          <w:rFonts w:ascii="Book Antiqua" w:eastAsiaTheme="minorEastAsia" w:hAnsi="Book Antiqua"/>
          <w:color w:val="000000" w:themeColor="text1"/>
          <w:position w:val="6"/>
          <w:sz w:val="24"/>
        </w:rPr>
      </w:pPr>
      <w:r>
        <w:rPr>
          <w:rFonts w:ascii="Book Antiqua" w:hAnsi="Book Antiqua"/>
          <w:color w:val="000000" w:themeColor="text1"/>
          <w:position w:val="6"/>
          <w:sz w:val="24"/>
        </w:rPr>
        <w:t>I</w:t>
      </w:r>
      <w:r w:rsidR="00594314" w:rsidRPr="00A04C1D">
        <w:rPr>
          <w:rFonts w:ascii="Book Antiqua" w:eastAsiaTheme="minorEastAsia" w:hAnsi="Book Antiqua"/>
          <w:color w:val="000000" w:themeColor="text1"/>
          <w:position w:val="6"/>
          <w:sz w:val="24"/>
        </w:rPr>
        <w:t>nterleukin (IL)-1 and nuclear factor kappa-B (NF-</w:t>
      </w:r>
      <w:proofErr w:type="spellStart"/>
      <w:r w:rsidR="00594314" w:rsidRPr="00A04C1D">
        <w:rPr>
          <w:rFonts w:ascii="Book Antiqua" w:eastAsiaTheme="minorEastAsia" w:hAnsi="Book Antiqua"/>
          <w:color w:val="000000" w:themeColor="text1"/>
          <w:position w:val="6"/>
          <w:sz w:val="24"/>
        </w:rPr>
        <w:t>κB</w:t>
      </w:r>
      <w:proofErr w:type="spellEnd"/>
      <w:r w:rsidR="00594314" w:rsidRPr="00A04C1D">
        <w:rPr>
          <w:rFonts w:ascii="Book Antiqua" w:eastAsiaTheme="minorEastAsia" w:hAnsi="Book Antiqua"/>
          <w:color w:val="000000" w:themeColor="text1"/>
          <w:position w:val="6"/>
          <w:sz w:val="24"/>
        </w:rPr>
        <w:t xml:space="preserve">) </w:t>
      </w:r>
      <w:r>
        <w:rPr>
          <w:rFonts w:ascii="Book Antiqua" w:eastAsiaTheme="minorEastAsia" w:hAnsi="Book Antiqua"/>
          <w:color w:val="000000" w:themeColor="text1"/>
          <w:position w:val="6"/>
          <w:sz w:val="24"/>
        </w:rPr>
        <w:t>show</w:t>
      </w:r>
      <w:r w:rsidR="00594314" w:rsidRPr="00A04C1D">
        <w:rPr>
          <w:rFonts w:ascii="Book Antiqua" w:eastAsiaTheme="minorEastAsia" w:hAnsi="Book Antiqua"/>
          <w:color w:val="000000" w:themeColor="text1"/>
          <w:position w:val="6"/>
          <w:sz w:val="24"/>
        </w:rPr>
        <w:t xml:space="preserve"> a cyclic relationship, which leads to </w:t>
      </w:r>
      <w:r w:rsidR="00FD4396">
        <w:rPr>
          <w:rFonts w:ascii="Book Antiqua" w:eastAsiaTheme="minorEastAsia" w:hAnsi="Book Antiqua"/>
          <w:color w:val="000000" w:themeColor="text1"/>
          <w:position w:val="6"/>
          <w:sz w:val="24"/>
        </w:rPr>
        <w:t>persistent</w:t>
      </w:r>
      <w:r w:rsidR="00594314" w:rsidRPr="00A04C1D">
        <w:rPr>
          <w:rFonts w:ascii="Book Antiqua" w:eastAsiaTheme="minorEastAsia" w:hAnsi="Book Antiqua"/>
          <w:color w:val="000000" w:themeColor="text1"/>
          <w:position w:val="6"/>
          <w:sz w:val="24"/>
        </w:rPr>
        <w:t xml:space="preserve"> activation of NF-</w:t>
      </w:r>
      <w:proofErr w:type="spellStart"/>
      <w:r w:rsidR="00594314" w:rsidRPr="00A04C1D">
        <w:rPr>
          <w:rFonts w:ascii="Book Antiqua" w:eastAsiaTheme="minorEastAsia" w:hAnsi="Book Antiqua"/>
          <w:color w:val="000000" w:themeColor="text1"/>
          <w:position w:val="6"/>
          <w:sz w:val="24"/>
        </w:rPr>
        <w:t>κB</w:t>
      </w:r>
      <w:proofErr w:type="spellEnd"/>
      <w:r w:rsidR="00594314" w:rsidRPr="00A04C1D">
        <w:rPr>
          <w:rFonts w:ascii="Book Antiqua" w:eastAsiaTheme="minorEastAsia" w:hAnsi="Book Antiqua"/>
          <w:color w:val="000000" w:themeColor="text1"/>
          <w:position w:val="6"/>
          <w:sz w:val="24"/>
        </w:rPr>
        <w:t xml:space="preserve"> in tumor cells</w:t>
      </w:r>
      <w:r w:rsidR="00594314" w:rsidRPr="00A04C1D">
        <w:rPr>
          <w:rFonts w:ascii="Book Antiqua" w:hAnsi="Book Antiqua"/>
          <w:color w:val="000000" w:themeColor="text1"/>
          <w:position w:val="6"/>
          <w:sz w:val="24"/>
        </w:rPr>
        <w:t xml:space="preserve">. </w:t>
      </w:r>
      <w:r w:rsidR="00594314" w:rsidRPr="00A04C1D">
        <w:rPr>
          <w:rFonts w:ascii="Book Antiqua" w:eastAsiaTheme="minorEastAsia" w:hAnsi="Book Antiqua"/>
          <w:color w:val="000000" w:themeColor="text1"/>
          <w:position w:val="6"/>
          <w:sz w:val="24"/>
        </w:rPr>
        <w:t xml:space="preserve">In </w:t>
      </w:r>
      <w:proofErr w:type="spellStart"/>
      <w:r w:rsidR="00594314" w:rsidRPr="00A04C1D">
        <w:rPr>
          <w:rFonts w:ascii="Book Antiqua" w:eastAsiaTheme="minorEastAsia" w:hAnsi="Book Antiqua"/>
          <w:i/>
          <w:color w:val="000000" w:themeColor="text1"/>
          <w:position w:val="6"/>
          <w:sz w:val="24"/>
        </w:rPr>
        <w:t>Kras</w:t>
      </w:r>
      <w:proofErr w:type="spellEnd"/>
      <w:r w:rsidR="00594314" w:rsidRPr="00A04C1D">
        <w:rPr>
          <w:rFonts w:ascii="Book Antiqua" w:eastAsiaTheme="minorEastAsia" w:hAnsi="Book Antiqua"/>
          <w:color w:val="000000" w:themeColor="text1"/>
          <w:position w:val="6"/>
          <w:sz w:val="24"/>
        </w:rPr>
        <w:t xml:space="preserve"> and </w:t>
      </w:r>
      <w:r w:rsidR="00594314" w:rsidRPr="00A04C1D">
        <w:rPr>
          <w:rFonts w:ascii="Book Antiqua" w:eastAsiaTheme="minorEastAsia" w:hAnsi="Book Antiqua"/>
          <w:i/>
          <w:color w:val="000000" w:themeColor="text1"/>
          <w:position w:val="6"/>
          <w:sz w:val="24"/>
        </w:rPr>
        <w:t>p53</w:t>
      </w:r>
      <w:r w:rsidR="00594314" w:rsidRPr="00A04C1D">
        <w:rPr>
          <w:rFonts w:ascii="Book Antiqua" w:eastAsiaTheme="minorEastAsia" w:hAnsi="Book Antiqua"/>
          <w:color w:val="000000" w:themeColor="text1"/>
          <w:position w:val="6"/>
          <w:sz w:val="24"/>
        </w:rPr>
        <w:t xml:space="preserve"> gene mutant mice, we found that the activity of NF-</w:t>
      </w:r>
      <w:proofErr w:type="spellStart"/>
      <w:r w:rsidR="00594314" w:rsidRPr="00A04C1D">
        <w:rPr>
          <w:rFonts w:ascii="Book Antiqua" w:eastAsiaTheme="minorEastAsia" w:hAnsi="Book Antiqua"/>
          <w:color w:val="000000" w:themeColor="text1"/>
          <w:position w:val="6"/>
          <w:sz w:val="24"/>
        </w:rPr>
        <w:t>κB</w:t>
      </w:r>
      <w:proofErr w:type="spellEnd"/>
      <w:r w:rsidR="00594314" w:rsidRPr="00A04C1D">
        <w:rPr>
          <w:rFonts w:ascii="Book Antiqua" w:eastAsiaTheme="minorEastAsia" w:hAnsi="Book Antiqua"/>
          <w:color w:val="000000" w:themeColor="text1"/>
          <w:position w:val="6"/>
          <w:sz w:val="24"/>
        </w:rPr>
        <w:t xml:space="preserve"> was </w:t>
      </w:r>
      <w:proofErr w:type="spellStart"/>
      <w:r w:rsidR="00594314">
        <w:rPr>
          <w:rFonts w:ascii="Book Antiqua" w:hAnsi="Book Antiqua"/>
          <w:color w:val="000000"/>
          <w:position w:val="6"/>
          <w:sz w:val="24"/>
        </w:rPr>
        <w:t>downregulated</w:t>
      </w:r>
      <w:proofErr w:type="spellEnd"/>
      <w:r w:rsidR="00594314" w:rsidRPr="00A04C1D">
        <w:rPr>
          <w:rFonts w:ascii="Book Antiqua" w:eastAsiaTheme="minorEastAsia" w:hAnsi="Book Antiqua"/>
          <w:color w:val="000000" w:themeColor="text1"/>
          <w:position w:val="6"/>
          <w:sz w:val="24"/>
        </w:rPr>
        <w:t xml:space="preserve"> by inhibiting the IL-1 receptor</w:t>
      </w:r>
      <w:r>
        <w:rPr>
          <w:rFonts w:ascii="Book Antiqua" w:eastAsiaTheme="minorEastAsia" w:hAnsi="Book Antiqua"/>
          <w:color w:val="000000" w:themeColor="text1"/>
          <w:position w:val="6"/>
          <w:sz w:val="24"/>
        </w:rPr>
        <w:t xml:space="preserve">, which </w:t>
      </w:r>
      <w:r w:rsidR="00594314" w:rsidRPr="00A04C1D">
        <w:rPr>
          <w:rFonts w:ascii="Book Antiqua" w:eastAsiaTheme="minorEastAsia" w:hAnsi="Book Antiqua"/>
          <w:color w:val="000000" w:themeColor="text1"/>
          <w:position w:val="6"/>
          <w:sz w:val="24"/>
        </w:rPr>
        <w:t>could effectively slow tumor growth.</w:t>
      </w:r>
    </w:p>
    <w:p w14:paraId="78E4FC42" w14:textId="77777777" w:rsidR="00567EA3" w:rsidRPr="00A04C1D" w:rsidRDefault="00567EA3" w:rsidP="00A04C1D">
      <w:pPr>
        <w:adjustRightInd w:val="0"/>
        <w:snapToGrid w:val="0"/>
        <w:spacing w:line="360" w:lineRule="auto"/>
        <w:rPr>
          <w:rFonts w:ascii="Book Antiqua" w:hAnsi="Book Antiqua"/>
          <w:color w:val="000000" w:themeColor="text1"/>
          <w:position w:val="6"/>
          <w:sz w:val="24"/>
        </w:rPr>
      </w:pPr>
    </w:p>
    <w:p w14:paraId="383AAA42"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objectives</w:t>
      </w:r>
    </w:p>
    <w:p w14:paraId="3DA26A63" w14:textId="2A47994D" w:rsidR="00BB6B67"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eastAsiaTheme="minorEastAsia" w:hAnsi="Book Antiqua"/>
          <w:color w:val="000000" w:themeColor="text1"/>
          <w:position w:val="6"/>
          <w:sz w:val="24"/>
        </w:rPr>
        <w:t xml:space="preserve">The aim of this study </w:t>
      </w:r>
      <w:r>
        <w:rPr>
          <w:rFonts w:ascii="Book Antiqua" w:hAnsi="Book Antiqua"/>
          <w:color w:val="000000"/>
          <w:position w:val="6"/>
          <w:sz w:val="24"/>
        </w:rPr>
        <w:t>was</w:t>
      </w:r>
      <w:r w:rsidRPr="00A04C1D">
        <w:rPr>
          <w:rFonts w:ascii="Book Antiqua" w:eastAsiaTheme="minorEastAsia" w:hAnsi="Book Antiqua"/>
          <w:color w:val="000000" w:themeColor="text1"/>
          <w:position w:val="6"/>
          <w:sz w:val="24"/>
        </w:rPr>
        <w:t xml:space="preserve"> to </w:t>
      </w:r>
      <w:r w:rsidR="00E0033E">
        <w:rPr>
          <w:rFonts w:ascii="Book Antiqua" w:eastAsiaTheme="minorEastAsia" w:hAnsi="Book Antiqua"/>
          <w:color w:val="000000" w:themeColor="text1"/>
          <w:position w:val="6"/>
          <w:sz w:val="24"/>
        </w:rPr>
        <w:t>determine whether treatment with</w:t>
      </w:r>
      <w:r>
        <w:rPr>
          <w:rFonts w:ascii="Book Antiqua" w:hAnsi="Book Antiqua"/>
          <w:color w:val="000000"/>
          <w:position w:val="6"/>
          <w:sz w:val="24"/>
        </w:rPr>
        <w:t xml:space="preserve"> </w:t>
      </w:r>
      <w:r w:rsidRPr="00A04C1D">
        <w:rPr>
          <w:rFonts w:ascii="Book Antiqua" w:eastAsiaTheme="minorEastAsia" w:hAnsi="Book Antiqua"/>
          <w:color w:val="000000" w:themeColor="text1"/>
          <w:position w:val="6"/>
          <w:sz w:val="24"/>
        </w:rPr>
        <w:t xml:space="preserve">5-FU combined with IL-1 </w:t>
      </w:r>
      <w:r>
        <w:rPr>
          <w:rFonts w:ascii="Book Antiqua" w:hAnsi="Book Antiqua"/>
          <w:color w:val="000000"/>
          <w:position w:val="6"/>
          <w:sz w:val="24"/>
        </w:rPr>
        <w:t>receptor antagonist</w:t>
      </w:r>
      <w:r w:rsidRPr="00A04C1D">
        <w:rPr>
          <w:rFonts w:ascii="Book Antiqua" w:eastAsiaTheme="minorEastAsia" w:hAnsi="Book Antiqua"/>
          <w:color w:val="000000" w:themeColor="text1"/>
          <w:position w:val="6"/>
          <w:sz w:val="24"/>
        </w:rPr>
        <w:t xml:space="preserve"> can increase the </w:t>
      </w:r>
      <w:proofErr w:type="spellStart"/>
      <w:r>
        <w:rPr>
          <w:rFonts w:ascii="Book Antiqua" w:hAnsi="Book Antiqua"/>
          <w:color w:val="000000"/>
          <w:position w:val="6"/>
          <w:sz w:val="24"/>
        </w:rPr>
        <w:t>chemosensitivity</w:t>
      </w:r>
      <w:proofErr w:type="spellEnd"/>
      <w:r w:rsidRPr="00A04C1D">
        <w:rPr>
          <w:rFonts w:ascii="Book Antiqua" w:eastAsiaTheme="minorEastAsia" w:hAnsi="Book Antiqua"/>
          <w:color w:val="000000" w:themeColor="text1"/>
          <w:position w:val="6"/>
          <w:sz w:val="24"/>
        </w:rPr>
        <w:t xml:space="preserve"> </w:t>
      </w:r>
      <w:r w:rsidR="00E0033E">
        <w:rPr>
          <w:rFonts w:ascii="Book Antiqua" w:eastAsiaTheme="minorEastAsia" w:hAnsi="Book Antiqua"/>
          <w:color w:val="000000" w:themeColor="text1"/>
          <w:position w:val="6"/>
          <w:sz w:val="24"/>
        </w:rPr>
        <w:t>to</w:t>
      </w:r>
      <w:r w:rsidRPr="00A04C1D">
        <w:rPr>
          <w:rFonts w:ascii="Book Antiqua" w:eastAsiaTheme="minorEastAsia" w:hAnsi="Book Antiqua"/>
          <w:color w:val="000000" w:themeColor="text1"/>
          <w:position w:val="6"/>
          <w:sz w:val="24"/>
        </w:rPr>
        <w:t xml:space="preserve"> 5-FU by decreasing the activation of </w:t>
      </w:r>
      <w:r>
        <w:rPr>
          <w:rFonts w:ascii="Book Antiqua" w:hAnsi="Book Antiqua"/>
          <w:color w:val="000000"/>
          <w:position w:val="6"/>
          <w:sz w:val="24"/>
        </w:rPr>
        <w:t xml:space="preserve">the </w:t>
      </w:r>
      <w:r w:rsidRPr="00A04C1D">
        <w:rPr>
          <w:rFonts w:ascii="Book Antiqua" w:eastAsiaTheme="minorEastAsia" w:hAnsi="Book Antiqua"/>
          <w:color w:val="000000" w:themeColor="text1"/>
          <w:position w:val="6"/>
          <w:sz w:val="24"/>
        </w:rPr>
        <w:t>NF-</w:t>
      </w:r>
      <w:proofErr w:type="spellStart"/>
      <w:r w:rsidRPr="00A04C1D">
        <w:rPr>
          <w:rFonts w:ascii="Book Antiqua" w:eastAsiaTheme="minorEastAsia" w:hAnsi="Book Antiqua"/>
          <w:color w:val="000000" w:themeColor="text1"/>
          <w:position w:val="6"/>
          <w:sz w:val="24"/>
        </w:rPr>
        <w:t>κB</w:t>
      </w:r>
      <w:proofErr w:type="spellEnd"/>
      <w:r w:rsidRPr="00A04C1D">
        <w:rPr>
          <w:rFonts w:ascii="Book Antiqua" w:eastAsiaTheme="minorEastAsia" w:hAnsi="Book Antiqua"/>
          <w:color w:val="000000" w:themeColor="text1"/>
          <w:position w:val="6"/>
          <w:sz w:val="24"/>
        </w:rPr>
        <w:t xml:space="preserve"> pathway and </w:t>
      </w:r>
      <w:r>
        <w:rPr>
          <w:rFonts w:ascii="Book Antiqua" w:hAnsi="Book Antiqua"/>
          <w:color w:val="000000"/>
          <w:position w:val="6"/>
          <w:sz w:val="24"/>
        </w:rPr>
        <w:t>reducing</w:t>
      </w:r>
      <w:r w:rsidRPr="00A04C1D">
        <w:rPr>
          <w:rFonts w:ascii="Book Antiqua" w:eastAsiaTheme="minorEastAsia" w:hAnsi="Book Antiqua"/>
          <w:color w:val="000000" w:themeColor="text1"/>
          <w:position w:val="6"/>
          <w:sz w:val="24"/>
        </w:rPr>
        <w:t xml:space="preserve"> the proliferation of colon cancer cells. </w:t>
      </w:r>
      <w:r w:rsidR="00E0033E">
        <w:rPr>
          <w:rFonts w:ascii="Book Antiqua" w:eastAsiaTheme="minorEastAsia" w:hAnsi="Book Antiqua"/>
          <w:color w:val="000000" w:themeColor="text1"/>
          <w:position w:val="6"/>
          <w:sz w:val="24"/>
        </w:rPr>
        <w:t>The results</w:t>
      </w:r>
      <w:r w:rsidRPr="00A04C1D">
        <w:rPr>
          <w:rFonts w:ascii="Book Antiqua" w:eastAsiaTheme="minorEastAsia" w:hAnsi="Book Antiqua"/>
          <w:color w:val="000000" w:themeColor="text1"/>
          <w:position w:val="6"/>
          <w:sz w:val="24"/>
        </w:rPr>
        <w:t xml:space="preserve"> </w:t>
      </w:r>
      <w:r w:rsidR="00AF5F77">
        <w:rPr>
          <w:rFonts w:ascii="Book Antiqua" w:eastAsiaTheme="minorEastAsia" w:hAnsi="Book Antiqua"/>
          <w:color w:val="000000" w:themeColor="text1"/>
          <w:position w:val="6"/>
          <w:sz w:val="24"/>
        </w:rPr>
        <w:t xml:space="preserve">obtained </w:t>
      </w:r>
      <w:r w:rsidRPr="00A04C1D">
        <w:rPr>
          <w:rFonts w:ascii="Book Antiqua" w:eastAsiaTheme="minorEastAsia" w:hAnsi="Book Antiqua"/>
          <w:color w:val="000000" w:themeColor="text1"/>
          <w:position w:val="6"/>
          <w:sz w:val="24"/>
        </w:rPr>
        <w:t>provide a theoretical basis for clinical adjuvant chemotherapy.</w:t>
      </w:r>
    </w:p>
    <w:p w14:paraId="4B079CD0" w14:textId="77777777" w:rsidR="00972517" w:rsidRPr="00A04C1D" w:rsidRDefault="00972517" w:rsidP="00A04C1D">
      <w:pPr>
        <w:adjustRightInd w:val="0"/>
        <w:snapToGrid w:val="0"/>
        <w:spacing w:line="360" w:lineRule="auto"/>
        <w:rPr>
          <w:rFonts w:ascii="Book Antiqua" w:eastAsiaTheme="minorEastAsia" w:hAnsi="Book Antiqua"/>
          <w:color w:val="000000" w:themeColor="text1"/>
          <w:position w:val="6"/>
          <w:sz w:val="24"/>
        </w:rPr>
      </w:pPr>
    </w:p>
    <w:p w14:paraId="1AD82B96"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methods</w:t>
      </w:r>
    </w:p>
    <w:p w14:paraId="720CE83D" w14:textId="5FC84775" w:rsidR="00BB6B67"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The </w:t>
      </w:r>
      <w:r>
        <w:rPr>
          <w:rFonts w:ascii="Book Antiqua" w:hAnsi="Book Antiqua"/>
          <w:color w:val="000000"/>
          <w:sz w:val="24"/>
        </w:rPr>
        <w:t xml:space="preserve">expression of phosphorylated P65 in the </w:t>
      </w:r>
      <w:r w:rsidRPr="00A04C1D">
        <w:rPr>
          <w:rFonts w:ascii="Book Antiqua" w:eastAsiaTheme="minorEastAsia" w:hAnsi="Book Antiqua"/>
          <w:color w:val="000000" w:themeColor="text1"/>
          <w:sz w:val="24"/>
        </w:rPr>
        <w:t>COLO205, SW620</w:t>
      </w:r>
      <w:r w:rsidR="00AF5F77">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HCT116 </w:t>
      </w:r>
      <w:r>
        <w:rPr>
          <w:rFonts w:ascii="Book Antiqua" w:hAnsi="Book Antiqua"/>
          <w:color w:val="000000"/>
          <w:sz w:val="24"/>
        </w:rPr>
        <w:t>cell lines was</w:t>
      </w:r>
      <w:r w:rsidRPr="00A04C1D">
        <w:rPr>
          <w:rFonts w:ascii="Book Antiqua" w:eastAsiaTheme="minorEastAsia" w:hAnsi="Book Antiqua"/>
          <w:color w:val="000000" w:themeColor="text1"/>
          <w:sz w:val="24"/>
        </w:rPr>
        <w:t xml:space="preserve"> significantly higher than that in </w:t>
      </w:r>
      <w:r>
        <w:rPr>
          <w:rFonts w:ascii="Book Antiqua" w:hAnsi="Book Antiqua"/>
          <w:color w:val="000000"/>
          <w:sz w:val="24"/>
        </w:rPr>
        <w:t xml:space="preserve">the </w:t>
      </w:r>
      <w:r w:rsidRPr="00A04C1D">
        <w:rPr>
          <w:rFonts w:ascii="Book Antiqua" w:eastAsiaTheme="minorEastAsia" w:hAnsi="Book Antiqua"/>
          <w:color w:val="000000" w:themeColor="text1"/>
          <w:sz w:val="24"/>
        </w:rPr>
        <w:t>NCM460 cell line</w:t>
      </w:r>
      <w:r w:rsidR="00E0033E">
        <w:rPr>
          <w:rFonts w:ascii="Book Antiqua" w:eastAsiaTheme="minorEastAsia" w:hAnsi="Book Antiqua"/>
          <w:color w:val="000000" w:themeColor="text1"/>
          <w:sz w:val="24"/>
        </w:rPr>
        <w:t>, as shown</w:t>
      </w:r>
      <w:r w:rsidRPr="00A04C1D">
        <w:rPr>
          <w:rFonts w:ascii="Book Antiqua" w:eastAsiaTheme="minorEastAsia" w:hAnsi="Book Antiqua"/>
          <w:color w:val="000000" w:themeColor="text1"/>
          <w:sz w:val="24"/>
        </w:rPr>
        <w:t xml:space="preserve"> by </w:t>
      </w:r>
      <w:r w:rsidRPr="00A04C1D">
        <w:rPr>
          <w:rFonts w:ascii="Book Antiqua" w:eastAsiaTheme="minorEastAsia" w:hAnsi="Book Antiqua"/>
          <w:color w:val="000000" w:themeColor="text1"/>
          <w:sz w:val="24"/>
        </w:rPr>
        <w:lastRenderedPageBreak/>
        <w:t xml:space="preserve">Western </w:t>
      </w:r>
      <w:r>
        <w:rPr>
          <w:rFonts w:ascii="Book Antiqua" w:hAnsi="Book Antiqua"/>
          <w:color w:val="000000"/>
          <w:sz w:val="24"/>
        </w:rPr>
        <w:t>blot</w:t>
      </w:r>
      <w:r w:rsidRPr="00A04C1D">
        <w:rPr>
          <w:rFonts w:ascii="Book Antiqua" w:eastAsiaTheme="minorEastAsia" w:hAnsi="Book Antiqua"/>
          <w:color w:val="000000" w:themeColor="text1"/>
          <w:sz w:val="24"/>
        </w:rPr>
        <w:t xml:space="preserve"> assay</w:t>
      </w:r>
      <w:r w:rsidR="00E0033E">
        <w:rPr>
          <w:rFonts w:ascii="Book Antiqua" w:eastAsiaTheme="minorEastAsia" w:hAnsi="Book Antiqua"/>
          <w:color w:val="000000" w:themeColor="text1"/>
          <w:sz w:val="24"/>
        </w:rPr>
        <w:t>s</w:t>
      </w:r>
      <w:r w:rsidRPr="00A04C1D">
        <w:rPr>
          <w:rFonts w:ascii="Book Antiqua" w:hAnsi="Book Antiqua"/>
          <w:color w:val="000000" w:themeColor="text1"/>
          <w:sz w:val="24"/>
        </w:rPr>
        <w:t xml:space="preserve">. </w:t>
      </w:r>
      <w:r w:rsidRPr="00A04C1D">
        <w:rPr>
          <w:rFonts w:ascii="Book Antiqua" w:eastAsiaTheme="minorEastAsia" w:hAnsi="Book Antiqua"/>
          <w:color w:val="000000" w:themeColor="text1"/>
          <w:sz w:val="24"/>
        </w:rPr>
        <w:t xml:space="preserve">We used a xenograft nude mouse model to demonstrate the </w:t>
      </w:r>
      <w:proofErr w:type="spellStart"/>
      <w:r>
        <w:rPr>
          <w:rFonts w:ascii="Book Antiqua" w:hAnsi="Book Antiqua"/>
          <w:color w:val="000000"/>
          <w:sz w:val="24"/>
        </w:rPr>
        <w:t>downregulation</w:t>
      </w:r>
      <w:proofErr w:type="spellEnd"/>
      <w:r w:rsidRPr="00A04C1D">
        <w:rPr>
          <w:rFonts w:ascii="Book Antiqua" w:eastAsiaTheme="minorEastAsia" w:hAnsi="Book Antiqua"/>
          <w:color w:val="000000" w:themeColor="text1"/>
          <w:sz w:val="24"/>
        </w:rPr>
        <w:t xml:space="preserve"> of the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 pathway by blocking</w:t>
      </w:r>
      <w:r>
        <w:rPr>
          <w:rFonts w:ascii="Book Antiqua" w:hAnsi="Book Antiqua"/>
          <w:color w:val="000000"/>
          <w:sz w:val="24"/>
        </w:rPr>
        <w:t xml:space="preserve"> the</w:t>
      </w:r>
      <w:r w:rsidRPr="00A04C1D">
        <w:rPr>
          <w:rFonts w:ascii="Book Antiqua" w:eastAsiaTheme="minorEastAsia" w:hAnsi="Book Antiqua"/>
          <w:color w:val="000000" w:themeColor="text1"/>
          <w:sz w:val="24"/>
        </w:rPr>
        <w:t xml:space="preserve"> NF-</w:t>
      </w:r>
      <w:proofErr w:type="spellStart"/>
      <w:r w:rsidRPr="00A04C1D">
        <w:rPr>
          <w:rFonts w:ascii="Book Antiqua" w:eastAsiaTheme="minorEastAsia" w:hAnsi="Book Antiqua"/>
          <w:color w:val="000000" w:themeColor="text1"/>
          <w:sz w:val="24"/>
        </w:rPr>
        <w:t>κB</w:t>
      </w:r>
      <w:proofErr w:type="spellEnd"/>
      <w:r w:rsidRPr="00A04C1D">
        <w:rPr>
          <w:rFonts w:ascii="Book Antiqua" w:eastAsiaTheme="minorEastAsia" w:hAnsi="Book Antiqua"/>
          <w:color w:val="000000" w:themeColor="text1"/>
          <w:sz w:val="24"/>
        </w:rPr>
        <w:t xml:space="preserve">-regulated IL-1α </w:t>
      </w:r>
      <w:proofErr w:type="spellStart"/>
      <w:r w:rsidRPr="00A04C1D">
        <w:rPr>
          <w:rFonts w:ascii="Book Antiqua" w:eastAsiaTheme="minorEastAsia" w:hAnsi="Book Antiqua"/>
          <w:color w:val="000000" w:themeColor="text1"/>
          <w:sz w:val="24"/>
        </w:rPr>
        <w:t>feedforward</w:t>
      </w:r>
      <w:proofErr w:type="spellEnd"/>
      <w:r w:rsidRPr="00A04C1D">
        <w:rPr>
          <w:rFonts w:ascii="Book Antiqua" w:eastAsiaTheme="minorEastAsia" w:hAnsi="Book Antiqua"/>
          <w:color w:val="000000" w:themeColor="text1"/>
          <w:sz w:val="24"/>
        </w:rPr>
        <w:t xml:space="preserve"> loop</w:t>
      </w:r>
      <w:r>
        <w:rPr>
          <w:rFonts w:ascii="Book Antiqua" w:hAnsi="Book Antiqua"/>
          <w:color w:val="000000"/>
          <w:sz w:val="24"/>
        </w:rPr>
        <w:t>, which</w:t>
      </w:r>
      <w:r w:rsidRPr="00A04C1D">
        <w:rPr>
          <w:rFonts w:ascii="Book Antiqua" w:eastAsiaTheme="minorEastAsia" w:hAnsi="Book Antiqua"/>
          <w:color w:val="000000" w:themeColor="text1"/>
          <w:sz w:val="24"/>
        </w:rPr>
        <w:t xml:space="preserve"> could increase the efficacy of chemotherapeutic agents in inhibiting colon tumor cell growth.</w:t>
      </w:r>
    </w:p>
    <w:p w14:paraId="7E17A3FC" w14:textId="77777777" w:rsidR="00972517" w:rsidRPr="00A04C1D" w:rsidRDefault="00972517" w:rsidP="00A04C1D">
      <w:pPr>
        <w:adjustRightInd w:val="0"/>
        <w:snapToGrid w:val="0"/>
        <w:spacing w:line="360" w:lineRule="auto"/>
        <w:rPr>
          <w:rFonts w:ascii="Book Antiqua" w:hAnsi="Book Antiqua"/>
          <w:color w:val="000000" w:themeColor="text1"/>
          <w:sz w:val="24"/>
        </w:rPr>
      </w:pPr>
    </w:p>
    <w:p w14:paraId="743668B0"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results</w:t>
      </w:r>
    </w:p>
    <w:p w14:paraId="665B23F1" w14:textId="1028D595" w:rsidR="00BB6B67"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 xml:space="preserve">IL-1RA combined with 5-FU </w:t>
      </w:r>
      <w:r w:rsidR="00E0033E">
        <w:rPr>
          <w:rFonts w:ascii="Book Antiqua" w:eastAsiaTheme="minorEastAsia" w:hAnsi="Book Antiqua"/>
          <w:color w:val="000000" w:themeColor="text1"/>
          <w:sz w:val="24"/>
        </w:rPr>
        <w:t>showed stronger inhibition of</w:t>
      </w:r>
      <w:r w:rsidRPr="00A04C1D">
        <w:rPr>
          <w:rFonts w:ascii="Book Antiqua" w:eastAsiaTheme="minorEastAsia" w:hAnsi="Book Antiqua"/>
          <w:color w:val="000000" w:themeColor="text1"/>
          <w:sz w:val="24"/>
        </w:rPr>
        <w:t xml:space="preserve"> the proliferation of </w:t>
      </w:r>
      <w:r w:rsidR="00E0033E">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 xml:space="preserve">SW620 and HCT116 cell lines </w:t>
      </w:r>
      <w:r w:rsidR="0089646D">
        <w:rPr>
          <w:rFonts w:ascii="Book Antiqua" w:eastAsiaTheme="minorEastAsia" w:hAnsi="Book Antiqua"/>
          <w:color w:val="000000" w:themeColor="text1"/>
          <w:sz w:val="24"/>
        </w:rPr>
        <w:t>than</w:t>
      </w:r>
      <w:r>
        <w:rPr>
          <w:rFonts w:ascii="Book Antiqua" w:hAnsi="Book Antiqua"/>
          <w:color w:val="000000"/>
          <w:sz w:val="24"/>
        </w:rPr>
        <w:t xml:space="preserve"> </w:t>
      </w:r>
      <w:r w:rsidRPr="00A04C1D">
        <w:rPr>
          <w:rFonts w:ascii="Book Antiqua" w:eastAsiaTheme="minorEastAsia" w:hAnsi="Book Antiqua"/>
          <w:color w:val="000000" w:themeColor="text1"/>
          <w:sz w:val="24"/>
        </w:rPr>
        <w:t>5-FU treatment.</w:t>
      </w:r>
      <w:r w:rsidRPr="00A04C1D">
        <w:rPr>
          <w:rFonts w:ascii="Book Antiqua" w:hAnsi="Book Antiqua"/>
          <w:color w:val="000000" w:themeColor="text1"/>
          <w:sz w:val="24"/>
        </w:rPr>
        <w:t xml:space="preserve"> </w:t>
      </w:r>
      <w:r w:rsidRPr="00A04C1D">
        <w:rPr>
          <w:rFonts w:ascii="Book Antiqua" w:eastAsiaTheme="minorEastAsia" w:hAnsi="Book Antiqua"/>
          <w:color w:val="000000" w:themeColor="text1"/>
          <w:sz w:val="24"/>
        </w:rPr>
        <w:t xml:space="preserve">IL-1RA combined with 5-FU treatment </w:t>
      </w:r>
      <w:r w:rsidR="00E0033E">
        <w:rPr>
          <w:rFonts w:ascii="Book Antiqua" w:eastAsiaTheme="minorEastAsia" w:hAnsi="Book Antiqua"/>
          <w:color w:val="000000" w:themeColor="text1"/>
          <w:sz w:val="24"/>
        </w:rPr>
        <w:t>had</w:t>
      </w:r>
      <w:r>
        <w:rPr>
          <w:rFonts w:ascii="Book Antiqua" w:hAnsi="Book Antiqua"/>
          <w:color w:val="000000"/>
          <w:sz w:val="24"/>
        </w:rPr>
        <w:t xml:space="preserve"> a greater</w:t>
      </w:r>
      <w:r w:rsidRPr="00A04C1D">
        <w:rPr>
          <w:rFonts w:ascii="Book Antiqua" w:eastAsiaTheme="minorEastAsia" w:hAnsi="Book Antiqua"/>
          <w:color w:val="000000" w:themeColor="text1"/>
          <w:sz w:val="24"/>
        </w:rPr>
        <w:t xml:space="preserve"> effect </w:t>
      </w:r>
      <w:r w:rsidR="00AF5F77">
        <w:rPr>
          <w:rFonts w:ascii="Book Antiqua" w:eastAsiaTheme="minorEastAsia" w:hAnsi="Book Antiqua"/>
          <w:color w:val="000000" w:themeColor="text1"/>
          <w:sz w:val="24"/>
        </w:rPr>
        <w:t>i</w:t>
      </w:r>
      <w:r>
        <w:rPr>
          <w:rFonts w:ascii="Book Antiqua" w:hAnsi="Book Antiqua"/>
          <w:color w:val="000000"/>
          <w:sz w:val="24"/>
        </w:rPr>
        <w:t>n</w:t>
      </w:r>
      <w:r w:rsidRPr="00A04C1D">
        <w:rPr>
          <w:rFonts w:ascii="Book Antiqua" w:eastAsiaTheme="minorEastAsia" w:hAnsi="Book Antiqua"/>
          <w:color w:val="000000" w:themeColor="text1"/>
          <w:sz w:val="24"/>
        </w:rPr>
        <w:t xml:space="preserve"> extending the survival time of </w:t>
      </w:r>
      <w:r w:rsidR="00E0033E">
        <w:rPr>
          <w:rFonts w:ascii="Book Antiqua" w:eastAsiaTheme="minorEastAsia" w:hAnsi="Book Antiqua"/>
          <w:color w:val="000000" w:themeColor="text1"/>
          <w:sz w:val="24"/>
        </w:rPr>
        <w:t xml:space="preserve">the </w:t>
      </w:r>
      <w:r w:rsidRPr="00A04C1D">
        <w:rPr>
          <w:rFonts w:ascii="Book Antiqua" w:eastAsiaTheme="minorEastAsia" w:hAnsi="Book Antiqua"/>
          <w:color w:val="000000" w:themeColor="text1"/>
          <w:sz w:val="24"/>
        </w:rPr>
        <w:t>tumor-</w:t>
      </w:r>
      <w:r w:rsidR="00850692">
        <w:rPr>
          <w:rFonts w:ascii="Book Antiqua" w:eastAsiaTheme="minorEastAsia" w:hAnsi="Book Antiqua"/>
          <w:color w:val="000000" w:themeColor="text1"/>
          <w:sz w:val="24"/>
        </w:rPr>
        <w:t>bearing</w:t>
      </w:r>
      <w:r w:rsidR="00E0033E">
        <w:rPr>
          <w:rFonts w:ascii="Book Antiqua" w:eastAsiaTheme="minorEastAsia" w:hAnsi="Book Antiqua"/>
          <w:color w:val="000000" w:themeColor="text1"/>
          <w:sz w:val="24"/>
        </w:rPr>
        <w:t xml:space="preserve"> </w:t>
      </w:r>
      <w:r w:rsidRPr="00A04C1D">
        <w:rPr>
          <w:rFonts w:ascii="Book Antiqua" w:eastAsiaTheme="minorEastAsia" w:hAnsi="Book Antiqua"/>
          <w:color w:val="000000" w:themeColor="text1"/>
          <w:sz w:val="24"/>
        </w:rPr>
        <w:t xml:space="preserve">nude mice </w:t>
      </w:r>
      <w:r w:rsidR="0089646D">
        <w:rPr>
          <w:rFonts w:ascii="Book Antiqua" w:eastAsiaTheme="minorEastAsia" w:hAnsi="Book Antiqua"/>
          <w:color w:val="000000" w:themeColor="text1"/>
          <w:sz w:val="24"/>
        </w:rPr>
        <w:t>than</w:t>
      </w:r>
      <w:r w:rsidRPr="00A04C1D">
        <w:rPr>
          <w:rFonts w:ascii="Book Antiqua" w:eastAsiaTheme="minorEastAsia" w:hAnsi="Book Antiqua"/>
          <w:color w:val="000000" w:themeColor="text1"/>
          <w:sz w:val="24"/>
        </w:rPr>
        <w:t xml:space="preserve"> 5-F</w:t>
      </w:r>
      <w:r w:rsidR="0089646D">
        <w:rPr>
          <w:rFonts w:ascii="Book Antiqua" w:eastAsiaTheme="minorEastAsia" w:hAnsi="Book Antiqua"/>
          <w:color w:val="000000" w:themeColor="text1"/>
          <w:sz w:val="24"/>
        </w:rPr>
        <w:t>U</w:t>
      </w:r>
      <w:r w:rsidRPr="00A04C1D">
        <w:rPr>
          <w:rFonts w:ascii="Book Antiqua" w:eastAsiaTheme="minorEastAsia" w:hAnsi="Book Antiqua"/>
          <w:color w:val="000000" w:themeColor="text1"/>
          <w:sz w:val="24"/>
        </w:rPr>
        <w:t xml:space="preserve"> single therapy.</w:t>
      </w:r>
    </w:p>
    <w:p w14:paraId="1804D765" w14:textId="77777777" w:rsidR="00972517" w:rsidRPr="00A04C1D" w:rsidRDefault="00972517" w:rsidP="00A04C1D">
      <w:pPr>
        <w:adjustRightInd w:val="0"/>
        <w:snapToGrid w:val="0"/>
        <w:spacing w:line="360" w:lineRule="auto"/>
        <w:rPr>
          <w:rFonts w:ascii="Book Antiqua" w:hAnsi="Book Antiqua"/>
          <w:b/>
          <w:bCs/>
          <w:color w:val="000000" w:themeColor="text1"/>
          <w:sz w:val="24"/>
        </w:rPr>
      </w:pPr>
    </w:p>
    <w:p w14:paraId="07815B23" w14:textId="77777777" w:rsidR="00BB6B67" w:rsidRPr="00A04C1D" w:rsidRDefault="00594314" w:rsidP="00A04C1D">
      <w:pPr>
        <w:adjustRightInd w:val="0"/>
        <w:snapToGrid w:val="0"/>
        <w:spacing w:line="360" w:lineRule="auto"/>
        <w:rPr>
          <w:rFonts w:ascii="Book Antiqua" w:hAnsi="Book Antiqua"/>
          <w:b/>
          <w:bCs/>
          <w:i/>
          <w:iCs/>
          <w:color w:val="000000" w:themeColor="text1"/>
          <w:sz w:val="24"/>
        </w:rPr>
      </w:pPr>
      <w:r w:rsidRPr="00A04C1D">
        <w:rPr>
          <w:rFonts w:ascii="Book Antiqua" w:eastAsiaTheme="minorEastAsia" w:hAnsi="Book Antiqua"/>
          <w:b/>
          <w:bCs/>
          <w:i/>
          <w:iCs/>
          <w:color w:val="000000" w:themeColor="text1"/>
          <w:sz w:val="24"/>
        </w:rPr>
        <w:t>Research conclusions</w:t>
      </w:r>
    </w:p>
    <w:p w14:paraId="089202D8" w14:textId="09966084" w:rsidR="00BB6B67"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eastAsiaTheme="minorEastAsia" w:hAnsi="Book Antiqua"/>
          <w:color w:val="000000" w:themeColor="text1"/>
          <w:sz w:val="24"/>
        </w:rPr>
        <w:t>IL-1 receptor antagonist combined with 5-FU has</w:t>
      </w:r>
      <w:r>
        <w:rPr>
          <w:rFonts w:ascii="Book Antiqua" w:hAnsi="Book Antiqua"/>
          <w:color w:val="000000"/>
          <w:sz w:val="24"/>
        </w:rPr>
        <w:t xml:space="preserve"> a</w:t>
      </w:r>
      <w:r w:rsidRPr="00A04C1D">
        <w:rPr>
          <w:rFonts w:ascii="Book Antiqua" w:eastAsiaTheme="minorEastAsia" w:hAnsi="Book Antiqua"/>
          <w:color w:val="000000" w:themeColor="text1"/>
          <w:sz w:val="24"/>
        </w:rPr>
        <w:t xml:space="preserve"> stronger inhibitory effect on the proliferation of colon cancer cells </w:t>
      </w:r>
      <w:r w:rsidR="0089646D">
        <w:rPr>
          <w:rFonts w:ascii="Book Antiqua" w:eastAsiaTheme="minorEastAsia" w:hAnsi="Book Antiqua"/>
          <w:color w:val="000000" w:themeColor="text1"/>
          <w:sz w:val="24"/>
        </w:rPr>
        <w:t xml:space="preserve">than 5-FU alone </w:t>
      </w:r>
      <w:r w:rsidRPr="00A04C1D">
        <w:rPr>
          <w:rFonts w:ascii="Book Antiqua" w:eastAsiaTheme="minorEastAsia" w:hAnsi="Book Antiqua"/>
          <w:color w:val="000000" w:themeColor="text1"/>
          <w:sz w:val="24"/>
        </w:rPr>
        <w:t xml:space="preserve">due to the </w:t>
      </w:r>
      <w:r>
        <w:rPr>
          <w:rFonts w:ascii="Book Antiqua" w:hAnsi="Book Antiqua"/>
          <w:color w:val="000000"/>
          <w:sz w:val="24"/>
        </w:rPr>
        <w:t>blockade</w:t>
      </w:r>
      <w:r w:rsidRPr="00A04C1D">
        <w:rPr>
          <w:rFonts w:ascii="Book Antiqua" w:eastAsiaTheme="minorEastAsia" w:hAnsi="Book Antiqua"/>
          <w:color w:val="000000" w:themeColor="text1"/>
          <w:sz w:val="24"/>
        </w:rPr>
        <w:t xml:space="preserve"> of IL-1.</w:t>
      </w:r>
    </w:p>
    <w:p w14:paraId="0CC7F644" w14:textId="77777777" w:rsidR="00972517" w:rsidRPr="00A04C1D" w:rsidRDefault="00972517" w:rsidP="00A04C1D">
      <w:pPr>
        <w:adjustRightInd w:val="0"/>
        <w:snapToGrid w:val="0"/>
        <w:spacing w:line="360" w:lineRule="auto"/>
        <w:rPr>
          <w:rFonts w:ascii="Book Antiqua" w:eastAsiaTheme="minorEastAsia" w:hAnsi="Book Antiqua"/>
          <w:b/>
          <w:bCs/>
          <w:color w:val="000000" w:themeColor="text1"/>
          <w:sz w:val="24"/>
        </w:rPr>
      </w:pPr>
    </w:p>
    <w:p w14:paraId="6483C3A0" w14:textId="77777777" w:rsidR="00BB6B67" w:rsidRPr="00A04C1D" w:rsidRDefault="00594314" w:rsidP="00A04C1D">
      <w:pPr>
        <w:adjustRightInd w:val="0"/>
        <w:snapToGrid w:val="0"/>
        <w:spacing w:line="360" w:lineRule="auto"/>
        <w:rPr>
          <w:rFonts w:ascii="Book Antiqua" w:eastAsiaTheme="minorEastAsia" w:hAnsi="Book Antiqua"/>
          <w:b/>
          <w:bCs/>
          <w:i/>
          <w:iCs/>
          <w:color w:val="000000" w:themeColor="text1"/>
          <w:sz w:val="24"/>
        </w:rPr>
      </w:pPr>
      <w:r w:rsidRPr="00A04C1D">
        <w:rPr>
          <w:rFonts w:ascii="Book Antiqua" w:eastAsiaTheme="minorEastAsia" w:hAnsi="Book Antiqua"/>
          <w:b/>
          <w:bCs/>
          <w:i/>
          <w:iCs/>
          <w:color w:val="000000" w:themeColor="text1"/>
          <w:sz w:val="24"/>
        </w:rPr>
        <w:t>Research perspectives</w:t>
      </w:r>
    </w:p>
    <w:p w14:paraId="2DF4C2F1" w14:textId="75177161" w:rsidR="00BB6B67" w:rsidRPr="00A04C1D" w:rsidRDefault="00E0033E" w:rsidP="00A04C1D">
      <w:pPr>
        <w:adjustRightInd w:val="0"/>
        <w:snapToGrid w:val="0"/>
        <w:spacing w:line="360" w:lineRule="auto"/>
        <w:rPr>
          <w:rFonts w:ascii="Book Antiqua" w:eastAsiaTheme="minorEastAsia" w:hAnsi="Book Antiqua"/>
          <w:color w:val="000000" w:themeColor="text1"/>
          <w:sz w:val="24"/>
        </w:rPr>
      </w:pPr>
      <w:r>
        <w:rPr>
          <w:rFonts w:ascii="Book Antiqua" w:hAnsi="Book Antiqua"/>
          <w:color w:val="000000" w:themeColor="text1"/>
          <w:sz w:val="24"/>
        </w:rPr>
        <w:t>These results</w:t>
      </w:r>
      <w:r w:rsidR="00594314" w:rsidRPr="00A04C1D">
        <w:rPr>
          <w:rFonts w:ascii="Book Antiqua" w:hAnsi="Book Antiqua"/>
          <w:color w:val="000000" w:themeColor="text1"/>
          <w:sz w:val="24"/>
        </w:rPr>
        <w:t xml:space="preserve"> could </w:t>
      </w:r>
      <w:r w:rsidR="00594314" w:rsidRPr="00A04C1D">
        <w:rPr>
          <w:rFonts w:ascii="Book Antiqua" w:eastAsiaTheme="minorEastAsia" w:hAnsi="Book Antiqua"/>
          <w:color w:val="000000" w:themeColor="text1"/>
          <w:sz w:val="24"/>
        </w:rPr>
        <w:t xml:space="preserve">provide an adjuvant chemotherapy </w:t>
      </w:r>
      <w:r w:rsidR="00AF5F77">
        <w:rPr>
          <w:rFonts w:ascii="Book Antiqua" w:eastAsiaTheme="minorEastAsia" w:hAnsi="Book Antiqua"/>
          <w:color w:val="000000" w:themeColor="text1"/>
          <w:sz w:val="24"/>
        </w:rPr>
        <w:t>strategy</w:t>
      </w:r>
      <w:r w:rsidR="00AF5F77" w:rsidRPr="00A04C1D">
        <w:rPr>
          <w:rFonts w:ascii="Book Antiqua" w:eastAsiaTheme="minorEastAsia" w:hAnsi="Book Antiqua"/>
          <w:color w:val="000000" w:themeColor="text1"/>
          <w:sz w:val="24"/>
        </w:rPr>
        <w:t xml:space="preserve"> </w:t>
      </w:r>
      <w:r w:rsidR="00594314" w:rsidRPr="00A04C1D">
        <w:rPr>
          <w:rFonts w:ascii="Book Antiqua" w:eastAsiaTheme="minorEastAsia" w:hAnsi="Book Antiqua"/>
          <w:color w:val="000000" w:themeColor="text1"/>
          <w:sz w:val="24"/>
        </w:rPr>
        <w:t xml:space="preserve">for </w:t>
      </w:r>
      <w:r w:rsidR="00594314">
        <w:rPr>
          <w:rFonts w:ascii="Book Antiqua" w:hAnsi="Book Antiqua"/>
          <w:color w:val="000000"/>
          <w:sz w:val="24"/>
        </w:rPr>
        <w:t xml:space="preserve">the </w:t>
      </w:r>
      <w:r w:rsidR="00594314" w:rsidRPr="00A04C1D">
        <w:rPr>
          <w:rFonts w:ascii="Book Antiqua" w:eastAsiaTheme="minorEastAsia" w:hAnsi="Book Antiqua"/>
          <w:color w:val="000000" w:themeColor="text1"/>
          <w:sz w:val="24"/>
        </w:rPr>
        <w:t>clinic and provide a theoretical basis for neoadjuvant chemotherapy.</w:t>
      </w:r>
    </w:p>
    <w:p w14:paraId="21E76E05" w14:textId="77777777" w:rsidR="00BB6B67" w:rsidRPr="00A04C1D" w:rsidRDefault="00BB6B67" w:rsidP="00A04C1D">
      <w:pPr>
        <w:adjustRightInd w:val="0"/>
        <w:snapToGrid w:val="0"/>
        <w:spacing w:line="360" w:lineRule="auto"/>
        <w:rPr>
          <w:rFonts w:ascii="Book Antiqua" w:hAnsi="Book Antiqua"/>
          <w:color w:val="000000" w:themeColor="text1"/>
          <w:sz w:val="24"/>
        </w:rPr>
      </w:pPr>
    </w:p>
    <w:p w14:paraId="27AF6325" w14:textId="0CA6C734" w:rsidR="00F27C24" w:rsidRPr="00A04C1D" w:rsidRDefault="00594314" w:rsidP="00A04C1D">
      <w:pPr>
        <w:adjustRightInd w:val="0"/>
        <w:snapToGrid w:val="0"/>
        <w:spacing w:line="360" w:lineRule="auto"/>
        <w:rPr>
          <w:rFonts w:ascii="Book Antiqua" w:hAnsi="Book Antiqua"/>
          <w:color w:val="000000" w:themeColor="text1"/>
          <w:sz w:val="24"/>
        </w:rPr>
      </w:pPr>
      <w:r w:rsidRPr="00A04C1D">
        <w:rPr>
          <w:rFonts w:ascii="Book Antiqua" w:hAnsi="Book Antiqua"/>
          <w:b/>
          <w:color w:val="000000" w:themeColor="text1"/>
          <w:sz w:val="24"/>
        </w:rPr>
        <w:t>REFERENCES</w:t>
      </w:r>
    </w:p>
    <w:p w14:paraId="5E917031"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 </w:t>
      </w:r>
      <w:proofErr w:type="spellStart"/>
      <w:r w:rsidRPr="00A04C1D">
        <w:rPr>
          <w:rFonts w:ascii="Book Antiqua" w:hAnsi="Book Antiqua"/>
          <w:b/>
          <w:sz w:val="24"/>
        </w:rPr>
        <w:t>Ferlay</w:t>
      </w:r>
      <w:proofErr w:type="spellEnd"/>
      <w:r w:rsidRPr="00A04C1D">
        <w:rPr>
          <w:rFonts w:ascii="Book Antiqua" w:hAnsi="Book Antiqua"/>
          <w:b/>
          <w:sz w:val="24"/>
        </w:rPr>
        <w:t xml:space="preserve"> J</w:t>
      </w:r>
      <w:r w:rsidRPr="00A04C1D">
        <w:rPr>
          <w:rFonts w:ascii="Book Antiqua" w:hAnsi="Book Antiqua"/>
          <w:sz w:val="24"/>
        </w:rPr>
        <w:t xml:space="preserve">, Shin HR, Bray F, Forman D, </w:t>
      </w:r>
      <w:proofErr w:type="spellStart"/>
      <w:r w:rsidRPr="00A04C1D">
        <w:rPr>
          <w:rFonts w:ascii="Book Antiqua" w:hAnsi="Book Antiqua"/>
          <w:sz w:val="24"/>
        </w:rPr>
        <w:t>Mathers</w:t>
      </w:r>
      <w:proofErr w:type="spellEnd"/>
      <w:r w:rsidRPr="00A04C1D">
        <w:rPr>
          <w:rFonts w:ascii="Book Antiqua" w:hAnsi="Book Antiqua"/>
          <w:sz w:val="24"/>
        </w:rPr>
        <w:t xml:space="preserve"> C, </w:t>
      </w:r>
      <w:proofErr w:type="spellStart"/>
      <w:r w:rsidRPr="00A04C1D">
        <w:rPr>
          <w:rFonts w:ascii="Book Antiqua" w:hAnsi="Book Antiqua"/>
          <w:sz w:val="24"/>
        </w:rPr>
        <w:t>Parkin</w:t>
      </w:r>
      <w:proofErr w:type="spellEnd"/>
      <w:r w:rsidRPr="00A04C1D">
        <w:rPr>
          <w:rFonts w:ascii="Book Antiqua" w:hAnsi="Book Antiqua"/>
          <w:sz w:val="24"/>
        </w:rPr>
        <w:t xml:space="preserve"> DM. Estimates of worldwide burden of cancer in 2008: GLOBOCAN 2008. </w:t>
      </w:r>
      <w:proofErr w:type="spellStart"/>
      <w:r w:rsidRPr="00A04C1D">
        <w:rPr>
          <w:rFonts w:ascii="Book Antiqua" w:hAnsi="Book Antiqua"/>
          <w:i/>
          <w:sz w:val="24"/>
        </w:rPr>
        <w:t>Int</w:t>
      </w:r>
      <w:proofErr w:type="spellEnd"/>
      <w:r w:rsidRPr="00A04C1D">
        <w:rPr>
          <w:rFonts w:ascii="Book Antiqua" w:hAnsi="Book Antiqua"/>
          <w:i/>
          <w:sz w:val="24"/>
        </w:rPr>
        <w:t xml:space="preserve"> J Cancer</w:t>
      </w:r>
      <w:r w:rsidRPr="00A04C1D">
        <w:rPr>
          <w:rFonts w:ascii="Book Antiqua" w:hAnsi="Book Antiqua"/>
          <w:sz w:val="24"/>
        </w:rPr>
        <w:t xml:space="preserve"> 2010; </w:t>
      </w:r>
      <w:r w:rsidRPr="00A04C1D">
        <w:rPr>
          <w:rFonts w:ascii="Book Antiqua" w:hAnsi="Book Antiqua"/>
          <w:b/>
          <w:sz w:val="24"/>
        </w:rPr>
        <w:t>127</w:t>
      </w:r>
      <w:r w:rsidRPr="00A04C1D">
        <w:rPr>
          <w:rFonts w:ascii="Book Antiqua" w:hAnsi="Book Antiqua"/>
          <w:sz w:val="24"/>
        </w:rPr>
        <w:t>: 2893-2917 [PMID: 21351269 DOI: 10.1002/ijc.25516]</w:t>
      </w:r>
    </w:p>
    <w:p w14:paraId="0C89DF2C"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 </w:t>
      </w:r>
      <w:proofErr w:type="spellStart"/>
      <w:r w:rsidRPr="00A04C1D">
        <w:rPr>
          <w:rFonts w:ascii="Book Antiqua" w:hAnsi="Book Antiqua"/>
          <w:b/>
          <w:sz w:val="24"/>
        </w:rPr>
        <w:t>Jemal</w:t>
      </w:r>
      <w:proofErr w:type="spellEnd"/>
      <w:r w:rsidRPr="00A04C1D">
        <w:rPr>
          <w:rFonts w:ascii="Book Antiqua" w:hAnsi="Book Antiqua"/>
          <w:b/>
          <w:sz w:val="24"/>
        </w:rPr>
        <w:t xml:space="preserve"> A</w:t>
      </w:r>
      <w:r w:rsidRPr="00A04C1D">
        <w:rPr>
          <w:rFonts w:ascii="Book Antiqua" w:hAnsi="Book Antiqua"/>
          <w:sz w:val="24"/>
        </w:rPr>
        <w:t xml:space="preserve">, Bray F, Center MM, </w:t>
      </w:r>
      <w:proofErr w:type="spellStart"/>
      <w:r w:rsidRPr="00A04C1D">
        <w:rPr>
          <w:rFonts w:ascii="Book Antiqua" w:hAnsi="Book Antiqua"/>
          <w:sz w:val="24"/>
        </w:rPr>
        <w:t>Ferlay</w:t>
      </w:r>
      <w:proofErr w:type="spellEnd"/>
      <w:r w:rsidRPr="00A04C1D">
        <w:rPr>
          <w:rFonts w:ascii="Book Antiqua" w:hAnsi="Book Antiqua"/>
          <w:sz w:val="24"/>
        </w:rPr>
        <w:t xml:space="preserve"> J, Ward E, Forman D. Global cancer statistics. </w:t>
      </w:r>
      <w:r w:rsidRPr="00A04C1D">
        <w:rPr>
          <w:rFonts w:ascii="Book Antiqua" w:hAnsi="Book Antiqua"/>
          <w:i/>
          <w:sz w:val="24"/>
        </w:rPr>
        <w:t xml:space="preserve">CA Cancer J </w:t>
      </w:r>
      <w:proofErr w:type="spellStart"/>
      <w:r w:rsidRPr="00A04C1D">
        <w:rPr>
          <w:rFonts w:ascii="Book Antiqua" w:hAnsi="Book Antiqua"/>
          <w:i/>
          <w:sz w:val="24"/>
        </w:rPr>
        <w:t>Clin</w:t>
      </w:r>
      <w:proofErr w:type="spellEnd"/>
      <w:r w:rsidRPr="00A04C1D">
        <w:rPr>
          <w:rFonts w:ascii="Book Antiqua" w:hAnsi="Book Antiqua"/>
          <w:sz w:val="24"/>
        </w:rPr>
        <w:t xml:space="preserve"> 2011; </w:t>
      </w:r>
      <w:r w:rsidRPr="00A04C1D">
        <w:rPr>
          <w:rFonts w:ascii="Book Antiqua" w:hAnsi="Book Antiqua"/>
          <w:b/>
          <w:sz w:val="24"/>
        </w:rPr>
        <w:t>61</w:t>
      </w:r>
      <w:r w:rsidRPr="00A04C1D">
        <w:rPr>
          <w:rFonts w:ascii="Book Antiqua" w:hAnsi="Book Antiqua"/>
          <w:sz w:val="24"/>
        </w:rPr>
        <w:t>: 69-90 [PMID: 21296855 DOI: 10.3322/caac.20107]</w:t>
      </w:r>
    </w:p>
    <w:p w14:paraId="20434685"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 </w:t>
      </w:r>
      <w:r w:rsidRPr="00A04C1D">
        <w:rPr>
          <w:rFonts w:ascii="Book Antiqua" w:hAnsi="Book Antiqua"/>
          <w:b/>
          <w:sz w:val="24"/>
        </w:rPr>
        <w:t>Cunningham D</w:t>
      </w:r>
      <w:r w:rsidRPr="00A04C1D">
        <w:rPr>
          <w:rFonts w:ascii="Book Antiqua" w:hAnsi="Book Antiqua"/>
          <w:sz w:val="24"/>
        </w:rPr>
        <w:t xml:space="preserve">, Atkin W, Lenz HJ, Lynch HT, </w:t>
      </w:r>
      <w:proofErr w:type="spellStart"/>
      <w:r w:rsidRPr="00A04C1D">
        <w:rPr>
          <w:rFonts w:ascii="Book Antiqua" w:hAnsi="Book Antiqua"/>
          <w:sz w:val="24"/>
        </w:rPr>
        <w:t>Minsky</w:t>
      </w:r>
      <w:proofErr w:type="spellEnd"/>
      <w:r w:rsidRPr="00A04C1D">
        <w:rPr>
          <w:rFonts w:ascii="Book Antiqua" w:hAnsi="Book Antiqua"/>
          <w:sz w:val="24"/>
        </w:rPr>
        <w:t xml:space="preserve"> B, </w:t>
      </w:r>
      <w:proofErr w:type="spellStart"/>
      <w:r w:rsidRPr="00A04C1D">
        <w:rPr>
          <w:rFonts w:ascii="Book Antiqua" w:hAnsi="Book Antiqua"/>
          <w:sz w:val="24"/>
        </w:rPr>
        <w:t>Nordlinger</w:t>
      </w:r>
      <w:proofErr w:type="spellEnd"/>
      <w:r w:rsidRPr="00A04C1D">
        <w:rPr>
          <w:rFonts w:ascii="Book Antiqua" w:hAnsi="Book Antiqua"/>
          <w:sz w:val="24"/>
        </w:rPr>
        <w:t xml:space="preserve"> B, Starling N. Colorectal cancer. </w:t>
      </w:r>
      <w:r w:rsidRPr="00A04C1D">
        <w:rPr>
          <w:rFonts w:ascii="Book Antiqua" w:hAnsi="Book Antiqua"/>
          <w:i/>
          <w:sz w:val="24"/>
        </w:rPr>
        <w:t>Lancet</w:t>
      </w:r>
      <w:r w:rsidRPr="00A04C1D">
        <w:rPr>
          <w:rFonts w:ascii="Book Antiqua" w:hAnsi="Book Antiqua"/>
          <w:sz w:val="24"/>
        </w:rPr>
        <w:t xml:space="preserve"> 2010; </w:t>
      </w:r>
      <w:r w:rsidRPr="00A04C1D">
        <w:rPr>
          <w:rFonts w:ascii="Book Antiqua" w:hAnsi="Book Antiqua"/>
          <w:b/>
          <w:sz w:val="24"/>
        </w:rPr>
        <w:t>375</w:t>
      </w:r>
      <w:r w:rsidRPr="00A04C1D">
        <w:rPr>
          <w:rFonts w:ascii="Book Antiqua" w:hAnsi="Book Antiqua"/>
          <w:sz w:val="24"/>
        </w:rPr>
        <w:t>: 1030-1047 [PMID: 20304247 DOI: 10.1016/S0140-6736(10)60353-4]</w:t>
      </w:r>
    </w:p>
    <w:p w14:paraId="4FF5243F"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lastRenderedPageBreak/>
        <w:t xml:space="preserve">4 </w:t>
      </w:r>
      <w:proofErr w:type="spellStart"/>
      <w:r w:rsidRPr="00A04C1D">
        <w:rPr>
          <w:rFonts w:ascii="Book Antiqua" w:hAnsi="Book Antiqua"/>
          <w:b/>
          <w:sz w:val="24"/>
        </w:rPr>
        <w:t>Meyerhardt</w:t>
      </w:r>
      <w:proofErr w:type="spellEnd"/>
      <w:r w:rsidRPr="00A04C1D">
        <w:rPr>
          <w:rFonts w:ascii="Book Antiqua" w:hAnsi="Book Antiqua"/>
          <w:b/>
          <w:sz w:val="24"/>
        </w:rPr>
        <w:t xml:space="preserve"> JA</w:t>
      </w:r>
      <w:r w:rsidRPr="00A04C1D">
        <w:rPr>
          <w:rFonts w:ascii="Book Antiqua" w:hAnsi="Book Antiqua"/>
          <w:sz w:val="24"/>
        </w:rPr>
        <w:t xml:space="preserve">, Mayer RJ. </w:t>
      </w:r>
      <w:proofErr w:type="gramStart"/>
      <w:r w:rsidRPr="00A04C1D">
        <w:rPr>
          <w:rFonts w:ascii="Book Antiqua" w:hAnsi="Book Antiqua"/>
          <w:sz w:val="24"/>
        </w:rPr>
        <w:t>Systemic therapy for colorectal cancer.</w:t>
      </w:r>
      <w:proofErr w:type="gramEnd"/>
      <w:r w:rsidRPr="00A04C1D">
        <w:rPr>
          <w:rFonts w:ascii="Book Antiqua" w:hAnsi="Book Antiqua"/>
          <w:sz w:val="24"/>
        </w:rPr>
        <w:t xml:space="preserve"> </w:t>
      </w:r>
      <w:r w:rsidRPr="00A04C1D">
        <w:rPr>
          <w:rFonts w:ascii="Book Antiqua" w:hAnsi="Book Antiqua"/>
          <w:i/>
          <w:sz w:val="24"/>
        </w:rPr>
        <w:t xml:space="preserve">N </w:t>
      </w:r>
      <w:proofErr w:type="spellStart"/>
      <w:r w:rsidRPr="00A04C1D">
        <w:rPr>
          <w:rFonts w:ascii="Book Antiqua" w:hAnsi="Book Antiqua"/>
          <w:i/>
          <w:sz w:val="24"/>
        </w:rPr>
        <w:t>Engl</w:t>
      </w:r>
      <w:proofErr w:type="spellEnd"/>
      <w:r w:rsidRPr="00A04C1D">
        <w:rPr>
          <w:rFonts w:ascii="Book Antiqua" w:hAnsi="Book Antiqua"/>
          <w:i/>
          <w:sz w:val="24"/>
        </w:rPr>
        <w:t xml:space="preserve"> J Med</w:t>
      </w:r>
      <w:r w:rsidRPr="00A04C1D">
        <w:rPr>
          <w:rFonts w:ascii="Book Antiqua" w:hAnsi="Book Antiqua"/>
          <w:sz w:val="24"/>
        </w:rPr>
        <w:t xml:space="preserve"> 2005; </w:t>
      </w:r>
      <w:r w:rsidRPr="00A04C1D">
        <w:rPr>
          <w:rFonts w:ascii="Book Antiqua" w:hAnsi="Book Antiqua"/>
          <w:b/>
          <w:sz w:val="24"/>
        </w:rPr>
        <w:t>352</w:t>
      </w:r>
      <w:r w:rsidRPr="00A04C1D">
        <w:rPr>
          <w:rFonts w:ascii="Book Antiqua" w:hAnsi="Book Antiqua"/>
          <w:sz w:val="24"/>
        </w:rPr>
        <w:t>: 476-487 [PMID: 15689586 DOI: 10.1056/NEJMra040958]</w:t>
      </w:r>
    </w:p>
    <w:p w14:paraId="0A7C6D1E"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5 </w:t>
      </w:r>
      <w:proofErr w:type="spellStart"/>
      <w:r w:rsidRPr="00A04C1D">
        <w:rPr>
          <w:rFonts w:ascii="Book Antiqua" w:hAnsi="Book Antiqua"/>
          <w:b/>
          <w:sz w:val="24"/>
        </w:rPr>
        <w:t>Jemal</w:t>
      </w:r>
      <w:proofErr w:type="spellEnd"/>
      <w:r w:rsidRPr="00A04C1D">
        <w:rPr>
          <w:rFonts w:ascii="Book Antiqua" w:hAnsi="Book Antiqua"/>
          <w:b/>
          <w:sz w:val="24"/>
        </w:rPr>
        <w:t xml:space="preserve"> A</w:t>
      </w:r>
      <w:r w:rsidRPr="00A04C1D">
        <w:rPr>
          <w:rFonts w:ascii="Book Antiqua" w:hAnsi="Book Antiqua"/>
          <w:sz w:val="24"/>
        </w:rPr>
        <w:t xml:space="preserve">, Siegel R, Ward E, </w:t>
      </w:r>
      <w:proofErr w:type="spellStart"/>
      <w:r w:rsidRPr="00A04C1D">
        <w:rPr>
          <w:rFonts w:ascii="Book Antiqua" w:hAnsi="Book Antiqua"/>
          <w:sz w:val="24"/>
        </w:rPr>
        <w:t>Hao</w:t>
      </w:r>
      <w:proofErr w:type="spellEnd"/>
      <w:r w:rsidRPr="00A04C1D">
        <w:rPr>
          <w:rFonts w:ascii="Book Antiqua" w:hAnsi="Book Antiqua"/>
          <w:sz w:val="24"/>
        </w:rPr>
        <w:t xml:space="preserve"> Y, </w:t>
      </w:r>
      <w:proofErr w:type="spellStart"/>
      <w:r w:rsidRPr="00A04C1D">
        <w:rPr>
          <w:rFonts w:ascii="Book Antiqua" w:hAnsi="Book Antiqua"/>
          <w:sz w:val="24"/>
        </w:rPr>
        <w:t>Xu</w:t>
      </w:r>
      <w:proofErr w:type="spellEnd"/>
      <w:r w:rsidRPr="00A04C1D">
        <w:rPr>
          <w:rFonts w:ascii="Book Antiqua" w:hAnsi="Book Antiqua"/>
          <w:sz w:val="24"/>
        </w:rPr>
        <w:t xml:space="preserve"> J, Thun MJ.</w:t>
      </w:r>
      <w:proofErr w:type="gramEnd"/>
      <w:r w:rsidRPr="00A04C1D">
        <w:rPr>
          <w:rFonts w:ascii="Book Antiqua" w:hAnsi="Book Antiqua"/>
          <w:sz w:val="24"/>
        </w:rPr>
        <w:t xml:space="preserve"> </w:t>
      </w:r>
      <w:proofErr w:type="gramStart"/>
      <w:r w:rsidRPr="00A04C1D">
        <w:rPr>
          <w:rFonts w:ascii="Book Antiqua" w:hAnsi="Book Antiqua"/>
          <w:sz w:val="24"/>
        </w:rPr>
        <w:t>Cancer statistics, 2009.</w:t>
      </w:r>
      <w:proofErr w:type="gramEnd"/>
      <w:r w:rsidRPr="00A04C1D">
        <w:rPr>
          <w:rFonts w:ascii="Book Antiqua" w:hAnsi="Book Antiqua"/>
          <w:sz w:val="24"/>
        </w:rPr>
        <w:t xml:space="preserve"> </w:t>
      </w:r>
      <w:r w:rsidRPr="00A04C1D">
        <w:rPr>
          <w:rFonts w:ascii="Book Antiqua" w:hAnsi="Book Antiqua"/>
          <w:i/>
          <w:sz w:val="24"/>
        </w:rPr>
        <w:t xml:space="preserve">CA Cancer J </w:t>
      </w:r>
      <w:proofErr w:type="spellStart"/>
      <w:r w:rsidRPr="00A04C1D">
        <w:rPr>
          <w:rFonts w:ascii="Book Antiqua" w:hAnsi="Book Antiqua"/>
          <w:i/>
          <w:sz w:val="24"/>
        </w:rPr>
        <w:t>Clin</w:t>
      </w:r>
      <w:proofErr w:type="spellEnd"/>
      <w:r w:rsidRPr="00A04C1D">
        <w:rPr>
          <w:rFonts w:ascii="Book Antiqua" w:hAnsi="Book Antiqua"/>
          <w:sz w:val="24"/>
        </w:rPr>
        <w:t xml:space="preserve"> 2009; </w:t>
      </w:r>
      <w:r w:rsidRPr="00A04C1D">
        <w:rPr>
          <w:rFonts w:ascii="Book Antiqua" w:hAnsi="Book Antiqua"/>
          <w:b/>
          <w:sz w:val="24"/>
        </w:rPr>
        <w:t>59</w:t>
      </w:r>
      <w:r w:rsidRPr="00A04C1D">
        <w:rPr>
          <w:rFonts w:ascii="Book Antiqua" w:hAnsi="Book Antiqua"/>
          <w:sz w:val="24"/>
        </w:rPr>
        <w:t>: 225-249 [PMID: 19474385 DOI: 10.3322/caac.20006]</w:t>
      </w:r>
    </w:p>
    <w:p w14:paraId="6272BE69"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6 </w:t>
      </w:r>
      <w:r w:rsidRPr="00A04C1D">
        <w:rPr>
          <w:rFonts w:ascii="Book Antiqua" w:hAnsi="Book Antiqua"/>
          <w:b/>
          <w:sz w:val="24"/>
        </w:rPr>
        <w:t>Xu GY</w:t>
      </w:r>
      <w:r w:rsidRPr="00A04C1D">
        <w:rPr>
          <w:rFonts w:ascii="Book Antiqua" w:hAnsi="Book Antiqua"/>
          <w:sz w:val="24"/>
        </w:rPr>
        <w:t xml:space="preserve">, Tang XJ. </w:t>
      </w:r>
      <w:proofErr w:type="spellStart"/>
      <w:r w:rsidRPr="00A04C1D">
        <w:rPr>
          <w:rFonts w:ascii="Book Antiqua" w:hAnsi="Book Antiqua"/>
          <w:sz w:val="24"/>
        </w:rPr>
        <w:t>Troxerutin</w:t>
      </w:r>
      <w:proofErr w:type="spellEnd"/>
      <w:r w:rsidRPr="00A04C1D">
        <w:rPr>
          <w:rFonts w:ascii="Book Antiqua" w:hAnsi="Book Antiqua"/>
          <w:sz w:val="24"/>
        </w:rPr>
        <w:t xml:space="preserve"> (TXN) potentiated 5-Fluorouracil (5-Fu) treatment of human gastric cancer through suppressing STAT3/NF-</w:t>
      </w:r>
      <w:proofErr w:type="spellStart"/>
      <w:r w:rsidRPr="00A04C1D">
        <w:rPr>
          <w:rFonts w:ascii="Book Antiqua" w:hAnsi="Book Antiqua"/>
          <w:sz w:val="24"/>
        </w:rPr>
        <w:t>κB</w:t>
      </w:r>
      <w:proofErr w:type="spellEnd"/>
      <w:r w:rsidRPr="00A04C1D">
        <w:rPr>
          <w:rFonts w:ascii="Book Antiqua" w:hAnsi="Book Antiqua"/>
          <w:sz w:val="24"/>
        </w:rPr>
        <w:t xml:space="preserve"> and Bcl-2 signaling pathways. </w:t>
      </w:r>
      <w:r w:rsidRPr="00A04C1D">
        <w:rPr>
          <w:rFonts w:ascii="Book Antiqua" w:hAnsi="Book Antiqua"/>
          <w:i/>
          <w:sz w:val="24"/>
        </w:rPr>
        <w:t xml:space="preserve">Biomed </w:t>
      </w:r>
      <w:proofErr w:type="spellStart"/>
      <w:r w:rsidRPr="00A04C1D">
        <w:rPr>
          <w:rFonts w:ascii="Book Antiqua" w:hAnsi="Book Antiqua"/>
          <w:i/>
          <w:sz w:val="24"/>
        </w:rPr>
        <w:t>Pharmacother</w:t>
      </w:r>
      <w:proofErr w:type="spellEnd"/>
      <w:r w:rsidRPr="00A04C1D">
        <w:rPr>
          <w:rFonts w:ascii="Book Antiqua" w:hAnsi="Book Antiqua"/>
          <w:sz w:val="24"/>
        </w:rPr>
        <w:t xml:space="preserve"> 2017; </w:t>
      </w:r>
      <w:r w:rsidRPr="00A04C1D">
        <w:rPr>
          <w:rFonts w:ascii="Book Antiqua" w:hAnsi="Book Antiqua"/>
          <w:b/>
          <w:sz w:val="24"/>
        </w:rPr>
        <w:t>92</w:t>
      </w:r>
      <w:r w:rsidRPr="00A04C1D">
        <w:rPr>
          <w:rFonts w:ascii="Book Antiqua" w:hAnsi="Book Antiqua"/>
          <w:sz w:val="24"/>
        </w:rPr>
        <w:t>: 95-107 [PMID: 28531805 DOI: 10.1016/j.biopha.2017.04.059]</w:t>
      </w:r>
    </w:p>
    <w:p w14:paraId="66FFA9EB" w14:textId="5531E424"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7 </w:t>
      </w:r>
      <w:r w:rsidRPr="00A04C1D">
        <w:rPr>
          <w:rFonts w:ascii="Book Antiqua" w:hAnsi="Book Antiqua"/>
          <w:b/>
          <w:sz w:val="24"/>
        </w:rPr>
        <w:t>Gao Y</w:t>
      </w:r>
      <w:r w:rsidRPr="00A04C1D">
        <w:rPr>
          <w:rFonts w:ascii="Book Antiqua" w:hAnsi="Book Antiqua"/>
          <w:sz w:val="24"/>
        </w:rPr>
        <w:t xml:space="preserve">, Xiao X, Zhang C, Yu W, </w:t>
      </w:r>
      <w:proofErr w:type="spellStart"/>
      <w:r w:rsidRPr="00A04C1D">
        <w:rPr>
          <w:rFonts w:ascii="Book Antiqua" w:hAnsi="Book Antiqua"/>
          <w:sz w:val="24"/>
        </w:rPr>
        <w:t>Guo</w:t>
      </w:r>
      <w:proofErr w:type="spellEnd"/>
      <w:r w:rsidRPr="00A04C1D">
        <w:rPr>
          <w:rFonts w:ascii="Book Antiqua" w:hAnsi="Book Antiqua"/>
          <w:sz w:val="24"/>
        </w:rPr>
        <w:t xml:space="preserve"> W, Zhang Z, Li Z, </w:t>
      </w:r>
      <w:proofErr w:type="spellStart"/>
      <w:r w:rsidRPr="00A04C1D">
        <w:rPr>
          <w:rFonts w:ascii="Book Antiqua" w:hAnsi="Book Antiqua"/>
          <w:sz w:val="24"/>
        </w:rPr>
        <w:t>Feng</w:t>
      </w:r>
      <w:proofErr w:type="spellEnd"/>
      <w:r w:rsidRPr="00A04C1D">
        <w:rPr>
          <w:rFonts w:ascii="Book Antiqua" w:hAnsi="Book Antiqua"/>
          <w:sz w:val="24"/>
        </w:rPr>
        <w:t xml:space="preserve"> X, </w:t>
      </w:r>
      <w:proofErr w:type="spellStart"/>
      <w:r w:rsidRPr="00A04C1D">
        <w:rPr>
          <w:rFonts w:ascii="Book Antiqua" w:hAnsi="Book Antiqua"/>
          <w:sz w:val="24"/>
        </w:rPr>
        <w:t>Hao</w:t>
      </w:r>
      <w:proofErr w:type="spellEnd"/>
      <w:r w:rsidRPr="00A04C1D">
        <w:rPr>
          <w:rFonts w:ascii="Book Antiqua" w:hAnsi="Book Antiqua"/>
          <w:sz w:val="24"/>
        </w:rPr>
        <w:t xml:space="preserve"> J, Zhang K, Xiao B, Chen M, Huang W, </w:t>
      </w:r>
      <w:proofErr w:type="spellStart"/>
      <w:r w:rsidRPr="00A04C1D">
        <w:rPr>
          <w:rFonts w:ascii="Book Antiqua" w:hAnsi="Book Antiqua"/>
          <w:sz w:val="24"/>
        </w:rPr>
        <w:t>Xiong</w:t>
      </w:r>
      <w:proofErr w:type="spellEnd"/>
      <w:r w:rsidRPr="00A04C1D">
        <w:rPr>
          <w:rFonts w:ascii="Book Antiqua" w:hAnsi="Book Antiqua"/>
          <w:sz w:val="24"/>
        </w:rPr>
        <w:t xml:space="preserve"> S, Wu X, Deng W. Melatonin synergizes the chemotherapeutic effect of 5-fluorouracil in colon cancer by suppressing PI3K/AKT and NF-</w:t>
      </w:r>
      <w:proofErr w:type="spellStart"/>
      <w:r w:rsidRPr="00A04C1D">
        <w:rPr>
          <w:rFonts w:ascii="Book Antiqua" w:hAnsi="Book Antiqua"/>
          <w:sz w:val="24"/>
        </w:rPr>
        <w:t>κB</w:t>
      </w:r>
      <w:proofErr w:type="spellEnd"/>
      <w:r w:rsidRPr="00A04C1D">
        <w:rPr>
          <w:rFonts w:ascii="Book Antiqua" w:hAnsi="Book Antiqua"/>
          <w:sz w:val="24"/>
        </w:rPr>
        <w:t>/</w:t>
      </w:r>
      <w:proofErr w:type="spellStart"/>
      <w:r w:rsidRPr="00A04C1D">
        <w:rPr>
          <w:rFonts w:ascii="Book Antiqua" w:hAnsi="Book Antiqua"/>
          <w:sz w:val="24"/>
        </w:rPr>
        <w:t>iNOS</w:t>
      </w:r>
      <w:proofErr w:type="spellEnd"/>
      <w:r w:rsidRPr="00A04C1D">
        <w:rPr>
          <w:rFonts w:ascii="Book Antiqua" w:hAnsi="Book Antiqua"/>
          <w:sz w:val="24"/>
        </w:rPr>
        <w:t xml:space="preserve"> signaling pathways. </w:t>
      </w:r>
      <w:r w:rsidRPr="00A04C1D">
        <w:rPr>
          <w:rFonts w:ascii="Book Antiqua" w:hAnsi="Book Antiqua"/>
          <w:i/>
          <w:sz w:val="24"/>
        </w:rPr>
        <w:t>J Pineal Res</w:t>
      </w:r>
      <w:r w:rsidRPr="00A04C1D">
        <w:rPr>
          <w:rFonts w:ascii="Book Antiqua" w:hAnsi="Book Antiqua"/>
          <w:sz w:val="24"/>
        </w:rPr>
        <w:t xml:space="preserve"> 2017; </w:t>
      </w:r>
      <w:r w:rsidRPr="00A04C1D">
        <w:rPr>
          <w:rFonts w:ascii="Book Antiqua" w:hAnsi="Book Antiqua"/>
          <w:b/>
          <w:sz w:val="24"/>
        </w:rPr>
        <w:t>62</w:t>
      </w:r>
      <w:r w:rsidRPr="00A04C1D">
        <w:rPr>
          <w:rFonts w:ascii="Book Antiqua" w:hAnsi="Book Antiqua"/>
          <w:sz w:val="24"/>
        </w:rPr>
        <w:t>: e12380 [PMID: 27865009 DOI: 10.1111/jpi.12380]</w:t>
      </w:r>
    </w:p>
    <w:p w14:paraId="79268C29"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8 </w:t>
      </w:r>
      <w:r w:rsidRPr="00A04C1D">
        <w:rPr>
          <w:rFonts w:ascii="Book Antiqua" w:hAnsi="Book Antiqua"/>
          <w:b/>
          <w:sz w:val="24"/>
        </w:rPr>
        <w:t>Kuhn JG</w:t>
      </w:r>
      <w:r w:rsidRPr="00A04C1D">
        <w:rPr>
          <w:rFonts w:ascii="Book Antiqua" w:hAnsi="Book Antiqua"/>
          <w:sz w:val="24"/>
        </w:rPr>
        <w:t>.</w:t>
      </w:r>
      <w:proofErr w:type="gramEnd"/>
      <w:r w:rsidRPr="00A04C1D">
        <w:rPr>
          <w:rFonts w:ascii="Book Antiqua" w:hAnsi="Book Antiqua"/>
          <w:sz w:val="24"/>
        </w:rPr>
        <w:t xml:space="preserve"> </w:t>
      </w:r>
      <w:proofErr w:type="gramStart"/>
      <w:r w:rsidRPr="00A04C1D">
        <w:rPr>
          <w:rFonts w:ascii="Book Antiqua" w:hAnsi="Book Antiqua"/>
          <w:sz w:val="24"/>
        </w:rPr>
        <w:t>Fluorouracil and the new oral fluorinated pyrimidines.</w:t>
      </w:r>
      <w:proofErr w:type="gramEnd"/>
      <w:r w:rsidRPr="00A04C1D">
        <w:rPr>
          <w:rFonts w:ascii="Book Antiqua" w:hAnsi="Book Antiqua"/>
          <w:sz w:val="24"/>
        </w:rPr>
        <w:t xml:space="preserve"> </w:t>
      </w:r>
      <w:r w:rsidRPr="00A04C1D">
        <w:rPr>
          <w:rFonts w:ascii="Book Antiqua" w:hAnsi="Book Antiqua"/>
          <w:i/>
          <w:sz w:val="24"/>
        </w:rPr>
        <w:t xml:space="preserve">Ann </w:t>
      </w:r>
      <w:proofErr w:type="spellStart"/>
      <w:r w:rsidRPr="00A04C1D">
        <w:rPr>
          <w:rFonts w:ascii="Book Antiqua" w:hAnsi="Book Antiqua"/>
          <w:i/>
          <w:sz w:val="24"/>
        </w:rPr>
        <w:t>Pharmacother</w:t>
      </w:r>
      <w:proofErr w:type="spellEnd"/>
      <w:r w:rsidRPr="00A04C1D">
        <w:rPr>
          <w:rFonts w:ascii="Book Antiqua" w:hAnsi="Book Antiqua"/>
          <w:sz w:val="24"/>
        </w:rPr>
        <w:t xml:space="preserve"> 2001; </w:t>
      </w:r>
      <w:r w:rsidRPr="00A04C1D">
        <w:rPr>
          <w:rFonts w:ascii="Book Antiqua" w:hAnsi="Book Antiqua"/>
          <w:b/>
          <w:sz w:val="24"/>
        </w:rPr>
        <w:t>35</w:t>
      </w:r>
      <w:r w:rsidRPr="00A04C1D">
        <w:rPr>
          <w:rFonts w:ascii="Book Antiqua" w:hAnsi="Book Antiqua"/>
          <w:sz w:val="24"/>
        </w:rPr>
        <w:t>: 217-227 [PMID: 11215843 DOI: 10.1345/aph.10096]</w:t>
      </w:r>
    </w:p>
    <w:p w14:paraId="56DC0165"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9 </w:t>
      </w:r>
      <w:r w:rsidRPr="00A04C1D">
        <w:rPr>
          <w:rFonts w:ascii="Book Antiqua" w:hAnsi="Book Antiqua"/>
          <w:b/>
          <w:sz w:val="24"/>
        </w:rPr>
        <w:t>Benson AB 3rd</w:t>
      </w:r>
      <w:r w:rsidRPr="00A04C1D">
        <w:rPr>
          <w:rFonts w:ascii="Book Antiqua" w:hAnsi="Book Antiqua"/>
          <w:sz w:val="24"/>
        </w:rPr>
        <w:t>.</w:t>
      </w:r>
      <w:proofErr w:type="gramEnd"/>
      <w:r w:rsidRPr="00A04C1D">
        <w:rPr>
          <w:rFonts w:ascii="Book Antiqua" w:hAnsi="Book Antiqua"/>
          <w:sz w:val="24"/>
        </w:rPr>
        <w:t xml:space="preserve"> </w:t>
      </w:r>
      <w:proofErr w:type="gramStart"/>
      <w:r w:rsidRPr="00A04C1D">
        <w:rPr>
          <w:rFonts w:ascii="Book Antiqua" w:hAnsi="Book Antiqua"/>
          <w:sz w:val="24"/>
        </w:rPr>
        <w:t>New approaches to the adjuvant therapy of colon cancer.</w:t>
      </w:r>
      <w:proofErr w:type="gramEnd"/>
      <w:r w:rsidRPr="00A04C1D">
        <w:rPr>
          <w:rFonts w:ascii="Book Antiqua" w:hAnsi="Book Antiqua"/>
          <w:sz w:val="24"/>
        </w:rPr>
        <w:t xml:space="preserve"> </w:t>
      </w:r>
      <w:r w:rsidRPr="00A04C1D">
        <w:rPr>
          <w:rFonts w:ascii="Book Antiqua" w:hAnsi="Book Antiqua"/>
          <w:i/>
          <w:sz w:val="24"/>
        </w:rPr>
        <w:t>Oncologist</w:t>
      </w:r>
      <w:r w:rsidRPr="00A04C1D">
        <w:rPr>
          <w:rFonts w:ascii="Book Antiqua" w:hAnsi="Book Antiqua"/>
          <w:sz w:val="24"/>
        </w:rPr>
        <w:t xml:space="preserve"> 2006; </w:t>
      </w:r>
      <w:r w:rsidRPr="00A04C1D">
        <w:rPr>
          <w:rFonts w:ascii="Book Antiqua" w:hAnsi="Book Antiqua"/>
          <w:b/>
          <w:sz w:val="24"/>
        </w:rPr>
        <w:t>11</w:t>
      </w:r>
      <w:r w:rsidRPr="00A04C1D">
        <w:rPr>
          <w:rFonts w:ascii="Book Antiqua" w:hAnsi="Book Antiqua"/>
          <w:sz w:val="24"/>
        </w:rPr>
        <w:t>: 973-980 [PMID: 17030637 DOI: 10.1634/theoncologist.11-9-973]</w:t>
      </w:r>
    </w:p>
    <w:p w14:paraId="512E6D50"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10 </w:t>
      </w:r>
      <w:r w:rsidRPr="00A04C1D">
        <w:rPr>
          <w:rFonts w:ascii="Book Antiqua" w:hAnsi="Book Antiqua"/>
          <w:b/>
          <w:sz w:val="24"/>
        </w:rPr>
        <w:t>Li Y</w:t>
      </w:r>
      <w:r w:rsidRPr="00A04C1D">
        <w:rPr>
          <w:rFonts w:ascii="Book Antiqua" w:hAnsi="Book Antiqua"/>
          <w:sz w:val="24"/>
        </w:rPr>
        <w:t xml:space="preserve">, Fan L, </w:t>
      </w:r>
      <w:proofErr w:type="spellStart"/>
      <w:r w:rsidRPr="00A04C1D">
        <w:rPr>
          <w:rFonts w:ascii="Book Antiqua" w:hAnsi="Book Antiqua"/>
          <w:sz w:val="24"/>
        </w:rPr>
        <w:t>Niu</w:t>
      </w:r>
      <w:proofErr w:type="spellEnd"/>
      <w:r w:rsidRPr="00A04C1D">
        <w:rPr>
          <w:rFonts w:ascii="Book Antiqua" w:hAnsi="Book Antiqua"/>
          <w:sz w:val="24"/>
        </w:rPr>
        <w:t xml:space="preserve"> Y, </w:t>
      </w:r>
      <w:proofErr w:type="spellStart"/>
      <w:r w:rsidRPr="00A04C1D">
        <w:rPr>
          <w:rFonts w:ascii="Book Antiqua" w:hAnsi="Book Antiqua"/>
          <w:sz w:val="24"/>
        </w:rPr>
        <w:t>Mian</w:t>
      </w:r>
      <w:proofErr w:type="spellEnd"/>
      <w:r w:rsidRPr="00A04C1D">
        <w:rPr>
          <w:rFonts w:ascii="Book Antiqua" w:hAnsi="Book Antiqua"/>
          <w:sz w:val="24"/>
        </w:rPr>
        <w:t xml:space="preserve"> W, Zhang F, </w:t>
      </w:r>
      <w:proofErr w:type="spellStart"/>
      <w:r w:rsidRPr="00A04C1D">
        <w:rPr>
          <w:rFonts w:ascii="Book Antiqua" w:hAnsi="Book Antiqua"/>
          <w:sz w:val="24"/>
        </w:rPr>
        <w:t>Xie</w:t>
      </w:r>
      <w:proofErr w:type="spellEnd"/>
      <w:r w:rsidRPr="00A04C1D">
        <w:rPr>
          <w:rFonts w:ascii="Book Antiqua" w:hAnsi="Book Antiqua"/>
          <w:sz w:val="24"/>
        </w:rPr>
        <w:t xml:space="preserve"> M, Sun Y, Mei Q. An apple </w:t>
      </w:r>
      <w:proofErr w:type="spellStart"/>
      <w:r w:rsidRPr="00A04C1D">
        <w:rPr>
          <w:rFonts w:ascii="Book Antiqua" w:hAnsi="Book Antiqua"/>
          <w:sz w:val="24"/>
        </w:rPr>
        <w:t>oligogalactan</w:t>
      </w:r>
      <w:proofErr w:type="spellEnd"/>
      <w:r w:rsidRPr="00A04C1D">
        <w:rPr>
          <w:rFonts w:ascii="Book Antiqua" w:hAnsi="Book Antiqua"/>
          <w:sz w:val="24"/>
        </w:rPr>
        <w:t xml:space="preserve"> enhances the growth inhibitory effect of 5-fluorouracil on colorectal cancer. </w:t>
      </w:r>
      <w:proofErr w:type="spellStart"/>
      <w:r w:rsidRPr="00A04C1D">
        <w:rPr>
          <w:rFonts w:ascii="Book Antiqua" w:hAnsi="Book Antiqua"/>
          <w:i/>
          <w:sz w:val="24"/>
        </w:rPr>
        <w:t>Eur</w:t>
      </w:r>
      <w:proofErr w:type="spellEnd"/>
      <w:r w:rsidRPr="00A04C1D">
        <w:rPr>
          <w:rFonts w:ascii="Book Antiqua" w:hAnsi="Book Antiqua"/>
          <w:i/>
          <w:sz w:val="24"/>
        </w:rPr>
        <w:t xml:space="preserve"> J </w:t>
      </w:r>
      <w:proofErr w:type="spellStart"/>
      <w:r w:rsidRPr="00A04C1D">
        <w:rPr>
          <w:rFonts w:ascii="Book Antiqua" w:hAnsi="Book Antiqua"/>
          <w:i/>
          <w:sz w:val="24"/>
        </w:rPr>
        <w:t>Pharmacol</w:t>
      </w:r>
      <w:proofErr w:type="spellEnd"/>
      <w:r w:rsidRPr="00A04C1D">
        <w:rPr>
          <w:rFonts w:ascii="Book Antiqua" w:hAnsi="Book Antiqua"/>
          <w:sz w:val="24"/>
        </w:rPr>
        <w:t xml:space="preserve"> 2017; </w:t>
      </w:r>
      <w:r w:rsidRPr="00A04C1D">
        <w:rPr>
          <w:rFonts w:ascii="Book Antiqua" w:hAnsi="Book Antiqua"/>
          <w:b/>
          <w:sz w:val="24"/>
        </w:rPr>
        <w:t>804</w:t>
      </w:r>
      <w:r w:rsidRPr="00A04C1D">
        <w:rPr>
          <w:rFonts w:ascii="Book Antiqua" w:hAnsi="Book Antiqua"/>
          <w:sz w:val="24"/>
        </w:rPr>
        <w:t>: 13-20 [PMID: 28389232 DOI: 10.1016/j.ejphar.2017.04.001]</w:t>
      </w:r>
    </w:p>
    <w:p w14:paraId="7D2465EF"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11 </w:t>
      </w:r>
      <w:r w:rsidRPr="00A04C1D">
        <w:rPr>
          <w:rFonts w:ascii="Book Antiqua" w:hAnsi="Book Antiqua"/>
          <w:b/>
          <w:sz w:val="24"/>
        </w:rPr>
        <w:t>Polk A</w:t>
      </w:r>
      <w:r w:rsidRPr="00A04C1D">
        <w:rPr>
          <w:rFonts w:ascii="Book Antiqua" w:hAnsi="Book Antiqua"/>
          <w:sz w:val="24"/>
        </w:rPr>
        <w:t xml:space="preserve">, </w:t>
      </w:r>
      <w:proofErr w:type="spellStart"/>
      <w:r w:rsidRPr="00A04C1D">
        <w:rPr>
          <w:rFonts w:ascii="Book Antiqua" w:hAnsi="Book Antiqua"/>
          <w:sz w:val="24"/>
        </w:rPr>
        <w:t>Vistisen</w:t>
      </w:r>
      <w:proofErr w:type="spellEnd"/>
      <w:r w:rsidRPr="00A04C1D">
        <w:rPr>
          <w:rFonts w:ascii="Book Antiqua" w:hAnsi="Book Antiqua"/>
          <w:sz w:val="24"/>
        </w:rPr>
        <w:t xml:space="preserve"> K, </w:t>
      </w:r>
      <w:proofErr w:type="spellStart"/>
      <w:r w:rsidRPr="00A04C1D">
        <w:rPr>
          <w:rFonts w:ascii="Book Antiqua" w:hAnsi="Book Antiqua"/>
          <w:sz w:val="24"/>
        </w:rPr>
        <w:t>Vaage-Nilsen</w:t>
      </w:r>
      <w:proofErr w:type="spellEnd"/>
      <w:r w:rsidRPr="00A04C1D">
        <w:rPr>
          <w:rFonts w:ascii="Book Antiqua" w:hAnsi="Book Antiqua"/>
          <w:sz w:val="24"/>
        </w:rPr>
        <w:t xml:space="preserve"> M, Nielsen DL. </w:t>
      </w:r>
      <w:proofErr w:type="gramStart"/>
      <w:r w:rsidRPr="00A04C1D">
        <w:rPr>
          <w:rFonts w:ascii="Book Antiqua" w:hAnsi="Book Antiqua"/>
          <w:sz w:val="24"/>
        </w:rPr>
        <w:t>A systematic review of the pathophysiology of 5-fluorouracil-induced cardiotoxicity.</w:t>
      </w:r>
      <w:proofErr w:type="gramEnd"/>
      <w:r w:rsidRPr="00A04C1D">
        <w:rPr>
          <w:rFonts w:ascii="Book Antiqua" w:hAnsi="Book Antiqua"/>
          <w:sz w:val="24"/>
        </w:rPr>
        <w:t xml:space="preserve"> </w:t>
      </w:r>
      <w:r w:rsidRPr="00A04C1D">
        <w:rPr>
          <w:rFonts w:ascii="Book Antiqua" w:hAnsi="Book Antiqua"/>
          <w:i/>
          <w:sz w:val="24"/>
        </w:rPr>
        <w:t xml:space="preserve">BMC </w:t>
      </w:r>
      <w:proofErr w:type="spellStart"/>
      <w:r w:rsidRPr="00A04C1D">
        <w:rPr>
          <w:rFonts w:ascii="Book Antiqua" w:hAnsi="Book Antiqua"/>
          <w:i/>
          <w:sz w:val="24"/>
        </w:rPr>
        <w:t>Pharmacol</w:t>
      </w:r>
      <w:proofErr w:type="spellEnd"/>
      <w:r w:rsidRPr="00A04C1D">
        <w:rPr>
          <w:rFonts w:ascii="Book Antiqua" w:hAnsi="Book Antiqua"/>
          <w:i/>
          <w:sz w:val="24"/>
        </w:rPr>
        <w:t xml:space="preserve"> </w:t>
      </w:r>
      <w:proofErr w:type="spellStart"/>
      <w:r w:rsidRPr="00A04C1D">
        <w:rPr>
          <w:rFonts w:ascii="Book Antiqua" w:hAnsi="Book Antiqua"/>
          <w:i/>
          <w:sz w:val="24"/>
        </w:rPr>
        <w:t>Toxicol</w:t>
      </w:r>
      <w:proofErr w:type="spellEnd"/>
      <w:r w:rsidRPr="00A04C1D">
        <w:rPr>
          <w:rFonts w:ascii="Book Antiqua" w:hAnsi="Book Antiqua"/>
          <w:sz w:val="24"/>
        </w:rPr>
        <w:t xml:space="preserve"> 2014; </w:t>
      </w:r>
      <w:r w:rsidRPr="00A04C1D">
        <w:rPr>
          <w:rFonts w:ascii="Book Antiqua" w:hAnsi="Book Antiqua"/>
          <w:b/>
          <w:sz w:val="24"/>
        </w:rPr>
        <w:t>15</w:t>
      </w:r>
      <w:r w:rsidRPr="00A04C1D">
        <w:rPr>
          <w:rFonts w:ascii="Book Antiqua" w:hAnsi="Book Antiqua"/>
          <w:sz w:val="24"/>
        </w:rPr>
        <w:t>: 47 [PMID: 25186061 DOI: 10.1186/2050-6511-15-47]</w:t>
      </w:r>
    </w:p>
    <w:p w14:paraId="786773C9"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12 </w:t>
      </w:r>
      <w:r w:rsidRPr="00A04C1D">
        <w:rPr>
          <w:rFonts w:ascii="Book Antiqua" w:hAnsi="Book Antiqua"/>
          <w:b/>
          <w:sz w:val="24"/>
        </w:rPr>
        <w:t>Tahir AA</w:t>
      </w:r>
      <w:r w:rsidRPr="00A04C1D">
        <w:rPr>
          <w:rFonts w:ascii="Book Antiqua" w:hAnsi="Book Antiqua"/>
          <w:sz w:val="24"/>
        </w:rPr>
        <w:t xml:space="preserve">, </w:t>
      </w:r>
      <w:proofErr w:type="spellStart"/>
      <w:r w:rsidRPr="00A04C1D">
        <w:rPr>
          <w:rFonts w:ascii="Book Antiqua" w:hAnsi="Book Antiqua"/>
          <w:sz w:val="24"/>
        </w:rPr>
        <w:t>Sani</w:t>
      </w:r>
      <w:proofErr w:type="spellEnd"/>
      <w:r w:rsidRPr="00A04C1D">
        <w:rPr>
          <w:rFonts w:ascii="Book Antiqua" w:hAnsi="Book Antiqua"/>
          <w:sz w:val="24"/>
        </w:rPr>
        <w:t xml:space="preserve"> NF, </w:t>
      </w:r>
      <w:proofErr w:type="spellStart"/>
      <w:r w:rsidRPr="00A04C1D">
        <w:rPr>
          <w:rFonts w:ascii="Book Antiqua" w:hAnsi="Book Antiqua"/>
          <w:sz w:val="24"/>
        </w:rPr>
        <w:t>Murad</w:t>
      </w:r>
      <w:proofErr w:type="spellEnd"/>
      <w:r w:rsidRPr="00A04C1D">
        <w:rPr>
          <w:rFonts w:ascii="Book Antiqua" w:hAnsi="Book Antiqua"/>
          <w:sz w:val="24"/>
        </w:rPr>
        <w:t xml:space="preserve"> NA, </w:t>
      </w:r>
      <w:proofErr w:type="spellStart"/>
      <w:r w:rsidRPr="00A04C1D">
        <w:rPr>
          <w:rFonts w:ascii="Book Antiqua" w:hAnsi="Book Antiqua"/>
          <w:sz w:val="24"/>
        </w:rPr>
        <w:t>Makpol</w:t>
      </w:r>
      <w:proofErr w:type="spellEnd"/>
      <w:r w:rsidRPr="00A04C1D">
        <w:rPr>
          <w:rFonts w:ascii="Book Antiqua" w:hAnsi="Book Antiqua"/>
          <w:sz w:val="24"/>
        </w:rPr>
        <w:t xml:space="preserve"> S, </w:t>
      </w:r>
      <w:proofErr w:type="spellStart"/>
      <w:r w:rsidRPr="00A04C1D">
        <w:rPr>
          <w:rFonts w:ascii="Book Antiqua" w:hAnsi="Book Antiqua"/>
          <w:sz w:val="24"/>
        </w:rPr>
        <w:t>Ngah</w:t>
      </w:r>
      <w:proofErr w:type="spellEnd"/>
      <w:r w:rsidRPr="00A04C1D">
        <w:rPr>
          <w:rFonts w:ascii="Book Antiqua" w:hAnsi="Book Antiqua"/>
          <w:sz w:val="24"/>
        </w:rPr>
        <w:t xml:space="preserve"> WZ, </w:t>
      </w:r>
      <w:proofErr w:type="spellStart"/>
      <w:r w:rsidRPr="00A04C1D">
        <w:rPr>
          <w:rFonts w:ascii="Book Antiqua" w:hAnsi="Book Antiqua"/>
          <w:sz w:val="24"/>
        </w:rPr>
        <w:t>Yusof</w:t>
      </w:r>
      <w:proofErr w:type="spellEnd"/>
      <w:r w:rsidRPr="00A04C1D">
        <w:rPr>
          <w:rFonts w:ascii="Book Antiqua" w:hAnsi="Book Antiqua"/>
          <w:sz w:val="24"/>
        </w:rPr>
        <w:t xml:space="preserve"> YA. Combined ginger extract &amp; </w:t>
      </w:r>
      <w:proofErr w:type="spellStart"/>
      <w:r w:rsidRPr="00A04C1D">
        <w:rPr>
          <w:rFonts w:ascii="Book Antiqua" w:hAnsi="Book Antiqua"/>
          <w:sz w:val="24"/>
        </w:rPr>
        <w:t>Gelam</w:t>
      </w:r>
      <w:proofErr w:type="spellEnd"/>
      <w:r w:rsidRPr="00A04C1D">
        <w:rPr>
          <w:rFonts w:ascii="Book Antiqua" w:hAnsi="Book Antiqua"/>
          <w:sz w:val="24"/>
        </w:rPr>
        <w:t xml:space="preserve"> honey modulate </w:t>
      </w:r>
      <w:proofErr w:type="spellStart"/>
      <w:r w:rsidRPr="00A04C1D">
        <w:rPr>
          <w:rFonts w:ascii="Book Antiqua" w:hAnsi="Book Antiqua"/>
          <w:sz w:val="24"/>
        </w:rPr>
        <w:t>Ras</w:t>
      </w:r>
      <w:proofErr w:type="spellEnd"/>
      <w:r w:rsidRPr="00A04C1D">
        <w:rPr>
          <w:rFonts w:ascii="Book Antiqua" w:hAnsi="Book Antiqua"/>
          <w:sz w:val="24"/>
        </w:rPr>
        <w:t xml:space="preserve">/ERK and PI3K/AKT pathway genes in colon cancer HT29 cells. </w:t>
      </w:r>
      <w:proofErr w:type="spellStart"/>
      <w:r w:rsidRPr="00A04C1D">
        <w:rPr>
          <w:rFonts w:ascii="Book Antiqua" w:hAnsi="Book Antiqua"/>
          <w:i/>
          <w:sz w:val="24"/>
        </w:rPr>
        <w:t>Nutr</w:t>
      </w:r>
      <w:proofErr w:type="spellEnd"/>
      <w:r w:rsidRPr="00A04C1D">
        <w:rPr>
          <w:rFonts w:ascii="Book Antiqua" w:hAnsi="Book Antiqua"/>
          <w:i/>
          <w:sz w:val="24"/>
        </w:rPr>
        <w:t xml:space="preserve"> J</w:t>
      </w:r>
      <w:r w:rsidRPr="00A04C1D">
        <w:rPr>
          <w:rFonts w:ascii="Book Antiqua" w:hAnsi="Book Antiqua"/>
          <w:sz w:val="24"/>
        </w:rPr>
        <w:t xml:space="preserve"> 2015; </w:t>
      </w:r>
      <w:r w:rsidRPr="00A04C1D">
        <w:rPr>
          <w:rFonts w:ascii="Book Antiqua" w:hAnsi="Book Antiqua"/>
          <w:b/>
          <w:sz w:val="24"/>
        </w:rPr>
        <w:t>14</w:t>
      </w:r>
      <w:r w:rsidRPr="00A04C1D">
        <w:rPr>
          <w:rFonts w:ascii="Book Antiqua" w:hAnsi="Book Antiqua"/>
          <w:sz w:val="24"/>
        </w:rPr>
        <w:t>: 31 [PMID: 25889965 DOI: 10.1186/s12937-015-0015-2]</w:t>
      </w:r>
    </w:p>
    <w:p w14:paraId="33D1F0DD" w14:textId="39B15E50"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lastRenderedPageBreak/>
        <w:t xml:space="preserve">13 </w:t>
      </w:r>
      <w:r w:rsidRPr="00A04C1D">
        <w:rPr>
          <w:rFonts w:ascii="Book Antiqua" w:hAnsi="Book Antiqua"/>
          <w:b/>
          <w:sz w:val="24"/>
        </w:rPr>
        <w:t>Shin JY</w:t>
      </w:r>
      <w:r w:rsidRPr="00A04C1D">
        <w:rPr>
          <w:rFonts w:ascii="Book Antiqua" w:hAnsi="Book Antiqua"/>
          <w:sz w:val="24"/>
        </w:rPr>
        <w:t xml:space="preserve">, Kim JO, Lee SK, </w:t>
      </w:r>
      <w:proofErr w:type="spellStart"/>
      <w:r w:rsidRPr="00A04C1D">
        <w:rPr>
          <w:rFonts w:ascii="Book Antiqua" w:hAnsi="Book Antiqua"/>
          <w:sz w:val="24"/>
        </w:rPr>
        <w:t>Chae</w:t>
      </w:r>
      <w:proofErr w:type="spellEnd"/>
      <w:r w:rsidRPr="00A04C1D">
        <w:rPr>
          <w:rFonts w:ascii="Book Antiqua" w:hAnsi="Book Antiqua"/>
          <w:sz w:val="24"/>
        </w:rPr>
        <w:t xml:space="preserve"> HS, Kang JH.</w:t>
      </w:r>
      <w:proofErr w:type="gramEnd"/>
      <w:r w:rsidRPr="00A04C1D">
        <w:rPr>
          <w:rFonts w:ascii="Book Antiqua" w:hAnsi="Book Antiqua"/>
          <w:sz w:val="24"/>
        </w:rPr>
        <w:t xml:space="preserve"> LY294002 may overcome 5-FU resistance via down-regulation of activated p-AKT in Epstein-Barr virus-positive gastric cancer cells. </w:t>
      </w:r>
      <w:r w:rsidRPr="00A04C1D">
        <w:rPr>
          <w:rFonts w:ascii="Book Antiqua" w:hAnsi="Book Antiqua"/>
          <w:i/>
          <w:sz w:val="24"/>
        </w:rPr>
        <w:t>BMC Cancer</w:t>
      </w:r>
      <w:r w:rsidRPr="00A04C1D">
        <w:rPr>
          <w:rFonts w:ascii="Book Antiqua" w:hAnsi="Book Antiqua"/>
          <w:sz w:val="24"/>
        </w:rPr>
        <w:t xml:space="preserve"> 2010; </w:t>
      </w:r>
      <w:r w:rsidRPr="00A04C1D">
        <w:rPr>
          <w:rFonts w:ascii="Book Antiqua" w:hAnsi="Book Antiqua"/>
          <w:b/>
          <w:sz w:val="24"/>
        </w:rPr>
        <w:t>10</w:t>
      </w:r>
      <w:r w:rsidRPr="00A04C1D">
        <w:rPr>
          <w:rFonts w:ascii="Book Antiqua" w:hAnsi="Book Antiqua"/>
          <w:sz w:val="24"/>
        </w:rPr>
        <w:t>: 425 [PMID: 20704765 DOI: 10.1186/1471-2407-10-425]</w:t>
      </w:r>
    </w:p>
    <w:p w14:paraId="18121818"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14 </w:t>
      </w:r>
      <w:r w:rsidRPr="00A04C1D">
        <w:rPr>
          <w:rFonts w:ascii="Book Antiqua" w:hAnsi="Book Antiqua"/>
          <w:b/>
          <w:sz w:val="24"/>
        </w:rPr>
        <w:t>Liu T</w:t>
      </w:r>
      <w:r w:rsidRPr="00A04C1D">
        <w:rPr>
          <w:rFonts w:ascii="Book Antiqua" w:hAnsi="Book Antiqua"/>
          <w:sz w:val="24"/>
        </w:rPr>
        <w:t>, Liu D, Liu J, Song JT, Gao SL, Li H, Hu LH, Liu BR. Effect of NF-</w:t>
      </w:r>
      <w:proofErr w:type="spellStart"/>
      <w:r w:rsidRPr="00A04C1D">
        <w:rPr>
          <w:rFonts w:ascii="Book Antiqua" w:hAnsi="Book Antiqua"/>
          <w:sz w:val="24"/>
        </w:rPr>
        <w:t>κB</w:t>
      </w:r>
      <w:proofErr w:type="spellEnd"/>
      <w:r w:rsidRPr="00A04C1D">
        <w:rPr>
          <w:rFonts w:ascii="Book Antiqua" w:hAnsi="Book Antiqua"/>
          <w:sz w:val="24"/>
        </w:rPr>
        <w:t xml:space="preserve"> inhibitors on the chemotherapy-induced apoptosis of the colon cancer cell line HT-29. </w:t>
      </w:r>
      <w:proofErr w:type="spellStart"/>
      <w:r w:rsidRPr="00A04C1D">
        <w:rPr>
          <w:rFonts w:ascii="Book Antiqua" w:hAnsi="Book Antiqua"/>
          <w:i/>
          <w:sz w:val="24"/>
        </w:rPr>
        <w:t>Exp</w:t>
      </w:r>
      <w:proofErr w:type="spellEnd"/>
      <w:r w:rsidRPr="00A04C1D">
        <w:rPr>
          <w:rFonts w:ascii="Book Antiqua" w:hAnsi="Book Antiqua"/>
          <w:i/>
          <w:sz w:val="24"/>
        </w:rPr>
        <w:t xml:space="preserve"> </w:t>
      </w:r>
      <w:proofErr w:type="spellStart"/>
      <w:r w:rsidRPr="00A04C1D">
        <w:rPr>
          <w:rFonts w:ascii="Book Antiqua" w:hAnsi="Book Antiqua"/>
          <w:i/>
          <w:sz w:val="24"/>
        </w:rPr>
        <w:t>Ther</w:t>
      </w:r>
      <w:proofErr w:type="spellEnd"/>
      <w:r w:rsidRPr="00A04C1D">
        <w:rPr>
          <w:rFonts w:ascii="Book Antiqua" w:hAnsi="Book Antiqua"/>
          <w:i/>
          <w:sz w:val="24"/>
        </w:rPr>
        <w:t xml:space="preserve"> Med</w:t>
      </w:r>
      <w:r w:rsidRPr="00A04C1D">
        <w:rPr>
          <w:rFonts w:ascii="Book Antiqua" w:hAnsi="Book Antiqua"/>
          <w:sz w:val="24"/>
        </w:rPr>
        <w:t xml:space="preserve"> 2012; </w:t>
      </w:r>
      <w:r w:rsidRPr="00A04C1D">
        <w:rPr>
          <w:rFonts w:ascii="Book Antiqua" w:hAnsi="Book Antiqua"/>
          <w:b/>
          <w:sz w:val="24"/>
        </w:rPr>
        <w:t>4</w:t>
      </w:r>
      <w:r w:rsidRPr="00A04C1D">
        <w:rPr>
          <w:rFonts w:ascii="Book Antiqua" w:hAnsi="Book Antiqua"/>
          <w:sz w:val="24"/>
        </w:rPr>
        <w:t>: 716-722 [PMID: 23170132 DOI: 10.3892/etm.2012.647]</w:t>
      </w:r>
    </w:p>
    <w:p w14:paraId="093300FA"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15 </w:t>
      </w:r>
      <w:r w:rsidRPr="00A04C1D">
        <w:rPr>
          <w:rFonts w:ascii="Book Antiqua" w:hAnsi="Book Antiqua"/>
          <w:b/>
          <w:sz w:val="24"/>
        </w:rPr>
        <w:t>Kim HJ</w:t>
      </w:r>
      <w:r w:rsidRPr="00A04C1D">
        <w:rPr>
          <w:rFonts w:ascii="Book Antiqua" w:hAnsi="Book Antiqua"/>
          <w:sz w:val="24"/>
        </w:rPr>
        <w:t>, Hawke N, Baldwin AS.</w:t>
      </w:r>
      <w:proofErr w:type="gramEnd"/>
      <w:r w:rsidRPr="00A04C1D">
        <w:rPr>
          <w:rFonts w:ascii="Book Antiqua" w:hAnsi="Book Antiqua"/>
          <w:sz w:val="24"/>
        </w:rPr>
        <w:t xml:space="preserve"> </w:t>
      </w:r>
      <w:proofErr w:type="gramStart"/>
      <w:r w:rsidRPr="00A04C1D">
        <w:rPr>
          <w:rFonts w:ascii="Book Antiqua" w:hAnsi="Book Antiqua"/>
          <w:sz w:val="24"/>
        </w:rPr>
        <w:t>NF-</w:t>
      </w:r>
      <w:proofErr w:type="spellStart"/>
      <w:r w:rsidRPr="00A04C1D">
        <w:rPr>
          <w:rFonts w:ascii="Book Antiqua" w:hAnsi="Book Antiqua"/>
          <w:sz w:val="24"/>
        </w:rPr>
        <w:t>kappaB</w:t>
      </w:r>
      <w:proofErr w:type="spellEnd"/>
      <w:r w:rsidRPr="00A04C1D">
        <w:rPr>
          <w:rFonts w:ascii="Book Antiqua" w:hAnsi="Book Antiqua"/>
          <w:sz w:val="24"/>
        </w:rPr>
        <w:t xml:space="preserve"> and IKK as therapeutic targets in cancer.</w:t>
      </w:r>
      <w:proofErr w:type="gramEnd"/>
      <w:r w:rsidRPr="00A04C1D">
        <w:rPr>
          <w:rFonts w:ascii="Book Antiqua" w:hAnsi="Book Antiqua"/>
          <w:sz w:val="24"/>
        </w:rPr>
        <w:t xml:space="preserve"> </w:t>
      </w:r>
      <w:r w:rsidRPr="00A04C1D">
        <w:rPr>
          <w:rFonts w:ascii="Book Antiqua" w:hAnsi="Book Antiqua"/>
          <w:i/>
          <w:sz w:val="24"/>
        </w:rPr>
        <w:t>Cell Death Differ</w:t>
      </w:r>
      <w:r w:rsidRPr="00A04C1D">
        <w:rPr>
          <w:rFonts w:ascii="Book Antiqua" w:hAnsi="Book Antiqua"/>
          <w:sz w:val="24"/>
        </w:rPr>
        <w:t xml:space="preserve"> 2006; </w:t>
      </w:r>
      <w:r w:rsidRPr="00A04C1D">
        <w:rPr>
          <w:rFonts w:ascii="Book Antiqua" w:hAnsi="Book Antiqua"/>
          <w:b/>
          <w:sz w:val="24"/>
        </w:rPr>
        <w:t>13</w:t>
      </w:r>
      <w:r w:rsidRPr="00A04C1D">
        <w:rPr>
          <w:rFonts w:ascii="Book Antiqua" w:hAnsi="Book Antiqua"/>
          <w:sz w:val="24"/>
        </w:rPr>
        <w:t>: 738-747 [PMID: 16485028 DOI: 10.1038/sj.cdd.4401877]</w:t>
      </w:r>
    </w:p>
    <w:p w14:paraId="04B92967"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16 </w:t>
      </w:r>
      <w:r w:rsidRPr="00A04C1D">
        <w:rPr>
          <w:rFonts w:ascii="Book Antiqua" w:hAnsi="Book Antiqua"/>
          <w:b/>
          <w:sz w:val="24"/>
        </w:rPr>
        <w:t>Liu Z</w:t>
      </w:r>
      <w:r w:rsidRPr="00A04C1D">
        <w:rPr>
          <w:rFonts w:ascii="Book Antiqua" w:hAnsi="Book Antiqua"/>
          <w:sz w:val="24"/>
        </w:rPr>
        <w:t xml:space="preserve">, Brooks RS, </w:t>
      </w:r>
      <w:proofErr w:type="spellStart"/>
      <w:r w:rsidRPr="00A04C1D">
        <w:rPr>
          <w:rFonts w:ascii="Book Antiqua" w:hAnsi="Book Antiqua"/>
          <w:sz w:val="24"/>
        </w:rPr>
        <w:t>Ciappio</w:t>
      </w:r>
      <w:proofErr w:type="spellEnd"/>
      <w:r w:rsidRPr="00A04C1D">
        <w:rPr>
          <w:rFonts w:ascii="Book Antiqua" w:hAnsi="Book Antiqua"/>
          <w:sz w:val="24"/>
        </w:rPr>
        <w:t xml:space="preserve"> ED, Kim SJ, </w:t>
      </w:r>
      <w:proofErr w:type="spellStart"/>
      <w:r w:rsidRPr="00A04C1D">
        <w:rPr>
          <w:rFonts w:ascii="Book Antiqua" w:hAnsi="Book Antiqua"/>
          <w:sz w:val="24"/>
        </w:rPr>
        <w:t>Crott</w:t>
      </w:r>
      <w:proofErr w:type="spellEnd"/>
      <w:r w:rsidRPr="00A04C1D">
        <w:rPr>
          <w:rFonts w:ascii="Book Antiqua" w:hAnsi="Book Antiqua"/>
          <w:sz w:val="24"/>
        </w:rPr>
        <w:t xml:space="preserve"> JW, Bennett G, Greenberg AS, Mason JB. Diet-induced obesity elevates colonic TNF-α in </w:t>
      </w:r>
      <w:proofErr w:type="gramStart"/>
      <w:r w:rsidRPr="00A04C1D">
        <w:rPr>
          <w:rFonts w:ascii="Book Antiqua" w:hAnsi="Book Antiqua"/>
          <w:sz w:val="24"/>
        </w:rPr>
        <w:t>mice</w:t>
      </w:r>
      <w:proofErr w:type="gramEnd"/>
      <w:r w:rsidRPr="00A04C1D">
        <w:rPr>
          <w:rFonts w:ascii="Book Antiqua" w:hAnsi="Book Antiqua"/>
          <w:sz w:val="24"/>
        </w:rPr>
        <w:t xml:space="preserve"> and is accompanied by an activation of </w:t>
      </w:r>
      <w:proofErr w:type="spellStart"/>
      <w:r w:rsidRPr="00A04C1D">
        <w:rPr>
          <w:rFonts w:ascii="Book Antiqua" w:hAnsi="Book Antiqua"/>
          <w:sz w:val="24"/>
        </w:rPr>
        <w:t>Wnt</w:t>
      </w:r>
      <w:proofErr w:type="spellEnd"/>
      <w:r w:rsidRPr="00A04C1D">
        <w:rPr>
          <w:rFonts w:ascii="Book Antiqua" w:hAnsi="Book Antiqua"/>
          <w:sz w:val="24"/>
        </w:rPr>
        <w:t xml:space="preserve"> signaling: a mechanism for obesity-associated colorectal cancer. </w:t>
      </w:r>
      <w:r w:rsidRPr="00A04C1D">
        <w:rPr>
          <w:rFonts w:ascii="Book Antiqua" w:hAnsi="Book Antiqua"/>
          <w:i/>
          <w:sz w:val="24"/>
        </w:rPr>
        <w:t xml:space="preserve">J </w:t>
      </w:r>
      <w:proofErr w:type="spellStart"/>
      <w:r w:rsidRPr="00A04C1D">
        <w:rPr>
          <w:rFonts w:ascii="Book Antiqua" w:hAnsi="Book Antiqua"/>
          <w:i/>
          <w:sz w:val="24"/>
        </w:rPr>
        <w:t>Nutr</w:t>
      </w:r>
      <w:proofErr w:type="spellEnd"/>
      <w:r w:rsidRPr="00A04C1D">
        <w:rPr>
          <w:rFonts w:ascii="Book Antiqua" w:hAnsi="Book Antiqua"/>
          <w:i/>
          <w:sz w:val="24"/>
        </w:rPr>
        <w:t xml:space="preserve"> </w:t>
      </w:r>
      <w:proofErr w:type="spellStart"/>
      <w:r w:rsidRPr="00A04C1D">
        <w:rPr>
          <w:rFonts w:ascii="Book Antiqua" w:hAnsi="Book Antiqua"/>
          <w:i/>
          <w:sz w:val="24"/>
        </w:rPr>
        <w:t>Biochem</w:t>
      </w:r>
      <w:proofErr w:type="spellEnd"/>
      <w:r w:rsidRPr="00A04C1D">
        <w:rPr>
          <w:rFonts w:ascii="Book Antiqua" w:hAnsi="Book Antiqua"/>
          <w:sz w:val="24"/>
        </w:rPr>
        <w:t xml:space="preserve"> 2012; </w:t>
      </w:r>
      <w:r w:rsidRPr="00A04C1D">
        <w:rPr>
          <w:rFonts w:ascii="Book Antiqua" w:hAnsi="Book Antiqua"/>
          <w:b/>
          <w:sz w:val="24"/>
        </w:rPr>
        <w:t>23</w:t>
      </w:r>
      <w:r w:rsidRPr="00A04C1D">
        <w:rPr>
          <w:rFonts w:ascii="Book Antiqua" w:hAnsi="Book Antiqua"/>
          <w:sz w:val="24"/>
        </w:rPr>
        <w:t>: 1207-1213 [PMID: 22209007 DOI: 10.1016/j.jnutbio.2011.07.002]</w:t>
      </w:r>
    </w:p>
    <w:p w14:paraId="4E75F8D5"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17 </w:t>
      </w:r>
      <w:r w:rsidRPr="00A04C1D">
        <w:rPr>
          <w:rFonts w:ascii="Book Antiqua" w:hAnsi="Book Antiqua"/>
          <w:b/>
          <w:sz w:val="24"/>
        </w:rPr>
        <w:t>Ho GY</w:t>
      </w:r>
      <w:r w:rsidRPr="00A04C1D">
        <w:rPr>
          <w:rFonts w:ascii="Book Antiqua" w:hAnsi="Book Antiqua"/>
          <w:sz w:val="24"/>
        </w:rPr>
        <w:t xml:space="preserve">, Wang T, Zheng SL, Tinker L, </w:t>
      </w:r>
      <w:proofErr w:type="spellStart"/>
      <w:r w:rsidRPr="00A04C1D">
        <w:rPr>
          <w:rFonts w:ascii="Book Antiqua" w:hAnsi="Book Antiqua"/>
          <w:sz w:val="24"/>
        </w:rPr>
        <w:t>Xu</w:t>
      </w:r>
      <w:proofErr w:type="spellEnd"/>
      <w:r w:rsidRPr="00A04C1D">
        <w:rPr>
          <w:rFonts w:ascii="Book Antiqua" w:hAnsi="Book Antiqua"/>
          <w:sz w:val="24"/>
        </w:rPr>
        <w:t xml:space="preserve"> J, </w:t>
      </w:r>
      <w:proofErr w:type="spellStart"/>
      <w:r w:rsidRPr="00A04C1D">
        <w:rPr>
          <w:rFonts w:ascii="Book Antiqua" w:hAnsi="Book Antiqua"/>
          <w:sz w:val="24"/>
        </w:rPr>
        <w:t>Rohan</w:t>
      </w:r>
      <w:proofErr w:type="spellEnd"/>
      <w:r w:rsidRPr="00A04C1D">
        <w:rPr>
          <w:rFonts w:ascii="Book Antiqua" w:hAnsi="Book Antiqua"/>
          <w:sz w:val="24"/>
        </w:rPr>
        <w:t xml:space="preserve"> TE, </w:t>
      </w:r>
      <w:proofErr w:type="spellStart"/>
      <w:r w:rsidRPr="00A04C1D">
        <w:rPr>
          <w:rFonts w:ascii="Book Antiqua" w:hAnsi="Book Antiqua"/>
          <w:sz w:val="24"/>
        </w:rPr>
        <w:t>Wassertheil-Smoller</w:t>
      </w:r>
      <w:proofErr w:type="spellEnd"/>
      <w:r w:rsidRPr="00A04C1D">
        <w:rPr>
          <w:rFonts w:ascii="Book Antiqua" w:hAnsi="Book Antiqua"/>
          <w:sz w:val="24"/>
        </w:rPr>
        <w:t xml:space="preserve"> S, </w:t>
      </w:r>
      <w:proofErr w:type="spellStart"/>
      <w:r w:rsidRPr="00A04C1D">
        <w:rPr>
          <w:rFonts w:ascii="Book Antiqua" w:hAnsi="Book Antiqua"/>
          <w:sz w:val="24"/>
        </w:rPr>
        <w:t>Xue</w:t>
      </w:r>
      <w:proofErr w:type="spellEnd"/>
      <w:r w:rsidRPr="00A04C1D">
        <w:rPr>
          <w:rFonts w:ascii="Book Antiqua" w:hAnsi="Book Antiqua"/>
          <w:sz w:val="24"/>
        </w:rPr>
        <w:t xml:space="preserve"> X, </w:t>
      </w:r>
      <w:proofErr w:type="spellStart"/>
      <w:r w:rsidRPr="00A04C1D">
        <w:rPr>
          <w:rFonts w:ascii="Book Antiqua" w:hAnsi="Book Antiqua"/>
          <w:sz w:val="24"/>
        </w:rPr>
        <w:t>Augenlicht</w:t>
      </w:r>
      <w:proofErr w:type="spellEnd"/>
      <w:r w:rsidRPr="00A04C1D">
        <w:rPr>
          <w:rFonts w:ascii="Book Antiqua" w:hAnsi="Book Antiqua"/>
          <w:sz w:val="24"/>
        </w:rPr>
        <w:t xml:space="preserve"> LH, Peters U, Phipps AI, </w:t>
      </w:r>
      <w:proofErr w:type="spellStart"/>
      <w:r w:rsidRPr="00A04C1D">
        <w:rPr>
          <w:rFonts w:ascii="Book Antiqua" w:hAnsi="Book Antiqua"/>
          <w:sz w:val="24"/>
        </w:rPr>
        <w:t>Strickler</w:t>
      </w:r>
      <w:proofErr w:type="spellEnd"/>
      <w:r w:rsidRPr="00A04C1D">
        <w:rPr>
          <w:rFonts w:ascii="Book Antiqua" w:hAnsi="Book Antiqua"/>
          <w:sz w:val="24"/>
        </w:rPr>
        <w:t xml:space="preserve"> HD, Gunter MJ, Cushman M. Circulating soluble cytokine receptors and colorectal cancer risk. </w:t>
      </w:r>
      <w:r w:rsidRPr="00A04C1D">
        <w:rPr>
          <w:rFonts w:ascii="Book Antiqua" w:hAnsi="Book Antiqua"/>
          <w:i/>
          <w:sz w:val="24"/>
        </w:rPr>
        <w:t xml:space="preserve">Cancer </w:t>
      </w:r>
      <w:proofErr w:type="spellStart"/>
      <w:r w:rsidRPr="00A04C1D">
        <w:rPr>
          <w:rFonts w:ascii="Book Antiqua" w:hAnsi="Book Antiqua"/>
          <w:i/>
          <w:sz w:val="24"/>
        </w:rPr>
        <w:t>Epidemiol</w:t>
      </w:r>
      <w:proofErr w:type="spellEnd"/>
      <w:r w:rsidRPr="00A04C1D">
        <w:rPr>
          <w:rFonts w:ascii="Book Antiqua" w:hAnsi="Book Antiqua"/>
          <w:i/>
          <w:sz w:val="24"/>
        </w:rPr>
        <w:t xml:space="preserve"> Biomarkers </w:t>
      </w:r>
      <w:proofErr w:type="spellStart"/>
      <w:r w:rsidRPr="00A04C1D">
        <w:rPr>
          <w:rFonts w:ascii="Book Antiqua" w:hAnsi="Book Antiqua"/>
          <w:i/>
          <w:sz w:val="24"/>
        </w:rPr>
        <w:t>Prev</w:t>
      </w:r>
      <w:proofErr w:type="spellEnd"/>
      <w:r w:rsidRPr="00A04C1D">
        <w:rPr>
          <w:rFonts w:ascii="Book Antiqua" w:hAnsi="Book Antiqua"/>
          <w:sz w:val="24"/>
        </w:rPr>
        <w:t xml:space="preserve"> 2014; </w:t>
      </w:r>
      <w:r w:rsidRPr="00A04C1D">
        <w:rPr>
          <w:rFonts w:ascii="Book Antiqua" w:hAnsi="Book Antiqua"/>
          <w:b/>
          <w:sz w:val="24"/>
        </w:rPr>
        <w:t>23</w:t>
      </w:r>
      <w:r w:rsidRPr="00A04C1D">
        <w:rPr>
          <w:rFonts w:ascii="Book Antiqua" w:hAnsi="Book Antiqua"/>
          <w:sz w:val="24"/>
        </w:rPr>
        <w:t>: 179-188 [PMID: 24192010 DOI: 10.1158/1055-9965.EPI-13-0545]</w:t>
      </w:r>
    </w:p>
    <w:p w14:paraId="1ED7E7DC" w14:textId="04AA6FB2"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18 </w:t>
      </w:r>
      <w:r w:rsidRPr="00A04C1D">
        <w:rPr>
          <w:rFonts w:ascii="Book Antiqua" w:hAnsi="Book Antiqua"/>
          <w:b/>
          <w:sz w:val="24"/>
        </w:rPr>
        <w:t>Wang YW</w:t>
      </w:r>
      <w:r w:rsidRPr="00A04C1D">
        <w:rPr>
          <w:rFonts w:ascii="Book Antiqua" w:hAnsi="Book Antiqua"/>
          <w:sz w:val="24"/>
        </w:rPr>
        <w:t xml:space="preserve">, Wang SJ, Zhou YN, Pan SH, Sun B. </w:t>
      </w:r>
      <w:proofErr w:type="spellStart"/>
      <w:r w:rsidRPr="00A04C1D">
        <w:rPr>
          <w:rFonts w:ascii="Book Antiqua" w:hAnsi="Book Antiqua"/>
          <w:sz w:val="24"/>
        </w:rPr>
        <w:t>Escin</w:t>
      </w:r>
      <w:proofErr w:type="spellEnd"/>
      <w:r w:rsidRPr="00A04C1D">
        <w:rPr>
          <w:rFonts w:ascii="Book Antiqua" w:hAnsi="Book Antiqua"/>
          <w:sz w:val="24"/>
        </w:rPr>
        <w:t xml:space="preserve"> augments the efficacy of gemcitabine through down-regulation of nuclear factor-</w:t>
      </w:r>
      <w:proofErr w:type="spellStart"/>
      <w:r w:rsidRPr="00A04C1D">
        <w:rPr>
          <w:rFonts w:ascii="Book Antiqua" w:hAnsi="Book Antiqua"/>
          <w:sz w:val="24"/>
        </w:rPr>
        <w:t>κB</w:t>
      </w:r>
      <w:proofErr w:type="spellEnd"/>
      <w:r w:rsidRPr="00A04C1D">
        <w:rPr>
          <w:rFonts w:ascii="Book Antiqua" w:hAnsi="Book Antiqua"/>
          <w:sz w:val="24"/>
        </w:rPr>
        <w:t xml:space="preserve"> and nuclear factor-</w:t>
      </w:r>
      <w:proofErr w:type="spellStart"/>
      <w:r w:rsidRPr="00A04C1D">
        <w:rPr>
          <w:rFonts w:ascii="Book Antiqua" w:hAnsi="Book Antiqua"/>
          <w:sz w:val="24"/>
        </w:rPr>
        <w:t>κB</w:t>
      </w:r>
      <w:proofErr w:type="spellEnd"/>
      <w:r w:rsidRPr="00A04C1D">
        <w:rPr>
          <w:rFonts w:ascii="Book Antiqua" w:hAnsi="Book Antiqua"/>
          <w:sz w:val="24"/>
        </w:rPr>
        <w:t xml:space="preserve">-regulated gene products in pancreatic cancer both in vitro and in vivo. </w:t>
      </w:r>
      <w:r w:rsidRPr="00A04C1D">
        <w:rPr>
          <w:rFonts w:ascii="Book Antiqua" w:hAnsi="Book Antiqua"/>
          <w:i/>
          <w:sz w:val="24"/>
        </w:rPr>
        <w:t xml:space="preserve">J Cancer Res </w:t>
      </w:r>
      <w:proofErr w:type="spellStart"/>
      <w:r w:rsidRPr="00A04C1D">
        <w:rPr>
          <w:rFonts w:ascii="Book Antiqua" w:hAnsi="Book Antiqua"/>
          <w:i/>
          <w:sz w:val="24"/>
        </w:rPr>
        <w:t>Clin</w:t>
      </w:r>
      <w:proofErr w:type="spellEnd"/>
      <w:r w:rsidRPr="00A04C1D">
        <w:rPr>
          <w:rFonts w:ascii="Book Antiqua" w:hAnsi="Book Antiqua"/>
          <w:i/>
          <w:sz w:val="24"/>
        </w:rPr>
        <w:t xml:space="preserve"> </w:t>
      </w:r>
      <w:proofErr w:type="spellStart"/>
      <w:r w:rsidRPr="00A04C1D">
        <w:rPr>
          <w:rFonts w:ascii="Book Antiqua" w:hAnsi="Book Antiqua"/>
          <w:i/>
          <w:sz w:val="24"/>
        </w:rPr>
        <w:t>Oncol</w:t>
      </w:r>
      <w:proofErr w:type="spellEnd"/>
      <w:r w:rsidRPr="00A04C1D">
        <w:rPr>
          <w:rFonts w:ascii="Book Antiqua" w:hAnsi="Book Antiqua"/>
          <w:sz w:val="24"/>
        </w:rPr>
        <w:t xml:space="preserve"> 2012; </w:t>
      </w:r>
      <w:r w:rsidRPr="00A04C1D">
        <w:rPr>
          <w:rFonts w:ascii="Book Antiqua" w:hAnsi="Book Antiqua"/>
          <w:b/>
          <w:sz w:val="24"/>
        </w:rPr>
        <w:t>138</w:t>
      </w:r>
      <w:r w:rsidRPr="00A04C1D">
        <w:rPr>
          <w:rFonts w:ascii="Book Antiqua" w:hAnsi="Book Antiqua"/>
          <w:sz w:val="24"/>
        </w:rPr>
        <w:t>: 785-797 [PMID: 22270965 DOI: 10.1007/s00432-012-1152-z]</w:t>
      </w:r>
    </w:p>
    <w:p w14:paraId="5BE6ACA6"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19 </w:t>
      </w:r>
      <w:r w:rsidRPr="00A04C1D">
        <w:rPr>
          <w:rFonts w:ascii="Book Antiqua" w:hAnsi="Book Antiqua"/>
          <w:b/>
          <w:sz w:val="24"/>
        </w:rPr>
        <w:t>Samuel T</w:t>
      </w:r>
      <w:r w:rsidRPr="00A04C1D">
        <w:rPr>
          <w:rFonts w:ascii="Book Antiqua" w:hAnsi="Book Antiqua"/>
          <w:sz w:val="24"/>
        </w:rPr>
        <w:t xml:space="preserve">, </w:t>
      </w:r>
      <w:proofErr w:type="spellStart"/>
      <w:r w:rsidRPr="00A04C1D">
        <w:rPr>
          <w:rFonts w:ascii="Book Antiqua" w:hAnsi="Book Antiqua"/>
          <w:sz w:val="24"/>
        </w:rPr>
        <w:t>Fadlalla</w:t>
      </w:r>
      <w:proofErr w:type="spellEnd"/>
      <w:r w:rsidRPr="00A04C1D">
        <w:rPr>
          <w:rFonts w:ascii="Book Antiqua" w:hAnsi="Book Antiqua"/>
          <w:sz w:val="24"/>
        </w:rPr>
        <w:t xml:space="preserve"> K, Gales DN, </w:t>
      </w:r>
      <w:proofErr w:type="spellStart"/>
      <w:r w:rsidRPr="00A04C1D">
        <w:rPr>
          <w:rFonts w:ascii="Book Antiqua" w:hAnsi="Book Antiqua"/>
          <w:sz w:val="24"/>
        </w:rPr>
        <w:t>Putcha</w:t>
      </w:r>
      <w:proofErr w:type="spellEnd"/>
      <w:r w:rsidRPr="00A04C1D">
        <w:rPr>
          <w:rFonts w:ascii="Book Antiqua" w:hAnsi="Book Antiqua"/>
          <w:sz w:val="24"/>
        </w:rPr>
        <w:t xml:space="preserve"> BD, </w:t>
      </w:r>
      <w:proofErr w:type="spellStart"/>
      <w:r w:rsidRPr="00A04C1D">
        <w:rPr>
          <w:rFonts w:ascii="Book Antiqua" w:hAnsi="Book Antiqua"/>
          <w:sz w:val="24"/>
        </w:rPr>
        <w:t>Manne</w:t>
      </w:r>
      <w:proofErr w:type="spellEnd"/>
      <w:r w:rsidRPr="00A04C1D">
        <w:rPr>
          <w:rFonts w:ascii="Book Antiqua" w:hAnsi="Book Antiqua"/>
          <w:sz w:val="24"/>
        </w:rPr>
        <w:t xml:space="preserve"> U. Variable NF-</w:t>
      </w:r>
      <w:proofErr w:type="spellStart"/>
      <w:r w:rsidRPr="00A04C1D">
        <w:rPr>
          <w:rFonts w:ascii="Book Antiqua" w:hAnsi="Book Antiqua"/>
          <w:sz w:val="24"/>
        </w:rPr>
        <w:t>κB</w:t>
      </w:r>
      <w:proofErr w:type="spellEnd"/>
      <w:r w:rsidRPr="00A04C1D">
        <w:rPr>
          <w:rFonts w:ascii="Book Antiqua" w:hAnsi="Book Antiqua"/>
          <w:sz w:val="24"/>
        </w:rPr>
        <w:t xml:space="preserve"> pathway responses in colon cancer cells treated with chemotherapeutic drugs. </w:t>
      </w:r>
      <w:r w:rsidRPr="00A04C1D">
        <w:rPr>
          <w:rFonts w:ascii="Book Antiqua" w:hAnsi="Book Antiqua"/>
          <w:i/>
          <w:sz w:val="24"/>
        </w:rPr>
        <w:t>BMC Cancer</w:t>
      </w:r>
      <w:r w:rsidRPr="00A04C1D">
        <w:rPr>
          <w:rFonts w:ascii="Book Antiqua" w:hAnsi="Book Antiqua"/>
          <w:sz w:val="24"/>
        </w:rPr>
        <w:t xml:space="preserve"> 2014; </w:t>
      </w:r>
      <w:r w:rsidRPr="00A04C1D">
        <w:rPr>
          <w:rFonts w:ascii="Book Antiqua" w:hAnsi="Book Antiqua"/>
          <w:b/>
          <w:sz w:val="24"/>
        </w:rPr>
        <w:t>14</w:t>
      </w:r>
      <w:r w:rsidRPr="00A04C1D">
        <w:rPr>
          <w:rFonts w:ascii="Book Antiqua" w:hAnsi="Book Antiqua"/>
          <w:sz w:val="24"/>
        </w:rPr>
        <w:t>: 599 [PMID: 25134433 DOI: 10.1186/1471-2407-14-599]</w:t>
      </w:r>
    </w:p>
    <w:p w14:paraId="3B7A5251"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lastRenderedPageBreak/>
        <w:t xml:space="preserve">20 </w:t>
      </w:r>
      <w:r w:rsidRPr="00A04C1D">
        <w:rPr>
          <w:rFonts w:ascii="Book Antiqua" w:hAnsi="Book Antiqua"/>
          <w:b/>
          <w:sz w:val="24"/>
        </w:rPr>
        <w:t>Sakamoto K</w:t>
      </w:r>
      <w:r w:rsidRPr="00A04C1D">
        <w:rPr>
          <w:rFonts w:ascii="Book Antiqua" w:hAnsi="Book Antiqua"/>
          <w:sz w:val="24"/>
        </w:rPr>
        <w:t xml:space="preserve">, Maeda S, </w:t>
      </w:r>
      <w:proofErr w:type="spellStart"/>
      <w:r w:rsidRPr="00A04C1D">
        <w:rPr>
          <w:rFonts w:ascii="Book Antiqua" w:hAnsi="Book Antiqua"/>
          <w:sz w:val="24"/>
        </w:rPr>
        <w:t>Hikiba</w:t>
      </w:r>
      <w:proofErr w:type="spellEnd"/>
      <w:r w:rsidRPr="00A04C1D">
        <w:rPr>
          <w:rFonts w:ascii="Book Antiqua" w:hAnsi="Book Antiqua"/>
          <w:sz w:val="24"/>
        </w:rPr>
        <w:t xml:space="preserve"> Y, Nakagawa H, Hayakawa Y, Shibata W, </w:t>
      </w:r>
      <w:proofErr w:type="spellStart"/>
      <w:r w:rsidRPr="00A04C1D">
        <w:rPr>
          <w:rFonts w:ascii="Book Antiqua" w:hAnsi="Book Antiqua"/>
          <w:sz w:val="24"/>
        </w:rPr>
        <w:t>Yanai</w:t>
      </w:r>
      <w:proofErr w:type="spellEnd"/>
      <w:r w:rsidRPr="00A04C1D">
        <w:rPr>
          <w:rFonts w:ascii="Book Antiqua" w:hAnsi="Book Antiqua"/>
          <w:sz w:val="24"/>
        </w:rPr>
        <w:t xml:space="preserve"> A, Ogura K, </w:t>
      </w:r>
      <w:proofErr w:type="spellStart"/>
      <w:r w:rsidRPr="00A04C1D">
        <w:rPr>
          <w:rFonts w:ascii="Book Antiqua" w:hAnsi="Book Antiqua"/>
          <w:sz w:val="24"/>
        </w:rPr>
        <w:t>Omata</w:t>
      </w:r>
      <w:proofErr w:type="spellEnd"/>
      <w:r w:rsidRPr="00A04C1D">
        <w:rPr>
          <w:rFonts w:ascii="Book Antiqua" w:hAnsi="Book Antiqua"/>
          <w:sz w:val="24"/>
        </w:rPr>
        <w:t xml:space="preserve"> M. Constitutive NF-</w:t>
      </w:r>
      <w:proofErr w:type="spellStart"/>
      <w:r w:rsidRPr="00A04C1D">
        <w:rPr>
          <w:rFonts w:ascii="Book Antiqua" w:hAnsi="Book Antiqua"/>
          <w:sz w:val="24"/>
        </w:rPr>
        <w:t>kappaB</w:t>
      </w:r>
      <w:proofErr w:type="spellEnd"/>
      <w:r w:rsidRPr="00A04C1D">
        <w:rPr>
          <w:rFonts w:ascii="Book Antiqua" w:hAnsi="Book Antiqua"/>
          <w:sz w:val="24"/>
        </w:rPr>
        <w:t xml:space="preserve"> activation in colorectal carcinoma plays a key role in angiogenesis, promoting tumor growth. </w:t>
      </w:r>
      <w:proofErr w:type="spellStart"/>
      <w:r w:rsidRPr="00A04C1D">
        <w:rPr>
          <w:rFonts w:ascii="Book Antiqua" w:hAnsi="Book Antiqua"/>
          <w:i/>
          <w:sz w:val="24"/>
        </w:rPr>
        <w:t>Clin</w:t>
      </w:r>
      <w:proofErr w:type="spellEnd"/>
      <w:r w:rsidRPr="00A04C1D">
        <w:rPr>
          <w:rFonts w:ascii="Book Antiqua" w:hAnsi="Book Antiqua"/>
          <w:i/>
          <w:sz w:val="24"/>
        </w:rPr>
        <w:t xml:space="preserve"> Cancer Res</w:t>
      </w:r>
      <w:r w:rsidRPr="00A04C1D">
        <w:rPr>
          <w:rFonts w:ascii="Book Antiqua" w:hAnsi="Book Antiqua"/>
          <w:sz w:val="24"/>
        </w:rPr>
        <w:t xml:space="preserve"> 2009; </w:t>
      </w:r>
      <w:r w:rsidRPr="00A04C1D">
        <w:rPr>
          <w:rFonts w:ascii="Book Antiqua" w:hAnsi="Book Antiqua"/>
          <w:b/>
          <w:sz w:val="24"/>
        </w:rPr>
        <w:t>15</w:t>
      </w:r>
      <w:r w:rsidRPr="00A04C1D">
        <w:rPr>
          <w:rFonts w:ascii="Book Antiqua" w:hAnsi="Book Antiqua"/>
          <w:sz w:val="24"/>
        </w:rPr>
        <w:t>: 2248-2258 [PMID: 19276252 DOI: 10.1158/1078-0432.CCR-08-1383]</w:t>
      </w:r>
    </w:p>
    <w:p w14:paraId="5EB4CA7C"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21 </w:t>
      </w:r>
      <w:r w:rsidRPr="00A04C1D">
        <w:rPr>
          <w:rFonts w:ascii="Book Antiqua" w:hAnsi="Book Antiqua"/>
          <w:b/>
          <w:sz w:val="24"/>
        </w:rPr>
        <w:t>Aggarwal BB</w:t>
      </w:r>
      <w:r w:rsidRPr="00A04C1D">
        <w:rPr>
          <w:rFonts w:ascii="Book Antiqua" w:hAnsi="Book Antiqua"/>
          <w:sz w:val="24"/>
        </w:rPr>
        <w:t>.</w:t>
      </w:r>
      <w:proofErr w:type="gramEnd"/>
      <w:r w:rsidRPr="00A04C1D">
        <w:rPr>
          <w:rFonts w:ascii="Book Antiqua" w:hAnsi="Book Antiqua"/>
          <w:sz w:val="24"/>
        </w:rPr>
        <w:t xml:space="preserve"> Nuclear factor-</w:t>
      </w:r>
      <w:proofErr w:type="spellStart"/>
      <w:r w:rsidRPr="00A04C1D">
        <w:rPr>
          <w:rFonts w:ascii="Book Antiqua" w:hAnsi="Book Antiqua"/>
          <w:sz w:val="24"/>
        </w:rPr>
        <w:t>kappaB</w:t>
      </w:r>
      <w:proofErr w:type="spellEnd"/>
      <w:r w:rsidRPr="00A04C1D">
        <w:rPr>
          <w:rFonts w:ascii="Book Antiqua" w:hAnsi="Book Antiqua"/>
          <w:sz w:val="24"/>
        </w:rPr>
        <w:t xml:space="preserve">: the enemy within. </w:t>
      </w:r>
      <w:r w:rsidRPr="00A04C1D">
        <w:rPr>
          <w:rFonts w:ascii="Book Antiqua" w:hAnsi="Book Antiqua"/>
          <w:i/>
          <w:sz w:val="24"/>
        </w:rPr>
        <w:t>Cancer Cell</w:t>
      </w:r>
      <w:r w:rsidRPr="00A04C1D">
        <w:rPr>
          <w:rFonts w:ascii="Book Antiqua" w:hAnsi="Book Antiqua"/>
          <w:sz w:val="24"/>
        </w:rPr>
        <w:t xml:space="preserve"> 2004; </w:t>
      </w:r>
      <w:r w:rsidRPr="00A04C1D">
        <w:rPr>
          <w:rFonts w:ascii="Book Antiqua" w:hAnsi="Book Antiqua"/>
          <w:b/>
          <w:sz w:val="24"/>
        </w:rPr>
        <w:t>6</w:t>
      </w:r>
      <w:r w:rsidRPr="00A04C1D">
        <w:rPr>
          <w:rFonts w:ascii="Book Antiqua" w:hAnsi="Book Antiqua"/>
          <w:sz w:val="24"/>
        </w:rPr>
        <w:t>: 203-208 [PMID: 15380510 DOI: 10.1016/j.ccr.2004.09.003]</w:t>
      </w:r>
    </w:p>
    <w:p w14:paraId="58C8E7D0"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22 </w:t>
      </w:r>
      <w:r w:rsidRPr="00A04C1D">
        <w:rPr>
          <w:rFonts w:ascii="Book Antiqua" w:hAnsi="Book Antiqua"/>
          <w:b/>
          <w:sz w:val="24"/>
        </w:rPr>
        <w:t>Lee CH</w:t>
      </w:r>
      <w:r w:rsidRPr="00A04C1D">
        <w:rPr>
          <w:rFonts w:ascii="Book Antiqua" w:hAnsi="Book Antiqua"/>
          <w:sz w:val="24"/>
        </w:rPr>
        <w:t>, Jeon YT, Kim SH, Song YS.</w:t>
      </w:r>
      <w:proofErr w:type="gramEnd"/>
      <w:r w:rsidRPr="00A04C1D">
        <w:rPr>
          <w:rFonts w:ascii="Book Antiqua" w:hAnsi="Book Antiqua"/>
          <w:sz w:val="24"/>
        </w:rPr>
        <w:t xml:space="preserve"> </w:t>
      </w:r>
      <w:proofErr w:type="gramStart"/>
      <w:r w:rsidRPr="00A04C1D">
        <w:rPr>
          <w:rFonts w:ascii="Book Antiqua" w:hAnsi="Book Antiqua"/>
          <w:sz w:val="24"/>
        </w:rPr>
        <w:t>NF-</w:t>
      </w:r>
      <w:proofErr w:type="spellStart"/>
      <w:r w:rsidRPr="00A04C1D">
        <w:rPr>
          <w:rFonts w:ascii="Book Antiqua" w:hAnsi="Book Antiqua"/>
          <w:sz w:val="24"/>
        </w:rPr>
        <w:t>kappaB</w:t>
      </w:r>
      <w:proofErr w:type="spellEnd"/>
      <w:r w:rsidRPr="00A04C1D">
        <w:rPr>
          <w:rFonts w:ascii="Book Antiqua" w:hAnsi="Book Antiqua"/>
          <w:sz w:val="24"/>
        </w:rPr>
        <w:t xml:space="preserve"> as a potential molecular target for cancer therapy.</w:t>
      </w:r>
      <w:proofErr w:type="gramEnd"/>
      <w:r w:rsidRPr="00A04C1D">
        <w:rPr>
          <w:rFonts w:ascii="Book Antiqua" w:hAnsi="Book Antiqua"/>
          <w:sz w:val="24"/>
        </w:rPr>
        <w:t xml:space="preserve"> </w:t>
      </w:r>
      <w:proofErr w:type="spellStart"/>
      <w:r w:rsidRPr="00A04C1D">
        <w:rPr>
          <w:rFonts w:ascii="Book Antiqua" w:hAnsi="Book Antiqua"/>
          <w:i/>
          <w:sz w:val="24"/>
        </w:rPr>
        <w:t>Biofactors</w:t>
      </w:r>
      <w:proofErr w:type="spellEnd"/>
      <w:r w:rsidRPr="00A04C1D">
        <w:rPr>
          <w:rFonts w:ascii="Book Antiqua" w:hAnsi="Book Antiqua"/>
          <w:sz w:val="24"/>
        </w:rPr>
        <w:t xml:space="preserve"> 2007; </w:t>
      </w:r>
      <w:r w:rsidRPr="00A04C1D">
        <w:rPr>
          <w:rFonts w:ascii="Book Antiqua" w:hAnsi="Book Antiqua"/>
          <w:b/>
          <w:sz w:val="24"/>
        </w:rPr>
        <w:t>29</w:t>
      </w:r>
      <w:r w:rsidRPr="00A04C1D">
        <w:rPr>
          <w:rFonts w:ascii="Book Antiqua" w:hAnsi="Book Antiqua"/>
          <w:sz w:val="24"/>
        </w:rPr>
        <w:t>: 19-35 [PMID: 17611291 DOI: 10.1002/biof.5520290103]</w:t>
      </w:r>
    </w:p>
    <w:p w14:paraId="2E71FE90"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23 </w:t>
      </w:r>
      <w:r w:rsidRPr="00A04C1D">
        <w:rPr>
          <w:rFonts w:ascii="Book Antiqua" w:hAnsi="Book Antiqua"/>
          <w:b/>
          <w:sz w:val="24"/>
        </w:rPr>
        <w:t>Chang Z</w:t>
      </w:r>
      <w:r w:rsidRPr="00A04C1D">
        <w:rPr>
          <w:rFonts w:ascii="Book Antiqua" w:hAnsi="Book Antiqua"/>
          <w:sz w:val="24"/>
        </w:rPr>
        <w:t xml:space="preserve">, </w:t>
      </w:r>
      <w:proofErr w:type="spellStart"/>
      <w:r w:rsidRPr="00A04C1D">
        <w:rPr>
          <w:rFonts w:ascii="Book Antiqua" w:hAnsi="Book Antiqua"/>
          <w:sz w:val="24"/>
        </w:rPr>
        <w:t>Ju</w:t>
      </w:r>
      <w:proofErr w:type="spellEnd"/>
      <w:r w:rsidRPr="00A04C1D">
        <w:rPr>
          <w:rFonts w:ascii="Book Antiqua" w:hAnsi="Book Antiqua"/>
          <w:sz w:val="24"/>
        </w:rPr>
        <w:t xml:space="preserve"> H, Ling J, Zhuang Z, Li Z, Wang H, Fleming JB, Freeman JW, Yu D, Huang P, </w:t>
      </w:r>
      <w:proofErr w:type="spellStart"/>
      <w:r w:rsidRPr="00A04C1D">
        <w:rPr>
          <w:rFonts w:ascii="Book Antiqua" w:hAnsi="Book Antiqua"/>
          <w:sz w:val="24"/>
        </w:rPr>
        <w:t>Chiao</w:t>
      </w:r>
      <w:proofErr w:type="spellEnd"/>
      <w:r w:rsidRPr="00A04C1D">
        <w:rPr>
          <w:rFonts w:ascii="Book Antiqua" w:hAnsi="Book Antiqua"/>
          <w:sz w:val="24"/>
        </w:rPr>
        <w:t xml:space="preserve"> PJ. </w:t>
      </w:r>
      <w:proofErr w:type="spellStart"/>
      <w:proofErr w:type="gramStart"/>
      <w:r w:rsidRPr="00A04C1D">
        <w:rPr>
          <w:rFonts w:ascii="Book Antiqua" w:hAnsi="Book Antiqua"/>
          <w:sz w:val="24"/>
        </w:rPr>
        <w:t>Cooperativity</w:t>
      </w:r>
      <w:proofErr w:type="spellEnd"/>
      <w:r w:rsidRPr="00A04C1D">
        <w:rPr>
          <w:rFonts w:ascii="Book Antiqua" w:hAnsi="Book Antiqua"/>
          <w:sz w:val="24"/>
        </w:rPr>
        <w:t xml:space="preserve"> of oncogenic K-</w:t>
      </w:r>
      <w:proofErr w:type="spellStart"/>
      <w:r w:rsidRPr="00A04C1D">
        <w:rPr>
          <w:rFonts w:ascii="Book Antiqua" w:hAnsi="Book Antiqua"/>
          <w:sz w:val="24"/>
        </w:rPr>
        <w:t>ras</w:t>
      </w:r>
      <w:proofErr w:type="spellEnd"/>
      <w:r w:rsidRPr="00A04C1D">
        <w:rPr>
          <w:rFonts w:ascii="Book Antiqua" w:hAnsi="Book Antiqua"/>
          <w:sz w:val="24"/>
        </w:rPr>
        <w:t xml:space="preserve"> and </w:t>
      </w:r>
      <w:proofErr w:type="spellStart"/>
      <w:r w:rsidRPr="00A04C1D">
        <w:rPr>
          <w:rFonts w:ascii="Book Antiqua" w:hAnsi="Book Antiqua"/>
          <w:sz w:val="24"/>
        </w:rPr>
        <w:t>downregulated</w:t>
      </w:r>
      <w:proofErr w:type="spellEnd"/>
      <w:r w:rsidRPr="00A04C1D">
        <w:rPr>
          <w:rFonts w:ascii="Book Antiqua" w:hAnsi="Book Antiqua"/>
          <w:sz w:val="24"/>
        </w:rPr>
        <w:t xml:space="preserve"> p16/INK4A in human pancreatic tumorigenesis.</w:t>
      </w:r>
      <w:proofErr w:type="gramEnd"/>
      <w:r w:rsidRPr="00A04C1D">
        <w:rPr>
          <w:rFonts w:ascii="Book Antiqua" w:hAnsi="Book Antiqua"/>
          <w:sz w:val="24"/>
        </w:rPr>
        <w:t xml:space="preserve"> </w:t>
      </w:r>
      <w:proofErr w:type="spellStart"/>
      <w:r w:rsidRPr="00A04C1D">
        <w:rPr>
          <w:rFonts w:ascii="Book Antiqua" w:hAnsi="Book Antiqua"/>
          <w:i/>
          <w:sz w:val="24"/>
        </w:rPr>
        <w:t>PLoS</w:t>
      </w:r>
      <w:proofErr w:type="spellEnd"/>
      <w:r w:rsidRPr="00A04C1D">
        <w:rPr>
          <w:rFonts w:ascii="Book Antiqua" w:hAnsi="Book Antiqua"/>
          <w:i/>
          <w:sz w:val="24"/>
        </w:rPr>
        <w:t xml:space="preserve"> One</w:t>
      </w:r>
      <w:r w:rsidRPr="00A04C1D">
        <w:rPr>
          <w:rFonts w:ascii="Book Antiqua" w:hAnsi="Book Antiqua"/>
          <w:sz w:val="24"/>
        </w:rPr>
        <w:t xml:space="preserve"> 2014; </w:t>
      </w:r>
      <w:r w:rsidRPr="00A04C1D">
        <w:rPr>
          <w:rFonts w:ascii="Book Antiqua" w:hAnsi="Book Antiqua"/>
          <w:b/>
          <w:sz w:val="24"/>
        </w:rPr>
        <w:t>9</w:t>
      </w:r>
      <w:r w:rsidRPr="00A04C1D">
        <w:rPr>
          <w:rFonts w:ascii="Book Antiqua" w:hAnsi="Book Antiqua"/>
          <w:sz w:val="24"/>
        </w:rPr>
        <w:t>: e101452 [PMID: 25029561 DOI: 10.1371/journal.pone.0101452]</w:t>
      </w:r>
    </w:p>
    <w:p w14:paraId="663FB8A5"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24 </w:t>
      </w:r>
      <w:proofErr w:type="spellStart"/>
      <w:r w:rsidRPr="00A04C1D">
        <w:rPr>
          <w:rFonts w:ascii="Book Antiqua" w:hAnsi="Book Antiqua"/>
          <w:b/>
          <w:sz w:val="24"/>
        </w:rPr>
        <w:t>Melisi</w:t>
      </w:r>
      <w:proofErr w:type="spellEnd"/>
      <w:r w:rsidRPr="00A04C1D">
        <w:rPr>
          <w:rFonts w:ascii="Book Antiqua" w:hAnsi="Book Antiqua"/>
          <w:b/>
          <w:sz w:val="24"/>
        </w:rPr>
        <w:t xml:space="preserve"> D</w:t>
      </w:r>
      <w:r w:rsidRPr="00A04C1D">
        <w:rPr>
          <w:rFonts w:ascii="Book Antiqua" w:hAnsi="Book Antiqua"/>
          <w:sz w:val="24"/>
        </w:rPr>
        <w:t xml:space="preserve">, </w:t>
      </w:r>
      <w:proofErr w:type="spellStart"/>
      <w:r w:rsidRPr="00A04C1D">
        <w:rPr>
          <w:rFonts w:ascii="Book Antiqua" w:hAnsi="Book Antiqua"/>
          <w:sz w:val="24"/>
        </w:rPr>
        <w:t>Niu</w:t>
      </w:r>
      <w:proofErr w:type="spellEnd"/>
      <w:r w:rsidRPr="00A04C1D">
        <w:rPr>
          <w:rFonts w:ascii="Book Antiqua" w:hAnsi="Book Antiqua"/>
          <w:sz w:val="24"/>
        </w:rPr>
        <w:t xml:space="preserve"> J, Chang Z, Xia Q, </w:t>
      </w:r>
      <w:proofErr w:type="spellStart"/>
      <w:r w:rsidRPr="00A04C1D">
        <w:rPr>
          <w:rFonts w:ascii="Book Antiqua" w:hAnsi="Book Antiqua"/>
          <w:sz w:val="24"/>
        </w:rPr>
        <w:t>Peng</w:t>
      </w:r>
      <w:proofErr w:type="spellEnd"/>
      <w:r w:rsidRPr="00A04C1D">
        <w:rPr>
          <w:rFonts w:ascii="Book Antiqua" w:hAnsi="Book Antiqua"/>
          <w:sz w:val="24"/>
        </w:rPr>
        <w:t xml:space="preserve"> B, </w:t>
      </w:r>
      <w:proofErr w:type="spellStart"/>
      <w:r w:rsidRPr="00A04C1D">
        <w:rPr>
          <w:rFonts w:ascii="Book Antiqua" w:hAnsi="Book Antiqua"/>
          <w:sz w:val="24"/>
        </w:rPr>
        <w:t>Ishiyama</w:t>
      </w:r>
      <w:proofErr w:type="spellEnd"/>
      <w:r w:rsidRPr="00A04C1D">
        <w:rPr>
          <w:rFonts w:ascii="Book Antiqua" w:hAnsi="Book Antiqua"/>
          <w:sz w:val="24"/>
        </w:rPr>
        <w:t xml:space="preserve"> S, Evans DB, </w:t>
      </w:r>
      <w:proofErr w:type="spellStart"/>
      <w:r w:rsidRPr="00A04C1D">
        <w:rPr>
          <w:rFonts w:ascii="Book Antiqua" w:hAnsi="Book Antiqua"/>
          <w:sz w:val="24"/>
        </w:rPr>
        <w:t>Chiao</w:t>
      </w:r>
      <w:proofErr w:type="spellEnd"/>
      <w:r w:rsidRPr="00A04C1D">
        <w:rPr>
          <w:rFonts w:ascii="Book Antiqua" w:hAnsi="Book Antiqua"/>
          <w:sz w:val="24"/>
        </w:rPr>
        <w:t xml:space="preserve"> PJ. Secreted interleukin-1alpha induces a metastatic phenotype in pancreatic cancer by sustaining a constitutive activation of nuclear factor-</w:t>
      </w:r>
      <w:proofErr w:type="spellStart"/>
      <w:r w:rsidRPr="00A04C1D">
        <w:rPr>
          <w:rFonts w:ascii="Book Antiqua" w:hAnsi="Book Antiqua"/>
          <w:sz w:val="24"/>
        </w:rPr>
        <w:t>kappaB</w:t>
      </w:r>
      <w:proofErr w:type="spellEnd"/>
      <w:r w:rsidRPr="00A04C1D">
        <w:rPr>
          <w:rFonts w:ascii="Book Antiqua" w:hAnsi="Book Antiqua"/>
          <w:sz w:val="24"/>
        </w:rPr>
        <w:t xml:space="preserve">. </w:t>
      </w:r>
      <w:proofErr w:type="spellStart"/>
      <w:r w:rsidRPr="00A04C1D">
        <w:rPr>
          <w:rFonts w:ascii="Book Antiqua" w:hAnsi="Book Antiqua"/>
          <w:i/>
          <w:sz w:val="24"/>
        </w:rPr>
        <w:t>Mol</w:t>
      </w:r>
      <w:proofErr w:type="spellEnd"/>
      <w:r w:rsidRPr="00A04C1D">
        <w:rPr>
          <w:rFonts w:ascii="Book Antiqua" w:hAnsi="Book Antiqua"/>
          <w:i/>
          <w:sz w:val="24"/>
        </w:rPr>
        <w:t xml:space="preserve"> Cancer Res</w:t>
      </w:r>
      <w:r w:rsidRPr="00A04C1D">
        <w:rPr>
          <w:rFonts w:ascii="Book Antiqua" w:hAnsi="Book Antiqua"/>
          <w:sz w:val="24"/>
        </w:rPr>
        <w:t xml:space="preserve"> 2009; </w:t>
      </w:r>
      <w:r w:rsidRPr="00A04C1D">
        <w:rPr>
          <w:rFonts w:ascii="Book Antiqua" w:hAnsi="Book Antiqua"/>
          <w:b/>
          <w:sz w:val="24"/>
        </w:rPr>
        <w:t>7</w:t>
      </w:r>
      <w:r w:rsidRPr="00A04C1D">
        <w:rPr>
          <w:rFonts w:ascii="Book Antiqua" w:hAnsi="Book Antiqua"/>
          <w:sz w:val="24"/>
        </w:rPr>
        <w:t>: 624-633 [PMID: 19435817 DOI: 10.1158/1541-7786.MCR-08-0201]</w:t>
      </w:r>
    </w:p>
    <w:p w14:paraId="359B8615"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25 </w:t>
      </w:r>
      <w:r w:rsidRPr="00A04C1D">
        <w:rPr>
          <w:rFonts w:ascii="Book Antiqua" w:hAnsi="Book Antiqua"/>
          <w:b/>
          <w:sz w:val="24"/>
        </w:rPr>
        <w:t>Ling J</w:t>
      </w:r>
      <w:r w:rsidRPr="00A04C1D">
        <w:rPr>
          <w:rFonts w:ascii="Book Antiqua" w:hAnsi="Book Antiqua"/>
          <w:sz w:val="24"/>
        </w:rPr>
        <w:t xml:space="preserve">, Kang Y, Zhao R, Xia Q, Lee DF, Chang Z, Li J, Peng B, Fleming JB, Wang H, Liu J, </w:t>
      </w:r>
      <w:proofErr w:type="spellStart"/>
      <w:r w:rsidRPr="00A04C1D">
        <w:rPr>
          <w:rFonts w:ascii="Book Antiqua" w:hAnsi="Book Antiqua"/>
          <w:sz w:val="24"/>
        </w:rPr>
        <w:t>Lemischka</w:t>
      </w:r>
      <w:proofErr w:type="spellEnd"/>
      <w:r w:rsidRPr="00A04C1D">
        <w:rPr>
          <w:rFonts w:ascii="Book Antiqua" w:hAnsi="Book Antiqua"/>
          <w:sz w:val="24"/>
        </w:rPr>
        <w:t xml:space="preserve"> IR, Hung MC, </w:t>
      </w:r>
      <w:proofErr w:type="spellStart"/>
      <w:r w:rsidRPr="00A04C1D">
        <w:rPr>
          <w:rFonts w:ascii="Book Antiqua" w:hAnsi="Book Antiqua"/>
          <w:sz w:val="24"/>
        </w:rPr>
        <w:t>Chiao</w:t>
      </w:r>
      <w:proofErr w:type="spellEnd"/>
      <w:r w:rsidRPr="00A04C1D">
        <w:rPr>
          <w:rFonts w:ascii="Book Antiqua" w:hAnsi="Book Antiqua"/>
          <w:sz w:val="24"/>
        </w:rPr>
        <w:t xml:space="preserve"> PJ. KrasG12D-induced IKK2/β/NF-</w:t>
      </w:r>
      <w:proofErr w:type="spellStart"/>
      <w:r w:rsidRPr="00A04C1D">
        <w:rPr>
          <w:rFonts w:ascii="Book Antiqua" w:hAnsi="Book Antiqua"/>
          <w:sz w:val="24"/>
        </w:rPr>
        <w:t>κB</w:t>
      </w:r>
      <w:proofErr w:type="spellEnd"/>
      <w:r w:rsidRPr="00A04C1D">
        <w:rPr>
          <w:rFonts w:ascii="Book Antiqua" w:hAnsi="Book Antiqua"/>
          <w:sz w:val="24"/>
        </w:rPr>
        <w:t xml:space="preserve"> activation by IL-1α and p62 feedforward loops is required for development of pancreatic ductal adenocarcinoma. </w:t>
      </w:r>
      <w:r w:rsidRPr="00A04C1D">
        <w:rPr>
          <w:rFonts w:ascii="Book Antiqua" w:hAnsi="Book Antiqua"/>
          <w:i/>
          <w:sz w:val="24"/>
        </w:rPr>
        <w:t>Cancer Cell</w:t>
      </w:r>
      <w:r w:rsidRPr="00A04C1D">
        <w:rPr>
          <w:rFonts w:ascii="Book Antiqua" w:hAnsi="Book Antiqua"/>
          <w:sz w:val="24"/>
        </w:rPr>
        <w:t xml:space="preserve"> 2012; </w:t>
      </w:r>
      <w:r w:rsidRPr="00A04C1D">
        <w:rPr>
          <w:rFonts w:ascii="Book Antiqua" w:hAnsi="Book Antiqua"/>
          <w:b/>
          <w:sz w:val="24"/>
        </w:rPr>
        <w:t>21</w:t>
      </w:r>
      <w:r w:rsidRPr="00A04C1D">
        <w:rPr>
          <w:rFonts w:ascii="Book Antiqua" w:hAnsi="Book Antiqua"/>
          <w:sz w:val="24"/>
        </w:rPr>
        <w:t>: 105-120 [PMID: 22264792 DOI: 10.1016/j.ccr.2011.12.006]</w:t>
      </w:r>
    </w:p>
    <w:p w14:paraId="2A739BF0"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26 </w:t>
      </w:r>
      <w:proofErr w:type="spellStart"/>
      <w:r w:rsidRPr="00A04C1D">
        <w:rPr>
          <w:rFonts w:ascii="Book Antiqua" w:hAnsi="Book Antiqua"/>
          <w:b/>
          <w:sz w:val="24"/>
        </w:rPr>
        <w:t>Niu</w:t>
      </w:r>
      <w:proofErr w:type="spellEnd"/>
      <w:r w:rsidRPr="00A04C1D">
        <w:rPr>
          <w:rFonts w:ascii="Book Antiqua" w:hAnsi="Book Antiqua"/>
          <w:b/>
          <w:sz w:val="24"/>
        </w:rPr>
        <w:t xml:space="preserve"> J</w:t>
      </w:r>
      <w:r w:rsidRPr="00A04C1D">
        <w:rPr>
          <w:rFonts w:ascii="Book Antiqua" w:hAnsi="Book Antiqua"/>
          <w:sz w:val="24"/>
        </w:rPr>
        <w:t xml:space="preserve">, Li Z, </w:t>
      </w:r>
      <w:proofErr w:type="spellStart"/>
      <w:r w:rsidRPr="00A04C1D">
        <w:rPr>
          <w:rFonts w:ascii="Book Antiqua" w:hAnsi="Book Antiqua"/>
          <w:sz w:val="24"/>
        </w:rPr>
        <w:t>Peng</w:t>
      </w:r>
      <w:proofErr w:type="spellEnd"/>
      <w:r w:rsidRPr="00A04C1D">
        <w:rPr>
          <w:rFonts w:ascii="Book Antiqua" w:hAnsi="Book Antiqua"/>
          <w:sz w:val="24"/>
        </w:rPr>
        <w:t xml:space="preserve"> B, </w:t>
      </w:r>
      <w:proofErr w:type="spellStart"/>
      <w:r w:rsidRPr="00A04C1D">
        <w:rPr>
          <w:rFonts w:ascii="Book Antiqua" w:hAnsi="Book Antiqua"/>
          <w:sz w:val="24"/>
        </w:rPr>
        <w:t>Chiao</w:t>
      </w:r>
      <w:proofErr w:type="spellEnd"/>
      <w:r w:rsidRPr="00A04C1D">
        <w:rPr>
          <w:rFonts w:ascii="Book Antiqua" w:hAnsi="Book Antiqua"/>
          <w:sz w:val="24"/>
        </w:rPr>
        <w:t xml:space="preserve"> PJ.</w:t>
      </w:r>
      <w:proofErr w:type="gramEnd"/>
      <w:r w:rsidRPr="00A04C1D">
        <w:rPr>
          <w:rFonts w:ascii="Book Antiqua" w:hAnsi="Book Antiqua"/>
          <w:sz w:val="24"/>
        </w:rPr>
        <w:t xml:space="preserve"> </w:t>
      </w:r>
      <w:proofErr w:type="gramStart"/>
      <w:r w:rsidRPr="00A04C1D">
        <w:rPr>
          <w:rFonts w:ascii="Book Antiqua" w:hAnsi="Book Antiqua"/>
          <w:sz w:val="24"/>
        </w:rPr>
        <w:t xml:space="preserve">Identification of an </w:t>
      </w:r>
      <w:proofErr w:type="spellStart"/>
      <w:r w:rsidRPr="00A04C1D">
        <w:rPr>
          <w:rFonts w:ascii="Book Antiqua" w:hAnsi="Book Antiqua"/>
          <w:sz w:val="24"/>
        </w:rPr>
        <w:t>autoregulatory</w:t>
      </w:r>
      <w:proofErr w:type="spellEnd"/>
      <w:r w:rsidRPr="00A04C1D">
        <w:rPr>
          <w:rFonts w:ascii="Book Antiqua" w:hAnsi="Book Antiqua"/>
          <w:sz w:val="24"/>
        </w:rPr>
        <w:t xml:space="preserve"> feedback pathway involving interleukin-1alpha in induction of constitutive NF-</w:t>
      </w:r>
      <w:proofErr w:type="spellStart"/>
      <w:r w:rsidRPr="00A04C1D">
        <w:rPr>
          <w:rFonts w:ascii="Book Antiqua" w:hAnsi="Book Antiqua"/>
          <w:sz w:val="24"/>
        </w:rPr>
        <w:t>kappaB</w:t>
      </w:r>
      <w:proofErr w:type="spellEnd"/>
      <w:r w:rsidRPr="00A04C1D">
        <w:rPr>
          <w:rFonts w:ascii="Book Antiqua" w:hAnsi="Book Antiqua"/>
          <w:sz w:val="24"/>
        </w:rPr>
        <w:t xml:space="preserve"> activation in pancreatic cancer cells.</w:t>
      </w:r>
      <w:proofErr w:type="gramEnd"/>
      <w:r w:rsidRPr="00A04C1D">
        <w:rPr>
          <w:rFonts w:ascii="Book Antiqua" w:hAnsi="Book Antiqua"/>
          <w:sz w:val="24"/>
        </w:rPr>
        <w:t xml:space="preserve"> </w:t>
      </w:r>
      <w:r w:rsidRPr="00A04C1D">
        <w:rPr>
          <w:rFonts w:ascii="Book Antiqua" w:hAnsi="Book Antiqua"/>
          <w:i/>
          <w:sz w:val="24"/>
        </w:rPr>
        <w:t xml:space="preserve">J </w:t>
      </w:r>
      <w:proofErr w:type="spellStart"/>
      <w:r w:rsidRPr="00A04C1D">
        <w:rPr>
          <w:rFonts w:ascii="Book Antiqua" w:hAnsi="Book Antiqua"/>
          <w:i/>
          <w:sz w:val="24"/>
        </w:rPr>
        <w:t>Biol</w:t>
      </w:r>
      <w:proofErr w:type="spellEnd"/>
      <w:r w:rsidRPr="00A04C1D">
        <w:rPr>
          <w:rFonts w:ascii="Book Antiqua" w:hAnsi="Book Antiqua"/>
          <w:i/>
          <w:sz w:val="24"/>
        </w:rPr>
        <w:t xml:space="preserve"> </w:t>
      </w:r>
      <w:proofErr w:type="spellStart"/>
      <w:r w:rsidRPr="00A04C1D">
        <w:rPr>
          <w:rFonts w:ascii="Book Antiqua" w:hAnsi="Book Antiqua"/>
          <w:i/>
          <w:sz w:val="24"/>
        </w:rPr>
        <w:t>Chem</w:t>
      </w:r>
      <w:proofErr w:type="spellEnd"/>
      <w:r w:rsidRPr="00A04C1D">
        <w:rPr>
          <w:rFonts w:ascii="Book Antiqua" w:hAnsi="Book Antiqua"/>
          <w:sz w:val="24"/>
        </w:rPr>
        <w:t xml:space="preserve"> 2004; </w:t>
      </w:r>
      <w:r w:rsidRPr="00A04C1D">
        <w:rPr>
          <w:rFonts w:ascii="Book Antiqua" w:hAnsi="Book Antiqua"/>
          <w:b/>
          <w:sz w:val="24"/>
        </w:rPr>
        <w:t>279</w:t>
      </w:r>
      <w:r w:rsidRPr="00A04C1D">
        <w:rPr>
          <w:rFonts w:ascii="Book Antiqua" w:hAnsi="Book Antiqua"/>
          <w:sz w:val="24"/>
        </w:rPr>
        <w:t>: 16452-16462 [PMID: 14679213 DOI: 10.1074/jbc.M309789200]</w:t>
      </w:r>
    </w:p>
    <w:p w14:paraId="30320487"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27 </w:t>
      </w:r>
      <w:r w:rsidRPr="00A04C1D">
        <w:rPr>
          <w:rFonts w:ascii="Book Antiqua" w:hAnsi="Book Antiqua"/>
          <w:b/>
          <w:sz w:val="24"/>
        </w:rPr>
        <w:t>Sun D</w:t>
      </w:r>
      <w:r w:rsidRPr="00A04C1D">
        <w:rPr>
          <w:rFonts w:ascii="Book Antiqua" w:hAnsi="Book Antiqua"/>
          <w:sz w:val="24"/>
        </w:rPr>
        <w:t>, Shen W, Zhang F, Fan H, Tan J, Li L, Xu C, Zhang H, Yang Y, Cheng H. α-</w:t>
      </w:r>
      <w:proofErr w:type="spellStart"/>
      <w:r w:rsidRPr="00A04C1D">
        <w:rPr>
          <w:rFonts w:ascii="Book Antiqua" w:hAnsi="Book Antiqua"/>
          <w:sz w:val="24"/>
        </w:rPr>
        <w:t>Hederin</w:t>
      </w:r>
      <w:proofErr w:type="spellEnd"/>
      <w:r w:rsidRPr="00A04C1D">
        <w:rPr>
          <w:rFonts w:ascii="Book Antiqua" w:hAnsi="Book Antiqua"/>
          <w:sz w:val="24"/>
        </w:rPr>
        <w:t xml:space="preserve"> Arrests Cell Cycle at G2/M Checkpoint and Promotes Mitochondrial Apoptosis by Blocking Nuclear Factor-</w:t>
      </w:r>
      <w:proofErr w:type="spellStart"/>
      <w:r w:rsidRPr="00A04C1D">
        <w:rPr>
          <w:rFonts w:ascii="Book Antiqua" w:hAnsi="Book Antiqua"/>
          <w:sz w:val="24"/>
        </w:rPr>
        <w:t>κB</w:t>
      </w:r>
      <w:proofErr w:type="spellEnd"/>
      <w:r w:rsidRPr="00A04C1D">
        <w:rPr>
          <w:rFonts w:ascii="Book Antiqua" w:hAnsi="Book Antiqua"/>
          <w:sz w:val="24"/>
        </w:rPr>
        <w:t xml:space="preserve"> Signaling in Colon Cancer Cells. </w:t>
      </w:r>
      <w:r w:rsidRPr="00A04C1D">
        <w:rPr>
          <w:rFonts w:ascii="Book Antiqua" w:hAnsi="Book Antiqua"/>
          <w:i/>
          <w:sz w:val="24"/>
        </w:rPr>
        <w:lastRenderedPageBreak/>
        <w:t xml:space="preserve">Biomed Res </w:t>
      </w:r>
      <w:proofErr w:type="spellStart"/>
      <w:r w:rsidRPr="00A04C1D">
        <w:rPr>
          <w:rFonts w:ascii="Book Antiqua" w:hAnsi="Book Antiqua"/>
          <w:i/>
          <w:sz w:val="24"/>
        </w:rPr>
        <w:t>Int</w:t>
      </w:r>
      <w:proofErr w:type="spellEnd"/>
      <w:r w:rsidRPr="00A04C1D">
        <w:rPr>
          <w:rFonts w:ascii="Book Antiqua" w:hAnsi="Book Antiqua"/>
          <w:sz w:val="24"/>
        </w:rPr>
        <w:t xml:space="preserve"> 2018; </w:t>
      </w:r>
      <w:r w:rsidRPr="00A04C1D">
        <w:rPr>
          <w:rFonts w:ascii="Book Antiqua" w:hAnsi="Book Antiqua"/>
          <w:b/>
          <w:sz w:val="24"/>
        </w:rPr>
        <w:t>2018</w:t>
      </w:r>
      <w:r w:rsidRPr="00A04C1D">
        <w:rPr>
          <w:rFonts w:ascii="Book Antiqua" w:hAnsi="Book Antiqua"/>
          <w:sz w:val="24"/>
        </w:rPr>
        <w:t>: 2548378 [PMID: 30363706 DOI: 10.1155/2018/2548378]</w:t>
      </w:r>
    </w:p>
    <w:p w14:paraId="09E48DAE"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28 </w:t>
      </w:r>
      <w:r w:rsidRPr="00A04C1D">
        <w:rPr>
          <w:rFonts w:ascii="Book Antiqua" w:hAnsi="Book Antiqua"/>
          <w:b/>
          <w:sz w:val="24"/>
        </w:rPr>
        <w:t>Lehmann ML</w:t>
      </w:r>
      <w:r w:rsidRPr="00A04C1D">
        <w:rPr>
          <w:rFonts w:ascii="Book Antiqua" w:hAnsi="Book Antiqua"/>
          <w:sz w:val="24"/>
        </w:rPr>
        <w:t xml:space="preserve">, </w:t>
      </w:r>
      <w:proofErr w:type="spellStart"/>
      <w:r w:rsidRPr="00A04C1D">
        <w:rPr>
          <w:rFonts w:ascii="Book Antiqua" w:hAnsi="Book Antiqua"/>
          <w:sz w:val="24"/>
        </w:rPr>
        <w:t>Brachman</w:t>
      </w:r>
      <w:proofErr w:type="spellEnd"/>
      <w:r w:rsidRPr="00A04C1D">
        <w:rPr>
          <w:rFonts w:ascii="Book Antiqua" w:hAnsi="Book Antiqua"/>
          <w:sz w:val="24"/>
        </w:rPr>
        <w:t xml:space="preserve"> RA, </w:t>
      </w:r>
      <w:proofErr w:type="spellStart"/>
      <w:r w:rsidRPr="00A04C1D">
        <w:rPr>
          <w:rFonts w:ascii="Book Antiqua" w:hAnsi="Book Antiqua"/>
          <w:sz w:val="24"/>
        </w:rPr>
        <w:t>Listwak</w:t>
      </w:r>
      <w:proofErr w:type="spellEnd"/>
      <w:r w:rsidRPr="00A04C1D">
        <w:rPr>
          <w:rFonts w:ascii="Book Antiqua" w:hAnsi="Book Antiqua"/>
          <w:sz w:val="24"/>
        </w:rPr>
        <w:t xml:space="preserve"> SJ, </w:t>
      </w:r>
      <w:proofErr w:type="spellStart"/>
      <w:r w:rsidRPr="00A04C1D">
        <w:rPr>
          <w:rFonts w:ascii="Book Antiqua" w:hAnsi="Book Antiqua"/>
          <w:sz w:val="24"/>
        </w:rPr>
        <w:t>Herkenham</w:t>
      </w:r>
      <w:proofErr w:type="spellEnd"/>
      <w:r w:rsidRPr="00A04C1D">
        <w:rPr>
          <w:rFonts w:ascii="Book Antiqua" w:hAnsi="Book Antiqua"/>
          <w:sz w:val="24"/>
        </w:rPr>
        <w:t xml:space="preserve"> M. NF-</w:t>
      </w:r>
      <w:proofErr w:type="spellStart"/>
      <w:r w:rsidRPr="00A04C1D">
        <w:rPr>
          <w:rFonts w:ascii="Book Antiqua" w:hAnsi="Book Antiqua"/>
          <w:sz w:val="24"/>
        </w:rPr>
        <w:t>kappaB</w:t>
      </w:r>
      <w:proofErr w:type="spellEnd"/>
      <w:r w:rsidRPr="00A04C1D">
        <w:rPr>
          <w:rFonts w:ascii="Book Antiqua" w:hAnsi="Book Antiqua"/>
          <w:sz w:val="24"/>
        </w:rPr>
        <w:t xml:space="preserve"> activity affects learning in aversive tasks: possible actions via modulation of the stress axis. </w:t>
      </w:r>
      <w:r w:rsidRPr="00A04C1D">
        <w:rPr>
          <w:rFonts w:ascii="Book Antiqua" w:hAnsi="Book Antiqua"/>
          <w:i/>
          <w:sz w:val="24"/>
        </w:rPr>
        <w:t xml:space="preserve">Brain </w:t>
      </w:r>
      <w:proofErr w:type="spellStart"/>
      <w:r w:rsidRPr="00A04C1D">
        <w:rPr>
          <w:rFonts w:ascii="Book Antiqua" w:hAnsi="Book Antiqua"/>
          <w:i/>
          <w:sz w:val="24"/>
        </w:rPr>
        <w:t>Behav</w:t>
      </w:r>
      <w:proofErr w:type="spellEnd"/>
      <w:r w:rsidRPr="00A04C1D">
        <w:rPr>
          <w:rFonts w:ascii="Book Antiqua" w:hAnsi="Book Antiqua"/>
          <w:i/>
          <w:sz w:val="24"/>
        </w:rPr>
        <w:t xml:space="preserve"> </w:t>
      </w:r>
      <w:proofErr w:type="spellStart"/>
      <w:r w:rsidRPr="00A04C1D">
        <w:rPr>
          <w:rFonts w:ascii="Book Antiqua" w:hAnsi="Book Antiqua"/>
          <w:i/>
          <w:sz w:val="24"/>
        </w:rPr>
        <w:t>Immun</w:t>
      </w:r>
      <w:proofErr w:type="spellEnd"/>
      <w:r w:rsidRPr="00A04C1D">
        <w:rPr>
          <w:rFonts w:ascii="Book Antiqua" w:hAnsi="Book Antiqua"/>
          <w:sz w:val="24"/>
        </w:rPr>
        <w:t xml:space="preserve"> 2010; </w:t>
      </w:r>
      <w:r w:rsidRPr="00A04C1D">
        <w:rPr>
          <w:rFonts w:ascii="Book Antiqua" w:hAnsi="Book Antiqua"/>
          <w:b/>
          <w:sz w:val="24"/>
        </w:rPr>
        <w:t>24</w:t>
      </w:r>
      <w:r w:rsidRPr="00A04C1D">
        <w:rPr>
          <w:rFonts w:ascii="Book Antiqua" w:hAnsi="Book Antiqua"/>
          <w:sz w:val="24"/>
        </w:rPr>
        <w:t>: 1008-1017 [PMID: 20399847 DOI: 10.1016/j.bbi.2010.04.005]</w:t>
      </w:r>
    </w:p>
    <w:p w14:paraId="201C0F80"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29 </w:t>
      </w:r>
      <w:r w:rsidRPr="00A04C1D">
        <w:rPr>
          <w:rFonts w:ascii="Book Antiqua" w:hAnsi="Book Antiqua"/>
          <w:b/>
          <w:sz w:val="24"/>
        </w:rPr>
        <w:t>Fang X</w:t>
      </w:r>
      <w:r w:rsidRPr="00A04C1D">
        <w:rPr>
          <w:rFonts w:ascii="Book Antiqua" w:hAnsi="Book Antiqua"/>
          <w:sz w:val="24"/>
        </w:rPr>
        <w:t xml:space="preserve">, Hong Y, Dai L, Qian Y, Zhu C, Wu B, Li S. CRH promotes human colon cancer cell proliferation via IL-6/JAK2/STAT3 signaling pathway and VEGF-induced tumor angiogenesis. </w:t>
      </w:r>
      <w:proofErr w:type="spellStart"/>
      <w:r w:rsidRPr="00A04C1D">
        <w:rPr>
          <w:rFonts w:ascii="Book Antiqua" w:hAnsi="Book Antiqua"/>
          <w:i/>
          <w:sz w:val="24"/>
        </w:rPr>
        <w:t>Mol</w:t>
      </w:r>
      <w:proofErr w:type="spellEnd"/>
      <w:r w:rsidRPr="00A04C1D">
        <w:rPr>
          <w:rFonts w:ascii="Book Antiqua" w:hAnsi="Book Antiqua"/>
          <w:i/>
          <w:sz w:val="24"/>
        </w:rPr>
        <w:t xml:space="preserve"> </w:t>
      </w:r>
      <w:proofErr w:type="spellStart"/>
      <w:r w:rsidRPr="00A04C1D">
        <w:rPr>
          <w:rFonts w:ascii="Book Antiqua" w:hAnsi="Book Antiqua"/>
          <w:i/>
          <w:sz w:val="24"/>
        </w:rPr>
        <w:t>Carcinog</w:t>
      </w:r>
      <w:proofErr w:type="spellEnd"/>
      <w:r w:rsidRPr="00A04C1D">
        <w:rPr>
          <w:rFonts w:ascii="Book Antiqua" w:hAnsi="Book Antiqua"/>
          <w:sz w:val="24"/>
        </w:rPr>
        <w:t xml:space="preserve"> 2017; </w:t>
      </w:r>
      <w:r w:rsidRPr="00A04C1D">
        <w:rPr>
          <w:rFonts w:ascii="Book Antiqua" w:hAnsi="Book Antiqua"/>
          <w:b/>
          <w:sz w:val="24"/>
        </w:rPr>
        <w:t>56</w:t>
      </w:r>
      <w:r w:rsidRPr="00A04C1D">
        <w:rPr>
          <w:rFonts w:ascii="Book Antiqua" w:hAnsi="Book Antiqua"/>
          <w:sz w:val="24"/>
        </w:rPr>
        <w:t>: 2434-2445 [PMID: 28618089 DOI: 10.1002/mc.22691]</w:t>
      </w:r>
    </w:p>
    <w:p w14:paraId="6F8B5952"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30 </w:t>
      </w:r>
      <w:r w:rsidRPr="00A04C1D">
        <w:rPr>
          <w:rFonts w:ascii="Book Antiqua" w:hAnsi="Book Antiqua"/>
          <w:b/>
          <w:sz w:val="24"/>
        </w:rPr>
        <w:t>Siegel RL</w:t>
      </w:r>
      <w:r w:rsidRPr="00A04C1D">
        <w:rPr>
          <w:rFonts w:ascii="Book Antiqua" w:hAnsi="Book Antiqua"/>
          <w:sz w:val="24"/>
        </w:rPr>
        <w:t xml:space="preserve">, Miller KD, </w:t>
      </w:r>
      <w:proofErr w:type="spellStart"/>
      <w:r w:rsidRPr="00A04C1D">
        <w:rPr>
          <w:rFonts w:ascii="Book Antiqua" w:hAnsi="Book Antiqua"/>
          <w:sz w:val="24"/>
        </w:rPr>
        <w:t>Jemal</w:t>
      </w:r>
      <w:proofErr w:type="spellEnd"/>
      <w:r w:rsidRPr="00A04C1D">
        <w:rPr>
          <w:rFonts w:ascii="Book Antiqua" w:hAnsi="Book Antiqua"/>
          <w:sz w:val="24"/>
        </w:rPr>
        <w:t xml:space="preserve"> A. Cancer statistics, 2015.</w:t>
      </w:r>
      <w:proofErr w:type="gramEnd"/>
      <w:r w:rsidRPr="00A04C1D">
        <w:rPr>
          <w:rFonts w:ascii="Book Antiqua" w:hAnsi="Book Antiqua"/>
          <w:sz w:val="24"/>
        </w:rPr>
        <w:t xml:space="preserve"> </w:t>
      </w:r>
      <w:r w:rsidRPr="00A04C1D">
        <w:rPr>
          <w:rFonts w:ascii="Book Antiqua" w:hAnsi="Book Antiqua"/>
          <w:i/>
          <w:sz w:val="24"/>
        </w:rPr>
        <w:t xml:space="preserve">CA Cancer J </w:t>
      </w:r>
      <w:proofErr w:type="spellStart"/>
      <w:r w:rsidRPr="00A04C1D">
        <w:rPr>
          <w:rFonts w:ascii="Book Antiqua" w:hAnsi="Book Antiqua"/>
          <w:i/>
          <w:sz w:val="24"/>
        </w:rPr>
        <w:t>Clin</w:t>
      </w:r>
      <w:proofErr w:type="spellEnd"/>
      <w:r w:rsidRPr="00A04C1D">
        <w:rPr>
          <w:rFonts w:ascii="Book Antiqua" w:hAnsi="Book Antiqua"/>
          <w:sz w:val="24"/>
        </w:rPr>
        <w:t xml:space="preserve"> 2015; </w:t>
      </w:r>
      <w:r w:rsidRPr="00A04C1D">
        <w:rPr>
          <w:rFonts w:ascii="Book Antiqua" w:hAnsi="Book Antiqua"/>
          <w:b/>
          <w:sz w:val="24"/>
        </w:rPr>
        <w:t>65</w:t>
      </w:r>
      <w:r w:rsidRPr="00A04C1D">
        <w:rPr>
          <w:rFonts w:ascii="Book Antiqua" w:hAnsi="Book Antiqua"/>
          <w:sz w:val="24"/>
        </w:rPr>
        <w:t>: 5-29 [PMID: 25559415 DOI: 10.3322/caac.21254]</w:t>
      </w:r>
    </w:p>
    <w:p w14:paraId="4FEE84FE"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31 </w:t>
      </w:r>
      <w:proofErr w:type="spellStart"/>
      <w:r w:rsidRPr="00A04C1D">
        <w:rPr>
          <w:rFonts w:ascii="Book Antiqua" w:hAnsi="Book Antiqua"/>
          <w:b/>
          <w:sz w:val="24"/>
        </w:rPr>
        <w:t>Fujiyoshi</w:t>
      </w:r>
      <w:proofErr w:type="spellEnd"/>
      <w:r w:rsidRPr="00A04C1D">
        <w:rPr>
          <w:rFonts w:ascii="Book Antiqua" w:hAnsi="Book Antiqua"/>
          <w:b/>
          <w:sz w:val="24"/>
        </w:rPr>
        <w:t xml:space="preserve"> K</w:t>
      </w:r>
      <w:r w:rsidRPr="00A04C1D">
        <w:rPr>
          <w:rFonts w:ascii="Book Antiqua" w:hAnsi="Book Antiqua"/>
          <w:sz w:val="24"/>
        </w:rPr>
        <w:t xml:space="preserve">, Yamamoto G, Takahashi A, Arai Y, Yamada M, </w:t>
      </w:r>
      <w:proofErr w:type="spellStart"/>
      <w:r w:rsidRPr="00A04C1D">
        <w:rPr>
          <w:rFonts w:ascii="Book Antiqua" w:hAnsi="Book Antiqua"/>
          <w:sz w:val="24"/>
        </w:rPr>
        <w:t>Kakuta</w:t>
      </w:r>
      <w:proofErr w:type="spellEnd"/>
      <w:r w:rsidRPr="00A04C1D">
        <w:rPr>
          <w:rFonts w:ascii="Book Antiqua" w:hAnsi="Book Antiqua"/>
          <w:sz w:val="24"/>
        </w:rPr>
        <w:t xml:space="preserve"> M, Yamaguchi K, </w:t>
      </w:r>
      <w:proofErr w:type="spellStart"/>
      <w:r w:rsidRPr="00A04C1D">
        <w:rPr>
          <w:rFonts w:ascii="Book Antiqua" w:hAnsi="Book Antiqua"/>
          <w:sz w:val="24"/>
        </w:rPr>
        <w:t>Akagi</w:t>
      </w:r>
      <w:proofErr w:type="spellEnd"/>
      <w:r w:rsidRPr="00A04C1D">
        <w:rPr>
          <w:rFonts w:ascii="Book Antiqua" w:hAnsi="Book Antiqua"/>
          <w:sz w:val="24"/>
        </w:rPr>
        <w:t xml:space="preserve"> Y, Nishimura Y, Sakamoto H, </w:t>
      </w:r>
      <w:proofErr w:type="spellStart"/>
      <w:r w:rsidRPr="00A04C1D">
        <w:rPr>
          <w:rFonts w:ascii="Book Antiqua" w:hAnsi="Book Antiqua"/>
          <w:sz w:val="24"/>
        </w:rPr>
        <w:t>Akagi</w:t>
      </w:r>
      <w:proofErr w:type="spellEnd"/>
      <w:r w:rsidRPr="00A04C1D">
        <w:rPr>
          <w:rFonts w:ascii="Book Antiqua" w:hAnsi="Book Antiqua"/>
          <w:sz w:val="24"/>
        </w:rPr>
        <w:t xml:space="preserve"> K. High concordance rate of KRAS/BRAF mutations and MSI-H between primary colorectal cancer and corresponding metastases. </w:t>
      </w:r>
      <w:proofErr w:type="spellStart"/>
      <w:r w:rsidRPr="00A04C1D">
        <w:rPr>
          <w:rFonts w:ascii="Book Antiqua" w:hAnsi="Book Antiqua"/>
          <w:i/>
          <w:sz w:val="24"/>
        </w:rPr>
        <w:t>Oncol</w:t>
      </w:r>
      <w:proofErr w:type="spellEnd"/>
      <w:r w:rsidRPr="00A04C1D">
        <w:rPr>
          <w:rFonts w:ascii="Book Antiqua" w:hAnsi="Book Antiqua"/>
          <w:i/>
          <w:sz w:val="24"/>
        </w:rPr>
        <w:t xml:space="preserve"> Rep</w:t>
      </w:r>
      <w:r w:rsidRPr="00A04C1D">
        <w:rPr>
          <w:rFonts w:ascii="Book Antiqua" w:hAnsi="Book Antiqua"/>
          <w:sz w:val="24"/>
        </w:rPr>
        <w:t xml:space="preserve"> 2017; </w:t>
      </w:r>
      <w:r w:rsidRPr="00A04C1D">
        <w:rPr>
          <w:rFonts w:ascii="Book Antiqua" w:hAnsi="Book Antiqua"/>
          <w:b/>
          <w:sz w:val="24"/>
        </w:rPr>
        <w:t>37</w:t>
      </w:r>
      <w:r w:rsidRPr="00A04C1D">
        <w:rPr>
          <w:rFonts w:ascii="Book Antiqua" w:hAnsi="Book Antiqua"/>
          <w:sz w:val="24"/>
        </w:rPr>
        <w:t>: 785-792 [PMID: 28000889 DOI: 10.3892/or.2016.5323]</w:t>
      </w:r>
    </w:p>
    <w:p w14:paraId="0C70D4D3"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32 </w:t>
      </w:r>
      <w:proofErr w:type="spellStart"/>
      <w:r w:rsidRPr="00A04C1D">
        <w:rPr>
          <w:rFonts w:ascii="Book Antiqua" w:hAnsi="Book Antiqua"/>
          <w:b/>
          <w:sz w:val="24"/>
        </w:rPr>
        <w:t>Goto</w:t>
      </w:r>
      <w:proofErr w:type="spellEnd"/>
      <w:r w:rsidRPr="00A04C1D">
        <w:rPr>
          <w:rFonts w:ascii="Book Antiqua" w:hAnsi="Book Antiqua"/>
          <w:b/>
          <w:sz w:val="24"/>
        </w:rPr>
        <w:t xml:space="preserve"> H</w:t>
      </w:r>
      <w:r w:rsidRPr="00A04C1D">
        <w:rPr>
          <w:rFonts w:ascii="Book Antiqua" w:hAnsi="Book Antiqua"/>
          <w:sz w:val="24"/>
        </w:rPr>
        <w:t xml:space="preserve">, </w:t>
      </w:r>
      <w:proofErr w:type="spellStart"/>
      <w:r w:rsidRPr="00A04C1D">
        <w:rPr>
          <w:rFonts w:ascii="Book Antiqua" w:hAnsi="Book Antiqua"/>
          <w:sz w:val="24"/>
        </w:rPr>
        <w:t>Shimauchi</w:t>
      </w:r>
      <w:proofErr w:type="spellEnd"/>
      <w:r w:rsidRPr="00A04C1D">
        <w:rPr>
          <w:rFonts w:ascii="Book Antiqua" w:hAnsi="Book Antiqua"/>
          <w:sz w:val="24"/>
        </w:rPr>
        <w:t xml:space="preserve"> T, Fukuchi K, Yokota N, Koizumi S, </w:t>
      </w:r>
      <w:proofErr w:type="spellStart"/>
      <w:r w:rsidRPr="00A04C1D">
        <w:rPr>
          <w:rFonts w:ascii="Book Antiqua" w:hAnsi="Book Antiqua"/>
          <w:sz w:val="24"/>
        </w:rPr>
        <w:t>Aoshima</w:t>
      </w:r>
      <w:proofErr w:type="spellEnd"/>
      <w:r w:rsidRPr="00A04C1D">
        <w:rPr>
          <w:rFonts w:ascii="Book Antiqua" w:hAnsi="Book Antiqua"/>
          <w:sz w:val="24"/>
        </w:rPr>
        <w:t xml:space="preserve"> M, Endo Y, Masuda Y, Miyazawa H, </w:t>
      </w:r>
      <w:proofErr w:type="spellStart"/>
      <w:r w:rsidRPr="00A04C1D">
        <w:rPr>
          <w:rFonts w:ascii="Book Antiqua" w:hAnsi="Book Antiqua"/>
          <w:sz w:val="24"/>
        </w:rPr>
        <w:t>Kasuya</w:t>
      </w:r>
      <w:proofErr w:type="spellEnd"/>
      <w:r w:rsidRPr="00A04C1D">
        <w:rPr>
          <w:rFonts w:ascii="Book Antiqua" w:hAnsi="Book Antiqua"/>
          <w:sz w:val="24"/>
        </w:rPr>
        <w:t xml:space="preserve"> A, Nakamura K, Ito T, </w:t>
      </w:r>
      <w:proofErr w:type="spellStart"/>
      <w:r w:rsidRPr="00A04C1D">
        <w:rPr>
          <w:rFonts w:ascii="Book Antiqua" w:hAnsi="Book Antiqua"/>
          <w:sz w:val="24"/>
        </w:rPr>
        <w:t>Tokura</w:t>
      </w:r>
      <w:proofErr w:type="spellEnd"/>
      <w:r w:rsidRPr="00A04C1D">
        <w:rPr>
          <w:rFonts w:ascii="Book Antiqua" w:hAnsi="Book Antiqua"/>
          <w:sz w:val="24"/>
        </w:rPr>
        <w:t xml:space="preserve"> Y. Therapeutic Effectiveness of </w:t>
      </w:r>
      <w:proofErr w:type="spellStart"/>
      <w:r w:rsidRPr="00A04C1D">
        <w:rPr>
          <w:rFonts w:ascii="Book Antiqua" w:hAnsi="Book Antiqua"/>
          <w:sz w:val="24"/>
        </w:rPr>
        <w:t>Immunoradiotherapy</w:t>
      </w:r>
      <w:proofErr w:type="spellEnd"/>
      <w:r w:rsidRPr="00A04C1D">
        <w:rPr>
          <w:rFonts w:ascii="Book Antiqua" w:hAnsi="Book Antiqua"/>
          <w:sz w:val="24"/>
        </w:rPr>
        <w:t xml:space="preserve"> on Brain-metastatic BRAF/MEK Inhibitor-resistant Melanoma with Balloon Cell Change. </w:t>
      </w:r>
      <w:proofErr w:type="spellStart"/>
      <w:r w:rsidRPr="00A04C1D">
        <w:rPr>
          <w:rFonts w:ascii="Book Antiqua" w:hAnsi="Book Antiqua"/>
          <w:i/>
          <w:sz w:val="24"/>
        </w:rPr>
        <w:t>Acta</w:t>
      </w:r>
      <w:proofErr w:type="spellEnd"/>
      <w:r w:rsidRPr="00A04C1D">
        <w:rPr>
          <w:rFonts w:ascii="Book Antiqua" w:hAnsi="Book Antiqua"/>
          <w:i/>
          <w:sz w:val="24"/>
        </w:rPr>
        <w:t xml:space="preserve"> </w:t>
      </w:r>
      <w:proofErr w:type="spellStart"/>
      <w:r w:rsidRPr="00A04C1D">
        <w:rPr>
          <w:rFonts w:ascii="Book Antiqua" w:hAnsi="Book Antiqua"/>
          <w:i/>
          <w:sz w:val="24"/>
        </w:rPr>
        <w:t>Derm</w:t>
      </w:r>
      <w:proofErr w:type="spellEnd"/>
      <w:r w:rsidRPr="00A04C1D">
        <w:rPr>
          <w:rFonts w:ascii="Book Antiqua" w:hAnsi="Book Antiqua"/>
          <w:i/>
          <w:sz w:val="24"/>
        </w:rPr>
        <w:t xml:space="preserve"> </w:t>
      </w:r>
      <w:proofErr w:type="spellStart"/>
      <w:r w:rsidRPr="00A04C1D">
        <w:rPr>
          <w:rFonts w:ascii="Book Antiqua" w:hAnsi="Book Antiqua"/>
          <w:i/>
          <w:sz w:val="24"/>
        </w:rPr>
        <w:t>Venereol</w:t>
      </w:r>
      <w:proofErr w:type="spellEnd"/>
      <w:r w:rsidRPr="00A04C1D">
        <w:rPr>
          <w:rFonts w:ascii="Book Antiqua" w:hAnsi="Book Antiqua"/>
          <w:sz w:val="24"/>
        </w:rPr>
        <w:t xml:space="preserve"> 2019; </w:t>
      </w:r>
      <w:r w:rsidRPr="00A04C1D">
        <w:rPr>
          <w:rFonts w:ascii="Book Antiqua" w:hAnsi="Book Antiqua"/>
          <w:b/>
          <w:sz w:val="24"/>
        </w:rPr>
        <w:t>99</w:t>
      </w:r>
      <w:r w:rsidRPr="00A04C1D">
        <w:rPr>
          <w:rFonts w:ascii="Book Antiqua" w:hAnsi="Book Antiqua"/>
          <w:sz w:val="24"/>
        </w:rPr>
        <w:t>: 612-613 [PMID: 30673109 DOI: 10.2340/00015555-3134]</w:t>
      </w:r>
    </w:p>
    <w:p w14:paraId="5FA1603E"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33 </w:t>
      </w:r>
      <w:proofErr w:type="spellStart"/>
      <w:r w:rsidRPr="00A04C1D">
        <w:rPr>
          <w:rFonts w:ascii="Book Antiqua" w:hAnsi="Book Antiqua"/>
          <w:b/>
          <w:sz w:val="24"/>
        </w:rPr>
        <w:t>Iversen</w:t>
      </w:r>
      <w:proofErr w:type="spellEnd"/>
      <w:r w:rsidRPr="00A04C1D">
        <w:rPr>
          <w:rFonts w:ascii="Book Antiqua" w:hAnsi="Book Antiqua"/>
          <w:b/>
          <w:sz w:val="24"/>
        </w:rPr>
        <w:t xml:space="preserve"> LH</w:t>
      </w:r>
      <w:r w:rsidRPr="00A04C1D">
        <w:rPr>
          <w:rFonts w:ascii="Book Antiqua" w:hAnsi="Book Antiqua"/>
          <w:sz w:val="24"/>
        </w:rPr>
        <w:t>.</w:t>
      </w:r>
      <w:proofErr w:type="gramEnd"/>
      <w:r w:rsidRPr="00A04C1D">
        <w:rPr>
          <w:rFonts w:ascii="Book Antiqua" w:hAnsi="Book Antiqua"/>
          <w:sz w:val="24"/>
        </w:rPr>
        <w:t xml:space="preserve"> </w:t>
      </w:r>
      <w:proofErr w:type="gramStart"/>
      <w:r w:rsidRPr="00A04C1D">
        <w:rPr>
          <w:rFonts w:ascii="Book Antiqua" w:hAnsi="Book Antiqua"/>
          <w:sz w:val="24"/>
        </w:rPr>
        <w:t>Aspects of survival from colorectal cancer in Denmark.</w:t>
      </w:r>
      <w:proofErr w:type="gramEnd"/>
      <w:r w:rsidRPr="00A04C1D">
        <w:rPr>
          <w:rFonts w:ascii="Book Antiqua" w:hAnsi="Book Antiqua"/>
          <w:sz w:val="24"/>
        </w:rPr>
        <w:t xml:space="preserve"> </w:t>
      </w:r>
      <w:r w:rsidRPr="00A04C1D">
        <w:rPr>
          <w:rFonts w:ascii="Book Antiqua" w:hAnsi="Book Antiqua"/>
          <w:i/>
          <w:sz w:val="24"/>
        </w:rPr>
        <w:t>Dan Med J</w:t>
      </w:r>
      <w:r w:rsidRPr="00A04C1D">
        <w:rPr>
          <w:rFonts w:ascii="Book Antiqua" w:hAnsi="Book Antiqua"/>
          <w:sz w:val="24"/>
        </w:rPr>
        <w:t xml:space="preserve"> 2012; </w:t>
      </w:r>
      <w:r w:rsidRPr="00A04C1D">
        <w:rPr>
          <w:rFonts w:ascii="Book Antiqua" w:hAnsi="Book Antiqua"/>
          <w:b/>
          <w:sz w:val="24"/>
        </w:rPr>
        <w:t>59</w:t>
      </w:r>
      <w:r w:rsidRPr="00A04C1D">
        <w:rPr>
          <w:rFonts w:ascii="Book Antiqua" w:hAnsi="Book Antiqua"/>
          <w:sz w:val="24"/>
        </w:rPr>
        <w:t>: B4428 [PMID: 22459726]</w:t>
      </w:r>
    </w:p>
    <w:p w14:paraId="4CF61033"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34 </w:t>
      </w:r>
      <w:r w:rsidRPr="00A04C1D">
        <w:rPr>
          <w:rFonts w:ascii="Book Antiqua" w:hAnsi="Book Antiqua"/>
          <w:b/>
          <w:sz w:val="24"/>
        </w:rPr>
        <w:t>Zhang R</w:t>
      </w:r>
      <w:r w:rsidRPr="00A04C1D">
        <w:rPr>
          <w:rFonts w:ascii="Book Antiqua" w:hAnsi="Book Antiqua"/>
          <w:sz w:val="24"/>
        </w:rPr>
        <w:t xml:space="preserve">, Zhao J, Xu J, Jiao DX, Wang J, Gong ZQ, </w:t>
      </w:r>
      <w:proofErr w:type="spellStart"/>
      <w:r w:rsidRPr="00A04C1D">
        <w:rPr>
          <w:rFonts w:ascii="Book Antiqua" w:hAnsi="Book Antiqua"/>
          <w:sz w:val="24"/>
        </w:rPr>
        <w:t>Jia</w:t>
      </w:r>
      <w:proofErr w:type="spellEnd"/>
      <w:r w:rsidRPr="00A04C1D">
        <w:rPr>
          <w:rFonts w:ascii="Book Antiqua" w:hAnsi="Book Antiqua"/>
          <w:sz w:val="24"/>
        </w:rPr>
        <w:t xml:space="preserve"> JH.</w:t>
      </w:r>
      <w:proofErr w:type="gramEnd"/>
      <w:r w:rsidRPr="00A04C1D">
        <w:rPr>
          <w:rFonts w:ascii="Book Antiqua" w:hAnsi="Book Antiqua"/>
          <w:sz w:val="24"/>
        </w:rPr>
        <w:t xml:space="preserve"> </w:t>
      </w:r>
      <w:proofErr w:type="spellStart"/>
      <w:r w:rsidRPr="00A04C1D">
        <w:rPr>
          <w:rFonts w:ascii="Book Antiqua" w:hAnsi="Book Antiqua"/>
          <w:sz w:val="24"/>
        </w:rPr>
        <w:t>Andrographolide</w:t>
      </w:r>
      <w:proofErr w:type="spellEnd"/>
      <w:r w:rsidRPr="00A04C1D">
        <w:rPr>
          <w:rFonts w:ascii="Book Antiqua" w:hAnsi="Book Antiqua"/>
          <w:sz w:val="24"/>
        </w:rPr>
        <w:t xml:space="preserve"> suppresses proliferation of human colon cancer SW620 cells through the TLR4/NF-</w:t>
      </w:r>
      <w:proofErr w:type="spellStart"/>
      <w:r w:rsidRPr="00A04C1D">
        <w:rPr>
          <w:rFonts w:ascii="Book Antiqua" w:hAnsi="Book Antiqua"/>
          <w:sz w:val="24"/>
        </w:rPr>
        <w:t>κB</w:t>
      </w:r>
      <w:proofErr w:type="spellEnd"/>
      <w:r w:rsidRPr="00A04C1D">
        <w:rPr>
          <w:rFonts w:ascii="Book Antiqua" w:hAnsi="Book Antiqua"/>
          <w:sz w:val="24"/>
        </w:rPr>
        <w:t xml:space="preserve">/MMP-9 signaling pathway. </w:t>
      </w:r>
      <w:proofErr w:type="spellStart"/>
      <w:r w:rsidRPr="00A04C1D">
        <w:rPr>
          <w:rFonts w:ascii="Book Antiqua" w:hAnsi="Book Antiqua"/>
          <w:i/>
          <w:sz w:val="24"/>
        </w:rPr>
        <w:t>Oncol</w:t>
      </w:r>
      <w:proofErr w:type="spellEnd"/>
      <w:r w:rsidRPr="00A04C1D">
        <w:rPr>
          <w:rFonts w:ascii="Book Antiqua" w:hAnsi="Book Antiqua"/>
          <w:i/>
          <w:sz w:val="24"/>
        </w:rPr>
        <w:t xml:space="preserve"> </w:t>
      </w:r>
      <w:proofErr w:type="spellStart"/>
      <w:r w:rsidRPr="00A04C1D">
        <w:rPr>
          <w:rFonts w:ascii="Book Antiqua" w:hAnsi="Book Antiqua"/>
          <w:i/>
          <w:sz w:val="24"/>
        </w:rPr>
        <w:t>Lett</w:t>
      </w:r>
      <w:proofErr w:type="spellEnd"/>
      <w:r w:rsidRPr="00A04C1D">
        <w:rPr>
          <w:rFonts w:ascii="Book Antiqua" w:hAnsi="Book Antiqua"/>
          <w:sz w:val="24"/>
        </w:rPr>
        <w:t xml:space="preserve"> 2017; </w:t>
      </w:r>
      <w:r w:rsidRPr="00A04C1D">
        <w:rPr>
          <w:rFonts w:ascii="Book Antiqua" w:hAnsi="Book Antiqua"/>
          <w:b/>
          <w:sz w:val="24"/>
        </w:rPr>
        <w:t>14</w:t>
      </w:r>
      <w:r w:rsidRPr="00A04C1D">
        <w:rPr>
          <w:rFonts w:ascii="Book Antiqua" w:hAnsi="Book Antiqua"/>
          <w:sz w:val="24"/>
        </w:rPr>
        <w:t>: 4305-4310 [PMID: 28943944 DOI: 10.3892/ol.2017.6669]</w:t>
      </w:r>
    </w:p>
    <w:p w14:paraId="16D86107"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35 </w:t>
      </w:r>
      <w:r w:rsidRPr="00A04C1D">
        <w:rPr>
          <w:rFonts w:ascii="Book Antiqua" w:hAnsi="Book Antiqua"/>
          <w:b/>
          <w:sz w:val="24"/>
        </w:rPr>
        <w:t>Yao J</w:t>
      </w:r>
      <w:r w:rsidRPr="00A04C1D">
        <w:rPr>
          <w:rFonts w:ascii="Book Antiqua" w:hAnsi="Book Antiqua"/>
          <w:sz w:val="24"/>
        </w:rPr>
        <w:t xml:space="preserve">, Zhao L, Zhao Q, Zhao Y, Sun Y, Zhang Y, Miao H, You QD, Hu R, </w:t>
      </w:r>
      <w:proofErr w:type="spellStart"/>
      <w:r w:rsidRPr="00A04C1D">
        <w:rPr>
          <w:rFonts w:ascii="Book Antiqua" w:hAnsi="Book Antiqua"/>
          <w:sz w:val="24"/>
        </w:rPr>
        <w:t>Guo</w:t>
      </w:r>
      <w:proofErr w:type="spellEnd"/>
      <w:r w:rsidRPr="00A04C1D">
        <w:rPr>
          <w:rFonts w:ascii="Book Antiqua" w:hAnsi="Book Antiqua"/>
          <w:sz w:val="24"/>
        </w:rPr>
        <w:t xml:space="preserve"> QL. NF-</w:t>
      </w:r>
      <w:proofErr w:type="spellStart"/>
      <w:r w:rsidRPr="00A04C1D">
        <w:rPr>
          <w:rFonts w:ascii="Book Antiqua" w:hAnsi="Book Antiqua"/>
          <w:sz w:val="24"/>
        </w:rPr>
        <w:t>κB</w:t>
      </w:r>
      <w:proofErr w:type="spellEnd"/>
      <w:r w:rsidRPr="00A04C1D">
        <w:rPr>
          <w:rFonts w:ascii="Book Antiqua" w:hAnsi="Book Antiqua"/>
          <w:sz w:val="24"/>
        </w:rPr>
        <w:t xml:space="preserve"> and Nrf2 signaling pathways contribute to </w:t>
      </w:r>
      <w:proofErr w:type="spellStart"/>
      <w:r w:rsidRPr="00A04C1D">
        <w:rPr>
          <w:rFonts w:ascii="Book Antiqua" w:hAnsi="Book Antiqua"/>
          <w:sz w:val="24"/>
        </w:rPr>
        <w:t>wogonin</w:t>
      </w:r>
      <w:proofErr w:type="spellEnd"/>
      <w:r w:rsidRPr="00A04C1D">
        <w:rPr>
          <w:rFonts w:ascii="Book Antiqua" w:hAnsi="Book Antiqua"/>
          <w:sz w:val="24"/>
        </w:rPr>
        <w:t xml:space="preserve">-mediated </w:t>
      </w:r>
      <w:r w:rsidRPr="00A04C1D">
        <w:rPr>
          <w:rFonts w:ascii="Book Antiqua" w:hAnsi="Book Antiqua"/>
          <w:sz w:val="24"/>
        </w:rPr>
        <w:lastRenderedPageBreak/>
        <w:t xml:space="preserve">inhibition of inflammation-associated colorectal carcinogenesis. </w:t>
      </w:r>
      <w:r w:rsidRPr="00A04C1D">
        <w:rPr>
          <w:rFonts w:ascii="Book Antiqua" w:hAnsi="Book Antiqua"/>
          <w:i/>
          <w:sz w:val="24"/>
        </w:rPr>
        <w:t>Cell Death Dis</w:t>
      </w:r>
      <w:r w:rsidRPr="00A04C1D">
        <w:rPr>
          <w:rFonts w:ascii="Book Antiqua" w:hAnsi="Book Antiqua"/>
          <w:sz w:val="24"/>
        </w:rPr>
        <w:t xml:space="preserve"> 2014; </w:t>
      </w:r>
      <w:r w:rsidRPr="00A04C1D">
        <w:rPr>
          <w:rFonts w:ascii="Book Antiqua" w:hAnsi="Book Antiqua"/>
          <w:b/>
          <w:sz w:val="24"/>
        </w:rPr>
        <w:t>5</w:t>
      </w:r>
      <w:r w:rsidRPr="00A04C1D">
        <w:rPr>
          <w:rFonts w:ascii="Book Antiqua" w:hAnsi="Book Antiqua"/>
          <w:sz w:val="24"/>
        </w:rPr>
        <w:t>: e1283 [PMID: 24901054 DOI: 10.1038/cddis.2014.221]</w:t>
      </w:r>
    </w:p>
    <w:p w14:paraId="060EFD9F"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36 </w:t>
      </w:r>
      <w:r w:rsidRPr="00A04C1D">
        <w:rPr>
          <w:rFonts w:ascii="Book Antiqua" w:hAnsi="Book Antiqua"/>
          <w:b/>
          <w:sz w:val="24"/>
        </w:rPr>
        <w:t>Yashiro M</w:t>
      </w:r>
      <w:r w:rsidRPr="00A04C1D">
        <w:rPr>
          <w:rFonts w:ascii="Book Antiqua" w:hAnsi="Book Antiqua"/>
          <w:sz w:val="24"/>
        </w:rPr>
        <w:t>. Molecular Alterations of Colorectal Cancer with Inflammatory Bowel Disease.</w:t>
      </w:r>
      <w:proofErr w:type="gramEnd"/>
      <w:r w:rsidRPr="00A04C1D">
        <w:rPr>
          <w:rFonts w:ascii="Book Antiqua" w:hAnsi="Book Antiqua"/>
          <w:sz w:val="24"/>
        </w:rPr>
        <w:t xml:space="preserve"> </w:t>
      </w:r>
      <w:r w:rsidRPr="00A04C1D">
        <w:rPr>
          <w:rFonts w:ascii="Book Antiqua" w:hAnsi="Book Antiqua"/>
          <w:i/>
          <w:sz w:val="24"/>
        </w:rPr>
        <w:t xml:space="preserve">Dig Dis </w:t>
      </w:r>
      <w:proofErr w:type="spellStart"/>
      <w:r w:rsidRPr="00A04C1D">
        <w:rPr>
          <w:rFonts w:ascii="Book Antiqua" w:hAnsi="Book Antiqua"/>
          <w:i/>
          <w:sz w:val="24"/>
        </w:rPr>
        <w:t>Sci</w:t>
      </w:r>
      <w:proofErr w:type="spellEnd"/>
      <w:r w:rsidRPr="00A04C1D">
        <w:rPr>
          <w:rFonts w:ascii="Book Antiqua" w:hAnsi="Book Antiqua"/>
          <w:sz w:val="24"/>
        </w:rPr>
        <w:t xml:space="preserve"> 2015; </w:t>
      </w:r>
      <w:r w:rsidRPr="00A04C1D">
        <w:rPr>
          <w:rFonts w:ascii="Book Antiqua" w:hAnsi="Book Antiqua"/>
          <w:b/>
          <w:sz w:val="24"/>
        </w:rPr>
        <w:t>60</w:t>
      </w:r>
      <w:r w:rsidRPr="00A04C1D">
        <w:rPr>
          <w:rFonts w:ascii="Book Antiqua" w:hAnsi="Book Antiqua"/>
          <w:sz w:val="24"/>
        </w:rPr>
        <w:t>: 2251-2263 [PMID: 25840920 DOI: 10.1007/s10620-015-3646-4]</w:t>
      </w:r>
    </w:p>
    <w:p w14:paraId="08247975" w14:textId="1FFF76C5"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37 </w:t>
      </w:r>
      <w:r w:rsidRPr="00A04C1D">
        <w:rPr>
          <w:rFonts w:ascii="Book Antiqua" w:hAnsi="Book Antiqua"/>
          <w:b/>
          <w:sz w:val="24"/>
        </w:rPr>
        <w:t>Li S</w:t>
      </w:r>
      <w:r w:rsidRPr="00A04C1D">
        <w:rPr>
          <w:rFonts w:ascii="Book Antiqua" w:hAnsi="Book Antiqua"/>
          <w:sz w:val="24"/>
        </w:rPr>
        <w:t xml:space="preserve">, Tian J, Zhang H, Zhou S, Wang X, Zhang L, Yang J, Zhang Z, Ji Z. Down-regulating IL-6/GP130 targets improved the anti-tumor effects of 5-fluorouracil in colon cancer. </w:t>
      </w:r>
      <w:r w:rsidRPr="00A04C1D">
        <w:rPr>
          <w:rFonts w:ascii="Book Antiqua" w:hAnsi="Book Antiqua"/>
          <w:i/>
          <w:sz w:val="24"/>
        </w:rPr>
        <w:t>Apoptosis</w:t>
      </w:r>
      <w:r w:rsidRPr="00A04C1D">
        <w:rPr>
          <w:rFonts w:ascii="Book Antiqua" w:hAnsi="Book Antiqua"/>
          <w:sz w:val="24"/>
        </w:rPr>
        <w:t xml:space="preserve"> 2018; </w:t>
      </w:r>
      <w:r w:rsidRPr="00A04C1D">
        <w:rPr>
          <w:rFonts w:ascii="Book Antiqua" w:hAnsi="Book Antiqua"/>
          <w:b/>
          <w:sz w:val="24"/>
        </w:rPr>
        <w:t>23</w:t>
      </w:r>
      <w:r w:rsidRPr="00A04C1D">
        <w:rPr>
          <w:rFonts w:ascii="Book Antiqua" w:hAnsi="Book Antiqua"/>
          <w:sz w:val="24"/>
        </w:rPr>
        <w:t>: 356-374 [PMID: 29777330 DOI: 10.1007/s10495-018-1460-0]</w:t>
      </w:r>
    </w:p>
    <w:p w14:paraId="7A5435EC"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38 </w:t>
      </w:r>
      <w:r w:rsidRPr="00A04C1D">
        <w:rPr>
          <w:rFonts w:ascii="Book Antiqua" w:hAnsi="Book Antiqua"/>
          <w:b/>
          <w:sz w:val="24"/>
        </w:rPr>
        <w:t>Tang JC</w:t>
      </w:r>
      <w:r w:rsidRPr="00A04C1D">
        <w:rPr>
          <w:rFonts w:ascii="Book Antiqua" w:hAnsi="Book Antiqua"/>
          <w:sz w:val="24"/>
        </w:rPr>
        <w:t xml:space="preserve">, Feng YL, Liang X, </w:t>
      </w:r>
      <w:proofErr w:type="spellStart"/>
      <w:proofErr w:type="gramStart"/>
      <w:r w:rsidRPr="00A04C1D">
        <w:rPr>
          <w:rFonts w:ascii="Book Antiqua" w:hAnsi="Book Antiqua"/>
          <w:sz w:val="24"/>
        </w:rPr>
        <w:t>Cai</w:t>
      </w:r>
      <w:proofErr w:type="spellEnd"/>
      <w:proofErr w:type="gramEnd"/>
      <w:r w:rsidRPr="00A04C1D">
        <w:rPr>
          <w:rFonts w:ascii="Book Antiqua" w:hAnsi="Book Antiqua"/>
          <w:sz w:val="24"/>
        </w:rPr>
        <w:t xml:space="preserve"> XJ. Autophagy in 5-Fluorouracil Therapy in Gastrointestinal Cancer: Trends and Challenges. </w:t>
      </w:r>
      <w:r w:rsidRPr="00A04C1D">
        <w:rPr>
          <w:rFonts w:ascii="Book Antiqua" w:hAnsi="Book Antiqua"/>
          <w:i/>
          <w:sz w:val="24"/>
        </w:rPr>
        <w:t>Chin Med J (</w:t>
      </w:r>
      <w:proofErr w:type="spellStart"/>
      <w:r w:rsidRPr="00A04C1D">
        <w:rPr>
          <w:rFonts w:ascii="Book Antiqua" w:hAnsi="Book Antiqua"/>
          <w:i/>
          <w:sz w:val="24"/>
        </w:rPr>
        <w:t>Engl</w:t>
      </w:r>
      <w:proofErr w:type="spellEnd"/>
      <w:r w:rsidRPr="00A04C1D">
        <w:rPr>
          <w:rFonts w:ascii="Book Antiqua" w:hAnsi="Book Antiqua"/>
          <w:i/>
          <w:sz w:val="24"/>
        </w:rPr>
        <w:t>)</w:t>
      </w:r>
      <w:r w:rsidRPr="00A04C1D">
        <w:rPr>
          <w:rFonts w:ascii="Book Antiqua" w:hAnsi="Book Antiqua"/>
          <w:sz w:val="24"/>
        </w:rPr>
        <w:t xml:space="preserve"> 2016; </w:t>
      </w:r>
      <w:r w:rsidRPr="00A04C1D">
        <w:rPr>
          <w:rFonts w:ascii="Book Antiqua" w:hAnsi="Book Antiqua"/>
          <w:b/>
          <w:sz w:val="24"/>
        </w:rPr>
        <w:t>129</w:t>
      </w:r>
      <w:r w:rsidRPr="00A04C1D">
        <w:rPr>
          <w:rFonts w:ascii="Book Antiqua" w:hAnsi="Book Antiqua"/>
          <w:sz w:val="24"/>
        </w:rPr>
        <w:t>: 456-463 [PMID: 26879020 DOI: 10.4103/0366-6999.176069]</w:t>
      </w:r>
    </w:p>
    <w:p w14:paraId="0BA59653"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39 </w:t>
      </w:r>
      <w:r w:rsidRPr="00A04C1D">
        <w:rPr>
          <w:rFonts w:ascii="Book Antiqua" w:hAnsi="Book Antiqua"/>
          <w:b/>
          <w:sz w:val="24"/>
        </w:rPr>
        <w:t xml:space="preserve">de </w:t>
      </w:r>
      <w:proofErr w:type="spellStart"/>
      <w:r w:rsidRPr="00A04C1D">
        <w:rPr>
          <w:rFonts w:ascii="Book Antiqua" w:hAnsi="Book Antiqua"/>
          <w:b/>
          <w:sz w:val="24"/>
        </w:rPr>
        <w:t>Gramont</w:t>
      </w:r>
      <w:proofErr w:type="spellEnd"/>
      <w:r w:rsidRPr="00A04C1D">
        <w:rPr>
          <w:rFonts w:ascii="Book Antiqua" w:hAnsi="Book Antiqua"/>
          <w:b/>
          <w:sz w:val="24"/>
        </w:rPr>
        <w:t xml:space="preserve"> A</w:t>
      </w:r>
      <w:r w:rsidRPr="00A04C1D">
        <w:rPr>
          <w:rFonts w:ascii="Book Antiqua" w:hAnsi="Book Antiqua"/>
          <w:sz w:val="24"/>
        </w:rPr>
        <w:t xml:space="preserve">, </w:t>
      </w:r>
      <w:proofErr w:type="spellStart"/>
      <w:r w:rsidRPr="00A04C1D">
        <w:rPr>
          <w:rFonts w:ascii="Book Antiqua" w:hAnsi="Book Antiqua"/>
          <w:sz w:val="24"/>
        </w:rPr>
        <w:t>Figer</w:t>
      </w:r>
      <w:proofErr w:type="spellEnd"/>
      <w:r w:rsidRPr="00A04C1D">
        <w:rPr>
          <w:rFonts w:ascii="Book Antiqua" w:hAnsi="Book Antiqua"/>
          <w:sz w:val="24"/>
        </w:rPr>
        <w:t xml:space="preserve"> A, Seymour M, </w:t>
      </w:r>
      <w:proofErr w:type="spellStart"/>
      <w:r w:rsidRPr="00A04C1D">
        <w:rPr>
          <w:rFonts w:ascii="Book Antiqua" w:hAnsi="Book Antiqua"/>
          <w:sz w:val="24"/>
        </w:rPr>
        <w:t>Homerin</w:t>
      </w:r>
      <w:proofErr w:type="spellEnd"/>
      <w:r w:rsidRPr="00A04C1D">
        <w:rPr>
          <w:rFonts w:ascii="Book Antiqua" w:hAnsi="Book Antiqua"/>
          <w:sz w:val="24"/>
        </w:rPr>
        <w:t xml:space="preserve"> M, </w:t>
      </w:r>
      <w:proofErr w:type="spellStart"/>
      <w:r w:rsidRPr="00A04C1D">
        <w:rPr>
          <w:rFonts w:ascii="Book Antiqua" w:hAnsi="Book Antiqua"/>
          <w:sz w:val="24"/>
        </w:rPr>
        <w:t>Hmissi</w:t>
      </w:r>
      <w:proofErr w:type="spellEnd"/>
      <w:r w:rsidRPr="00A04C1D">
        <w:rPr>
          <w:rFonts w:ascii="Book Antiqua" w:hAnsi="Book Antiqua"/>
          <w:sz w:val="24"/>
        </w:rPr>
        <w:t xml:space="preserve"> A, Cassidy J, </w:t>
      </w:r>
      <w:proofErr w:type="spellStart"/>
      <w:r w:rsidRPr="00A04C1D">
        <w:rPr>
          <w:rFonts w:ascii="Book Antiqua" w:hAnsi="Book Antiqua"/>
          <w:sz w:val="24"/>
        </w:rPr>
        <w:t>Boni</w:t>
      </w:r>
      <w:proofErr w:type="spellEnd"/>
      <w:r w:rsidRPr="00A04C1D">
        <w:rPr>
          <w:rFonts w:ascii="Book Antiqua" w:hAnsi="Book Antiqua"/>
          <w:sz w:val="24"/>
        </w:rPr>
        <w:t xml:space="preserve"> C, Cortes-</w:t>
      </w:r>
      <w:proofErr w:type="spellStart"/>
      <w:r w:rsidRPr="00A04C1D">
        <w:rPr>
          <w:rFonts w:ascii="Book Antiqua" w:hAnsi="Book Antiqua"/>
          <w:sz w:val="24"/>
        </w:rPr>
        <w:t>Funes</w:t>
      </w:r>
      <w:proofErr w:type="spellEnd"/>
      <w:r w:rsidRPr="00A04C1D">
        <w:rPr>
          <w:rFonts w:ascii="Book Antiqua" w:hAnsi="Book Antiqua"/>
          <w:sz w:val="24"/>
        </w:rPr>
        <w:t xml:space="preserve"> H, Cervantes A, </w:t>
      </w:r>
      <w:proofErr w:type="spellStart"/>
      <w:r w:rsidRPr="00A04C1D">
        <w:rPr>
          <w:rFonts w:ascii="Book Antiqua" w:hAnsi="Book Antiqua"/>
          <w:sz w:val="24"/>
        </w:rPr>
        <w:t>Freyer</w:t>
      </w:r>
      <w:proofErr w:type="spellEnd"/>
      <w:r w:rsidRPr="00A04C1D">
        <w:rPr>
          <w:rFonts w:ascii="Book Antiqua" w:hAnsi="Book Antiqua"/>
          <w:sz w:val="24"/>
        </w:rPr>
        <w:t xml:space="preserve"> G, </w:t>
      </w:r>
      <w:proofErr w:type="spellStart"/>
      <w:r w:rsidRPr="00A04C1D">
        <w:rPr>
          <w:rFonts w:ascii="Book Antiqua" w:hAnsi="Book Antiqua"/>
          <w:sz w:val="24"/>
        </w:rPr>
        <w:t>Papamichael</w:t>
      </w:r>
      <w:proofErr w:type="spellEnd"/>
      <w:r w:rsidRPr="00A04C1D">
        <w:rPr>
          <w:rFonts w:ascii="Book Antiqua" w:hAnsi="Book Antiqua"/>
          <w:sz w:val="24"/>
        </w:rPr>
        <w:t xml:space="preserve"> D, Le Bail N, </w:t>
      </w:r>
      <w:proofErr w:type="spellStart"/>
      <w:r w:rsidRPr="00A04C1D">
        <w:rPr>
          <w:rFonts w:ascii="Book Antiqua" w:hAnsi="Book Antiqua"/>
          <w:sz w:val="24"/>
        </w:rPr>
        <w:t>Louvet</w:t>
      </w:r>
      <w:proofErr w:type="spellEnd"/>
      <w:r w:rsidRPr="00A04C1D">
        <w:rPr>
          <w:rFonts w:ascii="Book Antiqua" w:hAnsi="Book Antiqua"/>
          <w:sz w:val="24"/>
        </w:rPr>
        <w:t xml:space="preserve"> C, </w:t>
      </w:r>
      <w:proofErr w:type="spellStart"/>
      <w:r w:rsidRPr="00A04C1D">
        <w:rPr>
          <w:rFonts w:ascii="Book Antiqua" w:hAnsi="Book Antiqua"/>
          <w:sz w:val="24"/>
        </w:rPr>
        <w:t>Hendler</w:t>
      </w:r>
      <w:proofErr w:type="spellEnd"/>
      <w:r w:rsidRPr="00A04C1D">
        <w:rPr>
          <w:rFonts w:ascii="Book Antiqua" w:hAnsi="Book Antiqua"/>
          <w:sz w:val="24"/>
        </w:rPr>
        <w:t xml:space="preserve"> D, de </w:t>
      </w:r>
      <w:proofErr w:type="spellStart"/>
      <w:r w:rsidRPr="00A04C1D">
        <w:rPr>
          <w:rFonts w:ascii="Book Antiqua" w:hAnsi="Book Antiqua"/>
          <w:sz w:val="24"/>
        </w:rPr>
        <w:t>Braud</w:t>
      </w:r>
      <w:proofErr w:type="spellEnd"/>
      <w:r w:rsidRPr="00A04C1D">
        <w:rPr>
          <w:rFonts w:ascii="Book Antiqua" w:hAnsi="Book Antiqua"/>
          <w:sz w:val="24"/>
        </w:rPr>
        <w:t xml:space="preserve"> F, Wilson C, </w:t>
      </w:r>
      <w:proofErr w:type="spellStart"/>
      <w:r w:rsidRPr="00A04C1D">
        <w:rPr>
          <w:rFonts w:ascii="Book Antiqua" w:hAnsi="Book Antiqua"/>
          <w:sz w:val="24"/>
        </w:rPr>
        <w:t>Morvan</w:t>
      </w:r>
      <w:proofErr w:type="spellEnd"/>
      <w:r w:rsidRPr="00A04C1D">
        <w:rPr>
          <w:rFonts w:ascii="Book Antiqua" w:hAnsi="Book Antiqua"/>
          <w:sz w:val="24"/>
        </w:rPr>
        <w:t xml:space="preserve"> F, </w:t>
      </w:r>
      <w:proofErr w:type="spellStart"/>
      <w:r w:rsidRPr="00A04C1D">
        <w:rPr>
          <w:rFonts w:ascii="Book Antiqua" w:hAnsi="Book Antiqua"/>
          <w:sz w:val="24"/>
        </w:rPr>
        <w:t>Bonetti</w:t>
      </w:r>
      <w:proofErr w:type="spellEnd"/>
      <w:r w:rsidRPr="00A04C1D">
        <w:rPr>
          <w:rFonts w:ascii="Book Antiqua" w:hAnsi="Book Antiqua"/>
          <w:sz w:val="24"/>
        </w:rPr>
        <w:t xml:space="preserve"> A. </w:t>
      </w:r>
      <w:proofErr w:type="spellStart"/>
      <w:r w:rsidRPr="00A04C1D">
        <w:rPr>
          <w:rFonts w:ascii="Book Antiqua" w:hAnsi="Book Antiqua"/>
          <w:sz w:val="24"/>
        </w:rPr>
        <w:t>Leucovorin</w:t>
      </w:r>
      <w:proofErr w:type="spellEnd"/>
      <w:r w:rsidRPr="00A04C1D">
        <w:rPr>
          <w:rFonts w:ascii="Book Antiqua" w:hAnsi="Book Antiqua"/>
          <w:sz w:val="24"/>
        </w:rPr>
        <w:t xml:space="preserve"> and fluorouracil with or without </w:t>
      </w:r>
      <w:proofErr w:type="spellStart"/>
      <w:r w:rsidRPr="00A04C1D">
        <w:rPr>
          <w:rFonts w:ascii="Book Antiqua" w:hAnsi="Book Antiqua"/>
          <w:sz w:val="24"/>
        </w:rPr>
        <w:t>oxaliplatin</w:t>
      </w:r>
      <w:proofErr w:type="spellEnd"/>
      <w:r w:rsidRPr="00A04C1D">
        <w:rPr>
          <w:rFonts w:ascii="Book Antiqua" w:hAnsi="Book Antiqua"/>
          <w:sz w:val="24"/>
        </w:rPr>
        <w:t xml:space="preserve"> as first-line treatment in advanced colorectal cancer. </w:t>
      </w:r>
      <w:r w:rsidRPr="00A04C1D">
        <w:rPr>
          <w:rFonts w:ascii="Book Antiqua" w:hAnsi="Book Antiqua"/>
          <w:i/>
          <w:sz w:val="24"/>
        </w:rPr>
        <w:t xml:space="preserve">J </w:t>
      </w:r>
      <w:proofErr w:type="spellStart"/>
      <w:r w:rsidRPr="00A04C1D">
        <w:rPr>
          <w:rFonts w:ascii="Book Antiqua" w:hAnsi="Book Antiqua"/>
          <w:i/>
          <w:sz w:val="24"/>
        </w:rPr>
        <w:t>Clin</w:t>
      </w:r>
      <w:proofErr w:type="spellEnd"/>
      <w:r w:rsidRPr="00A04C1D">
        <w:rPr>
          <w:rFonts w:ascii="Book Antiqua" w:hAnsi="Book Antiqua"/>
          <w:i/>
          <w:sz w:val="24"/>
        </w:rPr>
        <w:t xml:space="preserve"> </w:t>
      </w:r>
      <w:proofErr w:type="spellStart"/>
      <w:r w:rsidRPr="00A04C1D">
        <w:rPr>
          <w:rFonts w:ascii="Book Antiqua" w:hAnsi="Book Antiqua"/>
          <w:i/>
          <w:sz w:val="24"/>
        </w:rPr>
        <w:t>Oncol</w:t>
      </w:r>
      <w:proofErr w:type="spellEnd"/>
      <w:r w:rsidRPr="00A04C1D">
        <w:rPr>
          <w:rFonts w:ascii="Book Antiqua" w:hAnsi="Book Antiqua"/>
          <w:sz w:val="24"/>
        </w:rPr>
        <w:t xml:space="preserve"> 2000; </w:t>
      </w:r>
      <w:r w:rsidRPr="00A04C1D">
        <w:rPr>
          <w:rFonts w:ascii="Book Antiqua" w:hAnsi="Book Antiqua"/>
          <w:b/>
          <w:sz w:val="24"/>
        </w:rPr>
        <w:t>18</w:t>
      </w:r>
      <w:r w:rsidRPr="00A04C1D">
        <w:rPr>
          <w:rFonts w:ascii="Book Antiqua" w:hAnsi="Book Antiqua"/>
          <w:sz w:val="24"/>
        </w:rPr>
        <w:t>: 2938-2947 [PMID: 10944126 DOI: 10.1200/JCO.2000.18.16.2938]</w:t>
      </w:r>
    </w:p>
    <w:p w14:paraId="6A849DBB"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40 </w:t>
      </w:r>
      <w:r w:rsidRPr="00A04C1D">
        <w:rPr>
          <w:rFonts w:ascii="Book Antiqua" w:hAnsi="Book Antiqua"/>
          <w:b/>
          <w:sz w:val="24"/>
        </w:rPr>
        <w:t>Romano G</w:t>
      </w:r>
      <w:r w:rsidRPr="00A04C1D">
        <w:rPr>
          <w:rFonts w:ascii="Book Antiqua" w:hAnsi="Book Antiqua"/>
          <w:sz w:val="24"/>
        </w:rPr>
        <w:t xml:space="preserve">, </w:t>
      </w:r>
      <w:proofErr w:type="spellStart"/>
      <w:r w:rsidRPr="00A04C1D">
        <w:rPr>
          <w:rFonts w:ascii="Book Antiqua" w:hAnsi="Book Antiqua"/>
          <w:sz w:val="24"/>
        </w:rPr>
        <w:t>Santi</w:t>
      </w:r>
      <w:proofErr w:type="spellEnd"/>
      <w:r w:rsidRPr="00A04C1D">
        <w:rPr>
          <w:rFonts w:ascii="Book Antiqua" w:hAnsi="Book Antiqua"/>
          <w:sz w:val="24"/>
        </w:rPr>
        <w:t xml:space="preserve"> L, </w:t>
      </w:r>
      <w:proofErr w:type="spellStart"/>
      <w:r w:rsidRPr="00A04C1D">
        <w:rPr>
          <w:rFonts w:ascii="Book Antiqua" w:hAnsi="Book Antiqua"/>
          <w:sz w:val="24"/>
        </w:rPr>
        <w:t>Bianco</w:t>
      </w:r>
      <w:proofErr w:type="spellEnd"/>
      <w:r w:rsidRPr="00A04C1D">
        <w:rPr>
          <w:rFonts w:ascii="Book Antiqua" w:hAnsi="Book Antiqua"/>
          <w:sz w:val="24"/>
        </w:rPr>
        <w:t xml:space="preserve"> MR, </w:t>
      </w:r>
      <w:proofErr w:type="spellStart"/>
      <w:r w:rsidRPr="00A04C1D">
        <w:rPr>
          <w:rFonts w:ascii="Book Antiqua" w:hAnsi="Book Antiqua"/>
          <w:sz w:val="24"/>
        </w:rPr>
        <w:t>Giuffrè</w:t>
      </w:r>
      <w:proofErr w:type="spellEnd"/>
      <w:r w:rsidRPr="00A04C1D">
        <w:rPr>
          <w:rFonts w:ascii="Book Antiqua" w:hAnsi="Book Antiqua"/>
          <w:sz w:val="24"/>
        </w:rPr>
        <w:t xml:space="preserve"> MR, </w:t>
      </w:r>
      <w:proofErr w:type="spellStart"/>
      <w:r w:rsidRPr="00A04C1D">
        <w:rPr>
          <w:rFonts w:ascii="Book Antiqua" w:hAnsi="Book Antiqua"/>
          <w:sz w:val="24"/>
        </w:rPr>
        <w:t>Pettinato</w:t>
      </w:r>
      <w:proofErr w:type="spellEnd"/>
      <w:r w:rsidRPr="00A04C1D">
        <w:rPr>
          <w:rFonts w:ascii="Book Antiqua" w:hAnsi="Book Antiqua"/>
          <w:sz w:val="24"/>
        </w:rPr>
        <w:t xml:space="preserve"> M, </w:t>
      </w:r>
      <w:proofErr w:type="spellStart"/>
      <w:r w:rsidRPr="00A04C1D">
        <w:rPr>
          <w:rFonts w:ascii="Book Antiqua" w:hAnsi="Book Antiqua"/>
          <w:sz w:val="24"/>
        </w:rPr>
        <w:t>Bugarin</w:t>
      </w:r>
      <w:proofErr w:type="spellEnd"/>
      <w:r w:rsidRPr="00A04C1D">
        <w:rPr>
          <w:rFonts w:ascii="Book Antiqua" w:hAnsi="Book Antiqua"/>
          <w:sz w:val="24"/>
        </w:rPr>
        <w:t xml:space="preserve"> C, </w:t>
      </w:r>
      <w:proofErr w:type="spellStart"/>
      <w:r w:rsidRPr="00A04C1D">
        <w:rPr>
          <w:rFonts w:ascii="Book Antiqua" w:hAnsi="Book Antiqua"/>
          <w:sz w:val="24"/>
        </w:rPr>
        <w:t>Garanzini</w:t>
      </w:r>
      <w:proofErr w:type="spellEnd"/>
      <w:r w:rsidRPr="00A04C1D">
        <w:rPr>
          <w:rFonts w:ascii="Book Antiqua" w:hAnsi="Book Antiqua"/>
          <w:sz w:val="24"/>
        </w:rPr>
        <w:t xml:space="preserve"> C, </w:t>
      </w:r>
      <w:proofErr w:type="spellStart"/>
      <w:r w:rsidRPr="00A04C1D">
        <w:rPr>
          <w:rFonts w:ascii="Book Antiqua" w:hAnsi="Book Antiqua"/>
          <w:sz w:val="24"/>
        </w:rPr>
        <w:t>Savarese</w:t>
      </w:r>
      <w:proofErr w:type="spellEnd"/>
      <w:r w:rsidRPr="00A04C1D">
        <w:rPr>
          <w:rFonts w:ascii="Book Antiqua" w:hAnsi="Book Antiqua"/>
          <w:sz w:val="24"/>
        </w:rPr>
        <w:t xml:space="preserve"> L, </w:t>
      </w:r>
      <w:proofErr w:type="spellStart"/>
      <w:r w:rsidRPr="00A04C1D">
        <w:rPr>
          <w:rFonts w:ascii="Book Antiqua" w:hAnsi="Book Antiqua"/>
          <w:sz w:val="24"/>
        </w:rPr>
        <w:t>Leoni</w:t>
      </w:r>
      <w:proofErr w:type="spellEnd"/>
      <w:r w:rsidRPr="00A04C1D">
        <w:rPr>
          <w:rFonts w:ascii="Book Antiqua" w:hAnsi="Book Antiqua"/>
          <w:sz w:val="24"/>
        </w:rPr>
        <w:t xml:space="preserve"> S, Cerrito MG, Leone BE, </w:t>
      </w:r>
      <w:proofErr w:type="spellStart"/>
      <w:r w:rsidRPr="00A04C1D">
        <w:rPr>
          <w:rFonts w:ascii="Book Antiqua" w:hAnsi="Book Antiqua"/>
          <w:sz w:val="24"/>
        </w:rPr>
        <w:t>Gaipa</w:t>
      </w:r>
      <w:proofErr w:type="spellEnd"/>
      <w:r w:rsidRPr="00A04C1D">
        <w:rPr>
          <w:rFonts w:ascii="Book Antiqua" w:hAnsi="Book Antiqua"/>
          <w:sz w:val="24"/>
        </w:rPr>
        <w:t xml:space="preserve"> G, </w:t>
      </w:r>
      <w:proofErr w:type="spellStart"/>
      <w:r w:rsidRPr="00A04C1D">
        <w:rPr>
          <w:rFonts w:ascii="Book Antiqua" w:hAnsi="Book Antiqua"/>
          <w:sz w:val="24"/>
        </w:rPr>
        <w:t>Grassilli</w:t>
      </w:r>
      <w:proofErr w:type="spellEnd"/>
      <w:r w:rsidRPr="00A04C1D">
        <w:rPr>
          <w:rFonts w:ascii="Book Antiqua" w:hAnsi="Book Antiqua"/>
          <w:sz w:val="24"/>
        </w:rPr>
        <w:t xml:space="preserve"> E, Papa M, </w:t>
      </w:r>
      <w:proofErr w:type="spellStart"/>
      <w:r w:rsidRPr="00A04C1D">
        <w:rPr>
          <w:rFonts w:ascii="Book Antiqua" w:hAnsi="Book Antiqua"/>
          <w:sz w:val="24"/>
        </w:rPr>
        <w:t>Lavitrano</w:t>
      </w:r>
      <w:proofErr w:type="spellEnd"/>
      <w:r w:rsidRPr="00A04C1D">
        <w:rPr>
          <w:rFonts w:ascii="Book Antiqua" w:hAnsi="Book Antiqua"/>
          <w:sz w:val="24"/>
        </w:rPr>
        <w:t xml:space="preserve"> M, </w:t>
      </w:r>
      <w:proofErr w:type="spellStart"/>
      <w:r w:rsidRPr="00A04C1D">
        <w:rPr>
          <w:rFonts w:ascii="Book Antiqua" w:hAnsi="Book Antiqua"/>
          <w:sz w:val="24"/>
        </w:rPr>
        <w:t>Giovannoni</w:t>
      </w:r>
      <w:proofErr w:type="spellEnd"/>
      <w:r w:rsidRPr="00A04C1D">
        <w:rPr>
          <w:rFonts w:ascii="Book Antiqua" w:hAnsi="Book Antiqua"/>
          <w:sz w:val="24"/>
        </w:rPr>
        <w:t xml:space="preserve"> R. The TGF-β pathway is activated by 5-fluorouracil treatment in drug resistant colorectal carcinoma cells. </w:t>
      </w:r>
      <w:proofErr w:type="spellStart"/>
      <w:r w:rsidRPr="00A04C1D">
        <w:rPr>
          <w:rFonts w:ascii="Book Antiqua" w:hAnsi="Book Antiqua"/>
          <w:i/>
          <w:sz w:val="24"/>
        </w:rPr>
        <w:t>Oncotarget</w:t>
      </w:r>
      <w:proofErr w:type="spellEnd"/>
      <w:r w:rsidRPr="00A04C1D">
        <w:rPr>
          <w:rFonts w:ascii="Book Antiqua" w:hAnsi="Book Antiqua"/>
          <w:sz w:val="24"/>
        </w:rPr>
        <w:t xml:space="preserve"> 2016; </w:t>
      </w:r>
      <w:r w:rsidRPr="00A04C1D">
        <w:rPr>
          <w:rFonts w:ascii="Book Antiqua" w:hAnsi="Book Antiqua"/>
          <w:b/>
          <w:sz w:val="24"/>
        </w:rPr>
        <w:t>7</w:t>
      </w:r>
      <w:r w:rsidRPr="00A04C1D">
        <w:rPr>
          <w:rFonts w:ascii="Book Antiqua" w:hAnsi="Book Antiqua"/>
          <w:sz w:val="24"/>
        </w:rPr>
        <w:t>: 22077-22091 [PMID: 26956045 DOI: 10.18632/oncotarget.7895]</w:t>
      </w:r>
    </w:p>
    <w:p w14:paraId="7CA3F5E2" w14:textId="77777777" w:rsidR="00EF5524" w:rsidRPr="00A04C1D" w:rsidRDefault="00594314" w:rsidP="00A04C1D">
      <w:pPr>
        <w:adjustRightInd w:val="0"/>
        <w:snapToGrid w:val="0"/>
        <w:spacing w:line="360" w:lineRule="auto"/>
        <w:rPr>
          <w:rFonts w:ascii="Book Antiqua" w:hAnsi="Book Antiqua"/>
          <w:sz w:val="24"/>
        </w:rPr>
      </w:pPr>
      <w:proofErr w:type="gramStart"/>
      <w:r w:rsidRPr="00A04C1D">
        <w:rPr>
          <w:rFonts w:ascii="Book Antiqua" w:hAnsi="Book Antiqua"/>
          <w:sz w:val="24"/>
        </w:rPr>
        <w:t xml:space="preserve">41 </w:t>
      </w:r>
      <w:proofErr w:type="spellStart"/>
      <w:r w:rsidRPr="00A04C1D">
        <w:rPr>
          <w:rFonts w:ascii="Book Antiqua" w:hAnsi="Book Antiqua"/>
          <w:b/>
          <w:sz w:val="24"/>
        </w:rPr>
        <w:t>Grothey</w:t>
      </w:r>
      <w:proofErr w:type="spellEnd"/>
      <w:r w:rsidRPr="00A04C1D">
        <w:rPr>
          <w:rFonts w:ascii="Book Antiqua" w:hAnsi="Book Antiqua"/>
          <w:b/>
          <w:sz w:val="24"/>
        </w:rPr>
        <w:t xml:space="preserve"> A</w:t>
      </w:r>
      <w:r w:rsidRPr="00A04C1D">
        <w:rPr>
          <w:rFonts w:ascii="Book Antiqua" w:hAnsi="Book Antiqua"/>
          <w:sz w:val="24"/>
        </w:rPr>
        <w:t>, Sargent DJ.</w:t>
      </w:r>
      <w:proofErr w:type="gramEnd"/>
      <w:r w:rsidRPr="00A04C1D">
        <w:rPr>
          <w:rFonts w:ascii="Book Antiqua" w:hAnsi="Book Antiqua"/>
          <w:sz w:val="24"/>
        </w:rPr>
        <w:t xml:space="preserve"> Adjuvant Therapy for Colon Cancer: Small Steps </w:t>
      </w:r>
      <w:proofErr w:type="gramStart"/>
      <w:r w:rsidRPr="00A04C1D">
        <w:rPr>
          <w:rFonts w:ascii="Book Antiqua" w:hAnsi="Book Antiqua"/>
          <w:sz w:val="24"/>
        </w:rPr>
        <w:t>Toward</w:t>
      </w:r>
      <w:proofErr w:type="gramEnd"/>
      <w:r w:rsidRPr="00A04C1D">
        <w:rPr>
          <w:rFonts w:ascii="Book Antiqua" w:hAnsi="Book Antiqua"/>
          <w:sz w:val="24"/>
        </w:rPr>
        <w:t xml:space="preserve"> Precision Medicine. </w:t>
      </w:r>
      <w:r w:rsidRPr="00A04C1D">
        <w:rPr>
          <w:rFonts w:ascii="Book Antiqua" w:hAnsi="Book Antiqua"/>
          <w:i/>
          <w:sz w:val="24"/>
        </w:rPr>
        <w:t xml:space="preserve">JAMA </w:t>
      </w:r>
      <w:proofErr w:type="spellStart"/>
      <w:r w:rsidRPr="00A04C1D">
        <w:rPr>
          <w:rFonts w:ascii="Book Antiqua" w:hAnsi="Book Antiqua"/>
          <w:i/>
          <w:sz w:val="24"/>
        </w:rPr>
        <w:t>Oncol</w:t>
      </w:r>
      <w:proofErr w:type="spellEnd"/>
      <w:r w:rsidRPr="00A04C1D">
        <w:rPr>
          <w:rFonts w:ascii="Book Antiqua" w:hAnsi="Book Antiqua"/>
          <w:sz w:val="24"/>
        </w:rPr>
        <w:t xml:space="preserve"> 2016; </w:t>
      </w:r>
      <w:r w:rsidRPr="00A04C1D">
        <w:rPr>
          <w:rFonts w:ascii="Book Antiqua" w:hAnsi="Book Antiqua"/>
          <w:b/>
          <w:sz w:val="24"/>
        </w:rPr>
        <w:t>2</w:t>
      </w:r>
      <w:r w:rsidRPr="00A04C1D">
        <w:rPr>
          <w:rFonts w:ascii="Book Antiqua" w:hAnsi="Book Antiqua"/>
          <w:sz w:val="24"/>
        </w:rPr>
        <w:t>: 1133-1134 [PMID: 27273467 DOI: 10.1001/jamaoncol.2016.2304]</w:t>
      </w:r>
    </w:p>
    <w:p w14:paraId="391CCEF8" w14:textId="77777777" w:rsidR="00EF5524" w:rsidRPr="00A04C1D" w:rsidRDefault="00594314" w:rsidP="00A04C1D">
      <w:pPr>
        <w:adjustRightInd w:val="0"/>
        <w:snapToGrid w:val="0"/>
        <w:spacing w:line="360" w:lineRule="auto"/>
        <w:rPr>
          <w:rFonts w:ascii="Book Antiqua" w:hAnsi="Book Antiqua"/>
          <w:sz w:val="24"/>
        </w:rPr>
      </w:pPr>
      <w:r w:rsidRPr="00A04C1D">
        <w:rPr>
          <w:rFonts w:ascii="Book Antiqua" w:hAnsi="Book Antiqua"/>
          <w:sz w:val="24"/>
        </w:rPr>
        <w:t xml:space="preserve">42 </w:t>
      </w:r>
      <w:proofErr w:type="spellStart"/>
      <w:r w:rsidRPr="00A04C1D">
        <w:rPr>
          <w:rFonts w:ascii="Book Antiqua" w:hAnsi="Book Antiqua"/>
          <w:b/>
          <w:sz w:val="24"/>
        </w:rPr>
        <w:t>Folprecht</w:t>
      </w:r>
      <w:proofErr w:type="spellEnd"/>
      <w:r w:rsidRPr="00A04C1D">
        <w:rPr>
          <w:rFonts w:ascii="Book Antiqua" w:hAnsi="Book Antiqua"/>
          <w:b/>
          <w:sz w:val="24"/>
        </w:rPr>
        <w:t xml:space="preserve"> G</w:t>
      </w:r>
      <w:r w:rsidRPr="00A04C1D">
        <w:rPr>
          <w:rFonts w:ascii="Book Antiqua" w:hAnsi="Book Antiqua"/>
          <w:sz w:val="24"/>
        </w:rPr>
        <w:t xml:space="preserve">, </w:t>
      </w:r>
      <w:proofErr w:type="spellStart"/>
      <w:r w:rsidRPr="00A04C1D">
        <w:rPr>
          <w:rFonts w:ascii="Book Antiqua" w:hAnsi="Book Antiqua"/>
          <w:sz w:val="24"/>
        </w:rPr>
        <w:t>Pericay</w:t>
      </w:r>
      <w:proofErr w:type="spellEnd"/>
      <w:r w:rsidRPr="00A04C1D">
        <w:rPr>
          <w:rFonts w:ascii="Book Antiqua" w:hAnsi="Book Antiqua"/>
          <w:sz w:val="24"/>
        </w:rPr>
        <w:t xml:space="preserve"> C, Saunders MP, Thomas A, Lopez </w:t>
      </w:r>
      <w:proofErr w:type="spellStart"/>
      <w:r w:rsidRPr="00A04C1D">
        <w:rPr>
          <w:rFonts w:ascii="Book Antiqua" w:hAnsi="Book Antiqua"/>
          <w:sz w:val="24"/>
        </w:rPr>
        <w:t>Lopez</w:t>
      </w:r>
      <w:proofErr w:type="spellEnd"/>
      <w:r w:rsidRPr="00A04C1D">
        <w:rPr>
          <w:rFonts w:ascii="Book Antiqua" w:hAnsi="Book Antiqua"/>
          <w:sz w:val="24"/>
        </w:rPr>
        <w:t xml:space="preserve"> R, </w:t>
      </w:r>
      <w:proofErr w:type="spellStart"/>
      <w:r w:rsidRPr="00A04C1D">
        <w:rPr>
          <w:rFonts w:ascii="Book Antiqua" w:hAnsi="Book Antiqua"/>
          <w:sz w:val="24"/>
        </w:rPr>
        <w:t>Roh</w:t>
      </w:r>
      <w:proofErr w:type="spellEnd"/>
      <w:r w:rsidRPr="00A04C1D">
        <w:rPr>
          <w:rFonts w:ascii="Book Antiqua" w:hAnsi="Book Antiqua"/>
          <w:sz w:val="24"/>
        </w:rPr>
        <w:t xml:space="preserve"> JK, </w:t>
      </w:r>
      <w:proofErr w:type="spellStart"/>
      <w:r w:rsidRPr="00A04C1D">
        <w:rPr>
          <w:rFonts w:ascii="Book Antiqua" w:hAnsi="Book Antiqua"/>
          <w:sz w:val="24"/>
        </w:rPr>
        <w:t>Chistyakov</w:t>
      </w:r>
      <w:proofErr w:type="spellEnd"/>
      <w:r w:rsidRPr="00A04C1D">
        <w:rPr>
          <w:rFonts w:ascii="Book Antiqua" w:hAnsi="Book Antiqua"/>
          <w:sz w:val="24"/>
        </w:rPr>
        <w:t xml:space="preserve"> V, </w:t>
      </w:r>
      <w:proofErr w:type="spellStart"/>
      <w:r w:rsidRPr="00A04C1D">
        <w:rPr>
          <w:rFonts w:ascii="Book Antiqua" w:hAnsi="Book Antiqua"/>
          <w:sz w:val="24"/>
        </w:rPr>
        <w:t>Höhler</w:t>
      </w:r>
      <w:proofErr w:type="spellEnd"/>
      <w:r w:rsidRPr="00A04C1D">
        <w:rPr>
          <w:rFonts w:ascii="Book Antiqua" w:hAnsi="Book Antiqua"/>
          <w:sz w:val="24"/>
        </w:rPr>
        <w:t xml:space="preserve"> T, Kim JS, </w:t>
      </w:r>
      <w:proofErr w:type="spellStart"/>
      <w:r w:rsidRPr="00A04C1D">
        <w:rPr>
          <w:rFonts w:ascii="Book Antiqua" w:hAnsi="Book Antiqua"/>
          <w:sz w:val="24"/>
        </w:rPr>
        <w:t>Hofheinz</w:t>
      </w:r>
      <w:proofErr w:type="spellEnd"/>
      <w:r w:rsidRPr="00A04C1D">
        <w:rPr>
          <w:rFonts w:ascii="Book Antiqua" w:hAnsi="Book Antiqua"/>
          <w:sz w:val="24"/>
        </w:rPr>
        <w:t xml:space="preserve"> RD, </w:t>
      </w:r>
      <w:proofErr w:type="spellStart"/>
      <w:r w:rsidRPr="00A04C1D">
        <w:rPr>
          <w:rFonts w:ascii="Book Antiqua" w:hAnsi="Book Antiqua"/>
          <w:sz w:val="24"/>
        </w:rPr>
        <w:t>Ackland</w:t>
      </w:r>
      <w:proofErr w:type="spellEnd"/>
      <w:r w:rsidRPr="00A04C1D">
        <w:rPr>
          <w:rFonts w:ascii="Book Antiqua" w:hAnsi="Book Antiqua"/>
          <w:sz w:val="24"/>
        </w:rPr>
        <w:t xml:space="preserve"> SP, </w:t>
      </w:r>
      <w:proofErr w:type="spellStart"/>
      <w:r w:rsidRPr="00A04C1D">
        <w:rPr>
          <w:rFonts w:ascii="Book Antiqua" w:hAnsi="Book Antiqua"/>
          <w:sz w:val="24"/>
        </w:rPr>
        <w:t>Swinson</w:t>
      </w:r>
      <w:proofErr w:type="spellEnd"/>
      <w:r w:rsidRPr="00A04C1D">
        <w:rPr>
          <w:rFonts w:ascii="Book Antiqua" w:hAnsi="Book Antiqua"/>
          <w:sz w:val="24"/>
        </w:rPr>
        <w:t xml:space="preserve"> D, Kopp M, </w:t>
      </w:r>
      <w:proofErr w:type="spellStart"/>
      <w:r w:rsidRPr="00A04C1D">
        <w:rPr>
          <w:rFonts w:ascii="Book Antiqua" w:hAnsi="Book Antiqua"/>
          <w:sz w:val="24"/>
        </w:rPr>
        <w:t>Udovitsa</w:t>
      </w:r>
      <w:proofErr w:type="spellEnd"/>
      <w:r w:rsidRPr="00A04C1D">
        <w:rPr>
          <w:rFonts w:ascii="Book Antiqua" w:hAnsi="Book Antiqua"/>
          <w:sz w:val="24"/>
        </w:rPr>
        <w:t xml:space="preserve"> D, Hall M, </w:t>
      </w:r>
      <w:proofErr w:type="spellStart"/>
      <w:r w:rsidRPr="00A04C1D">
        <w:rPr>
          <w:rFonts w:ascii="Book Antiqua" w:hAnsi="Book Antiqua"/>
          <w:sz w:val="24"/>
        </w:rPr>
        <w:t>Iveson</w:t>
      </w:r>
      <w:proofErr w:type="spellEnd"/>
      <w:r w:rsidRPr="00A04C1D">
        <w:rPr>
          <w:rFonts w:ascii="Book Antiqua" w:hAnsi="Book Antiqua"/>
          <w:sz w:val="24"/>
        </w:rPr>
        <w:t xml:space="preserve"> T, Vogel A, </w:t>
      </w:r>
      <w:proofErr w:type="spellStart"/>
      <w:r w:rsidRPr="00A04C1D">
        <w:rPr>
          <w:rFonts w:ascii="Book Antiqua" w:hAnsi="Book Antiqua"/>
          <w:sz w:val="24"/>
        </w:rPr>
        <w:t>Zalcberg</w:t>
      </w:r>
      <w:proofErr w:type="spellEnd"/>
      <w:r w:rsidRPr="00A04C1D">
        <w:rPr>
          <w:rFonts w:ascii="Book Antiqua" w:hAnsi="Book Antiqua"/>
          <w:sz w:val="24"/>
        </w:rPr>
        <w:t xml:space="preserve"> JR. </w:t>
      </w:r>
      <w:proofErr w:type="spellStart"/>
      <w:r w:rsidRPr="00A04C1D">
        <w:rPr>
          <w:rFonts w:ascii="Book Antiqua" w:hAnsi="Book Antiqua"/>
          <w:sz w:val="24"/>
        </w:rPr>
        <w:t>Oxaliplatin</w:t>
      </w:r>
      <w:proofErr w:type="spellEnd"/>
      <w:r w:rsidRPr="00A04C1D">
        <w:rPr>
          <w:rFonts w:ascii="Book Antiqua" w:hAnsi="Book Antiqua"/>
          <w:sz w:val="24"/>
        </w:rPr>
        <w:t xml:space="preserve"> and 5-FU/</w:t>
      </w:r>
      <w:proofErr w:type="spellStart"/>
      <w:r w:rsidRPr="00A04C1D">
        <w:rPr>
          <w:rFonts w:ascii="Book Antiqua" w:hAnsi="Book Antiqua"/>
          <w:sz w:val="24"/>
        </w:rPr>
        <w:t>folinic</w:t>
      </w:r>
      <w:proofErr w:type="spellEnd"/>
      <w:r w:rsidRPr="00A04C1D">
        <w:rPr>
          <w:rFonts w:ascii="Book Antiqua" w:hAnsi="Book Antiqua"/>
          <w:sz w:val="24"/>
        </w:rPr>
        <w:t xml:space="preserve"> </w:t>
      </w:r>
      <w:r w:rsidRPr="00A04C1D">
        <w:rPr>
          <w:rFonts w:ascii="Book Antiqua" w:hAnsi="Book Antiqua"/>
          <w:sz w:val="24"/>
        </w:rPr>
        <w:lastRenderedPageBreak/>
        <w:t xml:space="preserve">acid (modified FOLFOX6) with or without </w:t>
      </w:r>
      <w:proofErr w:type="spellStart"/>
      <w:r w:rsidRPr="00A04C1D">
        <w:rPr>
          <w:rFonts w:ascii="Book Antiqua" w:hAnsi="Book Antiqua"/>
          <w:sz w:val="24"/>
        </w:rPr>
        <w:t>aflibercept</w:t>
      </w:r>
      <w:proofErr w:type="spellEnd"/>
      <w:r w:rsidRPr="00A04C1D">
        <w:rPr>
          <w:rFonts w:ascii="Book Antiqua" w:hAnsi="Book Antiqua"/>
          <w:sz w:val="24"/>
        </w:rPr>
        <w:t xml:space="preserve"> in first-line treatment of patients with metastatic colorectal cancer: the AFFIRM study. </w:t>
      </w:r>
      <w:r w:rsidRPr="00A04C1D">
        <w:rPr>
          <w:rFonts w:ascii="Book Antiqua" w:hAnsi="Book Antiqua"/>
          <w:i/>
          <w:sz w:val="24"/>
        </w:rPr>
        <w:t xml:space="preserve">Ann </w:t>
      </w:r>
      <w:proofErr w:type="spellStart"/>
      <w:r w:rsidRPr="00A04C1D">
        <w:rPr>
          <w:rFonts w:ascii="Book Antiqua" w:hAnsi="Book Antiqua"/>
          <w:i/>
          <w:sz w:val="24"/>
        </w:rPr>
        <w:t>Oncol</w:t>
      </w:r>
      <w:proofErr w:type="spellEnd"/>
      <w:r w:rsidRPr="00A04C1D">
        <w:rPr>
          <w:rFonts w:ascii="Book Antiqua" w:hAnsi="Book Antiqua"/>
          <w:sz w:val="24"/>
        </w:rPr>
        <w:t xml:space="preserve"> 2016; </w:t>
      </w:r>
      <w:r w:rsidRPr="00A04C1D">
        <w:rPr>
          <w:rFonts w:ascii="Book Antiqua" w:hAnsi="Book Antiqua"/>
          <w:b/>
          <w:sz w:val="24"/>
        </w:rPr>
        <w:t>27</w:t>
      </w:r>
      <w:r w:rsidRPr="00A04C1D">
        <w:rPr>
          <w:rFonts w:ascii="Book Antiqua" w:hAnsi="Book Antiqua"/>
          <w:sz w:val="24"/>
        </w:rPr>
        <w:t>: 1273-1279 [PMID: 27091810 DOI: 10.1093/</w:t>
      </w:r>
      <w:proofErr w:type="spellStart"/>
      <w:r w:rsidRPr="00A04C1D">
        <w:rPr>
          <w:rFonts w:ascii="Book Antiqua" w:hAnsi="Book Antiqua"/>
          <w:sz w:val="24"/>
        </w:rPr>
        <w:t>annonc</w:t>
      </w:r>
      <w:proofErr w:type="spellEnd"/>
      <w:r w:rsidRPr="00A04C1D">
        <w:rPr>
          <w:rFonts w:ascii="Book Antiqua" w:hAnsi="Book Antiqua"/>
          <w:sz w:val="24"/>
        </w:rPr>
        <w:t>/mdw176]</w:t>
      </w:r>
    </w:p>
    <w:p w14:paraId="4CC84842" w14:textId="77777777" w:rsidR="00FA581D" w:rsidRPr="00A04C1D" w:rsidRDefault="00FA581D" w:rsidP="00A04C1D">
      <w:pPr>
        <w:adjustRightInd w:val="0"/>
        <w:snapToGrid w:val="0"/>
        <w:spacing w:line="360" w:lineRule="auto"/>
        <w:rPr>
          <w:rFonts w:ascii="Book Antiqua" w:hAnsi="Book Antiqua"/>
          <w:sz w:val="24"/>
        </w:rPr>
      </w:pPr>
    </w:p>
    <w:p w14:paraId="2ECEACA7" w14:textId="77777777" w:rsidR="00FA581D"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Footnotes</w:t>
      </w:r>
    </w:p>
    <w:p w14:paraId="73D61B13" w14:textId="4566F15A" w:rsidR="00FA581D" w:rsidRPr="00A04C1D" w:rsidRDefault="00594314" w:rsidP="00A04C1D">
      <w:pPr>
        <w:adjustRightInd w:val="0"/>
        <w:snapToGrid w:val="0"/>
        <w:spacing w:line="360" w:lineRule="auto"/>
        <w:rPr>
          <w:rFonts w:ascii="Book Antiqua" w:hAnsi="Book Antiqua" w:cstheme="minorHAnsi"/>
          <w:sz w:val="24"/>
        </w:rPr>
      </w:pPr>
      <w:r w:rsidRPr="00A04C1D">
        <w:rPr>
          <w:rFonts w:ascii="Book Antiqua" w:hAnsi="Book Antiqua"/>
          <w:b/>
          <w:color w:val="000000"/>
          <w:sz w:val="24"/>
        </w:rPr>
        <w:t xml:space="preserve">Institutional animal care and use committee statement: </w:t>
      </w:r>
      <w:r w:rsidRPr="00A04C1D">
        <w:rPr>
          <w:rFonts w:ascii="Book Antiqua" w:hAnsi="Book Antiqua" w:cstheme="minorHAnsi"/>
          <w:sz w:val="24"/>
        </w:rPr>
        <w:t xml:space="preserve">The study was reviewed and approved by the Animal Ethics Committee of </w:t>
      </w:r>
      <w:proofErr w:type="spellStart"/>
      <w:r w:rsidRPr="00A04C1D">
        <w:rPr>
          <w:rFonts w:ascii="Book Antiqua" w:eastAsia="等线" w:hAnsi="Book Antiqua"/>
          <w:bCs/>
          <w:color w:val="000000" w:themeColor="text1"/>
          <w:sz w:val="24"/>
        </w:rPr>
        <w:t>Qilu</w:t>
      </w:r>
      <w:proofErr w:type="spellEnd"/>
      <w:r w:rsidRPr="00A04C1D">
        <w:rPr>
          <w:rFonts w:ascii="Book Antiqua" w:eastAsia="等线" w:hAnsi="Book Antiqua"/>
          <w:bCs/>
          <w:color w:val="000000" w:themeColor="text1"/>
          <w:sz w:val="24"/>
        </w:rPr>
        <w:t xml:space="preserve"> Hospital of Shandong University</w:t>
      </w:r>
      <w:r w:rsidRPr="00A04C1D">
        <w:rPr>
          <w:rFonts w:ascii="Book Antiqua" w:hAnsi="Book Antiqua" w:cstheme="minorHAnsi"/>
          <w:sz w:val="24"/>
        </w:rPr>
        <w:t>.</w:t>
      </w:r>
    </w:p>
    <w:p w14:paraId="68528AB1" w14:textId="77D99D76" w:rsidR="00FA581D" w:rsidRPr="00A04C1D" w:rsidRDefault="00FA581D" w:rsidP="00A04C1D">
      <w:pPr>
        <w:adjustRightInd w:val="0"/>
        <w:snapToGrid w:val="0"/>
        <w:spacing w:line="360" w:lineRule="auto"/>
        <w:rPr>
          <w:rFonts w:ascii="Book Antiqua" w:hAnsi="Book Antiqua" w:cstheme="minorBidi"/>
          <w:sz w:val="24"/>
        </w:rPr>
      </w:pPr>
    </w:p>
    <w:p w14:paraId="226CACEE" w14:textId="1F6588BB" w:rsidR="00FA581D" w:rsidRPr="00A04C1D" w:rsidRDefault="00594314" w:rsidP="00A04C1D">
      <w:pPr>
        <w:adjustRightInd w:val="0"/>
        <w:snapToGrid w:val="0"/>
        <w:spacing w:line="360" w:lineRule="auto"/>
        <w:rPr>
          <w:rFonts w:ascii="Book Antiqua" w:hAnsi="Book Antiqua" w:cstheme="minorHAnsi"/>
          <w:sz w:val="24"/>
        </w:rPr>
      </w:pPr>
      <w:r w:rsidRPr="00A04C1D">
        <w:rPr>
          <w:rFonts w:ascii="Book Antiqua" w:hAnsi="Book Antiqua" w:cstheme="minorBidi"/>
          <w:b/>
          <w:sz w:val="24"/>
        </w:rPr>
        <w:t>Conflict-of-interest statement:</w:t>
      </w:r>
      <w:r w:rsidRPr="00A04C1D">
        <w:rPr>
          <w:rFonts w:ascii="Book Antiqua" w:hAnsi="Book Antiqua" w:cstheme="minorBidi"/>
          <w:sz w:val="24"/>
        </w:rPr>
        <w:t xml:space="preserve"> All </w:t>
      </w:r>
      <w:r w:rsidR="00AF5F77">
        <w:rPr>
          <w:rFonts w:ascii="Book Antiqua" w:hAnsi="Book Antiqua" w:cstheme="minorBidi"/>
          <w:sz w:val="24"/>
        </w:rPr>
        <w:t>the</w:t>
      </w:r>
      <w:r w:rsidR="00AF5F77" w:rsidRPr="00A04C1D">
        <w:rPr>
          <w:rFonts w:ascii="Book Antiqua" w:hAnsi="Book Antiqua" w:cstheme="minorBidi"/>
          <w:sz w:val="24"/>
        </w:rPr>
        <w:t xml:space="preserve"> </w:t>
      </w:r>
      <w:r w:rsidRPr="00A04C1D">
        <w:rPr>
          <w:rFonts w:ascii="Book Antiqua" w:hAnsi="Book Antiqua" w:cstheme="minorBidi"/>
          <w:sz w:val="24"/>
        </w:rPr>
        <w:t>authors have nothing to disclose.</w:t>
      </w:r>
    </w:p>
    <w:p w14:paraId="3E32E2DB" w14:textId="77777777" w:rsidR="00FA581D" w:rsidRPr="00A04C1D" w:rsidRDefault="00FA581D" w:rsidP="00A04C1D">
      <w:pPr>
        <w:adjustRightInd w:val="0"/>
        <w:snapToGrid w:val="0"/>
        <w:spacing w:line="360" w:lineRule="auto"/>
        <w:rPr>
          <w:rFonts w:ascii="Book Antiqua" w:hAnsi="Book Antiqua" w:cstheme="minorBidi"/>
          <w:sz w:val="24"/>
        </w:rPr>
      </w:pPr>
    </w:p>
    <w:p w14:paraId="4135AE78" w14:textId="77777777" w:rsidR="00FA581D" w:rsidRPr="00A04C1D" w:rsidRDefault="00594314" w:rsidP="00A04C1D">
      <w:pPr>
        <w:adjustRightInd w:val="0"/>
        <w:snapToGrid w:val="0"/>
        <w:spacing w:line="360" w:lineRule="auto"/>
        <w:rPr>
          <w:rFonts w:ascii="Book Antiqua" w:hAnsi="Book Antiqua" w:cstheme="minorHAnsi"/>
          <w:sz w:val="24"/>
        </w:rPr>
      </w:pPr>
      <w:r w:rsidRPr="00A04C1D">
        <w:rPr>
          <w:rFonts w:ascii="Book Antiqua" w:hAnsi="Book Antiqua" w:cstheme="minorHAnsi"/>
          <w:b/>
          <w:sz w:val="24"/>
        </w:rPr>
        <w:t>Data sharing statement</w:t>
      </w:r>
      <w:r w:rsidRPr="00A04C1D">
        <w:rPr>
          <w:rFonts w:ascii="Book Antiqua" w:hAnsi="Book Antiqua" w:cstheme="minorHAnsi"/>
          <w:sz w:val="24"/>
        </w:rPr>
        <w:t>: No additional data are available.</w:t>
      </w:r>
    </w:p>
    <w:p w14:paraId="4373134D" w14:textId="77777777" w:rsidR="00FA581D" w:rsidRPr="00A04C1D" w:rsidRDefault="00FA581D" w:rsidP="00A04C1D">
      <w:pPr>
        <w:adjustRightInd w:val="0"/>
        <w:snapToGrid w:val="0"/>
        <w:spacing w:line="360" w:lineRule="auto"/>
        <w:rPr>
          <w:rFonts w:ascii="Book Antiqua" w:hAnsi="Book Antiqua" w:cstheme="minorHAnsi"/>
          <w:sz w:val="24"/>
        </w:rPr>
      </w:pPr>
    </w:p>
    <w:p w14:paraId="30B8456B" w14:textId="77777777" w:rsidR="00FA581D" w:rsidRPr="00A04C1D" w:rsidRDefault="00594314" w:rsidP="00A04C1D">
      <w:pPr>
        <w:adjustRightInd w:val="0"/>
        <w:snapToGrid w:val="0"/>
        <w:spacing w:line="360" w:lineRule="auto"/>
        <w:rPr>
          <w:rFonts w:ascii="Book Antiqua" w:hAnsi="Book Antiqua" w:cstheme="minorHAnsi"/>
          <w:sz w:val="24"/>
        </w:rPr>
      </w:pPr>
      <w:r w:rsidRPr="00A04C1D">
        <w:rPr>
          <w:rFonts w:ascii="Book Antiqua" w:hAnsi="Book Antiqua" w:cstheme="minorHAnsi"/>
          <w:b/>
          <w:sz w:val="24"/>
        </w:rPr>
        <w:t xml:space="preserve">ARRIVE guidelines statement: </w:t>
      </w:r>
      <w:r w:rsidRPr="00A04C1D">
        <w:rPr>
          <w:rFonts w:ascii="Book Antiqua" w:hAnsi="Book Antiqua" w:cstheme="minorHAnsi"/>
          <w:sz w:val="24"/>
        </w:rPr>
        <w:t>The authors have read the ARRIVE guidelines, and the manuscript was prepared and revised according to the ARRIVE guidelines.</w:t>
      </w:r>
    </w:p>
    <w:p w14:paraId="284BE88C" w14:textId="77777777" w:rsidR="00FA581D" w:rsidRPr="00A04C1D" w:rsidRDefault="00FA581D" w:rsidP="00A04C1D">
      <w:pPr>
        <w:adjustRightInd w:val="0"/>
        <w:snapToGrid w:val="0"/>
        <w:spacing w:line="360" w:lineRule="auto"/>
        <w:rPr>
          <w:rFonts w:ascii="Book Antiqua" w:hAnsi="Book Antiqua" w:cstheme="minorHAnsi"/>
          <w:sz w:val="24"/>
        </w:rPr>
      </w:pPr>
    </w:p>
    <w:p w14:paraId="03251210" w14:textId="0371A36E" w:rsidR="00FA581D" w:rsidRPr="00A04C1D" w:rsidRDefault="00594314" w:rsidP="00A04C1D">
      <w:pPr>
        <w:adjustRightInd w:val="0"/>
        <w:snapToGrid w:val="0"/>
        <w:spacing w:line="360" w:lineRule="auto"/>
        <w:rPr>
          <w:rFonts w:ascii="Book Antiqua" w:hAnsi="Book Antiqua"/>
          <w:color w:val="000000"/>
          <w:sz w:val="24"/>
          <w:lang w:val="hu-HU"/>
        </w:rPr>
      </w:pPr>
      <w:bookmarkStart w:id="34" w:name="OLE_LINK856"/>
      <w:r w:rsidRPr="00A04C1D">
        <w:rPr>
          <w:rFonts w:ascii="Book Antiqua" w:hAnsi="Book Antiqua"/>
          <w:b/>
          <w:color w:val="000000"/>
          <w:sz w:val="24"/>
        </w:rPr>
        <w:t>Open-Access:</w:t>
      </w:r>
      <w:r w:rsidRPr="00A04C1D">
        <w:rPr>
          <w:rFonts w:ascii="Book Antiqua" w:hAnsi="Book Antiqua"/>
          <w:color w:val="000000"/>
          <w:sz w:val="24"/>
        </w:rPr>
        <w:t xml:space="preserve"> This article is an open-access </w:t>
      </w:r>
      <w:r w:rsidRPr="00A04C1D">
        <w:rPr>
          <w:rFonts w:ascii="Book Antiqua" w:hAnsi="Book Antiqua"/>
          <w:sz w:val="24"/>
        </w:rPr>
        <w:t xml:space="preserve">article that was selected </w:t>
      </w:r>
      <w:r w:rsidRPr="00A04C1D">
        <w:rPr>
          <w:rFonts w:ascii="Book Antiqua" w:hAnsi="Book Antiqua"/>
          <w:color w:val="000000"/>
          <w:sz w:val="24"/>
        </w:rPr>
        <w:t xml:space="preserve">by an in-house editor and fully peer-reviewed by external reviewers. It is distributed in accordance with the Creative Commons Attribution </w:t>
      </w:r>
      <w:r>
        <w:rPr>
          <w:rFonts w:ascii="Book Antiqua" w:hAnsi="Book Antiqua"/>
          <w:color w:val="000000"/>
          <w:sz w:val="24"/>
        </w:rPr>
        <w:t>Non-Commercial</w:t>
      </w:r>
      <w:r w:rsidRPr="00A04C1D">
        <w:rPr>
          <w:rFonts w:ascii="Book Antiqua" w:hAnsi="Book Antiqua"/>
          <w:color w:val="000000"/>
          <w:sz w:val="24"/>
        </w:rPr>
        <w:t xml:space="preserve"> (CC BY-NC 4.0) license, which permits others to distribute, remix, adapt, build upon this work </w:t>
      </w:r>
      <w:proofErr w:type="spellStart"/>
      <w:r w:rsidRPr="00A04C1D">
        <w:rPr>
          <w:rFonts w:ascii="Book Antiqua" w:hAnsi="Book Antiqua"/>
          <w:color w:val="000000"/>
          <w:sz w:val="24"/>
        </w:rPr>
        <w:t>noncommercially</w:t>
      </w:r>
      <w:proofErr w:type="spellEnd"/>
      <w:r w:rsidRPr="00A04C1D">
        <w:rPr>
          <w:rFonts w:ascii="Book Antiqua" w:hAnsi="Book Antiqua"/>
          <w:color w:val="000000"/>
          <w:sz w:val="24"/>
        </w:rPr>
        <w:t>, and license their derivative works on different terms, provided the original work is properly cited and the use is noncommercial. See: http://creativecommons.org/licensesbync/4.0/</w:t>
      </w:r>
    </w:p>
    <w:p w14:paraId="4032A310" w14:textId="77777777" w:rsidR="00FA581D" w:rsidRPr="00A04C1D" w:rsidRDefault="00FA581D" w:rsidP="00A04C1D">
      <w:pPr>
        <w:adjustRightInd w:val="0"/>
        <w:snapToGrid w:val="0"/>
        <w:spacing w:line="360" w:lineRule="auto"/>
        <w:rPr>
          <w:rFonts w:ascii="Book Antiqua" w:hAnsi="Book Antiqua"/>
          <w:color w:val="000000"/>
          <w:sz w:val="24"/>
          <w:lang w:val="hu-HU"/>
        </w:rPr>
      </w:pPr>
    </w:p>
    <w:p w14:paraId="4BB68BFF" w14:textId="77777777" w:rsidR="00A47901" w:rsidRPr="00A04C1D" w:rsidRDefault="00594314" w:rsidP="00A04C1D">
      <w:pPr>
        <w:adjustRightInd w:val="0"/>
        <w:snapToGrid w:val="0"/>
        <w:spacing w:line="360" w:lineRule="auto"/>
        <w:rPr>
          <w:rFonts w:ascii="Book Antiqua" w:hAnsi="Book Antiqua"/>
          <w:b/>
          <w:bCs/>
          <w:color w:val="000000"/>
          <w:sz w:val="24"/>
        </w:rPr>
      </w:pPr>
      <w:r w:rsidRPr="00A04C1D">
        <w:rPr>
          <w:rFonts w:ascii="Book Antiqua" w:hAnsi="Book Antiqua"/>
          <w:b/>
          <w:bCs/>
          <w:color w:val="000000"/>
          <w:sz w:val="24"/>
          <w:lang w:eastAsia="pl-PL"/>
        </w:rPr>
        <w:t>Manuscript source:</w:t>
      </w:r>
      <w:r w:rsidRPr="00A04C1D">
        <w:rPr>
          <w:rFonts w:ascii="Book Antiqua" w:hAnsi="Book Antiqua"/>
          <w:b/>
          <w:bCs/>
          <w:color w:val="000000"/>
          <w:sz w:val="24"/>
        </w:rPr>
        <w:t xml:space="preserve"> </w:t>
      </w:r>
      <w:r w:rsidRPr="00A04C1D">
        <w:rPr>
          <w:rFonts w:ascii="Book Antiqua" w:hAnsi="Book Antiqua"/>
          <w:bCs/>
          <w:color w:val="000000"/>
          <w:sz w:val="24"/>
          <w:lang w:eastAsia="pl-PL"/>
        </w:rPr>
        <w:t>Unsolicited manuscript</w:t>
      </w:r>
      <w:bookmarkEnd w:id="34"/>
    </w:p>
    <w:p w14:paraId="7F395B4E" w14:textId="77777777" w:rsidR="00A47901" w:rsidRPr="00A04C1D" w:rsidRDefault="00A47901" w:rsidP="00A04C1D">
      <w:pPr>
        <w:adjustRightInd w:val="0"/>
        <w:snapToGrid w:val="0"/>
        <w:spacing w:line="360" w:lineRule="auto"/>
        <w:rPr>
          <w:rFonts w:ascii="Book Antiqua" w:hAnsi="Book Antiqua"/>
          <w:b/>
          <w:bCs/>
          <w:color w:val="000000"/>
          <w:sz w:val="24"/>
        </w:rPr>
      </w:pPr>
    </w:p>
    <w:p w14:paraId="4C0B47EF" w14:textId="45ADF6F7" w:rsidR="00FA581D" w:rsidRPr="00A04C1D" w:rsidRDefault="00594314" w:rsidP="00A04C1D">
      <w:pPr>
        <w:adjustRightInd w:val="0"/>
        <w:snapToGrid w:val="0"/>
        <w:spacing w:line="360" w:lineRule="auto"/>
        <w:rPr>
          <w:rFonts w:ascii="Book Antiqua" w:hAnsi="Book Antiqua"/>
          <w:b/>
          <w:bCs/>
          <w:color w:val="000000"/>
          <w:sz w:val="24"/>
        </w:rPr>
      </w:pPr>
      <w:r w:rsidRPr="00A04C1D">
        <w:rPr>
          <w:rFonts w:ascii="Book Antiqua" w:hAnsi="Book Antiqua"/>
          <w:b/>
          <w:sz w:val="24"/>
        </w:rPr>
        <w:t xml:space="preserve">Peer-review started: </w:t>
      </w:r>
      <w:r w:rsidR="00A04C1D">
        <w:rPr>
          <w:rFonts w:ascii="Book Antiqua" w:hAnsi="Book Antiqua" w:hint="eastAsia"/>
          <w:sz w:val="24"/>
        </w:rPr>
        <w:t>May 12, 2020</w:t>
      </w:r>
    </w:p>
    <w:p w14:paraId="67D3707E" w14:textId="679202D5" w:rsidR="00FA581D"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t xml:space="preserve">First decision: </w:t>
      </w:r>
      <w:r w:rsidR="00A04C1D">
        <w:rPr>
          <w:rFonts w:ascii="Book Antiqua" w:hAnsi="Book Antiqua" w:hint="eastAsia"/>
          <w:sz w:val="24"/>
        </w:rPr>
        <w:t>June 15, 2020</w:t>
      </w:r>
    </w:p>
    <w:p w14:paraId="358F755B" w14:textId="79AD39EF" w:rsidR="00FA581D" w:rsidRPr="00A04C1D" w:rsidRDefault="00594314" w:rsidP="00A04C1D">
      <w:pPr>
        <w:adjustRightInd w:val="0"/>
        <w:snapToGrid w:val="0"/>
        <w:spacing w:line="360" w:lineRule="auto"/>
        <w:rPr>
          <w:rFonts w:ascii="Book Antiqua" w:hAnsi="Book Antiqua"/>
          <w:b/>
          <w:sz w:val="24"/>
        </w:rPr>
      </w:pPr>
      <w:r w:rsidRPr="00A04C1D">
        <w:rPr>
          <w:rFonts w:ascii="Book Antiqua" w:hAnsi="Book Antiqua"/>
          <w:b/>
          <w:sz w:val="24"/>
        </w:rPr>
        <w:lastRenderedPageBreak/>
        <w:t>Article in press:</w:t>
      </w:r>
      <w:r w:rsidR="000A38F3" w:rsidRPr="000A38F3">
        <w:rPr>
          <w:rFonts w:ascii="Book Antiqua" w:hAnsi="Book Antiqua"/>
          <w:sz w:val="24"/>
        </w:rPr>
        <w:t xml:space="preserve"> </w:t>
      </w:r>
      <w:r w:rsidR="000A38F3">
        <w:rPr>
          <w:rFonts w:ascii="Book Antiqua" w:hAnsi="Book Antiqua"/>
          <w:sz w:val="24"/>
        </w:rPr>
        <w:t>July 26, 2020</w:t>
      </w:r>
    </w:p>
    <w:p w14:paraId="5B95E6E5" w14:textId="77777777" w:rsidR="00FA581D" w:rsidRPr="00A04C1D" w:rsidRDefault="00FA581D" w:rsidP="00A04C1D">
      <w:pPr>
        <w:adjustRightInd w:val="0"/>
        <w:snapToGrid w:val="0"/>
        <w:spacing w:line="360" w:lineRule="auto"/>
        <w:rPr>
          <w:rFonts w:ascii="Book Antiqua" w:hAnsi="Book Antiqua" w:cstheme="minorHAnsi"/>
          <w:b/>
          <w:sz w:val="24"/>
          <w:lang w:val="hu-HU"/>
        </w:rPr>
      </w:pPr>
    </w:p>
    <w:p w14:paraId="20C7B9EF" w14:textId="2832C4C8" w:rsidR="00FA581D" w:rsidRPr="00A04C1D" w:rsidRDefault="00594314" w:rsidP="00A04C1D">
      <w:pPr>
        <w:adjustRightInd w:val="0"/>
        <w:snapToGrid w:val="0"/>
        <w:spacing w:line="360" w:lineRule="auto"/>
        <w:rPr>
          <w:rFonts w:ascii="Book Antiqua" w:eastAsia="微软雅黑" w:hAnsi="Book Antiqua" w:cs="宋体"/>
          <w:sz w:val="24"/>
        </w:rPr>
      </w:pPr>
      <w:r w:rsidRPr="00A04C1D">
        <w:rPr>
          <w:rFonts w:ascii="Book Antiqua" w:hAnsi="Book Antiqua" w:cs="宋体"/>
          <w:b/>
          <w:sz w:val="24"/>
        </w:rPr>
        <w:t xml:space="preserve">Specialty type: </w:t>
      </w:r>
      <w:r w:rsidR="00DB5D94" w:rsidRPr="00A04C1D">
        <w:rPr>
          <w:rFonts w:ascii="Book Antiqua" w:eastAsia="微软雅黑" w:hAnsi="Book Antiqua" w:cs="宋体"/>
          <w:kern w:val="0"/>
          <w:sz w:val="24"/>
        </w:rPr>
        <w:t>Oncology</w:t>
      </w:r>
    </w:p>
    <w:p w14:paraId="2934B807" w14:textId="738F1ADD"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b/>
          <w:sz w:val="24"/>
        </w:rPr>
        <w:t xml:space="preserve">Country/Territory of origin: </w:t>
      </w:r>
      <w:r w:rsidR="00DB5D94" w:rsidRPr="00A04C1D">
        <w:rPr>
          <w:rFonts w:ascii="Book Antiqua" w:hAnsi="Book Antiqua" w:cs="宋体"/>
          <w:sz w:val="24"/>
        </w:rPr>
        <w:t>China</w:t>
      </w:r>
    </w:p>
    <w:p w14:paraId="6684B2D7" w14:textId="77777777" w:rsidR="00FA581D" w:rsidRPr="00A04C1D" w:rsidRDefault="00594314" w:rsidP="00A04C1D">
      <w:pPr>
        <w:adjustRightInd w:val="0"/>
        <w:snapToGrid w:val="0"/>
        <w:spacing w:line="360" w:lineRule="auto"/>
        <w:rPr>
          <w:rFonts w:ascii="Book Antiqua" w:hAnsi="Book Antiqua" w:cs="宋体"/>
          <w:b/>
          <w:sz w:val="24"/>
        </w:rPr>
      </w:pPr>
      <w:r w:rsidRPr="00A04C1D">
        <w:rPr>
          <w:rFonts w:ascii="Book Antiqua" w:hAnsi="Book Antiqua" w:cs="宋体"/>
          <w:b/>
          <w:sz w:val="24"/>
        </w:rPr>
        <w:t>Peer-review report’s scientific quality classification</w:t>
      </w:r>
    </w:p>
    <w:p w14:paraId="0BCDDB31" w14:textId="1268570C"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sz w:val="24"/>
        </w:rPr>
        <w:t>Grade </w:t>
      </w:r>
      <w:proofErr w:type="gramStart"/>
      <w:r w:rsidRPr="00A04C1D">
        <w:rPr>
          <w:rFonts w:ascii="Book Antiqua" w:hAnsi="Book Antiqua" w:cs="宋体"/>
          <w:sz w:val="24"/>
        </w:rPr>
        <w:t>A</w:t>
      </w:r>
      <w:proofErr w:type="gramEnd"/>
      <w:r w:rsidRPr="00A04C1D">
        <w:rPr>
          <w:rFonts w:ascii="Book Antiqua" w:hAnsi="Book Antiqua" w:cs="宋体"/>
          <w:sz w:val="24"/>
        </w:rPr>
        <w:t> (Excellent): 0</w:t>
      </w:r>
    </w:p>
    <w:p w14:paraId="735EAEA7" w14:textId="635118DC"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sz w:val="24"/>
        </w:rPr>
        <w:t>Grade B (Very good): B, B</w:t>
      </w:r>
    </w:p>
    <w:p w14:paraId="125F444B" w14:textId="7D110E8E"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sz w:val="24"/>
        </w:rPr>
        <w:t>Grade C (Good): 0</w:t>
      </w:r>
    </w:p>
    <w:p w14:paraId="6BCB9C07" w14:textId="77777777" w:rsidR="00FA581D" w:rsidRPr="00A04C1D" w:rsidRDefault="00594314" w:rsidP="00A04C1D">
      <w:pPr>
        <w:adjustRightInd w:val="0"/>
        <w:snapToGrid w:val="0"/>
        <w:spacing w:line="360" w:lineRule="auto"/>
        <w:rPr>
          <w:rFonts w:ascii="Book Antiqua" w:hAnsi="Book Antiqua" w:cs="宋体"/>
          <w:sz w:val="24"/>
        </w:rPr>
      </w:pPr>
      <w:r w:rsidRPr="00A04C1D">
        <w:rPr>
          <w:rFonts w:ascii="Book Antiqua" w:hAnsi="Book Antiqua" w:cs="宋体"/>
          <w:sz w:val="24"/>
        </w:rPr>
        <w:t>Grade D (Fair): 0</w:t>
      </w:r>
    </w:p>
    <w:p w14:paraId="7D2DADE1" w14:textId="77777777" w:rsidR="00FA581D" w:rsidRPr="00A04C1D" w:rsidRDefault="00594314" w:rsidP="00A04C1D">
      <w:pPr>
        <w:adjustRightInd w:val="0"/>
        <w:snapToGrid w:val="0"/>
        <w:spacing w:line="360" w:lineRule="auto"/>
        <w:rPr>
          <w:rFonts w:ascii="Book Antiqua" w:eastAsia="等线" w:hAnsi="Book Antiqua"/>
          <w:sz w:val="24"/>
          <w:lang w:val="hu-HU"/>
        </w:rPr>
      </w:pPr>
      <w:r w:rsidRPr="00A04C1D">
        <w:rPr>
          <w:rFonts w:ascii="Book Antiqua" w:hAnsi="Book Antiqua" w:cs="宋体"/>
          <w:sz w:val="24"/>
        </w:rPr>
        <w:t>Grade E (Poor): 0</w:t>
      </w:r>
    </w:p>
    <w:p w14:paraId="5C747BF6" w14:textId="77777777" w:rsidR="00FA581D" w:rsidRPr="00A04C1D" w:rsidRDefault="00FA581D" w:rsidP="00A04C1D">
      <w:pPr>
        <w:adjustRightInd w:val="0"/>
        <w:snapToGrid w:val="0"/>
        <w:spacing w:line="360" w:lineRule="auto"/>
        <w:rPr>
          <w:rFonts w:ascii="Book Antiqua" w:eastAsia="等线" w:hAnsi="Book Antiqua"/>
          <w:sz w:val="24"/>
        </w:rPr>
      </w:pPr>
    </w:p>
    <w:p w14:paraId="3A88D7E1" w14:textId="7AF5EC84" w:rsidR="00FA581D" w:rsidRPr="00A04C1D" w:rsidRDefault="00594314" w:rsidP="00A04C1D">
      <w:pPr>
        <w:adjustRightInd w:val="0"/>
        <w:snapToGrid w:val="0"/>
        <w:spacing w:line="360" w:lineRule="auto"/>
        <w:ind w:right="240"/>
        <w:rPr>
          <w:rFonts w:ascii="Book Antiqua" w:hAnsi="Book Antiqua"/>
          <w:b/>
          <w:bCs/>
          <w:color w:val="000000"/>
          <w:sz w:val="24"/>
        </w:rPr>
      </w:pPr>
      <w:bookmarkStart w:id="35" w:name="OLE_LINK139"/>
      <w:bookmarkStart w:id="36" w:name="OLE_LINK140"/>
      <w:r w:rsidRPr="00A04C1D">
        <w:rPr>
          <w:rFonts w:ascii="Book Antiqua" w:hAnsi="Book Antiqua"/>
          <w:b/>
          <w:bCs/>
          <w:color w:val="000000"/>
          <w:sz w:val="24"/>
        </w:rPr>
        <w:t>P-Reviewer:</w:t>
      </w:r>
      <w:r w:rsidRPr="00A04C1D">
        <w:rPr>
          <w:rFonts w:ascii="Book Antiqua" w:hAnsi="Book Antiqua"/>
          <w:bCs/>
          <w:color w:val="000000"/>
          <w:sz w:val="24"/>
        </w:rPr>
        <w:t xml:space="preserve"> </w:t>
      </w:r>
      <w:r w:rsidR="00A04C1D" w:rsidRPr="00A04C1D">
        <w:rPr>
          <w:rFonts w:ascii="Book Antiqua" w:hAnsi="Book Antiqua"/>
          <w:sz w:val="24"/>
        </w:rPr>
        <w:t>Dustin LB, Shetty K</w:t>
      </w:r>
      <w:r w:rsidRPr="00A04C1D">
        <w:rPr>
          <w:rFonts w:ascii="Book Antiqua" w:hAnsi="Book Antiqua"/>
          <w:bCs/>
          <w:color w:val="000000"/>
          <w:sz w:val="24"/>
        </w:rPr>
        <w:t xml:space="preserve"> </w:t>
      </w:r>
      <w:r w:rsidRPr="00A04C1D">
        <w:rPr>
          <w:rFonts w:ascii="Book Antiqua" w:hAnsi="Book Antiqua"/>
          <w:b/>
          <w:bCs/>
          <w:color w:val="000000"/>
          <w:sz w:val="24"/>
        </w:rPr>
        <w:t>S-Editor:</w:t>
      </w:r>
      <w:r w:rsidRPr="00A04C1D">
        <w:rPr>
          <w:rFonts w:ascii="Book Antiqua" w:hAnsi="Book Antiqua"/>
          <w:color w:val="000000"/>
          <w:sz w:val="24"/>
        </w:rPr>
        <w:t xml:space="preserve"> Wang JL </w:t>
      </w:r>
      <w:r w:rsidRPr="00A04C1D">
        <w:rPr>
          <w:rFonts w:ascii="Book Antiqua" w:hAnsi="Book Antiqua"/>
          <w:b/>
          <w:bCs/>
          <w:color w:val="000000"/>
          <w:sz w:val="24"/>
        </w:rPr>
        <w:t>L-Editor:</w:t>
      </w:r>
      <w:r w:rsidRPr="00A04C1D">
        <w:rPr>
          <w:rFonts w:ascii="Book Antiqua" w:hAnsi="Book Antiqua"/>
          <w:color w:val="000000"/>
          <w:sz w:val="24"/>
        </w:rPr>
        <w:t xml:space="preserve"> </w:t>
      </w:r>
      <w:r w:rsidR="00AF5F77">
        <w:rPr>
          <w:rFonts w:ascii="Book Antiqua" w:hAnsi="Book Antiqua"/>
          <w:color w:val="000000"/>
          <w:sz w:val="24"/>
        </w:rPr>
        <w:t xml:space="preserve">Wang TQ </w:t>
      </w:r>
      <w:r w:rsidRPr="00A04C1D">
        <w:rPr>
          <w:rFonts w:ascii="Book Antiqua" w:hAnsi="Book Antiqua"/>
          <w:b/>
          <w:bCs/>
          <w:color w:val="000000"/>
          <w:sz w:val="24"/>
        </w:rPr>
        <w:t>E-Editor:</w:t>
      </w:r>
      <w:bookmarkEnd w:id="35"/>
      <w:bookmarkEnd w:id="36"/>
      <w:r w:rsidR="000A38F3">
        <w:rPr>
          <w:rFonts w:ascii="Book Antiqua" w:hAnsi="Book Antiqua" w:hint="eastAsia"/>
          <w:b/>
          <w:bCs/>
          <w:color w:val="000000"/>
          <w:sz w:val="24"/>
        </w:rPr>
        <w:t xml:space="preserve"> </w:t>
      </w:r>
      <w:r w:rsidR="000A38F3" w:rsidRPr="000A38F3">
        <w:rPr>
          <w:rFonts w:ascii="Book Antiqua" w:hAnsi="Book Antiqua" w:hint="eastAsia"/>
          <w:bCs/>
          <w:color w:val="000000"/>
          <w:sz w:val="24"/>
        </w:rPr>
        <w:t>Wang LL</w:t>
      </w:r>
    </w:p>
    <w:p w14:paraId="7A37220B" w14:textId="3021EB38" w:rsidR="007D2316" w:rsidRPr="00A04C1D" w:rsidRDefault="00594314" w:rsidP="00A04C1D">
      <w:pPr>
        <w:widowControl/>
        <w:adjustRightInd w:val="0"/>
        <w:snapToGrid w:val="0"/>
        <w:spacing w:line="360" w:lineRule="auto"/>
        <w:rPr>
          <w:rFonts w:ascii="Book Antiqua" w:hAnsi="Book Antiqua"/>
          <w:sz w:val="24"/>
        </w:rPr>
      </w:pPr>
      <w:r w:rsidRPr="00A04C1D">
        <w:rPr>
          <w:rFonts w:ascii="Book Antiqua" w:hAnsi="Book Antiqua"/>
          <w:sz w:val="24"/>
        </w:rPr>
        <w:br w:type="page"/>
      </w:r>
    </w:p>
    <w:p w14:paraId="345AD0E0" w14:textId="77777777" w:rsidR="00A04C1D" w:rsidRPr="00E70091" w:rsidRDefault="00594314" w:rsidP="00A04C1D">
      <w:pPr>
        <w:adjustRightInd w:val="0"/>
        <w:snapToGrid w:val="0"/>
        <w:spacing w:line="360" w:lineRule="auto"/>
        <w:rPr>
          <w:rFonts w:ascii="Book Antiqua" w:hAnsi="Book Antiqua"/>
          <w:b/>
          <w:sz w:val="24"/>
        </w:rPr>
      </w:pPr>
      <w:r w:rsidRPr="00E70091">
        <w:rPr>
          <w:rFonts w:ascii="Book Antiqua" w:hAnsi="Book Antiqua"/>
          <w:b/>
          <w:sz w:val="24"/>
        </w:rPr>
        <w:lastRenderedPageBreak/>
        <w:t>Figure Legends</w:t>
      </w:r>
    </w:p>
    <w:p w14:paraId="7584FC9A" w14:textId="399763BD" w:rsidR="002850AC" w:rsidRPr="00A04C1D" w:rsidRDefault="0050795D" w:rsidP="00A04C1D">
      <w:pPr>
        <w:adjustRightInd w:val="0"/>
        <w:snapToGrid w:val="0"/>
        <w:spacing w:line="360" w:lineRule="auto"/>
        <w:rPr>
          <w:rFonts w:ascii="Book Antiqua" w:eastAsiaTheme="minorEastAsia" w:hAnsi="Book Antiqua"/>
          <w:bCs/>
          <w:color w:val="000000" w:themeColor="text1"/>
          <w:sz w:val="24"/>
        </w:rPr>
      </w:pPr>
      <w:r>
        <w:rPr>
          <w:noProof/>
        </w:rPr>
        <w:drawing>
          <wp:inline distT="0" distB="0" distL="0" distR="0" wp14:anchorId="00C278C4" wp14:editId="7CACE29A">
            <wp:extent cx="4984750" cy="5882199"/>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26" cy="5897157"/>
                    </a:xfrm>
                    <a:prstGeom prst="rect">
                      <a:avLst/>
                    </a:prstGeom>
                    <a:noFill/>
                    <a:ln>
                      <a:noFill/>
                    </a:ln>
                  </pic:spPr>
                </pic:pic>
              </a:graphicData>
            </a:graphic>
          </wp:inline>
        </w:drawing>
      </w:r>
    </w:p>
    <w:p w14:paraId="21EDC675" w14:textId="15E9FF35" w:rsidR="00902AB9" w:rsidRPr="00744930" w:rsidRDefault="00744930" w:rsidP="00A04C1D">
      <w:pPr>
        <w:adjustRightInd w:val="0"/>
        <w:snapToGrid w:val="0"/>
        <w:spacing w:line="360" w:lineRule="auto"/>
        <w:rPr>
          <w:rFonts w:ascii="Book Antiqua" w:eastAsiaTheme="minorEastAsia" w:hAnsi="Book Antiqua"/>
          <w:b/>
          <w:bCs/>
          <w:color w:val="000000" w:themeColor="text1"/>
          <w:sz w:val="24"/>
        </w:rPr>
      </w:pPr>
      <w:r>
        <w:rPr>
          <w:rFonts w:ascii="Book Antiqua" w:eastAsiaTheme="minorEastAsia" w:hAnsi="Book Antiqua"/>
          <w:b/>
          <w:bCs/>
          <w:color w:val="000000" w:themeColor="text1"/>
          <w:sz w:val="24"/>
        </w:rPr>
        <w:t xml:space="preserve">Figure 1 </w:t>
      </w:r>
      <w:r w:rsidR="00AF5F77">
        <w:rPr>
          <w:rFonts w:ascii="Book Antiqua" w:eastAsiaTheme="minorEastAsia" w:hAnsi="Book Antiqua"/>
          <w:b/>
          <w:bCs/>
          <w:color w:val="000000" w:themeColor="text1"/>
          <w:sz w:val="24"/>
        </w:rPr>
        <w:t>E</w:t>
      </w:r>
      <w:r>
        <w:rPr>
          <w:rFonts w:ascii="Book Antiqua" w:eastAsiaTheme="minorEastAsia" w:hAnsi="Book Antiqua"/>
          <w:b/>
          <w:bCs/>
          <w:color w:val="000000" w:themeColor="text1"/>
          <w:sz w:val="24"/>
        </w:rPr>
        <w:t xml:space="preserve">xpression of </w:t>
      </w:r>
      <w:r w:rsidR="00594314">
        <w:rPr>
          <w:rFonts w:ascii="Book Antiqua" w:hAnsi="Book Antiqua"/>
          <w:b/>
          <w:bCs/>
          <w:color w:val="000000"/>
          <w:sz w:val="24"/>
        </w:rPr>
        <w:t>phosphorylated</w:t>
      </w:r>
      <w:r>
        <w:rPr>
          <w:rFonts w:ascii="Book Antiqua" w:eastAsiaTheme="minorEastAsia" w:hAnsi="Book Antiqua"/>
          <w:b/>
          <w:bCs/>
          <w:color w:val="000000" w:themeColor="text1"/>
          <w:sz w:val="24"/>
        </w:rPr>
        <w:t xml:space="preserve"> nuclear factor kappa-B in </w:t>
      </w:r>
      <w:proofErr w:type="spellStart"/>
      <w:r>
        <w:rPr>
          <w:rFonts w:ascii="Book Antiqua" w:eastAsiaTheme="minorEastAsia" w:hAnsi="Book Antiqua"/>
          <w:b/>
          <w:bCs/>
          <w:color w:val="000000" w:themeColor="text1"/>
          <w:sz w:val="24"/>
        </w:rPr>
        <w:t>Kras</w:t>
      </w:r>
      <w:proofErr w:type="spellEnd"/>
      <w:r>
        <w:rPr>
          <w:rFonts w:ascii="Book Antiqua" w:eastAsiaTheme="minorEastAsia" w:hAnsi="Book Antiqua"/>
          <w:b/>
          <w:bCs/>
          <w:color w:val="000000" w:themeColor="text1"/>
          <w:sz w:val="24"/>
        </w:rPr>
        <w:t xml:space="preserve"> mutant colon carcinoma cell lines. </w:t>
      </w:r>
      <w:r>
        <w:rPr>
          <w:rFonts w:ascii="Book Antiqua" w:eastAsiaTheme="minorEastAsia" w:hAnsi="Book Antiqua"/>
          <w:bCs/>
          <w:color w:val="000000" w:themeColor="text1"/>
          <w:sz w:val="24"/>
        </w:rPr>
        <w:t>A</w:t>
      </w:r>
      <w:r>
        <w:rPr>
          <w:rFonts w:ascii="Book Antiqua" w:eastAsiaTheme="minorEastAsia" w:hAnsi="Book Antiqua" w:hint="eastAsia"/>
          <w:bCs/>
          <w:color w:val="000000" w:themeColor="text1"/>
          <w:sz w:val="24"/>
        </w:rPr>
        <w:t xml:space="preserve">: </w:t>
      </w:r>
      <w:r w:rsidR="00EE71EB">
        <w:rPr>
          <w:rFonts w:ascii="Book Antiqua" w:eastAsiaTheme="minorEastAsia" w:hAnsi="Book Antiqua"/>
          <w:color w:val="000000" w:themeColor="text1"/>
          <w:sz w:val="24"/>
        </w:rPr>
        <w:t>R</w:t>
      </w:r>
      <w:r w:rsidR="00992300" w:rsidRPr="00A04C1D">
        <w:rPr>
          <w:rFonts w:ascii="Book Antiqua" w:eastAsiaTheme="minorEastAsia" w:hAnsi="Book Antiqua"/>
          <w:color w:val="000000" w:themeColor="text1"/>
          <w:sz w:val="24"/>
        </w:rPr>
        <w:t>everse transcription-polymerase chain reaction assay</w:t>
      </w:r>
      <w:r w:rsidR="00EE71EB">
        <w:rPr>
          <w:rFonts w:ascii="Book Antiqua" w:eastAsiaTheme="minorEastAsia" w:hAnsi="Book Antiqua"/>
          <w:color w:val="000000" w:themeColor="text1"/>
          <w:sz w:val="24"/>
        </w:rPr>
        <w:t>s</w:t>
      </w:r>
      <w:r w:rsidR="00992300" w:rsidRPr="00A04C1D">
        <w:rPr>
          <w:rFonts w:ascii="Book Antiqua" w:eastAsiaTheme="minorEastAsia" w:hAnsi="Book Antiqua"/>
          <w:color w:val="000000" w:themeColor="text1"/>
          <w:sz w:val="24"/>
        </w:rPr>
        <w:t xml:space="preserve"> showed </w:t>
      </w:r>
      <w:r w:rsidR="00594314">
        <w:rPr>
          <w:rFonts w:ascii="Book Antiqua" w:hAnsi="Book Antiqua"/>
          <w:color w:val="000000"/>
          <w:sz w:val="24"/>
        </w:rPr>
        <w:t xml:space="preserve">that </w:t>
      </w:r>
      <w:r w:rsidR="00992300" w:rsidRPr="00A04C1D">
        <w:rPr>
          <w:rFonts w:ascii="Book Antiqua" w:eastAsiaTheme="minorEastAsia" w:hAnsi="Book Antiqua"/>
          <w:color w:val="000000" w:themeColor="text1"/>
          <w:sz w:val="24"/>
        </w:rPr>
        <w:t>the expression of</w:t>
      </w:r>
      <w:r w:rsidR="00594314">
        <w:rPr>
          <w:rFonts w:ascii="Book Antiqua" w:hAnsi="Book Antiqua"/>
          <w:color w:val="000000"/>
          <w:sz w:val="24"/>
        </w:rPr>
        <w:t xml:space="preserve"> the</w:t>
      </w:r>
      <w:r w:rsidR="00992300" w:rsidRPr="00A04C1D">
        <w:rPr>
          <w:rFonts w:ascii="Book Antiqua" w:eastAsiaTheme="minorEastAsia" w:hAnsi="Book Antiqua"/>
          <w:color w:val="000000" w:themeColor="text1"/>
          <w:sz w:val="24"/>
        </w:rPr>
        <w:t xml:space="preserve"> </w:t>
      </w:r>
      <w:proofErr w:type="spellStart"/>
      <w:r w:rsidR="00992300" w:rsidRPr="000673E8">
        <w:rPr>
          <w:rFonts w:ascii="Book Antiqua" w:eastAsiaTheme="minorEastAsia" w:hAnsi="Book Antiqua"/>
          <w:i/>
          <w:color w:val="000000" w:themeColor="text1"/>
          <w:sz w:val="24"/>
        </w:rPr>
        <w:t>Kras</w:t>
      </w:r>
      <w:proofErr w:type="spellEnd"/>
      <w:r w:rsidR="008F4CD7" w:rsidRPr="00A04C1D">
        <w:rPr>
          <w:rFonts w:ascii="Book Antiqua" w:eastAsiaTheme="minorEastAsia" w:hAnsi="Book Antiqua"/>
          <w:color w:val="000000" w:themeColor="text1"/>
          <w:sz w:val="24"/>
        </w:rPr>
        <w:t xml:space="preserve"> gene in</w:t>
      </w:r>
      <w:r w:rsidR="00594314">
        <w:rPr>
          <w:rFonts w:ascii="Book Antiqua" w:hAnsi="Book Antiqua"/>
          <w:color w:val="000000"/>
          <w:sz w:val="24"/>
        </w:rPr>
        <w:t xml:space="preserve"> the</w:t>
      </w:r>
      <w:r w:rsidR="008F4CD7" w:rsidRPr="00A04C1D">
        <w:rPr>
          <w:rFonts w:ascii="Book Antiqua" w:eastAsiaTheme="minorEastAsia" w:hAnsi="Book Antiqua"/>
          <w:color w:val="000000" w:themeColor="text1"/>
          <w:sz w:val="24"/>
        </w:rPr>
        <w:t xml:space="preserve"> COLO205, SW480, HT-29, </w:t>
      </w:r>
      <w:proofErr w:type="spellStart"/>
      <w:r w:rsidR="008F4CD7" w:rsidRPr="00A04C1D">
        <w:rPr>
          <w:rFonts w:ascii="Book Antiqua" w:eastAsiaTheme="minorEastAsia" w:hAnsi="Book Antiqua"/>
          <w:color w:val="000000" w:themeColor="text1"/>
          <w:sz w:val="24"/>
        </w:rPr>
        <w:t>LoVo</w:t>
      </w:r>
      <w:proofErr w:type="spellEnd"/>
      <w:r w:rsidR="008F4CD7" w:rsidRPr="00A04C1D">
        <w:rPr>
          <w:rFonts w:ascii="Book Antiqua" w:eastAsiaTheme="minorEastAsia" w:hAnsi="Book Antiqua"/>
          <w:color w:val="000000" w:themeColor="text1"/>
          <w:sz w:val="24"/>
        </w:rPr>
        <w:t>, HCT116, DLD1, SW620, LS174T</w:t>
      </w:r>
      <w:r w:rsidR="00AF5F77">
        <w:rPr>
          <w:rFonts w:ascii="Book Antiqua" w:eastAsiaTheme="minorEastAsia" w:hAnsi="Book Antiqua"/>
          <w:color w:val="000000" w:themeColor="text1"/>
          <w:sz w:val="24"/>
        </w:rPr>
        <w:t>,</w:t>
      </w:r>
      <w:r w:rsidR="008F4CD7" w:rsidRPr="00A04C1D">
        <w:rPr>
          <w:rFonts w:ascii="Book Antiqua" w:eastAsiaTheme="minorEastAsia" w:hAnsi="Book Antiqua"/>
          <w:color w:val="000000" w:themeColor="text1"/>
          <w:sz w:val="24"/>
        </w:rPr>
        <w:t xml:space="preserve"> and SW1116 cell lines </w:t>
      </w:r>
      <w:r w:rsidR="00AF5F77">
        <w:rPr>
          <w:rFonts w:ascii="Book Antiqua" w:eastAsiaTheme="minorEastAsia" w:hAnsi="Book Antiqua"/>
          <w:color w:val="000000" w:themeColor="text1"/>
          <w:sz w:val="24"/>
        </w:rPr>
        <w:t>was</w:t>
      </w:r>
      <w:r w:rsidR="00594314">
        <w:rPr>
          <w:rFonts w:ascii="Book Antiqua" w:hAnsi="Book Antiqua"/>
          <w:color w:val="000000"/>
          <w:sz w:val="24"/>
        </w:rPr>
        <w:t xml:space="preserve"> </w:t>
      </w:r>
      <w:r w:rsidR="008F4CD7" w:rsidRPr="00A04C1D">
        <w:rPr>
          <w:rFonts w:ascii="Book Antiqua" w:eastAsiaTheme="minorEastAsia" w:hAnsi="Book Antiqua"/>
          <w:color w:val="000000" w:themeColor="text1"/>
          <w:sz w:val="24"/>
        </w:rPr>
        <w:t>high</w:t>
      </w:r>
      <w:r w:rsidR="00594314">
        <w:rPr>
          <w:rFonts w:ascii="Book Antiqua" w:hAnsi="Book Antiqua"/>
          <w:color w:val="000000"/>
          <w:sz w:val="24"/>
        </w:rPr>
        <w:t>. The</w:t>
      </w:r>
      <w:r w:rsidR="00AF5F77">
        <w:rPr>
          <w:rFonts w:ascii="Book Antiqua" w:hAnsi="Book Antiqua"/>
          <w:color w:val="000000"/>
          <w:sz w:val="24"/>
        </w:rPr>
        <w:t xml:space="preserve"> </w:t>
      </w:r>
      <w:r w:rsidR="008F4CD7" w:rsidRPr="00A04C1D">
        <w:rPr>
          <w:rFonts w:ascii="Book Antiqua" w:eastAsiaTheme="minorEastAsia" w:hAnsi="Book Antiqua"/>
          <w:color w:val="000000" w:themeColor="text1"/>
          <w:sz w:val="24"/>
        </w:rPr>
        <w:t xml:space="preserve">expression level of </w:t>
      </w:r>
      <w:proofErr w:type="spellStart"/>
      <w:r w:rsidR="008F4CD7" w:rsidRPr="00A04C1D">
        <w:rPr>
          <w:rFonts w:ascii="Book Antiqua" w:eastAsiaTheme="minorEastAsia" w:hAnsi="Book Antiqua"/>
          <w:color w:val="000000" w:themeColor="text1"/>
          <w:sz w:val="24"/>
        </w:rPr>
        <w:t>Kras</w:t>
      </w:r>
      <w:proofErr w:type="spellEnd"/>
      <w:r w:rsidR="008F4CD7" w:rsidRPr="00A04C1D">
        <w:rPr>
          <w:rFonts w:ascii="Book Antiqua" w:eastAsiaTheme="minorEastAsia" w:hAnsi="Book Antiqua"/>
          <w:color w:val="000000" w:themeColor="text1"/>
          <w:sz w:val="24"/>
        </w:rPr>
        <w:t xml:space="preserve"> in </w:t>
      </w:r>
      <w:r w:rsidR="00594314">
        <w:rPr>
          <w:rFonts w:ascii="Book Antiqua" w:hAnsi="Book Antiqua"/>
          <w:color w:val="000000"/>
          <w:sz w:val="24"/>
        </w:rPr>
        <w:t xml:space="preserve">the </w:t>
      </w:r>
      <w:r w:rsidR="008F4CD7" w:rsidRPr="00A04C1D">
        <w:rPr>
          <w:rFonts w:ascii="Book Antiqua" w:eastAsiaTheme="minorEastAsia" w:hAnsi="Book Antiqua"/>
          <w:color w:val="000000" w:themeColor="text1"/>
          <w:sz w:val="24"/>
        </w:rPr>
        <w:t>COLO205 cell line was significantly higher than that in NCM460 (</w:t>
      </w:r>
      <w:proofErr w:type="spellStart"/>
      <w:r w:rsidR="009E48FA" w:rsidRPr="00744930">
        <w:rPr>
          <w:rFonts w:ascii="Book Antiqua" w:eastAsiaTheme="minorEastAsia" w:hAnsi="Book Antiqua"/>
          <w:color w:val="000000" w:themeColor="text1"/>
          <w:sz w:val="24"/>
          <w:vertAlign w:val="superscript"/>
        </w:rPr>
        <w:t>a</w:t>
      </w:r>
      <w:r w:rsidR="008F4CD7" w:rsidRPr="00A04C1D">
        <w:rPr>
          <w:rFonts w:ascii="Book Antiqua" w:eastAsiaTheme="minorEastAsia" w:hAnsi="Book Antiqua"/>
          <w:i/>
          <w:iCs/>
          <w:color w:val="000000" w:themeColor="text1"/>
          <w:sz w:val="24"/>
        </w:rPr>
        <w:t>P</w:t>
      </w:r>
      <w:proofErr w:type="spellEnd"/>
      <w:r>
        <w:rPr>
          <w:rFonts w:ascii="Book Antiqua" w:eastAsiaTheme="minorEastAsia" w:hAnsi="Book Antiqua" w:hint="eastAsia"/>
          <w:i/>
          <w:iCs/>
          <w:color w:val="000000" w:themeColor="text1"/>
          <w:sz w:val="24"/>
        </w:rPr>
        <w:t xml:space="preserve"> </w:t>
      </w:r>
      <w:r w:rsidR="008F4CD7" w:rsidRPr="00A04C1D">
        <w:rPr>
          <w:rFonts w:ascii="Book Antiqua" w:eastAsiaTheme="minorEastAsia" w:hAnsi="Book Antiqua"/>
          <w:color w:val="000000" w:themeColor="text1"/>
          <w:sz w:val="24"/>
        </w:rPr>
        <w:t>&lt;</w:t>
      </w:r>
      <w:r>
        <w:rPr>
          <w:rFonts w:ascii="Book Antiqua" w:eastAsiaTheme="minorEastAsia" w:hAnsi="Book Antiqua" w:hint="eastAsia"/>
          <w:color w:val="000000" w:themeColor="text1"/>
          <w:sz w:val="24"/>
        </w:rPr>
        <w:t xml:space="preserve"> </w:t>
      </w:r>
      <w:r w:rsidR="004D2B4C" w:rsidRPr="00A04C1D">
        <w:rPr>
          <w:rFonts w:ascii="Book Antiqua" w:eastAsiaTheme="minorEastAsia" w:hAnsi="Book Antiqua"/>
          <w:color w:val="000000" w:themeColor="text1"/>
          <w:sz w:val="24"/>
        </w:rPr>
        <w:t xml:space="preserve">0.0001, </w:t>
      </w:r>
      <w:proofErr w:type="spellStart"/>
      <w:r w:rsidR="009E48FA" w:rsidRPr="00744930">
        <w:rPr>
          <w:rFonts w:ascii="Book Antiqua" w:eastAsiaTheme="minorEastAsia" w:hAnsi="Book Antiqua"/>
          <w:color w:val="000000" w:themeColor="text1"/>
          <w:sz w:val="24"/>
          <w:vertAlign w:val="superscript"/>
        </w:rPr>
        <w:t>b</w:t>
      </w:r>
      <w:r w:rsidR="008F4CD7" w:rsidRPr="00A04C1D">
        <w:rPr>
          <w:rFonts w:ascii="Book Antiqua" w:eastAsiaTheme="minorEastAsia" w:hAnsi="Book Antiqua"/>
          <w:i/>
          <w:iCs/>
          <w:color w:val="000000" w:themeColor="text1"/>
          <w:sz w:val="24"/>
        </w:rPr>
        <w:t>P</w:t>
      </w:r>
      <w:proofErr w:type="spellEnd"/>
      <w:r>
        <w:rPr>
          <w:rFonts w:ascii="Book Antiqua" w:eastAsiaTheme="minorEastAsia" w:hAnsi="Book Antiqua" w:hint="eastAsia"/>
          <w:i/>
          <w:iCs/>
          <w:color w:val="000000" w:themeColor="text1"/>
          <w:sz w:val="24"/>
        </w:rPr>
        <w:t xml:space="preserve"> </w:t>
      </w:r>
      <w:r w:rsidR="002B2E42" w:rsidRPr="00A04C1D">
        <w:rPr>
          <w:rFonts w:ascii="Book Antiqua" w:eastAsiaTheme="minorEastAsia" w:hAnsi="Book Antiqua"/>
          <w:color w:val="000000" w:themeColor="text1"/>
          <w:sz w:val="24"/>
        </w:rPr>
        <w:t>=</w:t>
      </w:r>
      <w:r>
        <w:rPr>
          <w:rFonts w:ascii="Book Antiqua" w:eastAsiaTheme="minorEastAsia" w:hAnsi="Book Antiqua" w:hint="eastAsia"/>
          <w:color w:val="000000" w:themeColor="text1"/>
          <w:sz w:val="24"/>
        </w:rPr>
        <w:t xml:space="preserve"> </w:t>
      </w:r>
      <w:r>
        <w:rPr>
          <w:rFonts w:ascii="Book Antiqua" w:eastAsiaTheme="minorEastAsia" w:hAnsi="Book Antiqua"/>
          <w:color w:val="000000" w:themeColor="text1"/>
          <w:sz w:val="24"/>
        </w:rPr>
        <w:t xml:space="preserve">0.0001 </w:t>
      </w:r>
      <w:r w:rsidR="008F4CD7" w:rsidRPr="00744930">
        <w:rPr>
          <w:rFonts w:ascii="Book Antiqua" w:eastAsiaTheme="minorEastAsia" w:hAnsi="Book Antiqua"/>
          <w:i/>
          <w:color w:val="000000" w:themeColor="text1"/>
          <w:sz w:val="24"/>
        </w:rPr>
        <w:t>vs</w:t>
      </w:r>
      <w:r w:rsidR="008F4CD7" w:rsidRPr="00A04C1D">
        <w:rPr>
          <w:rFonts w:ascii="Book Antiqua" w:eastAsiaTheme="minorEastAsia" w:hAnsi="Book Antiqua"/>
          <w:color w:val="000000" w:themeColor="text1"/>
          <w:sz w:val="24"/>
        </w:rPr>
        <w:t xml:space="preserve"> NCM460</w:t>
      </w:r>
      <w:r>
        <w:rPr>
          <w:rFonts w:ascii="Book Antiqua" w:eastAsiaTheme="minorEastAsia" w:hAnsi="Book Antiqua" w:hint="eastAsia"/>
          <w:color w:val="000000" w:themeColor="text1"/>
          <w:sz w:val="24"/>
        </w:rPr>
        <w:t xml:space="preserve">; </w:t>
      </w:r>
      <w:r w:rsidR="0089646D">
        <w:rPr>
          <w:rFonts w:ascii="Book Antiqua" w:eastAsiaTheme="minorEastAsia" w:hAnsi="Book Antiqua"/>
          <w:color w:val="000000" w:themeColor="text1"/>
          <w:sz w:val="24"/>
        </w:rPr>
        <w:t>c</w:t>
      </w:r>
      <w:r w:rsidR="008F4CD7" w:rsidRPr="00A04C1D">
        <w:rPr>
          <w:rFonts w:ascii="Book Antiqua" w:eastAsiaTheme="minorEastAsia" w:hAnsi="Book Antiqua"/>
          <w:color w:val="000000" w:themeColor="text1"/>
          <w:sz w:val="24"/>
        </w:rPr>
        <w:t>omparison of multiple groups</w:t>
      </w:r>
      <w:r>
        <w:rPr>
          <w:rFonts w:ascii="Book Antiqua" w:eastAsiaTheme="minorEastAsia" w:hAnsi="Book Antiqua" w:hint="eastAsia"/>
          <w:color w:val="000000" w:themeColor="text1"/>
          <w:sz w:val="24"/>
        </w:rPr>
        <w:t xml:space="preserve">: </w:t>
      </w:r>
      <w:r w:rsidR="008F4CD7" w:rsidRPr="00A04C1D">
        <w:rPr>
          <w:rFonts w:ascii="Book Antiqua" w:eastAsiaTheme="minorEastAsia" w:hAnsi="Book Antiqua"/>
          <w:i/>
          <w:iCs/>
          <w:color w:val="000000" w:themeColor="text1"/>
          <w:sz w:val="24"/>
        </w:rPr>
        <w:t>P</w:t>
      </w:r>
      <w:r>
        <w:rPr>
          <w:rFonts w:ascii="Book Antiqua" w:eastAsiaTheme="minorEastAsia" w:hAnsi="Book Antiqua" w:hint="eastAsia"/>
          <w:i/>
          <w:iCs/>
          <w:color w:val="000000" w:themeColor="text1"/>
          <w:sz w:val="24"/>
        </w:rPr>
        <w:t xml:space="preserve"> </w:t>
      </w:r>
      <w:r w:rsidR="008F4CD7" w:rsidRPr="00A04C1D">
        <w:rPr>
          <w:rFonts w:ascii="Book Antiqua" w:eastAsiaTheme="minorEastAsia" w:hAnsi="Book Antiqua"/>
          <w:color w:val="000000" w:themeColor="text1"/>
          <w:sz w:val="24"/>
        </w:rPr>
        <w:t>&lt;</w:t>
      </w:r>
      <w:r>
        <w:rPr>
          <w:rFonts w:ascii="Book Antiqua" w:eastAsiaTheme="minorEastAsia" w:hAnsi="Book Antiqua" w:hint="eastAsia"/>
          <w:color w:val="000000" w:themeColor="text1"/>
          <w:sz w:val="24"/>
        </w:rPr>
        <w:t xml:space="preserve"> </w:t>
      </w:r>
      <w:r w:rsidR="008F4CD7" w:rsidRPr="00A04C1D">
        <w:rPr>
          <w:rFonts w:ascii="Book Antiqua" w:eastAsiaTheme="minorEastAsia" w:hAnsi="Book Antiqua"/>
          <w:color w:val="000000" w:themeColor="text1"/>
          <w:sz w:val="24"/>
        </w:rPr>
        <w:t>0.0001)</w:t>
      </w:r>
      <w:r>
        <w:rPr>
          <w:rFonts w:ascii="Book Antiqua" w:eastAsiaTheme="minorEastAsia" w:hAnsi="Book Antiqua" w:hint="eastAsia"/>
          <w:color w:val="000000" w:themeColor="text1"/>
          <w:sz w:val="24"/>
        </w:rPr>
        <w:t>;</w:t>
      </w:r>
      <w:r>
        <w:rPr>
          <w:rFonts w:ascii="Book Antiqua" w:eastAsiaTheme="minorEastAsia" w:hAnsi="Book Antiqua"/>
          <w:color w:val="000000" w:themeColor="text1"/>
          <w:sz w:val="24"/>
        </w:rPr>
        <w:t xml:space="preserve"> B</w:t>
      </w:r>
      <w:r w:rsidR="00AF5F77">
        <w:rPr>
          <w:rFonts w:ascii="Book Antiqua" w:eastAsiaTheme="minorEastAsia" w:hAnsi="Book Antiqua"/>
          <w:color w:val="000000" w:themeColor="text1"/>
          <w:sz w:val="24"/>
        </w:rPr>
        <w:t xml:space="preserve"> and</w:t>
      </w:r>
      <w:r w:rsidR="00AF5F77">
        <w:rPr>
          <w:rFonts w:ascii="Book Antiqua" w:eastAsiaTheme="minorEastAsia" w:hAnsi="Book Antiqua" w:hint="eastAsia"/>
          <w:color w:val="000000" w:themeColor="text1"/>
          <w:sz w:val="24"/>
        </w:rPr>
        <w:t xml:space="preserve"> </w:t>
      </w:r>
      <w:r>
        <w:rPr>
          <w:rFonts w:ascii="Book Antiqua" w:eastAsiaTheme="minorEastAsia" w:hAnsi="Book Antiqua"/>
          <w:color w:val="000000" w:themeColor="text1"/>
          <w:sz w:val="24"/>
        </w:rPr>
        <w:t>C</w:t>
      </w:r>
      <w:r>
        <w:rPr>
          <w:rFonts w:ascii="Book Antiqua" w:eastAsiaTheme="minorEastAsia" w:hAnsi="Book Antiqua" w:hint="eastAsia"/>
          <w:color w:val="000000" w:themeColor="text1"/>
          <w:sz w:val="24"/>
        </w:rPr>
        <w:t>:</w:t>
      </w:r>
      <w:r w:rsidR="000673E8" w:rsidRPr="000673E8">
        <w:rPr>
          <w:rFonts w:ascii="Book Antiqua" w:eastAsiaTheme="minorEastAsia" w:hAnsi="Book Antiqua"/>
          <w:color w:val="000000" w:themeColor="text1"/>
          <w:sz w:val="24"/>
        </w:rPr>
        <w:t xml:space="preserve"> Western blot assay</w:t>
      </w:r>
      <w:r w:rsidR="00EE71EB">
        <w:rPr>
          <w:rFonts w:ascii="Book Antiqua" w:eastAsiaTheme="minorEastAsia" w:hAnsi="Book Antiqua"/>
          <w:color w:val="000000" w:themeColor="text1"/>
          <w:sz w:val="24"/>
        </w:rPr>
        <w:t>s</w:t>
      </w:r>
      <w:r w:rsidR="000673E8" w:rsidRPr="000673E8">
        <w:rPr>
          <w:rFonts w:ascii="Book Antiqua" w:eastAsiaTheme="minorEastAsia" w:hAnsi="Book Antiqua"/>
          <w:color w:val="000000" w:themeColor="text1"/>
          <w:sz w:val="24"/>
        </w:rPr>
        <w:t xml:space="preserve"> </w:t>
      </w:r>
      <w:r w:rsidR="0089646D">
        <w:rPr>
          <w:rFonts w:ascii="Book Antiqua" w:eastAsiaTheme="minorEastAsia" w:hAnsi="Book Antiqua"/>
          <w:color w:val="000000" w:themeColor="text1"/>
          <w:sz w:val="24"/>
        </w:rPr>
        <w:t>showed</w:t>
      </w:r>
      <w:r w:rsidR="0089646D">
        <w:rPr>
          <w:rFonts w:ascii="Book Antiqua" w:hAnsi="Book Antiqua"/>
          <w:color w:val="000000"/>
          <w:sz w:val="24"/>
        </w:rPr>
        <w:t xml:space="preserve"> </w:t>
      </w:r>
      <w:r w:rsidR="00594314">
        <w:rPr>
          <w:rFonts w:ascii="Book Antiqua" w:hAnsi="Book Antiqua"/>
          <w:color w:val="000000"/>
          <w:sz w:val="24"/>
        </w:rPr>
        <w:t>that</w:t>
      </w:r>
      <w:r w:rsidR="000673E8" w:rsidRPr="000673E8">
        <w:rPr>
          <w:rFonts w:ascii="Book Antiqua" w:eastAsiaTheme="minorEastAsia" w:hAnsi="Book Antiqua"/>
          <w:color w:val="000000" w:themeColor="text1"/>
          <w:sz w:val="24"/>
        </w:rPr>
        <w:t xml:space="preserve"> the expression </w:t>
      </w:r>
      <w:r w:rsidR="000673E8" w:rsidRPr="000673E8">
        <w:rPr>
          <w:rFonts w:ascii="Book Antiqua" w:eastAsiaTheme="minorEastAsia" w:hAnsi="Book Antiqua"/>
          <w:color w:val="000000" w:themeColor="text1"/>
          <w:sz w:val="24"/>
        </w:rPr>
        <w:lastRenderedPageBreak/>
        <w:t xml:space="preserve">levels of </w:t>
      </w:r>
      <w:r w:rsidR="00594314">
        <w:rPr>
          <w:rFonts w:ascii="Book Antiqua" w:hAnsi="Book Antiqua"/>
          <w:color w:val="000000"/>
          <w:sz w:val="24"/>
        </w:rPr>
        <w:t>phosphorylated</w:t>
      </w:r>
      <w:r w:rsidR="000673E8" w:rsidRPr="000673E8">
        <w:rPr>
          <w:rFonts w:ascii="Book Antiqua" w:eastAsiaTheme="minorEastAsia" w:hAnsi="Book Antiqua"/>
          <w:color w:val="000000" w:themeColor="text1"/>
          <w:sz w:val="24"/>
        </w:rPr>
        <w:t xml:space="preserve"> nuclear factor kappa-B </w:t>
      </w:r>
      <w:r w:rsidR="000673E8" w:rsidRPr="000673E8">
        <w:rPr>
          <w:rFonts w:ascii="Book Antiqua" w:eastAsiaTheme="minorEastAsia" w:hAnsi="Book Antiqua" w:hint="eastAsia"/>
          <w:color w:val="000000" w:themeColor="text1"/>
          <w:sz w:val="24"/>
        </w:rPr>
        <w:t>(</w:t>
      </w:r>
      <w:r w:rsidR="00992300" w:rsidRPr="000673E8">
        <w:rPr>
          <w:rFonts w:ascii="Book Antiqua" w:eastAsiaTheme="minorEastAsia" w:hAnsi="Book Antiqua"/>
          <w:color w:val="000000" w:themeColor="text1"/>
          <w:sz w:val="24"/>
        </w:rPr>
        <w:t>NF-</w:t>
      </w:r>
      <w:proofErr w:type="spellStart"/>
      <w:r w:rsidR="00992300" w:rsidRPr="000673E8">
        <w:rPr>
          <w:rFonts w:ascii="Book Antiqua" w:eastAsiaTheme="minorEastAsia" w:hAnsi="Book Antiqua"/>
          <w:color w:val="000000" w:themeColor="text1"/>
          <w:sz w:val="24"/>
        </w:rPr>
        <w:t>κB</w:t>
      </w:r>
      <w:proofErr w:type="spellEnd"/>
      <w:r w:rsidR="000673E8" w:rsidRPr="000673E8">
        <w:rPr>
          <w:rFonts w:ascii="Book Antiqua" w:eastAsiaTheme="minorEastAsia" w:hAnsi="Book Antiqua" w:hint="eastAsia"/>
          <w:color w:val="000000" w:themeColor="text1"/>
          <w:sz w:val="24"/>
        </w:rPr>
        <w:t>)</w:t>
      </w:r>
      <w:r w:rsidR="00ED3CE9" w:rsidRPr="00A04C1D">
        <w:rPr>
          <w:rFonts w:ascii="Book Antiqua" w:eastAsiaTheme="minorEastAsia" w:hAnsi="Book Antiqua"/>
          <w:color w:val="000000" w:themeColor="text1"/>
          <w:sz w:val="24"/>
        </w:rPr>
        <w:t xml:space="preserve"> in </w:t>
      </w:r>
      <w:r w:rsidR="00594314">
        <w:rPr>
          <w:rFonts w:ascii="Book Antiqua" w:hAnsi="Book Antiqua"/>
          <w:color w:val="000000"/>
          <w:sz w:val="24"/>
        </w:rPr>
        <w:t xml:space="preserve">the </w:t>
      </w:r>
      <w:r w:rsidR="00ED3CE9" w:rsidRPr="00A04C1D">
        <w:rPr>
          <w:rFonts w:ascii="Book Antiqua" w:eastAsiaTheme="minorEastAsia" w:hAnsi="Book Antiqua"/>
          <w:color w:val="000000" w:themeColor="text1"/>
          <w:sz w:val="24"/>
        </w:rPr>
        <w:t>COLO205, SW620</w:t>
      </w:r>
      <w:r w:rsidR="00AF5F77">
        <w:rPr>
          <w:rFonts w:ascii="Book Antiqua" w:eastAsiaTheme="minorEastAsia" w:hAnsi="Book Antiqua"/>
          <w:color w:val="000000" w:themeColor="text1"/>
          <w:sz w:val="24"/>
        </w:rPr>
        <w:t>,</w:t>
      </w:r>
      <w:r w:rsidR="00ED3CE9" w:rsidRPr="00A04C1D">
        <w:rPr>
          <w:rFonts w:ascii="Book Antiqua" w:eastAsiaTheme="minorEastAsia" w:hAnsi="Book Antiqua"/>
          <w:color w:val="000000" w:themeColor="text1"/>
          <w:sz w:val="24"/>
        </w:rPr>
        <w:t xml:space="preserve"> and HCT116 cell lines </w:t>
      </w:r>
      <w:r w:rsidR="00594314">
        <w:rPr>
          <w:rFonts w:ascii="Book Antiqua" w:hAnsi="Book Antiqua"/>
          <w:color w:val="000000"/>
          <w:sz w:val="24"/>
        </w:rPr>
        <w:t>were</w:t>
      </w:r>
      <w:r w:rsidR="00ED3CE9" w:rsidRPr="00A04C1D">
        <w:rPr>
          <w:rFonts w:ascii="Book Antiqua" w:eastAsiaTheme="minorEastAsia" w:hAnsi="Book Antiqua"/>
          <w:color w:val="000000" w:themeColor="text1"/>
          <w:sz w:val="24"/>
        </w:rPr>
        <w:t xml:space="preserve"> increased compared with </w:t>
      </w:r>
      <w:r w:rsidR="0089646D">
        <w:rPr>
          <w:rFonts w:ascii="Book Antiqua" w:eastAsiaTheme="minorEastAsia" w:hAnsi="Book Antiqua"/>
          <w:color w:val="000000" w:themeColor="text1"/>
          <w:sz w:val="24"/>
        </w:rPr>
        <w:t xml:space="preserve">that of </w:t>
      </w:r>
      <w:r w:rsidR="00ED3CE9" w:rsidRPr="00A04C1D">
        <w:rPr>
          <w:rFonts w:ascii="Book Antiqua" w:eastAsiaTheme="minorEastAsia" w:hAnsi="Book Antiqua"/>
          <w:color w:val="000000" w:themeColor="text1"/>
          <w:sz w:val="24"/>
        </w:rPr>
        <w:t xml:space="preserve">NCM460. </w:t>
      </w:r>
      <w:r w:rsidR="0089646D">
        <w:rPr>
          <w:rFonts w:ascii="Book Antiqua" w:eastAsiaTheme="minorEastAsia" w:hAnsi="Book Antiqua"/>
          <w:color w:val="000000" w:themeColor="text1"/>
          <w:sz w:val="24"/>
        </w:rPr>
        <w:t>The</w:t>
      </w:r>
      <w:r w:rsidR="00ED3CE9" w:rsidRPr="00A04C1D">
        <w:rPr>
          <w:rFonts w:ascii="Book Antiqua" w:eastAsiaTheme="minorEastAsia" w:hAnsi="Book Antiqua"/>
          <w:color w:val="000000" w:themeColor="text1"/>
          <w:sz w:val="24"/>
        </w:rPr>
        <w:t xml:space="preserve"> expression level of </w:t>
      </w:r>
      <w:r w:rsidR="00594314">
        <w:rPr>
          <w:rFonts w:ascii="Book Antiqua" w:hAnsi="Book Antiqua"/>
          <w:color w:val="000000"/>
          <w:sz w:val="24"/>
        </w:rPr>
        <w:t>phosphorylated</w:t>
      </w:r>
      <w:r w:rsidR="00ED3CE9" w:rsidRPr="00A04C1D">
        <w:rPr>
          <w:rFonts w:ascii="Book Antiqua" w:eastAsiaTheme="minorEastAsia" w:hAnsi="Book Antiqua"/>
          <w:color w:val="000000" w:themeColor="text1"/>
          <w:sz w:val="24"/>
        </w:rPr>
        <w:t xml:space="preserve"> NF-</w:t>
      </w:r>
      <w:proofErr w:type="spellStart"/>
      <w:r w:rsidR="00ED3CE9" w:rsidRPr="00A04C1D">
        <w:rPr>
          <w:rFonts w:ascii="Book Antiqua" w:eastAsiaTheme="minorEastAsia" w:hAnsi="Book Antiqua"/>
          <w:color w:val="000000" w:themeColor="text1"/>
          <w:sz w:val="24"/>
        </w:rPr>
        <w:t>κB</w:t>
      </w:r>
      <w:proofErr w:type="spellEnd"/>
      <w:r w:rsidR="00ED3CE9" w:rsidRPr="00A04C1D">
        <w:rPr>
          <w:rFonts w:ascii="Book Antiqua" w:eastAsiaTheme="minorEastAsia" w:hAnsi="Book Antiqua"/>
          <w:color w:val="000000" w:themeColor="text1"/>
          <w:sz w:val="24"/>
        </w:rPr>
        <w:t xml:space="preserve"> in </w:t>
      </w:r>
      <w:r w:rsidR="00594314">
        <w:rPr>
          <w:rFonts w:ascii="Book Antiqua" w:hAnsi="Book Antiqua"/>
          <w:color w:val="000000"/>
          <w:sz w:val="24"/>
        </w:rPr>
        <w:t xml:space="preserve">the </w:t>
      </w:r>
      <w:r w:rsidR="00ED3CE9" w:rsidRPr="00A04C1D">
        <w:rPr>
          <w:rFonts w:ascii="Book Antiqua" w:eastAsiaTheme="minorEastAsia" w:hAnsi="Book Antiqua"/>
          <w:color w:val="000000" w:themeColor="text1"/>
          <w:sz w:val="24"/>
        </w:rPr>
        <w:t xml:space="preserve">COLO205 cell line was significantly higher than that in NCM460 (COLO205 </w:t>
      </w:r>
      <w:proofErr w:type="spellStart"/>
      <w:r w:rsidR="00ED3CE9" w:rsidRPr="00A04C1D">
        <w:rPr>
          <w:rFonts w:ascii="Book Antiqua" w:eastAsiaTheme="minorEastAsia" w:hAnsi="Book Antiqua"/>
          <w:i/>
          <w:iCs/>
          <w:color w:val="000000" w:themeColor="text1"/>
          <w:sz w:val="24"/>
        </w:rPr>
        <w:t>vs</w:t>
      </w:r>
      <w:proofErr w:type="spellEnd"/>
      <w:r w:rsidR="00ED3CE9" w:rsidRPr="00A04C1D">
        <w:rPr>
          <w:rFonts w:ascii="Book Antiqua" w:eastAsiaTheme="minorEastAsia" w:hAnsi="Book Antiqua"/>
          <w:color w:val="000000" w:themeColor="text1"/>
          <w:sz w:val="24"/>
        </w:rPr>
        <w:t xml:space="preserve"> NCM460, </w:t>
      </w:r>
      <w:proofErr w:type="spellStart"/>
      <w:r w:rsidR="00A00FE6" w:rsidRPr="00A00FE6">
        <w:rPr>
          <w:rFonts w:ascii="Book Antiqua" w:eastAsiaTheme="minorEastAsia" w:hAnsi="Book Antiqua"/>
          <w:color w:val="000000" w:themeColor="text1"/>
          <w:sz w:val="24"/>
          <w:vertAlign w:val="superscript"/>
        </w:rPr>
        <w:t>a</w:t>
      </w:r>
      <w:r w:rsidR="00ED3CE9" w:rsidRPr="00A04C1D">
        <w:rPr>
          <w:rFonts w:ascii="Book Antiqua" w:eastAsiaTheme="minorEastAsia" w:hAnsi="Book Antiqua"/>
          <w:i/>
          <w:color w:val="000000" w:themeColor="text1"/>
          <w:sz w:val="24"/>
        </w:rPr>
        <w:t>P</w:t>
      </w:r>
      <w:proofErr w:type="spellEnd"/>
      <w:r w:rsidR="000673E8">
        <w:rPr>
          <w:rFonts w:ascii="Book Antiqua" w:eastAsiaTheme="minorEastAsia" w:hAnsi="Book Antiqua" w:hint="eastAsia"/>
          <w:i/>
          <w:color w:val="000000" w:themeColor="text1"/>
          <w:sz w:val="24"/>
        </w:rPr>
        <w:t xml:space="preserve"> </w:t>
      </w:r>
      <w:r w:rsidR="00ED3CE9" w:rsidRPr="00A04C1D">
        <w:rPr>
          <w:rFonts w:ascii="Book Antiqua" w:eastAsiaTheme="minorEastAsia" w:hAnsi="Book Antiqua"/>
          <w:color w:val="000000" w:themeColor="text1"/>
          <w:sz w:val="24"/>
        </w:rPr>
        <w:t>=</w:t>
      </w:r>
      <w:r w:rsidR="000673E8">
        <w:rPr>
          <w:rFonts w:ascii="Book Antiqua" w:eastAsiaTheme="minorEastAsia" w:hAnsi="Book Antiqua" w:hint="eastAsia"/>
          <w:color w:val="000000" w:themeColor="text1"/>
          <w:sz w:val="24"/>
        </w:rPr>
        <w:t xml:space="preserve"> </w:t>
      </w:r>
      <w:r w:rsidR="00ED3CE9" w:rsidRPr="00A04C1D">
        <w:rPr>
          <w:rFonts w:ascii="Book Antiqua" w:eastAsiaTheme="minorEastAsia" w:hAnsi="Book Antiqua"/>
          <w:color w:val="000000" w:themeColor="text1"/>
          <w:sz w:val="24"/>
        </w:rPr>
        <w:t xml:space="preserve">0.0467; SW620 </w:t>
      </w:r>
      <w:proofErr w:type="spellStart"/>
      <w:r w:rsidR="00ED3CE9" w:rsidRPr="00A04C1D">
        <w:rPr>
          <w:rFonts w:ascii="Book Antiqua" w:eastAsiaTheme="minorEastAsia" w:hAnsi="Book Antiqua"/>
          <w:i/>
          <w:iCs/>
          <w:color w:val="000000" w:themeColor="text1"/>
          <w:sz w:val="24"/>
        </w:rPr>
        <w:t>vs</w:t>
      </w:r>
      <w:proofErr w:type="spellEnd"/>
      <w:r w:rsidR="00ED3CE9" w:rsidRPr="00A04C1D">
        <w:rPr>
          <w:rFonts w:ascii="Book Antiqua" w:eastAsiaTheme="minorEastAsia" w:hAnsi="Book Antiqua"/>
          <w:color w:val="000000" w:themeColor="text1"/>
          <w:sz w:val="24"/>
        </w:rPr>
        <w:t xml:space="preserve"> NCM460, </w:t>
      </w:r>
      <w:proofErr w:type="spellStart"/>
      <w:r w:rsidR="00A00FE6">
        <w:rPr>
          <w:rFonts w:ascii="Book Antiqua" w:eastAsiaTheme="minorEastAsia" w:hAnsi="Book Antiqua" w:hint="eastAsia"/>
          <w:color w:val="000000" w:themeColor="text1"/>
          <w:sz w:val="24"/>
          <w:vertAlign w:val="superscript"/>
        </w:rPr>
        <w:t>b</w:t>
      </w:r>
      <w:r w:rsidR="00ED3CE9" w:rsidRPr="00A04C1D">
        <w:rPr>
          <w:rFonts w:ascii="Book Antiqua" w:eastAsiaTheme="minorEastAsia" w:hAnsi="Book Antiqua"/>
          <w:i/>
          <w:color w:val="000000" w:themeColor="text1"/>
          <w:sz w:val="24"/>
        </w:rPr>
        <w:t>P</w:t>
      </w:r>
      <w:proofErr w:type="spellEnd"/>
      <w:r w:rsidR="000673E8">
        <w:rPr>
          <w:rFonts w:ascii="Book Antiqua" w:eastAsiaTheme="minorEastAsia" w:hAnsi="Book Antiqua" w:hint="eastAsia"/>
          <w:i/>
          <w:color w:val="000000" w:themeColor="text1"/>
          <w:sz w:val="24"/>
        </w:rPr>
        <w:t xml:space="preserve"> </w:t>
      </w:r>
      <w:r w:rsidR="00ED3CE9" w:rsidRPr="00A04C1D">
        <w:rPr>
          <w:rFonts w:ascii="Book Antiqua" w:eastAsiaTheme="minorEastAsia" w:hAnsi="Book Antiqua"/>
          <w:color w:val="000000" w:themeColor="text1"/>
          <w:sz w:val="24"/>
        </w:rPr>
        <w:t>=</w:t>
      </w:r>
      <w:r w:rsidR="000673E8">
        <w:rPr>
          <w:rFonts w:ascii="Book Antiqua" w:eastAsiaTheme="minorEastAsia" w:hAnsi="Book Antiqua" w:hint="eastAsia"/>
          <w:color w:val="000000" w:themeColor="text1"/>
          <w:sz w:val="24"/>
        </w:rPr>
        <w:t xml:space="preserve"> </w:t>
      </w:r>
      <w:r w:rsidR="00ED3CE9" w:rsidRPr="00A04C1D">
        <w:rPr>
          <w:rFonts w:ascii="Book Antiqua" w:eastAsiaTheme="minorEastAsia" w:hAnsi="Book Antiqua"/>
          <w:color w:val="000000" w:themeColor="text1"/>
          <w:sz w:val="24"/>
        </w:rPr>
        <w:t xml:space="preserve">0.0050; HCT116 </w:t>
      </w:r>
      <w:proofErr w:type="spellStart"/>
      <w:r w:rsidR="00ED3CE9" w:rsidRPr="00A04C1D">
        <w:rPr>
          <w:rFonts w:ascii="Book Antiqua" w:eastAsiaTheme="minorEastAsia" w:hAnsi="Book Antiqua"/>
          <w:i/>
          <w:iCs/>
          <w:color w:val="000000" w:themeColor="text1"/>
          <w:sz w:val="24"/>
        </w:rPr>
        <w:t>vs</w:t>
      </w:r>
      <w:proofErr w:type="spellEnd"/>
      <w:r w:rsidR="00ED3CE9" w:rsidRPr="00A04C1D">
        <w:rPr>
          <w:rFonts w:ascii="Book Antiqua" w:eastAsiaTheme="minorEastAsia" w:hAnsi="Book Antiqua"/>
          <w:color w:val="000000" w:themeColor="text1"/>
          <w:sz w:val="24"/>
        </w:rPr>
        <w:t xml:space="preserve"> NCM460, </w:t>
      </w:r>
      <w:proofErr w:type="spellStart"/>
      <w:r w:rsidR="00A00FE6" w:rsidRPr="00A00FE6">
        <w:rPr>
          <w:rFonts w:ascii="Book Antiqua" w:eastAsiaTheme="minorEastAsia" w:hAnsi="Book Antiqua" w:hint="eastAsia"/>
          <w:color w:val="000000" w:themeColor="text1"/>
          <w:sz w:val="24"/>
          <w:vertAlign w:val="superscript"/>
        </w:rPr>
        <w:t>c</w:t>
      </w:r>
      <w:r w:rsidR="00ED3CE9" w:rsidRPr="00A04C1D">
        <w:rPr>
          <w:rFonts w:ascii="Book Antiqua" w:eastAsiaTheme="minorEastAsia" w:hAnsi="Book Antiqua"/>
          <w:i/>
          <w:color w:val="000000" w:themeColor="text1"/>
          <w:sz w:val="24"/>
        </w:rPr>
        <w:t>P</w:t>
      </w:r>
      <w:proofErr w:type="spellEnd"/>
      <w:r w:rsidR="000353C5">
        <w:rPr>
          <w:rFonts w:ascii="Book Antiqua" w:eastAsiaTheme="minorEastAsia" w:hAnsi="Book Antiqua" w:hint="eastAsia"/>
          <w:i/>
          <w:color w:val="000000" w:themeColor="text1"/>
          <w:sz w:val="24"/>
        </w:rPr>
        <w:t xml:space="preserve"> </w:t>
      </w:r>
      <w:r w:rsidR="00ED3CE9" w:rsidRPr="00A04C1D">
        <w:rPr>
          <w:rFonts w:ascii="Book Antiqua" w:eastAsiaTheme="minorEastAsia" w:hAnsi="Book Antiqua"/>
          <w:color w:val="000000" w:themeColor="text1"/>
          <w:sz w:val="24"/>
        </w:rPr>
        <w:t>=</w:t>
      </w:r>
      <w:r w:rsidR="000353C5">
        <w:rPr>
          <w:rFonts w:ascii="Book Antiqua" w:eastAsiaTheme="minorEastAsia" w:hAnsi="Book Antiqua" w:hint="eastAsia"/>
          <w:color w:val="000000" w:themeColor="text1"/>
          <w:sz w:val="24"/>
        </w:rPr>
        <w:t xml:space="preserve"> </w:t>
      </w:r>
      <w:r w:rsidR="00ED3CE9" w:rsidRPr="00A04C1D">
        <w:rPr>
          <w:rFonts w:ascii="Book Antiqua" w:eastAsiaTheme="minorEastAsia" w:hAnsi="Book Antiqua"/>
          <w:color w:val="000000" w:themeColor="text1"/>
          <w:sz w:val="24"/>
        </w:rPr>
        <w:t xml:space="preserve">0.0177; </w:t>
      </w:r>
      <w:r w:rsidR="0089646D">
        <w:rPr>
          <w:rFonts w:ascii="Book Antiqua" w:eastAsiaTheme="minorEastAsia" w:hAnsi="Book Antiqua"/>
          <w:color w:val="000000" w:themeColor="text1"/>
          <w:sz w:val="24"/>
        </w:rPr>
        <w:t>c</w:t>
      </w:r>
      <w:r w:rsidR="00ED3CE9" w:rsidRPr="00A04C1D">
        <w:rPr>
          <w:rFonts w:ascii="Book Antiqua" w:eastAsiaTheme="minorEastAsia" w:hAnsi="Book Antiqua"/>
          <w:color w:val="000000" w:themeColor="text1"/>
          <w:sz w:val="24"/>
        </w:rPr>
        <w:t>omparison of multiple groups</w:t>
      </w:r>
      <w:r w:rsidR="000673E8">
        <w:rPr>
          <w:rFonts w:ascii="Book Antiqua" w:eastAsiaTheme="minorEastAsia" w:hAnsi="Book Antiqua" w:hint="eastAsia"/>
          <w:color w:val="000000" w:themeColor="text1"/>
          <w:sz w:val="24"/>
        </w:rPr>
        <w:t xml:space="preserve">: </w:t>
      </w:r>
      <w:r w:rsidR="00ED3CE9" w:rsidRPr="00A04C1D">
        <w:rPr>
          <w:rFonts w:ascii="Book Antiqua" w:eastAsiaTheme="minorEastAsia" w:hAnsi="Book Antiqua"/>
          <w:i/>
          <w:iCs/>
          <w:color w:val="000000" w:themeColor="text1"/>
          <w:sz w:val="24"/>
        </w:rPr>
        <w:t>P</w:t>
      </w:r>
      <w:r w:rsidR="000673E8">
        <w:rPr>
          <w:rFonts w:ascii="Book Antiqua" w:eastAsiaTheme="minorEastAsia" w:hAnsi="Book Antiqua" w:hint="eastAsia"/>
          <w:i/>
          <w:iCs/>
          <w:color w:val="000000" w:themeColor="text1"/>
          <w:sz w:val="24"/>
        </w:rPr>
        <w:t xml:space="preserve"> </w:t>
      </w:r>
      <w:r w:rsidR="00ED3CE9" w:rsidRPr="00A04C1D">
        <w:rPr>
          <w:rFonts w:ascii="Book Antiqua" w:eastAsiaTheme="minorEastAsia" w:hAnsi="Book Antiqua"/>
          <w:color w:val="000000" w:themeColor="text1"/>
          <w:sz w:val="24"/>
        </w:rPr>
        <w:t>=</w:t>
      </w:r>
      <w:r w:rsidR="000673E8">
        <w:rPr>
          <w:rFonts w:ascii="Book Antiqua" w:eastAsiaTheme="minorEastAsia" w:hAnsi="Book Antiqua" w:hint="eastAsia"/>
          <w:color w:val="000000" w:themeColor="text1"/>
          <w:sz w:val="24"/>
        </w:rPr>
        <w:t xml:space="preserve"> </w:t>
      </w:r>
      <w:r w:rsidR="000353C5">
        <w:rPr>
          <w:rFonts w:ascii="Book Antiqua" w:eastAsiaTheme="minorEastAsia" w:hAnsi="Book Antiqua"/>
          <w:color w:val="000000" w:themeColor="text1"/>
          <w:sz w:val="24"/>
        </w:rPr>
        <w:t>0.0081)</w:t>
      </w:r>
      <w:r w:rsidR="000353C5">
        <w:rPr>
          <w:rFonts w:ascii="Book Antiqua" w:eastAsiaTheme="minorEastAsia" w:hAnsi="Book Antiqua" w:hint="eastAsia"/>
          <w:color w:val="000000" w:themeColor="text1"/>
          <w:sz w:val="24"/>
        </w:rPr>
        <w:t xml:space="preserve">; </w:t>
      </w:r>
      <w:r w:rsidR="000353C5">
        <w:rPr>
          <w:rFonts w:ascii="Book Antiqua" w:eastAsiaTheme="minorEastAsia" w:hAnsi="Book Antiqua"/>
          <w:color w:val="000000" w:themeColor="text1"/>
          <w:sz w:val="24"/>
        </w:rPr>
        <w:t>D</w:t>
      </w:r>
      <w:r w:rsidR="00AF5F77">
        <w:rPr>
          <w:rFonts w:ascii="Book Antiqua" w:eastAsiaTheme="minorEastAsia" w:hAnsi="Book Antiqua"/>
          <w:color w:val="000000" w:themeColor="text1"/>
          <w:sz w:val="24"/>
        </w:rPr>
        <w:t xml:space="preserve"> and</w:t>
      </w:r>
      <w:r w:rsidR="00AF5F77">
        <w:rPr>
          <w:rFonts w:ascii="Book Antiqua" w:eastAsiaTheme="minorEastAsia" w:hAnsi="Book Antiqua" w:hint="eastAsia"/>
          <w:color w:val="000000" w:themeColor="text1"/>
          <w:sz w:val="24"/>
        </w:rPr>
        <w:t xml:space="preserve"> </w:t>
      </w:r>
      <w:r w:rsidR="000353C5">
        <w:rPr>
          <w:rFonts w:ascii="Book Antiqua" w:eastAsiaTheme="minorEastAsia" w:hAnsi="Book Antiqua"/>
          <w:color w:val="000000" w:themeColor="text1"/>
          <w:sz w:val="24"/>
        </w:rPr>
        <w:t>E</w:t>
      </w:r>
      <w:r w:rsidR="000353C5">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Western </w:t>
      </w:r>
      <w:r w:rsidR="00594314">
        <w:rPr>
          <w:rFonts w:ascii="Book Antiqua" w:hAnsi="Book Antiqua"/>
          <w:color w:val="000000"/>
          <w:sz w:val="24"/>
        </w:rPr>
        <w:t>blot</w:t>
      </w:r>
      <w:r w:rsidR="00992300" w:rsidRPr="00A04C1D">
        <w:rPr>
          <w:rFonts w:ascii="Book Antiqua" w:eastAsiaTheme="minorEastAsia" w:hAnsi="Book Antiqua"/>
          <w:color w:val="000000" w:themeColor="text1"/>
          <w:sz w:val="24"/>
        </w:rPr>
        <w:t xml:space="preserve"> assay</w:t>
      </w:r>
      <w:r w:rsidR="00EE71EB">
        <w:rPr>
          <w:rFonts w:ascii="Book Antiqua" w:eastAsiaTheme="minorEastAsia" w:hAnsi="Book Antiqua"/>
          <w:color w:val="000000" w:themeColor="text1"/>
          <w:sz w:val="24"/>
        </w:rPr>
        <w:t>s</w:t>
      </w:r>
      <w:r w:rsidR="00992300" w:rsidRPr="00A04C1D">
        <w:rPr>
          <w:rFonts w:ascii="Book Antiqua" w:eastAsiaTheme="minorEastAsia" w:hAnsi="Book Antiqua"/>
          <w:color w:val="000000" w:themeColor="text1"/>
          <w:sz w:val="24"/>
        </w:rPr>
        <w:t xml:space="preserve"> </w:t>
      </w:r>
      <w:r w:rsidR="0089646D">
        <w:rPr>
          <w:rFonts w:ascii="Book Antiqua" w:eastAsiaTheme="minorEastAsia" w:hAnsi="Book Antiqua"/>
          <w:color w:val="000000" w:themeColor="text1"/>
          <w:sz w:val="24"/>
        </w:rPr>
        <w:t>showed</w:t>
      </w:r>
      <w:r w:rsidR="0089646D">
        <w:rPr>
          <w:rFonts w:ascii="Book Antiqua" w:hAnsi="Book Antiqua"/>
          <w:color w:val="000000"/>
          <w:sz w:val="24"/>
        </w:rPr>
        <w:t xml:space="preserve"> </w:t>
      </w:r>
      <w:r w:rsidR="00594314">
        <w:rPr>
          <w:rFonts w:ascii="Book Antiqua" w:hAnsi="Book Antiqua"/>
          <w:color w:val="000000"/>
          <w:sz w:val="24"/>
        </w:rPr>
        <w:t>that</w:t>
      </w:r>
      <w:r w:rsidR="00992300" w:rsidRPr="00A04C1D">
        <w:rPr>
          <w:rFonts w:ascii="Book Antiqua" w:eastAsiaTheme="minorEastAsia" w:hAnsi="Book Antiqua"/>
          <w:color w:val="000000" w:themeColor="text1"/>
          <w:sz w:val="24"/>
        </w:rPr>
        <w:t xml:space="preserve"> the </w:t>
      </w:r>
      <w:r w:rsidR="00594314">
        <w:rPr>
          <w:rFonts w:ascii="Book Antiqua" w:hAnsi="Book Antiqua"/>
          <w:color w:val="000000"/>
          <w:sz w:val="24"/>
        </w:rPr>
        <w:t>expression</w:t>
      </w:r>
      <w:r w:rsidR="00992300" w:rsidRPr="00A04C1D">
        <w:rPr>
          <w:rFonts w:ascii="Book Antiqua" w:eastAsiaTheme="minorEastAsia" w:hAnsi="Book Antiqua"/>
          <w:color w:val="000000" w:themeColor="text1"/>
          <w:sz w:val="24"/>
        </w:rPr>
        <w:t xml:space="preserve"> of </w:t>
      </w:r>
      <w:r w:rsidR="0072467F" w:rsidRPr="0072467F">
        <w:rPr>
          <w:rFonts w:ascii="Book Antiqua" w:eastAsia="等线" w:hAnsi="Book Antiqua"/>
          <w:bCs/>
          <w:color w:val="000000" w:themeColor="text1"/>
          <w:sz w:val="24"/>
        </w:rPr>
        <w:t>interleukin</w:t>
      </w:r>
      <w:r w:rsidR="00682307" w:rsidRPr="00A04C1D">
        <w:rPr>
          <w:rFonts w:ascii="Book Antiqua" w:eastAsiaTheme="minorEastAsia" w:hAnsi="Book Antiqua"/>
          <w:color w:val="000000" w:themeColor="text1"/>
          <w:sz w:val="24"/>
        </w:rPr>
        <w:t xml:space="preserve">-1α </w:t>
      </w:r>
      <w:r w:rsidR="00594314">
        <w:rPr>
          <w:rFonts w:ascii="Book Antiqua" w:hAnsi="Book Antiqua"/>
          <w:color w:val="000000"/>
          <w:sz w:val="24"/>
        </w:rPr>
        <w:t>was</w:t>
      </w:r>
      <w:r w:rsidR="00682307" w:rsidRPr="00A04C1D">
        <w:rPr>
          <w:rFonts w:ascii="Book Antiqua" w:eastAsiaTheme="minorEastAsia" w:hAnsi="Book Antiqua"/>
          <w:color w:val="000000" w:themeColor="text1"/>
          <w:sz w:val="24"/>
        </w:rPr>
        <w:t xml:space="preserve"> higher in </w:t>
      </w:r>
      <w:r w:rsidR="00594314">
        <w:rPr>
          <w:rFonts w:ascii="Book Antiqua" w:hAnsi="Book Antiqua"/>
          <w:color w:val="000000"/>
          <w:sz w:val="24"/>
        </w:rPr>
        <w:t xml:space="preserve">the </w:t>
      </w:r>
      <w:r w:rsidR="00682307" w:rsidRPr="00A04C1D">
        <w:rPr>
          <w:rFonts w:ascii="Book Antiqua" w:eastAsiaTheme="minorEastAsia" w:hAnsi="Book Antiqua"/>
          <w:color w:val="000000" w:themeColor="text1"/>
          <w:sz w:val="24"/>
        </w:rPr>
        <w:t>COLO205, SW620</w:t>
      </w:r>
      <w:r w:rsidR="00AF5F77">
        <w:rPr>
          <w:rFonts w:ascii="Book Antiqua" w:eastAsiaTheme="minorEastAsia" w:hAnsi="Book Antiqua"/>
          <w:color w:val="000000" w:themeColor="text1"/>
          <w:sz w:val="24"/>
        </w:rPr>
        <w:t>,</w:t>
      </w:r>
      <w:r w:rsidR="00682307" w:rsidRPr="00A04C1D">
        <w:rPr>
          <w:rFonts w:ascii="Book Antiqua" w:eastAsiaTheme="minorEastAsia" w:hAnsi="Book Antiqua"/>
          <w:color w:val="000000" w:themeColor="text1"/>
          <w:sz w:val="24"/>
        </w:rPr>
        <w:t xml:space="preserve"> and HCT116 cell lines </w:t>
      </w:r>
      <w:r w:rsidR="0089646D">
        <w:rPr>
          <w:rFonts w:ascii="Book Antiqua" w:eastAsiaTheme="minorEastAsia" w:hAnsi="Book Antiqua"/>
          <w:color w:val="000000" w:themeColor="text1"/>
          <w:sz w:val="24"/>
        </w:rPr>
        <w:t>than</w:t>
      </w:r>
      <w:r w:rsidR="00594314">
        <w:rPr>
          <w:rFonts w:ascii="Book Antiqua" w:hAnsi="Book Antiqua"/>
          <w:color w:val="000000"/>
          <w:sz w:val="24"/>
        </w:rPr>
        <w:t xml:space="preserve"> the</w:t>
      </w:r>
      <w:r w:rsidR="00682307" w:rsidRPr="00A04C1D">
        <w:rPr>
          <w:rFonts w:ascii="Book Antiqua" w:eastAsiaTheme="minorEastAsia" w:hAnsi="Book Antiqua"/>
          <w:color w:val="000000" w:themeColor="text1"/>
          <w:sz w:val="24"/>
        </w:rPr>
        <w:t xml:space="preserve"> NCM460 cell line (COLO205 </w:t>
      </w:r>
      <w:proofErr w:type="spellStart"/>
      <w:r w:rsidR="00682307" w:rsidRPr="00A04C1D">
        <w:rPr>
          <w:rFonts w:ascii="Book Antiqua" w:eastAsiaTheme="minorEastAsia" w:hAnsi="Book Antiqua"/>
          <w:i/>
          <w:iCs/>
          <w:color w:val="000000" w:themeColor="text1"/>
          <w:sz w:val="24"/>
        </w:rPr>
        <w:t>vs</w:t>
      </w:r>
      <w:proofErr w:type="spellEnd"/>
      <w:r w:rsidR="00682307" w:rsidRPr="00A04C1D">
        <w:rPr>
          <w:rFonts w:ascii="Book Antiqua" w:eastAsiaTheme="minorEastAsia" w:hAnsi="Book Antiqua"/>
          <w:color w:val="000000" w:themeColor="text1"/>
          <w:sz w:val="24"/>
        </w:rPr>
        <w:t xml:space="preserve"> NCM460, </w:t>
      </w:r>
      <w:proofErr w:type="spellStart"/>
      <w:r w:rsidR="00A00FE6" w:rsidRPr="00A00FE6">
        <w:rPr>
          <w:rFonts w:ascii="Book Antiqua" w:eastAsiaTheme="minorEastAsia" w:hAnsi="Book Antiqua"/>
          <w:color w:val="000000" w:themeColor="text1"/>
          <w:sz w:val="24"/>
          <w:vertAlign w:val="superscript"/>
        </w:rPr>
        <w:t>a</w:t>
      </w:r>
      <w:r w:rsidR="00682307" w:rsidRPr="00A04C1D">
        <w:rPr>
          <w:rFonts w:ascii="Book Antiqua" w:eastAsiaTheme="minorEastAsia" w:hAnsi="Book Antiqua"/>
          <w:i/>
          <w:color w:val="000000" w:themeColor="text1"/>
          <w:sz w:val="24"/>
        </w:rPr>
        <w:t>P</w:t>
      </w:r>
      <w:proofErr w:type="spellEnd"/>
      <w:r w:rsidR="0072467F">
        <w:rPr>
          <w:rFonts w:ascii="Book Antiqua" w:eastAsiaTheme="minorEastAsia" w:hAnsi="Book Antiqua" w:hint="eastAsia"/>
          <w:i/>
          <w:color w:val="000000" w:themeColor="text1"/>
          <w:sz w:val="24"/>
        </w:rPr>
        <w:t xml:space="preserve"> </w:t>
      </w:r>
      <w:r w:rsidR="00682307" w:rsidRPr="00A04C1D">
        <w:rPr>
          <w:rFonts w:ascii="Book Antiqua" w:eastAsiaTheme="minorEastAsia" w:hAnsi="Book Antiqua"/>
          <w:color w:val="000000" w:themeColor="text1"/>
          <w:sz w:val="24"/>
        </w:rPr>
        <w:t>=</w:t>
      </w:r>
      <w:r w:rsidR="0072467F">
        <w:rPr>
          <w:rFonts w:ascii="Book Antiqua" w:eastAsiaTheme="minorEastAsia" w:hAnsi="Book Antiqua" w:hint="eastAsia"/>
          <w:color w:val="000000" w:themeColor="text1"/>
          <w:sz w:val="24"/>
        </w:rPr>
        <w:t xml:space="preserve"> </w:t>
      </w:r>
      <w:r w:rsidR="00682307" w:rsidRPr="00A04C1D">
        <w:rPr>
          <w:rFonts w:ascii="Book Antiqua" w:eastAsiaTheme="minorEastAsia" w:hAnsi="Book Antiqua"/>
          <w:color w:val="000000" w:themeColor="text1"/>
          <w:sz w:val="24"/>
        </w:rPr>
        <w:t xml:space="preserve">0.0427; SW620 </w:t>
      </w:r>
      <w:proofErr w:type="spellStart"/>
      <w:r w:rsidR="00682307" w:rsidRPr="00A04C1D">
        <w:rPr>
          <w:rFonts w:ascii="Book Antiqua" w:eastAsiaTheme="minorEastAsia" w:hAnsi="Book Antiqua"/>
          <w:i/>
          <w:iCs/>
          <w:color w:val="000000" w:themeColor="text1"/>
          <w:sz w:val="24"/>
        </w:rPr>
        <w:t>vs</w:t>
      </w:r>
      <w:proofErr w:type="spellEnd"/>
      <w:r w:rsidR="00682307" w:rsidRPr="00A04C1D">
        <w:rPr>
          <w:rFonts w:ascii="Book Antiqua" w:eastAsiaTheme="minorEastAsia" w:hAnsi="Book Antiqua"/>
          <w:color w:val="000000" w:themeColor="text1"/>
          <w:sz w:val="24"/>
        </w:rPr>
        <w:t xml:space="preserve"> NCM460, </w:t>
      </w:r>
      <w:proofErr w:type="spellStart"/>
      <w:r w:rsidR="00A00FE6">
        <w:rPr>
          <w:rFonts w:ascii="Book Antiqua" w:eastAsiaTheme="minorEastAsia" w:hAnsi="Book Antiqua" w:hint="eastAsia"/>
          <w:color w:val="000000" w:themeColor="text1"/>
          <w:sz w:val="24"/>
          <w:vertAlign w:val="superscript"/>
        </w:rPr>
        <w:t>b</w:t>
      </w:r>
      <w:r w:rsidR="00682307" w:rsidRPr="00A04C1D">
        <w:rPr>
          <w:rFonts w:ascii="Book Antiqua" w:eastAsiaTheme="minorEastAsia" w:hAnsi="Book Antiqua"/>
          <w:i/>
          <w:color w:val="000000" w:themeColor="text1"/>
          <w:sz w:val="24"/>
        </w:rPr>
        <w:t>P</w:t>
      </w:r>
      <w:proofErr w:type="spellEnd"/>
      <w:r w:rsidR="0072467F">
        <w:rPr>
          <w:rFonts w:ascii="Book Antiqua" w:eastAsiaTheme="minorEastAsia" w:hAnsi="Book Antiqua" w:hint="eastAsia"/>
          <w:i/>
          <w:color w:val="000000" w:themeColor="text1"/>
          <w:sz w:val="24"/>
        </w:rPr>
        <w:t xml:space="preserve"> </w:t>
      </w:r>
      <w:r w:rsidR="00682307" w:rsidRPr="00A04C1D">
        <w:rPr>
          <w:rFonts w:ascii="Book Antiqua" w:eastAsiaTheme="minorEastAsia" w:hAnsi="Book Antiqua"/>
          <w:color w:val="000000" w:themeColor="text1"/>
          <w:sz w:val="24"/>
        </w:rPr>
        <w:t>=</w:t>
      </w:r>
      <w:r w:rsidR="0072467F">
        <w:rPr>
          <w:rFonts w:ascii="Book Antiqua" w:eastAsiaTheme="minorEastAsia" w:hAnsi="Book Antiqua" w:hint="eastAsia"/>
          <w:color w:val="000000" w:themeColor="text1"/>
          <w:sz w:val="24"/>
        </w:rPr>
        <w:t xml:space="preserve"> </w:t>
      </w:r>
      <w:r w:rsidR="00682307" w:rsidRPr="00A04C1D">
        <w:rPr>
          <w:rFonts w:ascii="Book Antiqua" w:eastAsiaTheme="minorEastAsia" w:hAnsi="Book Antiqua"/>
          <w:color w:val="000000" w:themeColor="text1"/>
          <w:sz w:val="24"/>
        </w:rPr>
        <w:t xml:space="preserve">0.0100; HCT116 </w:t>
      </w:r>
      <w:proofErr w:type="spellStart"/>
      <w:r w:rsidR="00682307" w:rsidRPr="00A04C1D">
        <w:rPr>
          <w:rFonts w:ascii="Book Antiqua" w:eastAsiaTheme="minorEastAsia" w:hAnsi="Book Antiqua"/>
          <w:i/>
          <w:iCs/>
          <w:color w:val="000000" w:themeColor="text1"/>
          <w:sz w:val="24"/>
        </w:rPr>
        <w:t>vs</w:t>
      </w:r>
      <w:proofErr w:type="spellEnd"/>
      <w:r w:rsidR="00682307" w:rsidRPr="00A04C1D">
        <w:rPr>
          <w:rFonts w:ascii="Book Antiqua" w:eastAsiaTheme="minorEastAsia" w:hAnsi="Book Antiqua"/>
          <w:color w:val="000000" w:themeColor="text1"/>
          <w:sz w:val="24"/>
        </w:rPr>
        <w:t xml:space="preserve"> NCM460, </w:t>
      </w:r>
      <w:proofErr w:type="spellStart"/>
      <w:r w:rsidR="00A00FE6">
        <w:rPr>
          <w:rFonts w:ascii="Book Antiqua" w:eastAsiaTheme="minorEastAsia" w:hAnsi="Book Antiqua" w:hint="eastAsia"/>
          <w:color w:val="000000" w:themeColor="text1"/>
          <w:sz w:val="24"/>
          <w:vertAlign w:val="superscript"/>
        </w:rPr>
        <w:t>c</w:t>
      </w:r>
      <w:r w:rsidR="00682307" w:rsidRPr="00A04C1D">
        <w:rPr>
          <w:rFonts w:ascii="Book Antiqua" w:eastAsiaTheme="minorEastAsia" w:hAnsi="Book Antiqua"/>
          <w:i/>
          <w:color w:val="000000" w:themeColor="text1"/>
          <w:sz w:val="24"/>
        </w:rPr>
        <w:t>P</w:t>
      </w:r>
      <w:proofErr w:type="spellEnd"/>
      <w:r w:rsidR="0072467F">
        <w:rPr>
          <w:rFonts w:ascii="Book Antiqua" w:eastAsiaTheme="minorEastAsia" w:hAnsi="Book Antiqua" w:hint="eastAsia"/>
          <w:i/>
          <w:color w:val="000000" w:themeColor="text1"/>
          <w:sz w:val="24"/>
        </w:rPr>
        <w:t xml:space="preserve"> </w:t>
      </w:r>
      <w:r w:rsidR="00682307" w:rsidRPr="00A04C1D">
        <w:rPr>
          <w:rFonts w:ascii="Book Antiqua" w:eastAsiaTheme="minorEastAsia" w:hAnsi="Book Antiqua"/>
          <w:color w:val="000000" w:themeColor="text1"/>
          <w:sz w:val="24"/>
        </w:rPr>
        <w:t>=</w:t>
      </w:r>
      <w:r w:rsidR="0072467F">
        <w:rPr>
          <w:rFonts w:ascii="Book Antiqua" w:eastAsiaTheme="minorEastAsia" w:hAnsi="Book Antiqua" w:hint="eastAsia"/>
          <w:color w:val="000000" w:themeColor="text1"/>
          <w:sz w:val="24"/>
        </w:rPr>
        <w:t xml:space="preserve"> </w:t>
      </w:r>
      <w:r w:rsidR="00682307" w:rsidRPr="00A04C1D">
        <w:rPr>
          <w:rFonts w:ascii="Book Antiqua" w:eastAsiaTheme="minorEastAsia" w:hAnsi="Book Antiqua"/>
          <w:color w:val="000000" w:themeColor="text1"/>
          <w:sz w:val="24"/>
        </w:rPr>
        <w:t xml:space="preserve">0.0024; </w:t>
      </w:r>
      <w:r w:rsidR="0089646D">
        <w:rPr>
          <w:rFonts w:ascii="Book Antiqua" w:eastAsiaTheme="minorEastAsia" w:hAnsi="Book Antiqua"/>
          <w:color w:val="000000" w:themeColor="text1"/>
          <w:sz w:val="24"/>
        </w:rPr>
        <w:t>c</w:t>
      </w:r>
      <w:r w:rsidR="00682307" w:rsidRPr="00A04C1D">
        <w:rPr>
          <w:rFonts w:ascii="Book Antiqua" w:eastAsiaTheme="minorEastAsia" w:hAnsi="Book Antiqua"/>
          <w:color w:val="000000" w:themeColor="text1"/>
          <w:sz w:val="24"/>
        </w:rPr>
        <w:t>omparison of multiple groups</w:t>
      </w:r>
      <w:r w:rsidR="0072467F">
        <w:rPr>
          <w:rFonts w:ascii="Book Antiqua" w:eastAsiaTheme="minorEastAsia" w:hAnsi="Book Antiqua" w:hint="eastAsia"/>
          <w:color w:val="000000" w:themeColor="text1"/>
          <w:sz w:val="24"/>
        </w:rPr>
        <w:t xml:space="preserve">: </w:t>
      </w:r>
      <w:r w:rsidR="00682307" w:rsidRPr="00A04C1D">
        <w:rPr>
          <w:rFonts w:ascii="Book Antiqua" w:eastAsiaTheme="minorEastAsia" w:hAnsi="Book Antiqua"/>
          <w:i/>
          <w:iCs/>
          <w:color w:val="000000" w:themeColor="text1"/>
          <w:sz w:val="24"/>
        </w:rPr>
        <w:t>P</w:t>
      </w:r>
      <w:r w:rsidR="0072467F">
        <w:rPr>
          <w:rFonts w:ascii="Book Antiqua" w:eastAsiaTheme="minorEastAsia" w:hAnsi="Book Antiqua" w:hint="eastAsia"/>
          <w:i/>
          <w:iCs/>
          <w:color w:val="000000" w:themeColor="text1"/>
          <w:sz w:val="24"/>
        </w:rPr>
        <w:t xml:space="preserve"> </w:t>
      </w:r>
      <w:r w:rsidR="00682307" w:rsidRPr="00A04C1D">
        <w:rPr>
          <w:rFonts w:ascii="Book Antiqua" w:eastAsiaTheme="minorEastAsia" w:hAnsi="Book Antiqua"/>
          <w:color w:val="000000" w:themeColor="text1"/>
          <w:sz w:val="24"/>
        </w:rPr>
        <w:t>=</w:t>
      </w:r>
      <w:r w:rsidR="0072467F">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0.0019).</w:t>
      </w:r>
    </w:p>
    <w:p w14:paraId="39E337C4"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position w:val="6"/>
          <w:sz w:val="24"/>
        </w:rPr>
      </w:pPr>
    </w:p>
    <w:p w14:paraId="5CDF3C0F" w14:textId="4CF06361" w:rsidR="00902AB9" w:rsidRPr="00A04C1D" w:rsidRDefault="00594314" w:rsidP="00A04C1D">
      <w:pPr>
        <w:adjustRightInd w:val="0"/>
        <w:snapToGrid w:val="0"/>
        <w:spacing w:line="360" w:lineRule="auto"/>
        <w:rPr>
          <w:rFonts w:ascii="Book Antiqua" w:eastAsiaTheme="minorEastAsia" w:hAnsi="Book Antiqua"/>
          <w:b/>
          <w:color w:val="000000" w:themeColor="text1"/>
          <w:sz w:val="24"/>
        </w:rPr>
      </w:pPr>
      <w:r w:rsidRPr="00A04C1D">
        <w:rPr>
          <w:rFonts w:ascii="Book Antiqua" w:hAnsi="Book Antiqua"/>
          <w:color w:val="000000" w:themeColor="text1"/>
          <w:sz w:val="24"/>
        </w:rPr>
        <w:t xml:space="preserve"> </w:t>
      </w:r>
      <w:r w:rsidR="0050795D">
        <w:rPr>
          <w:noProof/>
        </w:rPr>
        <w:drawing>
          <wp:inline distT="0" distB="0" distL="0" distR="0" wp14:anchorId="775A2628" wp14:editId="136A528D">
            <wp:extent cx="4998806" cy="5016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5114" cy="5032866"/>
                    </a:xfrm>
                    <a:prstGeom prst="rect">
                      <a:avLst/>
                    </a:prstGeom>
                    <a:noFill/>
                    <a:ln>
                      <a:noFill/>
                    </a:ln>
                  </pic:spPr>
                </pic:pic>
              </a:graphicData>
            </a:graphic>
          </wp:inline>
        </w:drawing>
      </w:r>
    </w:p>
    <w:p w14:paraId="2D23CAD0" w14:textId="002C95CA" w:rsidR="00902AB9" w:rsidRPr="00A04C1D" w:rsidRDefault="00992300" w:rsidP="00A04C1D">
      <w:pPr>
        <w:adjustRightInd w:val="0"/>
        <w:snapToGrid w:val="0"/>
        <w:spacing w:line="360" w:lineRule="auto"/>
        <w:rPr>
          <w:rFonts w:ascii="Book Antiqua" w:eastAsiaTheme="minorEastAsia" w:hAnsi="Book Antiqua"/>
          <w:color w:val="000000" w:themeColor="text1"/>
          <w:sz w:val="24"/>
        </w:rPr>
      </w:pPr>
      <w:r w:rsidRPr="0091423A">
        <w:rPr>
          <w:rFonts w:ascii="Book Antiqua" w:eastAsiaTheme="minorEastAsia" w:hAnsi="Book Antiqua"/>
          <w:b/>
          <w:bCs/>
          <w:color w:val="000000" w:themeColor="text1"/>
          <w:sz w:val="24"/>
        </w:rPr>
        <w:lastRenderedPageBreak/>
        <w:t xml:space="preserve">Figure 2 </w:t>
      </w:r>
      <w:r w:rsidR="00AF5F77">
        <w:rPr>
          <w:rFonts w:ascii="Book Antiqua" w:eastAsiaTheme="minorEastAsia" w:hAnsi="Book Antiqua"/>
          <w:b/>
          <w:bCs/>
          <w:color w:val="000000" w:themeColor="text1"/>
          <w:sz w:val="24"/>
        </w:rPr>
        <w:t>E</w:t>
      </w:r>
      <w:r w:rsidR="00594314">
        <w:rPr>
          <w:rFonts w:ascii="Book Antiqua" w:hAnsi="Book Antiqua"/>
          <w:b/>
          <w:bCs/>
          <w:color w:val="000000"/>
          <w:sz w:val="24"/>
        </w:rPr>
        <w:t>xpression</w:t>
      </w:r>
      <w:r w:rsidRPr="0091423A">
        <w:rPr>
          <w:rFonts w:ascii="Book Antiqua" w:eastAsiaTheme="minorEastAsia" w:hAnsi="Book Antiqua"/>
          <w:b/>
          <w:bCs/>
          <w:color w:val="000000" w:themeColor="text1"/>
          <w:sz w:val="24"/>
        </w:rPr>
        <w:t xml:space="preserve"> of interleukin</w:t>
      </w:r>
      <w:r w:rsidR="00A916E5">
        <w:rPr>
          <w:rFonts w:ascii="Book Antiqua" w:eastAsiaTheme="minorEastAsia" w:hAnsi="Book Antiqua"/>
          <w:b/>
          <w:bCs/>
          <w:color w:val="000000" w:themeColor="text1"/>
          <w:sz w:val="24"/>
        </w:rPr>
        <w:t>s</w:t>
      </w:r>
      <w:r w:rsidRPr="0091423A">
        <w:rPr>
          <w:rFonts w:ascii="Book Antiqua" w:eastAsiaTheme="minorEastAsia" w:hAnsi="Book Antiqua"/>
          <w:b/>
          <w:bCs/>
          <w:color w:val="000000" w:themeColor="text1"/>
          <w:sz w:val="24"/>
        </w:rPr>
        <w:t xml:space="preserve"> in </w:t>
      </w:r>
      <w:r w:rsidR="00594314">
        <w:rPr>
          <w:rFonts w:ascii="Book Antiqua" w:hAnsi="Book Antiqua"/>
          <w:b/>
          <w:bCs/>
          <w:color w:val="000000"/>
          <w:sz w:val="24"/>
        </w:rPr>
        <w:t xml:space="preserve">the </w:t>
      </w:r>
      <w:r w:rsidRPr="0091423A">
        <w:rPr>
          <w:rFonts w:ascii="Book Antiqua" w:eastAsiaTheme="minorEastAsia" w:hAnsi="Book Antiqua"/>
          <w:b/>
          <w:bCs/>
          <w:color w:val="000000" w:themeColor="text1"/>
          <w:sz w:val="24"/>
        </w:rPr>
        <w:t xml:space="preserve">activated nuclear factor kappa-B pathway </w:t>
      </w:r>
      <w:r w:rsidR="00D9652B">
        <w:rPr>
          <w:rFonts w:ascii="Book Antiqua" w:eastAsiaTheme="minorEastAsia" w:hAnsi="Book Antiqua"/>
          <w:b/>
          <w:bCs/>
          <w:color w:val="000000" w:themeColor="text1"/>
          <w:sz w:val="24"/>
        </w:rPr>
        <w:t xml:space="preserve">in </w:t>
      </w:r>
      <w:r w:rsidRPr="0091423A">
        <w:rPr>
          <w:rFonts w:ascii="Book Antiqua" w:eastAsiaTheme="minorEastAsia" w:hAnsi="Book Antiqua"/>
          <w:b/>
          <w:bCs/>
          <w:color w:val="000000" w:themeColor="text1"/>
          <w:sz w:val="24"/>
        </w:rPr>
        <w:t>SW620 cell</w:t>
      </w:r>
      <w:r w:rsidR="00D9652B">
        <w:rPr>
          <w:rFonts w:ascii="Book Antiqua" w:eastAsiaTheme="minorEastAsia" w:hAnsi="Book Antiqua"/>
          <w:b/>
          <w:bCs/>
          <w:color w:val="000000" w:themeColor="text1"/>
          <w:sz w:val="24"/>
        </w:rPr>
        <w:t>s</w:t>
      </w:r>
      <w:r w:rsidRPr="0091423A">
        <w:rPr>
          <w:rFonts w:ascii="Book Antiqua" w:eastAsiaTheme="minorEastAsia" w:hAnsi="Book Antiqua"/>
          <w:b/>
          <w:bCs/>
          <w:color w:val="000000" w:themeColor="text1"/>
          <w:sz w:val="24"/>
        </w:rPr>
        <w:t xml:space="preserve">. </w:t>
      </w:r>
      <w:r w:rsidR="00594314">
        <w:rPr>
          <w:rFonts w:ascii="Book Antiqua" w:eastAsiaTheme="minorEastAsia" w:hAnsi="Book Antiqua"/>
          <w:bCs/>
          <w:color w:val="000000" w:themeColor="text1"/>
          <w:sz w:val="24"/>
        </w:rPr>
        <w:t>A</w:t>
      </w:r>
      <w:r w:rsidR="00AF5F77">
        <w:rPr>
          <w:rFonts w:ascii="Book Antiqua" w:eastAsiaTheme="minorEastAsia" w:hAnsi="Book Antiqua"/>
          <w:bCs/>
          <w:color w:val="000000" w:themeColor="text1"/>
          <w:sz w:val="24"/>
        </w:rPr>
        <w:t xml:space="preserve"> and</w:t>
      </w:r>
      <w:r w:rsidR="00AF5F77">
        <w:rPr>
          <w:rFonts w:ascii="Book Antiqua" w:eastAsiaTheme="minorEastAsia" w:hAnsi="Book Antiqua" w:hint="eastAsia"/>
          <w:bCs/>
          <w:color w:val="000000" w:themeColor="text1"/>
          <w:sz w:val="24"/>
        </w:rPr>
        <w:t xml:space="preserve"> </w:t>
      </w:r>
      <w:r w:rsidR="00594314">
        <w:rPr>
          <w:rFonts w:ascii="Book Antiqua" w:eastAsiaTheme="minorEastAsia" w:hAnsi="Book Antiqua"/>
          <w:bCs/>
          <w:color w:val="000000" w:themeColor="text1"/>
          <w:sz w:val="24"/>
        </w:rPr>
        <w:t>B</w:t>
      </w:r>
      <w:r w:rsidR="00594314">
        <w:rPr>
          <w:rFonts w:ascii="Book Antiqua" w:eastAsiaTheme="minorEastAsia" w:hAnsi="Book Antiqua" w:hint="eastAsia"/>
          <w:bCs/>
          <w:color w:val="000000" w:themeColor="text1"/>
          <w:sz w:val="24"/>
        </w:rPr>
        <w:t xml:space="preserve">: </w:t>
      </w:r>
      <w:r w:rsidR="00AF5F77">
        <w:rPr>
          <w:rFonts w:ascii="Book Antiqua" w:eastAsiaTheme="minorEastAsia" w:hAnsi="Book Antiqua"/>
          <w:color w:val="000000" w:themeColor="text1"/>
          <w:sz w:val="24"/>
        </w:rPr>
        <w:t>R</w:t>
      </w:r>
      <w:r w:rsidR="00744930" w:rsidRPr="00744930">
        <w:rPr>
          <w:rFonts w:ascii="Book Antiqua" w:eastAsiaTheme="minorEastAsia" w:hAnsi="Book Antiqua"/>
          <w:color w:val="000000" w:themeColor="text1"/>
          <w:sz w:val="24"/>
        </w:rPr>
        <w:t xml:space="preserve">everse transcription-polymerase chain reaction </w:t>
      </w:r>
      <w:r w:rsidR="00744930">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RT-PCR</w:t>
      </w:r>
      <w:r w:rsidR="00744930">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 xml:space="preserve"> assay showed that the expression of </w:t>
      </w:r>
      <w:r w:rsidR="0072467F" w:rsidRPr="0072467F">
        <w:rPr>
          <w:rFonts w:ascii="Book Antiqua" w:eastAsia="等线" w:hAnsi="Book Antiqua"/>
          <w:bCs/>
          <w:color w:val="000000" w:themeColor="text1"/>
          <w:sz w:val="24"/>
        </w:rPr>
        <w:t>interleukin</w:t>
      </w:r>
      <w:r w:rsidR="0072467F" w:rsidRPr="00A04C1D">
        <w:rPr>
          <w:rFonts w:ascii="Book Antiqua" w:eastAsiaTheme="minorEastAsia" w:hAnsi="Book Antiqua"/>
          <w:color w:val="000000" w:themeColor="text1"/>
          <w:sz w:val="24"/>
        </w:rPr>
        <w:t xml:space="preserve"> </w:t>
      </w:r>
      <w:r w:rsidR="0072467F">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IL</w:t>
      </w:r>
      <w:r w:rsidR="0072467F">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 xml:space="preserve">-1α and IL-1β </w:t>
      </w:r>
      <w:r w:rsidR="00594314">
        <w:rPr>
          <w:rFonts w:ascii="Book Antiqua" w:hAnsi="Book Antiqua"/>
          <w:color w:val="000000"/>
          <w:sz w:val="24"/>
        </w:rPr>
        <w:t>was</w:t>
      </w:r>
      <w:r w:rsidRPr="00A04C1D">
        <w:rPr>
          <w:rFonts w:ascii="Book Antiqua" w:eastAsiaTheme="minorEastAsia" w:hAnsi="Book Antiqua"/>
          <w:color w:val="000000" w:themeColor="text1"/>
          <w:sz w:val="24"/>
        </w:rPr>
        <w:t xml:space="preserve"> significantly higher in SW620 </w:t>
      </w:r>
      <w:r w:rsidR="00594314">
        <w:rPr>
          <w:rFonts w:ascii="Book Antiqua" w:hAnsi="Book Antiqua"/>
          <w:color w:val="000000"/>
          <w:sz w:val="24"/>
        </w:rPr>
        <w:t>cells than in NCM460 cells</w:t>
      </w:r>
      <w:r w:rsidRPr="00A04C1D">
        <w:rPr>
          <w:rFonts w:ascii="Book Antiqua" w:eastAsiaTheme="minorEastAsia" w:hAnsi="Book Antiqua"/>
          <w:color w:val="000000" w:themeColor="text1"/>
          <w:sz w:val="24"/>
        </w:rPr>
        <w:t xml:space="preserve"> </w:t>
      </w:r>
      <w:bookmarkStart w:id="37" w:name="_Hlk517690261"/>
      <w:r w:rsidRPr="00A04C1D">
        <w:rPr>
          <w:rFonts w:ascii="Book Antiqua" w:eastAsiaTheme="minorEastAsia" w:hAnsi="Book Antiqua"/>
          <w:color w:val="000000" w:themeColor="text1"/>
          <w:sz w:val="24"/>
        </w:rPr>
        <w:t xml:space="preserve">(IL-1α: SW620 </w:t>
      </w:r>
      <w:proofErr w:type="spellStart"/>
      <w:r w:rsidRPr="00A04C1D">
        <w:rPr>
          <w:rFonts w:ascii="Book Antiqua" w:eastAsiaTheme="minorEastAsia" w:hAnsi="Book Antiqua"/>
          <w:i/>
          <w:color w:val="000000" w:themeColor="text1"/>
          <w:sz w:val="24"/>
        </w:rPr>
        <w:t>vs</w:t>
      </w:r>
      <w:proofErr w:type="spellEnd"/>
      <w:r w:rsidRPr="00A04C1D">
        <w:rPr>
          <w:rFonts w:ascii="Book Antiqua" w:eastAsiaTheme="minorEastAsia" w:hAnsi="Book Antiqua"/>
          <w:i/>
          <w:color w:val="000000" w:themeColor="text1"/>
          <w:sz w:val="24"/>
        </w:rPr>
        <w:t xml:space="preserve">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594314">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0.0003; IL-1β: </w:t>
      </w:r>
      <w:r w:rsidR="00D9652B">
        <w:rPr>
          <w:rFonts w:ascii="Book Antiqua" w:eastAsiaTheme="minorEastAsia" w:hAnsi="Book Antiqua"/>
          <w:color w:val="000000" w:themeColor="text1"/>
          <w:sz w:val="24"/>
        </w:rPr>
        <w:t>SW</w:t>
      </w:r>
      <w:r w:rsidRPr="00A04C1D">
        <w:rPr>
          <w:rFonts w:ascii="Book Antiqua" w:eastAsiaTheme="minorEastAsia" w:hAnsi="Book Antiqua"/>
          <w:color w:val="000000" w:themeColor="text1"/>
          <w:sz w:val="24"/>
        </w:rPr>
        <w:t xml:space="preserve">620 </w:t>
      </w:r>
      <w:proofErr w:type="spellStart"/>
      <w:r w:rsidRPr="00A04C1D">
        <w:rPr>
          <w:rFonts w:ascii="Book Antiqua" w:eastAsiaTheme="minorEastAsia" w:hAnsi="Book Antiqua"/>
          <w:i/>
          <w:color w:val="000000" w:themeColor="text1"/>
          <w:sz w:val="24"/>
        </w:rPr>
        <w:t>vs</w:t>
      </w:r>
      <w:proofErr w:type="spellEnd"/>
      <w:r w:rsidRPr="00A04C1D">
        <w:rPr>
          <w:rFonts w:ascii="Book Antiqua" w:eastAsiaTheme="minorEastAsia" w:hAnsi="Book Antiqua"/>
          <w:i/>
          <w:color w:val="000000" w:themeColor="text1"/>
          <w:sz w:val="24"/>
        </w:rPr>
        <w:t xml:space="preserve">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594314">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0.0001)</w:t>
      </w:r>
      <w:bookmarkEnd w:id="37"/>
      <w:r w:rsidR="00594314">
        <w:rPr>
          <w:rFonts w:ascii="Book Antiqua" w:eastAsiaTheme="minorEastAsia" w:hAnsi="Book Antiqua" w:hint="eastAsia"/>
          <w:color w:val="000000" w:themeColor="text1"/>
          <w:sz w:val="24"/>
        </w:rPr>
        <w:t xml:space="preserve">; </w:t>
      </w:r>
      <w:r w:rsidR="00594314">
        <w:rPr>
          <w:rFonts w:ascii="Book Antiqua" w:eastAsiaTheme="minorEastAsia" w:hAnsi="Book Antiqua"/>
          <w:color w:val="000000" w:themeColor="text1"/>
          <w:sz w:val="24"/>
        </w:rPr>
        <w:t>C-G</w:t>
      </w:r>
      <w:r w:rsidR="00594314">
        <w:rPr>
          <w:rFonts w:ascii="Book Antiqua" w:eastAsiaTheme="minorEastAsia" w:hAnsi="Book Antiqua" w:hint="eastAsia"/>
          <w:color w:val="000000" w:themeColor="text1"/>
          <w:sz w:val="24"/>
        </w:rPr>
        <w:t>:</w:t>
      </w:r>
      <w:r w:rsidRPr="00A04C1D">
        <w:rPr>
          <w:rFonts w:ascii="Book Antiqua" w:eastAsiaTheme="minorEastAsia" w:hAnsi="Book Antiqua"/>
          <w:color w:val="000000" w:themeColor="text1"/>
          <w:sz w:val="24"/>
        </w:rPr>
        <w:t xml:space="preserve"> RT-PCR assay showed that the expression of IL-6</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IL-8</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IL-17</w:t>
      </w:r>
      <w:r w:rsidR="00594314">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IL-21</w:t>
      </w:r>
      <w:r w:rsidR="00AF5F77">
        <w:rPr>
          <w:rFonts w:ascii="Book Antiqua" w:eastAsiaTheme="minorEastAsia" w:hAnsi="Book Antiqua"/>
          <w:color w:val="000000" w:themeColor="text1"/>
          <w:sz w:val="24"/>
        </w:rPr>
        <w:t>,</w:t>
      </w:r>
      <w:r w:rsidRPr="00A04C1D">
        <w:rPr>
          <w:rFonts w:ascii="Book Antiqua" w:eastAsiaTheme="minorEastAsia" w:hAnsi="Book Antiqua"/>
          <w:color w:val="000000" w:themeColor="text1"/>
          <w:sz w:val="24"/>
        </w:rPr>
        <w:t xml:space="preserve"> and TLR4 </w:t>
      </w:r>
      <w:r w:rsidR="00594314">
        <w:rPr>
          <w:rFonts w:ascii="Book Antiqua" w:hAnsi="Book Antiqua"/>
          <w:color w:val="000000"/>
          <w:sz w:val="24"/>
        </w:rPr>
        <w:t>was</w:t>
      </w:r>
      <w:r w:rsidRPr="00A04C1D">
        <w:rPr>
          <w:rFonts w:ascii="Book Antiqua" w:eastAsiaTheme="minorEastAsia" w:hAnsi="Book Antiqua"/>
          <w:color w:val="000000" w:themeColor="text1"/>
          <w:sz w:val="24"/>
        </w:rPr>
        <w:t xml:space="preserve"> significantly higher in SW620 </w:t>
      </w:r>
      <w:r w:rsidR="00594314">
        <w:rPr>
          <w:rFonts w:ascii="Book Antiqua" w:hAnsi="Book Antiqua"/>
          <w:color w:val="000000"/>
          <w:sz w:val="24"/>
        </w:rPr>
        <w:t>cells than in NCM460 cells</w:t>
      </w:r>
      <w:r w:rsidRPr="00A04C1D">
        <w:rPr>
          <w:rFonts w:ascii="Book Antiqua" w:eastAsiaTheme="minorEastAsia" w:hAnsi="Book Antiqua"/>
          <w:color w:val="000000" w:themeColor="text1"/>
          <w:sz w:val="24"/>
        </w:rPr>
        <w:t xml:space="preserve"> (IL-6: SW620 </w:t>
      </w:r>
      <w:proofErr w:type="spellStart"/>
      <w:r w:rsidRPr="00A04C1D">
        <w:rPr>
          <w:rFonts w:ascii="Book Antiqua" w:eastAsiaTheme="minorEastAsia" w:hAnsi="Book Antiqua"/>
          <w:i/>
          <w:color w:val="000000" w:themeColor="text1"/>
          <w:sz w:val="24"/>
        </w:rPr>
        <w:t>vs</w:t>
      </w:r>
      <w:proofErr w:type="spellEnd"/>
      <w:r w:rsidRPr="00A04C1D">
        <w:rPr>
          <w:rFonts w:ascii="Book Antiqua" w:eastAsiaTheme="minorEastAsia" w:hAnsi="Book Antiqua"/>
          <w:i/>
          <w:color w:val="000000" w:themeColor="text1"/>
          <w:sz w:val="24"/>
        </w:rPr>
        <w:t xml:space="preserve">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w:t>
      </w:r>
      <w:r w:rsidR="00204566">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0.0005; IL-8: SW620 </w:t>
      </w:r>
      <w:proofErr w:type="spellStart"/>
      <w:r w:rsidRPr="00A04C1D">
        <w:rPr>
          <w:rFonts w:ascii="Book Antiqua" w:eastAsiaTheme="minorEastAsia" w:hAnsi="Book Antiqua"/>
          <w:i/>
          <w:color w:val="000000" w:themeColor="text1"/>
          <w:sz w:val="24"/>
        </w:rPr>
        <w:t>vs</w:t>
      </w:r>
      <w:proofErr w:type="spellEnd"/>
      <w:r w:rsidRPr="00A04C1D">
        <w:rPr>
          <w:rFonts w:ascii="Book Antiqua" w:eastAsiaTheme="minorEastAsia" w:hAnsi="Book Antiqua"/>
          <w:i/>
          <w:color w:val="000000" w:themeColor="text1"/>
          <w:sz w:val="24"/>
        </w:rPr>
        <w:t xml:space="preserve">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w:t>
      </w:r>
      <w:r w:rsidR="00204566">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0.0007; IL-17: SW620 </w:t>
      </w:r>
      <w:proofErr w:type="spellStart"/>
      <w:r w:rsidRPr="00A04C1D">
        <w:rPr>
          <w:rFonts w:ascii="Book Antiqua" w:eastAsiaTheme="minorEastAsia" w:hAnsi="Book Antiqua"/>
          <w:i/>
          <w:color w:val="000000" w:themeColor="text1"/>
          <w:sz w:val="24"/>
        </w:rPr>
        <w:t>vs</w:t>
      </w:r>
      <w:proofErr w:type="spellEnd"/>
      <w:r w:rsidRPr="00A04C1D">
        <w:rPr>
          <w:rFonts w:ascii="Book Antiqua" w:eastAsiaTheme="minorEastAsia" w:hAnsi="Book Antiqua"/>
          <w:i/>
          <w:color w:val="000000" w:themeColor="text1"/>
          <w:sz w:val="24"/>
        </w:rPr>
        <w:t xml:space="preserve">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&lt;</w:t>
      </w:r>
      <w:r w:rsidR="00204566">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0.0001; IL-21: SW620 </w:t>
      </w:r>
      <w:proofErr w:type="spellStart"/>
      <w:r w:rsidRPr="00A04C1D">
        <w:rPr>
          <w:rFonts w:ascii="Book Antiqua" w:eastAsiaTheme="minorEastAsia" w:hAnsi="Book Antiqua"/>
          <w:i/>
          <w:color w:val="000000" w:themeColor="text1"/>
          <w:sz w:val="24"/>
        </w:rPr>
        <w:t>vs</w:t>
      </w:r>
      <w:proofErr w:type="spellEnd"/>
      <w:r w:rsidRPr="00A04C1D">
        <w:rPr>
          <w:rFonts w:ascii="Book Antiqua" w:eastAsiaTheme="minorEastAsia" w:hAnsi="Book Antiqua"/>
          <w:i/>
          <w:color w:val="000000" w:themeColor="text1"/>
          <w:sz w:val="24"/>
        </w:rPr>
        <w:t xml:space="preserve">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&lt;</w:t>
      </w:r>
      <w:r w:rsidR="00204566">
        <w:rPr>
          <w:rFonts w:ascii="Book Antiqua" w:eastAsiaTheme="minorEastAsia" w:hAnsi="Book Antiqua" w:hint="eastAsia"/>
          <w:color w:val="000000" w:themeColor="text1"/>
          <w:sz w:val="24"/>
        </w:rPr>
        <w:t xml:space="preserve"> </w:t>
      </w:r>
      <w:r w:rsidRPr="00A04C1D">
        <w:rPr>
          <w:rFonts w:ascii="Book Antiqua" w:eastAsiaTheme="minorEastAsia" w:hAnsi="Book Antiqua"/>
          <w:color w:val="000000" w:themeColor="text1"/>
          <w:sz w:val="24"/>
        </w:rPr>
        <w:t xml:space="preserve">0.0001; TLR4-6 : SW620 </w:t>
      </w:r>
      <w:proofErr w:type="spellStart"/>
      <w:r w:rsidRPr="00A04C1D">
        <w:rPr>
          <w:rFonts w:ascii="Book Antiqua" w:eastAsiaTheme="minorEastAsia" w:hAnsi="Book Antiqua"/>
          <w:i/>
          <w:color w:val="000000" w:themeColor="text1"/>
          <w:sz w:val="24"/>
        </w:rPr>
        <w:t>vs</w:t>
      </w:r>
      <w:proofErr w:type="spellEnd"/>
      <w:r w:rsidRPr="00A04C1D">
        <w:rPr>
          <w:rFonts w:ascii="Book Antiqua" w:eastAsiaTheme="minorEastAsia" w:hAnsi="Book Antiqua"/>
          <w:i/>
          <w:color w:val="000000" w:themeColor="text1"/>
          <w:sz w:val="24"/>
        </w:rPr>
        <w:t xml:space="preserve"> </w:t>
      </w:r>
      <w:r w:rsidRPr="00A04C1D">
        <w:rPr>
          <w:rFonts w:ascii="Book Antiqua" w:eastAsiaTheme="minorEastAsia" w:hAnsi="Book Antiqua"/>
          <w:color w:val="000000" w:themeColor="text1"/>
          <w:sz w:val="24"/>
        </w:rPr>
        <w:t xml:space="preserve">NCM460, </w:t>
      </w:r>
      <w:proofErr w:type="spellStart"/>
      <w:r w:rsidR="00B00E9C" w:rsidRPr="00A00FE6">
        <w:rPr>
          <w:rFonts w:ascii="Book Antiqua" w:eastAsiaTheme="minorEastAsia" w:hAnsi="Book Antiqua"/>
          <w:color w:val="000000" w:themeColor="text1"/>
          <w:sz w:val="24"/>
          <w:vertAlign w:val="superscript"/>
        </w:rPr>
        <w:t>a</w:t>
      </w:r>
      <w:r w:rsidRPr="00A04C1D">
        <w:rPr>
          <w:rFonts w:ascii="Book Antiqua" w:eastAsiaTheme="minorEastAsia" w:hAnsi="Book Antiqua"/>
          <w:i/>
          <w:color w:val="000000" w:themeColor="text1"/>
          <w:sz w:val="24"/>
        </w:rPr>
        <w:t>P</w:t>
      </w:r>
      <w:proofErr w:type="spellEnd"/>
      <w:r w:rsidR="00204566">
        <w:rPr>
          <w:rFonts w:ascii="Book Antiqua" w:eastAsiaTheme="minorEastAsia" w:hAnsi="Book Antiqua" w:hint="eastAsia"/>
          <w:i/>
          <w:color w:val="000000" w:themeColor="text1"/>
          <w:sz w:val="24"/>
        </w:rPr>
        <w:t xml:space="preserve"> </w:t>
      </w:r>
      <w:r w:rsidRPr="00A04C1D">
        <w:rPr>
          <w:rFonts w:ascii="Book Antiqua" w:eastAsiaTheme="minorEastAsia" w:hAnsi="Book Antiqua"/>
          <w:color w:val="000000" w:themeColor="text1"/>
          <w:sz w:val="24"/>
        </w:rPr>
        <w:t>&lt;</w:t>
      </w:r>
      <w:r w:rsidR="00204566">
        <w:rPr>
          <w:rFonts w:ascii="Book Antiqua" w:eastAsiaTheme="minorEastAsia" w:hAnsi="Book Antiqua" w:hint="eastAsia"/>
          <w:color w:val="000000" w:themeColor="text1"/>
          <w:sz w:val="24"/>
        </w:rPr>
        <w:t xml:space="preserve"> </w:t>
      </w:r>
      <w:r w:rsidR="00204566">
        <w:rPr>
          <w:rFonts w:ascii="Book Antiqua" w:eastAsiaTheme="minorEastAsia" w:hAnsi="Book Antiqua"/>
          <w:color w:val="000000" w:themeColor="text1"/>
          <w:sz w:val="24"/>
        </w:rPr>
        <w:t>0.0001).</w:t>
      </w:r>
    </w:p>
    <w:p w14:paraId="14983D2A" w14:textId="497B09F9" w:rsidR="00902AB9" w:rsidRPr="00A04C1D" w:rsidRDefault="00594314" w:rsidP="00A04C1D">
      <w:pPr>
        <w:adjustRightInd w:val="0"/>
        <w:snapToGrid w:val="0"/>
        <w:spacing w:line="360" w:lineRule="auto"/>
        <w:rPr>
          <w:rFonts w:ascii="Book Antiqua" w:eastAsiaTheme="minorEastAsia" w:hAnsi="Book Antiqua"/>
          <w:color w:val="000000" w:themeColor="text1"/>
          <w:position w:val="6"/>
          <w:sz w:val="24"/>
        </w:rPr>
      </w:pPr>
      <w:r w:rsidRPr="00A04C1D">
        <w:rPr>
          <w:rFonts w:ascii="Book Antiqua" w:hAnsi="Book Antiqua"/>
          <w:color w:val="000000" w:themeColor="text1"/>
          <w:sz w:val="24"/>
        </w:rPr>
        <w:t xml:space="preserve"> </w:t>
      </w:r>
      <w:r w:rsidR="0050795D">
        <w:rPr>
          <w:noProof/>
        </w:rPr>
        <w:drawing>
          <wp:inline distT="0" distB="0" distL="0" distR="0" wp14:anchorId="61F1B720" wp14:editId="6C2F7672">
            <wp:extent cx="5137150" cy="5369843"/>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0098" cy="5383378"/>
                    </a:xfrm>
                    <a:prstGeom prst="rect">
                      <a:avLst/>
                    </a:prstGeom>
                    <a:noFill/>
                    <a:ln>
                      <a:noFill/>
                    </a:ln>
                  </pic:spPr>
                </pic:pic>
              </a:graphicData>
            </a:graphic>
          </wp:inline>
        </w:drawing>
      </w:r>
    </w:p>
    <w:p w14:paraId="574B5DD8" w14:textId="5B064871"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D3790D">
        <w:rPr>
          <w:rFonts w:ascii="Book Antiqua" w:eastAsiaTheme="minorEastAsia" w:hAnsi="Book Antiqua"/>
          <w:b/>
          <w:bCs/>
          <w:color w:val="000000" w:themeColor="text1"/>
          <w:sz w:val="24"/>
        </w:rPr>
        <w:lastRenderedPageBreak/>
        <w:t>Figure 3</w:t>
      </w:r>
      <w:r w:rsidRPr="00D3790D">
        <w:rPr>
          <w:rFonts w:ascii="Book Antiqua" w:eastAsiaTheme="minorEastAsia" w:hAnsi="Book Antiqua" w:hint="eastAsia"/>
          <w:b/>
          <w:bCs/>
          <w:color w:val="000000" w:themeColor="text1"/>
          <w:sz w:val="24"/>
        </w:rPr>
        <w:t xml:space="preserve"> </w:t>
      </w:r>
      <w:r w:rsidR="00AF5F77">
        <w:rPr>
          <w:rFonts w:ascii="Book Antiqua" w:eastAsiaTheme="minorEastAsia" w:hAnsi="Book Antiqua"/>
          <w:b/>
          <w:bCs/>
          <w:color w:val="000000" w:themeColor="text1"/>
          <w:sz w:val="24"/>
        </w:rPr>
        <w:t>E</w:t>
      </w:r>
      <w:r>
        <w:rPr>
          <w:rFonts w:ascii="Book Antiqua" w:hAnsi="Book Antiqua"/>
          <w:b/>
          <w:bCs/>
          <w:color w:val="000000"/>
          <w:sz w:val="24"/>
        </w:rPr>
        <w:t>xpression</w:t>
      </w:r>
      <w:r w:rsidR="00992300" w:rsidRPr="00D3790D">
        <w:rPr>
          <w:rFonts w:ascii="Book Antiqua" w:eastAsiaTheme="minorEastAsia" w:hAnsi="Book Antiqua"/>
          <w:b/>
          <w:bCs/>
          <w:color w:val="000000" w:themeColor="text1"/>
          <w:sz w:val="24"/>
        </w:rPr>
        <w:t xml:space="preserve"> of </w:t>
      </w:r>
      <w:r w:rsidR="00D3790D" w:rsidRPr="00D3790D">
        <w:rPr>
          <w:rFonts w:ascii="Book Antiqua" w:eastAsia="等线" w:hAnsi="Book Antiqua"/>
          <w:b/>
          <w:bCs/>
          <w:color w:val="000000" w:themeColor="text1"/>
          <w:sz w:val="24"/>
        </w:rPr>
        <w:t>interleukin</w:t>
      </w:r>
      <w:r w:rsidR="00992300" w:rsidRPr="00D3790D">
        <w:rPr>
          <w:rFonts w:ascii="Book Antiqua" w:eastAsiaTheme="minorEastAsia" w:hAnsi="Book Antiqua"/>
          <w:b/>
          <w:bCs/>
          <w:color w:val="000000" w:themeColor="text1"/>
          <w:sz w:val="24"/>
        </w:rPr>
        <w:t xml:space="preserve">-1α, </w:t>
      </w:r>
      <w:r w:rsidR="00D3790D" w:rsidRPr="00D3790D">
        <w:rPr>
          <w:rFonts w:ascii="Book Antiqua" w:eastAsia="等线" w:hAnsi="Book Antiqua"/>
          <w:b/>
          <w:bCs/>
          <w:color w:val="000000" w:themeColor="text1"/>
          <w:sz w:val="24"/>
        </w:rPr>
        <w:t>interleukin</w:t>
      </w:r>
      <w:r w:rsidR="00992300" w:rsidRPr="00D3790D">
        <w:rPr>
          <w:rFonts w:ascii="Book Antiqua" w:eastAsiaTheme="minorEastAsia" w:hAnsi="Book Antiqua"/>
          <w:b/>
          <w:bCs/>
          <w:color w:val="000000" w:themeColor="text1"/>
          <w:sz w:val="24"/>
        </w:rPr>
        <w:t>-1β</w:t>
      </w:r>
      <w:r w:rsidR="00AF5F77">
        <w:rPr>
          <w:rFonts w:ascii="Book Antiqua" w:eastAsiaTheme="minorEastAsia" w:hAnsi="Book Antiqua"/>
          <w:b/>
          <w:bCs/>
          <w:color w:val="000000" w:themeColor="text1"/>
          <w:sz w:val="24"/>
        </w:rPr>
        <w:t>,</w:t>
      </w:r>
      <w:r w:rsidR="00992300" w:rsidRPr="00D3790D">
        <w:rPr>
          <w:rFonts w:ascii="Book Antiqua" w:eastAsiaTheme="minorEastAsia" w:hAnsi="Book Antiqua"/>
          <w:b/>
          <w:bCs/>
          <w:color w:val="000000" w:themeColor="text1"/>
          <w:sz w:val="24"/>
        </w:rPr>
        <w:t xml:space="preserve"> and other interleukin</w:t>
      </w:r>
      <w:r w:rsidR="00A916E5">
        <w:rPr>
          <w:rFonts w:ascii="Book Antiqua" w:eastAsiaTheme="minorEastAsia" w:hAnsi="Book Antiqua"/>
          <w:b/>
          <w:bCs/>
          <w:color w:val="000000" w:themeColor="text1"/>
          <w:sz w:val="24"/>
        </w:rPr>
        <w:t>s</w:t>
      </w:r>
      <w:r w:rsidR="00992300" w:rsidRPr="00D3790D">
        <w:rPr>
          <w:rFonts w:ascii="Book Antiqua" w:eastAsiaTheme="minorEastAsia" w:hAnsi="Book Antiqua"/>
          <w:b/>
          <w:bCs/>
          <w:color w:val="000000" w:themeColor="text1"/>
          <w:sz w:val="24"/>
        </w:rPr>
        <w:t xml:space="preserve"> in </w:t>
      </w:r>
      <w:r>
        <w:rPr>
          <w:rFonts w:ascii="Book Antiqua" w:hAnsi="Book Antiqua"/>
          <w:b/>
          <w:bCs/>
          <w:color w:val="000000"/>
          <w:sz w:val="24"/>
        </w:rPr>
        <w:t xml:space="preserve">the </w:t>
      </w:r>
      <w:r w:rsidR="00992300" w:rsidRPr="00D3790D">
        <w:rPr>
          <w:rFonts w:ascii="Book Antiqua" w:eastAsiaTheme="minorEastAsia" w:hAnsi="Book Antiqua"/>
          <w:b/>
          <w:bCs/>
          <w:color w:val="000000" w:themeColor="text1"/>
          <w:sz w:val="24"/>
        </w:rPr>
        <w:t xml:space="preserve">siRNA-P65 SW620 cell line. </w:t>
      </w:r>
      <w:r w:rsidR="00992300" w:rsidRPr="00A04C1D">
        <w:rPr>
          <w:rFonts w:ascii="Book Antiqua" w:eastAsiaTheme="minorEastAsia" w:hAnsi="Book Antiqua"/>
          <w:bCs/>
          <w:color w:val="000000" w:themeColor="text1"/>
          <w:sz w:val="24"/>
        </w:rPr>
        <w:t>A</w:t>
      </w:r>
      <w:r w:rsidR="00D3790D">
        <w:rPr>
          <w:rFonts w:ascii="Book Antiqua" w:eastAsiaTheme="minorEastAsia" w:hAnsi="Book Antiqua" w:hint="eastAsia"/>
          <w:bCs/>
          <w:color w:val="000000" w:themeColor="text1"/>
          <w:sz w:val="24"/>
        </w:rPr>
        <w:t>:</w:t>
      </w:r>
      <w:r w:rsidR="00D3790D" w:rsidRPr="00744930">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R</w:t>
      </w:r>
      <w:r w:rsidR="00D3790D" w:rsidRPr="00744930">
        <w:rPr>
          <w:rFonts w:ascii="Book Antiqua" w:eastAsiaTheme="minorEastAsia" w:hAnsi="Book Antiqua"/>
          <w:color w:val="000000" w:themeColor="text1"/>
          <w:sz w:val="24"/>
        </w:rPr>
        <w:t xml:space="preserve">everse transcription-polymerase chain reaction </w:t>
      </w:r>
      <w:r w:rsidR="00D3790D">
        <w:rPr>
          <w:rFonts w:ascii="Book Antiqua" w:eastAsiaTheme="minorEastAsia" w:hAnsi="Book Antiqua" w:hint="eastAsia"/>
          <w:color w:val="000000" w:themeColor="text1"/>
          <w:sz w:val="24"/>
        </w:rPr>
        <w:t>(</w:t>
      </w:r>
      <w:r w:rsidR="00D3790D" w:rsidRPr="00A04C1D">
        <w:rPr>
          <w:rFonts w:ascii="Book Antiqua" w:eastAsiaTheme="minorEastAsia" w:hAnsi="Book Antiqua"/>
          <w:color w:val="000000" w:themeColor="text1"/>
          <w:sz w:val="24"/>
        </w:rPr>
        <w:t>RT-PCR</w:t>
      </w:r>
      <w:r w:rsidR="00D3790D">
        <w:rPr>
          <w:rFonts w:ascii="Book Antiqua" w:eastAsiaTheme="minorEastAsia" w:hAnsi="Book Antiqua" w:hint="eastAsia"/>
          <w:color w:val="000000" w:themeColor="text1"/>
          <w:sz w:val="24"/>
        </w:rPr>
        <w:t>)</w:t>
      </w:r>
      <w:r w:rsidR="00D3790D" w:rsidRPr="00D3790D">
        <w:rPr>
          <w:rFonts w:ascii="Book Antiqua" w:eastAsiaTheme="minorEastAsia" w:hAnsi="Book Antiqua"/>
          <w:color w:val="000000" w:themeColor="text1"/>
          <w:sz w:val="24"/>
        </w:rPr>
        <w:t xml:space="preserve"> assay showed the nuclear factor kappa-B </w:t>
      </w:r>
      <w:r w:rsidR="00D3790D">
        <w:rPr>
          <w:rFonts w:ascii="Book Antiqua" w:eastAsiaTheme="minorEastAsia" w:hAnsi="Book Antiqua" w:hint="eastAsia"/>
          <w:color w:val="000000" w:themeColor="text1"/>
          <w:sz w:val="24"/>
        </w:rPr>
        <w:t>(</w:t>
      </w:r>
      <w:r w:rsidR="00D3790D" w:rsidRPr="00A04C1D">
        <w:rPr>
          <w:rFonts w:ascii="Book Antiqua" w:eastAsiaTheme="minorEastAsia" w:hAnsi="Book Antiqua"/>
          <w:color w:val="000000" w:themeColor="text1"/>
          <w:sz w:val="24"/>
        </w:rPr>
        <w:t>NF-</w:t>
      </w:r>
      <w:proofErr w:type="spellStart"/>
      <w:r w:rsidR="00D3790D" w:rsidRPr="00A04C1D">
        <w:rPr>
          <w:rFonts w:ascii="Book Antiqua" w:eastAsiaTheme="minorEastAsia" w:hAnsi="Book Antiqua"/>
          <w:color w:val="000000" w:themeColor="text1"/>
          <w:sz w:val="24"/>
        </w:rPr>
        <w:t>Κb</w:t>
      </w:r>
      <w:proofErr w:type="spellEnd"/>
      <w:r w:rsidR="00D3790D">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pathway was </w:t>
      </w:r>
      <w:proofErr w:type="spellStart"/>
      <w:r w:rsidR="00992300" w:rsidRPr="00A04C1D">
        <w:rPr>
          <w:rFonts w:ascii="Book Antiqua" w:eastAsiaTheme="minorEastAsia" w:hAnsi="Book Antiqua"/>
          <w:color w:val="000000" w:themeColor="text1"/>
          <w:sz w:val="24"/>
        </w:rPr>
        <w:t>downregulated</w:t>
      </w:r>
      <w:proofErr w:type="spellEnd"/>
      <w:r w:rsidR="00992300" w:rsidRPr="00A04C1D">
        <w:rPr>
          <w:rFonts w:ascii="Book Antiqua" w:eastAsiaTheme="minorEastAsia" w:hAnsi="Book Antiqua"/>
          <w:color w:val="000000" w:themeColor="text1"/>
          <w:sz w:val="24"/>
        </w:rPr>
        <w:t xml:space="preserve"> in </w:t>
      </w:r>
      <w:r w:rsidR="00FC30F5">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cell line after siRNA1 </w:t>
      </w:r>
      <w:bookmarkStart w:id="38" w:name="_Hlk517475608"/>
      <w:r w:rsidR="00992300" w:rsidRPr="00A04C1D">
        <w:rPr>
          <w:rFonts w:ascii="Book Antiqua" w:eastAsiaTheme="minorEastAsia" w:hAnsi="Book Antiqua"/>
          <w:color w:val="000000" w:themeColor="text1"/>
          <w:sz w:val="24"/>
        </w:rPr>
        <w:t>interference</w:t>
      </w:r>
      <w:bookmarkEnd w:id="38"/>
      <w:r w:rsidR="00992300" w:rsidRPr="00A04C1D">
        <w:rPr>
          <w:rFonts w:ascii="Book Antiqua" w:eastAsiaTheme="minorEastAsia" w:hAnsi="Book Antiqua"/>
          <w:color w:val="000000" w:themeColor="text1"/>
          <w:sz w:val="24"/>
        </w:rPr>
        <w:t xml:space="preserve"> </w:t>
      </w:r>
      <w:r w:rsidR="002F7CDC">
        <w:rPr>
          <w:rFonts w:ascii="Book Antiqua" w:eastAsiaTheme="minorEastAsia" w:hAnsi="Book Antiqua"/>
          <w:color w:val="000000" w:themeColor="text1"/>
          <w:sz w:val="24"/>
        </w:rPr>
        <w:t xml:space="preserve">at </w:t>
      </w:r>
      <w:r w:rsidR="00992300" w:rsidRPr="00A04C1D">
        <w:rPr>
          <w:rFonts w:ascii="Book Antiqua" w:eastAsiaTheme="minorEastAsia" w:hAnsi="Book Antiqua"/>
          <w:color w:val="000000" w:themeColor="text1"/>
          <w:sz w:val="24"/>
        </w:rPr>
        <w:t>24</w:t>
      </w:r>
      <w:r w:rsidR="00D3790D">
        <w:rPr>
          <w:rFonts w:ascii="Book Antiqua" w:eastAsiaTheme="minorEastAsia" w:hAnsi="Book Antiqua" w:hint="eastAsia"/>
          <w:color w:val="000000" w:themeColor="text1"/>
          <w:sz w:val="24"/>
        </w:rPr>
        <w:t xml:space="preserve"> </w:t>
      </w:r>
      <w:r w:rsidR="0015290C" w:rsidRPr="00A04C1D">
        <w:rPr>
          <w:rFonts w:ascii="Book Antiqua" w:eastAsiaTheme="minorEastAsia" w:hAnsi="Book Antiqua"/>
          <w:color w:val="000000" w:themeColor="text1"/>
          <w:sz w:val="24"/>
        </w:rPr>
        <w:t xml:space="preserve">h (SW620 siRNA1 </w:t>
      </w:r>
      <w:proofErr w:type="spellStart"/>
      <w:r w:rsidR="00992300" w:rsidRPr="00A04C1D">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D3790D">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D3790D">
        <w:rPr>
          <w:rFonts w:ascii="Book Antiqua" w:eastAsiaTheme="minorEastAsia" w:hAnsi="Book Antiqua" w:hint="eastAsia"/>
          <w:color w:val="000000" w:themeColor="text1"/>
          <w:sz w:val="24"/>
        </w:rPr>
        <w:t xml:space="preserve"> </w:t>
      </w:r>
      <w:r w:rsidR="00D3790D">
        <w:rPr>
          <w:rFonts w:ascii="Book Antiqua" w:eastAsiaTheme="minorEastAsia" w:hAnsi="Book Antiqua"/>
          <w:color w:val="000000" w:themeColor="text1"/>
          <w:sz w:val="24"/>
        </w:rPr>
        <w:t>0.0003)</w:t>
      </w:r>
      <w:r w:rsidR="00D3790D">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B RT-PCR assay showed the NF-</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pathway was </w:t>
      </w:r>
      <w:proofErr w:type="spellStart"/>
      <w:r w:rsidR="00992300" w:rsidRPr="00A04C1D">
        <w:rPr>
          <w:rFonts w:ascii="Book Antiqua" w:eastAsiaTheme="minorEastAsia" w:hAnsi="Book Antiqua"/>
          <w:color w:val="000000" w:themeColor="text1"/>
          <w:sz w:val="24"/>
        </w:rPr>
        <w:t>downregulated</w:t>
      </w:r>
      <w:proofErr w:type="spellEnd"/>
      <w:r w:rsidR="00992300" w:rsidRPr="00A04C1D">
        <w:rPr>
          <w:rFonts w:ascii="Book Antiqua" w:eastAsiaTheme="minorEastAsia" w:hAnsi="Book Antiqua"/>
          <w:color w:val="000000" w:themeColor="text1"/>
          <w:sz w:val="24"/>
        </w:rPr>
        <w:t xml:space="preserve"> in </w:t>
      </w:r>
      <w:r w:rsidR="002F7CDC">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cell line after siRNA2 </w:t>
      </w:r>
      <w:r w:rsidR="00E1165D">
        <w:rPr>
          <w:rFonts w:ascii="Book Antiqua" w:eastAsiaTheme="minorEastAsia" w:hAnsi="Book Antiqua"/>
          <w:color w:val="000000" w:themeColor="text1"/>
          <w:sz w:val="24"/>
        </w:rPr>
        <w:t xml:space="preserve">treatment </w:t>
      </w:r>
      <w:r w:rsidR="002F7CDC">
        <w:rPr>
          <w:rFonts w:ascii="Book Antiqua" w:eastAsiaTheme="minorEastAsia" w:hAnsi="Book Antiqua"/>
          <w:color w:val="000000" w:themeColor="text1"/>
          <w:sz w:val="24"/>
        </w:rPr>
        <w:t>at</w:t>
      </w:r>
      <w:r w:rsidR="00992300" w:rsidRPr="00A04C1D">
        <w:rPr>
          <w:rFonts w:ascii="Book Antiqua" w:eastAsiaTheme="minorEastAsia" w:hAnsi="Book Antiqua"/>
          <w:color w:val="000000" w:themeColor="text1"/>
          <w:sz w:val="24"/>
        </w:rPr>
        <w:t xml:space="preserve"> 24</w:t>
      </w:r>
      <w:r w:rsidR="00723341">
        <w:rPr>
          <w:rFonts w:ascii="Book Antiqua" w:eastAsiaTheme="minorEastAsia" w:hAnsi="Book Antiqua" w:hint="eastAsia"/>
          <w:color w:val="000000" w:themeColor="text1"/>
          <w:sz w:val="24"/>
        </w:rPr>
        <w:t xml:space="preserve"> </w:t>
      </w:r>
      <w:r w:rsidR="002D3295" w:rsidRPr="00A04C1D">
        <w:rPr>
          <w:rFonts w:ascii="Book Antiqua" w:eastAsiaTheme="minorEastAsia" w:hAnsi="Book Antiqua"/>
          <w:color w:val="000000" w:themeColor="text1"/>
          <w:sz w:val="24"/>
        </w:rPr>
        <w:t xml:space="preserve">h (SW620 siRNA2 </w:t>
      </w:r>
      <w:proofErr w:type="spellStart"/>
      <w:r w:rsidR="00723341">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723341">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723341">
        <w:rPr>
          <w:rFonts w:ascii="Book Antiqua" w:eastAsiaTheme="minorEastAsia" w:hAnsi="Book Antiqua" w:hint="eastAsia"/>
          <w:color w:val="000000" w:themeColor="text1"/>
          <w:sz w:val="24"/>
        </w:rPr>
        <w:t xml:space="preserve"> </w:t>
      </w:r>
      <w:r w:rsidR="00473ECB">
        <w:rPr>
          <w:rFonts w:ascii="Book Antiqua" w:eastAsiaTheme="minorEastAsia" w:hAnsi="Book Antiqua"/>
          <w:color w:val="000000" w:themeColor="text1"/>
          <w:sz w:val="24"/>
        </w:rPr>
        <w:t>0.0001)</w:t>
      </w:r>
      <w:r w:rsidR="00473ECB">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C</w:t>
      </w:r>
      <w:r w:rsidR="00473ECB">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IL-1α was significantly decreased in </w:t>
      </w:r>
      <w:r w:rsidR="006735B3">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6735B3">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proofErr w:type="spellStart"/>
      <w:r w:rsidR="00992300" w:rsidRPr="00A04C1D">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D5417F">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D5417F">
        <w:rPr>
          <w:rFonts w:ascii="Book Antiqua" w:eastAsiaTheme="minorEastAsia" w:hAnsi="Book Antiqua" w:hint="eastAsia"/>
          <w:color w:val="000000" w:themeColor="text1"/>
          <w:sz w:val="24"/>
        </w:rPr>
        <w:t xml:space="preserve"> </w:t>
      </w:r>
      <w:r w:rsidR="00D5417F">
        <w:rPr>
          <w:rFonts w:ascii="Book Antiqua" w:eastAsiaTheme="minorEastAsia" w:hAnsi="Book Antiqua"/>
          <w:color w:val="000000" w:themeColor="text1"/>
          <w:sz w:val="24"/>
        </w:rPr>
        <w:t>0.0002)</w:t>
      </w:r>
      <w:r w:rsidR="00D5417F">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D</w:t>
      </w:r>
      <w:r w:rsidR="00D5417F">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IL-1β was significantly decreased in </w:t>
      </w:r>
      <w:r w:rsidR="00E1165D">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6735B3">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proofErr w:type="spellStart"/>
      <w:r w:rsidR="00992300" w:rsidRPr="00A04C1D">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5D4927">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5D4927">
        <w:rPr>
          <w:rFonts w:ascii="Book Antiqua" w:eastAsiaTheme="minorEastAsia" w:hAnsi="Book Antiqua" w:hint="eastAsia"/>
          <w:color w:val="000000" w:themeColor="text1"/>
          <w:sz w:val="24"/>
        </w:rPr>
        <w:t xml:space="preserve"> </w:t>
      </w:r>
      <w:r w:rsidR="005D4927">
        <w:rPr>
          <w:rFonts w:ascii="Book Antiqua" w:eastAsiaTheme="minorEastAsia" w:hAnsi="Book Antiqua"/>
          <w:color w:val="000000" w:themeColor="text1"/>
          <w:sz w:val="24"/>
        </w:rPr>
        <w:t>0.0012)</w:t>
      </w:r>
      <w:r w:rsidR="005D4927">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E</w:t>
      </w:r>
      <w:r w:rsidR="005D4927">
        <w:rPr>
          <w:rFonts w:ascii="Book Antiqua" w:eastAsiaTheme="minorEastAsia" w:hAnsi="Book Antiqua" w:hint="eastAsia"/>
          <w:color w:val="000000" w:themeColor="text1"/>
          <w:sz w:val="24"/>
        </w:rPr>
        <w:t>:</w:t>
      </w:r>
      <w:r w:rsidR="00992300" w:rsidRPr="00A04C1D">
        <w:rPr>
          <w:rFonts w:ascii="Book Antiqua" w:eastAsiaTheme="minorEastAsia" w:hAnsi="Book Antiqua"/>
          <w:b/>
          <w:color w:val="000000" w:themeColor="text1"/>
          <w:sz w:val="24"/>
        </w:rPr>
        <w:t xml:space="preserve"> </w:t>
      </w:r>
      <w:r w:rsidR="00992300" w:rsidRPr="00A04C1D">
        <w:rPr>
          <w:rFonts w:ascii="Book Antiqua" w:eastAsiaTheme="minorEastAsia" w:hAnsi="Book Antiqua"/>
          <w:color w:val="000000" w:themeColor="text1"/>
          <w:sz w:val="24"/>
        </w:rPr>
        <w:t xml:space="preserve">RT-PCR assay showed that the expression of IL-6 was significantly decreased in </w:t>
      </w:r>
      <w:r w:rsidR="006735B3">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6735B3">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proofErr w:type="spellStart"/>
      <w:r w:rsidR="00992300" w:rsidRPr="00A04C1D">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204CFE">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204CFE">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0.0012)</w:t>
      </w:r>
      <w:r w:rsidR="00722036">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F</w:t>
      </w:r>
      <w:r w:rsidR="00722036">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IL-8 was significantly decreased in </w:t>
      </w:r>
      <w:r w:rsidR="00E1165D">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E1165D">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proofErr w:type="spellStart"/>
      <w:r w:rsidR="00992300" w:rsidRPr="00A04C1D">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3B68AF">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3B68AF">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0.0033)</w:t>
      </w:r>
      <w:r w:rsidR="003B68AF">
        <w:rPr>
          <w:rFonts w:ascii="Book Antiqua" w:eastAsiaTheme="minorEastAsia" w:hAnsi="Book Antiqua" w:hint="eastAsia"/>
          <w:color w:val="000000" w:themeColor="text1"/>
          <w:sz w:val="24"/>
        </w:rPr>
        <w:t>;</w:t>
      </w:r>
      <w:r w:rsidR="003B68AF">
        <w:rPr>
          <w:rFonts w:ascii="Book Antiqua" w:eastAsiaTheme="minorEastAsia" w:hAnsi="Book Antiqua"/>
          <w:color w:val="000000" w:themeColor="text1"/>
          <w:sz w:val="24"/>
        </w:rPr>
        <w:t xml:space="preserve"> G</w:t>
      </w:r>
      <w:r w:rsidR="003B68AF">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IL-17 was significantly decreased in </w:t>
      </w:r>
      <w:r w:rsidR="00E1165D">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E1165D">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proofErr w:type="spellStart"/>
      <w:r w:rsidR="00992300" w:rsidRPr="00A04C1D">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6760A6">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&lt;</w:t>
      </w:r>
      <w:r w:rsidR="006760A6">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0.0001)</w:t>
      </w:r>
      <w:r w:rsidR="006760A6">
        <w:rPr>
          <w:rFonts w:ascii="Book Antiqua" w:eastAsiaTheme="minorEastAsia" w:hAnsi="Book Antiqua" w:hint="eastAsia"/>
          <w:color w:val="000000" w:themeColor="text1"/>
          <w:sz w:val="24"/>
        </w:rPr>
        <w:t>;</w:t>
      </w:r>
      <w:r w:rsidR="006760A6">
        <w:rPr>
          <w:rFonts w:ascii="Book Antiqua" w:eastAsiaTheme="minorEastAsia" w:hAnsi="Book Antiqua"/>
          <w:color w:val="000000" w:themeColor="text1"/>
          <w:sz w:val="24"/>
        </w:rPr>
        <w:t xml:space="preserve"> H</w:t>
      </w:r>
      <w:r w:rsidR="006760A6">
        <w:rPr>
          <w:rFonts w:ascii="Book Antiqua" w:eastAsiaTheme="minorEastAsia" w:hAnsi="Book Antiqua" w:hint="eastAsia"/>
          <w:color w:val="000000" w:themeColor="text1"/>
          <w:sz w:val="24"/>
        </w:rPr>
        <w:t>:</w:t>
      </w:r>
      <w:r w:rsidR="00992300" w:rsidRPr="00A04C1D">
        <w:rPr>
          <w:rFonts w:ascii="Book Antiqua" w:eastAsiaTheme="minorEastAsia" w:hAnsi="Book Antiqua"/>
          <w:color w:val="000000" w:themeColor="text1"/>
          <w:sz w:val="24"/>
        </w:rPr>
        <w:t xml:space="preserve"> RT-PCR assay showed that the expression of IL-21 was significantly decreased in</w:t>
      </w:r>
      <w:r w:rsidR="00E1165D">
        <w:rPr>
          <w:rFonts w:ascii="Book Antiqua" w:eastAsiaTheme="minorEastAsia" w:hAnsi="Book Antiqua"/>
          <w:color w:val="000000" w:themeColor="text1"/>
          <w:sz w:val="24"/>
        </w:rPr>
        <w:t xml:space="preserve"> the</w:t>
      </w:r>
      <w:r w:rsidR="00992300" w:rsidRPr="00A04C1D">
        <w:rPr>
          <w:rFonts w:ascii="Book Antiqua" w:eastAsiaTheme="minorEastAsia" w:hAnsi="Book Antiqua"/>
          <w:color w:val="000000" w:themeColor="text1"/>
          <w:sz w:val="24"/>
        </w:rPr>
        <w:t xml:space="preserve"> 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E1165D">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proofErr w:type="spellStart"/>
      <w:r w:rsidR="00DE3B72">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DE3B72">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w:t>
      </w:r>
      <w:r w:rsidR="00DE3B72">
        <w:rPr>
          <w:rFonts w:ascii="Book Antiqua" w:eastAsiaTheme="minorEastAsia" w:hAnsi="Book Antiqua" w:hint="eastAsia"/>
          <w:color w:val="000000" w:themeColor="text1"/>
          <w:sz w:val="24"/>
        </w:rPr>
        <w:t xml:space="preserve"> </w:t>
      </w:r>
      <w:r w:rsidR="00DE3B72">
        <w:rPr>
          <w:rFonts w:ascii="Book Antiqua" w:eastAsiaTheme="minorEastAsia" w:hAnsi="Book Antiqua"/>
          <w:color w:val="000000" w:themeColor="text1"/>
          <w:sz w:val="24"/>
        </w:rPr>
        <w:t>0.0004)</w:t>
      </w:r>
      <w:r w:rsidR="00DE3B72">
        <w:rPr>
          <w:rFonts w:ascii="Book Antiqua" w:eastAsiaTheme="minorEastAsia" w:hAnsi="Book Antiqua" w:hint="eastAsia"/>
          <w:color w:val="000000" w:themeColor="text1"/>
          <w:sz w:val="24"/>
        </w:rPr>
        <w:t>;</w:t>
      </w:r>
      <w:r w:rsidR="00DE3B72">
        <w:rPr>
          <w:rFonts w:ascii="Book Antiqua" w:eastAsiaTheme="minorEastAsia" w:hAnsi="Book Antiqua"/>
          <w:color w:val="000000" w:themeColor="text1"/>
          <w:sz w:val="24"/>
        </w:rPr>
        <w:t xml:space="preserve"> I</w:t>
      </w:r>
      <w:r w:rsidR="00DE3B72">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 xml:space="preserve">RT-PCR assay showed that the expression of TLR4 was significantly decreased in </w:t>
      </w:r>
      <w:r w:rsidR="00E1165D">
        <w:rPr>
          <w:rFonts w:ascii="Book Antiqua" w:eastAsiaTheme="minorEastAsia" w:hAnsi="Book Antiqua"/>
          <w:color w:val="000000" w:themeColor="text1"/>
          <w:sz w:val="24"/>
        </w:rPr>
        <w:t xml:space="preserve">the </w:t>
      </w:r>
      <w:r w:rsidR="00992300" w:rsidRPr="00A04C1D">
        <w:rPr>
          <w:rFonts w:ascii="Book Antiqua" w:eastAsiaTheme="minorEastAsia" w:hAnsi="Book Antiqua"/>
          <w:color w:val="000000" w:themeColor="text1"/>
          <w:sz w:val="24"/>
        </w:rPr>
        <w:t xml:space="preserve">SW620 </w:t>
      </w:r>
      <w:proofErr w:type="spellStart"/>
      <w:r w:rsidR="00992300" w:rsidRPr="00A04C1D">
        <w:rPr>
          <w:rFonts w:ascii="Book Antiqua" w:eastAsiaTheme="minorEastAsia" w:hAnsi="Book Antiqua"/>
          <w:color w:val="000000" w:themeColor="text1"/>
          <w:sz w:val="24"/>
        </w:rPr>
        <w:t>siNF-κB</w:t>
      </w:r>
      <w:proofErr w:type="spellEnd"/>
      <w:r w:rsidR="00992300" w:rsidRPr="00A04C1D">
        <w:rPr>
          <w:rFonts w:ascii="Book Antiqua" w:eastAsiaTheme="minorEastAsia" w:hAnsi="Book Antiqua"/>
          <w:color w:val="000000" w:themeColor="text1"/>
          <w:sz w:val="24"/>
        </w:rPr>
        <w:t xml:space="preserve"> cell line compared with </w:t>
      </w:r>
      <w:r w:rsidR="00E1165D">
        <w:rPr>
          <w:rFonts w:ascii="Book Antiqua" w:eastAsiaTheme="minorEastAsia" w:hAnsi="Book Antiqua"/>
          <w:color w:val="000000" w:themeColor="text1"/>
          <w:sz w:val="24"/>
        </w:rPr>
        <w:t>the</w:t>
      </w:r>
      <w:r w:rsidR="00992300" w:rsidRPr="00A04C1D">
        <w:rPr>
          <w:rFonts w:ascii="Book Antiqua" w:eastAsiaTheme="minorEastAsia" w:hAnsi="Book Antiqua"/>
          <w:color w:val="000000" w:themeColor="text1"/>
          <w:sz w:val="24"/>
        </w:rPr>
        <w:t xml:space="preserve"> SW620 non-</w:t>
      </w:r>
      <w:proofErr w:type="spellStart"/>
      <w:r w:rsidR="00992300" w:rsidRPr="00A04C1D">
        <w:rPr>
          <w:rFonts w:ascii="Book Antiqua" w:eastAsiaTheme="minorEastAsia" w:hAnsi="Book Antiqua"/>
          <w:color w:val="000000" w:themeColor="text1"/>
          <w:sz w:val="24"/>
        </w:rPr>
        <w:t>siNF</w:t>
      </w:r>
      <w:proofErr w:type="spellEnd"/>
      <w:r w:rsidR="00992300" w:rsidRPr="00A04C1D">
        <w:rPr>
          <w:rFonts w:ascii="Book Antiqua" w:eastAsiaTheme="minorEastAsia" w:hAnsi="Book Antiqua"/>
          <w:color w:val="000000" w:themeColor="text1"/>
          <w:sz w:val="24"/>
        </w:rPr>
        <w:t>-</w:t>
      </w:r>
      <w:proofErr w:type="spellStart"/>
      <w:r w:rsidR="00992300" w:rsidRPr="00A04C1D">
        <w:rPr>
          <w:rFonts w:ascii="Book Antiqua" w:eastAsiaTheme="minorEastAsia" w:hAnsi="Book Antiqua"/>
          <w:color w:val="000000" w:themeColor="text1"/>
          <w:sz w:val="24"/>
        </w:rPr>
        <w:t>κB</w:t>
      </w:r>
      <w:proofErr w:type="spellEnd"/>
      <w:r w:rsidR="00992300" w:rsidRPr="00A04C1D">
        <w:rPr>
          <w:rFonts w:ascii="Book Antiqua" w:eastAsiaTheme="minorEastAsia" w:hAnsi="Book Antiqua"/>
          <w:color w:val="000000" w:themeColor="text1"/>
          <w:sz w:val="24"/>
        </w:rPr>
        <w:t xml:space="preserve"> cell line (SW620 siNF-κB1 </w:t>
      </w:r>
      <w:proofErr w:type="spellStart"/>
      <w:r w:rsidR="001414B4">
        <w:rPr>
          <w:rFonts w:ascii="Book Antiqua" w:eastAsiaTheme="minorEastAsia" w:hAnsi="Book Antiqua"/>
          <w:i/>
          <w:color w:val="000000" w:themeColor="text1"/>
          <w:sz w:val="24"/>
        </w:rPr>
        <w:t>vs</w:t>
      </w:r>
      <w:proofErr w:type="spellEnd"/>
      <w:r w:rsidR="00992300" w:rsidRPr="00A04C1D">
        <w:rPr>
          <w:rFonts w:ascii="Book Antiqua" w:eastAsiaTheme="minorEastAsia" w:hAnsi="Book Antiqua"/>
          <w:color w:val="000000" w:themeColor="text1"/>
          <w:sz w:val="24"/>
        </w:rPr>
        <w:t xml:space="preserve"> SW620, </w:t>
      </w:r>
      <w:proofErr w:type="spellStart"/>
      <w:r w:rsidR="003607F6" w:rsidRPr="00A00FE6">
        <w:rPr>
          <w:rFonts w:ascii="Book Antiqua" w:eastAsiaTheme="minorEastAsia" w:hAnsi="Book Antiqua"/>
          <w:color w:val="000000" w:themeColor="text1"/>
          <w:sz w:val="24"/>
          <w:vertAlign w:val="superscript"/>
        </w:rPr>
        <w:t>a</w:t>
      </w:r>
      <w:r w:rsidR="00992300" w:rsidRPr="00A04C1D">
        <w:rPr>
          <w:rFonts w:ascii="Book Antiqua" w:eastAsiaTheme="minorEastAsia" w:hAnsi="Book Antiqua"/>
          <w:i/>
          <w:color w:val="000000" w:themeColor="text1"/>
          <w:sz w:val="24"/>
        </w:rPr>
        <w:t>P</w:t>
      </w:r>
      <w:proofErr w:type="spellEnd"/>
      <w:r w:rsidR="001414B4">
        <w:rPr>
          <w:rFonts w:ascii="Book Antiqua" w:eastAsiaTheme="minorEastAsia" w:hAnsi="Book Antiqua" w:hint="eastAsia"/>
          <w:i/>
          <w:color w:val="000000" w:themeColor="text1"/>
          <w:sz w:val="24"/>
        </w:rPr>
        <w:t xml:space="preserve"> </w:t>
      </w:r>
      <w:r w:rsidR="00992300" w:rsidRPr="00A04C1D">
        <w:rPr>
          <w:rFonts w:ascii="Book Antiqua" w:eastAsiaTheme="minorEastAsia" w:hAnsi="Book Antiqua"/>
          <w:color w:val="000000" w:themeColor="text1"/>
          <w:sz w:val="24"/>
        </w:rPr>
        <w:t>&lt;</w:t>
      </w:r>
      <w:r w:rsidR="001414B4">
        <w:rPr>
          <w:rFonts w:ascii="Book Antiqua" w:eastAsiaTheme="minorEastAsia" w:hAnsi="Book Antiqua" w:hint="eastAsia"/>
          <w:color w:val="000000" w:themeColor="text1"/>
          <w:sz w:val="24"/>
        </w:rPr>
        <w:t xml:space="preserve"> </w:t>
      </w:r>
      <w:r w:rsidR="00992300" w:rsidRPr="00A04C1D">
        <w:rPr>
          <w:rFonts w:ascii="Book Antiqua" w:eastAsiaTheme="minorEastAsia" w:hAnsi="Book Antiqua"/>
          <w:color w:val="000000" w:themeColor="text1"/>
          <w:sz w:val="24"/>
        </w:rPr>
        <w:t>0.0001).</w:t>
      </w:r>
    </w:p>
    <w:p w14:paraId="015C1E16"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45FAD3B6" w14:textId="77777777" w:rsidR="00902AB9" w:rsidRPr="00A04C1D" w:rsidRDefault="00902AB9" w:rsidP="00A04C1D">
      <w:pPr>
        <w:adjustRightInd w:val="0"/>
        <w:snapToGrid w:val="0"/>
        <w:spacing w:line="360" w:lineRule="auto"/>
        <w:rPr>
          <w:rFonts w:ascii="Book Antiqua" w:eastAsiaTheme="minorEastAsia" w:hAnsi="Book Antiqua"/>
          <w:color w:val="000000" w:themeColor="text1"/>
          <w:sz w:val="24"/>
        </w:rPr>
      </w:pPr>
    </w:p>
    <w:p w14:paraId="4298BCEB" w14:textId="1B15FD68"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hAnsi="Book Antiqua"/>
          <w:color w:val="000000" w:themeColor="text1"/>
          <w:sz w:val="24"/>
        </w:rPr>
        <w:t xml:space="preserve"> </w:t>
      </w:r>
      <w:r w:rsidR="0050795D">
        <w:rPr>
          <w:noProof/>
        </w:rPr>
        <w:lastRenderedPageBreak/>
        <w:drawing>
          <wp:inline distT="0" distB="0" distL="0" distR="0" wp14:anchorId="7664E14A" wp14:editId="6E87406B">
            <wp:extent cx="5456029" cy="49657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399" cy="4977869"/>
                    </a:xfrm>
                    <a:prstGeom prst="rect">
                      <a:avLst/>
                    </a:prstGeom>
                    <a:noFill/>
                    <a:ln>
                      <a:noFill/>
                    </a:ln>
                  </pic:spPr>
                </pic:pic>
              </a:graphicData>
            </a:graphic>
          </wp:inline>
        </w:drawing>
      </w:r>
    </w:p>
    <w:p w14:paraId="6D530319" w14:textId="6F2EDACC" w:rsidR="00902AB9" w:rsidRPr="001D1DFA" w:rsidRDefault="00594314" w:rsidP="00A04C1D">
      <w:pPr>
        <w:adjustRightInd w:val="0"/>
        <w:snapToGrid w:val="0"/>
        <w:spacing w:line="360" w:lineRule="auto"/>
        <w:rPr>
          <w:rFonts w:ascii="Book Antiqua" w:eastAsiaTheme="minorEastAsia" w:hAnsi="Book Antiqua"/>
          <w:color w:val="000000" w:themeColor="text1"/>
          <w:sz w:val="24"/>
        </w:rPr>
      </w:pPr>
      <w:r w:rsidRPr="001D1DFA">
        <w:rPr>
          <w:rFonts w:ascii="Book Antiqua" w:eastAsiaTheme="minorEastAsia" w:hAnsi="Book Antiqua"/>
          <w:b/>
          <w:bCs/>
          <w:color w:val="000000" w:themeColor="text1"/>
          <w:sz w:val="24"/>
        </w:rPr>
        <w:t xml:space="preserve">Figure 4 </w:t>
      </w:r>
      <w:r w:rsidR="001D1DFA" w:rsidRPr="001D1DFA">
        <w:rPr>
          <w:rFonts w:ascii="Book Antiqua" w:eastAsia="等线" w:hAnsi="Book Antiqua"/>
          <w:b/>
          <w:bCs/>
          <w:color w:val="000000" w:themeColor="text1"/>
          <w:sz w:val="24"/>
        </w:rPr>
        <w:t>Interleukin</w:t>
      </w:r>
      <w:r w:rsidR="00BE3E96" w:rsidRPr="001D1DFA">
        <w:rPr>
          <w:rFonts w:ascii="Book Antiqua" w:eastAsiaTheme="minorEastAsia" w:hAnsi="Book Antiqua"/>
          <w:b/>
          <w:bCs/>
          <w:color w:val="000000" w:themeColor="text1"/>
          <w:sz w:val="24"/>
        </w:rPr>
        <w:t xml:space="preserve">-1 RA could counteract the </w:t>
      </w:r>
      <w:r>
        <w:rPr>
          <w:rFonts w:ascii="Book Antiqua" w:hAnsi="Book Antiqua"/>
          <w:b/>
          <w:bCs/>
          <w:color w:val="000000"/>
          <w:sz w:val="24"/>
        </w:rPr>
        <w:t>abnormally</w:t>
      </w:r>
      <w:r w:rsidR="00BE3E96" w:rsidRPr="001D1DFA">
        <w:rPr>
          <w:rFonts w:ascii="Book Antiqua" w:eastAsiaTheme="minorEastAsia" w:hAnsi="Book Antiqua"/>
          <w:b/>
          <w:bCs/>
          <w:color w:val="000000" w:themeColor="text1"/>
          <w:sz w:val="24"/>
        </w:rPr>
        <w:t xml:space="preserve"> high </w:t>
      </w:r>
      <w:r>
        <w:rPr>
          <w:rFonts w:ascii="Book Antiqua" w:hAnsi="Book Antiqua"/>
          <w:b/>
          <w:bCs/>
          <w:color w:val="000000"/>
          <w:sz w:val="24"/>
        </w:rPr>
        <w:t>expression</w:t>
      </w:r>
      <w:r w:rsidR="00BE3E96" w:rsidRPr="001D1DFA">
        <w:rPr>
          <w:rFonts w:ascii="Book Antiqua" w:eastAsiaTheme="minorEastAsia" w:hAnsi="Book Antiqua"/>
          <w:b/>
          <w:bCs/>
          <w:color w:val="000000" w:themeColor="text1"/>
          <w:sz w:val="24"/>
        </w:rPr>
        <w:t xml:space="preserve"> of P-TAK1, P-P65</w:t>
      </w:r>
      <w:r w:rsidR="00AF5F77">
        <w:rPr>
          <w:rFonts w:ascii="Book Antiqua" w:eastAsiaTheme="minorEastAsia" w:hAnsi="Book Antiqua"/>
          <w:b/>
          <w:bCs/>
          <w:color w:val="000000" w:themeColor="text1"/>
          <w:sz w:val="24"/>
        </w:rPr>
        <w:t>,</w:t>
      </w:r>
      <w:r w:rsidR="00BE3E96" w:rsidRPr="001D1DFA">
        <w:rPr>
          <w:rFonts w:ascii="Book Antiqua" w:eastAsiaTheme="minorEastAsia" w:hAnsi="Book Antiqua"/>
          <w:b/>
          <w:bCs/>
          <w:color w:val="000000" w:themeColor="text1"/>
          <w:sz w:val="24"/>
        </w:rPr>
        <w:t xml:space="preserve"> and P-MEK caused by fluorouracil in</w:t>
      </w:r>
      <w:r>
        <w:rPr>
          <w:rFonts w:ascii="Book Antiqua" w:hAnsi="Book Antiqua"/>
          <w:b/>
          <w:bCs/>
          <w:color w:val="000000"/>
          <w:sz w:val="24"/>
        </w:rPr>
        <w:t xml:space="preserve"> the</w:t>
      </w:r>
      <w:r w:rsidR="00BE3E96" w:rsidRPr="001D1DFA">
        <w:rPr>
          <w:rFonts w:ascii="Book Antiqua" w:eastAsiaTheme="minorEastAsia" w:hAnsi="Book Antiqua"/>
          <w:b/>
          <w:bCs/>
          <w:color w:val="000000" w:themeColor="text1"/>
          <w:sz w:val="24"/>
        </w:rPr>
        <w:t xml:space="preserve"> SW620 cell line. </w:t>
      </w:r>
      <w:r w:rsidRPr="001D1DFA">
        <w:rPr>
          <w:rFonts w:ascii="Book Antiqua" w:eastAsiaTheme="minorEastAsia" w:hAnsi="Book Antiqua"/>
          <w:color w:val="000000" w:themeColor="text1"/>
          <w:sz w:val="24"/>
        </w:rPr>
        <w:t>A</w:t>
      </w:r>
      <w:r w:rsidR="001D1DFA">
        <w:rPr>
          <w:rFonts w:ascii="Book Antiqua" w:eastAsiaTheme="minorEastAsia" w:hAnsi="Book Antiqua" w:hint="eastAsia"/>
          <w:color w:val="000000" w:themeColor="text1"/>
          <w:sz w:val="24"/>
        </w:rPr>
        <w:t xml:space="preserve">: </w:t>
      </w:r>
      <w:r w:rsidR="001D1DFA" w:rsidRPr="001D1DFA">
        <w:rPr>
          <w:rFonts w:ascii="Book Antiqua" w:eastAsiaTheme="minorEastAsia" w:hAnsi="Book Antiqua"/>
          <w:color w:val="000000" w:themeColor="text1"/>
          <w:sz w:val="24"/>
        </w:rPr>
        <w:t>Western blot assay showed</w:t>
      </w:r>
      <w:r w:rsidR="00AF5F77">
        <w:rPr>
          <w:rFonts w:ascii="Book Antiqua" w:eastAsiaTheme="minorEastAsia" w:hAnsi="Book Antiqua"/>
          <w:color w:val="000000" w:themeColor="text1"/>
          <w:sz w:val="24"/>
        </w:rPr>
        <w:t xml:space="preserve"> that</w:t>
      </w:r>
      <w:r w:rsidR="001D1DFA" w:rsidRPr="001D1DFA">
        <w:rPr>
          <w:rFonts w:ascii="Book Antiqua" w:eastAsiaTheme="minorEastAsia" w:hAnsi="Book Antiqua"/>
          <w:color w:val="000000" w:themeColor="text1"/>
          <w:sz w:val="24"/>
        </w:rPr>
        <w:t xml:space="preserve"> the </w:t>
      </w:r>
      <w:r>
        <w:rPr>
          <w:rFonts w:ascii="Book Antiqua" w:hAnsi="Book Antiqua"/>
          <w:color w:val="000000"/>
          <w:sz w:val="24"/>
        </w:rPr>
        <w:t>abnormally</w:t>
      </w:r>
      <w:r w:rsidR="001D1DFA" w:rsidRPr="001D1DFA">
        <w:rPr>
          <w:rFonts w:ascii="Book Antiqua" w:eastAsiaTheme="minorEastAsia" w:hAnsi="Book Antiqua"/>
          <w:color w:val="000000" w:themeColor="text1"/>
          <w:sz w:val="24"/>
        </w:rPr>
        <w:t xml:space="preserve"> high </w:t>
      </w:r>
      <w:r>
        <w:rPr>
          <w:rFonts w:ascii="Book Antiqua" w:hAnsi="Book Antiqua"/>
          <w:color w:val="000000"/>
          <w:sz w:val="24"/>
        </w:rPr>
        <w:t>expression</w:t>
      </w:r>
      <w:r w:rsidR="001D1DFA" w:rsidRPr="001D1DFA">
        <w:rPr>
          <w:rFonts w:ascii="Book Antiqua" w:eastAsiaTheme="minorEastAsia" w:hAnsi="Book Antiqua"/>
          <w:color w:val="000000" w:themeColor="text1"/>
          <w:sz w:val="24"/>
        </w:rPr>
        <w:t xml:space="preserve"> of P-TAK1, P-P65 and P-MEK caused by fluorouracil </w:t>
      </w:r>
      <w:r w:rsidR="001D1DFA" w:rsidRPr="001D1DFA">
        <w:rPr>
          <w:rFonts w:ascii="Book Antiqua" w:eastAsiaTheme="minorEastAsia" w:hAnsi="Book Antiqua" w:hint="eastAsia"/>
          <w:color w:val="000000" w:themeColor="text1"/>
          <w:sz w:val="24"/>
        </w:rPr>
        <w:t>(</w:t>
      </w:r>
      <w:r w:rsidRPr="001D1DFA">
        <w:rPr>
          <w:rFonts w:ascii="Book Antiqua" w:eastAsiaTheme="minorEastAsia" w:hAnsi="Book Antiqua"/>
          <w:color w:val="000000" w:themeColor="text1"/>
          <w:sz w:val="24"/>
        </w:rPr>
        <w:t>5-FU</w:t>
      </w:r>
      <w:r w:rsidR="001D1DFA" w:rsidRPr="001D1DFA">
        <w:rPr>
          <w:rFonts w:ascii="Book Antiqua" w:eastAsiaTheme="minorEastAsia" w:hAnsi="Book Antiqua" w:hint="eastAsia"/>
          <w:color w:val="000000" w:themeColor="text1"/>
          <w:sz w:val="24"/>
        </w:rPr>
        <w:t>)</w:t>
      </w:r>
      <w:r w:rsidR="00DD5A99" w:rsidRPr="001D1DFA">
        <w:rPr>
          <w:rFonts w:ascii="Book Antiqua" w:eastAsiaTheme="minorEastAsia" w:hAnsi="Book Antiqua"/>
          <w:color w:val="000000" w:themeColor="text1"/>
          <w:sz w:val="24"/>
        </w:rPr>
        <w:t xml:space="preserve"> </w:t>
      </w:r>
      <w:r w:rsidR="00810C58">
        <w:rPr>
          <w:rFonts w:ascii="Book Antiqua" w:eastAsiaTheme="minorEastAsia" w:hAnsi="Book Antiqua"/>
          <w:color w:val="000000" w:themeColor="text1"/>
          <w:sz w:val="24"/>
        </w:rPr>
        <w:t>was decreased by</w:t>
      </w:r>
      <w:r w:rsidR="00DD5A99" w:rsidRPr="001D1DFA">
        <w:rPr>
          <w:rFonts w:ascii="Book Antiqua" w:eastAsiaTheme="minorEastAsia" w:hAnsi="Book Antiqua"/>
          <w:color w:val="000000" w:themeColor="text1"/>
          <w:sz w:val="24"/>
        </w:rPr>
        <w:t xml:space="preserve"> </w:t>
      </w:r>
      <w:r w:rsidR="001D1DFA" w:rsidRPr="001D1DFA">
        <w:rPr>
          <w:rFonts w:ascii="Book Antiqua" w:eastAsia="等线" w:hAnsi="Book Antiqua"/>
          <w:bCs/>
          <w:color w:val="000000" w:themeColor="text1"/>
          <w:sz w:val="24"/>
        </w:rPr>
        <w:t>interleukin</w:t>
      </w:r>
      <w:r w:rsidR="001D1DFA" w:rsidRPr="001D1DFA">
        <w:rPr>
          <w:rFonts w:ascii="Book Antiqua" w:eastAsiaTheme="minorEastAsia" w:hAnsi="Book Antiqua"/>
          <w:color w:val="000000" w:themeColor="text1"/>
          <w:sz w:val="24"/>
        </w:rPr>
        <w:t xml:space="preserve"> </w:t>
      </w:r>
      <w:r w:rsidR="001D1DFA" w:rsidRPr="001D1DFA">
        <w:rPr>
          <w:rFonts w:ascii="Book Antiqua" w:eastAsiaTheme="minorEastAsia" w:hAnsi="Book Antiqua" w:hint="eastAsia"/>
          <w:color w:val="000000" w:themeColor="text1"/>
          <w:sz w:val="24"/>
        </w:rPr>
        <w:t>(</w:t>
      </w:r>
      <w:r w:rsidRPr="001D1DFA">
        <w:rPr>
          <w:rFonts w:ascii="Book Antiqua" w:eastAsiaTheme="minorEastAsia" w:hAnsi="Book Antiqua"/>
          <w:color w:val="000000" w:themeColor="text1"/>
          <w:sz w:val="24"/>
        </w:rPr>
        <w:t>IL</w:t>
      </w:r>
      <w:r w:rsidR="001D1DFA" w:rsidRPr="001D1DFA">
        <w:rPr>
          <w:rFonts w:ascii="Book Antiqua" w:eastAsiaTheme="minorEastAsia" w:hAnsi="Book Antiqua" w:hint="eastAsia"/>
          <w:color w:val="000000" w:themeColor="text1"/>
          <w:sz w:val="24"/>
        </w:rPr>
        <w:t>)</w:t>
      </w:r>
      <w:r w:rsidR="001D1DFA">
        <w:rPr>
          <w:rFonts w:ascii="Book Antiqua" w:eastAsiaTheme="minorEastAsia" w:hAnsi="Book Antiqua"/>
          <w:color w:val="000000" w:themeColor="text1"/>
          <w:sz w:val="24"/>
        </w:rPr>
        <w:t>-1 RA treatment in</w:t>
      </w:r>
      <w:r>
        <w:rPr>
          <w:rFonts w:ascii="Book Antiqua" w:hAnsi="Book Antiqua"/>
          <w:color w:val="000000"/>
          <w:sz w:val="24"/>
        </w:rPr>
        <w:t xml:space="preserve"> the</w:t>
      </w:r>
      <w:r w:rsidR="001D1DFA">
        <w:rPr>
          <w:rFonts w:ascii="Book Antiqua" w:eastAsiaTheme="minorEastAsia" w:hAnsi="Book Antiqua"/>
          <w:color w:val="000000" w:themeColor="text1"/>
          <w:sz w:val="24"/>
        </w:rPr>
        <w:t xml:space="preserve"> SW620 cell line</w:t>
      </w:r>
      <w:r w:rsidR="001D1DFA">
        <w:rPr>
          <w:rFonts w:ascii="Book Antiqua" w:eastAsiaTheme="minorEastAsia" w:hAnsi="Book Antiqua" w:hint="eastAsia"/>
          <w:color w:val="000000" w:themeColor="text1"/>
          <w:sz w:val="24"/>
        </w:rPr>
        <w:t>;</w:t>
      </w:r>
      <w:r w:rsidRPr="001D1DFA">
        <w:rPr>
          <w:rFonts w:ascii="Book Antiqua" w:eastAsiaTheme="minorEastAsia" w:hAnsi="Book Antiqua"/>
          <w:color w:val="000000" w:themeColor="text1"/>
          <w:sz w:val="24"/>
        </w:rPr>
        <w:t xml:space="preserve"> B</w:t>
      </w:r>
      <w:r w:rsidR="001D1DFA">
        <w:rPr>
          <w:rFonts w:ascii="Book Antiqua" w:eastAsiaTheme="minorEastAsia" w:hAnsi="Book Antiqua" w:hint="eastAsia"/>
          <w:color w:val="000000" w:themeColor="text1"/>
          <w:sz w:val="24"/>
        </w:rPr>
        <w:t>:</w:t>
      </w:r>
      <w:r w:rsidR="001D1DFA">
        <w:rPr>
          <w:rFonts w:ascii="Book Antiqua" w:eastAsiaTheme="minorEastAsia" w:hAnsi="Book Antiqua"/>
          <w:color w:val="000000" w:themeColor="text1"/>
          <w:sz w:val="24"/>
        </w:rPr>
        <w:t xml:space="preserve"> The </w:t>
      </w:r>
      <w:r>
        <w:rPr>
          <w:rFonts w:ascii="Book Antiqua" w:hAnsi="Book Antiqua"/>
          <w:color w:val="000000"/>
          <w:sz w:val="24"/>
        </w:rPr>
        <w:t>abnormally</w:t>
      </w:r>
      <w:r w:rsidR="001D1DFA">
        <w:rPr>
          <w:rFonts w:ascii="Book Antiqua" w:eastAsiaTheme="minorEastAsia" w:hAnsi="Book Antiqua"/>
          <w:color w:val="000000" w:themeColor="text1"/>
          <w:sz w:val="24"/>
        </w:rPr>
        <w:t xml:space="preserve"> high expression of P-TAK1 in </w:t>
      </w:r>
      <w:r>
        <w:rPr>
          <w:rFonts w:ascii="Book Antiqua" w:hAnsi="Book Antiqua"/>
          <w:color w:val="000000"/>
          <w:sz w:val="24"/>
        </w:rPr>
        <w:t xml:space="preserve">the </w:t>
      </w:r>
      <w:r w:rsidR="001D1DFA">
        <w:rPr>
          <w:rFonts w:ascii="Book Antiqua" w:eastAsiaTheme="minorEastAsia" w:hAnsi="Book Antiqua"/>
          <w:color w:val="000000" w:themeColor="text1"/>
          <w:sz w:val="24"/>
        </w:rPr>
        <w:t xml:space="preserve">SW620 cell line caused by 5-FU was significantly decreased in </w:t>
      </w:r>
      <w:r>
        <w:rPr>
          <w:rFonts w:ascii="Book Antiqua" w:hAnsi="Book Antiqua"/>
          <w:color w:val="000000"/>
          <w:sz w:val="24"/>
        </w:rPr>
        <w:t xml:space="preserve">the </w:t>
      </w:r>
      <w:r w:rsidR="001D1DFA">
        <w:rPr>
          <w:rFonts w:ascii="Book Antiqua" w:eastAsiaTheme="minorEastAsia" w:hAnsi="Book Antiqua"/>
          <w:color w:val="000000" w:themeColor="text1"/>
          <w:sz w:val="24"/>
        </w:rPr>
        <w:t>5-FU</w:t>
      </w:r>
      <w:r w:rsidR="001D1DFA">
        <w:rPr>
          <w:rFonts w:ascii="Book Antiqua" w:eastAsiaTheme="minorEastAsia" w:hAnsi="Book Antiqua" w:hint="eastAsia"/>
          <w:color w:val="000000" w:themeColor="text1"/>
          <w:sz w:val="24"/>
        </w:rPr>
        <w:t xml:space="preserve"> and </w:t>
      </w:r>
      <w:r w:rsidRPr="001D1DFA">
        <w:rPr>
          <w:rFonts w:ascii="Book Antiqua" w:eastAsiaTheme="minorEastAsia" w:hAnsi="Book Antiqua"/>
          <w:color w:val="000000" w:themeColor="text1"/>
          <w:sz w:val="24"/>
        </w:rPr>
        <w:t xml:space="preserve">IL-1 RA </w:t>
      </w:r>
      <w:r>
        <w:rPr>
          <w:rFonts w:ascii="Book Antiqua" w:hAnsi="Book Antiqua"/>
          <w:color w:val="000000"/>
          <w:sz w:val="24"/>
        </w:rPr>
        <w:t>group</w:t>
      </w:r>
      <w:r w:rsidRPr="001D1DFA">
        <w:rPr>
          <w:rFonts w:ascii="Book Antiqua" w:eastAsiaTheme="minorEastAsia" w:hAnsi="Book Antiqua"/>
          <w:color w:val="000000" w:themeColor="text1"/>
          <w:sz w:val="24"/>
        </w:rPr>
        <w:t xml:space="preserve"> (SW620: 5-FU </w:t>
      </w:r>
      <w:proofErr w:type="spellStart"/>
      <w:r w:rsidR="001D1DFA">
        <w:rPr>
          <w:rFonts w:ascii="Book Antiqua" w:eastAsiaTheme="minorEastAsia" w:hAnsi="Book Antiqua"/>
          <w:i/>
          <w:color w:val="000000" w:themeColor="text1"/>
          <w:sz w:val="24"/>
        </w:rPr>
        <w:t>vs</w:t>
      </w:r>
      <w:proofErr w:type="spellEnd"/>
      <w:r w:rsidRPr="001D1DFA">
        <w:rPr>
          <w:rFonts w:ascii="Book Antiqua" w:eastAsiaTheme="minorEastAsia" w:hAnsi="Book Antiqua"/>
          <w:color w:val="000000" w:themeColor="text1"/>
          <w:sz w:val="24"/>
        </w:rPr>
        <w:t xml:space="preserve"> </w:t>
      </w:r>
      <w:r w:rsidR="00810C58">
        <w:rPr>
          <w:rFonts w:ascii="Book Antiqua" w:eastAsiaTheme="minorEastAsia" w:hAnsi="Book Antiqua"/>
          <w:color w:val="000000" w:themeColor="text1"/>
          <w:sz w:val="24"/>
        </w:rPr>
        <w:t xml:space="preserve">the </w:t>
      </w:r>
      <w:r w:rsidR="00406A44">
        <w:rPr>
          <w:rFonts w:ascii="Book Antiqua" w:eastAsiaTheme="minorEastAsia" w:hAnsi="Book Antiqua"/>
          <w:color w:val="000000" w:themeColor="text1"/>
          <w:sz w:val="24"/>
        </w:rPr>
        <w:t>c</w:t>
      </w:r>
      <w:r w:rsidRPr="001D1DFA">
        <w:rPr>
          <w:rFonts w:ascii="Book Antiqua" w:eastAsiaTheme="minorEastAsia" w:hAnsi="Book Antiqua"/>
          <w:color w:val="000000" w:themeColor="text1"/>
          <w:sz w:val="24"/>
        </w:rPr>
        <w:t xml:space="preserve">ontrol, </w:t>
      </w:r>
      <w:proofErr w:type="spellStart"/>
      <w:r w:rsidR="003607F6" w:rsidRPr="00A00FE6">
        <w:rPr>
          <w:rFonts w:ascii="Book Antiqua" w:eastAsiaTheme="minorEastAsia" w:hAnsi="Book Antiqua"/>
          <w:color w:val="000000" w:themeColor="text1"/>
          <w:sz w:val="24"/>
          <w:vertAlign w:val="superscript"/>
        </w:rPr>
        <w:t>a</w:t>
      </w:r>
      <w:r w:rsidRPr="001D1DFA">
        <w:rPr>
          <w:rFonts w:ascii="Book Antiqua" w:eastAsiaTheme="minorEastAsia" w:hAnsi="Book Antiqua"/>
          <w:i/>
          <w:color w:val="000000" w:themeColor="text1"/>
          <w:sz w:val="24"/>
        </w:rPr>
        <w:t>P</w:t>
      </w:r>
      <w:proofErr w:type="spellEnd"/>
      <w:r w:rsidR="001D1DFA">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1D1DFA">
        <w:rPr>
          <w:rFonts w:ascii="Book Antiqua" w:eastAsiaTheme="minorEastAsia" w:hAnsi="Book Antiqua" w:hint="eastAsia"/>
          <w:color w:val="000000" w:themeColor="text1"/>
          <w:sz w:val="24"/>
        </w:rPr>
        <w:t xml:space="preserve"> </w:t>
      </w:r>
      <w:r w:rsidR="003B079C" w:rsidRPr="001D1DFA">
        <w:rPr>
          <w:rFonts w:ascii="Book Antiqua" w:eastAsiaTheme="minorEastAsia" w:hAnsi="Book Antiqua"/>
          <w:color w:val="000000" w:themeColor="text1"/>
          <w:sz w:val="24"/>
        </w:rPr>
        <w:t xml:space="preserve">0.0199; 5-FU </w:t>
      </w:r>
      <w:r w:rsidR="001D1DFA">
        <w:rPr>
          <w:rFonts w:ascii="Book Antiqua" w:eastAsiaTheme="minorEastAsia" w:hAnsi="Book Antiqua" w:hint="eastAsia"/>
          <w:color w:val="000000" w:themeColor="text1"/>
          <w:sz w:val="24"/>
        </w:rPr>
        <w:t>and</w:t>
      </w:r>
      <w:r w:rsidRPr="001D1DFA">
        <w:rPr>
          <w:rFonts w:ascii="Book Antiqua" w:eastAsiaTheme="minorEastAsia" w:hAnsi="Book Antiqua"/>
          <w:color w:val="000000" w:themeColor="text1"/>
          <w:sz w:val="24"/>
        </w:rPr>
        <w:t xml:space="preserve"> IL-1RA </w:t>
      </w:r>
      <w:proofErr w:type="spellStart"/>
      <w:r w:rsidR="001D1DFA">
        <w:rPr>
          <w:rFonts w:ascii="Book Antiqua" w:eastAsiaTheme="minorEastAsia" w:hAnsi="Book Antiqua"/>
          <w:i/>
          <w:color w:val="000000" w:themeColor="text1"/>
          <w:sz w:val="24"/>
        </w:rPr>
        <w:t>vs</w:t>
      </w:r>
      <w:proofErr w:type="spellEnd"/>
      <w:r w:rsidRPr="001D1DFA">
        <w:rPr>
          <w:rFonts w:ascii="Book Antiqua" w:eastAsiaTheme="minorEastAsia" w:hAnsi="Book Antiqua"/>
          <w:color w:val="000000" w:themeColor="text1"/>
          <w:sz w:val="24"/>
        </w:rPr>
        <w:t xml:space="preserve"> 5-FU, </w:t>
      </w:r>
      <w:proofErr w:type="spellStart"/>
      <w:r w:rsidR="003607F6">
        <w:rPr>
          <w:rFonts w:ascii="Book Antiqua" w:eastAsiaTheme="minorEastAsia" w:hAnsi="Book Antiqua" w:hint="eastAsia"/>
          <w:color w:val="000000" w:themeColor="text1"/>
          <w:sz w:val="24"/>
          <w:vertAlign w:val="superscript"/>
        </w:rPr>
        <w:t>b</w:t>
      </w:r>
      <w:r w:rsidRPr="001D1DFA">
        <w:rPr>
          <w:rFonts w:ascii="Book Antiqua" w:eastAsiaTheme="minorEastAsia" w:hAnsi="Book Antiqua"/>
          <w:i/>
          <w:color w:val="000000" w:themeColor="text1"/>
          <w:sz w:val="24"/>
        </w:rPr>
        <w:t>P</w:t>
      </w:r>
      <w:proofErr w:type="spellEnd"/>
      <w:r w:rsidR="001D1DFA">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1D1DFA">
        <w:rPr>
          <w:rFonts w:ascii="Book Antiqua" w:eastAsiaTheme="minorEastAsia" w:hAnsi="Book Antiqua" w:hint="eastAsia"/>
          <w:color w:val="000000" w:themeColor="text1"/>
          <w:sz w:val="24"/>
        </w:rPr>
        <w:t xml:space="preserve"> </w:t>
      </w:r>
      <w:r w:rsidR="001D1DFA">
        <w:rPr>
          <w:rFonts w:ascii="Book Antiqua" w:eastAsiaTheme="minorEastAsia" w:hAnsi="Book Antiqua"/>
          <w:color w:val="000000" w:themeColor="text1"/>
          <w:sz w:val="24"/>
        </w:rPr>
        <w:t>0.0269)</w:t>
      </w:r>
      <w:r w:rsidR="001D1DFA">
        <w:rPr>
          <w:rFonts w:ascii="Book Antiqua" w:eastAsiaTheme="minorEastAsia" w:hAnsi="Book Antiqua" w:hint="eastAsia"/>
          <w:color w:val="000000" w:themeColor="text1"/>
          <w:sz w:val="24"/>
        </w:rPr>
        <w:t>;</w:t>
      </w:r>
      <w:r w:rsidR="00F64D02">
        <w:rPr>
          <w:rFonts w:ascii="Book Antiqua" w:eastAsiaTheme="minorEastAsia" w:hAnsi="Book Antiqua"/>
          <w:color w:val="000000" w:themeColor="text1"/>
          <w:sz w:val="24"/>
        </w:rPr>
        <w:t xml:space="preserve"> C</w:t>
      </w:r>
      <w:r w:rsidR="00F64D02">
        <w:rPr>
          <w:rFonts w:ascii="Book Antiqua" w:eastAsiaTheme="minorEastAsia" w:hAnsi="Book Antiqua" w:hint="eastAsia"/>
          <w:color w:val="000000" w:themeColor="text1"/>
          <w:sz w:val="24"/>
        </w:rPr>
        <w:t>:</w:t>
      </w:r>
      <w:r w:rsidR="003B079C" w:rsidRPr="001D1DFA">
        <w:rPr>
          <w:rFonts w:ascii="Book Antiqua" w:eastAsiaTheme="minorEastAsia" w:hAnsi="Book Antiqua"/>
          <w:color w:val="000000" w:themeColor="text1"/>
          <w:sz w:val="24"/>
        </w:rPr>
        <w:t xml:space="preserve"> </w:t>
      </w:r>
      <w:r w:rsidR="00810C58">
        <w:rPr>
          <w:rFonts w:ascii="Book Antiqua" w:eastAsiaTheme="minorEastAsia" w:hAnsi="Book Antiqua"/>
          <w:color w:val="000000" w:themeColor="text1"/>
          <w:sz w:val="24"/>
        </w:rPr>
        <w:t>T</w:t>
      </w:r>
      <w:r w:rsidR="003B079C" w:rsidRPr="001D1DFA">
        <w:rPr>
          <w:rFonts w:ascii="Book Antiqua" w:eastAsiaTheme="minorEastAsia" w:hAnsi="Book Antiqua"/>
          <w:color w:val="000000" w:themeColor="text1"/>
          <w:sz w:val="24"/>
        </w:rPr>
        <w:t xml:space="preserve">he </w:t>
      </w:r>
      <w:r>
        <w:rPr>
          <w:rFonts w:ascii="Book Antiqua" w:hAnsi="Book Antiqua"/>
          <w:color w:val="000000"/>
          <w:sz w:val="24"/>
        </w:rPr>
        <w:t>abnormally</w:t>
      </w:r>
      <w:r w:rsidR="003B079C" w:rsidRPr="001D1DFA">
        <w:rPr>
          <w:rFonts w:ascii="Book Antiqua" w:eastAsiaTheme="minorEastAsia" w:hAnsi="Book Antiqua"/>
          <w:color w:val="000000" w:themeColor="text1"/>
          <w:sz w:val="24"/>
        </w:rPr>
        <w:t xml:space="preserve"> high expression of P-P65 in </w:t>
      </w:r>
      <w:r>
        <w:rPr>
          <w:rFonts w:ascii="Book Antiqua" w:hAnsi="Book Antiqua"/>
          <w:color w:val="000000"/>
          <w:sz w:val="24"/>
        </w:rPr>
        <w:t xml:space="preserve">the </w:t>
      </w:r>
      <w:r w:rsidR="003B079C" w:rsidRPr="001D1DFA">
        <w:rPr>
          <w:rFonts w:ascii="Book Antiqua" w:eastAsiaTheme="minorEastAsia" w:hAnsi="Book Antiqua"/>
          <w:color w:val="000000" w:themeColor="text1"/>
          <w:sz w:val="24"/>
        </w:rPr>
        <w:t xml:space="preserve">SW620 cell line caused by 5-FU was significantly decreased in </w:t>
      </w:r>
      <w:r w:rsidR="00BF3D58">
        <w:rPr>
          <w:rFonts w:ascii="Book Antiqua" w:eastAsiaTheme="minorEastAsia" w:hAnsi="Book Antiqua"/>
          <w:color w:val="000000" w:themeColor="text1"/>
          <w:sz w:val="24"/>
        </w:rPr>
        <w:t xml:space="preserve">the </w:t>
      </w:r>
      <w:r w:rsidR="003B079C" w:rsidRPr="001D1DFA">
        <w:rPr>
          <w:rFonts w:ascii="Book Antiqua" w:eastAsiaTheme="minorEastAsia" w:hAnsi="Book Antiqua"/>
          <w:color w:val="000000" w:themeColor="text1"/>
          <w:sz w:val="24"/>
        </w:rPr>
        <w:t xml:space="preserve">5-FU </w:t>
      </w:r>
      <w:r w:rsidR="004505FE">
        <w:rPr>
          <w:rFonts w:ascii="Book Antiqua" w:eastAsiaTheme="minorEastAsia" w:hAnsi="Book Antiqua" w:hint="eastAsia"/>
          <w:color w:val="000000" w:themeColor="text1"/>
          <w:sz w:val="24"/>
        </w:rPr>
        <w:t>and</w:t>
      </w:r>
      <w:r w:rsidRPr="001D1DFA">
        <w:rPr>
          <w:rFonts w:ascii="Book Antiqua" w:eastAsiaTheme="minorEastAsia" w:hAnsi="Book Antiqua"/>
          <w:color w:val="000000" w:themeColor="text1"/>
          <w:sz w:val="24"/>
        </w:rPr>
        <w:t xml:space="preserve"> IL-1 RA group (SW620: 5-FU </w:t>
      </w:r>
      <w:proofErr w:type="spellStart"/>
      <w:r w:rsidRPr="001D1DFA">
        <w:rPr>
          <w:rFonts w:ascii="Book Antiqua" w:eastAsiaTheme="minorEastAsia" w:hAnsi="Book Antiqua"/>
          <w:i/>
          <w:color w:val="000000" w:themeColor="text1"/>
          <w:sz w:val="24"/>
        </w:rPr>
        <w:t>vs</w:t>
      </w:r>
      <w:proofErr w:type="spellEnd"/>
      <w:r w:rsidRPr="001D1DFA">
        <w:rPr>
          <w:rFonts w:ascii="Book Antiqua" w:eastAsiaTheme="minorEastAsia" w:hAnsi="Book Antiqua"/>
          <w:i/>
          <w:color w:val="000000" w:themeColor="text1"/>
          <w:sz w:val="24"/>
        </w:rPr>
        <w:t xml:space="preserve"> </w:t>
      </w:r>
      <w:r w:rsidR="00BF3D58">
        <w:rPr>
          <w:rFonts w:ascii="Book Antiqua" w:eastAsiaTheme="minorEastAsia" w:hAnsi="Book Antiqua"/>
          <w:color w:val="000000" w:themeColor="text1"/>
          <w:sz w:val="24"/>
        </w:rPr>
        <w:t>the c</w:t>
      </w:r>
      <w:r w:rsidRPr="001D1DFA">
        <w:rPr>
          <w:rFonts w:ascii="Book Antiqua" w:eastAsiaTheme="minorEastAsia" w:hAnsi="Book Antiqua"/>
          <w:color w:val="000000" w:themeColor="text1"/>
          <w:sz w:val="24"/>
        </w:rPr>
        <w:t xml:space="preserve">ontrol, </w:t>
      </w:r>
      <w:proofErr w:type="spellStart"/>
      <w:r w:rsidR="003607F6" w:rsidRPr="00A00FE6">
        <w:rPr>
          <w:rFonts w:ascii="Book Antiqua" w:eastAsiaTheme="minorEastAsia" w:hAnsi="Book Antiqua"/>
          <w:color w:val="000000" w:themeColor="text1"/>
          <w:sz w:val="24"/>
          <w:vertAlign w:val="superscript"/>
        </w:rPr>
        <w:t>a</w:t>
      </w:r>
      <w:r w:rsidRPr="001D1DFA">
        <w:rPr>
          <w:rFonts w:ascii="Book Antiqua" w:eastAsiaTheme="minorEastAsia" w:hAnsi="Book Antiqua"/>
          <w:i/>
          <w:color w:val="000000" w:themeColor="text1"/>
          <w:sz w:val="24"/>
        </w:rPr>
        <w:t>P</w:t>
      </w:r>
      <w:proofErr w:type="spellEnd"/>
      <w:r w:rsidR="008D41A8">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8D41A8">
        <w:rPr>
          <w:rFonts w:ascii="Book Antiqua" w:eastAsiaTheme="minorEastAsia" w:hAnsi="Book Antiqua" w:hint="eastAsia"/>
          <w:color w:val="000000" w:themeColor="text1"/>
          <w:sz w:val="24"/>
        </w:rPr>
        <w:t xml:space="preserve"> </w:t>
      </w:r>
      <w:r w:rsidRPr="001D1DFA">
        <w:rPr>
          <w:rFonts w:ascii="Book Antiqua" w:eastAsiaTheme="minorEastAsia" w:hAnsi="Book Antiqua"/>
          <w:color w:val="000000" w:themeColor="text1"/>
          <w:sz w:val="24"/>
        </w:rPr>
        <w:t xml:space="preserve">0.0048; IL-1RA </w:t>
      </w:r>
      <w:proofErr w:type="spellStart"/>
      <w:r w:rsidRPr="001D1DFA">
        <w:rPr>
          <w:rFonts w:ascii="Book Antiqua" w:eastAsiaTheme="minorEastAsia" w:hAnsi="Book Antiqua"/>
          <w:i/>
          <w:color w:val="000000" w:themeColor="text1"/>
          <w:sz w:val="24"/>
        </w:rPr>
        <w:t>vs</w:t>
      </w:r>
      <w:proofErr w:type="spellEnd"/>
      <w:r w:rsidRPr="001D1DFA">
        <w:rPr>
          <w:rFonts w:ascii="Book Antiqua" w:eastAsiaTheme="minorEastAsia" w:hAnsi="Book Antiqua"/>
          <w:color w:val="000000" w:themeColor="text1"/>
          <w:sz w:val="24"/>
        </w:rPr>
        <w:t xml:space="preserve"> 5-FU, </w:t>
      </w:r>
      <w:proofErr w:type="spellStart"/>
      <w:r w:rsidR="003607F6">
        <w:rPr>
          <w:rFonts w:ascii="Book Antiqua" w:eastAsiaTheme="minorEastAsia" w:hAnsi="Book Antiqua" w:hint="eastAsia"/>
          <w:color w:val="000000" w:themeColor="text1"/>
          <w:sz w:val="24"/>
          <w:vertAlign w:val="superscript"/>
        </w:rPr>
        <w:t>b</w:t>
      </w:r>
      <w:r w:rsidRPr="001D1DFA">
        <w:rPr>
          <w:rFonts w:ascii="Book Antiqua" w:eastAsiaTheme="minorEastAsia" w:hAnsi="Book Antiqua"/>
          <w:i/>
          <w:color w:val="000000" w:themeColor="text1"/>
          <w:sz w:val="24"/>
        </w:rPr>
        <w:t>P</w:t>
      </w:r>
      <w:proofErr w:type="spellEnd"/>
      <w:r w:rsidR="004505FE">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4505FE">
        <w:rPr>
          <w:rFonts w:ascii="Book Antiqua" w:eastAsiaTheme="minorEastAsia" w:hAnsi="Book Antiqua" w:hint="eastAsia"/>
          <w:color w:val="000000" w:themeColor="text1"/>
          <w:sz w:val="24"/>
        </w:rPr>
        <w:t xml:space="preserve"> </w:t>
      </w:r>
      <w:r w:rsidR="008D41A8">
        <w:rPr>
          <w:rFonts w:ascii="Book Antiqua" w:eastAsiaTheme="minorEastAsia" w:hAnsi="Book Antiqua"/>
          <w:color w:val="000000" w:themeColor="text1"/>
          <w:sz w:val="24"/>
        </w:rPr>
        <w:t>0.0040)</w:t>
      </w:r>
      <w:r w:rsidR="008D41A8">
        <w:rPr>
          <w:rFonts w:ascii="Book Antiqua" w:eastAsiaTheme="minorEastAsia" w:hAnsi="Book Antiqua" w:hint="eastAsia"/>
          <w:color w:val="000000" w:themeColor="text1"/>
          <w:sz w:val="24"/>
        </w:rPr>
        <w:t xml:space="preserve">; </w:t>
      </w:r>
      <w:r w:rsidRPr="001D1DFA">
        <w:rPr>
          <w:rFonts w:ascii="Book Antiqua" w:eastAsiaTheme="minorEastAsia" w:hAnsi="Book Antiqua"/>
          <w:color w:val="000000" w:themeColor="text1"/>
          <w:sz w:val="24"/>
        </w:rPr>
        <w:t>D</w:t>
      </w:r>
      <w:r w:rsidR="008D41A8">
        <w:rPr>
          <w:rFonts w:ascii="Book Antiqua" w:eastAsiaTheme="minorEastAsia" w:hAnsi="Book Antiqua" w:hint="eastAsia"/>
          <w:color w:val="000000" w:themeColor="text1"/>
          <w:sz w:val="24"/>
        </w:rPr>
        <w:t>:</w:t>
      </w:r>
      <w:r w:rsidR="008D41A8">
        <w:rPr>
          <w:rFonts w:ascii="Book Antiqua" w:eastAsiaTheme="minorEastAsia" w:hAnsi="Book Antiqua"/>
          <w:color w:val="000000" w:themeColor="text1"/>
          <w:sz w:val="24"/>
        </w:rPr>
        <w:t xml:space="preserve"> The </w:t>
      </w:r>
      <w:r>
        <w:rPr>
          <w:rFonts w:ascii="Book Antiqua" w:hAnsi="Book Antiqua"/>
          <w:color w:val="000000"/>
          <w:sz w:val="24"/>
        </w:rPr>
        <w:t>abnormally</w:t>
      </w:r>
      <w:r w:rsidR="008D41A8">
        <w:rPr>
          <w:rFonts w:ascii="Book Antiqua" w:eastAsiaTheme="minorEastAsia" w:hAnsi="Book Antiqua"/>
          <w:color w:val="000000" w:themeColor="text1"/>
          <w:sz w:val="24"/>
        </w:rPr>
        <w:t xml:space="preserve"> high expression of P-MEK in </w:t>
      </w:r>
      <w:r>
        <w:rPr>
          <w:rFonts w:ascii="Book Antiqua" w:hAnsi="Book Antiqua"/>
          <w:color w:val="000000"/>
          <w:sz w:val="24"/>
        </w:rPr>
        <w:t xml:space="preserve">the </w:t>
      </w:r>
      <w:r w:rsidR="008D41A8">
        <w:rPr>
          <w:rFonts w:ascii="Book Antiqua" w:eastAsiaTheme="minorEastAsia" w:hAnsi="Book Antiqua"/>
          <w:color w:val="000000" w:themeColor="text1"/>
          <w:sz w:val="24"/>
        </w:rPr>
        <w:t xml:space="preserve">SW620 cell line caused by 5-FU </w:t>
      </w:r>
      <w:r w:rsidR="008D41A8">
        <w:rPr>
          <w:rFonts w:ascii="Book Antiqua" w:eastAsiaTheme="minorEastAsia" w:hAnsi="Book Antiqua"/>
          <w:color w:val="000000" w:themeColor="text1"/>
          <w:sz w:val="24"/>
        </w:rPr>
        <w:lastRenderedPageBreak/>
        <w:t xml:space="preserve">was significantly decreased in </w:t>
      </w:r>
      <w:r w:rsidR="00BF3D58">
        <w:rPr>
          <w:rFonts w:ascii="Book Antiqua" w:eastAsiaTheme="minorEastAsia" w:hAnsi="Book Antiqua"/>
          <w:color w:val="000000" w:themeColor="text1"/>
          <w:sz w:val="24"/>
        </w:rPr>
        <w:t xml:space="preserve">the </w:t>
      </w:r>
      <w:r w:rsidR="008D41A8">
        <w:rPr>
          <w:rFonts w:ascii="Book Antiqua" w:eastAsiaTheme="minorEastAsia" w:hAnsi="Book Antiqua"/>
          <w:color w:val="000000" w:themeColor="text1"/>
          <w:sz w:val="24"/>
        </w:rPr>
        <w:t>5-FU</w:t>
      </w:r>
      <w:r w:rsidR="008D41A8">
        <w:rPr>
          <w:rFonts w:ascii="Book Antiqua" w:eastAsiaTheme="minorEastAsia" w:hAnsi="Book Antiqua" w:hint="eastAsia"/>
          <w:color w:val="000000" w:themeColor="text1"/>
          <w:sz w:val="24"/>
        </w:rPr>
        <w:t xml:space="preserve"> and </w:t>
      </w:r>
      <w:r w:rsidRPr="001D1DFA">
        <w:rPr>
          <w:rFonts w:ascii="Book Antiqua" w:eastAsiaTheme="minorEastAsia" w:hAnsi="Book Antiqua"/>
          <w:color w:val="000000" w:themeColor="text1"/>
          <w:sz w:val="24"/>
        </w:rPr>
        <w:t xml:space="preserve">IL-1 RA group (SW620: 5-FU </w:t>
      </w:r>
      <w:proofErr w:type="spellStart"/>
      <w:r w:rsidR="008D41A8">
        <w:rPr>
          <w:rFonts w:ascii="Book Antiqua" w:eastAsiaTheme="minorEastAsia" w:hAnsi="Book Antiqua"/>
          <w:i/>
          <w:color w:val="000000" w:themeColor="text1"/>
          <w:sz w:val="24"/>
        </w:rPr>
        <w:t>vs</w:t>
      </w:r>
      <w:proofErr w:type="spellEnd"/>
      <w:r w:rsidRPr="001D1DFA">
        <w:rPr>
          <w:rFonts w:ascii="Book Antiqua" w:eastAsiaTheme="minorEastAsia" w:hAnsi="Book Antiqua"/>
          <w:color w:val="000000" w:themeColor="text1"/>
          <w:sz w:val="24"/>
        </w:rPr>
        <w:t xml:space="preserve"> </w:t>
      </w:r>
      <w:r w:rsidR="00BF3D58">
        <w:rPr>
          <w:rFonts w:ascii="Book Antiqua" w:eastAsiaTheme="minorEastAsia" w:hAnsi="Book Antiqua"/>
          <w:color w:val="000000" w:themeColor="text1"/>
          <w:sz w:val="24"/>
        </w:rPr>
        <w:t>the c</w:t>
      </w:r>
      <w:r w:rsidRPr="001D1DFA">
        <w:rPr>
          <w:rFonts w:ascii="Book Antiqua" w:eastAsiaTheme="minorEastAsia" w:hAnsi="Book Antiqua"/>
          <w:color w:val="000000" w:themeColor="text1"/>
          <w:sz w:val="24"/>
        </w:rPr>
        <w:t xml:space="preserve">ontrol, </w:t>
      </w:r>
      <w:proofErr w:type="spellStart"/>
      <w:r w:rsidR="006D723D" w:rsidRPr="00A00FE6">
        <w:rPr>
          <w:rFonts w:ascii="Book Antiqua" w:eastAsiaTheme="minorEastAsia" w:hAnsi="Book Antiqua"/>
          <w:color w:val="000000" w:themeColor="text1"/>
          <w:sz w:val="24"/>
          <w:vertAlign w:val="superscript"/>
        </w:rPr>
        <w:t>a</w:t>
      </w:r>
      <w:r w:rsidRPr="001D1DFA">
        <w:rPr>
          <w:rFonts w:ascii="Book Antiqua" w:eastAsiaTheme="minorEastAsia" w:hAnsi="Book Antiqua"/>
          <w:i/>
          <w:color w:val="000000" w:themeColor="text1"/>
          <w:sz w:val="24"/>
        </w:rPr>
        <w:t>P</w:t>
      </w:r>
      <w:proofErr w:type="spellEnd"/>
      <w:r w:rsidR="008D41A8">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8D41A8">
        <w:rPr>
          <w:rFonts w:ascii="Book Antiqua" w:eastAsiaTheme="minorEastAsia" w:hAnsi="Book Antiqua" w:hint="eastAsia"/>
          <w:color w:val="000000" w:themeColor="text1"/>
          <w:sz w:val="24"/>
        </w:rPr>
        <w:t xml:space="preserve"> </w:t>
      </w:r>
      <w:r w:rsidRPr="001D1DFA">
        <w:rPr>
          <w:rFonts w:ascii="Book Antiqua" w:eastAsiaTheme="minorEastAsia" w:hAnsi="Book Antiqua"/>
          <w:color w:val="000000" w:themeColor="text1"/>
          <w:sz w:val="24"/>
        </w:rPr>
        <w:t xml:space="preserve">0.0019; IL-1RA </w:t>
      </w:r>
      <w:proofErr w:type="spellStart"/>
      <w:r w:rsidRPr="001D1DFA">
        <w:rPr>
          <w:rFonts w:ascii="Book Antiqua" w:eastAsiaTheme="minorEastAsia" w:hAnsi="Book Antiqua"/>
          <w:i/>
          <w:color w:val="000000" w:themeColor="text1"/>
          <w:sz w:val="24"/>
        </w:rPr>
        <w:t>vs</w:t>
      </w:r>
      <w:proofErr w:type="spellEnd"/>
      <w:r w:rsidRPr="001D1DFA">
        <w:rPr>
          <w:rFonts w:ascii="Book Antiqua" w:eastAsiaTheme="minorEastAsia" w:hAnsi="Book Antiqua"/>
          <w:color w:val="000000" w:themeColor="text1"/>
          <w:sz w:val="24"/>
        </w:rPr>
        <w:t xml:space="preserve"> 5-FU, </w:t>
      </w:r>
      <w:proofErr w:type="spellStart"/>
      <w:r w:rsidR="006D723D">
        <w:rPr>
          <w:rFonts w:ascii="Book Antiqua" w:eastAsiaTheme="minorEastAsia" w:hAnsi="Book Antiqua" w:hint="eastAsia"/>
          <w:color w:val="000000" w:themeColor="text1"/>
          <w:sz w:val="24"/>
          <w:vertAlign w:val="superscript"/>
        </w:rPr>
        <w:t>b</w:t>
      </w:r>
      <w:r w:rsidRPr="001D1DFA">
        <w:rPr>
          <w:rFonts w:ascii="Book Antiqua" w:eastAsiaTheme="minorEastAsia" w:hAnsi="Book Antiqua"/>
          <w:i/>
          <w:color w:val="000000" w:themeColor="text1"/>
          <w:sz w:val="24"/>
        </w:rPr>
        <w:t>P</w:t>
      </w:r>
      <w:proofErr w:type="spellEnd"/>
      <w:r w:rsidR="008D41A8">
        <w:rPr>
          <w:rFonts w:ascii="Book Antiqua" w:eastAsiaTheme="minorEastAsia" w:hAnsi="Book Antiqua" w:hint="eastAsia"/>
          <w:i/>
          <w:color w:val="000000" w:themeColor="text1"/>
          <w:sz w:val="24"/>
        </w:rPr>
        <w:t xml:space="preserve"> </w:t>
      </w:r>
      <w:r w:rsidRPr="001D1DFA">
        <w:rPr>
          <w:rFonts w:ascii="Book Antiqua" w:eastAsiaTheme="minorEastAsia" w:hAnsi="Book Antiqua"/>
          <w:color w:val="000000" w:themeColor="text1"/>
          <w:sz w:val="24"/>
        </w:rPr>
        <w:t>=</w:t>
      </w:r>
      <w:r w:rsidR="008D41A8">
        <w:rPr>
          <w:rFonts w:ascii="Book Antiqua" w:eastAsiaTheme="minorEastAsia" w:hAnsi="Book Antiqua" w:hint="eastAsia"/>
          <w:color w:val="000000" w:themeColor="text1"/>
          <w:sz w:val="24"/>
        </w:rPr>
        <w:t xml:space="preserve"> </w:t>
      </w:r>
      <w:r w:rsidRPr="001D1DFA">
        <w:rPr>
          <w:rFonts w:ascii="Book Antiqua" w:eastAsiaTheme="minorEastAsia" w:hAnsi="Book Antiqua"/>
          <w:color w:val="000000" w:themeColor="text1"/>
          <w:sz w:val="24"/>
        </w:rPr>
        <w:t>0.0201).</w:t>
      </w:r>
    </w:p>
    <w:p w14:paraId="24AAD47D" w14:textId="738CAE48" w:rsidR="00902AB9" w:rsidRPr="00A04C1D" w:rsidRDefault="00594314" w:rsidP="00A04C1D">
      <w:pPr>
        <w:adjustRightInd w:val="0"/>
        <w:snapToGrid w:val="0"/>
        <w:spacing w:line="360" w:lineRule="auto"/>
        <w:rPr>
          <w:rFonts w:ascii="Book Antiqua" w:eastAsiaTheme="minorEastAsia" w:hAnsi="Book Antiqua"/>
          <w:color w:val="000000" w:themeColor="text1"/>
          <w:sz w:val="24"/>
        </w:rPr>
      </w:pPr>
      <w:r w:rsidRPr="00A04C1D">
        <w:rPr>
          <w:rFonts w:ascii="Book Antiqua" w:hAnsi="Book Antiqua"/>
          <w:color w:val="000000" w:themeColor="text1"/>
          <w:sz w:val="24"/>
        </w:rPr>
        <w:t xml:space="preserve"> </w:t>
      </w:r>
      <w:r w:rsidR="0050795D">
        <w:rPr>
          <w:noProof/>
        </w:rPr>
        <w:drawing>
          <wp:inline distT="0" distB="0" distL="0" distR="0" wp14:anchorId="659987A2" wp14:editId="26F20117">
            <wp:extent cx="5474573" cy="3663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4787" cy="3670786"/>
                    </a:xfrm>
                    <a:prstGeom prst="rect">
                      <a:avLst/>
                    </a:prstGeom>
                    <a:noFill/>
                    <a:ln>
                      <a:noFill/>
                    </a:ln>
                  </pic:spPr>
                </pic:pic>
              </a:graphicData>
            </a:graphic>
          </wp:inline>
        </w:drawing>
      </w:r>
    </w:p>
    <w:p w14:paraId="2E36580D" w14:textId="6D908E55" w:rsidR="00902AB9" w:rsidRPr="00D55A0E" w:rsidRDefault="00594314" w:rsidP="00A04C1D">
      <w:pPr>
        <w:adjustRightInd w:val="0"/>
        <w:snapToGrid w:val="0"/>
        <w:spacing w:line="360" w:lineRule="auto"/>
        <w:rPr>
          <w:rFonts w:ascii="Book Antiqua" w:eastAsiaTheme="minorEastAsia" w:hAnsi="Book Antiqua"/>
          <w:color w:val="000000" w:themeColor="text1"/>
          <w:sz w:val="24"/>
        </w:rPr>
      </w:pPr>
      <w:r w:rsidRPr="00180C1A">
        <w:rPr>
          <w:rFonts w:ascii="Book Antiqua" w:eastAsiaTheme="minorEastAsia" w:hAnsi="Book Antiqua"/>
          <w:b/>
          <w:bCs/>
          <w:color w:val="000000" w:themeColor="text1"/>
          <w:sz w:val="24"/>
        </w:rPr>
        <w:t xml:space="preserve">Figure </w:t>
      </w:r>
      <w:bookmarkStart w:id="39" w:name="_Hlk516949756"/>
      <w:r w:rsidRPr="00180C1A">
        <w:rPr>
          <w:rFonts w:ascii="Book Antiqua" w:eastAsiaTheme="minorEastAsia" w:hAnsi="Book Antiqua"/>
          <w:b/>
          <w:bCs/>
          <w:color w:val="000000" w:themeColor="text1"/>
          <w:sz w:val="24"/>
        </w:rPr>
        <w:t xml:space="preserve">5 </w:t>
      </w:r>
      <w:r>
        <w:rPr>
          <w:rFonts w:ascii="Book Antiqua" w:hAnsi="Book Antiqua"/>
          <w:b/>
          <w:bCs/>
          <w:color w:val="000000"/>
          <w:sz w:val="24"/>
        </w:rPr>
        <w:t>Changes in the</w:t>
      </w:r>
      <w:r w:rsidRPr="00180C1A">
        <w:rPr>
          <w:rFonts w:ascii="Book Antiqua" w:eastAsiaTheme="minorEastAsia" w:hAnsi="Book Antiqua"/>
          <w:b/>
          <w:bCs/>
          <w:color w:val="000000" w:themeColor="text1"/>
          <w:sz w:val="24"/>
        </w:rPr>
        <w:t xml:space="preserve"> growth curve</w:t>
      </w:r>
      <w:r w:rsidR="00AF5F77">
        <w:rPr>
          <w:rFonts w:ascii="Book Antiqua" w:eastAsiaTheme="minorEastAsia" w:hAnsi="Book Antiqua"/>
          <w:b/>
          <w:bCs/>
          <w:color w:val="000000" w:themeColor="text1"/>
          <w:sz w:val="24"/>
        </w:rPr>
        <w:t>s</w:t>
      </w:r>
      <w:r w:rsidRPr="00180C1A">
        <w:rPr>
          <w:rFonts w:ascii="Book Antiqua" w:eastAsiaTheme="minorEastAsia" w:hAnsi="Book Antiqua"/>
          <w:b/>
          <w:bCs/>
          <w:color w:val="000000" w:themeColor="text1"/>
          <w:sz w:val="24"/>
        </w:rPr>
        <w:t xml:space="preserve"> </w:t>
      </w:r>
      <w:r>
        <w:rPr>
          <w:rFonts w:ascii="Book Antiqua" w:hAnsi="Book Antiqua"/>
          <w:b/>
          <w:bCs/>
          <w:color w:val="000000"/>
          <w:sz w:val="24"/>
        </w:rPr>
        <w:t>of</w:t>
      </w:r>
      <w:r w:rsidRPr="00180C1A">
        <w:rPr>
          <w:rFonts w:ascii="Book Antiqua" w:eastAsiaTheme="minorEastAsia" w:hAnsi="Book Antiqua"/>
          <w:b/>
          <w:bCs/>
          <w:color w:val="000000" w:themeColor="text1"/>
          <w:sz w:val="24"/>
        </w:rPr>
        <w:t xml:space="preserve"> </w:t>
      </w:r>
      <w:r w:rsidR="00DF7935">
        <w:rPr>
          <w:rFonts w:ascii="Book Antiqua" w:eastAsiaTheme="minorEastAsia" w:hAnsi="Book Antiqua"/>
          <w:b/>
          <w:bCs/>
          <w:color w:val="000000" w:themeColor="text1"/>
          <w:sz w:val="24"/>
        </w:rPr>
        <w:t xml:space="preserve">the </w:t>
      </w:r>
      <w:r w:rsidRPr="00180C1A">
        <w:rPr>
          <w:rFonts w:ascii="Book Antiqua" w:eastAsiaTheme="minorEastAsia" w:hAnsi="Book Antiqua"/>
          <w:b/>
          <w:bCs/>
          <w:color w:val="000000" w:themeColor="text1"/>
          <w:sz w:val="24"/>
        </w:rPr>
        <w:t xml:space="preserve">SW620 and HCT116 cell lines treated with </w:t>
      </w:r>
      <w:r w:rsidR="00CF6243" w:rsidRPr="00180C1A">
        <w:rPr>
          <w:rFonts w:ascii="Book Antiqua" w:eastAsia="等线" w:hAnsi="Book Antiqua"/>
          <w:b/>
          <w:bCs/>
          <w:color w:val="000000" w:themeColor="text1"/>
          <w:sz w:val="24"/>
        </w:rPr>
        <w:t>interleukin</w:t>
      </w:r>
      <w:r w:rsidRPr="00180C1A">
        <w:rPr>
          <w:rFonts w:ascii="Book Antiqua" w:eastAsiaTheme="minorEastAsia" w:hAnsi="Book Antiqua"/>
          <w:b/>
          <w:bCs/>
          <w:color w:val="000000" w:themeColor="text1"/>
          <w:sz w:val="24"/>
        </w:rPr>
        <w:t xml:space="preserve">-1RA and/or </w:t>
      </w:r>
      <w:bookmarkEnd w:id="39"/>
      <w:r w:rsidR="00180C1A">
        <w:rPr>
          <w:rFonts w:ascii="Book Antiqua" w:eastAsiaTheme="minorEastAsia" w:hAnsi="Book Antiqua"/>
          <w:b/>
          <w:bCs/>
          <w:color w:val="000000" w:themeColor="text1"/>
          <w:sz w:val="24"/>
        </w:rPr>
        <w:t>fluorouracil.</w:t>
      </w:r>
      <w:r w:rsidR="00180C1A">
        <w:rPr>
          <w:rFonts w:ascii="Book Antiqua" w:eastAsiaTheme="minorEastAsia" w:hAnsi="Book Antiqua" w:hint="eastAsia"/>
          <w:b/>
          <w:bCs/>
          <w:color w:val="000000" w:themeColor="text1"/>
          <w:sz w:val="24"/>
        </w:rPr>
        <w:t xml:space="preserve"> </w:t>
      </w:r>
      <w:r w:rsidR="00180C1A" w:rsidRPr="00D55A0E">
        <w:rPr>
          <w:rFonts w:ascii="Book Antiqua" w:eastAsiaTheme="minorEastAsia" w:hAnsi="Book Antiqua"/>
          <w:bCs/>
          <w:color w:val="000000" w:themeColor="text1"/>
          <w:sz w:val="24"/>
        </w:rPr>
        <w:t>A</w:t>
      </w:r>
      <w:r w:rsidR="00AF5F77">
        <w:rPr>
          <w:rFonts w:ascii="Book Antiqua" w:eastAsiaTheme="minorEastAsia" w:hAnsi="Book Antiqua"/>
          <w:bCs/>
          <w:color w:val="000000" w:themeColor="text1"/>
          <w:sz w:val="24"/>
        </w:rPr>
        <w:t xml:space="preserve"> and</w:t>
      </w:r>
      <w:r w:rsidR="00AF5F77" w:rsidRPr="00D55A0E">
        <w:rPr>
          <w:rFonts w:ascii="Book Antiqua" w:eastAsiaTheme="minorEastAsia" w:hAnsi="Book Antiqua" w:hint="eastAsia"/>
          <w:bCs/>
          <w:color w:val="000000" w:themeColor="text1"/>
          <w:sz w:val="24"/>
        </w:rPr>
        <w:t xml:space="preserve"> </w:t>
      </w:r>
      <w:r w:rsidR="00180C1A" w:rsidRPr="00D55A0E">
        <w:rPr>
          <w:rFonts w:ascii="Book Antiqua" w:eastAsiaTheme="minorEastAsia" w:hAnsi="Book Antiqua"/>
          <w:bCs/>
          <w:color w:val="000000" w:themeColor="text1"/>
          <w:sz w:val="24"/>
        </w:rPr>
        <w:t>B</w:t>
      </w:r>
      <w:r w:rsidR="00180C1A" w:rsidRPr="00D55A0E">
        <w:rPr>
          <w:rFonts w:ascii="Book Antiqua" w:eastAsiaTheme="minorEastAsia" w:hAnsi="Book Antiqua" w:hint="eastAsia"/>
          <w:bCs/>
          <w:color w:val="000000" w:themeColor="text1"/>
          <w:sz w:val="24"/>
        </w:rPr>
        <w:t xml:space="preserve">: </w:t>
      </w:r>
      <w:r w:rsidR="00CF6243" w:rsidRPr="00D55A0E">
        <w:rPr>
          <w:rFonts w:ascii="Book Antiqua" w:eastAsiaTheme="minorEastAsia" w:hAnsi="Book Antiqua"/>
          <w:bCs/>
          <w:color w:val="000000" w:themeColor="text1"/>
          <w:sz w:val="24"/>
        </w:rPr>
        <w:t>MTT assay</w:t>
      </w:r>
      <w:r w:rsidR="001B48B2">
        <w:rPr>
          <w:rFonts w:ascii="Book Antiqua" w:eastAsiaTheme="minorEastAsia" w:hAnsi="Book Antiqua"/>
          <w:bCs/>
          <w:color w:val="000000" w:themeColor="text1"/>
          <w:sz w:val="24"/>
        </w:rPr>
        <w:t>s</w:t>
      </w:r>
      <w:r w:rsidR="00CF6243" w:rsidRPr="00D55A0E">
        <w:rPr>
          <w:rFonts w:ascii="Book Antiqua" w:eastAsiaTheme="minorEastAsia" w:hAnsi="Book Antiqua"/>
          <w:bCs/>
          <w:color w:val="000000" w:themeColor="text1"/>
          <w:sz w:val="24"/>
        </w:rPr>
        <w:t xml:space="preserve"> showed </w:t>
      </w:r>
      <w:r>
        <w:rPr>
          <w:rFonts w:ascii="Book Antiqua" w:hAnsi="Book Antiqua"/>
          <w:bCs/>
          <w:color w:val="000000"/>
          <w:sz w:val="24"/>
        </w:rPr>
        <w:t xml:space="preserve">that </w:t>
      </w:r>
      <w:r w:rsidR="00CF6243" w:rsidRPr="00D55A0E">
        <w:rPr>
          <w:rFonts w:ascii="Book Antiqua" w:eastAsiaTheme="minorEastAsia" w:hAnsi="Book Antiqua"/>
          <w:bCs/>
          <w:color w:val="000000" w:themeColor="text1"/>
          <w:sz w:val="24"/>
        </w:rPr>
        <w:t>the cell growth curve</w:t>
      </w:r>
      <w:r w:rsidR="00AF5F77">
        <w:rPr>
          <w:rFonts w:ascii="Book Antiqua" w:eastAsiaTheme="minorEastAsia" w:hAnsi="Book Antiqua"/>
          <w:bCs/>
          <w:color w:val="000000" w:themeColor="text1"/>
          <w:sz w:val="24"/>
        </w:rPr>
        <w:t>s</w:t>
      </w:r>
      <w:r w:rsidR="00CF6243" w:rsidRPr="00D55A0E">
        <w:rPr>
          <w:rFonts w:ascii="Book Antiqua" w:eastAsiaTheme="minorEastAsia" w:hAnsi="Book Antiqua"/>
          <w:bCs/>
          <w:color w:val="000000" w:themeColor="text1"/>
          <w:sz w:val="24"/>
        </w:rPr>
        <w:t xml:space="preserve"> of </w:t>
      </w:r>
      <w:r w:rsidR="001B48B2">
        <w:rPr>
          <w:rFonts w:ascii="Book Antiqua" w:eastAsiaTheme="minorEastAsia" w:hAnsi="Book Antiqua"/>
          <w:bCs/>
          <w:color w:val="000000" w:themeColor="text1"/>
          <w:sz w:val="24"/>
        </w:rPr>
        <w:t xml:space="preserve">the </w:t>
      </w:r>
      <w:r w:rsidR="00CF6243" w:rsidRPr="00D55A0E">
        <w:rPr>
          <w:rFonts w:ascii="Book Antiqua" w:eastAsiaTheme="minorEastAsia" w:hAnsi="Book Antiqua"/>
          <w:bCs/>
          <w:color w:val="000000" w:themeColor="text1"/>
          <w:sz w:val="24"/>
        </w:rPr>
        <w:t xml:space="preserve">SW620 and HCT116 colon cancer cell lines treated </w:t>
      </w:r>
      <w:r>
        <w:rPr>
          <w:rFonts w:ascii="Book Antiqua" w:hAnsi="Book Antiqua"/>
          <w:bCs/>
          <w:color w:val="000000"/>
          <w:sz w:val="24"/>
        </w:rPr>
        <w:t>with</w:t>
      </w:r>
      <w:r w:rsidR="00CF6243" w:rsidRPr="00D55A0E">
        <w:rPr>
          <w:rFonts w:ascii="Book Antiqua" w:eastAsiaTheme="minorEastAsia" w:hAnsi="Book Antiqua"/>
          <w:bCs/>
          <w:color w:val="000000" w:themeColor="text1"/>
          <w:sz w:val="24"/>
        </w:rPr>
        <w:t xml:space="preserve"> fluorouracil </w:t>
      </w:r>
      <w:r w:rsidR="00CF6243" w:rsidRPr="00D55A0E">
        <w:rPr>
          <w:rFonts w:ascii="Book Antiqua" w:eastAsiaTheme="minorEastAsia" w:hAnsi="Book Antiqua" w:hint="eastAsia"/>
          <w:bCs/>
          <w:color w:val="000000" w:themeColor="text1"/>
          <w:sz w:val="24"/>
        </w:rPr>
        <w:t>(</w:t>
      </w:r>
      <w:r w:rsidRPr="00D55A0E">
        <w:rPr>
          <w:rFonts w:ascii="Book Antiqua" w:eastAsiaTheme="minorEastAsia" w:hAnsi="Book Antiqua"/>
          <w:color w:val="000000" w:themeColor="text1"/>
          <w:sz w:val="24"/>
        </w:rPr>
        <w:t>5-FU</w:t>
      </w:r>
      <w:r w:rsidR="00CF6243" w:rsidRPr="00D55A0E">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 xml:space="preserve"> </w:t>
      </w:r>
      <w:r>
        <w:rPr>
          <w:rFonts w:ascii="Book Antiqua" w:hAnsi="Book Antiqua"/>
          <w:color w:val="000000"/>
          <w:sz w:val="24"/>
        </w:rPr>
        <w:t xml:space="preserve">at </w:t>
      </w:r>
      <w:r w:rsidRPr="00D55A0E">
        <w:rPr>
          <w:rFonts w:ascii="Book Antiqua" w:eastAsiaTheme="minorEastAsia" w:hAnsi="Book Antiqua"/>
          <w:color w:val="000000" w:themeColor="text1"/>
          <w:sz w:val="24"/>
        </w:rPr>
        <w:t>concentrations of 6.25, 12.5</w:t>
      </w:r>
      <w:r w:rsidR="00AF5F77">
        <w:rPr>
          <w:rFonts w:ascii="Book Antiqua" w:eastAsiaTheme="minorEastAsia" w:hAnsi="Book Antiqua"/>
          <w:color w:val="000000" w:themeColor="text1"/>
          <w:sz w:val="24"/>
        </w:rPr>
        <w:t>,</w:t>
      </w:r>
      <w:r w:rsidRPr="00D55A0E">
        <w:rPr>
          <w:rFonts w:ascii="Book Antiqua" w:eastAsiaTheme="minorEastAsia" w:hAnsi="Book Antiqua"/>
          <w:color w:val="000000" w:themeColor="text1"/>
          <w:sz w:val="24"/>
        </w:rPr>
        <w:t xml:space="preserve"> and 25</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mg/mL </w:t>
      </w:r>
      <w:r>
        <w:rPr>
          <w:rFonts w:ascii="Book Antiqua" w:hAnsi="Book Antiqua"/>
          <w:color w:val="000000"/>
          <w:sz w:val="24"/>
        </w:rPr>
        <w:t>exhibited</w:t>
      </w:r>
      <w:r w:rsidRPr="00D55A0E">
        <w:rPr>
          <w:rFonts w:ascii="Book Antiqua" w:eastAsiaTheme="minorEastAsia" w:hAnsi="Book Antiqua"/>
          <w:color w:val="000000" w:themeColor="text1"/>
          <w:sz w:val="24"/>
        </w:rPr>
        <w:t xml:space="preserve"> a downward trend (SW620: 5-FU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6.25</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00D55A0E">
        <w:rPr>
          <w:rFonts w:ascii="Book Antiqua" w:eastAsiaTheme="minorEastAsia" w:hAnsi="Book Antiqua"/>
          <w:i/>
          <w:color w:val="000000" w:themeColor="text1"/>
          <w:sz w:val="24"/>
        </w:rPr>
        <w:t>vs</w:t>
      </w:r>
      <w:r w:rsidR="00AF5F77">
        <w:rPr>
          <w:rFonts w:ascii="Book Antiqua" w:eastAsiaTheme="minorEastAsia" w:hAnsi="Book Antiqua"/>
          <w:color w:val="000000" w:themeColor="text1"/>
          <w:sz w:val="24"/>
        </w:rPr>
        <w:t xml:space="preserve"> C</w:t>
      </w:r>
      <w:r w:rsidRPr="00D55A0E">
        <w:rPr>
          <w:rFonts w:ascii="Book Antiqua" w:eastAsiaTheme="minorEastAsia" w:hAnsi="Book Antiqua"/>
          <w:color w:val="000000" w:themeColor="text1"/>
          <w:sz w:val="24"/>
        </w:rPr>
        <w:t>trl</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i/>
          <w:color w:val="000000" w:themeColor="text1"/>
          <w:sz w:val="24"/>
        </w:rPr>
        <w:t>P</w:t>
      </w:r>
      <w:r w:rsidR="00D55A0E">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&lt;</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0.0001; HCT116: 5-FU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6.25</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00D55A0E">
        <w:rPr>
          <w:rFonts w:ascii="Book Antiqua" w:eastAsiaTheme="minorEastAsia" w:hAnsi="Book Antiqua"/>
          <w:i/>
          <w:color w:val="000000" w:themeColor="text1"/>
          <w:sz w:val="24"/>
        </w:rPr>
        <w:t>vs</w:t>
      </w:r>
      <w:r w:rsidRPr="00D55A0E">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trl</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i/>
          <w:color w:val="000000" w:themeColor="text1"/>
          <w:sz w:val="24"/>
        </w:rPr>
        <w:t>P</w:t>
      </w:r>
      <w:r w:rsidR="00D55A0E">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&lt;</w:t>
      </w:r>
      <w:r w:rsidR="00D55A0E">
        <w:rPr>
          <w:rFonts w:ascii="Book Antiqua" w:eastAsiaTheme="minorEastAsia" w:hAnsi="Book Antiqua" w:hint="eastAsia"/>
          <w:color w:val="000000" w:themeColor="text1"/>
          <w:sz w:val="24"/>
        </w:rPr>
        <w:t xml:space="preserve"> </w:t>
      </w:r>
      <w:r w:rsidR="00D55A0E">
        <w:rPr>
          <w:rFonts w:ascii="Book Antiqua" w:eastAsiaTheme="minorEastAsia" w:hAnsi="Book Antiqua"/>
          <w:color w:val="000000" w:themeColor="text1"/>
          <w:sz w:val="24"/>
        </w:rPr>
        <w:t>0.0001)</w:t>
      </w:r>
      <w:r w:rsidR="00D55A0E">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C</w:t>
      </w:r>
      <w:r w:rsidR="00D55A0E">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 xml:space="preserve"> MTT assay</w:t>
      </w:r>
      <w:r w:rsidR="001B48B2">
        <w:rPr>
          <w:rFonts w:ascii="Book Antiqua" w:eastAsiaTheme="minorEastAsia" w:hAnsi="Book Antiqua"/>
          <w:color w:val="000000" w:themeColor="text1"/>
          <w:sz w:val="24"/>
        </w:rPr>
        <w:t>s</w:t>
      </w:r>
      <w:r w:rsidRPr="00D55A0E">
        <w:rPr>
          <w:rFonts w:ascii="Book Antiqua" w:eastAsiaTheme="minorEastAsia" w:hAnsi="Book Antiqua"/>
          <w:color w:val="000000" w:themeColor="text1"/>
          <w:sz w:val="24"/>
        </w:rPr>
        <w:t xml:space="preserve"> showed </w:t>
      </w:r>
      <w:r>
        <w:rPr>
          <w:rFonts w:ascii="Book Antiqua" w:hAnsi="Book Antiqua"/>
          <w:color w:val="000000"/>
          <w:sz w:val="24"/>
        </w:rPr>
        <w:t xml:space="preserve">that </w:t>
      </w:r>
      <w:r w:rsidRPr="00D55A0E">
        <w:rPr>
          <w:rFonts w:ascii="Book Antiqua" w:eastAsiaTheme="minorEastAsia" w:hAnsi="Book Antiqua"/>
          <w:color w:val="000000" w:themeColor="text1"/>
          <w:sz w:val="24"/>
        </w:rPr>
        <w:t xml:space="preserve">the cell growth curve of </w:t>
      </w:r>
      <w:r w:rsidR="00DF7935">
        <w:rPr>
          <w:rFonts w:ascii="Book Antiqua" w:eastAsiaTheme="minorEastAsia" w:hAnsi="Book Antiqua"/>
          <w:color w:val="000000" w:themeColor="text1"/>
          <w:sz w:val="24"/>
        </w:rPr>
        <w:t xml:space="preserve">the </w:t>
      </w:r>
      <w:r w:rsidRPr="00D55A0E">
        <w:rPr>
          <w:rFonts w:ascii="Book Antiqua" w:eastAsiaTheme="minorEastAsia" w:hAnsi="Book Antiqua"/>
          <w:color w:val="000000" w:themeColor="text1"/>
          <w:sz w:val="24"/>
        </w:rPr>
        <w:t xml:space="preserve">SW620 colon cancer cell lines treated </w:t>
      </w:r>
      <w:r>
        <w:rPr>
          <w:rFonts w:ascii="Book Antiqua" w:hAnsi="Book Antiqua"/>
          <w:color w:val="000000"/>
          <w:sz w:val="24"/>
        </w:rPr>
        <w:t>with</w:t>
      </w:r>
      <w:r w:rsidRPr="00D55A0E">
        <w:rPr>
          <w:rFonts w:ascii="Book Antiqua" w:eastAsiaTheme="minorEastAsia" w:hAnsi="Book Antiqua"/>
          <w:color w:val="000000" w:themeColor="text1"/>
          <w:sz w:val="24"/>
        </w:rPr>
        <w:t xml:space="preserve"> </w:t>
      </w:r>
      <w:r w:rsidR="00180C1A" w:rsidRPr="00D55A0E">
        <w:rPr>
          <w:rFonts w:ascii="Book Antiqua" w:eastAsia="等线" w:hAnsi="Book Antiqua"/>
          <w:bCs/>
          <w:color w:val="000000" w:themeColor="text1"/>
          <w:sz w:val="24"/>
        </w:rPr>
        <w:t>interleukin</w:t>
      </w:r>
      <w:r w:rsidR="00180C1A" w:rsidRPr="00D55A0E">
        <w:rPr>
          <w:rFonts w:ascii="Book Antiqua" w:eastAsiaTheme="minorEastAsia" w:hAnsi="Book Antiqua"/>
          <w:color w:val="000000" w:themeColor="text1"/>
          <w:sz w:val="24"/>
        </w:rPr>
        <w:t xml:space="preserve"> </w:t>
      </w:r>
      <w:r w:rsidR="00180C1A" w:rsidRPr="00D55A0E">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IL</w:t>
      </w:r>
      <w:r w:rsidR="00180C1A" w:rsidRPr="00D55A0E">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 xml:space="preserve">-1RA was </w:t>
      </w:r>
      <w:r>
        <w:rPr>
          <w:rFonts w:ascii="Book Antiqua" w:hAnsi="Book Antiqua"/>
          <w:color w:val="000000"/>
          <w:sz w:val="24"/>
        </w:rPr>
        <w:t>significantly</w:t>
      </w:r>
      <w:r w:rsidRPr="00D55A0E">
        <w:rPr>
          <w:rFonts w:ascii="Book Antiqua" w:eastAsiaTheme="minorEastAsia" w:hAnsi="Book Antiqua"/>
          <w:color w:val="000000" w:themeColor="text1"/>
          <w:sz w:val="24"/>
        </w:rPr>
        <w:t xml:space="preserve"> different compared with </w:t>
      </w:r>
      <w:r w:rsidR="001B48B2">
        <w:rPr>
          <w:rFonts w:ascii="Book Antiqua" w:eastAsiaTheme="minorEastAsia" w:hAnsi="Book Antiqua"/>
          <w:color w:val="000000" w:themeColor="text1"/>
          <w:sz w:val="24"/>
        </w:rPr>
        <w:t xml:space="preserve">the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 xml:space="preserve">trl (SW620: IL-1RA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 xml:space="preserve">200 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260CB1">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Pr="00D55A0E">
        <w:rPr>
          <w:rFonts w:ascii="Book Antiqua" w:eastAsiaTheme="minorEastAsia" w:hAnsi="Book Antiqua"/>
          <w:i/>
          <w:color w:val="000000" w:themeColor="text1"/>
          <w:sz w:val="24"/>
        </w:rPr>
        <w:t>vs</w:t>
      </w:r>
      <w:r w:rsidRPr="00D55A0E">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trl</w:t>
      </w:r>
      <w:r w:rsidR="00260CB1">
        <w:rPr>
          <w:rFonts w:ascii="Book Antiqua" w:eastAsiaTheme="minorEastAsia" w:hAnsi="Book Antiqua" w:hint="eastAsia"/>
          <w:color w:val="000000" w:themeColor="text1"/>
          <w:sz w:val="24"/>
        </w:rPr>
        <w:t xml:space="preserve">, </w:t>
      </w:r>
      <w:r w:rsidRPr="00D55A0E">
        <w:rPr>
          <w:rFonts w:ascii="Book Antiqua" w:eastAsiaTheme="minorEastAsia" w:hAnsi="Book Antiqua"/>
          <w:i/>
          <w:color w:val="000000" w:themeColor="text1"/>
          <w:sz w:val="24"/>
        </w:rPr>
        <w:t>P</w:t>
      </w:r>
      <w:r w:rsidR="00260CB1">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w:t>
      </w:r>
      <w:r w:rsidR="00260CB1">
        <w:rPr>
          <w:rFonts w:ascii="Book Antiqua" w:eastAsiaTheme="minorEastAsia" w:hAnsi="Book Antiqua" w:hint="eastAsia"/>
          <w:color w:val="000000" w:themeColor="text1"/>
          <w:sz w:val="24"/>
        </w:rPr>
        <w:t xml:space="preserve"> </w:t>
      </w:r>
      <w:r w:rsidR="003B079C" w:rsidRPr="00D55A0E">
        <w:rPr>
          <w:rFonts w:ascii="Book Antiqua" w:eastAsiaTheme="minorEastAsia" w:hAnsi="Book Antiqua"/>
          <w:color w:val="000000" w:themeColor="text1"/>
          <w:sz w:val="24"/>
        </w:rPr>
        <w:t xml:space="preserve">0.0005). </w:t>
      </w:r>
      <w:r>
        <w:rPr>
          <w:rFonts w:ascii="Book Antiqua" w:hAnsi="Book Antiqua"/>
          <w:color w:val="000000"/>
          <w:sz w:val="24"/>
        </w:rPr>
        <w:t>The</w:t>
      </w:r>
      <w:r w:rsidR="003B079C" w:rsidRPr="00D55A0E">
        <w:rPr>
          <w:rFonts w:ascii="Book Antiqua" w:eastAsiaTheme="minorEastAsia" w:hAnsi="Book Antiqua"/>
          <w:color w:val="000000" w:themeColor="text1"/>
          <w:sz w:val="24"/>
        </w:rPr>
        <w:t xml:space="preserve"> cell growth curve of </w:t>
      </w:r>
      <w:r w:rsidR="00DF7935">
        <w:rPr>
          <w:rFonts w:ascii="Book Antiqua" w:eastAsiaTheme="minorEastAsia" w:hAnsi="Book Antiqua"/>
          <w:color w:val="000000" w:themeColor="text1"/>
          <w:sz w:val="24"/>
        </w:rPr>
        <w:t xml:space="preserve">the </w:t>
      </w:r>
      <w:r w:rsidR="003B079C" w:rsidRPr="00D55A0E">
        <w:rPr>
          <w:rFonts w:ascii="Book Antiqua" w:eastAsiaTheme="minorEastAsia" w:hAnsi="Book Antiqua"/>
          <w:color w:val="000000" w:themeColor="text1"/>
          <w:sz w:val="24"/>
        </w:rPr>
        <w:t xml:space="preserve">SW620 colon cancer cell lines treated </w:t>
      </w:r>
      <w:r>
        <w:rPr>
          <w:rFonts w:ascii="Book Antiqua" w:hAnsi="Book Antiqua"/>
          <w:color w:val="000000"/>
          <w:sz w:val="24"/>
        </w:rPr>
        <w:t>with</w:t>
      </w:r>
      <w:r w:rsidR="003B079C" w:rsidRPr="00D55A0E">
        <w:rPr>
          <w:rFonts w:ascii="Book Antiqua" w:eastAsiaTheme="minorEastAsia" w:hAnsi="Book Antiqua"/>
          <w:color w:val="000000" w:themeColor="text1"/>
          <w:sz w:val="24"/>
        </w:rPr>
        <w:t xml:space="preserve"> IL-1RA combined with 5-FU significantly decreased compared to that in </w:t>
      </w:r>
      <w:r w:rsidR="00DF7935">
        <w:rPr>
          <w:rFonts w:ascii="Book Antiqua" w:eastAsiaTheme="minorEastAsia" w:hAnsi="Book Antiqua"/>
          <w:color w:val="000000" w:themeColor="text1"/>
          <w:sz w:val="24"/>
        </w:rPr>
        <w:t xml:space="preserve">the </w:t>
      </w:r>
      <w:r w:rsidR="003B079C" w:rsidRPr="00D55A0E">
        <w:rPr>
          <w:rFonts w:ascii="Book Antiqua" w:eastAsiaTheme="minorEastAsia" w:hAnsi="Book Antiqua"/>
          <w:color w:val="000000" w:themeColor="text1"/>
          <w:sz w:val="24"/>
        </w:rPr>
        <w:t>5-FU</w:t>
      </w:r>
      <w:r w:rsidR="00DF7935">
        <w:rPr>
          <w:rFonts w:ascii="Book Antiqua" w:eastAsiaTheme="minorEastAsia" w:hAnsi="Book Antiqua"/>
          <w:color w:val="000000" w:themeColor="text1"/>
          <w:sz w:val="24"/>
        </w:rPr>
        <w:t xml:space="preserve"> group</w:t>
      </w:r>
      <w:r w:rsidR="003B079C" w:rsidRPr="00D55A0E">
        <w:rPr>
          <w:rFonts w:ascii="Book Antiqua" w:eastAsiaTheme="minorEastAsia" w:hAnsi="Book Antiqua"/>
          <w:color w:val="000000" w:themeColor="text1"/>
          <w:sz w:val="24"/>
        </w:rPr>
        <w:t xml:space="preserve"> (SW620: 5-FU </w:t>
      </w:r>
      <w:r w:rsidR="00DF7935">
        <w:rPr>
          <w:rFonts w:ascii="Book Antiqua" w:eastAsiaTheme="minorEastAsia" w:hAnsi="Book Antiqua"/>
          <w:color w:val="000000" w:themeColor="text1"/>
          <w:sz w:val="24"/>
        </w:rPr>
        <w:t xml:space="preserve">at </w:t>
      </w:r>
      <w:r w:rsidR="003B079C" w:rsidRPr="00D55A0E">
        <w:rPr>
          <w:rFonts w:ascii="Book Antiqua" w:eastAsiaTheme="minorEastAsia" w:hAnsi="Book Antiqua"/>
          <w:color w:val="000000" w:themeColor="text1"/>
          <w:sz w:val="24"/>
        </w:rPr>
        <w:t xml:space="preserve">12.5 µg/mL </w:t>
      </w:r>
      <w:r w:rsidR="00260CB1">
        <w:rPr>
          <w:rFonts w:ascii="Book Antiqua" w:eastAsiaTheme="minorEastAsia" w:hAnsi="Book Antiqua" w:hint="eastAsia"/>
          <w:color w:val="000000" w:themeColor="text1"/>
          <w:sz w:val="24"/>
        </w:rPr>
        <w:t>and</w:t>
      </w:r>
      <w:r w:rsidRPr="00D55A0E">
        <w:rPr>
          <w:rFonts w:ascii="Book Antiqua" w:eastAsiaTheme="minorEastAsia" w:hAnsi="Book Antiqua"/>
          <w:color w:val="000000" w:themeColor="text1"/>
          <w:sz w:val="24"/>
        </w:rPr>
        <w:t xml:space="preserve"> IL-1RA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 xml:space="preserve">200 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260CB1">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Pr="00D55A0E">
        <w:rPr>
          <w:rFonts w:ascii="Book Antiqua" w:eastAsiaTheme="minorEastAsia" w:hAnsi="Book Antiqua"/>
          <w:i/>
          <w:color w:val="000000" w:themeColor="text1"/>
          <w:sz w:val="24"/>
        </w:rPr>
        <w:t>vs</w:t>
      </w:r>
      <w:r w:rsidR="00BB6B76">
        <w:rPr>
          <w:rFonts w:ascii="Book Antiqua" w:eastAsiaTheme="minorEastAsia" w:hAnsi="Book Antiqua"/>
          <w:color w:val="000000" w:themeColor="text1"/>
          <w:sz w:val="24"/>
        </w:rPr>
        <w:t xml:space="preserve"> 5-FU </w:t>
      </w:r>
      <w:r w:rsidR="00AF5F77">
        <w:rPr>
          <w:rFonts w:ascii="Book Antiqua" w:eastAsiaTheme="minorEastAsia" w:hAnsi="Book Antiqua"/>
          <w:color w:val="000000" w:themeColor="text1"/>
          <w:sz w:val="24"/>
        </w:rPr>
        <w:t>a</w:t>
      </w:r>
      <w:r w:rsidR="00DF7935">
        <w:rPr>
          <w:rFonts w:ascii="Book Antiqua" w:eastAsiaTheme="minorEastAsia" w:hAnsi="Book Antiqua"/>
          <w:color w:val="000000" w:themeColor="text1"/>
          <w:sz w:val="24"/>
        </w:rPr>
        <w:t xml:space="preserve">t </w:t>
      </w:r>
      <w:r w:rsidR="00BB6B76">
        <w:rPr>
          <w:rFonts w:ascii="Book Antiqua" w:eastAsiaTheme="minorEastAsia" w:hAnsi="Book Antiqua"/>
          <w:color w:val="000000" w:themeColor="text1"/>
          <w:sz w:val="24"/>
        </w:rPr>
        <w:t>12.5</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µg/mL, </w:t>
      </w:r>
      <w:r w:rsidRPr="00D55A0E">
        <w:rPr>
          <w:rFonts w:ascii="Book Antiqua" w:eastAsiaTheme="minorEastAsia" w:hAnsi="Book Antiqua"/>
          <w:i/>
          <w:color w:val="000000" w:themeColor="text1"/>
          <w:sz w:val="24"/>
        </w:rPr>
        <w:t>P</w:t>
      </w:r>
      <w:r w:rsidR="00260CB1">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w:t>
      </w:r>
      <w:r w:rsidR="00260CB1">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0.0003)</w:t>
      </w:r>
      <w:r w:rsidR="00260CB1">
        <w:rPr>
          <w:rFonts w:ascii="Book Antiqua" w:eastAsiaTheme="minorEastAsia" w:hAnsi="Book Antiqua" w:hint="eastAsia"/>
          <w:color w:val="000000" w:themeColor="text1"/>
          <w:sz w:val="24"/>
        </w:rPr>
        <w:t xml:space="preserve">; </w:t>
      </w:r>
      <w:r w:rsidR="00260CB1">
        <w:rPr>
          <w:rFonts w:ascii="Book Antiqua" w:eastAsiaTheme="minorEastAsia" w:hAnsi="Book Antiqua"/>
          <w:color w:val="000000" w:themeColor="text1"/>
          <w:sz w:val="24"/>
        </w:rPr>
        <w:t>D</w:t>
      </w:r>
      <w:r w:rsidR="00260CB1">
        <w:rPr>
          <w:rFonts w:ascii="Book Antiqua" w:eastAsiaTheme="minorEastAsia" w:hAnsi="Book Antiqua" w:hint="eastAsia"/>
          <w:color w:val="000000" w:themeColor="text1"/>
          <w:sz w:val="24"/>
        </w:rPr>
        <w:t>:</w:t>
      </w:r>
      <w:r w:rsidRPr="00D55A0E">
        <w:rPr>
          <w:rFonts w:ascii="Book Antiqua" w:eastAsiaTheme="minorEastAsia" w:hAnsi="Book Antiqua"/>
          <w:color w:val="000000" w:themeColor="text1"/>
          <w:sz w:val="24"/>
        </w:rPr>
        <w:t xml:space="preserve"> MTT assay</w:t>
      </w:r>
      <w:r w:rsidR="001B48B2">
        <w:rPr>
          <w:rFonts w:ascii="Book Antiqua" w:eastAsiaTheme="minorEastAsia" w:hAnsi="Book Antiqua"/>
          <w:color w:val="000000" w:themeColor="text1"/>
          <w:sz w:val="24"/>
        </w:rPr>
        <w:t>s</w:t>
      </w:r>
      <w:r w:rsidRPr="00D55A0E">
        <w:rPr>
          <w:rFonts w:ascii="Book Antiqua" w:eastAsiaTheme="minorEastAsia" w:hAnsi="Book Antiqua"/>
          <w:color w:val="000000" w:themeColor="text1"/>
          <w:sz w:val="24"/>
        </w:rPr>
        <w:t xml:space="preserve"> showed </w:t>
      </w:r>
      <w:r>
        <w:rPr>
          <w:rFonts w:ascii="Book Antiqua" w:hAnsi="Book Antiqua"/>
          <w:color w:val="000000"/>
          <w:sz w:val="24"/>
        </w:rPr>
        <w:t xml:space="preserve">that </w:t>
      </w:r>
      <w:r w:rsidRPr="00D55A0E">
        <w:rPr>
          <w:rFonts w:ascii="Book Antiqua" w:eastAsiaTheme="minorEastAsia" w:hAnsi="Book Antiqua"/>
          <w:color w:val="000000" w:themeColor="text1"/>
          <w:sz w:val="24"/>
        </w:rPr>
        <w:t xml:space="preserve">the cell growth curve of </w:t>
      </w:r>
      <w:r w:rsidR="00DF7935">
        <w:rPr>
          <w:rFonts w:ascii="Book Antiqua" w:eastAsiaTheme="minorEastAsia" w:hAnsi="Book Antiqua"/>
          <w:color w:val="000000" w:themeColor="text1"/>
          <w:sz w:val="24"/>
        </w:rPr>
        <w:t xml:space="preserve">the </w:t>
      </w:r>
      <w:r w:rsidRPr="00D55A0E">
        <w:rPr>
          <w:rFonts w:ascii="Book Antiqua" w:eastAsiaTheme="minorEastAsia" w:hAnsi="Book Antiqua"/>
          <w:color w:val="000000" w:themeColor="text1"/>
          <w:sz w:val="24"/>
        </w:rPr>
        <w:t xml:space="preserve">HCT116 colon cancer cell </w:t>
      </w:r>
      <w:r w:rsidRPr="00D55A0E">
        <w:rPr>
          <w:rFonts w:ascii="Book Antiqua" w:eastAsiaTheme="minorEastAsia" w:hAnsi="Book Antiqua"/>
          <w:color w:val="000000" w:themeColor="text1"/>
          <w:sz w:val="24"/>
        </w:rPr>
        <w:lastRenderedPageBreak/>
        <w:t xml:space="preserve">lines treated </w:t>
      </w:r>
      <w:r>
        <w:rPr>
          <w:rFonts w:ascii="Book Antiqua" w:hAnsi="Book Antiqua"/>
          <w:color w:val="000000"/>
          <w:sz w:val="24"/>
        </w:rPr>
        <w:t>with</w:t>
      </w:r>
      <w:r w:rsidRPr="00D55A0E">
        <w:rPr>
          <w:rFonts w:ascii="Book Antiqua" w:eastAsiaTheme="minorEastAsia" w:hAnsi="Book Antiqua"/>
          <w:color w:val="000000" w:themeColor="text1"/>
          <w:sz w:val="24"/>
        </w:rPr>
        <w:t xml:space="preserve"> IL-1RA was </w:t>
      </w:r>
      <w:r>
        <w:rPr>
          <w:rFonts w:ascii="Book Antiqua" w:hAnsi="Book Antiqua"/>
          <w:color w:val="000000"/>
          <w:sz w:val="24"/>
        </w:rPr>
        <w:t>significantly</w:t>
      </w:r>
      <w:r w:rsidRPr="00D55A0E">
        <w:rPr>
          <w:rFonts w:ascii="Book Antiqua" w:eastAsiaTheme="minorEastAsia" w:hAnsi="Book Antiqua"/>
          <w:color w:val="000000" w:themeColor="text1"/>
          <w:sz w:val="24"/>
        </w:rPr>
        <w:t xml:space="preserve"> different compared with </w:t>
      </w:r>
      <w:r>
        <w:rPr>
          <w:rFonts w:ascii="Book Antiqua" w:hAnsi="Book Antiqua"/>
          <w:color w:val="000000"/>
          <w:sz w:val="24"/>
        </w:rPr>
        <w:t xml:space="preserve">that of </w:t>
      </w:r>
      <w:r w:rsidR="001B48B2">
        <w:rPr>
          <w:rFonts w:ascii="Book Antiqua" w:eastAsiaTheme="minorEastAsia" w:hAnsi="Book Antiqua"/>
          <w:color w:val="000000" w:themeColor="text1"/>
          <w:sz w:val="24"/>
        </w:rPr>
        <w:t xml:space="preserve">the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 xml:space="preserve">trl (HCT116: IL-1RA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 xml:space="preserve">200 µg/mL </w:t>
      </w:r>
      <w:r w:rsidR="00DF7935">
        <w:rPr>
          <w:rFonts w:ascii="Book Antiqua" w:eastAsiaTheme="minorEastAsia" w:hAnsi="Book Antiqua"/>
          <w:color w:val="000000" w:themeColor="text1"/>
          <w:sz w:val="24"/>
        </w:rPr>
        <w:t xml:space="preserve">for </w:t>
      </w:r>
      <w:r w:rsidRPr="00D55A0E">
        <w:rPr>
          <w:rFonts w:ascii="Book Antiqua" w:eastAsiaTheme="minorEastAsia" w:hAnsi="Book Antiqua"/>
          <w:color w:val="000000" w:themeColor="text1"/>
          <w:sz w:val="24"/>
        </w:rPr>
        <w:t>96</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h </w:t>
      </w:r>
      <w:r w:rsidR="00BB6B76">
        <w:rPr>
          <w:rFonts w:ascii="Book Antiqua" w:eastAsiaTheme="minorEastAsia" w:hAnsi="Book Antiqua"/>
          <w:i/>
          <w:color w:val="000000" w:themeColor="text1"/>
          <w:sz w:val="24"/>
        </w:rPr>
        <w:t>vs</w:t>
      </w:r>
      <w:r w:rsidRPr="00D55A0E">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Pr="00D55A0E">
        <w:rPr>
          <w:rFonts w:ascii="Book Antiqua" w:eastAsiaTheme="minorEastAsia" w:hAnsi="Book Antiqua"/>
          <w:color w:val="000000" w:themeColor="text1"/>
          <w:sz w:val="24"/>
        </w:rPr>
        <w:t>trl</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i/>
          <w:color w:val="000000" w:themeColor="text1"/>
          <w:sz w:val="24"/>
        </w:rPr>
        <w:t>P</w:t>
      </w:r>
      <w:r w:rsidR="00BB6B76">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 xml:space="preserve">0.0004). </w:t>
      </w:r>
      <w:bookmarkStart w:id="40" w:name="_Hlk517690684"/>
      <w:r>
        <w:rPr>
          <w:rFonts w:ascii="Book Antiqua" w:hAnsi="Book Antiqua"/>
          <w:color w:val="000000"/>
          <w:sz w:val="24"/>
        </w:rPr>
        <w:t xml:space="preserve">The </w:t>
      </w:r>
      <w:r w:rsidRPr="00D55A0E">
        <w:rPr>
          <w:rFonts w:ascii="Book Antiqua" w:eastAsiaTheme="minorEastAsia" w:hAnsi="Book Antiqua"/>
          <w:color w:val="000000" w:themeColor="text1"/>
          <w:sz w:val="24"/>
        </w:rPr>
        <w:t xml:space="preserve">cell growth curve of </w:t>
      </w:r>
      <w:r w:rsidR="00DF7935">
        <w:rPr>
          <w:rFonts w:ascii="Book Antiqua" w:eastAsiaTheme="minorEastAsia" w:hAnsi="Book Antiqua"/>
          <w:color w:val="000000" w:themeColor="text1"/>
          <w:sz w:val="24"/>
        </w:rPr>
        <w:t xml:space="preserve">the </w:t>
      </w:r>
      <w:r w:rsidRPr="00D55A0E">
        <w:rPr>
          <w:rFonts w:ascii="Book Antiqua" w:eastAsiaTheme="minorEastAsia" w:hAnsi="Book Antiqua"/>
          <w:color w:val="000000" w:themeColor="text1"/>
          <w:sz w:val="24"/>
        </w:rPr>
        <w:t xml:space="preserve">SW620 colon cancer cell lines treated </w:t>
      </w:r>
      <w:r>
        <w:rPr>
          <w:rFonts w:ascii="Book Antiqua" w:hAnsi="Book Antiqua"/>
          <w:color w:val="000000"/>
          <w:sz w:val="24"/>
        </w:rPr>
        <w:t>with</w:t>
      </w:r>
      <w:r w:rsidRPr="00D55A0E">
        <w:rPr>
          <w:rFonts w:ascii="Book Antiqua" w:eastAsiaTheme="minorEastAsia" w:hAnsi="Book Antiqua"/>
          <w:color w:val="000000" w:themeColor="text1"/>
          <w:sz w:val="24"/>
        </w:rPr>
        <w:t xml:space="preserve"> IL-1RA combined with 5-FU significantly decreased compared to that in </w:t>
      </w:r>
      <w:r w:rsidR="00DF7935">
        <w:rPr>
          <w:rFonts w:ascii="Book Antiqua" w:eastAsiaTheme="minorEastAsia" w:hAnsi="Book Antiqua"/>
          <w:color w:val="000000" w:themeColor="text1"/>
          <w:sz w:val="24"/>
        </w:rPr>
        <w:t xml:space="preserve">the </w:t>
      </w:r>
      <w:r w:rsidRPr="00D55A0E">
        <w:rPr>
          <w:rFonts w:ascii="Book Antiqua" w:eastAsiaTheme="minorEastAsia" w:hAnsi="Book Antiqua"/>
          <w:color w:val="000000" w:themeColor="text1"/>
          <w:sz w:val="24"/>
        </w:rPr>
        <w:t>5-FU</w:t>
      </w:r>
      <w:bookmarkEnd w:id="40"/>
      <w:r w:rsidR="00DF7935">
        <w:rPr>
          <w:rFonts w:ascii="Book Antiqua" w:eastAsiaTheme="minorEastAsia" w:hAnsi="Book Antiqua"/>
          <w:color w:val="000000" w:themeColor="text1"/>
          <w:sz w:val="24"/>
        </w:rPr>
        <w:t xml:space="preserve"> group</w:t>
      </w:r>
      <w:r w:rsidR="00E53B65" w:rsidRPr="00D55A0E">
        <w:rPr>
          <w:rFonts w:ascii="Book Antiqua" w:eastAsiaTheme="minorEastAsia" w:hAnsi="Book Antiqua"/>
          <w:color w:val="000000" w:themeColor="text1"/>
          <w:sz w:val="24"/>
        </w:rPr>
        <w:t xml:space="preserve"> (HCT116: 5-FU </w:t>
      </w:r>
      <w:r w:rsidR="00DF7935">
        <w:rPr>
          <w:rFonts w:ascii="Book Antiqua" w:eastAsiaTheme="minorEastAsia" w:hAnsi="Book Antiqua"/>
          <w:color w:val="000000" w:themeColor="text1"/>
          <w:sz w:val="24"/>
        </w:rPr>
        <w:t xml:space="preserve">at </w:t>
      </w:r>
      <w:r w:rsidR="00E53B65" w:rsidRPr="00D55A0E">
        <w:rPr>
          <w:rFonts w:ascii="Book Antiqua" w:eastAsiaTheme="minorEastAsia" w:hAnsi="Book Antiqua"/>
          <w:color w:val="000000" w:themeColor="text1"/>
          <w:sz w:val="24"/>
        </w:rPr>
        <w:t xml:space="preserve">12.5 µg/mL </w:t>
      </w:r>
      <w:r w:rsidR="00646E6A">
        <w:rPr>
          <w:rFonts w:ascii="Book Antiqua" w:eastAsiaTheme="minorEastAsia" w:hAnsi="Book Antiqua" w:hint="eastAsia"/>
          <w:color w:val="000000" w:themeColor="text1"/>
          <w:sz w:val="24"/>
        </w:rPr>
        <w:t>and</w:t>
      </w:r>
      <w:r w:rsidRPr="00D55A0E">
        <w:rPr>
          <w:rFonts w:ascii="Book Antiqua" w:eastAsiaTheme="minorEastAsia" w:hAnsi="Book Antiqua"/>
          <w:color w:val="000000" w:themeColor="text1"/>
          <w:sz w:val="24"/>
        </w:rPr>
        <w:t xml:space="preserve"> IL-1RA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200 µg/mL</w:t>
      </w:r>
      <w:r>
        <w:rPr>
          <w:rFonts w:ascii="Book Antiqua" w:hAnsi="Book Antiqua"/>
          <w:color w:val="000000"/>
          <w:sz w:val="24"/>
        </w:rPr>
        <w:t xml:space="preserve"> </w:t>
      </w:r>
      <w:r w:rsidR="00DF7935">
        <w:rPr>
          <w:rFonts w:ascii="Book Antiqua" w:hAnsi="Book Antiqua"/>
          <w:color w:val="000000"/>
          <w:sz w:val="24"/>
        </w:rPr>
        <w:t xml:space="preserve">for </w:t>
      </w:r>
      <w:r>
        <w:rPr>
          <w:rFonts w:ascii="Book Antiqua" w:hAnsi="Book Antiqua"/>
          <w:color w:val="000000"/>
          <w:sz w:val="24"/>
        </w:rPr>
        <w:t>96</w:t>
      </w:r>
      <w:r w:rsidRPr="00D55A0E">
        <w:rPr>
          <w:rFonts w:ascii="Book Antiqua" w:eastAsiaTheme="minorEastAsia" w:hAnsi="Book Antiqua"/>
          <w:color w:val="000000" w:themeColor="text1"/>
          <w:sz w:val="24"/>
        </w:rPr>
        <w:t xml:space="preserve"> </w:t>
      </w:r>
      <w:r>
        <w:rPr>
          <w:rFonts w:ascii="Book Antiqua" w:hAnsi="Book Antiqua"/>
          <w:color w:val="000000"/>
          <w:sz w:val="24"/>
        </w:rPr>
        <w:t>h</w:t>
      </w:r>
      <w:r w:rsidRPr="00D55A0E">
        <w:rPr>
          <w:rFonts w:ascii="Book Antiqua" w:eastAsiaTheme="minorEastAsia" w:hAnsi="Book Antiqua"/>
          <w:color w:val="000000" w:themeColor="text1"/>
          <w:sz w:val="24"/>
        </w:rPr>
        <w:t xml:space="preserve"> </w:t>
      </w:r>
      <w:r w:rsidR="00BB6B76">
        <w:rPr>
          <w:rFonts w:ascii="Book Antiqua" w:eastAsiaTheme="minorEastAsia" w:hAnsi="Book Antiqua"/>
          <w:i/>
          <w:color w:val="000000" w:themeColor="text1"/>
          <w:sz w:val="24"/>
        </w:rPr>
        <w:t>vs</w:t>
      </w:r>
      <w:r w:rsidRPr="00D55A0E">
        <w:rPr>
          <w:rFonts w:ascii="Book Antiqua" w:eastAsiaTheme="minorEastAsia" w:hAnsi="Book Antiqua"/>
          <w:color w:val="000000" w:themeColor="text1"/>
          <w:sz w:val="24"/>
        </w:rPr>
        <w:t xml:space="preserve"> 5-FU </w:t>
      </w:r>
      <w:r w:rsidR="00DF7935">
        <w:rPr>
          <w:rFonts w:ascii="Book Antiqua" w:eastAsiaTheme="minorEastAsia" w:hAnsi="Book Antiqua"/>
          <w:color w:val="000000" w:themeColor="text1"/>
          <w:sz w:val="24"/>
        </w:rPr>
        <w:t xml:space="preserve">at </w:t>
      </w:r>
      <w:r w:rsidRPr="00D55A0E">
        <w:rPr>
          <w:rFonts w:ascii="Book Antiqua" w:eastAsiaTheme="minorEastAsia" w:hAnsi="Book Antiqua"/>
          <w:color w:val="000000" w:themeColor="text1"/>
          <w:sz w:val="24"/>
        </w:rPr>
        <w:t xml:space="preserve">12.5 µg/mL, </w:t>
      </w:r>
      <w:r w:rsidRPr="00D55A0E">
        <w:rPr>
          <w:rFonts w:ascii="Book Antiqua" w:eastAsiaTheme="minorEastAsia" w:hAnsi="Book Antiqua"/>
          <w:i/>
          <w:color w:val="000000" w:themeColor="text1"/>
          <w:sz w:val="24"/>
        </w:rPr>
        <w:t>P</w:t>
      </w:r>
      <w:r w:rsidR="00BB6B76">
        <w:rPr>
          <w:rFonts w:ascii="Book Antiqua" w:eastAsiaTheme="minorEastAsia" w:hAnsi="Book Antiqua" w:hint="eastAsia"/>
          <w:i/>
          <w:color w:val="000000" w:themeColor="text1"/>
          <w:sz w:val="24"/>
        </w:rPr>
        <w:t xml:space="preserve"> </w:t>
      </w:r>
      <w:r w:rsidRPr="00D55A0E">
        <w:rPr>
          <w:rFonts w:ascii="Book Antiqua" w:eastAsiaTheme="minorEastAsia" w:hAnsi="Book Antiqua"/>
          <w:color w:val="000000" w:themeColor="text1"/>
          <w:sz w:val="24"/>
        </w:rPr>
        <w:t>=</w:t>
      </w:r>
      <w:r w:rsidR="00BB6B76">
        <w:rPr>
          <w:rFonts w:ascii="Book Antiqua" w:eastAsiaTheme="minorEastAsia" w:hAnsi="Book Antiqua" w:hint="eastAsia"/>
          <w:color w:val="000000" w:themeColor="text1"/>
          <w:sz w:val="24"/>
        </w:rPr>
        <w:t xml:space="preserve"> </w:t>
      </w:r>
      <w:r w:rsidRPr="00D55A0E">
        <w:rPr>
          <w:rFonts w:ascii="Book Antiqua" w:eastAsiaTheme="minorEastAsia" w:hAnsi="Book Antiqua"/>
          <w:color w:val="000000" w:themeColor="text1"/>
          <w:sz w:val="24"/>
        </w:rPr>
        <w:t>0.0027).</w:t>
      </w:r>
    </w:p>
    <w:p w14:paraId="75DCBEA4" w14:textId="77777777" w:rsidR="00902AB9" w:rsidRPr="00A53DDB" w:rsidRDefault="00902AB9" w:rsidP="00A04C1D">
      <w:pPr>
        <w:adjustRightInd w:val="0"/>
        <w:snapToGrid w:val="0"/>
        <w:spacing w:line="360" w:lineRule="auto"/>
        <w:rPr>
          <w:rFonts w:ascii="Book Antiqua" w:eastAsiaTheme="minorEastAsia" w:hAnsi="Book Antiqua"/>
          <w:color w:val="000000" w:themeColor="text1"/>
          <w:sz w:val="24"/>
        </w:rPr>
      </w:pPr>
    </w:p>
    <w:p w14:paraId="308A8434" w14:textId="73046A08" w:rsidR="00902AB9" w:rsidRPr="00A04C1D" w:rsidRDefault="0050795D" w:rsidP="00A04C1D">
      <w:pPr>
        <w:adjustRightInd w:val="0"/>
        <w:snapToGrid w:val="0"/>
        <w:spacing w:line="360" w:lineRule="auto"/>
        <w:rPr>
          <w:rFonts w:ascii="Book Antiqua" w:eastAsiaTheme="minorEastAsia" w:hAnsi="Book Antiqua"/>
          <w:b/>
          <w:color w:val="000000" w:themeColor="text1"/>
          <w:sz w:val="24"/>
        </w:rPr>
      </w:pPr>
      <w:r>
        <w:rPr>
          <w:noProof/>
        </w:rPr>
        <w:drawing>
          <wp:inline distT="0" distB="0" distL="0" distR="0" wp14:anchorId="2D6A398B" wp14:editId="738340B1">
            <wp:extent cx="5689445" cy="295275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1622" cy="2953880"/>
                    </a:xfrm>
                    <a:prstGeom prst="rect">
                      <a:avLst/>
                    </a:prstGeom>
                    <a:noFill/>
                    <a:ln>
                      <a:noFill/>
                    </a:ln>
                  </pic:spPr>
                </pic:pic>
              </a:graphicData>
            </a:graphic>
          </wp:inline>
        </w:drawing>
      </w:r>
    </w:p>
    <w:p w14:paraId="5B33B243" w14:textId="5C1B4542" w:rsidR="00902AB9" w:rsidRPr="008C6D43" w:rsidRDefault="00594314" w:rsidP="008C6D43">
      <w:pPr>
        <w:adjustRightInd w:val="0"/>
        <w:snapToGrid w:val="0"/>
        <w:spacing w:line="360" w:lineRule="auto"/>
        <w:rPr>
          <w:rFonts w:ascii="Book Antiqua" w:eastAsiaTheme="minorEastAsia" w:hAnsi="Book Antiqua"/>
          <w:color w:val="000000" w:themeColor="text1"/>
          <w:sz w:val="24"/>
        </w:rPr>
      </w:pPr>
      <w:r w:rsidRPr="008C6D43">
        <w:rPr>
          <w:rFonts w:ascii="Book Antiqua" w:eastAsiaTheme="minorEastAsia" w:hAnsi="Book Antiqua"/>
          <w:b/>
          <w:bCs/>
          <w:color w:val="000000" w:themeColor="text1"/>
          <w:sz w:val="24"/>
        </w:rPr>
        <w:t>Figure 6</w:t>
      </w:r>
      <w:r w:rsidR="00992300" w:rsidRPr="008C6D43">
        <w:rPr>
          <w:rFonts w:ascii="Book Antiqua" w:hAnsi="Book Antiqua"/>
          <w:b/>
          <w:bCs/>
          <w:color w:val="000000" w:themeColor="text1"/>
          <w:sz w:val="24"/>
        </w:rPr>
        <w:t xml:space="preserve"> </w:t>
      </w:r>
      <w:r>
        <w:rPr>
          <w:rFonts w:ascii="Book Antiqua" w:hAnsi="Book Antiqua"/>
          <w:b/>
          <w:bCs/>
          <w:color w:val="000000"/>
          <w:sz w:val="24"/>
        </w:rPr>
        <w:t xml:space="preserve">Changes in </w:t>
      </w:r>
      <w:r w:rsidR="00992300" w:rsidRPr="008C6D43">
        <w:rPr>
          <w:rFonts w:ascii="Book Antiqua" w:eastAsiaTheme="minorEastAsia" w:hAnsi="Book Antiqua"/>
          <w:b/>
          <w:bCs/>
          <w:color w:val="000000" w:themeColor="text1"/>
          <w:sz w:val="24"/>
        </w:rPr>
        <w:t xml:space="preserve">colony formation in </w:t>
      </w:r>
      <w:r w:rsidR="001B48B2">
        <w:rPr>
          <w:rFonts w:ascii="Book Antiqua" w:eastAsiaTheme="minorEastAsia" w:hAnsi="Book Antiqua"/>
          <w:b/>
          <w:bCs/>
          <w:color w:val="000000" w:themeColor="text1"/>
          <w:sz w:val="24"/>
        </w:rPr>
        <w:t xml:space="preserve">the </w:t>
      </w:r>
      <w:r w:rsidR="00992300" w:rsidRPr="008C6D43">
        <w:rPr>
          <w:rFonts w:ascii="Book Antiqua" w:eastAsiaTheme="minorEastAsia" w:hAnsi="Book Antiqua"/>
          <w:b/>
          <w:bCs/>
          <w:color w:val="000000" w:themeColor="text1"/>
          <w:sz w:val="24"/>
        </w:rPr>
        <w:t xml:space="preserve">SW620 and HCT116 cell lines treated with </w:t>
      </w:r>
      <w:r w:rsidRPr="008C6D43">
        <w:rPr>
          <w:rFonts w:ascii="Book Antiqua" w:eastAsia="等线" w:hAnsi="Book Antiqua"/>
          <w:b/>
          <w:bCs/>
          <w:color w:val="000000" w:themeColor="text1"/>
          <w:sz w:val="24"/>
        </w:rPr>
        <w:t>interleukin</w:t>
      </w:r>
      <w:r w:rsidR="00992300" w:rsidRPr="008C6D43">
        <w:rPr>
          <w:rFonts w:ascii="Book Antiqua" w:eastAsiaTheme="minorEastAsia" w:hAnsi="Book Antiqua"/>
          <w:b/>
          <w:bCs/>
          <w:color w:val="000000" w:themeColor="text1"/>
          <w:sz w:val="24"/>
        </w:rPr>
        <w:t>-1RA and/or fluorouracil.</w:t>
      </w:r>
      <w:r w:rsidR="00992300" w:rsidRPr="008C6D43">
        <w:rPr>
          <w:rFonts w:ascii="Book Antiqua" w:eastAsiaTheme="minorEastAsia" w:hAnsi="Book Antiqua"/>
          <w:bCs/>
          <w:color w:val="000000" w:themeColor="text1"/>
          <w:sz w:val="24"/>
        </w:rPr>
        <w:t xml:space="preserve"> A</w:t>
      </w:r>
      <w:r>
        <w:rPr>
          <w:rFonts w:ascii="Book Antiqua" w:eastAsiaTheme="minorEastAsia" w:hAnsi="Book Antiqua" w:hint="eastAsia"/>
          <w:bCs/>
          <w:color w:val="000000" w:themeColor="text1"/>
          <w:sz w:val="24"/>
        </w:rPr>
        <w:t>:</w:t>
      </w:r>
      <w:r w:rsidR="00992300" w:rsidRPr="008C6D43">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00992300" w:rsidRPr="008C6D43">
        <w:rPr>
          <w:rFonts w:ascii="Book Antiqua" w:eastAsiaTheme="minorEastAsia" w:hAnsi="Book Antiqua"/>
          <w:color w:val="000000" w:themeColor="text1"/>
          <w:sz w:val="24"/>
        </w:rPr>
        <w:t>olony formation assay showed</w:t>
      </w:r>
      <w:r>
        <w:rPr>
          <w:rFonts w:ascii="Book Antiqua" w:hAnsi="Book Antiqua"/>
          <w:color w:val="000000"/>
          <w:sz w:val="24"/>
        </w:rPr>
        <w:t xml:space="preserve"> that</w:t>
      </w:r>
      <w:r w:rsidR="00992300" w:rsidRPr="008C6D43">
        <w:rPr>
          <w:rFonts w:ascii="Book Antiqua" w:eastAsiaTheme="minorEastAsia" w:hAnsi="Book Antiqua"/>
          <w:color w:val="000000" w:themeColor="text1"/>
          <w:sz w:val="24"/>
        </w:rPr>
        <w:t xml:space="preserve"> </w:t>
      </w:r>
      <w:r w:rsidRPr="008C6D43">
        <w:rPr>
          <w:rFonts w:ascii="Book Antiqua" w:eastAsia="等线" w:hAnsi="Book Antiqua"/>
          <w:bCs/>
          <w:color w:val="000000" w:themeColor="text1"/>
          <w:sz w:val="24"/>
        </w:rPr>
        <w:t>interleukin</w:t>
      </w:r>
      <w:r w:rsidRPr="008C6D43">
        <w:rPr>
          <w:rFonts w:ascii="Book Antiqua" w:eastAsiaTheme="minorEastAsia" w:hAnsi="Book Antiqua"/>
          <w:color w:val="000000" w:themeColor="text1"/>
          <w:sz w:val="24"/>
        </w:rPr>
        <w:t xml:space="preserve"> </w:t>
      </w:r>
      <w:r w:rsidRPr="008C6D43">
        <w:rPr>
          <w:rFonts w:ascii="Book Antiqua" w:eastAsiaTheme="minorEastAsia" w:hAnsi="Book Antiqua" w:hint="eastAsia"/>
          <w:color w:val="000000" w:themeColor="text1"/>
          <w:sz w:val="24"/>
        </w:rPr>
        <w:t>(</w:t>
      </w:r>
      <w:r w:rsidR="00992300" w:rsidRPr="008C6D43">
        <w:rPr>
          <w:rFonts w:ascii="Book Antiqua" w:eastAsiaTheme="minorEastAsia" w:hAnsi="Book Antiqua"/>
          <w:color w:val="000000" w:themeColor="text1"/>
          <w:sz w:val="24"/>
        </w:rPr>
        <w:t>IL</w:t>
      </w:r>
      <w:r w:rsidRPr="008C6D43">
        <w:rPr>
          <w:rFonts w:ascii="Book Antiqua" w:eastAsiaTheme="minorEastAsia" w:hAnsi="Book Antiqua" w:hint="eastAsia"/>
          <w:color w:val="000000" w:themeColor="text1"/>
          <w:sz w:val="24"/>
        </w:rPr>
        <w:t>)</w:t>
      </w:r>
      <w:r w:rsidRPr="008C6D43">
        <w:rPr>
          <w:rFonts w:ascii="Book Antiqua" w:eastAsiaTheme="minorEastAsia" w:hAnsi="Book Antiqua"/>
          <w:color w:val="000000" w:themeColor="text1"/>
          <w:sz w:val="24"/>
        </w:rPr>
        <w:t xml:space="preserve">-1RA single drug treatment decreased the colony formation of SW620 cells, </w:t>
      </w:r>
      <w:r>
        <w:rPr>
          <w:rFonts w:ascii="Book Antiqua" w:hAnsi="Book Antiqua"/>
          <w:color w:val="000000"/>
          <w:sz w:val="24"/>
        </w:rPr>
        <w:t>while</w:t>
      </w:r>
      <w:r w:rsidRPr="008C6D43">
        <w:rPr>
          <w:rFonts w:ascii="Book Antiqua" w:eastAsiaTheme="minorEastAsia" w:hAnsi="Book Antiqua"/>
          <w:color w:val="000000" w:themeColor="text1"/>
          <w:sz w:val="24"/>
        </w:rPr>
        <w:t xml:space="preserve"> </w:t>
      </w:r>
      <w:r w:rsidR="006054AC">
        <w:rPr>
          <w:rFonts w:ascii="Book Antiqua" w:eastAsiaTheme="minorEastAsia" w:hAnsi="Book Antiqua"/>
          <w:color w:val="000000" w:themeColor="text1"/>
          <w:sz w:val="24"/>
        </w:rPr>
        <w:t>this parameter significantly decreased in the</w:t>
      </w:r>
      <w:r w:rsidR="006054AC" w:rsidRPr="008C6D43">
        <w:rPr>
          <w:rFonts w:ascii="Book Antiqua" w:eastAsiaTheme="minorEastAsia" w:hAnsi="Book Antiqua"/>
          <w:color w:val="000000" w:themeColor="text1"/>
          <w:sz w:val="24"/>
        </w:rPr>
        <w:t xml:space="preserve"> </w:t>
      </w:r>
      <w:r w:rsidRPr="008C6D43">
        <w:rPr>
          <w:rFonts w:ascii="Book Antiqua" w:eastAsiaTheme="minorEastAsia" w:hAnsi="Book Antiqua"/>
          <w:color w:val="000000" w:themeColor="text1"/>
          <w:sz w:val="24"/>
        </w:rPr>
        <w:t xml:space="preserve">SW620 cells treated with 6.25 mg/mL fluorouracil </w:t>
      </w:r>
      <w:r w:rsidRPr="008C6D43">
        <w:rPr>
          <w:rFonts w:ascii="Book Antiqua" w:eastAsiaTheme="minorEastAsia" w:hAnsi="Book Antiqua" w:hint="eastAsia"/>
          <w:color w:val="000000" w:themeColor="text1"/>
          <w:sz w:val="24"/>
        </w:rPr>
        <w:t>(</w:t>
      </w:r>
      <w:r w:rsidR="00992300" w:rsidRPr="008C6D43">
        <w:rPr>
          <w:rFonts w:ascii="Book Antiqua" w:eastAsiaTheme="minorEastAsia" w:hAnsi="Book Antiqua"/>
          <w:color w:val="000000" w:themeColor="text1"/>
          <w:sz w:val="24"/>
        </w:rPr>
        <w:t>5-FU</w:t>
      </w:r>
      <w:r w:rsidRPr="008C6D43">
        <w:rPr>
          <w:rFonts w:ascii="Book Antiqua" w:eastAsiaTheme="minorEastAsia" w:hAnsi="Book Antiqua" w:hint="eastAsia"/>
          <w:color w:val="000000" w:themeColor="text1"/>
          <w:sz w:val="24"/>
        </w:rPr>
        <w:t>)</w:t>
      </w:r>
      <w:r w:rsidR="00992300" w:rsidRPr="008C6D43">
        <w:rPr>
          <w:rFonts w:ascii="Book Antiqua" w:eastAsiaTheme="minorEastAsia" w:hAnsi="Book Antiqua"/>
          <w:color w:val="000000" w:themeColor="text1"/>
          <w:sz w:val="24"/>
        </w:rPr>
        <w:t xml:space="preserve"> combined with 200 mg/mLIL-1RA compared with </w:t>
      </w:r>
      <w:r w:rsidR="006054AC">
        <w:rPr>
          <w:rFonts w:ascii="Book Antiqua" w:eastAsiaTheme="minorEastAsia" w:hAnsi="Book Antiqua"/>
          <w:color w:val="000000" w:themeColor="text1"/>
          <w:sz w:val="24"/>
        </w:rPr>
        <w:t>the untreated cells</w:t>
      </w:r>
      <w:r w:rsidR="00992300" w:rsidRPr="008C6D43">
        <w:rPr>
          <w:rFonts w:ascii="Book Antiqua" w:eastAsiaTheme="minorEastAsia" w:hAnsi="Book Antiqua"/>
          <w:color w:val="000000" w:themeColor="text1"/>
          <w:sz w:val="24"/>
        </w:rPr>
        <w:t xml:space="preserve"> </w:t>
      </w:r>
      <w:bookmarkStart w:id="41" w:name="_Hlk24236217"/>
      <w:r w:rsidR="00992300" w:rsidRPr="008C6D43">
        <w:rPr>
          <w:rFonts w:ascii="Book Antiqua" w:eastAsiaTheme="minorEastAsia" w:hAnsi="Book Antiqua"/>
          <w:color w:val="000000" w:themeColor="text1"/>
          <w:sz w:val="24"/>
        </w:rPr>
        <w:t xml:space="preserve">(5-FU </w:t>
      </w:r>
      <w:r w:rsidR="00A02F95">
        <w:rPr>
          <w:rFonts w:ascii="Book Antiqua" w:eastAsiaTheme="minorEastAsia" w:hAnsi="Book Antiqua"/>
          <w:i/>
          <w:color w:val="000000" w:themeColor="text1"/>
          <w:sz w:val="24"/>
        </w:rPr>
        <w:t>vs</w:t>
      </w:r>
      <w:r w:rsidR="00A02F95">
        <w:rPr>
          <w:rFonts w:ascii="Book Antiqua" w:eastAsiaTheme="minorEastAsia" w:hAnsi="Book Antiqua" w:hint="eastAsia"/>
          <w:i/>
          <w:color w:val="000000" w:themeColor="text1"/>
          <w:sz w:val="24"/>
        </w:rPr>
        <w:t xml:space="preserve"> </w:t>
      </w:r>
      <w:r w:rsidR="00414C99">
        <w:rPr>
          <w:rFonts w:ascii="Book Antiqua" w:eastAsiaTheme="minorEastAsia" w:hAnsi="Book Antiqua"/>
          <w:color w:val="000000" w:themeColor="text1"/>
          <w:sz w:val="24"/>
        </w:rPr>
        <w:t>C</w:t>
      </w:r>
      <w:r w:rsidR="00992300" w:rsidRPr="008C6D43">
        <w:rPr>
          <w:rFonts w:ascii="Book Antiqua" w:eastAsiaTheme="minorEastAsia" w:hAnsi="Book Antiqua"/>
          <w:color w:val="000000" w:themeColor="text1"/>
          <w:sz w:val="24"/>
        </w:rPr>
        <w:t xml:space="preserve">trl, </w:t>
      </w:r>
      <w:r w:rsidR="00992300" w:rsidRPr="008C6D43">
        <w:rPr>
          <w:rFonts w:ascii="Book Antiqua" w:eastAsiaTheme="minorEastAsia" w:hAnsi="Book Antiqua"/>
          <w:i/>
          <w:color w:val="000000" w:themeColor="text1"/>
          <w:sz w:val="24"/>
        </w:rPr>
        <w:t>P</w:t>
      </w:r>
      <w:r w:rsidR="00A02F95">
        <w:rPr>
          <w:rFonts w:ascii="Book Antiqua" w:eastAsiaTheme="minorEastAsia" w:hAnsi="Book Antiqua" w:hint="eastAsia"/>
          <w:i/>
          <w:color w:val="000000" w:themeColor="text1"/>
          <w:sz w:val="24"/>
        </w:rPr>
        <w:t xml:space="preserve"> </w:t>
      </w:r>
      <w:r w:rsidR="00992300" w:rsidRPr="008C6D43">
        <w:rPr>
          <w:rFonts w:ascii="Book Antiqua" w:eastAsiaTheme="minorEastAsia" w:hAnsi="Book Antiqua"/>
          <w:color w:val="000000" w:themeColor="text1"/>
          <w:sz w:val="24"/>
        </w:rPr>
        <w:t>=</w:t>
      </w:r>
      <w:r w:rsidR="00A02F95">
        <w:rPr>
          <w:rFonts w:ascii="Book Antiqua" w:eastAsiaTheme="minorEastAsia" w:hAnsi="Book Antiqua" w:hint="eastAsia"/>
          <w:color w:val="000000" w:themeColor="text1"/>
          <w:sz w:val="24"/>
        </w:rPr>
        <w:t xml:space="preserve"> </w:t>
      </w:r>
      <w:r w:rsidR="00A56485" w:rsidRPr="008C6D43">
        <w:rPr>
          <w:rFonts w:ascii="Book Antiqua" w:eastAsiaTheme="minorEastAsia" w:hAnsi="Book Antiqua"/>
          <w:color w:val="000000" w:themeColor="text1"/>
          <w:sz w:val="24"/>
        </w:rPr>
        <w:t xml:space="preserve">0.0027; IL-1RA </w:t>
      </w:r>
      <w:proofErr w:type="spellStart"/>
      <w:r w:rsidR="00A02F95">
        <w:rPr>
          <w:rFonts w:ascii="Book Antiqua" w:eastAsiaTheme="minorEastAsia" w:hAnsi="Book Antiqua"/>
          <w:i/>
          <w:color w:val="000000" w:themeColor="text1"/>
          <w:sz w:val="24"/>
        </w:rPr>
        <w:t>vs</w:t>
      </w:r>
      <w:proofErr w:type="spellEnd"/>
      <w:r w:rsidR="00A56485" w:rsidRPr="008C6D43">
        <w:rPr>
          <w:rFonts w:ascii="Book Antiqua" w:eastAsiaTheme="minorEastAsia" w:hAnsi="Book Antiqua"/>
          <w:color w:val="000000" w:themeColor="text1"/>
          <w:sz w:val="24"/>
        </w:rPr>
        <w:t xml:space="preserve"> </w:t>
      </w:r>
      <w:r w:rsidR="00414C99">
        <w:rPr>
          <w:rFonts w:ascii="Book Antiqua" w:eastAsiaTheme="minorEastAsia" w:hAnsi="Book Antiqua"/>
          <w:color w:val="000000" w:themeColor="text1"/>
          <w:sz w:val="24"/>
        </w:rPr>
        <w:t>C</w:t>
      </w:r>
      <w:r w:rsidR="00A56485" w:rsidRPr="008C6D43">
        <w:rPr>
          <w:rFonts w:ascii="Book Antiqua" w:eastAsiaTheme="minorEastAsia" w:hAnsi="Book Antiqua"/>
          <w:color w:val="000000" w:themeColor="text1"/>
          <w:sz w:val="24"/>
        </w:rPr>
        <w:t xml:space="preserve">trl, </w:t>
      </w:r>
      <w:proofErr w:type="spellStart"/>
      <w:r w:rsidR="00DF7225" w:rsidRPr="00A00FE6">
        <w:rPr>
          <w:rFonts w:ascii="Book Antiqua" w:eastAsiaTheme="minorEastAsia" w:hAnsi="Book Antiqua"/>
          <w:color w:val="000000" w:themeColor="text1"/>
          <w:sz w:val="24"/>
          <w:vertAlign w:val="superscript"/>
        </w:rPr>
        <w:t>a</w:t>
      </w:r>
      <w:r w:rsidR="00A56485" w:rsidRPr="008C6D43">
        <w:rPr>
          <w:rFonts w:ascii="Book Antiqua" w:eastAsiaTheme="minorEastAsia" w:hAnsi="Book Antiqua"/>
          <w:i/>
          <w:color w:val="000000" w:themeColor="text1"/>
          <w:sz w:val="24"/>
        </w:rPr>
        <w:t>P</w:t>
      </w:r>
      <w:proofErr w:type="spellEnd"/>
      <w:r w:rsidR="00A02F95">
        <w:rPr>
          <w:rFonts w:ascii="Book Antiqua" w:eastAsiaTheme="minorEastAsia" w:hAnsi="Book Antiqua" w:hint="eastAsia"/>
          <w:i/>
          <w:color w:val="000000" w:themeColor="text1"/>
          <w:sz w:val="24"/>
        </w:rPr>
        <w:t xml:space="preserve"> </w:t>
      </w:r>
      <w:r w:rsidR="00A56485" w:rsidRPr="008C6D43">
        <w:rPr>
          <w:rFonts w:ascii="Book Antiqua" w:eastAsiaTheme="minorEastAsia" w:hAnsi="Book Antiqua"/>
          <w:color w:val="000000" w:themeColor="text1"/>
          <w:sz w:val="24"/>
        </w:rPr>
        <w:t>=</w:t>
      </w:r>
      <w:r w:rsidR="00A02F95">
        <w:rPr>
          <w:rFonts w:ascii="Book Antiqua" w:eastAsiaTheme="minorEastAsia" w:hAnsi="Book Antiqua" w:hint="eastAsia"/>
          <w:color w:val="000000" w:themeColor="text1"/>
          <w:sz w:val="24"/>
        </w:rPr>
        <w:t xml:space="preserve"> </w:t>
      </w:r>
      <w:r w:rsidR="00A02F95">
        <w:rPr>
          <w:rFonts w:ascii="Book Antiqua" w:eastAsiaTheme="minorEastAsia" w:hAnsi="Book Antiqua"/>
          <w:color w:val="000000" w:themeColor="text1"/>
          <w:sz w:val="24"/>
        </w:rPr>
        <w:t>0.0226; 5-FU</w:t>
      </w:r>
      <w:r w:rsidR="00A02F95">
        <w:rPr>
          <w:rFonts w:ascii="Book Antiqua" w:eastAsiaTheme="minorEastAsia" w:hAnsi="Book Antiqua" w:hint="eastAsia"/>
          <w:color w:val="000000" w:themeColor="text1"/>
          <w:sz w:val="24"/>
        </w:rPr>
        <w:t xml:space="preserve"> and </w:t>
      </w:r>
      <w:r w:rsidR="00992300" w:rsidRPr="008C6D43">
        <w:rPr>
          <w:rFonts w:ascii="Book Antiqua" w:eastAsiaTheme="minorEastAsia" w:hAnsi="Book Antiqua"/>
          <w:color w:val="000000" w:themeColor="text1"/>
          <w:sz w:val="24"/>
        </w:rPr>
        <w:t xml:space="preserve">IL-1RA </w:t>
      </w:r>
      <w:proofErr w:type="spellStart"/>
      <w:r w:rsidR="00A02F95">
        <w:rPr>
          <w:rFonts w:ascii="Book Antiqua" w:eastAsiaTheme="minorEastAsia" w:hAnsi="Book Antiqua"/>
          <w:i/>
          <w:color w:val="000000" w:themeColor="text1"/>
          <w:sz w:val="24"/>
        </w:rPr>
        <w:t>vs</w:t>
      </w:r>
      <w:proofErr w:type="spellEnd"/>
      <w:r w:rsidR="00992300" w:rsidRPr="008C6D43">
        <w:rPr>
          <w:rFonts w:ascii="Book Antiqua" w:eastAsiaTheme="minorEastAsia" w:hAnsi="Book Antiqua"/>
          <w:color w:val="000000" w:themeColor="text1"/>
          <w:sz w:val="24"/>
        </w:rPr>
        <w:t xml:space="preserve"> IL-1RA, </w:t>
      </w:r>
      <w:proofErr w:type="spellStart"/>
      <w:r w:rsidR="00DF7225">
        <w:rPr>
          <w:rFonts w:ascii="Book Antiqua" w:eastAsiaTheme="minorEastAsia" w:hAnsi="Book Antiqua" w:hint="eastAsia"/>
          <w:color w:val="000000" w:themeColor="text1"/>
          <w:sz w:val="24"/>
          <w:vertAlign w:val="superscript"/>
        </w:rPr>
        <w:t>b</w:t>
      </w:r>
      <w:r w:rsidR="00992300" w:rsidRPr="008C6D43">
        <w:rPr>
          <w:rFonts w:ascii="Book Antiqua" w:eastAsiaTheme="minorEastAsia" w:hAnsi="Book Antiqua"/>
          <w:i/>
          <w:color w:val="000000" w:themeColor="text1"/>
          <w:sz w:val="24"/>
        </w:rPr>
        <w:t>P</w:t>
      </w:r>
      <w:proofErr w:type="spellEnd"/>
      <w:r w:rsidR="00A02F95">
        <w:rPr>
          <w:rFonts w:ascii="Book Antiqua" w:eastAsiaTheme="minorEastAsia" w:hAnsi="Book Antiqua" w:hint="eastAsia"/>
          <w:i/>
          <w:color w:val="000000" w:themeColor="text1"/>
          <w:sz w:val="24"/>
        </w:rPr>
        <w:t xml:space="preserve"> </w:t>
      </w:r>
      <w:r w:rsidR="00992300" w:rsidRPr="008C6D43">
        <w:rPr>
          <w:rFonts w:ascii="Book Antiqua" w:eastAsiaTheme="minorEastAsia" w:hAnsi="Book Antiqua"/>
          <w:color w:val="000000" w:themeColor="text1"/>
          <w:sz w:val="24"/>
        </w:rPr>
        <w:t>=</w:t>
      </w:r>
      <w:r w:rsidR="00A02F95">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color w:val="000000" w:themeColor="text1"/>
          <w:sz w:val="24"/>
        </w:rPr>
        <w:t xml:space="preserve">0.0178; </w:t>
      </w:r>
      <w:r w:rsidR="001B48B2">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omparison of multiple groups</w:t>
      </w:r>
      <w:r w:rsidR="00A02F95">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i/>
          <w:iCs/>
          <w:color w:val="000000" w:themeColor="text1"/>
          <w:sz w:val="24"/>
        </w:rPr>
        <w:t>P</w:t>
      </w:r>
      <w:r w:rsidR="00A02F95">
        <w:rPr>
          <w:rFonts w:ascii="Book Antiqua" w:eastAsiaTheme="minorEastAsia" w:hAnsi="Book Antiqua" w:hint="eastAsia"/>
          <w:i/>
          <w:iCs/>
          <w:color w:val="000000" w:themeColor="text1"/>
          <w:sz w:val="24"/>
        </w:rPr>
        <w:t xml:space="preserve"> </w:t>
      </w:r>
      <w:r w:rsidR="00914934" w:rsidRPr="008C6D43">
        <w:rPr>
          <w:rFonts w:ascii="Book Antiqua" w:eastAsiaTheme="minorEastAsia" w:hAnsi="Book Antiqua"/>
          <w:color w:val="000000" w:themeColor="text1"/>
          <w:sz w:val="24"/>
        </w:rPr>
        <w:t>=</w:t>
      </w:r>
      <w:r w:rsidR="00A02F95">
        <w:rPr>
          <w:rFonts w:ascii="Book Antiqua" w:eastAsiaTheme="minorEastAsia" w:hAnsi="Book Antiqua" w:hint="eastAsia"/>
          <w:color w:val="000000" w:themeColor="text1"/>
          <w:sz w:val="24"/>
        </w:rPr>
        <w:t xml:space="preserve"> </w:t>
      </w:r>
      <w:r w:rsidR="00992300" w:rsidRPr="008C6D43">
        <w:rPr>
          <w:rFonts w:ascii="Book Antiqua" w:eastAsiaTheme="minorEastAsia" w:hAnsi="Book Antiqua"/>
          <w:color w:val="000000" w:themeColor="text1"/>
          <w:sz w:val="24"/>
        </w:rPr>
        <w:t>0.0016)</w:t>
      </w:r>
      <w:bookmarkEnd w:id="41"/>
      <w:r w:rsidR="00A02F95">
        <w:rPr>
          <w:rFonts w:ascii="Book Antiqua" w:eastAsiaTheme="minorEastAsia" w:hAnsi="Book Antiqua" w:hint="eastAsia"/>
          <w:color w:val="000000" w:themeColor="text1"/>
          <w:sz w:val="24"/>
        </w:rPr>
        <w:t xml:space="preserve">; B: </w:t>
      </w:r>
      <w:r w:rsidR="00AF5F77">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olony formation assay showed</w:t>
      </w:r>
      <w:r>
        <w:rPr>
          <w:rFonts w:ascii="Book Antiqua" w:hAnsi="Book Antiqua"/>
          <w:color w:val="000000"/>
          <w:sz w:val="24"/>
        </w:rPr>
        <w:t xml:space="preserve"> that</w:t>
      </w:r>
      <w:r w:rsidR="00914934" w:rsidRPr="008C6D43">
        <w:rPr>
          <w:rFonts w:ascii="Book Antiqua" w:eastAsiaTheme="minorEastAsia" w:hAnsi="Book Antiqua"/>
          <w:color w:val="000000" w:themeColor="text1"/>
          <w:sz w:val="24"/>
        </w:rPr>
        <w:t xml:space="preserve"> IL-1RA single drug treatment decreased the colony formation of HCT116 cells, </w:t>
      </w:r>
      <w:r>
        <w:rPr>
          <w:rFonts w:ascii="Book Antiqua" w:hAnsi="Book Antiqua"/>
          <w:color w:val="000000"/>
          <w:sz w:val="24"/>
        </w:rPr>
        <w:t>while</w:t>
      </w:r>
      <w:r w:rsidR="00914934" w:rsidRPr="008C6D43">
        <w:rPr>
          <w:rFonts w:ascii="Book Antiqua" w:eastAsiaTheme="minorEastAsia" w:hAnsi="Book Antiqua"/>
          <w:color w:val="000000" w:themeColor="text1"/>
          <w:sz w:val="24"/>
        </w:rPr>
        <w:t xml:space="preserve"> </w:t>
      </w:r>
      <w:r w:rsidR="006054AC">
        <w:rPr>
          <w:rFonts w:ascii="Book Antiqua" w:eastAsiaTheme="minorEastAsia" w:hAnsi="Book Antiqua"/>
          <w:color w:val="000000" w:themeColor="text1"/>
          <w:sz w:val="24"/>
        </w:rPr>
        <w:t xml:space="preserve">this parameter significantly decreased in </w:t>
      </w:r>
      <w:r w:rsidR="00914934" w:rsidRPr="008C6D43">
        <w:rPr>
          <w:rFonts w:ascii="Book Antiqua" w:eastAsiaTheme="minorEastAsia" w:hAnsi="Book Antiqua"/>
          <w:color w:val="000000" w:themeColor="text1"/>
          <w:sz w:val="24"/>
        </w:rPr>
        <w:t xml:space="preserve">the HCT116 cells treated with 6.25 mg/mL 5-FU combined with 200 mg/mLIL-1RA compared with </w:t>
      </w:r>
      <w:r w:rsidR="006054AC">
        <w:rPr>
          <w:rFonts w:ascii="Book Antiqua" w:eastAsiaTheme="minorEastAsia" w:hAnsi="Book Antiqua"/>
          <w:color w:val="000000" w:themeColor="text1"/>
          <w:sz w:val="24"/>
        </w:rPr>
        <w:t>the untreated cells</w:t>
      </w:r>
      <w:r w:rsidR="00914934" w:rsidRPr="008C6D43">
        <w:rPr>
          <w:rFonts w:ascii="Book Antiqua" w:eastAsiaTheme="minorEastAsia" w:hAnsi="Book Antiqua"/>
          <w:color w:val="000000" w:themeColor="text1"/>
          <w:sz w:val="24"/>
        </w:rPr>
        <w:t xml:space="preserve"> (5-FU </w:t>
      </w:r>
      <w:r w:rsidR="00914934" w:rsidRPr="008C6D43">
        <w:rPr>
          <w:rFonts w:ascii="Book Antiqua" w:eastAsiaTheme="minorEastAsia" w:hAnsi="Book Antiqua"/>
          <w:i/>
          <w:color w:val="000000" w:themeColor="text1"/>
          <w:sz w:val="24"/>
        </w:rPr>
        <w:t>vs</w:t>
      </w:r>
      <w:r w:rsidR="00914934" w:rsidRPr="008C6D43">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 xml:space="preserve">trl, </w:t>
      </w:r>
      <w:r w:rsidR="00914934" w:rsidRPr="008C6D43">
        <w:rPr>
          <w:rFonts w:ascii="Book Antiqua" w:eastAsiaTheme="minorEastAsia" w:hAnsi="Book Antiqua"/>
          <w:i/>
          <w:color w:val="000000" w:themeColor="text1"/>
          <w:sz w:val="24"/>
        </w:rPr>
        <w:t>P</w:t>
      </w:r>
      <w:r w:rsidR="00CF693C">
        <w:rPr>
          <w:rFonts w:ascii="Book Antiqua" w:eastAsiaTheme="minorEastAsia" w:hAnsi="Book Antiqua" w:hint="eastAsia"/>
          <w:i/>
          <w:color w:val="000000" w:themeColor="text1"/>
          <w:sz w:val="24"/>
        </w:rPr>
        <w:t xml:space="preserve"> </w:t>
      </w:r>
      <w:r w:rsidR="00914934" w:rsidRPr="008C6D43">
        <w:rPr>
          <w:rFonts w:ascii="Book Antiqua" w:eastAsiaTheme="minorEastAsia" w:hAnsi="Book Antiqua"/>
          <w:color w:val="000000" w:themeColor="text1"/>
          <w:sz w:val="24"/>
        </w:rPr>
        <w:t>=</w:t>
      </w:r>
      <w:r w:rsidR="00CF693C">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color w:val="000000" w:themeColor="text1"/>
          <w:sz w:val="24"/>
        </w:rPr>
        <w:t xml:space="preserve">0.0104; IL-1RA </w:t>
      </w:r>
      <w:proofErr w:type="spellStart"/>
      <w:r w:rsidR="00CF693C">
        <w:rPr>
          <w:rFonts w:ascii="Book Antiqua" w:eastAsiaTheme="minorEastAsia" w:hAnsi="Book Antiqua"/>
          <w:i/>
          <w:color w:val="000000" w:themeColor="text1"/>
          <w:sz w:val="24"/>
        </w:rPr>
        <w:t>vs</w:t>
      </w:r>
      <w:proofErr w:type="spellEnd"/>
      <w:r w:rsidR="00914934" w:rsidRPr="008C6D43">
        <w:rPr>
          <w:rFonts w:ascii="Book Antiqua" w:eastAsiaTheme="minorEastAsia" w:hAnsi="Book Antiqua"/>
          <w:color w:val="000000" w:themeColor="text1"/>
          <w:sz w:val="24"/>
        </w:rPr>
        <w:t xml:space="preserve"> </w:t>
      </w:r>
      <w:r w:rsidR="00AF5F77">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 xml:space="preserve">trl, </w:t>
      </w:r>
      <w:proofErr w:type="spellStart"/>
      <w:r w:rsidR="008A04E3" w:rsidRPr="008A04E3">
        <w:rPr>
          <w:rFonts w:ascii="Book Antiqua" w:eastAsiaTheme="minorEastAsia" w:hAnsi="Book Antiqua" w:hint="eastAsia"/>
          <w:color w:val="000000" w:themeColor="text1"/>
          <w:sz w:val="24"/>
          <w:vertAlign w:val="superscript"/>
        </w:rPr>
        <w:t>a</w:t>
      </w:r>
      <w:r w:rsidR="00914934" w:rsidRPr="008C6D43">
        <w:rPr>
          <w:rFonts w:ascii="Book Antiqua" w:eastAsiaTheme="minorEastAsia" w:hAnsi="Book Antiqua"/>
          <w:i/>
          <w:color w:val="000000" w:themeColor="text1"/>
          <w:sz w:val="24"/>
        </w:rPr>
        <w:t>P</w:t>
      </w:r>
      <w:proofErr w:type="spellEnd"/>
      <w:r w:rsidR="00CF693C">
        <w:rPr>
          <w:rFonts w:ascii="Book Antiqua" w:eastAsiaTheme="minorEastAsia" w:hAnsi="Book Antiqua" w:hint="eastAsia"/>
          <w:i/>
          <w:color w:val="000000" w:themeColor="text1"/>
          <w:sz w:val="24"/>
        </w:rPr>
        <w:t xml:space="preserve"> </w:t>
      </w:r>
      <w:r w:rsidR="00914934" w:rsidRPr="008C6D43">
        <w:rPr>
          <w:rFonts w:ascii="Book Antiqua" w:eastAsiaTheme="minorEastAsia" w:hAnsi="Book Antiqua"/>
          <w:color w:val="000000" w:themeColor="text1"/>
          <w:sz w:val="24"/>
        </w:rPr>
        <w:t>=</w:t>
      </w:r>
      <w:r w:rsidR="00CF693C">
        <w:rPr>
          <w:rFonts w:ascii="Book Antiqua" w:eastAsiaTheme="minorEastAsia" w:hAnsi="Book Antiqua" w:hint="eastAsia"/>
          <w:color w:val="000000" w:themeColor="text1"/>
          <w:sz w:val="24"/>
        </w:rPr>
        <w:t xml:space="preserve"> </w:t>
      </w:r>
      <w:r w:rsidR="00CF693C">
        <w:rPr>
          <w:rFonts w:ascii="Book Antiqua" w:eastAsiaTheme="minorEastAsia" w:hAnsi="Book Antiqua"/>
          <w:color w:val="000000" w:themeColor="text1"/>
          <w:sz w:val="24"/>
        </w:rPr>
        <w:t>0.0451; 5-FU</w:t>
      </w:r>
      <w:r w:rsidR="00CF693C">
        <w:rPr>
          <w:rFonts w:ascii="Book Antiqua" w:eastAsiaTheme="minorEastAsia" w:hAnsi="Book Antiqua" w:hint="eastAsia"/>
          <w:color w:val="000000" w:themeColor="text1"/>
          <w:sz w:val="24"/>
        </w:rPr>
        <w:t xml:space="preserve"> and </w:t>
      </w:r>
      <w:r w:rsidR="00914934" w:rsidRPr="008C6D43">
        <w:rPr>
          <w:rFonts w:ascii="Book Antiqua" w:eastAsiaTheme="minorEastAsia" w:hAnsi="Book Antiqua"/>
          <w:color w:val="000000" w:themeColor="text1"/>
          <w:sz w:val="24"/>
        </w:rPr>
        <w:t xml:space="preserve">IL-1RA </w:t>
      </w:r>
      <w:proofErr w:type="spellStart"/>
      <w:r w:rsidR="00CF693C">
        <w:rPr>
          <w:rFonts w:ascii="Book Antiqua" w:eastAsiaTheme="minorEastAsia" w:hAnsi="Book Antiqua"/>
          <w:i/>
          <w:color w:val="000000" w:themeColor="text1"/>
          <w:sz w:val="24"/>
        </w:rPr>
        <w:t>vs</w:t>
      </w:r>
      <w:proofErr w:type="spellEnd"/>
      <w:r w:rsidR="00914934" w:rsidRPr="008C6D43">
        <w:rPr>
          <w:rFonts w:ascii="Book Antiqua" w:eastAsiaTheme="minorEastAsia" w:hAnsi="Book Antiqua"/>
          <w:color w:val="000000" w:themeColor="text1"/>
          <w:sz w:val="24"/>
        </w:rPr>
        <w:t xml:space="preserve"> IL-1RA, </w:t>
      </w:r>
      <w:proofErr w:type="spellStart"/>
      <w:r w:rsidR="008A04E3">
        <w:rPr>
          <w:rFonts w:ascii="Book Antiqua" w:eastAsiaTheme="minorEastAsia" w:hAnsi="Book Antiqua" w:hint="eastAsia"/>
          <w:color w:val="000000" w:themeColor="text1"/>
          <w:sz w:val="24"/>
          <w:vertAlign w:val="superscript"/>
        </w:rPr>
        <w:t>b</w:t>
      </w:r>
      <w:r w:rsidR="00914934" w:rsidRPr="008C6D43">
        <w:rPr>
          <w:rFonts w:ascii="Book Antiqua" w:eastAsiaTheme="minorEastAsia" w:hAnsi="Book Antiqua"/>
          <w:i/>
          <w:color w:val="000000" w:themeColor="text1"/>
          <w:sz w:val="24"/>
        </w:rPr>
        <w:t>P</w:t>
      </w:r>
      <w:proofErr w:type="spellEnd"/>
      <w:r w:rsidR="00CF693C">
        <w:rPr>
          <w:rFonts w:ascii="Book Antiqua" w:eastAsiaTheme="minorEastAsia" w:hAnsi="Book Antiqua" w:hint="eastAsia"/>
          <w:i/>
          <w:color w:val="000000" w:themeColor="text1"/>
          <w:sz w:val="24"/>
        </w:rPr>
        <w:t xml:space="preserve"> </w:t>
      </w:r>
      <w:r w:rsidR="00914934" w:rsidRPr="008C6D43">
        <w:rPr>
          <w:rFonts w:ascii="Book Antiqua" w:eastAsiaTheme="minorEastAsia" w:hAnsi="Book Antiqua"/>
          <w:color w:val="000000" w:themeColor="text1"/>
          <w:sz w:val="24"/>
        </w:rPr>
        <w:t>=</w:t>
      </w:r>
      <w:r w:rsidR="00CF693C">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color w:val="000000" w:themeColor="text1"/>
          <w:sz w:val="24"/>
        </w:rPr>
        <w:lastRenderedPageBreak/>
        <w:t xml:space="preserve">0.0063; </w:t>
      </w:r>
      <w:r w:rsidR="001B48B2">
        <w:rPr>
          <w:rFonts w:ascii="Book Antiqua" w:eastAsiaTheme="minorEastAsia" w:hAnsi="Book Antiqua"/>
          <w:color w:val="000000" w:themeColor="text1"/>
          <w:sz w:val="24"/>
        </w:rPr>
        <w:t>c</w:t>
      </w:r>
      <w:r w:rsidR="00914934" w:rsidRPr="008C6D43">
        <w:rPr>
          <w:rFonts w:ascii="Book Antiqua" w:eastAsiaTheme="minorEastAsia" w:hAnsi="Book Antiqua"/>
          <w:color w:val="000000" w:themeColor="text1"/>
          <w:sz w:val="24"/>
        </w:rPr>
        <w:t>omparison of multiple groups</w:t>
      </w:r>
      <w:r w:rsidR="00CF693C">
        <w:rPr>
          <w:rFonts w:ascii="Book Antiqua" w:eastAsiaTheme="minorEastAsia" w:hAnsi="Book Antiqua" w:hint="eastAsia"/>
          <w:color w:val="000000" w:themeColor="text1"/>
          <w:sz w:val="24"/>
        </w:rPr>
        <w:t xml:space="preserve">: </w:t>
      </w:r>
      <w:r w:rsidR="00914934" w:rsidRPr="008C6D43">
        <w:rPr>
          <w:rFonts w:ascii="Book Antiqua" w:eastAsiaTheme="minorEastAsia" w:hAnsi="Book Antiqua"/>
          <w:i/>
          <w:iCs/>
          <w:color w:val="000000" w:themeColor="text1"/>
          <w:sz w:val="24"/>
        </w:rPr>
        <w:t>P</w:t>
      </w:r>
      <w:r w:rsidR="00CF693C">
        <w:rPr>
          <w:rFonts w:ascii="Book Antiqua" w:eastAsiaTheme="minorEastAsia" w:hAnsi="Book Antiqua" w:hint="eastAsia"/>
          <w:i/>
          <w:iCs/>
          <w:color w:val="000000" w:themeColor="text1"/>
          <w:sz w:val="24"/>
        </w:rPr>
        <w:t xml:space="preserve"> </w:t>
      </w:r>
      <w:r w:rsidR="00914934" w:rsidRPr="008C6D43">
        <w:rPr>
          <w:rFonts w:ascii="Book Antiqua" w:eastAsiaTheme="minorEastAsia" w:hAnsi="Book Antiqua"/>
          <w:color w:val="000000" w:themeColor="text1"/>
          <w:sz w:val="24"/>
        </w:rPr>
        <w:t>=</w:t>
      </w:r>
      <w:r w:rsidR="00CF693C">
        <w:rPr>
          <w:rFonts w:ascii="Book Antiqua" w:eastAsiaTheme="minorEastAsia" w:hAnsi="Book Antiqua" w:hint="eastAsia"/>
          <w:color w:val="000000" w:themeColor="text1"/>
          <w:sz w:val="24"/>
        </w:rPr>
        <w:t xml:space="preserve"> </w:t>
      </w:r>
      <w:r w:rsidR="00992300" w:rsidRPr="008C6D43">
        <w:rPr>
          <w:rFonts w:ascii="Book Antiqua" w:eastAsiaTheme="minorEastAsia" w:hAnsi="Book Antiqua"/>
          <w:color w:val="000000" w:themeColor="text1"/>
          <w:sz w:val="24"/>
        </w:rPr>
        <w:t>0.0013).</w:t>
      </w:r>
    </w:p>
    <w:p w14:paraId="694AAC00" w14:textId="77777777" w:rsidR="00902AB9" w:rsidRPr="00A04C1D" w:rsidRDefault="00902AB9" w:rsidP="00A04C1D">
      <w:pPr>
        <w:pStyle w:val="a7"/>
        <w:adjustRightInd w:val="0"/>
        <w:snapToGrid w:val="0"/>
        <w:spacing w:line="360" w:lineRule="auto"/>
        <w:ind w:firstLineChars="0" w:firstLine="0"/>
        <w:rPr>
          <w:rFonts w:ascii="Book Antiqua" w:eastAsiaTheme="minorEastAsia" w:hAnsi="Book Antiqua"/>
          <w:color w:val="000000" w:themeColor="text1"/>
          <w:position w:val="6"/>
          <w:sz w:val="24"/>
        </w:rPr>
      </w:pPr>
    </w:p>
    <w:p w14:paraId="70B558E9" w14:textId="401C2201" w:rsidR="00902AB9" w:rsidRPr="00A04C1D" w:rsidRDefault="0050795D" w:rsidP="00A04C1D">
      <w:pPr>
        <w:pStyle w:val="a7"/>
        <w:adjustRightInd w:val="0"/>
        <w:snapToGrid w:val="0"/>
        <w:spacing w:line="360" w:lineRule="auto"/>
        <w:ind w:firstLineChars="0" w:firstLine="0"/>
        <w:rPr>
          <w:rFonts w:ascii="Book Antiqua" w:eastAsiaTheme="minorEastAsia" w:hAnsi="Book Antiqua"/>
          <w:color w:val="000000" w:themeColor="text1"/>
          <w:position w:val="6"/>
          <w:sz w:val="24"/>
        </w:rPr>
      </w:pPr>
      <w:r>
        <w:rPr>
          <w:noProof/>
        </w:rPr>
        <w:drawing>
          <wp:inline distT="0" distB="0" distL="0" distR="0" wp14:anchorId="757E454F" wp14:editId="007F2E12">
            <wp:extent cx="5644826" cy="4648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0724" cy="4653057"/>
                    </a:xfrm>
                    <a:prstGeom prst="rect">
                      <a:avLst/>
                    </a:prstGeom>
                    <a:noFill/>
                    <a:ln>
                      <a:noFill/>
                    </a:ln>
                  </pic:spPr>
                </pic:pic>
              </a:graphicData>
            </a:graphic>
          </wp:inline>
        </w:drawing>
      </w:r>
    </w:p>
    <w:p w14:paraId="40F5BDD3" w14:textId="72BBE495" w:rsidR="00391E7B" w:rsidRPr="00744930" w:rsidRDefault="00594314" w:rsidP="00744930">
      <w:pPr>
        <w:pStyle w:val="a7"/>
        <w:adjustRightInd w:val="0"/>
        <w:snapToGrid w:val="0"/>
        <w:spacing w:line="360" w:lineRule="auto"/>
        <w:ind w:firstLineChars="0" w:firstLine="0"/>
        <w:rPr>
          <w:rFonts w:ascii="Book Antiqua" w:eastAsiaTheme="minorEastAsia" w:hAnsi="Book Antiqua"/>
          <w:color w:val="000000" w:themeColor="text1"/>
          <w:position w:val="6"/>
          <w:sz w:val="24"/>
        </w:rPr>
      </w:pPr>
      <w:r w:rsidRPr="00DC296E">
        <w:rPr>
          <w:rFonts w:ascii="Book Antiqua" w:eastAsiaTheme="minorEastAsia" w:hAnsi="Book Antiqua"/>
          <w:b/>
          <w:color w:val="000000" w:themeColor="text1"/>
          <w:position w:val="6"/>
          <w:sz w:val="24"/>
        </w:rPr>
        <w:t>Figure 7</w:t>
      </w:r>
      <w:r w:rsidRPr="00DC296E">
        <w:rPr>
          <w:rFonts w:ascii="Book Antiqua" w:eastAsiaTheme="minorEastAsia" w:hAnsi="Book Antiqua" w:hint="eastAsia"/>
          <w:b/>
          <w:color w:val="000000" w:themeColor="text1"/>
          <w:position w:val="6"/>
          <w:sz w:val="24"/>
        </w:rPr>
        <w:t xml:space="preserve"> </w:t>
      </w:r>
      <w:r w:rsidR="00992300" w:rsidRPr="00DC296E">
        <w:rPr>
          <w:rFonts w:ascii="Book Antiqua" w:eastAsiaTheme="minorEastAsia" w:hAnsi="Book Antiqua"/>
          <w:b/>
          <w:color w:val="000000" w:themeColor="text1"/>
          <w:position w:val="6"/>
          <w:sz w:val="24"/>
        </w:rPr>
        <w:t xml:space="preserve">Interleukin-1RA </w:t>
      </w:r>
      <w:r w:rsidR="00AF5F77" w:rsidRPr="00DC296E">
        <w:rPr>
          <w:rFonts w:ascii="Book Antiqua" w:eastAsiaTheme="minorEastAsia" w:hAnsi="Book Antiqua"/>
          <w:b/>
          <w:color w:val="000000" w:themeColor="text1"/>
          <w:position w:val="6"/>
          <w:sz w:val="24"/>
        </w:rPr>
        <w:t>enhance</w:t>
      </w:r>
      <w:r w:rsidR="00AF5F77">
        <w:rPr>
          <w:rFonts w:ascii="Book Antiqua" w:eastAsiaTheme="minorEastAsia" w:hAnsi="Book Antiqua"/>
          <w:b/>
          <w:color w:val="000000" w:themeColor="text1"/>
          <w:position w:val="6"/>
          <w:sz w:val="24"/>
        </w:rPr>
        <w:t>s</w:t>
      </w:r>
      <w:r w:rsidR="00AF5F77" w:rsidRPr="00DC296E">
        <w:rPr>
          <w:rFonts w:ascii="Book Antiqua" w:eastAsiaTheme="minorEastAsia" w:hAnsi="Book Antiqua"/>
          <w:b/>
          <w:color w:val="000000" w:themeColor="text1"/>
          <w:position w:val="6"/>
          <w:sz w:val="24"/>
        </w:rPr>
        <w:t xml:space="preserve"> </w:t>
      </w:r>
      <w:r w:rsidR="00992300" w:rsidRPr="00DC296E">
        <w:rPr>
          <w:rFonts w:ascii="Book Antiqua" w:eastAsiaTheme="minorEastAsia" w:hAnsi="Book Antiqua"/>
          <w:b/>
          <w:color w:val="000000" w:themeColor="text1"/>
          <w:position w:val="6"/>
          <w:sz w:val="24"/>
        </w:rPr>
        <w:t xml:space="preserve">the </w:t>
      </w:r>
      <w:proofErr w:type="spellStart"/>
      <w:r w:rsidR="00992300" w:rsidRPr="00DC296E">
        <w:rPr>
          <w:rFonts w:ascii="Book Antiqua" w:eastAsiaTheme="minorEastAsia" w:hAnsi="Book Antiqua"/>
          <w:b/>
          <w:color w:val="000000" w:themeColor="text1"/>
          <w:position w:val="6"/>
          <w:sz w:val="24"/>
        </w:rPr>
        <w:t>chemosensitivity</w:t>
      </w:r>
      <w:proofErr w:type="spellEnd"/>
      <w:r w:rsidR="00992300" w:rsidRPr="00DC296E">
        <w:rPr>
          <w:rFonts w:ascii="Book Antiqua" w:eastAsiaTheme="minorEastAsia" w:hAnsi="Book Antiqua"/>
          <w:b/>
          <w:color w:val="000000" w:themeColor="text1"/>
          <w:position w:val="6"/>
          <w:sz w:val="24"/>
        </w:rPr>
        <w:t xml:space="preserve"> </w:t>
      </w:r>
      <w:r w:rsidR="006054AC">
        <w:rPr>
          <w:rFonts w:ascii="Book Antiqua" w:eastAsiaTheme="minorEastAsia" w:hAnsi="Book Antiqua"/>
          <w:b/>
          <w:color w:val="000000" w:themeColor="text1"/>
          <w:position w:val="6"/>
          <w:sz w:val="24"/>
        </w:rPr>
        <w:t>to</w:t>
      </w:r>
      <w:r w:rsidR="00992300" w:rsidRPr="00DC296E">
        <w:rPr>
          <w:rFonts w:ascii="Book Antiqua" w:eastAsiaTheme="minorEastAsia" w:hAnsi="Book Antiqua"/>
          <w:b/>
          <w:color w:val="000000" w:themeColor="text1"/>
          <w:position w:val="6"/>
          <w:sz w:val="24"/>
        </w:rPr>
        <w:t xml:space="preserve"> fluorouracil and </w:t>
      </w:r>
      <w:r w:rsidR="00AF5F77" w:rsidRPr="00DC296E">
        <w:rPr>
          <w:rFonts w:ascii="Book Antiqua" w:eastAsiaTheme="minorEastAsia" w:hAnsi="Book Antiqua"/>
          <w:b/>
          <w:color w:val="000000" w:themeColor="text1"/>
          <w:position w:val="6"/>
          <w:sz w:val="24"/>
        </w:rPr>
        <w:t>delay</w:t>
      </w:r>
      <w:r w:rsidR="00AF5F77">
        <w:rPr>
          <w:rFonts w:ascii="Book Antiqua" w:eastAsiaTheme="minorEastAsia" w:hAnsi="Book Antiqua"/>
          <w:b/>
          <w:color w:val="000000" w:themeColor="text1"/>
          <w:position w:val="6"/>
          <w:sz w:val="24"/>
        </w:rPr>
        <w:t>s</w:t>
      </w:r>
      <w:r w:rsidR="00AF5F77" w:rsidRPr="00DC296E">
        <w:rPr>
          <w:rFonts w:ascii="Book Antiqua" w:eastAsiaTheme="minorEastAsia" w:hAnsi="Book Antiqua"/>
          <w:b/>
          <w:color w:val="000000" w:themeColor="text1"/>
          <w:position w:val="6"/>
          <w:sz w:val="24"/>
        </w:rPr>
        <w:t xml:space="preserve"> </w:t>
      </w:r>
      <w:r w:rsidR="00992300" w:rsidRPr="00DC296E">
        <w:rPr>
          <w:rFonts w:ascii="Book Antiqua" w:eastAsiaTheme="minorEastAsia" w:hAnsi="Book Antiqua"/>
          <w:b/>
          <w:color w:val="000000" w:themeColor="text1"/>
          <w:position w:val="6"/>
          <w:sz w:val="24"/>
        </w:rPr>
        <w:t>the survival time of tumor-</w:t>
      </w:r>
      <w:r w:rsidR="00850692">
        <w:rPr>
          <w:rFonts w:ascii="Book Antiqua" w:eastAsiaTheme="minorEastAsia" w:hAnsi="Book Antiqua"/>
          <w:b/>
          <w:color w:val="000000" w:themeColor="text1"/>
          <w:position w:val="6"/>
          <w:sz w:val="24"/>
        </w:rPr>
        <w:t>bearing</w:t>
      </w:r>
      <w:r w:rsidR="00992300" w:rsidRPr="00DC296E">
        <w:rPr>
          <w:rFonts w:ascii="Book Antiqua" w:eastAsiaTheme="minorEastAsia" w:hAnsi="Book Antiqua"/>
          <w:b/>
          <w:color w:val="000000" w:themeColor="text1"/>
          <w:position w:val="6"/>
          <w:sz w:val="24"/>
        </w:rPr>
        <w:t xml:space="preserve"> nude mice.</w:t>
      </w:r>
      <w:r>
        <w:rPr>
          <w:rFonts w:ascii="Book Antiqua" w:eastAsiaTheme="minorEastAsia" w:hAnsi="Book Antiqua" w:hint="eastAsia"/>
          <w:b/>
          <w:color w:val="000000" w:themeColor="text1"/>
          <w:position w:val="6"/>
          <w:sz w:val="24"/>
        </w:rPr>
        <w:t xml:space="preserve"> </w:t>
      </w:r>
      <w:r>
        <w:rPr>
          <w:rFonts w:ascii="Book Antiqua" w:eastAsiaTheme="minorEastAsia" w:hAnsi="Book Antiqua"/>
          <w:color w:val="000000" w:themeColor="text1"/>
          <w:position w:val="6"/>
          <w:sz w:val="24"/>
        </w:rPr>
        <w:t>A</w:t>
      </w:r>
      <w:r w:rsidR="00AF5F77">
        <w:rPr>
          <w:rFonts w:ascii="Book Antiqua" w:eastAsiaTheme="minorEastAsia" w:hAnsi="Book Antiqua"/>
          <w:color w:val="000000" w:themeColor="text1"/>
          <w:position w:val="6"/>
          <w:sz w:val="24"/>
        </w:rPr>
        <w:t xml:space="preserve"> and</w:t>
      </w:r>
      <w:r w:rsidR="00AF5F77">
        <w:rPr>
          <w:rFonts w:ascii="Book Antiqua" w:eastAsiaTheme="minorEastAsia" w:hAnsi="Book Antiqua" w:hint="eastAsia"/>
          <w:color w:val="000000" w:themeColor="text1"/>
          <w:position w:val="6"/>
          <w:sz w:val="24"/>
        </w:rPr>
        <w:t xml:space="preserve"> </w:t>
      </w:r>
      <w:r>
        <w:rPr>
          <w:rFonts w:ascii="Book Antiqua" w:eastAsiaTheme="minorEastAsia" w:hAnsi="Book Antiqua"/>
          <w:color w:val="000000" w:themeColor="text1"/>
          <w:position w:val="6"/>
          <w:sz w:val="24"/>
        </w:rPr>
        <w:t>B</w:t>
      </w:r>
      <w:r>
        <w:rPr>
          <w:rFonts w:ascii="Book Antiqua" w:eastAsiaTheme="minorEastAsia" w:hAnsi="Book Antiqua" w:hint="eastAsia"/>
          <w:color w:val="000000" w:themeColor="text1"/>
          <w:position w:val="6"/>
          <w:sz w:val="24"/>
        </w:rPr>
        <w:t>:</w:t>
      </w:r>
      <w:r w:rsidR="000A424B" w:rsidRPr="00A04C1D">
        <w:rPr>
          <w:rFonts w:ascii="Book Antiqua" w:eastAsiaTheme="minorEastAsia" w:hAnsi="Book Antiqua"/>
          <w:color w:val="000000" w:themeColor="text1"/>
          <w:position w:val="6"/>
          <w:sz w:val="24"/>
        </w:rPr>
        <w:t xml:space="preserve"> The tumor size of the control group treated with PBS (100 </w:t>
      </w:r>
      <w:proofErr w:type="spellStart"/>
      <w:r w:rsidR="000A424B" w:rsidRPr="00A04C1D">
        <w:rPr>
          <w:rFonts w:ascii="Book Antiqua" w:eastAsiaTheme="minorEastAsia" w:hAnsi="Book Antiqua"/>
          <w:color w:val="000000" w:themeColor="text1"/>
          <w:position w:val="6"/>
          <w:sz w:val="24"/>
        </w:rPr>
        <w:t>μL</w:t>
      </w:r>
      <w:proofErr w:type="spellEnd"/>
      <w:r w:rsidR="000A424B" w:rsidRPr="00A04C1D">
        <w:rPr>
          <w:rFonts w:ascii="Book Antiqua" w:eastAsiaTheme="minorEastAsia" w:hAnsi="Book Antiqua"/>
          <w:color w:val="000000" w:themeColor="text1"/>
          <w:position w:val="6"/>
          <w:sz w:val="24"/>
        </w:rPr>
        <w:t xml:space="preserve">/mouse) for 3 </w:t>
      </w:r>
      <w:proofErr w:type="spellStart"/>
      <w:r w:rsidR="004F3F93">
        <w:rPr>
          <w:rFonts w:ascii="Book Antiqua" w:eastAsiaTheme="minorEastAsia" w:hAnsi="Book Antiqua" w:hint="eastAsia"/>
          <w:color w:val="000000" w:themeColor="text1"/>
          <w:position w:val="6"/>
          <w:sz w:val="24"/>
        </w:rPr>
        <w:t>wk</w:t>
      </w:r>
      <w:proofErr w:type="spellEnd"/>
      <w:r w:rsidRPr="00DC296E">
        <w:rPr>
          <w:rFonts w:ascii="Book Antiqua" w:eastAsiaTheme="minorEastAsia" w:hAnsi="Book Antiqua"/>
          <w:color w:val="000000" w:themeColor="text1"/>
          <w:position w:val="6"/>
          <w:sz w:val="24"/>
        </w:rPr>
        <w:t xml:space="preserve"> significantly increased compared to that in </w:t>
      </w:r>
      <w:r w:rsidR="001B48B2">
        <w:rPr>
          <w:rFonts w:ascii="Book Antiqua" w:eastAsiaTheme="minorEastAsia" w:hAnsi="Book Antiqua"/>
          <w:color w:val="000000" w:themeColor="text1"/>
          <w:position w:val="6"/>
          <w:sz w:val="24"/>
        </w:rPr>
        <w:t xml:space="preserve">the </w:t>
      </w:r>
      <w:r w:rsidRPr="00DC296E">
        <w:rPr>
          <w:rFonts w:ascii="Book Antiqua" w:eastAsiaTheme="minorEastAsia" w:hAnsi="Book Antiqua"/>
          <w:color w:val="000000" w:themeColor="text1"/>
          <w:position w:val="6"/>
          <w:sz w:val="24"/>
        </w:rPr>
        <w:t xml:space="preserve">fluorouracil </w:t>
      </w:r>
      <w:r>
        <w:rPr>
          <w:rFonts w:ascii="Book Antiqua" w:eastAsiaTheme="minorEastAsia" w:hAnsi="Book Antiqua" w:hint="eastAsia"/>
          <w:color w:val="000000" w:themeColor="text1"/>
          <w:position w:val="6"/>
          <w:sz w:val="24"/>
        </w:rPr>
        <w:t>(</w:t>
      </w:r>
      <w:r w:rsidR="00992300" w:rsidRPr="00A04C1D">
        <w:rPr>
          <w:rFonts w:ascii="Book Antiqua" w:eastAsiaTheme="minorEastAsia" w:hAnsi="Book Antiqua"/>
          <w:color w:val="000000" w:themeColor="text1"/>
          <w:position w:val="6"/>
          <w:sz w:val="24"/>
        </w:rPr>
        <w:t>5-FU</w:t>
      </w:r>
      <w:r>
        <w:rPr>
          <w:rFonts w:ascii="Book Antiqua" w:eastAsiaTheme="minorEastAsia" w:hAnsi="Book Antiqua" w:hint="eastAsia"/>
          <w:color w:val="000000" w:themeColor="text1"/>
          <w:position w:val="6"/>
          <w:sz w:val="24"/>
        </w:rPr>
        <w:t>)</w:t>
      </w:r>
      <w:r w:rsidR="000E42AB">
        <w:rPr>
          <w:rFonts w:ascii="Book Antiqua" w:eastAsiaTheme="minorEastAsia" w:hAnsi="Book Antiqua"/>
          <w:color w:val="000000" w:themeColor="text1"/>
          <w:position w:val="6"/>
          <w:sz w:val="24"/>
        </w:rPr>
        <w:t xml:space="preserve"> group and </w:t>
      </w:r>
      <w:r w:rsidR="001B48B2">
        <w:rPr>
          <w:rFonts w:ascii="Book Antiqua" w:eastAsiaTheme="minorEastAsia" w:hAnsi="Book Antiqua"/>
          <w:color w:val="000000" w:themeColor="text1"/>
          <w:position w:val="6"/>
          <w:sz w:val="24"/>
        </w:rPr>
        <w:t xml:space="preserve">the </w:t>
      </w:r>
      <w:r w:rsidR="000E42AB">
        <w:rPr>
          <w:rFonts w:ascii="Book Antiqua" w:eastAsiaTheme="minorEastAsia" w:hAnsi="Book Antiqua"/>
          <w:color w:val="000000" w:themeColor="text1"/>
          <w:position w:val="6"/>
          <w:sz w:val="24"/>
        </w:rPr>
        <w:t xml:space="preserve">5-FU </w:t>
      </w:r>
      <w:r w:rsidR="000E42AB">
        <w:rPr>
          <w:rFonts w:ascii="Book Antiqua" w:eastAsiaTheme="minorEastAsia" w:hAnsi="Book Antiqua" w:hint="eastAsia"/>
          <w:color w:val="000000" w:themeColor="text1"/>
          <w:position w:val="6"/>
          <w:sz w:val="24"/>
        </w:rPr>
        <w:t>and</w:t>
      </w:r>
      <w:r w:rsidRPr="00A04C1D">
        <w:rPr>
          <w:rFonts w:ascii="Book Antiqua" w:eastAsiaTheme="minorEastAsia" w:hAnsi="Book Antiqua"/>
          <w:color w:val="000000" w:themeColor="text1"/>
          <w:position w:val="6"/>
          <w:sz w:val="24"/>
        </w:rPr>
        <w:t xml:space="preserve"> interleukin </w:t>
      </w:r>
      <w:r>
        <w:rPr>
          <w:rFonts w:ascii="Book Antiqua" w:eastAsiaTheme="minorEastAsia" w:hAnsi="Book Antiqua" w:hint="eastAsia"/>
          <w:color w:val="000000" w:themeColor="text1"/>
          <w:position w:val="6"/>
          <w:sz w:val="24"/>
        </w:rPr>
        <w:t>(</w:t>
      </w:r>
      <w:r w:rsidR="00992300" w:rsidRPr="00A04C1D">
        <w:rPr>
          <w:rFonts w:ascii="Book Antiqua" w:eastAsiaTheme="minorEastAsia" w:hAnsi="Book Antiqua"/>
          <w:color w:val="000000" w:themeColor="text1"/>
          <w:position w:val="6"/>
          <w:sz w:val="24"/>
        </w:rPr>
        <w:t>IL</w:t>
      </w:r>
      <w:r>
        <w:rPr>
          <w:rFonts w:ascii="Book Antiqua" w:eastAsiaTheme="minorEastAsia" w:hAnsi="Book Antiqua" w:hint="eastAsia"/>
          <w:color w:val="000000" w:themeColor="text1"/>
          <w:position w:val="6"/>
          <w:sz w:val="24"/>
        </w:rPr>
        <w:t>)</w:t>
      </w:r>
      <w:r w:rsidR="00992300" w:rsidRPr="00A04C1D">
        <w:rPr>
          <w:rFonts w:ascii="Book Antiqua" w:eastAsiaTheme="minorEastAsia" w:hAnsi="Book Antiqua"/>
          <w:color w:val="000000" w:themeColor="text1"/>
          <w:position w:val="6"/>
          <w:sz w:val="24"/>
        </w:rPr>
        <w:t xml:space="preserve">-1RA group </w:t>
      </w:r>
      <w:r w:rsidR="000E42AB">
        <w:rPr>
          <w:rFonts w:ascii="Book Antiqua" w:eastAsiaTheme="minorEastAsia" w:hAnsi="Book Antiqua" w:hint="eastAsia"/>
          <w:color w:val="000000" w:themeColor="text1"/>
          <w:position w:val="6"/>
          <w:sz w:val="24"/>
        </w:rPr>
        <w:t>(</w:t>
      </w:r>
      <w:r w:rsidR="00992300" w:rsidRPr="00A04C1D">
        <w:rPr>
          <w:rFonts w:ascii="Book Antiqua" w:eastAsiaTheme="minorEastAsia" w:hAnsi="Book Antiqua"/>
          <w:color w:val="000000" w:themeColor="text1"/>
          <w:position w:val="6"/>
          <w:sz w:val="24"/>
        </w:rPr>
        <w:t xml:space="preserve">dose per nude </w:t>
      </w:r>
      <w:r w:rsidR="00AF5F77" w:rsidRPr="00A04C1D">
        <w:rPr>
          <w:rFonts w:ascii="Book Antiqua" w:eastAsiaTheme="minorEastAsia" w:hAnsi="Book Antiqua"/>
          <w:color w:val="000000" w:themeColor="text1"/>
          <w:position w:val="6"/>
          <w:sz w:val="24"/>
        </w:rPr>
        <w:t>m</w:t>
      </w:r>
      <w:r w:rsidR="00AF5F77">
        <w:rPr>
          <w:rFonts w:ascii="Book Antiqua" w:eastAsiaTheme="minorEastAsia" w:hAnsi="Book Antiqua"/>
          <w:color w:val="000000" w:themeColor="text1"/>
          <w:position w:val="6"/>
          <w:sz w:val="24"/>
        </w:rPr>
        <w:t>ouse</w:t>
      </w:r>
      <w:r w:rsidR="00992300" w:rsidRPr="00A04C1D">
        <w:rPr>
          <w:rFonts w:ascii="Book Antiqua" w:eastAsiaTheme="minorEastAsia" w:hAnsi="Book Antiqua"/>
          <w:color w:val="000000" w:themeColor="text1"/>
          <w:position w:val="6"/>
          <w:sz w:val="24"/>
        </w:rPr>
        <w:t>: 20 mg/kg of 5-FU; 1.5</w:t>
      </w:r>
      <w:r w:rsidR="000E42AB">
        <w:rPr>
          <w:rFonts w:ascii="Book Antiqua" w:eastAsiaTheme="minorEastAsia" w:hAnsi="Book Antiqua" w:hint="eastAsia"/>
          <w:color w:val="000000" w:themeColor="text1"/>
          <w:position w:val="6"/>
          <w:sz w:val="24"/>
        </w:rPr>
        <w:t xml:space="preserve"> </w:t>
      </w:r>
      <w:r w:rsidR="00992300" w:rsidRPr="00A04C1D">
        <w:rPr>
          <w:rFonts w:ascii="Book Antiqua" w:eastAsiaTheme="minorEastAsia" w:hAnsi="Book Antiqua"/>
          <w:color w:val="000000" w:themeColor="text1"/>
          <w:position w:val="6"/>
          <w:sz w:val="24"/>
        </w:rPr>
        <w:t>mg of IL-1RA</w:t>
      </w:r>
      <w:r w:rsidR="000E42AB">
        <w:rPr>
          <w:rFonts w:ascii="Book Antiqua" w:eastAsiaTheme="minorEastAsia" w:hAnsi="Book Antiqua" w:hint="eastAsia"/>
          <w:color w:val="000000" w:themeColor="text1"/>
          <w:position w:val="6"/>
          <w:sz w:val="24"/>
        </w:rPr>
        <w:t>);</w:t>
      </w:r>
      <w:r w:rsidR="000E42AB">
        <w:rPr>
          <w:rFonts w:ascii="Book Antiqua" w:eastAsiaTheme="minorEastAsia" w:hAnsi="Book Antiqua"/>
          <w:color w:val="000000" w:themeColor="text1"/>
          <w:position w:val="6"/>
          <w:sz w:val="24"/>
        </w:rPr>
        <w:t xml:space="preserve"> C</w:t>
      </w:r>
      <w:r w:rsidR="000E42AB">
        <w:rPr>
          <w:rFonts w:ascii="Book Antiqua" w:eastAsiaTheme="minorEastAsia" w:hAnsi="Book Antiqua" w:hint="eastAsia"/>
          <w:color w:val="000000" w:themeColor="text1"/>
          <w:position w:val="6"/>
          <w:sz w:val="24"/>
        </w:rPr>
        <w:t>:</w:t>
      </w:r>
      <w:r w:rsidR="008F291F">
        <w:rPr>
          <w:rFonts w:ascii="Book Antiqua" w:eastAsiaTheme="minorEastAsia" w:hAnsi="Book Antiqua"/>
          <w:color w:val="000000" w:themeColor="text1"/>
          <w:position w:val="6"/>
          <w:sz w:val="24"/>
        </w:rPr>
        <w:t xml:space="preserve"> The tumor weight</w:t>
      </w:r>
      <w:r w:rsidR="001B48B2">
        <w:rPr>
          <w:rFonts w:ascii="Book Antiqua" w:eastAsiaTheme="minorEastAsia" w:hAnsi="Book Antiqua"/>
          <w:color w:val="000000" w:themeColor="text1"/>
          <w:position w:val="6"/>
          <w:sz w:val="24"/>
        </w:rPr>
        <w:t>s</w:t>
      </w:r>
      <w:r w:rsidR="008F291F">
        <w:rPr>
          <w:rFonts w:ascii="Book Antiqua" w:eastAsiaTheme="minorEastAsia" w:hAnsi="Book Antiqua"/>
          <w:color w:val="000000" w:themeColor="text1"/>
          <w:position w:val="6"/>
          <w:sz w:val="24"/>
        </w:rPr>
        <w:t xml:space="preserve"> (g) of </w:t>
      </w:r>
      <w:r w:rsidR="001B48B2">
        <w:rPr>
          <w:rFonts w:ascii="Book Antiqua" w:eastAsiaTheme="minorEastAsia" w:hAnsi="Book Antiqua"/>
          <w:color w:val="000000" w:themeColor="text1"/>
          <w:position w:val="6"/>
          <w:sz w:val="24"/>
        </w:rPr>
        <w:t xml:space="preserve">the </w:t>
      </w:r>
      <w:r w:rsidR="008F291F">
        <w:rPr>
          <w:rFonts w:ascii="Book Antiqua" w:eastAsiaTheme="minorEastAsia" w:hAnsi="Book Antiqua"/>
          <w:color w:val="000000" w:themeColor="text1"/>
          <w:position w:val="6"/>
          <w:sz w:val="24"/>
        </w:rPr>
        <w:t xml:space="preserve">nude mice in </w:t>
      </w:r>
      <w:r w:rsidR="00897EC4">
        <w:rPr>
          <w:rFonts w:ascii="Book Antiqua" w:eastAsiaTheme="minorEastAsia" w:hAnsi="Book Antiqua"/>
          <w:color w:val="000000" w:themeColor="text1"/>
          <w:position w:val="6"/>
          <w:sz w:val="24"/>
        </w:rPr>
        <w:t xml:space="preserve">the </w:t>
      </w:r>
      <w:r w:rsidR="008F291F">
        <w:rPr>
          <w:rFonts w:ascii="Book Antiqua" w:eastAsiaTheme="minorEastAsia" w:hAnsi="Book Antiqua"/>
          <w:color w:val="000000" w:themeColor="text1"/>
          <w:position w:val="6"/>
          <w:sz w:val="24"/>
        </w:rPr>
        <w:t xml:space="preserve">5-FU </w:t>
      </w:r>
      <w:r w:rsidR="008F291F">
        <w:rPr>
          <w:rFonts w:ascii="Book Antiqua" w:eastAsiaTheme="minorEastAsia" w:hAnsi="Book Antiqua" w:hint="eastAsia"/>
          <w:color w:val="000000" w:themeColor="text1"/>
          <w:position w:val="6"/>
          <w:sz w:val="24"/>
        </w:rPr>
        <w:t>and</w:t>
      </w:r>
      <w:r w:rsidR="00177F94" w:rsidRPr="00A04C1D">
        <w:rPr>
          <w:rFonts w:ascii="Book Antiqua" w:eastAsiaTheme="minorEastAsia" w:hAnsi="Book Antiqua"/>
          <w:color w:val="000000" w:themeColor="text1"/>
          <w:position w:val="6"/>
          <w:sz w:val="24"/>
        </w:rPr>
        <w:t xml:space="preserve"> IL-1RA group were decreased compared with th</w:t>
      </w:r>
      <w:r w:rsidR="00897EC4">
        <w:rPr>
          <w:rFonts w:ascii="Book Antiqua" w:eastAsiaTheme="minorEastAsia" w:hAnsi="Book Antiqua"/>
          <w:color w:val="000000" w:themeColor="text1"/>
          <w:position w:val="6"/>
          <w:sz w:val="24"/>
        </w:rPr>
        <w:t>ose</w:t>
      </w:r>
      <w:r w:rsidR="00177F94" w:rsidRPr="00A04C1D">
        <w:rPr>
          <w:rFonts w:ascii="Book Antiqua" w:eastAsiaTheme="minorEastAsia" w:hAnsi="Book Antiqua"/>
          <w:color w:val="000000" w:themeColor="text1"/>
          <w:position w:val="6"/>
          <w:sz w:val="24"/>
        </w:rPr>
        <w:t xml:space="preserve"> in</w:t>
      </w:r>
      <w:r w:rsidR="001B48B2">
        <w:rPr>
          <w:rFonts w:ascii="Book Antiqua" w:eastAsiaTheme="minorEastAsia" w:hAnsi="Book Antiqua"/>
          <w:color w:val="000000" w:themeColor="text1"/>
          <w:position w:val="6"/>
          <w:sz w:val="24"/>
        </w:rPr>
        <w:t xml:space="preserve"> the</w:t>
      </w:r>
      <w:r w:rsidR="00177F94" w:rsidRPr="00A04C1D">
        <w:rPr>
          <w:rFonts w:ascii="Book Antiqua" w:eastAsiaTheme="minorEastAsia" w:hAnsi="Book Antiqua"/>
          <w:color w:val="000000" w:themeColor="text1"/>
          <w:position w:val="6"/>
          <w:sz w:val="24"/>
        </w:rPr>
        <w:t xml:space="preserve"> 5-FU group (5-FU group </w:t>
      </w:r>
      <w:proofErr w:type="spellStart"/>
      <w:r w:rsidR="008F291F">
        <w:rPr>
          <w:rFonts w:ascii="Book Antiqua" w:eastAsiaTheme="minorEastAsia" w:hAnsi="Book Antiqua"/>
          <w:i/>
          <w:iCs/>
          <w:color w:val="000000" w:themeColor="text1"/>
          <w:position w:val="6"/>
          <w:sz w:val="24"/>
        </w:rPr>
        <w:t>vs</w:t>
      </w:r>
      <w:proofErr w:type="spellEnd"/>
      <w:r w:rsidR="00177F94" w:rsidRPr="00A04C1D">
        <w:rPr>
          <w:rFonts w:ascii="Book Antiqua" w:eastAsiaTheme="minorEastAsia" w:hAnsi="Book Antiqua"/>
          <w:color w:val="000000" w:themeColor="text1"/>
          <w:position w:val="6"/>
          <w:sz w:val="24"/>
        </w:rPr>
        <w:t xml:space="preserve"> </w:t>
      </w:r>
      <w:r w:rsidR="00414C99">
        <w:rPr>
          <w:rFonts w:ascii="Book Antiqua" w:eastAsiaTheme="minorEastAsia" w:hAnsi="Book Antiqua"/>
          <w:color w:val="000000" w:themeColor="text1"/>
          <w:position w:val="6"/>
          <w:sz w:val="24"/>
        </w:rPr>
        <w:t>C</w:t>
      </w:r>
      <w:r w:rsidR="00177F94" w:rsidRPr="00A04C1D">
        <w:rPr>
          <w:rFonts w:ascii="Book Antiqua" w:eastAsiaTheme="minorEastAsia" w:hAnsi="Book Antiqua"/>
          <w:color w:val="000000" w:themeColor="text1"/>
          <w:position w:val="6"/>
          <w:sz w:val="24"/>
        </w:rPr>
        <w:t xml:space="preserve">trl: </w:t>
      </w:r>
      <w:proofErr w:type="spellStart"/>
      <w:r w:rsidR="00E226F2" w:rsidRPr="00E226F2">
        <w:rPr>
          <w:rFonts w:ascii="Book Antiqua" w:eastAsiaTheme="minorEastAsia" w:hAnsi="Book Antiqua" w:hint="eastAsia"/>
          <w:color w:val="000000" w:themeColor="text1"/>
          <w:position w:val="6"/>
          <w:sz w:val="24"/>
          <w:vertAlign w:val="superscript"/>
        </w:rPr>
        <w:t>a</w:t>
      </w:r>
      <w:r w:rsidR="00177F94" w:rsidRPr="00A04C1D">
        <w:rPr>
          <w:rFonts w:ascii="Book Antiqua" w:eastAsiaTheme="minorEastAsia" w:hAnsi="Book Antiqua"/>
          <w:i/>
          <w:iCs/>
          <w:color w:val="000000" w:themeColor="text1"/>
          <w:position w:val="6"/>
          <w:sz w:val="24"/>
        </w:rPr>
        <w:t>P</w:t>
      </w:r>
      <w:proofErr w:type="spellEnd"/>
      <w:r w:rsidR="008F291F">
        <w:rPr>
          <w:rFonts w:ascii="Book Antiqua" w:eastAsiaTheme="minorEastAsia" w:hAnsi="Book Antiqua" w:hint="eastAsia"/>
          <w:i/>
          <w:iCs/>
          <w:color w:val="000000" w:themeColor="text1"/>
          <w:position w:val="6"/>
          <w:sz w:val="24"/>
        </w:rPr>
        <w:t xml:space="preserve"> </w:t>
      </w:r>
      <w:r w:rsidR="00177F94" w:rsidRPr="00A04C1D">
        <w:rPr>
          <w:rFonts w:ascii="Book Antiqua" w:eastAsiaTheme="minorEastAsia" w:hAnsi="Book Antiqua"/>
          <w:color w:val="000000" w:themeColor="text1"/>
          <w:position w:val="6"/>
          <w:sz w:val="24"/>
        </w:rPr>
        <w:t>&lt;</w:t>
      </w:r>
      <w:r w:rsidR="008F291F">
        <w:rPr>
          <w:rFonts w:ascii="Book Antiqua" w:eastAsiaTheme="minorEastAsia" w:hAnsi="Book Antiqua" w:hint="eastAsia"/>
          <w:color w:val="000000" w:themeColor="text1"/>
          <w:position w:val="6"/>
          <w:sz w:val="24"/>
        </w:rPr>
        <w:t xml:space="preserve"> </w:t>
      </w:r>
      <w:r w:rsidR="00DD0789" w:rsidRPr="00A04C1D">
        <w:rPr>
          <w:rFonts w:ascii="Book Antiqua" w:eastAsiaTheme="minorEastAsia" w:hAnsi="Book Antiqua"/>
          <w:color w:val="000000" w:themeColor="text1"/>
          <w:position w:val="6"/>
          <w:sz w:val="24"/>
        </w:rPr>
        <w:t xml:space="preserve">0.0001; 5-FU </w:t>
      </w:r>
      <w:r w:rsidR="008F291F">
        <w:rPr>
          <w:rFonts w:ascii="Book Antiqua" w:eastAsiaTheme="minorEastAsia" w:hAnsi="Book Antiqua" w:hint="eastAsia"/>
          <w:color w:val="000000" w:themeColor="text1"/>
          <w:position w:val="6"/>
          <w:sz w:val="24"/>
        </w:rPr>
        <w:t>and</w:t>
      </w:r>
      <w:r w:rsidR="00992300" w:rsidRPr="00A04C1D">
        <w:rPr>
          <w:rFonts w:ascii="Book Antiqua" w:eastAsiaTheme="minorEastAsia" w:hAnsi="Book Antiqua"/>
          <w:color w:val="000000" w:themeColor="text1"/>
          <w:position w:val="6"/>
          <w:sz w:val="24"/>
        </w:rPr>
        <w:t xml:space="preserve"> IL-1RA group </w:t>
      </w:r>
      <w:proofErr w:type="spellStart"/>
      <w:r w:rsidR="008F291F">
        <w:rPr>
          <w:rFonts w:ascii="Book Antiqua" w:eastAsiaTheme="minorEastAsia" w:hAnsi="Book Antiqua"/>
          <w:i/>
          <w:iCs/>
          <w:color w:val="000000" w:themeColor="text1"/>
          <w:position w:val="6"/>
          <w:sz w:val="24"/>
        </w:rPr>
        <w:t>vs</w:t>
      </w:r>
      <w:proofErr w:type="spellEnd"/>
      <w:r w:rsidR="00992300" w:rsidRPr="00A04C1D">
        <w:rPr>
          <w:rFonts w:ascii="Book Antiqua" w:eastAsiaTheme="minorEastAsia" w:hAnsi="Book Antiqua"/>
          <w:color w:val="000000" w:themeColor="text1"/>
          <w:position w:val="6"/>
          <w:sz w:val="24"/>
        </w:rPr>
        <w:t xml:space="preserve"> 5-FU group: </w:t>
      </w:r>
      <w:proofErr w:type="spellStart"/>
      <w:r w:rsidR="00E226F2">
        <w:rPr>
          <w:rFonts w:ascii="Book Antiqua" w:eastAsiaTheme="minorEastAsia" w:hAnsi="Book Antiqua" w:hint="eastAsia"/>
          <w:color w:val="000000" w:themeColor="text1"/>
          <w:position w:val="6"/>
          <w:sz w:val="24"/>
          <w:vertAlign w:val="superscript"/>
        </w:rPr>
        <w:t>b</w:t>
      </w:r>
      <w:r w:rsidR="00992300" w:rsidRPr="00A04C1D">
        <w:rPr>
          <w:rFonts w:ascii="Book Antiqua" w:eastAsiaTheme="minorEastAsia" w:hAnsi="Book Antiqua"/>
          <w:i/>
          <w:iCs/>
          <w:color w:val="000000" w:themeColor="text1"/>
          <w:position w:val="6"/>
          <w:sz w:val="24"/>
        </w:rPr>
        <w:t>P</w:t>
      </w:r>
      <w:proofErr w:type="spellEnd"/>
      <w:r w:rsidR="008F291F">
        <w:rPr>
          <w:rFonts w:ascii="Book Antiqua" w:eastAsiaTheme="minorEastAsia" w:hAnsi="Book Antiqua" w:hint="eastAsia"/>
          <w:i/>
          <w:iCs/>
          <w:color w:val="000000" w:themeColor="text1"/>
          <w:position w:val="6"/>
          <w:sz w:val="24"/>
        </w:rPr>
        <w:t xml:space="preserve"> </w:t>
      </w:r>
      <w:r w:rsidR="00992300" w:rsidRPr="00A04C1D">
        <w:rPr>
          <w:rFonts w:ascii="Book Antiqua" w:eastAsiaTheme="minorEastAsia" w:hAnsi="Book Antiqua"/>
          <w:color w:val="000000" w:themeColor="text1"/>
          <w:position w:val="6"/>
          <w:sz w:val="24"/>
        </w:rPr>
        <w:t>=</w:t>
      </w:r>
      <w:r w:rsidR="008F291F">
        <w:rPr>
          <w:rFonts w:ascii="Book Antiqua" w:eastAsiaTheme="minorEastAsia" w:hAnsi="Book Antiqua" w:hint="eastAsia"/>
          <w:color w:val="000000" w:themeColor="text1"/>
          <w:position w:val="6"/>
          <w:sz w:val="24"/>
        </w:rPr>
        <w:t xml:space="preserve"> </w:t>
      </w:r>
      <w:r w:rsidR="00177F94" w:rsidRPr="00A04C1D">
        <w:rPr>
          <w:rFonts w:ascii="Book Antiqua" w:eastAsiaTheme="minorEastAsia" w:hAnsi="Book Antiqua"/>
          <w:color w:val="000000" w:themeColor="text1"/>
          <w:position w:val="6"/>
          <w:sz w:val="24"/>
        </w:rPr>
        <w:t>0.0006;</w:t>
      </w:r>
      <w:r w:rsidR="00177F94" w:rsidRPr="00A04C1D">
        <w:rPr>
          <w:rFonts w:ascii="Book Antiqua" w:eastAsiaTheme="minorEastAsia" w:hAnsi="Book Antiqua"/>
          <w:color w:val="000000" w:themeColor="text1"/>
          <w:sz w:val="24"/>
        </w:rPr>
        <w:t xml:space="preserve"> </w:t>
      </w:r>
      <w:r w:rsidR="001B48B2">
        <w:rPr>
          <w:rFonts w:ascii="Book Antiqua" w:eastAsiaTheme="minorEastAsia" w:hAnsi="Book Antiqua"/>
          <w:color w:val="000000" w:themeColor="text1"/>
          <w:position w:val="6"/>
          <w:sz w:val="24"/>
        </w:rPr>
        <w:t>c</w:t>
      </w:r>
      <w:r w:rsidR="00177F94" w:rsidRPr="00A04C1D">
        <w:rPr>
          <w:rFonts w:ascii="Book Antiqua" w:eastAsiaTheme="minorEastAsia" w:hAnsi="Book Antiqua"/>
          <w:color w:val="000000" w:themeColor="text1"/>
          <w:position w:val="6"/>
          <w:sz w:val="24"/>
        </w:rPr>
        <w:t>omparison of multiple groups</w:t>
      </w:r>
      <w:r w:rsidR="008F291F">
        <w:rPr>
          <w:rFonts w:ascii="Book Antiqua" w:eastAsiaTheme="minorEastAsia" w:hAnsi="Book Antiqua" w:hint="eastAsia"/>
          <w:color w:val="000000" w:themeColor="text1"/>
          <w:position w:val="6"/>
          <w:sz w:val="24"/>
        </w:rPr>
        <w:t xml:space="preserve">: </w:t>
      </w:r>
      <w:r w:rsidR="00177F94" w:rsidRPr="00A04C1D">
        <w:rPr>
          <w:rFonts w:ascii="Book Antiqua" w:eastAsiaTheme="minorEastAsia" w:hAnsi="Book Antiqua"/>
          <w:i/>
          <w:iCs/>
          <w:color w:val="000000" w:themeColor="text1"/>
          <w:position w:val="6"/>
          <w:sz w:val="24"/>
        </w:rPr>
        <w:t>P</w:t>
      </w:r>
      <w:r w:rsidR="008F291F">
        <w:rPr>
          <w:rFonts w:ascii="Book Antiqua" w:eastAsiaTheme="minorEastAsia" w:hAnsi="Book Antiqua" w:hint="eastAsia"/>
          <w:i/>
          <w:iCs/>
          <w:color w:val="000000" w:themeColor="text1"/>
          <w:position w:val="6"/>
          <w:sz w:val="24"/>
        </w:rPr>
        <w:t xml:space="preserve"> </w:t>
      </w:r>
      <w:r w:rsidR="00177F94" w:rsidRPr="00A04C1D">
        <w:rPr>
          <w:rFonts w:ascii="Book Antiqua" w:eastAsiaTheme="minorEastAsia" w:hAnsi="Book Antiqua"/>
          <w:color w:val="000000" w:themeColor="text1"/>
          <w:position w:val="6"/>
          <w:sz w:val="24"/>
        </w:rPr>
        <w:t>&lt;</w:t>
      </w:r>
      <w:r w:rsidR="008F291F">
        <w:rPr>
          <w:rFonts w:ascii="Book Antiqua" w:eastAsiaTheme="minorEastAsia" w:hAnsi="Book Antiqua" w:hint="eastAsia"/>
          <w:color w:val="000000" w:themeColor="text1"/>
          <w:position w:val="6"/>
          <w:sz w:val="24"/>
        </w:rPr>
        <w:t xml:space="preserve"> </w:t>
      </w:r>
      <w:r w:rsidR="008F291F">
        <w:rPr>
          <w:rFonts w:ascii="Book Antiqua" w:eastAsiaTheme="minorEastAsia" w:hAnsi="Book Antiqua"/>
          <w:color w:val="000000" w:themeColor="text1"/>
          <w:position w:val="6"/>
          <w:sz w:val="24"/>
        </w:rPr>
        <w:t>0.0001)</w:t>
      </w:r>
      <w:r w:rsidR="008F291F">
        <w:rPr>
          <w:rFonts w:ascii="Book Antiqua" w:eastAsiaTheme="minorEastAsia" w:hAnsi="Book Antiqua" w:hint="eastAsia"/>
          <w:color w:val="000000" w:themeColor="text1"/>
          <w:position w:val="6"/>
          <w:sz w:val="24"/>
        </w:rPr>
        <w:t xml:space="preserve">; </w:t>
      </w:r>
      <w:r w:rsidR="008F291F">
        <w:rPr>
          <w:rFonts w:ascii="Book Antiqua" w:eastAsiaTheme="minorEastAsia" w:hAnsi="Book Antiqua"/>
          <w:color w:val="000000" w:themeColor="text1"/>
          <w:position w:val="6"/>
          <w:sz w:val="24"/>
        </w:rPr>
        <w:t>D</w:t>
      </w:r>
      <w:r w:rsidR="008F291F">
        <w:rPr>
          <w:rFonts w:ascii="Book Antiqua" w:eastAsiaTheme="minorEastAsia" w:hAnsi="Book Antiqua" w:hint="eastAsia"/>
          <w:color w:val="000000" w:themeColor="text1"/>
          <w:position w:val="6"/>
          <w:sz w:val="24"/>
        </w:rPr>
        <w:t>:</w:t>
      </w:r>
      <w:r w:rsidR="00417551" w:rsidRPr="00A04C1D">
        <w:rPr>
          <w:rFonts w:ascii="Book Antiqua" w:eastAsiaTheme="minorEastAsia" w:hAnsi="Book Antiqua"/>
          <w:color w:val="000000" w:themeColor="text1"/>
          <w:position w:val="6"/>
          <w:sz w:val="24"/>
        </w:rPr>
        <w:t xml:space="preserve"> The tumor volume</w:t>
      </w:r>
      <w:r w:rsidR="0068077D">
        <w:rPr>
          <w:rFonts w:ascii="Book Antiqua" w:eastAsiaTheme="minorEastAsia" w:hAnsi="Book Antiqua"/>
          <w:color w:val="000000" w:themeColor="text1"/>
          <w:position w:val="6"/>
          <w:sz w:val="24"/>
        </w:rPr>
        <w:t>s</w:t>
      </w:r>
      <w:r w:rsidR="00417551" w:rsidRPr="00A04C1D">
        <w:rPr>
          <w:rFonts w:ascii="Book Antiqua" w:eastAsiaTheme="minorEastAsia" w:hAnsi="Book Antiqua"/>
          <w:color w:val="000000" w:themeColor="text1"/>
          <w:position w:val="6"/>
          <w:sz w:val="24"/>
        </w:rPr>
        <w:t xml:space="preserve"> (cm</w:t>
      </w:r>
      <w:r w:rsidR="00417551" w:rsidRPr="00A04C1D">
        <w:rPr>
          <w:rFonts w:ascii="Book Antiqua" w:eastAsiaTheme="minorEastAsia" w:hAnsi="Book Antiqua"/>
          <w:color w:val="000000" w:themeColor="text1"/>
          <w:position w:val="6"/>
          <w:sz w:val="24"/>
          <w:vertAlign w:val="superscript"/>
        </w:rPr>
        <w:t>3</w:t>
      </w:r>
      <w:r w:rsidR="008F291F">
        <w:rPr>
          <w:rFonts w:ascii="Book Antiqua" w:eastAsiaTheme="minorEastAsia" w:hAnsi="Book Antiqua"/>
          <w:color w:val="000000" w:themeColor="text1"/>
          <w:position w:val="6"/>
          <w:sz w:val="24"/>
        </w:rPr>
        <w:t xml:space="preserve">) of nude mice in </w:t>
      </w:r>
      <w:r w:rsidR="00897EC4">
        <w:rPr>
          <w:rFonts w:ascii="Book Antiqua" w:eastAsiaTheme="minorEastAsia" w:hAnsi="Book Antiqua"/>
          <w:color w:val="000000" w:themeColor="text1"/>
          <w:position w:val="6"/>
          <w:sz w:val="24"/>
        </w:rPr>
        <w:t xml:space="preserve">the </w:t>
      </w:r>
      <w:r w:rsidR="008F291F">
        <w:rPr>
          <w:rFonts w:ascii="Book Antiqua" w:eastAsiaTheme="minorEastAsia" w:hAnsi="Book Antiqua"/>
          <w:color w:val="000000" w:themeColor="text1"/>
          <w:position w:val="6"/>
          <w:sz w:val="24"/>
        </w:rPr>
        <w:t xml:space="preserve">5-FU </w:t>
      </w:r>
      <w:r w:rsidR="008F291F">
        <w:rPr>
          <w:rFonts w:ascii="Book Antiqua" w:eastAsiaTheme="minorEastAsia" w:hAnsi="Book Antiqua" w:hint="eastAsia"/>
          <w:color w:val="000000" w:themeColor="text1"/>
          <w:position w:val="6"/>
          <w:sz w:val="24"/>
        </w:rPr>
        <w:t>and</w:t>
      </w:r>
      <w:r w:rsidR="00417551" w:rsidRPr="00A04C1D">
        <w:rPr>
          <w:rFonts w:ascii="Book Antiqua" w:eastAsiaTheme="minorEastAsia" w:hAnsi="Book Antiqua"/>
          <w:color w:val="000000" w:themeColor="text1"/>
          <w:position w:val="6"/>
          <w:sz w:val="24"/>
        </w:rPr>
        <w:t xml:space="preserve"> IL-1RA group were decreased compared with </w:t>
      </w:r>
      <w:r w:rsidR="00897EC4">
        <w:rPr>
          <w:rFonts w:ascii="Book Antiqua" w:eastAsiaTheme="minorEastAsia" w:hAnsi="Book Antiqua"/>
          <w:color w:val="000000" w:themeColor="text1"/>
          <w:position w:val="6"/>
          <w:sz w:val="24"/>
        </w:rPr>
        <w:t>those in the</w:t>
      </w:r>
      <w:r w:rsidR="00417551" w:rsidRPr="00A04C1D">
        <w:rPr>
          <w:rFonts w:ascii="Book Antiqua" w:eastAsiaTheme="minorEastAsia" w:hAnsi="Book Antiqua"/>
          <w:color w:val="000000" w:themeColor="text1"/>
          <w:position w:val="6"/>
          <w:sz w:val="24"/>
        </w:rPr>
        <w:t xml:space="preserve"> 5-FU group </w:t>
      </w:r>
      <w:r w:rsidR="00417551" w:rsidRPr="00A04C1D">
        <w:rPr>
          <w:rFonts w:ascii="Book Antiqua" w:eastAsiaTheme="minorEastAsia" w:hAnsi="Book Antiqua"/>
          <w:color w:val="000000" w:themeColor="text1"/>
          <w:position w:val="6"/>
          <w:sz w:val="24"/>
        </w:rPr>
        <w:lastRenderedPageBreak/>
        <w:t xml:space="preserve">and </w:t>
      </w:r>
      <w:r w:rsidR="00897EC4">
        <w:rPr>
          <w:rFonts w:ascii="Book Antiqua" w:eastAsiaTheme="minorEastAsia" w:hAnsi="Book Antiqua"/>
          <w:color w:val="000000" w:themeColor="text1"/>
          <w:position w:val="6"/>
          <w:sz w:val="24"/>
        </w:rPr>
        <w:t xml:space="preserve">the </w:t>
      </w:r>
      <w:r w:rsidR="00417551" w:rsidRPr="00A04C1D">
        <w:rPr>
          <w:rFonts w:ascii="Book Antiqua" w:eastAsiaTheme="minorEastAsia" w:hAnsi="Book Antiqua"/>
          <w:color w:val="000000" w:themeColor="text1"/>
          <w:position w:val="6"/>
          <w:sz w:val="24"/>
        </w:rPr>
        <w:t>control group (</w:t>
      </w:r>
      <w:bookmarkStart w:id="42" w:name="OLE_LINK1"/>
      <w:r w:rsidR="00C603BA" w:rsidRPr="00A04C1D">
        <w:rPr>
          <w:rFonts w:ascii="Book Antiqua" w:eastAsiaTheme="minorEastAsia" w:hAnsi="Book Antiqua"/>
          <w:color w:val="000000" w:themeColor="text1"/>
          <w:position w:val="6"/>
          <w:sz w:val="24"/>
        </w:rPr>
        <w:t>18</w:t>
      </w:r>
      <w:r w:rsidR="001604D0" w:rsidRPr="008F291F">
        <w:rPr>
          <w:rFonts w:ascii="Book Antiqua" w:eastAsiaTheme="minorEastAsia" w:hAnsi="Book Antiqua"/>
          <w:color w:val="000000" w:themeColor="text1"/>
          <w:position w:val="6"/>
          <w:sz w:val="24"/>
          <w:vertAlign w:val="superscript"/>
        </w:rPr>
        <w:t>th</w:t>
      </w:r>
      <w:r w:rsidR="00C603BA" w:rsidRPr="00A04C1D">
        <w:rPr>
          <w:rFonts w:ascii="Book Antiqua" w:eastAsiaTheme="minorEastAsia" w:hAnsi="Book Antiqua"/>
          <w:color w:val="000000" w:themeColor="text1"/>
          <w:position w:val="6"/>
          <w:sz w:val="24"/>
        </w:rPr>
        <w:t xml:space="preserve"> day: </w:t>
      </w:r>
      <w:bookmarkEnd w:id="42"/>
      <w:r w:rsidR="00DD0789" w:rsidRPr="00A04C1D">
        <w:rPr>
          <w:rFonts w:ascii="Book Antiqua" w:eastAsiaTheme="minorEastAsia" w:hAnsi="Book Antiqua"/>
          <w:color w:val="000000" w:themeColor="text1"/>
          <w:position w:val="6"/>
          <w:sz w:val="24"/>
        </w:rPr>
        <w:t xml:space="preserve">5-FU </w:t>
      </w:r>
      <w:r w:rsidR="008F291F">
        <w:rPr>
          <w:rFonts w:ascii="Book Antiqua" w:eastAsiaTheme="minorEastAsia" w:hAnsi="Book Antiqua" w:hint="eastAsia"/>
          <w:color w:val="000000" w:themeColor="text1"/>
          <w:position w:val="6"/>
          <w:sz w:val="24"/>
        </w:rPr>
        <w:t>and</w:t>
      </w:r>
      <w:r w:rsidR="00417551" w:rsidRPr="00A04C1D">
        <w:rPr>
          <w:rFonts w:ascii="Book Antiqua" w:eastAsiaTheme="minorEastAsia" w:hAnsi="Book Antiqua"/>
          <w:color w:val="000000" w:themeColor="text1"/>
          <w:position w:val="6"/>
          <w:sz w:val="24"/>
        </w:rPr>
        <w:t xml:space="preserve"> IL-1RA group </w:t>
      </w:r>
      <w:r w:rsidR="008F291F">
        <w:rPr>
          <w:rFonts w:ascii="Book Antiqua" w:eastAsiaTheme="minorEastAsia" w:hAnsi="Book Antiqua"/>
          <w:i/>
          <w:iCs/>
          <w:color w:val="000000" w:themeColor="text1"/>
          <w:position w:val="6"/>
          <w:sz w:val="24"/>
        </w:rPr>
        <w:t>vs</w:t>
      </w:r>
      <w:r w:rsidR="00417551" w:rsidRPr="00A04C1D">
        <w:rPr>
          <w:rFonts w:ascii="Book Antiqua" w:eastAsiaTheme="minorEastAsia" w:hAnsi="Book Antiqua"/>
          <w:color w:val="000000" w:themeColor="text1"/>
          <w:position w:val="6"/>
          <w:sz w:val="24"/>
        </w:rPr>
        <w:t xml:space="preserve"> </w:t>
      </w:r>
      <w:r w:rsidR="00414C99">
        <w:rPr>
          <w:rFonts w:ascii="Book Antiqua" w:eastAsiaTheme="minorEastAsia" w:hAnsi="Book Antiqua"/>
          <w:color w:val="000000" w:themeColor="text1"/>
          <w:position w:val="6"/>
          <w:sz w:val="24"/>
        </w:rPr>
        <w:t>C</w:t>
      </w:r>
      <w:r w:rsidR="00417551" w:rsidRPr="00A04C1D">
        <w:rPr>
          <w:rFonts w:ascii="Book Antiqua" w:eastAsiaTheme="minorEastAsia" w:hAnsi="Book Antiqua"/>
          <w:color w:val="000000" w:themeColor="text1"/>
          <w:position w:val="6"/>
          <w:sz w:val="24"/>
        </w:rPr>
        <w:t xml:space="preserve">trl: </w:t>
      </w:r>
      <w:r w:rsidR="00417551" w:rsidRPr="00A04C1D">
        <w:rPr>
          <w:rFonts w:ascii="Book Antiqua" w:eastAsiaTheme="minorEastAsia" w:hAnsi="Book Antiqua"/>
          <w:i/>
          <w:iCs/>
          <w:color w:val="000000" w:themeColor="text1"/>
          <w:position w:val="6"/>
          <w:sz w:val="24"/>
        </w:rPr>
        <w:t>P</w:t>
      </w:r>
      <w:r w:rsidR="008F291F">
        <w:rPr>
          <w:rFonts w:ascii="Book Antiqua" w:eastAsiaTheme="minorEastAsia" w:hAnsi="Book Antiqua" w:hint="eastAsia"/>
          <w:i/>
          <w:iCs/>
          <w:color w:val="000000" w:themeColor="text1"/>
          <w:position w:val="6"/>
          <w:sz w:val="24"/>
        </w:rPr>
        <w:t xml:space="preserve"> </w:t>
      </w:r>
      <w:r w:rsidR="008D6373" w:rsidRPr="00A04C1D">
        <w:rPr>
          <w:rFonts w:ascii="Book Antiqua" w:eastAsiaTheme="minorEastAsia" w:hAnsi="Book Antiqua"/>
          <w:i/>
          <w:iCs/>
          <w:color w:val="000000" w:themeColor="text1"/>
          <w:position w:val="6"/>
          <w:sz w:val="24"/>
        </w:rPr>
        <w:t>=</w:t>
      </w:r>
      <w:r w:rsidR="008F291F">
        <w:rPr>
          <w:rFonts w:ascii="Book Antiqua" w:eastAsiaTheme="minorEastAsia" w:hAnsi="Book Antiqua" w:hint="eastAsia"/>
          <w:i/>
          <w:iCs/>
          <w:color w:val="000000" w:themeColor="text1"/>
          <w:position w:val="6"/>
          <w:sz w:val="24"/>
        </w:rPr>
        <w:t xml:space="preserve"> </w:t>
      </w:r>
      <w:r w:rsidR="008F291F">
        <w:rPr>
          <w:rFonts w:ascii="Book Antiqua" w:eastAsiaTheme="minorEastAsia" w:hAnsi="Book Antiqua"/>
          <w:color w:val="000000" w:themeColor="text1"/>
          <w:position w:val="6"/>
          <w:sz w:val="24"/>
        </w:rPr>
        <w:t>0.0007; 5-FU</w:t>
      </w:r>
      <w:r w:rsidR="008F291F">
        <w:rPr>
          <w:rFonts w:ascii="Book Antiqua" w:eastAsiaTheme="minorEastAsia" w:hAnsi="Book Antiqua" w:hint="eastAsia"/>
          <w:color w:val="000000" w:themeColor="text1"/>
          <w:position w:val="6"/>
          <w:sz w:val="24"/>
        </w:rPr>
        <w:t xml:space="preserve"> and </w:t>
      </w:r>
      <w:r w:rsidR="00417551" w:rsidRPr="00A04C1D">
        <w:rPr>
          <w:rFonts w:ascii="Book Antiqua" w:eastAsiaTheme="minorEastAsia" w:hAnsi="Book Antiqua"/>
          <w:color w:val="000000" w:themeColor="text1"/>
          <w:position w:val="6"/>
          <w:sz w:val="24"/>
        </w:rPr>
        <w:t xml:space="preserve">IL-1RA group </w:t>
      </w:r>
      <w:r w:rsidR="008F291F">
        <w:rPr>
          <w:rFonts w:ascii="Book Antiqua" w:eastAsiaTheme="minorEastAsia" w:hAnsi="Book Antiqua"/>
          <w:i/>
          <w:iCs/>
          <w:color w:val="000000" w:themeColor="text1"/>
          <w:position w:val="6"/>
          <w:sz w:val="24"/>
        </w:rPr>
        <w:t>vs</w:t>
      </w:r>
      <w:r w:rsidR="00414C99">
        <w:rPr>
          <w:rFonts w:ascii="Book Antiqua" w:eastAsiaTheme="minorEastAsia" w:hAnsi="Book Antiqua"/>
          <w:color w:val="000000" w:themeColor="text1"/>
          <w:position w:val="6"/>
          <w:sz w:val="24"/>
        </w:rPr>
        <w:t xml:space="preserve"> </w:t>
      </w:r>
      <w:r w:rsidR="00417551" w:rsidRPr="00A04C1D">
        <w:rPr>
          <w:rFonts w:ascii="Book Antiqua" w:eastAsiaTheme="minorEastAsia" w:hAnsi="Book Antiqua"/>
          <w:color w:val="000000" w:themeColor="text1"/>
          <w:position w:val="6"/>
          <w:sz w:val="24"/>
        </w:rPr>
        <w:t xml:space="preserve">5-FU group: </w:t>
      </w:r>
      <w:r w:rsidR="00417551" w:rsidRPr="00A04C1D">
        <w:rPr>
          <w:rFonts w:ascii="Book Antiqua" w:eastAsiaTheme="minorEastAsia" w:hAnsi="Book Antiqua"/>
          <w:i/>
          <w:iCs/>
          <w:color w:val="000000" w:themeColor="text1"/>
          <w:position w:val="6"/>
          <w:sz w:val="24"/>
        </w:rPr>
        <w:t>P</w:t>
      </w:r>
      <w:r w:rsidR="008F291F">
        <w:rPr>
          <w:rFonts w:ascii="Book Antiqua" w:eastAsiaTheme="minorEastAsia" w:hAnsi="Book Antiqua" w:hint="eastAsia"/>
          <w:i/>
          <w:iCs/>
          <w:color w:val="000000" w:themeColor="text1"/>
          <w:position w:val="6"/>
          <w:sz w:val="24"/>
        </w:rPr>
        <w:t xml:space="preserve"> </w:t>
      </w:r>
      <w:r w:rsidR="00417551" w:rsidRPr="00A04C1D">
        <w:rPr>
          <w:rFonts w:ascii="Book Antiqua" w:eastAsiaTheme="minorEastAsia" w:hAnsi="Book Antiqua"/>
          <w:color w:val="000000" w:themeColor="text1"/>
          <w:position w:val="6"/>
          <w:sz w:val="24"/>
        </w:rPr>
        <w:t>=</w:t>
      </w:r>
      <w:r w:rsidR="008F291F">
        <w:rPr>
          <w:rFonts w:ascii="Book Antiqua" w:eastAsiaTheme="minorEastAsia" w:hAnsi="Book Antiqua" w:hint="eastAsia"/>
          <w:color w:val="000000" w:themeColor="text1"/>
          <w:position w:val="6"/>
          <w:sz w:val="24"/>
        </w:rPr>
        <w:t xml:space="preserve"> </w:t>
      </w:r>
      <w:r w:rsidR="00417551" w:rsidRPr="00A04C1D">
        <w:rPr>
          <w:rFonts w:ascii="Book Antiqua" w:eastAsiaTheme="minorEastAsia" w:hAnsi="Book Antiqua"/>
          <w:color w:val="000000" w:themeColor="text1"/>
          <w:position w:val="6"/>
          <w:sz w:val="24"/>
        </w:rPr>
        <w:t>0.0192;</w:t>
      </w:r>
      <w:r w:rsidR="00417551" w:rsidRPr="00A04C1D">
        <w:rPr>
          <w:rFonts w:ascii="Book Antiqua" w:eastAsiaTheme="minorEastAsia" w:hAnsi="Book Antiqua"/>
          <w:color w:val="000000" w:themeColor="text1"/>
          <w:sz w:val="24"/>
        </w:rPr>
        <w:t xml:space="preserve"> </w:t>
      </w:r>
      <w:r w:rsidR="0068077D">
        <w:rPr>
          <w:rFonts w:ascii="Book Antiqua" w:eastAsiaTheme="minorEastAsia" w:hAnsi="Book Antiqua"/>
          <w:color w:val="000000" w:themeColor="text1"/>
          <w:position w:val="6"/>
          <w:sz w:val="24"/>
        </w:rPr>
        <w:t>c</w:t>
      </w:r>
      <w:r w:rsidR="00417551" w:rsidRPr="00A04C1D">
        <w:rPr>
          <w:rFonts w:ascii="Book Antiqua" w:eastAsiaTheme="minorEastAsia" w:hAnsi="Book Antiqua"/>
          <w:color w:val="000000" w:themeColor="text1"/>
          <w:position w:val="6"/>
          <w:sz w:val="24"/>
        </w:rPr>
        <w:t>omparison of multiple groups</w:t>
      </w:r>
      <w:r w:rsidR="008F291F">
        <w:rPr>
          <w:rFonts w:ascii="Book Antiqua" w:eastAsiaTheme="minorEastAsia" w:hAnsi="Book Antiqua" w:hint="eastAsia"/>
          <w:color w:val="000000" w:themeColor="text1"/>
          <w:position w:val="6"/>
          <w:sz w:val="24"/>
        </w:rPr>
        <w:t xml:space="preserve">: </w:t>
      </w:r>
      <w:r w:rsidR="00417551" w:rsidRPr="00A04C1D">
        <w:rPr>
          <w:rFonts w:ascii="Book Antiqua" w:eastAsiaTheme="minorEastAsia" w:hAnsi="Book Antiqua"/>
          <w:i/>
          <w:iCs/>
          <w:color w:val="000000" w:themeColor="text1"/>
          <w:position w:val="6"/>
          <w:sz w:val="24"/>
        </w:rPr>
        <w:t>P</w:t>
      </w:r>
      <w:r w:rsidR="008F291F">
        <w:rPr>
          <w:rFonts w:ascii="Book Antiqua" w:eastAsiaTheme="minorEastAsia" w:hAnsi="Book Antiqua" w:hint="eastAsia"/>
          <w:i/>
          <w:iCs/>
          <w:color w:val="000000" w:themeColor="text1"/>
          <w:position w:val="6"/>
          <w:sz w:val="24"/>
        </w:rPr>
        <w:t xml:space="preserve"> </w:t>
      </w:r>
      <w:r w:rsidR="008D6373" w:rsidRPr="00A04C1D">
        <w:rPr>
          <w:rFonts w:ascii="Book Antiqua" w:eastAsiaTheme="minorEastAsia" w:hAnsi="Book Antiqua"/>
          <w:color w:val="000000" w:themeColor="text1"/>
          <w:position w:val="6"/>
          <w:sz w:val="24"/>
        </w:rPr>
        <w:t>=</w:t>
      </w:r>
      <w:r w:rsidR="008F291F">
        <w:rPr>
          <w:rFonts w:ascii="Book Antiqua" w:eastAsiaTheme="minorEastAsia" w:hAnsi="Book Antiqua" w:hint="eastAsia"/>
          <w:color w:val="000000" w:themeColor="text1"/>
          <w:position w:val="6"/>
          <w:sz w:val="24"/>
        </w:rPr>
        <w:t xml:space="preserve"> </w:t>
      </w:r>
      <w:r w:rsidR="008F291F">
        <w:rPr>
          <w:rFonts w:ascii="Book Antiqua" w:eastAsiaTheme="minorEastAsia" w:hAnsi="Book Antiqua"/>
          <w:color w:val="000000" w:themeColor="text1"/>
          <w:position w:val="6"/>
          <w:sz w:val="24"/>
        </w:rPr>
        <w:t>0.0001)</w:t>
      </w:r>
      <w:r w:rsidR="008F291F">
        <w:rPr>
          <w:rFonts w:ascii="Book Antiqua" w:eastAsiaTheme="minorEastAsia" w:hAnsi="Book Antiqua" w:hint="eastAsia"/>
          <w:color w:val="000000" w:themeColor="text1"/>
          <w:position w:val="6"/>
          <w:sz w:val="24"/>
        </w:rPr>
        <w:t>;</w:t>
      </w:r>
      <w:r w:rsidR="0010666D">
        <w:rPr>
          <w:rFonts w:ascii="Book Antiqua" w:eastAsiaTheme="minorEastAsia" w:hAnsi="Book Antiqua"/>
          <w:color w:val="000000" w:themeColor="text1"/>
          <w:position w:val="6"/>
          <w:sz w:val="24"/>
        </w:rPr>
        <w:t xml:space="preserve"> E</w:t>
      </w:r>
      <w:r w:rsidR="0010666D">
        <w:rPr>
          <w:rFonts w:ascii="Book Antiqua" w:eastAsiaTheme="minorEastAsia" w:hAnsi="Book Antiqua" w:hint="eastAsia"/>
          <w:color w:val="000000" w:themeColor="text1"/>
          <w:position w:val="6"/>
          <w:sz w:val="24"/>
        </w:rPr>
        <w:t xml:space="preserve">: </w:t>
      </w:r>
      <w:r w:rsidR="0010666D">
        <w:rPr>
          <w:rFonts w:ascii="Book Antiqua" w:eastAsiaTheme="minorEastAsia" w:hAnsi="Book Antiqua"/>
          <w:color w:val="000000" w:themeColor="text1"/>
          <w:position w:val="6"/>
          <w:sz w:val="24"/>
        </w:rPr>
        <w:t xml:space="preserve">The tumor diameter (cm) of </w:t>
      </w:r>
      <w:r w:rsidR="0068077D">
        <w:rPr>
          <w:rFonts w:ascii="Book Antiqua" w:eastAsiaTheme="minorEastAsia" w:hAnsi="Book Antiqua"/>
          <w:color w:val="000000" w:themeColor="text1"/>
          <w:position w:val="6"/>
          <w:sz w:val="24"/>
        </w:rPr>
        <w:t xml:space="preserve">the </w:t>
      </w:r>
      <w:r w:rsidR="0010666D">
        <w:rPr>
          <w:rFonts w:ascii="Book Antiqua" w:eastAsiaTheme="minorEastAsia" w:hAnsi="Book Antiqua"/>
          <w:color w:val="000000" w:themeColor="text1"/>
          <w:position w:val="6"/>
          <w:sz w:val="24"/>
        </w:rPr>
        <w:t xml:space="preserve">nude mice in </w:t>
      </w:r>
      <w:r w:rsidR="00897EC4">
        <w:rPr>
          <w:rFonts w:ascii="Book Antiqua" w:eastAsiaTheme="minorEastAsia" w:hAnsi="Book Antiqua"/>
          <w:color w:val="000000" w:themeColor="text1"/>
          <w:position w:val="6"/>
          <w:sz w:val="24"/>
        </w:rPr>
        <w:t xml:space="preserve">the </w:t>
      </w:r>
      <w:r w:rsidR="0010666D">
        <w:rPr>
          <w:rFonts w:ascii="Book Antiqua" w:eastAsiaTheme="minorEastAsia" w:hAnsi="Book Antiqua"/>
          <w:color w:val="000000" w:themeColor="text1"/>
          <w:position w:val="6"/>
          <w:sz w:val="24"/>
        </w:rPr>
        <w:t xml:space="preserve">5-FU </w:t>
      </w:r>
      <w:r w:rsidR="0010666D">
        <w:rPr>
          <w:rFonts w:ascii="Book Antiqua" w:eastAsiaTheme="minorEastAsia" w:hAnsi="Book Antiqua" w:hint="eastAsia"/>
          <w:color w:val="000000" w:themeColor="text1"/>
          <w:position w:val="6"/>
          <w:sz w:val="24"/>
        </w:rPr>
        <w:t>and</w:t>
      </w:r>
      <w:r w:rsidR="00DD0789" w:rsidRPr="00A04C1D">
        <w:rPr>
          <w:rFonts w:ascii="Book Antiqua" w:eastAsiaTheme="minorEastAsia" w:hAnsi="Book Antiqua"/>
          <w:color w:val="000000" w:themeColor="text1"/>
          <w:position w:val="6"/>
          <w:sz w:val="24"/>
        </w:rPr>
        <w:t xml:space="preserve"> IL-1RA group </w:t>
      </w:r>
      <w:r w:rsidR="0068077D">
        <w:rPr>
          <w:rFonts w:ascii="Book Antiqua" w:eastAsiaTheme="minorEastAsia" w:hAnsi="Book Antiqua"/>
          <w:color w:val="000000" w:themeColor="text1"/>
          <w:position w:val="6"/>
          <w:sz w:val="24"/>
        </w:rPr>
        <w:t>was</w:t>
      </w:r>
      <w:r w:rsidR="0068077D" w:rsidRPr="00A04C1D">
        <w:rPr>
          <w:rFonts w:ascii="Book Antiqua" w:eastAsiaTheme="minorEastAsia" w:hAnsi="Book Antiqua"/>
          <w:color w:val="000000" w:themeColor="text1"/>
          <w:position w:val="6"/>
          <w:sz w:val="24"/>
        </w:rPr>
        <w:t xml:space="preserve"> </w:t>
      </w:r>
      <w:r w:rsidR="00DD0789" w:rsidRPr="00A04C1D">
        <w:rPr>
          <w:rFonts w:ascii="Book Antiqua" w:eastAsiaTheme="minorEastAsia" w:hAnsi="Book Antiqua"/>
          <w:color w:val="000000" w:themeColor="text1"/>
          <w:position w:val="6"/>
          <w:sz w:val="24"/>
        </w:rPr>
        <w:t xml:space="preserve">decreased compared with that in </w:t>
      </w:r>
      <w:r w:rsidR="0068077D">
        <w:rPr>
          <w:rFonts w:ascii="Book Antiqua" w:eastAsiaTheme="minorEastAsia" w:hAnsi="Book Antiqua"/>
          <w:color w:val="000000" w:themeColor="text1"/>
          <w:position w:val="6"/>
          <w:sz w:val="24"/>
        </w:rPr>
        <w:t xml:space="preserve">the </w:t>
      </w:r>
      <w:r w:rsidR="00DD0789" w:rsidRPr="00A04C1D">
        <w:rPr>
          <w:rFonts w:ascii="Book Antiqua" w:eastAsiaTheme="minorEastAsia" w:hAnsi="Book Antiqua"/>
          <w:color w:val="000000" w:themeColor="text1"/>
          <w:position w:val="6"/>
          <w:sz w:val="24"/>
        </w:rPr>
        <w:t xml:space="preserve">5-FU group and </w:t>
      </w:r>
      <w:r w:rsidR="0068077D">
        <w:rPr>
          <w:rFonts w:ascii="Book Antiqua" w:eastAsiaTheme="minorEastAsia" w:hAnsi="Book Antiqua"/>
          <w:color w:val="000000" w:themeColor="text1"/>
          <w:position w:val="6"/>
          <w:sz w:val="24"/>
        </w:rPr>
        <w:t xml:space="preserve">the </w:t>
      </w:r>
      <w:r w:rsidR="00DD0789" w:rsidRPr="00A04C1D">
        <w:rPr>
          <w:rFonts w:ascii="Book Antiqua" w:eastAsiaTheme="minorEastAsia" w:hAnsi="Book Antiqua"/>
          <w:color w:val="000000" w:themeColor="text1"/>
          <w:position w:val="6"/>
          <w:sz w:val="24"/>
        </w:rPr>
        <w:t>control group (18</w:t>
      </w:r>
      <w:r w:rsidR="00DD0789" w:rsidRPr="00374B9A">
        <w:rPr>
          <w:rFonts w:ascii="Book Antiqua" w:eastAsiaTheme="minorEastAsia" w:hAnsi="Book Antiqua"/>
          <w:color w:val="000000" w:themeColor="text1"/>
          <w:position w:val="6"/>
          <w:sz w:val="24"/>
          <w:vertAlign w:val="superscript"/>
        </w:rPr>
        <w:t>th</w:t>
      </w:r>
      <w:r w:rsidR="00374B9A">
        <w:rPr>
          <w:rFonts w:ascii="Book Antiqua" w:eastAsiaTheme="minorEastAsia" w:hAnsi="Book Antiqua"/>
          <w:color w:val="000000" w:themeColor="text1"/>
          <w:position w:val="6"/>
          <w:sz w:val="24"/>
        </w:rPr>
        <w:t xml:space="preserve"> day: </w:t>
      </w:r>
      <w:r w:rsidR="00897EC4">
        <w:rPr>
          <w:rFonts w:ascii="Book Antiqua" w:eastAsiaTheme="minorEastAsia" w:hAnsi="Book Antiqua"/>
          <w:color w:val="000000" w:themeColor="text1"/>
          <w:position w:val="6"/>
          <w:sz w:val="24"/>
        </w:rPr>
        <w:t>t</w:t>
      </w:r>
      <w:r w:rsidR="00374B9A">
        <w:rPr>
          <w:rFonts w:ascii="Book Antiqua" w:eastAsiaTheme="minorEastAsia" w:hAnsi="Book Antiqua"/>
          <w:color w:val="000000" w:themeColor="text1"/>
          <w:position w:val="6"/>
          <w:sz w:val="24"/>
        </w:rPr>
        <w:t>5-FU</w:t>
      </w:r>
      <w:r w:rsidR="00374B9A">
        <w:rPr>
          <w:rFonts w:ascii="Book Antiqua" w:eastAsiaTheme="minorEastAsia" w:hAnsi="Book Antiqua" w:hint="eastAsia"/>
          <w:color w:val="000000" w:themeColor="text1"/>
          <w:position w:val="6"/>
          <w:sz w:val="24"/>
        </w:rPr>
        <w:t xml:space="preserve"> and </w:t>
      </w:r>
      <w:r w:rsidR="001604D0" w:rsidRPr="00A04C1D">
        <w:rPr>
          <w:rFonts w:ascii="Book Antiqua" w:eastAsiaTheme="minorEastAsia" w:hAnsi="Book Antiqua"/>
          <w:color w:val="000000" w:themeColor="text1"/>
          <w:position w:val="6"/>
          <w:sz w:val="24"/>
        </w:rPr>
        <w:t xml:space="preserve">IL-1RA group </w:t>
      </w:r>
      <w:r w:rsidR="004F51C7">
        <w:rPr>
          <w:rFonts w:ascii="Book Antiqua" w:eastAsiaTheme="minorEastAsia" w:hAnsi="Book Antiqua"/>
          <w:i/>
          <w:iCs/>
          <w:color w:val="000000" w:themeColor="text1"/>
          <w:position w:val="6"/>
          <w:sz w:val="24"/>
        </w:rPr>
        <w:t>vs</w:t>
      </w:r>
      <w:r w:rsidR="00417551" w:rsidRPr="00A04C1D">
        <w:rPr>
          <w:rFonts w:ascii="Book Antiqua" w:eastAsiaTheme="minorEastAsia" w:hAnsi="Book Antiqua"/>
          <w:color w:val="000000" w:themeColor="text1"/>
          <w:position w:val="6"/>
          <w:sz w:val="24"/>
        </w:rPr>
        <w:t xml:space="preserve"> </w:t>
      </w:r>
      <w:r w:rsidR="00414C99">
        <w:rPr>
          <w:rFonts w:ascii="Book Antiqua" w:eastAsiaTheme="minorEastAsia" w:hAnsi="Book Antiqua"/>
          <w:color w:val="000000" w:themeColor="text1"/>
          <w:position w:val="6"/>
          <w:sz w:val="24"/>
        </w:rPr>
        <w:t>C</w:t>
      </w:r>
      <w:r w:rsidR="00417551" w:rsidRPr="00A04C1D">
        <w:rPr>
          <w:rFonts w:ascii="Book Antiqua" w:eastAsiaTheme="minorEastAsia" w:hAnsi="Book Antiqua"/>
          <w:color w:val="000000" w:themeColor="text1"/>
          <w:position w:val="6"/>
          <w:sz w:val="24"/>
        </w:rPr>
        <w:t xml:space="preserve">trl: </w:t>
      </w:r>
      <w:r w:rsidR="00417551"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417551" w:rsidRPr="00A04C1D">
        <w:rPr>
          <w:rFonts w:ascii="Book Antiqua" w:eastAsiaTheme="minorEastAsia" w:hAnsi="Book Antiqua"/>
          <w:color w:val="000000" w:themeColor="text1"/>
          <w:position w:val="6"/>
          <w:sz w:val="24"/>
        </w:rPr>
        <w:t>&lt;</w:t>
      </w:r>
      <w:r w:rsidR="004F51C7">
        <w:rPr>
          <w:rFonts w:ascii="Book Antiqua" w:eastAsiaTheme="minorEastAsia" w:hAnsi="Book Antiqua" w:hint="eastAsia"/>
          <w:color w:val="000000" w:themeColor="text1"/>
          <w:position w:val="6"/>
          <w:sz w:val="24"/>
        </w:rPr>
        <w:t xml:space="preserve"> </w:t>
      </w:r>
      <w:r w:rsidR="00DD0789" w:rsidRPr="00A04C1D">
        <w:rPr>
          <w:rFonts w:ascii="Book Antiqua" w:eastAsiaTheme="minorEastAsia" w:hAnsi="Book Antiqua"/>
          <w:color w:val="000000" w:themeColor="text1"/>
          <w:position w:val="6"/>
          <w:sz w:val="24"/>
        </w:rPr>
        <w:t xml:space="preserve">0.0001; 5-FU </w:t>
      </w:r>
      <w:r w:rsidR="004F51C7">
        <w:rPr>
          <w:rFonts w:ascii="Book Antiqua" w:eastAsiaTheme="minorEastAsia" w:hAnsi="Book Antiqua" w:hint="eastAsia"/>
          <w:color w:val="000000" w:themeColor="text1"/>
          <w:position w:val="6"/>
          <w:sz w:val="24"/>
        </w:rPr>
        <w:t>and</w:t>
      </w:r>
      <w:r w:rsidR="00417551" w:rsidRPr="00A04C1D">
        <w:rPr>
          <w:rFonts w:ascii="Book Antiqua" w:eastAsiaTheme="minorEastAsia" w:hAnsi="Book Antiqua"/>
          <w:color w:val="000000" w:themeColor="text1"/>
          <w:position w:val="6"/>
          <w:sz w:val="24"/>
        </w:rPr>
        <w:t xml:space="preserve"> IL-1RA group </w:t>
      </w:r>
      <w:r w:rsidR="00417551" w:rsidRPr="00A04C1D">
        <w:rPr>
          <w:rFonts w:ascii="Book Antiqua" w:eastAsiaTheme="minorEastAsia" w:hAnsi="Book Antiqua"/>
          <w:i/>
          <w:iCs/>
          <w:color w:val="000000" w:themeColor="text1"/>
          <w:position w:val="6"/>
          <w:sz w:val="24"/>
        </w:rPr>
        <w:t>vs</w:t>
      </w:r>
      <w:r w:rsidR="00417551" w:rsidRPr="00A04C1D">
        <w:rPr>
          <w:rFonts w:ascii="Book Antiqua" w:eastAsiaTheme="minorEastAsia" w:hAnsi="Book Antiqua"/>
          <w:color w:val="000000" w:themeColor="text1"/>
          <w:position w:val="6"/>
          <w:sz w:val="24"/>
        </w:rPr>
        <w:t xml:space="preserve"> 5-FU group: </w:t>
      </w:r>
      <w:r w:rsidR="00417551"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417551" w:rsidRPr="00A04C1D">
        <w:rPr>
          <w:rFonts w:ascii="Book Antiqua" w:eastAsiaTheme="minorEastAsia" w:hAnsi="Book Antiqua"/>
          <w:color w:val="000000" w:themeColor="text1"/>
          <w:position w:val="6"/>
          <w:sz w:val="24"/>
        </w:rPr>
        <w:t>=</w:t>
      </w:r>
      <w:r w:rsidR="004F51C7">
        <w:rPr>
          <w:rFonts w:ascii="Book Antiqua" w:eastAsiaTheme="minorEastAsia" w:hAnsi="Book Antiqua" w:hint="eastAsia"/>
          <w:color w:val="000000" w:themeColor="text1"/>
          <w:position w:val="6"/>
          <w:sz w:val="24"/>
        </w:rPr>
        <w:t xml:space="preserve"> </w:t>
      </w:r>
      <w:r w:rsidR="00417551" w:rsidRPr="00A04C1D">
        <w:rPr>
          <w:rFonts w:ascii="Book Antiqua" w:eastAsiaTheme="minorEastAsia" w:hAnsi="Book Antiqua"/>
          <w:color w:val="000000" w:themeColor="text1"/>
          <w:position w:val="6"/>
          <w:sz w:val="24"/>
        </w:rPr>
        <w:t>0.0086;</w:t>
      </w:r>
      <w:r w:rsidR="00417551" w:rsidRPr="00A04C1D">
        <w:rPr>
          <w:rFonts w:ascii="Book Antiqua" w:eastAsiaTheme="minorEastAsia" w:hAnsi="Book Antiqua"/>
          <w:color w:val="000000" w:themeColor="text1"/>
          <w:sz w:val="24"/>
        </w:rPr>
        <w:t xml:space="preserve"> </w:t>
      </w:r>
      <w:r w:rsidR="0068077D">
        <w:rPr>
          <w:rFonts w:ascii="Book Antiqua" w:eastAsiaTheme="minorEastAsia" w:hAnsi="Book Antiqua"/>
          <w:color w:val="000000" w:themeColor="text1"/>
          <w:position w:val="6"/>
          <w:sz w:val="24"/>
        </w:rPr>
        <w:t>c</w:t>
      </w:r>
      <w:r w:rsidR="00417551" w:rsidRPr="00A04C1D">
        <w:rPr>
          <w:rFonts w:ascii="Book Antiqua" w:eastAsiaTheme="minorEastAsia" w:hAnsi="Book Antiqua"/>
          <w:color w:val="000000" w:themeColor="text1"/>
          <w:position w:val="6"/>
          <w:sz w:val="24"/>
        </w:rPr>
        <w:t>omparison of multiple groups</w:t>
      </w:r>
      <w:r w:rsidR="004F51C7">
        <w:rPr>
          <w:rFonts w:ascii="Book Antiqua" w:eastAsiaTheme="minorEastAsia" w:hAnsi="Book Antiqua" w:hint="eastAsia"/>
          <w:color w:val="000000" w:themeColor="text1"/>
          <w:position w:val="6"/>
          <w:sz w:val="24"/>
        </w:rPr>
        <w:t xml:space="preserve">: </w:t>
      </w:r>
      <w:r w:rsidR="00417551"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417551" w:rsidRPr="00A04C1D">
        <w:rPr>
          <w:rFonts w:ascii="Book Antiqua" w:eastAsiaTheme="minorEastAsia" w:hAnsi="Book Antiqua"/>
          <w:color w:val="000000" w:themeColor="text1"/>
          <w:position w:val="6"/>
          <w:sz w:val="24"/>
        </w:rPr>
        <w:t>&lt;</w:t>
      </w:r>
      <w:r w:rsidR="004F51C7">
        <w:rPr>
          <w:rFonts w:ascii="Book Antiqua" w:eastAsiaTheme="minorEastAsia" w:hAnsi="Book Antiqua" w:hint="eastAsia"/>
          <w:color w:val="000000" w:themeColor="text1"/>
          <w:position w:val="6"/>
          <w:sz w:val="24"/>
        </w:rPr>
        <w:t xml:space="preserve"> </w:t>
      </w:r>
      <w:r w:rsidR="004F51C7">
        <w:rPr>
          <w:rFonts w:ascii="Book Antiqua" w:eastAsiaTheme="minorEastAsia" w:hAnsi="Book Antiqua"/>
          <w:color w:val="000000" w:themeColor="text1"/>
          <w:position w:val="6"/>
          <w:sz w:val="24"/>
        </w:rPr>
        <w:t>0.0001)</w:t>
      </w:r>
      <w:r w:rsidR="004F51C7">
        <w:rPr>
          <w:rFonts w:ascii="Book Antiqua" w:eastAsiaTheme="minorEastAsia" w:hAnsi="Book Antiqua" w:hint="eastAsia"/>
          <w:color w:val="000000" w:themeColor="text1"/>
          <w:position w:val="6"/>
          <w:sz w:val="24"/>
        </w:rPr>
        <w:t xml:space="preserve">; </w:t>
      </w:r>
      <w:r w:rsidR="004F51C7">
        <w:rPr>
          <w:rFonts w:ascii="Book Antiqua" w:eastAsiaTheme="minorEastAsia" w:hAnsi="Book Antiqua"/>
          <w:color w:val="000000" w:themeColor="text1"/>
          <w:position w:val="6"/>
          <w:sz w:val="24"/>
        </w:rPr>
        <w:t>F</w:t>
      </w:r>
      <w:r w:rsidR="004F51C7">
        <w:rPr>
          <w:rFonts w:ascii="Book Antiqua" w:eastAsiaTheme="minorEastAsia" w:hAnsi="Book Antiqua" w:hint="eastAsia"/>
          <w:color w:val="000000" w:themeColor="text1"/>
          <w:position w:val="6"/>
          <w:sz w:val="24"/>
        </w:rPr>
        <w:t xml:space="preserve">: </w:t>
      </w:r>
      <w:r w:rsidR="004F51C7">
        <w:rPr>
          <w:rFonts w:ascii="Book Antiqua" w:eastAsiaTheme="minorEastAsia" w:hAnsi="Book Antiqua"/>
          <w:color w:val="000000" w:themeColor="text1"/>
          <w:position w:val="6"/>
          <w:sz w:val="24"/>
        </w:rPr>
        <w:t xml:space="preserve">The survival time (d) of nude mice </w:t>
      </w:r>
      <w:r w:rsidR="00897EC4">
        <w:rPr>
          <w:rFonts w:ascii="Book Antiqua" w:eastAsiaTheme="minorEastAsia" w:hAnsi="Book Antiqua"/>
          <w:color w:val="000000" w:themeColor="text1"/>
          <w:position w:val="6"/>
          <w:sz w:val="24"/>
        </w:rPr>
        <w:t xml:space="preserve">with xenograft tumors </w:t>
      </w:r>
      <w:r w:rsidR="004F51C7">
        <w:rPr>
          <w:rFonts w:ascii="Book Antiqua" w:eastAsiaTheme="minorEastAsia" w:hAnsi="Book Antiqua"/>
          <w:color w:val="000000" w:themeColor="text1"/>
          <w:position w:val="6"/>
          <w:sz w:val="24"/>
        </w:rPr>
        <w:t xml:space="preserve">treated with 5-FU </w:t>
      </w:r>
      <w:r w:rsidR="004F51C7">
        <w:rPr>
          <w:rFonts w:ascii="Book Antiqua" w:eastAsiaTheme="minorEastAsia" w:hAnsi="Book Antiqua" w:hint="eastAsia"/>
          <w:color w:val="000000" w:themeColor="text1"/>
          <w:position w:val="6"/>
          <w:sz w:val="24"/>
        </w:rPr>
        <w:t>and</w:t>
      </w:r>
      <w:r w:rsidR="002B2E42" w:rsidRPr="00A04C1D">
        <w:rPr>
          <w:rFonts w:ascii="Book Antiqua" w:eastAsiaTheme="minorEastAsia" w:hAnsi="Book Antiqua"/>
          <w:color w:val="000000" w:themeColor="text1"/>
          <w:position w:val="6"/>
          <w:sz w:val="24"/>
        </w:rPr>
        <w:t xml:space="preserve"> IL-1RA </w:t>
      </w:r>
      <w:r w:rsidR="00414C99">
        <w:rPr>
          <w:rFonts w:ascii="Book Antiqua" w:eastAsiaTheme="minorEastAsia" w:hAnsi="Book Antiqua"/>
          <w:color w:val="000000" w:themeColor="text1"/>
          <w:position w:val="6"/>
          <w:sz w:val="24"/>
        </w:rPr>
        <w:t>w</w:t>
      </w:r>
      <w:r w:rsidR="00897EC4">
        <w:rPr>
          <w:rFonts w:ascii="Book Antiqua" w:eastAsiaTheme="minorEastAsia" w:hAnsi="Book Antiqua"/>
          <w:color w:val="000000" w:themeColor="text1"/>
          <w:position w:val="6"/>
          <w:sz w:val="24"/>
        </w:rPr>
        <w:t>as</w:t>
      </w:r>
      <w:r w:rsidR="00897EC4" w:rsidRPr="00A04C1D">
        <w:rPr>
          <w:rFonts w:ascii="Book Antiqua" w:eastAsiaTheme="minorEastAsia" w:hAnsi="Book Antiqua"/>
          <w:color w:val="000000" w:themeColor="text1"/>
          <w:position w:val="6"/>
          <w:sz w:val="24"/>
        </w:rPr>
        <w:t xml:space="preserve"> </w:t>
      </w:r>
      <w:r w:rsidR="002B2E42" w:rsidRPr="00A04C1D">
        <w:rPr>
          <w:rFonts w:ascii="Book Antiqua" w:eastAsiaTheme="minorEastAsia" w:hAnsi="Book Antiqua"/>
          <w:color w:val="000000" w:themeColor="text1"/>
          <w:position w:val="6"/>
          <w:sz w:val="24"/>
        </w:rPr>
        <w:t xml:space="preserve">significantly longer </w:t>
      </w:r>
      <w:r w:rsidR="00897EC4">
        <w:rPr>
          <w:rFonts w:ascii="Book Antiqua" w:eastAsiaTheme="minorEastAsia" w:hAnsi="Book Antiqua"/>
          <w:color w:val="000000" w:themeColor="text1"/>
          <w:position w:val="6"/>
          <w:sz w:val="24"/>
        </w:rPr>
        <w:t>than that of the</w:t>
      </w:r>
      <w:r w:rsidR="002B2E42" w:rsidRPr="00A04C1D">
        <w:rPr>
          <w:rFonts w:ascii="Book Antiqua" w:eastAsiaTheme="minorEastAsia" w:hAnsi="Book Antiqua"/>
          <w:color w:val="000000" w:themeColor="text1"/>
          <w:position w:val="6"/>
          <w:sz w:val="24"/>
        </w:rPr>
        <w:t xml:space="preserve"> nude mice </w:t>
      </w:r>
      <w:r w:rsidR="00897EC4">
        <w:rPr>
          <w:rFonts w:ascii="Book Antiqua" w:eastAsiaTheme="minorEastAsia" w:hAnsi="Book Antiqua"/>
          <w:color w:val="000000" w:themeColor="text1"/>
          <w:position w:val="6"/>
          <w:sz w:val="24"/>
        </w:rPr>
        <w:t xml:space="preserve">with tumors </w:t>
      </w:r>
      <w:r w:rsidR="002B2E42" w:rsidRPr="00A04C1D">
        <w:rPr>
          <w:rFonts w:ascii="Book Antiqua" w:eastAsiaTheme="minorEastAsia" w:hAnsi="Book Antiqua"/>
          <w:color w:val="000000" w:themeColor="text1"/>
          <w:position w:val="6"/>
          <w:sz w:val="24"/>
        </w:rPr>
        <w:t>treated with 5-FU (</w:t>
      </w:r>
      <w:r w:rsidR="0068077D">
        <w:rPr>
          <w:rFonts w:ascii="Book Antiqua" w:eastAsiaTheme="minorEastAsia" w:hAnsi="Book Antiqua"/>
          <w:color w:val="000000" w:themeColor="text1"/>
          <w:position w:val="6"/>
          <w:sz w:val="24"/>
        </w:rPr>
        <w:t>l</w:t>
      </w:r>
      <w:r w:rsidR="002B2E42" w:rsidRPr="00A04C1D">
        <w:rPr>
          <w:rFonts w:ascii="Book Antiqua" w:eastAsiaTheme="minorEastAsia" w:hAnsi="Book Antiqua"/>
          <w:color w:val="000000" w:themeColor="text1"/>
          <w:position w:val="6"/>
          <w:sz w:val="24"/>
        </w:rPr>
        <w:t xml:space="preserve">og-rank test, </w:t>
      </w:r>
      <w:r w:rsidR="002B2E42"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2B2E42" w:rsidRPr="00A04C1D">
        <w:rPr>
          <w:rFonts w:ascii="Book Antiqua" w:eastAsiaTheme="minorEastAsia" w:hAnsi="Book Antiqua"/>
          <w:color w:val="000000" w:themeColor="text1"/>
          <w:position w:val="6"/>
          <w:sz w:val="24"/>
        </w:rPr>
        <w:t>=</w:t>
      </w:r>
      <w:r w:rsidR="004F51C7">
        <w:rPr>
          <w:rFonts w:ascii="Book Antiqua" w:eastAsiaTheme="minorEastAsia" w:hAnsi="Book Antiqua" w:hint="eastAsia"/>
          <w:color w:val="000000" w:themeColor="text1"/>
          <w:position w:val="6"/>
          <w:sz w:val="24"/>
        </w:rPr>
        <w:t xml:space="preserve"> </w:t>
      </w:r>
      <w:r w:rsidR="00E53B65" w:rsidRPr="00A04C1D">
        <w:rPr>
          <w:rFonts w:ascii="Book Antiqua" w:eastAsiaTheme="minorEastAsia" w:hAnsi="Book Antiqua"/>
          <w:color w:val="000000" w:themeColor="text1"/>
          <w:position w:val="6"/>
          <w:sz w:val="24"/>
        </w:rPr>
        <w:t xml:space="preserve">0.0008; 5-FU </w:t>
      </w:r>
      <w:r w:rsidR="004F51C7">
        <w:rPr>
          <w:rFonts w:ascii="Book Antiqua" w:eastAsiaTheme="minorEastAsia" w:hAnsi="Book Antiqua" w:hint="eastAsia"/>
          <w:color w:val="000000" w:themeColor="text1"/>
          <w:position w:val="6"/>
          <w:sz w:val="24"/>
        </w:rPr>
        <w:t>and</w:t>
      </w:r>
      <w:r w:rsidR="00992300" w:rsidRPr="00A04C1D">
        <w:rPr>
          <w:rFonts w:ascii="Book Antiqua" w:eastAsiaTheme="minorEastAsia" w:hAnsi="Book Antiqua"/>
          <w:color w:val="000000" w:themeColor="text1"/>
          <w:position w:val="6"/>
          <w:sz w:val="24"/>
        </w:rPr>
        <w:t xml:space="preserve"> IL-1RA group </w:t>
      </w:r>
      <w:r w:rsidR="004F51C7">
        <w:rPr>
          <w:rFonts w:ascii="Book Antiqua" w:eastAsiaTheme="minorEastAsia" w:hAnsi="Book Antiqua"/>
          <w:i/>
          <w:iCs/>
          <w:color w:val="000000" w:themeColor="text1"/>
          <w:position w:val="6"/>
          <w:sz w:val="24"/>
        </w:rPr>
        <w:t>vs</w:t>
      </w:r>
      <w:r w:rsidR="00992300" w:rsidRPr="00A04C1D">
        <w:rPr>
          <w:rFonts w:ascii="Book Antiqua" w:eastAsiaTheme="minorEastAsia" w:hAnsi="Book Antiqua"/>
          <w:color w:val="000000" w:themeColor="text1"/>
          <w:position w:val="6"/>
          <w:sz w:val="24"/>
        </w:rPr>
        <w:t xml:space="preserve"> 5-FU group: </w:t>
      </w:r>
      <w:r w:rsidR="00992300" w:rsidRPr="00A04C1D">
        <w:rPr>
          <w:rFonts w:ascii="Book Antiqua" w:eastAsiaTheme="minorEastAsia" w:hAnsi="Book Antiqua"/>
          <w:i/>
          <w:iCs/>
          <w:color w:val="000000" w:themeColor="text1"/>
          <w:position w:val="6"/>
          <w:sz w:val="24"/>
        </w:rPr>
        <w:t>P</w:t>
      </w:r>
      <w:r w:rsidR="004F51C7">
        <w:rPr>
          <w:rFonts w:ascii="Book Antiqua" w:eastAsiaTheme="minorEastAsia" w:hAnsi="Book Antiqua" w:hint="eastAsia"/>
          <w:i/>
          <w:iCs/>
          <w:color w:val="000000" w:themeColor="text1"/>
          <w:position w:val="6"/>
          <w:sz w:val="24"/>
        </w:rPr>
        <w:t xml:space="preserve"> </w:t>
      </w:r>
      <w:r w:rsidR="00992300" w:rsidRPr="00A04C1D">
        <w:rPr>
          <w:rFonts w:ascii="Book Antiqua" w:eastAsiaTheme="minorEastAsia" w:hAnsi="Book Antiqua"/>
          <w:color w:val="000000" w:themeColor="text1"/>
          <w:position w:val="6"/>
          <w:sz w:val="24"/>
        </w:rPr>
        <w:t>=</w:t>
      </w:r>
      <w:r w:rsidR="004F51C7">
        <w:rPr>
          <w:rFonts w:ascii="Book Antiqua" w:eastAsiaTheme="minorEastAsia" w:hAnsi="Book Antiqua" w:hint="eastAsia"/>
          <w:color w:val="000000" w:themeColor="text1"/>
          <w:position w:val="6"/>
          <w:sz w:val="24"/>
        </w:rPr>
        <w:t xml:space="preserve"> </w:t>
      </w:r>
      <w:r w:rsidR="00992300" w:rsidRPr="00A04C1D">
        <w:rPr>
          <w:rFonts w:ascii="Book Antiqua" w:eastAsiaTheme="minorEastAsia" w:hAnsi="Book Antiqua"/>
          <w:color w:val="000000" w:themeColor="text1"/>
          <w:position w:val="6"/>
          <w:sz w:val="24"/>
        </w:rPr>
        <w:t>0.0413).</w:t>
      </w:r>
    </w:p>
    <w:sectPr w:rsidR="00391E7B" w:rsidRPr="00744930">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E607C" w14:textId="77777777" w:rsidR="00493526" w:rsidRDefault="00493526">
      <w:r>
        <w:separator/>
      </w:r>
    </w:p>
  </w:endnote>
  <w:endnote w:type="continuationSeparator" w:id="0">
    <w:p w14:paraId="0299B1D7" w14:textId="77777777" w:rsidR="00493526" w:rsidRDefault="0049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767633"/>
      <w:docPartObj>
        <w:docPartGallery w:val="Page Numbers (Bottom of Page)"/>
        <w:docPartUnique/>
      </w:docPartObj>
    </w:sdtPr>
    <w:sdtEndPr/>
    <w:sdtContent>
      <w:sdt>
        <w:sdtPr>
          <w:id w:val="860082579"/>
          <w:docPartObj>
            <w:docPartGallery w:val="Page Numbers (Top of Page)"/>
            <w:docPartUnique/>
          </w:docPartObj>
        </w:sdtPr>
        <w:sdtEndPr/>
        <w:sdtContent>
          <w:p w14:paraId="4C13C3A7" w14:textId="1F692962" w:rsidR="00FD4396" w:rsidRDefault="00FD4396">
            <w:pPr>
              <w:pStyle w:val="a4"/>
              <w:jc w:val="right"/>
            </w:pPr>
            <w:r>
              <w:rPr>
                <w:b/>
                <w:bCs/>
                <w:sz w:val="24"/>
                <w:szCs w:val="24"/>
              </w:rPr>
              <w:fldChar w:fldCharType="begin"/>
            </w:r>
            <w:r>
              <w:rPr>
                <w:b/>
                <w:bCs/>
              </w:rPr>
              <w:instrText>PAGE</w:instrText>
            </w:r>
            <w:r>
              <w:rPr>
                <w:b/>
                <w:bCs/>
                <w:sz w:val="24"/>
                <w:szCs w:val="24"/>
              </w:rPr>
              <w:fldChar w:fldCharType="separate"/>
            </w:r>
            <w:r w:rsidR="00105360">
              <w:rPr>
                <w:b/>
                <w:bCs/>
                <w:noProof/>
              </w:rPr>
              <w:t>4</w:t>
            </w:r>
            <w:r>
              <w:rPr>
                <w:b/>
                <w:bCs/>
                <w:sz w:val="24"/>
                <w:szCs w:val="24"/>
              </w:rPr>
              <w:fldChar w:fldCharType="end"/>
            </w:r>
            <w:r>
              <w:t>/</w:t>
            </w:r>
            <w:r>
              <w:rPr>
                <w:b/>
                <w:bCs/>
                <w:sz w:val="24"/>
                <w:szCs w:val="24"/>
              </w:rPr>
              <w:fldChar w:fldCharType="begin"/>
            </w:r>
            <w:r>
              <w:rPr>
                <w:b/>
                <w:bCs/>
              </w:rPr>
              <w:instrText>NUMPAGES</w:instrText>
            </w:r>
            <w:r>
              <w:rPr>
                <w:b/>
                <w:bCs/>
                <w:sz w:val="24"/>
                <w:szCs w:val="24"/>
              </w:rPr>
              <w:fldChar w:fldCharType="separate"/>
            </w:r>
            <w:r w:rsidR="00105360">
              <w:rPr>
                <w:b/>
                <w:bCs/>
                <w:noProof/>
              </w:rPr>
              <w:t>33</w:t>
            </w:r>
            <w:r>
              <w:rPr>
                <w:b/>
                <w:bCs/>
                <w:sz w:val="24"/>
                <w:szCs w:val="24"/>
              </w:rPr>
              <w:fldChar w:fldCharType="end"/>
            </w:r>
          </w:p>
        </w:sdtContent>
      </w:sdt>
    </w:sdtContent>
  </w:sdt>
  <w:p w14:paraId="650A7AF6" w14:textId="77777777" w:rsidR="00FD4396" w:rsidRDefault="00FD43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2C8F3" w14:textId="77777777" w:rsidR="00493526" w:rsidRDefault="00493526">
      <w:r>
        <w:separator/>
      </w:r>
    </w:p>
  </w:footnote>
  <w:footnote w:type="continuationSeparator" w:id="0">
    <w:p w14:paraId="0618D17D" w14:textId="77777777" w:rsidR="00493526" w:rsidRDefault="004935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55D8B"/>
    <w:multiLevelType w:val="multilevel"/>
    <w:tmpl w:val="45755D8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Editor">
    <w15:presenceInfo w15:providerId="None" w15:userId="Editor"/>
  </w15:person>
  <w15:person w15:author="ZZman">
    <w15:presenceInfo w15:providerId="None" w15:userId="ZZ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0N7UwNzcztLS0MDJW0lEKTi0uzszPAykwrAUAKSaRhSwAAAA="/>
    <w:docVar w:name="KY.MR.DATA{2827EE3C-66B4-4477-88B0-BE4066AB322F}357" w:val="&lt;KyMRNote dbid=&quot;{2827EE3C-66B4-4477-88B0-BE4066AB322F}&quot; recid=&quot;357&quot;&gt;&lt;Data&gt;&lt;Field id=&quot;AccessNum&quot;&gt;21351269&lt;/Field&gt;&lt;Field id=&quot;Author&quot;&gt;Ferlay J;Shin HR;Bray F;Forman D;Mathers C;Parkin DM&lt;/Field&gt;&lt;Field id=&quot;AuthorTrans&quot;&gt;&lt;/Field&gt;&lt;Field id=&quot;DOI&quot;&gt;10.1002/ijc.25516&lt;/Field&gt;&lt;Field id=&quot;Editor&quot;&gt;&lt;/Field&gt;&lt;Field id=&quot;FmtTitle&quot;&gt;&lt;/Field&gt;&lt;Field id=&quot;Issue&quot;&gt;12&lt;/Field&gt;&lt;Field id=&quot;LIID&quot;&gt;357&lt;/Field&gt;&lt;Field id=&quot;Magazine&quot;&gt;International journal of cancer&lt;/Field&gt;&lt;Field id=&quot;MagazineAB&quot;&gt;Int J Cancer&lt;/Field&gt;&lt;Field id=&quot;MagazineTrans&quot;&gt;&lt;/Field&gt;&lt;Field id=&quot;PageNum&quot;&gt;2893-917&lt;/Field&gt;&lt;Field id=&quot;PubDate&quot;&gt;Dec 15&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Estimates of worldwide burden of cancer in 2008: GLOBOCAN 2008.&lt;/Field&gt;&lt;Field id=&quot;Translator&quot;&gt;&lt;/Field&gt;&lt;Field id=&quot;Type&quot;&gt;{041D4F77-279E-4405-0002-4388361B9CFF}&lt;/Field&gt;&lt;Field id=&quot;Version&quot;&gt;&lt;/Field&gt;&lt;Field id=&quot;Vol&quot;&gt;127&lt;/Field&gt;&lt;Field id=&quot;Author2&quot;&gt;Ferlay,J;Shin,HR;Bray,F;Forman,D;Mathers,C;Parkin,DM;&lt;/Field&gt;&lt;/Data&gt;&lt;Ref&gt;&lt;Display&gt;&lt;Text StringText=&quot;「RefIndex」&quot; StringTextOri=&quot;「RefIndex」&quot; SuperScript=&quot;true&quot;/&gt;&lt;/Display&gt;&lt;/Ref&gt;&lt;Doc&gt;&lt;Display&gt;&lt;Text StringText=&quot;Ferlay J, Shin HR, Bray F, Forman D, Mathers C, Parkin DM&quot; StringGroup=&quot;Author&quot;/&gt;_x000d__x000a__x0009__x0009__x0009_&lt;Text StringText=&quot;. &quot; StringGroup=&quot;Author&quot;/&gt;_x000d__x000a__x0009__x0009__x0009_&lt;Text StringText=&quot;Estimates of worldwide burden of cancer in 2008: GLOBOCAN 2008&quot; StringGroup=&quot;Title&quot;/&gt;_x000d__x000a__x0009__x0009__x0009_&lt;Text StringText=&quot;. &quot; StringGroup=&quot;Title&quot;/&gt;_x000d__x000a__x0009__x0009__x0009_&lt;Text StringText=&quot;Int J Cancer&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127&quot; StringGroup=&quot;Vol&quot;/&gt;_x000d__x000a__x0009__x0009__x0009_&lt;Text StringText=&quot;(&quot; StringGroup=&quot;Issue&quot;/&gt;_x000d__x000a__x0009__x0009__x0009_&lt;Text StringText=&quot;12&quot; StringGroup=&quot;Issue&quot;/&gt;_x000d__x000a__x0009__x0009__x0009_&lt;Text StringText=&quot;)&quot; StringGroup=&quot;Issue&quot;/&gt;_x000d__x000a__x0009__x0009__x0009_&lt;Text StringText=&quot;: &quot; StringGroup=&quot;PageNum&quot;/&gt;_x000d__x000a__x0009__x0009__x0009_&lt;Text StringText=&quot;2893-917&quot; StringGroup=&quot;PageNum&quot;/&gt;_x000d__x000a__x0009__x0009__x0009_&lt;Text StringText=&quot;.&quot; StringGroup=&quot;none&quot;/&gt;_x000d__x000a__x0009__x0009_&lt;/Display&gt;&lt;/Doc&gt;&lt;/KyMRNote&gt;"/>
    <w:docVar w:name="KY.MR.DATA{2827EE3C-66B4-4477-88B0-BE4066AB322F}358" w:val="&lt;KyMRNote dbid=&quot;{2827EE3C-66B4-4477-88B0-BE4066AB322F}&quot; recid=&quot;358&quot;&gt;&lt;Data&gt;&lt;Field id=&quot;AccessNum&quot;&gt;21296855&lt;/Field&gt;&lt;Field id=&quot;Author&quot;&gt;Jemal A;Bray F;Center MM;Ferlay J;Ward E;Forman D&lt;/Field&gt;&lt;Field id=&quot;AuthorTrans&quot;&gt;&lt;/Field&gt;&lt;Field id=&quot;DOI&quot;&gt;10.3322/caac.20107&lt;/Field&gt;&lt;Field id=&quot;Editor&quot;&gt;&lt;/Field&gt;&lt;Field id=&quot;FmtTitle&quot;&gt;&lt;/Field&gt;&lt;Field id=&quot;Issue&quot;&gt;2&lt;/Field&gt;&lt;Field id=&quot;LIID&quot;&gt;358&lt;/Field&gt;&lt;Field id=&quot;Magazine&quot;&gt;CA: a cancer journal for clinicians&lt;/Field&gt;&lt;Field id=&quot;MagazineAB&quot;&gt;CA Cancer J Clin&lt;/Field&gt;&lt;Field id=&quot;MagazineTrans&quot;&gt;&lt;/Field&gt;&lt;Field id=&quot;PageNum&quot;&gt;69-90&lt;/Field&gt;&lt;Field id=&quot;PubDate&quot;&gt;Mar-Apr&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Global cancer statistics.&lt;/Field&gt;&lt;Field id=&quot;Translator&quot;&gt;&lt;/Field&gt;&lt;Field id=&quot;Type&quot;&gt;{041D4F77-279E-4405-0002-4388361B9CFF}&lt;/Field&gt;&lt;Field id=&quot;Version&quot;&gt;&lt;/Field&gt;&lt;Field id=&quot;Vol&quot;&gt;61&lt;/Field&gt;&lt;Field id=&quot;Author2&quot;&gt;Jemal,A;Bray,F;Center,MM;Ferlay,J;Ward,E;Forman,D;&lt;/Field&gt;&lt;/Data&gt;&lt;Ref&gt;&lt;Display&gt;&lt;Text StringText=&quot;「RefIndex」&quot; StringTextOri=&quot;「RefIndex」&quot; SuperScript=&quot;true&quot;/&gt;&lt;/Display&gt;&lt;/Ref&gt;&lt;Doc&gt;&lt;Display&gt;&lt;Text StringText=&quot;Jemal A, Bray F, Center MM, Ferlay J, Ward E, Forman D&quot; StringGroup=&quot;Author&quot;/&gt;_x000d__x000a__x0009__x0009__x0009_&lt;Text StringText=&quot;. &quot; StringGroup=&quot;Author&quot;/&gt;_x000d__x000a__x0009__x0009__x0009_&lt;Text StringText=&quot;Global cancer statistics&quot; StringGroup=&quot;Title&quot;/&gt;_x000d__x000a__x0009__x0009__x0009_&lt;Text StringText=&quot;. &quot; StringGroup=&quot;Title&quot;/&gt;_x000d__x000a__x0009__x0009__x0009_&lt;Text StringText=&quot;CA Cancer J Clin&quot; StringGroup=&quot;Magazine&quot; Italic=&quot;true&quot;/&gt;_x000d__x000a__x0009__x0009__x0009_&lt;Text StringText=&quot;. &quot; StringGroup=&quot;Magazine&quot;/&gt;_x000d__x000a__x0009__x0009__x0009_&lt;Text StringText=&quot;2011&quot; StringGroup=&quot;PubYear&quot;/&gt;_x000d__x000a__x0009__x0009__x0009_&lt;Text StringText=&quot;; &quot; StringGroup=&quot;PubYear&quot;/&gt;_x000d__x000a__x0009__x0009__x0009_&lt;Text StringText=&quot;61&quot; StringGroup=&quot;Vol&quot; Border=&quot;true&quot;/&gt;_x000d__x000a__x0009__x0009__x0009_&lt;Text StringText=&quot;: &quot; StringGroup=&quot;Vol&quot;/&gt;_x000d__x000a__x0009__x0009__x0009_&lt;Text StringText=&quot;69-9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1296855&quot; StringGroup=&quot;AccessNum&quot;/&gt;_x000d__x000a__x0009__x0009__x0009_&lt;Text StringText=&quot; &quot; StringGroup=&quot;AccessNum&quot;/&gt;_x000d__x000a__x0009__x0009__x0009_&lt;Text StringText=&quot;DOI: &quot; StringGroup=&quot;DOI&quot;/&gt;_x000d__x000a__x0009__x0009__x0009_&lt;Text StringText=&quot;10.3322/caac.20107&quot; StringGroup=&quot;DOI&quot;/&gt;_x000d__x000a__x0009__x0009__x0009_&lt;Text StringText=&quot;]&quot; StringGroup=&quot;none&quot;/&gt;_x000d__x000a__x0009__x0009_&lt;/Display&gt;&lt;/Doc&gt;&lt;/KyMRNote&gt;"/>
    <w:docVar w:name="KY.MR.DATA{2827EE3C-66B4-4477-88B0-BE4066AB322F}359" w:val="&lt;KyMRNote dbid=&quot;{2827EE3C-66B4-4477-88B0-BE4066AB322F}&quot; recid=&quot;359&quot;&gt;&lt;Data&gt;&lt;Field id=&quot;AccessNum&quot;&gt;20304247&lt;/Field&gt;&lt;Field id=&quot;Author&quot;&gt;Cunningham D;Atkin W;Lenz HJ;Lynch HT;Minsky B;Nordlinger B;Starling N&lt;/Field&gt;&lt;Field id=&quot;AuthorTrans&quot;&gt;&lt;/Field&gt;&lt;Field id=&quot;DOI&quot;&gt;10.1016/S0140-6736(10)60353-4&lt;/Field&gt;&lt;Field id=&quot;Editor&quot;&gt;&lt;/Field&gt;&lt;Field id=&quot;FmtTitle&quot;&gt;&lt;/Field&gt;&lt;Field id=&quot;Issue&quot;&gt;9719&lt;/Field&gt;&lt;Field id=&quot;LIID&quot;&gt;359&lt;/Field&gt;&lt;Field id=&quot;Magazine&quot;&gt;Lancet&lt;/Field&gt;&lt;Field id=&quot;MagazineAB&quot;&gt;Lancet&lt;/Field&gt;&lt;Field id=&quot;MagazineTrans&quot;&gt;&lt;/Field&gt;&lt;Field id=&quot;PageNum&quot;&gt;1030-47&lt;/Field&gt;&lt;Field id=&quot;PubDate&quot;&gt;Mar 20&lt;/Field&gt;&lt;Field id=&quot;PubPlace&quot;&gt;England&lt;/Field&gt;&lt;Field id=&quot;PubPlaceTrans&quot;&gt;&lt;/Field&gt;&lt;Field id=&quot;PubYear&quot;&gt;2010&lt;/Field&gt;&lt;Field id=&quot;Publisher&quot;&gt;&lt;/Field&gt;&lt;Field id=&quot;PublisherTrans&quot;&gt;&lt;/Field&gt;&lt;Field id=&quot;TITrans&quot;&gt;&lt;/Field&gt;&lt;Field id=&quot;Title&quot;&gt;Colorectal cancer.&lt;/Field&gt;&lt;Field id=&quot;Translator&quot;&gt;&lt;/Field&gt;&lt;Field id=&quot;Type&quot;&gt;{041D4F77-279E-4405-0002-4388361B9CFF}&lt;/Field&gt;&lt;Field id=&quot;Version&quot;&gt;&lt;/Field&gt;&lt;Field id=&quot;Vol&quot;&gt;375&lt;/Field&gt;&lt;Field id=&quot;Author2&quot;&gt;Cunningham,D;Atkin,W;Lenz,HJ;Lynch,HT;Minsky,B;Nordlinger,B;Starling,N;&lt;/Field&gt;&lt;/Data&gt;&lt;Ref&gt;&lt;Display&gt;&lt;Text StringText=&quot;「RefIndex」&quot; StringTextOri=&quot;「RefIndex」&quot; SuperScript=&quot;true&quot;/&gt;&lt;/Display&gt;&lt;/Ref&gt;&lt;Doc&gt;&lt;Display&gt;&lt;Text StringText=&quot;Cunningham D, Atkin W, Lenz HJ, Lynch HT, Minsky B, Nordlinger B, Starling N&quot; StringGroup=&quot;Author&quot;/&gt;_x000d__x000a__x0009__x0009__x0009_&lt;Text StringText=&quot;. &quot; StringGroup=&quot;Author&quot;/&gt;_x000d__x000a__x0009__x0009__x0009_&lt;Text StringText=&quot;Colorectal cancer&quot; StringGroup=&quot;Title&quot;/&gt;_x000d__x000a__x0009__x0009__x0009_&lt;Text StringText=&quot;. &quot; StringGroup=&quot;Title&quot;/&gt;_x000d__x000a__x0009__x0009__x0009_&lt;Text StringText=&quot;Lancet&quot; StringGroup=&quot;Magazine&quot; Italic=&quot;tru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375&quot; StringGroup=&quot;Vol&quot; Border=&quot;true&quot;/&gt;_x000d__x000a__x0009__x0009__x0009_&lt;Text StringText=&quot;: &quot; StringGroup=&quot;Vol&quot;/&gt;_x000d__x000a__x0009__x0009__x0009_&lt;Text StringText=&quot;1030-104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0304247&quot; StringGroup=&quot;AccessNum&quot;/&gt;_x000d__x000a__x0009__x0009__x0009_&lt;Text StringText=&quot; &quot; StringGroup=&quot;AccessNum&quot;/&gt;_x000d__x000a__x0009__x0009__x0009_&lt;Text StringText=&quot;DOI: &quot; StringGroup=&quot;DOI&quot;/&gt;_x000d__x000a__x0009__x0009__x0009_&lt;Text StringText=&quot;10.1016/S0140-6736(10)60353-4&quot; StringGroup=&quot;DOI&quot;/&gt;_x000d__x000a__x0009__x0009__x0009_&lt;Text StringText=&quot;]&quot; StringGroup=&quot;none&quot;/&gt;_x000d__x000a__x0009__x0009_&lt;/Display&gt;&lt;/Doc&gt;&lt;/KyMRNote&gt;"/>
    <w:docVar w:name="KY.MR.DATA{2827EE3C-66B4-4477-88B0-BE4066AB322F}360" w:val="&lt;KyMRNote dbid=&quot;{2827EE3C-66B4-4477-88B0-BE4066AB322F}&quot; recid=&quot;360&quot;&gt;&lt;Data&gt;&lt;Field id=&quot;AccessNum&quot;&gt;15689586&lt;/Field&gt;&lt;Field id=&quot;Author&quot;&gt;Meyerhardt JA;Mayer RJ&lt;/Field&gt;&lt;Field id=&quot;AuthorTrans&quot;&gt;&lt;/Field&gt;&lt;Field id=&quot;DOI&quot;&gt;10.1056/NEJMra040958&lt;/Field&gt;&lt;Field id=&quot;Editor&quot;&gt;&lt;/Field&gt;&lt;Field id=&quot;FmtTitle&quot;&gt;&lt;/Field&gt;&lt;Field id=&quot;Issue&quot;&gt;5&lt;/Field&gt;&lt;Field id=&quot;LIID&quot;&gt;360&lt;/Field&gt;&lt;Field id=&quot;Magazine&quot;&gt;The New England journal of medicine&lt;/Field&gt;&lt;Field id=&quot;MagazineAB&quot;&gt;N Engl J Med&lt;/Field&gt;&lt;Field id=&quot;MagazineTrans&quot;&gt;&lt;/Field&gt;&lt;Field id=&quot;PageNum&quot;&gt;476-87&lt;/Field&gt;&lt;Field id=&quot;PubDate&quot;&gt;Feb 03&lt;/Field&gt;&lt;Field id=&quot;PubPlace&quot;&gt;United States&lt;/Field&gt;&lt;Field id=&quot;PubPlaceTrans&quot;&gt;&lt;/Field&gt;&lt;Field id=&quot;PubYear&quot;&gt;2005&lt;/Field&gt;&lt;Field id=&quot;Publisher&quot;&gt;&lt;/Field&gt;&lt;Field id=&quot;PublisherTrans&quot;&gt;&lt;/Field&gt;&lt;Field id=&quot;TITrans&quot;&gt;&lt;/Field&gt;&lt;Field id=&quot;Title&quot;&gt;Systemic therapy for colorectal cancer.&lt;/Field&gt;&lt;Field id=&quot;Translator&quot;&gt;&lt;/Field&gt;&lt;Field id=&quot;Type&quot;&gt;{041D4F77-279E-4405-0002-4388361B9CFF}&lt;/Field&gt;&lt;Field id=&quot;Version&quot;&gt;&lt;/Field&gt;&lt;Field id=&quot;Vol&quot;&gt;352&lt;/Field&gt;&lt;Field id=&quot;Author2&quot;&gt;Meyerhardt,JA;Mayer,RJ;&lt;/Field&gt;&lt;/Data&gt;&lt;Ref&gt;&lt;Display&gt;&lt;Text StringText=&quot;「RefIndex」&quot; StringTextOri=&quot;「RefIndex」&quot; SuperScript=&quot;true&quot;/&gt;&lt;/Display&gt;&lt;/Ref&gt;&lt;Doc&gt;&lt;Display&gt;&lt;Text StringText=&quot;Meyerhardt JA, Mayer RJ&quot; StringGroup=&quot;Author&quot;/&gt;_x000d__x000a__x0009__x0009__x0009_&lt;Text StringText=&quot;. &quot; StringGroup=&quot;Author&quot;/&gt;_x000d__x000a__x0009__x0009__x0009_&lt;Text StringText=&quot;Systemic therapy for colorectal cancer&quot; StringGroup=&quot;Title&quot;/&gt;_x000d__x000a__x0009__x0009__x0009_&lt;Text StringText=&quot;. &quot; StringGroup=&quot;Title&quot;/&gt;_x000d__x000a__x0009__x0009__x0009_&lt;Text StringText=&quot;N Engl J Med&quot; StringGroup=&quot;Magazine&quot; Italic=&quot;true&quot;/&gt;_x000d__x000a__x0009__x0009__x0009_&lt;Text StringText=&quot;. &quot; StringGroup=&quot;Magazine&quot;/&gt;_x000d__x000a__x0009__x0009__x0009_&lt;Text StringText=&quot;2005&quot; StringGroup=&quot;PubYear&quot;/&gt;_x000d__x000a__x0009__x0009__x0009_&lt;Text StringText=&quot;; &quot; StringGroup=&quot;PubYear&quot;/&gt;_x000d__x000a__x0009__x0009__x0009_&lt;Text StringText=&quot;352&quot; StringGroup=&quot;Vol&quot; Border=&quot;true&quot;/&gt;_x000d__x000a__x0009__x0009__x0009_&lt;Text StringText=&quot;: &quot; StringGroup=&quot;Vol&quot;/&gt;_x000d__x000a__x0009__x0009__x0009_&lt;Text StringText=&quot;476-48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5689586&quot; StringGroup=&quot;AccessNum&quot;/&gt;_x000d__x000a__x0009__x0009__x0009_&lt;Text StringText=&quot; &quot; StringGroup=&quot;AccessNum&quot;/&gt;_x000d__x000a__x0009__x0009__x0009_&lt;Text StringText=&quot;DOI: &quot; StringGroup=&quot;DOI&quot;/&gt;_x000d__x000a__x0009__x0009__x0009_&lt;Text StringText=&quot;10.1056/NEJMra040958&quot; StringGroup=&quot;DOI&quot;/&gt;_x000d__x000a__x0009__x0009__x0009_&lt;Text StringText=&quot;]&quot; StringGroup=&quot;none&quot;/&gt;_x000d__x000a__x0009__x0009_&lt;/Display&gt;&lt;/Doc&gt;&lt;/KyMRNote&gt;"/>
    <w:docVar w:name="KY.MR.DATA{2827EE3C-66B4-4477-88B0-BE4066AB322F}361" w:val="&lt;KyMRNote dbid=&quot;{2827EE3C-66B4-4477-88B0-BE4066AB322F}&quot; recid=&quot;361&quot;&gt;&lt;Data&gt;&lt;Field id=&quot;AccessNum&quot;&gt;19474385&lt;/Field&gt;&lt;Field id=&quot;Author&quot;&gt;Jemal A;Siegel R;Ward E;Hao Y;Xu J;Thun MJ&lt;/Field&gt;&lt;Field id=&quot;AuthorTrans&quot;&gt;&lt;/Field&gt;&lt;Field id=&quot;DOI&quot;&gt;10.3322/caac.20006&lt;/Field&gt;&lt;Field id=&quot;Editor&quot;&gt;&lt;/Field&gt;&lt;Field id=&quot;FmtTitle&quot;&gt;&lt;/Field&gt;&lt;Field id=&quot;Issue&quot;&gt;4&lt;/Field&gt;&lt;Field id=&quot;LIID&quot;&gt;361&lt;/Field&gt;&lt;Field id=&quot;Magazine&quot;&gt;CA: a cancer journal for clinicians&lt;/Field&gt;&lt;Field id=&quot;MagazineAB&quot;&gt;CA Cancer J Clin&lt;/Field&gt;&lt;Field id=&quot;MagazineTrans&quot;&gt;&lt;/Field&gt;&lt;Field id=&quot;PageNum&quot;&gt;225-49&lt;/Field&gt;&lt;Field id=&quot;PubDate&quot;&gt;Jul-Aug&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Cancer statistics, 2009.&lt;/Field&gt;&lt;Field id=&quot;Translator&quot;&gt;&lt;/Field&gt;&lt;Field id=&quot;Type&quot;&gt;{041D4F77-279E-4405-0002-4388361B9CFF}&lt;/Field&gt;&lt;Field id=&quot;Version&quot;&gt;&lt;/Field&gt;&lt;Field id=&quot;Vol&quot;&gt;59&lt;/Field&gt;&lt;Field id=&quot;Author2&quot;&gt;Jemal,A;Siegel,R;Ward,E;Hao,Y;Xu,J;Thun,MJ;&lt;/Field&gt;&lt;/Data&gt;&lt;Ref&gt;&lt;Display&gt;&lt;Text StringText=&quot;「RefIndex」&quot; StringTextOri=&quot;「RefIndex」&quot; SuperScript=&quot;true&quot;/&gt;&lt;/Display&gt;&lt;/Ref&gt;&lt;Doc&gt;&lt;Display&gt;&lt;Text StringText=&quot;Jemal A, Siegel R, Ward E, Hao Y, Xu J, Thun MJ&quot; StringGroup=&quot;Author&quot;/&gt;_x000d__x000a__x0009__x0009__x0009_&lt;Text StringText=&quot;. &quot; StringGroup=&quot;Author&quot;/&gt;_x000d__x000a__x0009__x0009__x0009_&lt;Text StringText=&quot;Cancer statistics, 2009&quot; StringGroup=&quot;Title&quot;/&gt;_x000d__x000a__x0009__x0009__x0009_&lt;Text StringText=&quot;. &quot; StringGroup=&quot;Title&quot;/&gt;_x000d__x000a__x0009__x0009__x0009_&lt;Text StringText=&quot;CA Cancer J Clin&quot; StringGroup=&quot;Magazine&quot; Italic=&quot;true&quot;/&gt;_x000d__x000a__x0009__x0009__x0009_&lt;Text StringText=&quot;. &quot; StringGroup=&quot;Magazine&quot;/&gt;_x000d__x000a__x0009__x0009__x0009_&lt;Text StringText=&quot;2009&quot; StringGroup=&quot;PubYear&quot;/&gt;_x000d__x000a__x0009__x0009__x0009_&lt;Text StringText=&quot;; &quot; StringGroup=&quot;PubYear&quot;/&gt;_x000d__x000a__x0009__x0009__x0009_&lt;Text StringText=&quot;59&quot; StringGroup=&quot;Vol&quot; Border=&quot;true&quot;/&gt;_x000d__x000a__x0009__x0009__x0009_&lt;Text StringText=&quot;: &quot; StringGroup=&quot;Vol&quot;/&gt;_x000d__x000a__x0009__x0009__x0009_&lt;Text StringText=&quot;225-249&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9474385&quot; StringGroup=&quot;AccessNum&quot;/&gt;_x000d__x000a__x0009__x0009__x0009_&lt;Text StringText=&quot; &quot; StringGroup=&quot;AccessNum&quot;/&gt;_x000d__x000a__x0009__x0009__x0009_&lt;Text StringText=&quot;DOI: &quot; StringGroup=&quot;DOI&quot;/&gt;_x000d__x000a__x0009__x0009__x0009_&lt;Text StringText=&quot;10.3322/caac.20006&quot; StringGroup=&quot;DOI&quot;/&gt;_x000d__x000a__x0009__x0009__x0009_&lt;Text StringText=&quot;]&quot; StringGroup=&quot;none&quot;/&gt;_x000d__x000a__x0009__x0009_&lt;/Display&gt;&lt;/Doc&gt;&lt;/KyMRNote&gt;"/>
    <w:docVar w:name="KY.MR.DATA{2827EE3C-66B4-4477-88B0-BE4066AB322F}362" w:val="&lt;KyMRNote dbid=&quot;{2827EE3C-66B4-4477-88B0-BE4066AB322F}&quot; recid=&quot;362&quot;&gt;&lt;Data&gt;&lt;Field id=&quot;AccessNum&quot;&gt;28531805&lt;/Field&gt;&lt;Field id=&quot;Author&quot;&gt;Xu GY;Tang XJ&lt;/Field&gt;&lt;Field id=&quot;AuthorTrans&quot;&gt;&lt;/Field&gt;&lt;Field id=&quot;DOI&quot;&gt;10.1016/j.biopha.2017.04.059&lt;/Field&gt;&lt;Field id=&quot;Editor&quot;&gt;&lt;/Field&gt;&lt;Field id=&quot;FmtTitle&quot;&gt;&lt;/Field&gt;&lt;Field id=&quot;Issue&quot;&gt;&lt;/Field&gt;&lt;Field id=&quot;LIID&quot;&gt;362&lt;/Field&gt;&lt;Field id=&quot;Magazine&quot;&gt;Biomedicine &amp;amp; pharmacotherapy = Biomédecine &amp;amp; pharmacothérapie&lt;/Field&gt;&lt;Field id=&quot;MagazineAB&quot;&gt;Biomed Pharmacother&lt;/Field&gt;&lt;Field id=&quot;MagazineTrans&quot;&gt;&lt;/Field&gt;&lt;Field id=&quot;PageNum&quot;&gt;95-107&lt;/Field&gt;&lt;Field id=&quot;PubDate&quot;&gt;Aug&lt;/Field&gt;&lt;Field id=&quot;PubPlace&quot;&gt;France&lt;/Field&gt;&lt;Field id=&quot;PubPlaceTrans&quot;&gt;&lt;/Field&gt;&lt;Field id=&quot;PubYear&quot;&gt;2017&lt;/Field&gt;&lt;Field id=&quot;Publisher&quot;&gt;&lt;/Field&gt;&lt;Field id=&quot;PublisherTrans&quot;&gt;&lt;/Field&gt;&lt;Field id=&quot;TITrans&quot;&gt;&lt;/Field&gt;&lt;Field id=&quot;Title&quot;&gt;Troxerutin (TXN) potentiated 5-Fluorouracil (5-Fu) treatment of human gastric cancer through suppressing STAT3/NF-κB and Bcl-2 signaling pathways.&lt;/Field&gt;&lt;Field id=&quot;Translator&quot;&gt;&lt;/Field&gt;&lt;Field id=&quot;Type&quot;&gt;{041D4F77-279E-4405-0002-4388361B9CFF}&lt;/Field&gt;&lt;Field id=&quot;Version&quot;&gt;&lt;/Field&gt;&lt;Field id=&quot;Vol&quot;&gt;92&lt;/Field&gt;&lt;Field id=&quot;Author2&quot;&gt;Xu,GY;Tang,XJ;&lt;/Field&gt;&lt;/Data&gt;&lt;Ref&gt;&lt;Display&gt;&lt;Text StringText=&quot;「RefIndex」&quot; StringTextOri=&quot;「RefIndex」&quot; SuperScript=&quot;true&quot;/&gt;&lt;/Display&gt;&lt;/Ref&gt;&lt;Doc&gt;&lt;Display&gt;&lt;Text StringText=&quot;Xu GY, Tang XJ&quot; StringGroup=&quot;Author&quot;/&gt;_x000d__x000a__x0009__x0009__x0009_&lt;Text StringText=&quot;. &quot; StringGroup=&quot;Author&quot;/&gt;_x000d__x000a__x0009__x0009__x0009_&lt;Text StringText=&quot;Troxerutin (TXN) potentiated 5-Fluorouracil (5-Fu) treatment of human gastric cancer through suppressing STAT3/NF-κB and Bcl-2 signaling pathways&quot; StringGroup=&quot;Title&quot;/&gt;_x000d__x000a__x0009__x0009__x0009_&lt;Text StringText=&quot;. &quot; StringGroup=&quot;Title&quot;/&gt;_x000d__x000a__x0009__x0009__x0009_&lt;Text StringText=&quot;Biomed Pharmacother&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92&quot; StringGroup=&quot;Vol&quot; Border=&quot;true&quot;/&gt;_x000d__x000a__x0009__x0009__x0009_&lt;Text StringText=&quot;: &quot; StringGroup=&quot;Vol&quot;/&gt;_x000d__x000a__x0009__x0009__x0009_&lt;Text StringText=&quot;95-10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531805&quot; StringGroup=&quot;AccessNum&quot;/&gt;_x000d__x000a__x0009__x0009__x0009_&lt;Text StringText=&quot; &quot; StringGroup=&quot;AccessNum&quot;/&gt;_x000d__x000a__x0009__x0009__x0009_&lt;Text StringText=&quot;DOI: &quot; StringGroup=&quot;DOI&quot;/&gt;_x000d__x000a__x0009__x0009__x0009_&lt;Text StringText=&quot;10.1016/j.biopha.2017.04.059&quot; StringGroup=&quot;DOI&quot;/&gt;_x000d__x000a__x0009__x0009__x0009_&lt;Text StringText=&quot;]&quot; StringGroup=&quot;none&quot;/&gt;_x000d__x000a__x0009__x0009_&lt;/Display&gt;&lt;/Doc&gt;&lt;/KyMRNote&gt;"/>
    <w:docVar w:name="KY.MR.DATA{2827EE3C-66B4-4477-88B0-BE4066AB322F}363" w:val="&lt;KyMRNote dbid=&quot;{2827EE3C-66B4-4477-88B0-BE4066AB322F}&quot; recid=&quot;363&quot;&gt;&lt;Data&gt;&lt;Field id=&quot;AccessNum&quot;&gt;27865009&lt;/Field&gt;&lt;Field id=&quot;Author&quot;&gt;Gao Y;Xiao X;Zhang C;Yu W;Guo W;Zhang Z;Li Z;Feng X;Hao J;Zhang K;Xiao B;Chen M;Huang W;Xiong S;Wu X;Deng W&lt;/Field&gt;&lt;Field id=&quot;AuthorTrans&quot;&gt;&lt;/Field&gt;&lt;Field id=&quot;DOI&quot;&gt;10.1111/jpi.12380&lt;/Field&gt;&lt;Field id=&quot;Editor&quot;&gt;&lt;/Field&gt;&lt;Field id=&quot;FmtTitle&quot;&gt;&lt;/Field&gt;&lt;Field id=&quot;Issue&quot;&gt;2&lt;/Field&gt;&lt;Field id=&quot;LIID&quot;&gt;363&lt;/Field&gt;&lt;Field id=&quot;Magazine&quot;&gt;Journal of pineal research&lt;/Field&gt;&lt;Field id=&quot;MagazineAB&quot;&gt;J Pineal Res&lt;/Field&gt;&lt;Field id=&quot;MagazineTrans&quot;&gt;&lt;/Field&gt;&lt;Field id=&quot;PageNum&quot;&gt;&lt;/Field&gt;&lt;Field id=&quot;PubDate&quot;&gt;Mar&lt;/Field&gt;&lt;Field id=&quot;PubPlace&quot;&gt;England&lt;/Field&gt;&lt;Field id=&quot;PubPlaceTrans&quot;&gt;&lt;/Field&gt;&lt;Field id=&quot;PubYear&quot;&gt;2017&lt;/Field&gt;&lt;Field id=&quot;Publisher&quot;&gt;&lt;/Field&gt;&lt;Field id=&quot;PublisherTrans&quot;&gt;&lt;/Field&gt;&lt;Field id=&quot;TITrans&quot;&gt;&lt;/Field&gt;&lt;Field id=&quot;Title&quot;&gt;Melatonin synergizes the chemotherapeutic effect of 5-fluorouracil in colon cancer by suppressing PI3K/AKT and NF-κB/iNOS signaling pathways.&lt;/Field&gt;&lt;Field id=&quot;Translator&quot;&gt;&lt;/Field&gt;&lt;Field id=&quot;Type&quot;&gt;{041D4F77-279E-4405-0002-4388361B9CFF}&lt;/Field&gt;&lt;Field id=&quot;Version&quot;&gt;&lt;/Field&gt;&lt;Field id=&quot;Vol&quot;&gt;62&lt;/Field&gt;&lt;Field id=&quot;Author2&quot;&gt;Gao,Y;Xiao,X;Zhang,C;Yu,W;Guo,W;Zhang,Z;Li,Z;Feng,X;Hao,J;Zhang,K;Xiao,B;Chen,M;Huang,W;Xiong,S;Wu,X;Deng,W;&lt;/Field&gt;&lt;/Data&gt;&lt;Ref&gt;&lt;Display&gt;&lt;Text StringText=&quot;「RefIndex」&quot; StringTextOri=&quot;「RefIndex」&quot; SuperScript=&quot;true&quot;/&gt;&lt;/Display&gt;&lt;/Ref&gt;&lt;Doc&gt;&lt;Display&gt;&lt;Text StringText=&quot;Gao Y, Xiao X, Zhang C, Yu W, Guo W, Zhang Z, Li Z, Feng X, Hao J, Zhang K, Xiao B, Chen M, Huang W, Xiong S, Wu X, Deng W&quot; StringGroup=&quot;Author&quot;/&gt;_x000d__x000a__x0009__x0009__x0009_&lt;Text StringText=&quot;. &quot; StringGroup=&quot;Author&quot;/&gt;_x000d__x000a__x0009__x0009__x0009_&lt;Text StringText=&quot;Melatonin synergizes the chemotherapeutic effect of 5-fluorouracil in colon cancer by suppressing PI3K/AKT and NF-κB/iNOS signaling pathways&quot; StringGroup=&quot;Title&quot;/&gt;_x000d__x000a__x0009__x0009__x0009_&lt;Text StringText=&quot;. &quot; StringGroup=&quot;Title&quot;/&gt;_x000d__x000a__x0009__x0009__x0009_&lt;Text StringText=&quot;J Pineal Res&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62&quot; StringGroup=&quot;Vol&quot; Border=&quot;true&quot;/&gt;_x000d__x000a__x0009__x0009__x0009_&lt;Text StringText=&quot;: &quot; StringGroup=&quot;Vol&quot;/&gt;_x000d__x000a__x0009__x0009__x0009_&lt;Text StringText=&quot;[&quot; StringGroup=&quot;none&quot;/&gt;_x000d__x000a__x0009__x0009__x0009_&lt;Text StringText=&quot;PMID: &quot; StringGroup=&quot;AccessNum&quot;/&gt;_x000d__x000a__x0009__x0009__x0009_&lt;Text StringText=&quot;27865009&quot; StringGroup=&quot;AccessNum&quot;/&gt;_x000d__x000a__x0009__x0009__x0009_&lt;Text StringText=&quot; &quot; StringGroup=&quot;AccessNum&quot;/&gt;_x000d__x000a__x0009__x0009__x0009_&lt;Text StringText=&quot;DOI: &quot; StringGroup=&quot;DOI&quot;/&gt;_x000d__x000a__x0009__x0009__x0009_&lt;Text StringText=&quot;10.1111/jpi.12380&quot; StringGroup=&quot;DOI&quot;/&gt;_x000d__x000a__x0009__x0009__x0009_&lt;Text StringText=&quot;]&quot; StringGroup=&quot;none&quot;/&gt;_x000d__x000a__x0009__x0009_&lt;/Display&gt;&lt;/Doc&gt;&lt;/KyMRNote&gt;"/>
    <w:docVar w:name="KY.MR.DATA{2827EE3C-66B4-4477-88B0-BE4066AB322F}364" w:val="&lt;KyMRNote dbid=&quot;{2827EE3C-66B4-4477-88B0-BE4066AB322F}&quot; recid=&quot;364&quot;&gt;&lt;Data&gt;&lt;Field id=&quot;AccessNum&quot;&gt;11215843&lt;/Field&gt;&lt;Field id=&quot;Author&quot;&gt;Kuhn JG&lt;/Field&gt;&lt;Field id=&quot;AuthorTrans&quot;&gt;&lt;/Field&gt;&lt;Field id=&quot;DOI&quot;&gt;10.1345/aph.10096&lt;/Field&gt;&lt;Field id=&quot;Editor&quot;&gt;&lt;/Field&gt;&lt;Field id=&quot;FmtTitle&quot;&gt;&lt;/Field&gt;&lt;Field id=&quot;Issue&quot;&gt;2&lt;/Field&gt;&lt;Field id=&quot;LIID&quot;&gt;364&lt;/Field&gt;&lt;Field id=&quot;Magazine&quot;&gt;The Annals of pharmacotherapy&lt;/Field&gt;&lt;Field id=&quot;MagazineAB&quot;&gt;Ann Pharmacother&lt;/Field&gt;&lt;Field id=&quot;MagazineTrans&quot;&gt;&lt;/Field&gt;&lt;Field id=&quot;PageNum&quot;&gt;217-27&lt;/Field&gt;&lt;Field id=&quot;PubDate&quot;&gt;Feb&lt;/Field&gt;&lt;Field id=&quot;PubPlace&quot;&gt;United States&lt;/Field&gt;&lt;Field id=&quot;PubPlaceTrans&quot;&gt;&lt;/Field&gt;&lt;Field id=&quot;PubYear&quot;&gt;2001&lt;/Field&gt;&lt;Field id=&quot;Publisher&quot;&gt;&lt;/Field&gt;&lt;Field id=&quot;PublisherTrans&quot;&gt;&lt;/Field&gt;&lt;Field id=&quot;TITrans&quot;&gt;&lt;/Field&gt;&lt;Field id=&quot;Title&quot;&gt;Fluorouracil and the new oral fluorinated pyrimidines.&lt;/Field&gt;&lt;Field id=&quot;Translator&quot;&gt;&lt;/Field&gt;&lt;Field id=&quot;Type&quot;&gt;{041D4F77-279E-4405-0002-4388361B9CFF}&lt;/Field&gt;&lt;Field id=&quot;Version&quot;&gt;&lt;/Field&gt;&lt;Field id=&quot;Vol&quot;&gt;35&lt;/Field&gt;&lt;Field id=&quot;Author2&quot;&gt;Kuhn,JG;&lt;/Field&gt;&lt;/Data&gt;&lt;Ref&gt;&lt;Display&gt;&lt;Text StringText=&quot;「RefIndex」&quot; StringTextOri=&quot;「RefIndex」&quot; SuperScript=&quot;true&quot;/&gt;&lt;/Display&gt;&lt;/Ref&gt;&lt;Doc&gt;&lt;Display&gt;&lt;Text StringText=&quot;Kuhn JG&quot; StringGroup=&quot;Author&quot;/&gt;_x000d__x000a__x0009__x0009__x0009_&lt;Text StringText=&quot;. &quot; StringGroup=&quot;Author&quot;/&gt;_x000d__x000a__x0009__x0009__x0009_&lt;Text StringText=&quot;Fluorouracil and the new oral fluorinated pyrimidines&quot; StringGroup=&quot;Title&quot;/&gt;_x000d__x000a__x0009__x0009__x0009_&lt;Text StringText=&quot;. &quot; StringGroup=&quot;Title&quot;/&gt;_x000d__x000a__x0009__x0009__x0009_&lt;Text StringText=&quot;Ann Pharmacother&quot; StringGroup=&quot;Magazine&quot; Italic=&quot;true&quot;/&gt;_x000d__x000a__x0009__x0009__x0009_&lt;Text StringText=&quot;. &quot; StringGroup=&quot;Magazine&quot;/&gt;_x000d__x000a__x0009__x0009__x0009_&lt;Text StringText=&quot;2001&quot; StringGroup=&quot;PubYear&quot;/&gt;_x000d__x000a__x0009__x0009__x0009_&lt;Text StringText=&quot;; &quot; StringGroup=&quot;PubYear&quot;/&gt;_x000d__x000a__x0009__x0009__x0009_&lt;Text StringText=&quot;35&quot; StringGroup=&quot;Vol&quot; Border=&quot;true&quot;/&gt;_x000d__x000a__x0009__x0009__x0009_&lt;Text StringText=&quot;: &quot; StringGroup=&quot;Vol&quot;/&gt;_x000d__x000a__x0009__x0009__x0009_&lt;Text StringText=&quot;217-22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1215843&quot; StringGroup=&quot;AccessNum&quot;/&gt;_x000d__x000a__x0009__x0009__x0009_&lt;Text StringText=&quot; &quot; StringGroup=&quot;AccessNum&quot;/&gt;_x000d__x000a__x0009__x0009__x0009_&lt;Text StringText=&quot;DOI: &quot; StringGroup=&quot;DOI&quot;/&gt;_x000d__x000a__x0009__x0009__x0009_&lt;Text StringText=&quot;10.1345/aph.10096&quot; StringGroup=&quot;DOI&quot;/&gt;_x000d__x000a__x0009__x0009__x0009_&lt;Text StringText=&quot;]&quot; StringGroup=&quot;none&quot;/&gt;_x000d__x000a__x0009__x0009_&lt;/Display&gt;&lt;/Doc&gt;&lt;/KyMRNote&gt;"/>
    <w:docVar w:name="KY.MR.DATA{2827EE3C-66B4-4477-88B0-BE4066AB322F}366" w:val="&lt;KyMRNote dbid=&quot;{2827EE3C-66B4-4477-88B0-BE4066AB322F}&quot; recid=&quot;366&quot;&gt;&lt;Data&gt;&lt;Field id=&quot;AccessNum&quot;&gt;17030637&lt;/Field&gt;&lt;Field id=&quot;Author&quot;&gt;Benson AB 3rd&lt;/Field&gt;&lt;Field id=&quot;AuthorTrans&quot;&gt;&lt;/Field&gt;&lt;Field id=&quot;DOI&quot;&gt;10.1634/theoncologist.11-9-973&lt;/Field&gt;&lt;Field id=&quot;Editor&quot;&gt;&lt;/Field&gt;&lt;Field id=&quot;FmtTitle&quot;&gt;&lt;/Field&gt;&lt;Field id=&quot;Issue&quot;&gt;9&lt;/Field&gt;&lt;Field id=&quot;LIID&quot;&gt;366&lt;/Field&gt;&lt;Field id=&quot;Magazine&quot;&gt;The oncologist&lt;/Field&gt;&lt;Field id=&quot;MagazineAB&quot;&gt;Oncologist&lt;/Field&gt;&lt;Field id=&quot;MagazineTrans&quot;&gt;&lt;/Field&gt;&lt;Field id=&quot;PageNum&quot;&gt;973-80&lt;/Field&gt;&lt;Field id=&quot;PubDate&quot;&gt;Oct&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New approaches to the adjuvant therapy of colon cancer.&lt;/Field&gt;&lt;Field id=&quot;Translator&quot;&gt;&lt;/Field&gt;&lt;Field id=&quot;Type&quot;&gt;{041D4F77-279E-4405-0002-4388361B9CFF}&lt;/Field&gt;&lt;Field id=&quot;Version&quot;&gt;&lt;/Field&gt;&lt;Field id=&quot;Vol&quot;&gt;11&lt;/Field&gt;&lt;Field id=&quot;Author2&quot;&gt;Benson,AB 3rd;&lt;/Field&gt;&lt;/Data&gt;&lt;Ref&gt;&lt;Display&gt;&lt;Text StringText=&quot;「RefIndex」&quot; StringTextOri=&quot;「RefIndex」&quot; SuperScript=&quot;true&quot;/&gt;&lt;/Display&gt;&lt;/Ref&gt;&lt;Doc&gt;&lt;Display&gt;&lt;Text StringText=&quot;Benson AB 3rd&quot; StringGroup=&quot;Author&quot;/&gt;_x000d__x000a__x0009__x0009__x0009_&lt;Text StringText=&quot;. &quot; StringGroup=&quot;Author&quot;/&gt;_x000d__x000a__x0009__x0009__x0009_&lt;Text StringText=&quot;New approaches to the adjuvant therapy of colon cancer&quot; StringGroup=&quot;Title&quot;/&gt;_x000d__x000a__x0009__x0009__x0009_&lt;Text StringText=&quot;. &quot; StringGroup=&quot;Title&quot;/&gt;_x000d__x000a__x0009__x0009__x0009_&lt;Text StringText=&quot;Oncologist&quot; StringGroup=&quot;Magazine&quot; Italic=&quot;tru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11&quot; StringGroup=&quot;Vol&quot; Border=&quot;true&quot;/&gt;_x000d__x000a__x0009__x0009__x0009_&lt;Text StringText=&quot;: &quot; StringGroup=&quot;Vol&quot;/&gt;_x000d__x000a__x0009__x0009__x0009_&lt;Text StringText=&quot;973-98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7030637&quot; StringGroup=&quot;AccessNum&quot;/&gt;_x000d__x000a__x0009__x0009__x0009_&lt;Text StringText=&quot; &quot; StringGroup=&quot;AccessNum&quot;/&gt;_x000d__x000a__x0009__x0009__x0009_&lt;Text StringText=&quot;DOI: &quot; StringGroup=&quot;DOI&quot;/&gt;_x000d__x000a__x0009__x0009__x0009_&lt;Text StringText=&quot;10.1634/theoncologist.11-9-973&quot; StringGroup=&quot;DOI&quot;/&gt;_x000d__x000a__x0009__x0009__x0009_&lt;Text StringText=&quot;]&quot; StringGroup=&quot;none&quot;/&gt;_x000d__x000a__x0009__x0009_&lt;/Display&gt;&lt;/Doc&gt;&lt;/KyMRNote&gt;"/>
    <w:docVar w:name="KY.MR.DATA{2827EE3C-66B4-4477-88B0-BE4066AB322F}367" w:val="&lt;KyMRNote dbid=&quot;{2827EE3C-66B4-4477-88B0-BE4066AB322F}&quot; recid=&quot;367&quot;&gt;&lt;Data&gt;&lt;Field id=&quot;AccessNum&quot;&gt;28389232&lt;/Field&gt;&lt;Field id=&quot;Author&quot;&gt;Li Y;Fan L;Niu Y;Mian W;Zhang F;Xie M;Sun Y;Mei Q&lt;/Field&gt;&lt;Field id=&quot;AuthorTrans&quot;&gt;&lt;/Field&gt;&lt;Field id=&quot;DOI&quot;&gt;10.1016/j.ejphar.2017.04.001&lt;/Field&gt;&lt;Field id=&quot;Editor&quot;&gt;&lt;/Field&gt;&lt;Field id=&quot;FmtTitle&quot;&gt;&lt;/Field&gt;&lt;Field id=&quot;Issue&quot;&gt;&lt;/Field&gt;&lt;Field id=&quot;LIID&quot;&gt;367&lt;/Field&gt;&lt;Field id=&quot;Magazine&quot;&gt;European journal of pharmacology&lt;/Field&gt;&lt;Field id=&quot;MagazineAB&quot;&gt;Eur J Pharmacol&lt;/Field&gt;&lt;Field id=&quot;MagazineTrans&quot;&gt;&lt;/Field&gt;&lt;Field id=&quot;PageNum&quot;&gt;13-20&lt;/Field&gt;&lt;Field id=&quot;PubDate&quot;&gt;Jun 05&lt;/Field&gt;&lt;Field id=&quot;PubPlace&quot;&gt;Netherlands&lt;/Field&gt;&lt;Field id=&quot;PubPlaceTrans&quot;&gt;&lt;/Field&gt;&lt;Field id=&quot;PubYear&quot;&gt;2017&lt;/Field&gt;&lt;Field id=&quot;Publisher&quot;&gt;&lt;/Field&gt;&lt;Field id=&quot;PublisherTrans&quot;&gt;&lt;/Field&gt;&lt;Field id=&quot;TITrans&quot;&gt;&lt;/Field&gt;&lt;Field id=&quot;Title&quot;&gt;An apple oligogalactan enhances the growth inhibitory effect of 5-fluorouracil on colorectal cancer.&lt;/Field&gt;&lt;Field id=&quot;Translator&quot;&gt;&lt;/Field&gt;&lt;Field id=&quot;Type&quot;&gt;{041D4F77-279E-4405-0002-4388361B9CFF}&lt;/Field&gt;&lt;Field id=&quot;Version&quot;&gt;&lt;/Field&gt;&lt;Field id=&quot;Vol&quot;&gt;804&lt;/Field&gt;&lt;Field id=&quot;Author2&quot;&gt;Li,Y;Fan,L;Niu,Y;Mian,W;Zhang,F;Xie,M;Sun,Y;Mei,Q;&lt;/Field&gt;&lt;/Data&gt;&lt;Ref&gt;&lt;Display&gt;&lt;Text StringText=&quot;「RefIndex」&quot; StringTextOri=&quot;「RefIndex」&quot; SuperScript=&quot;true&quot;/&gt;&lt;/Display&gt;&lt;/Ref&gt;&lt;Doc&gt;&lt;Display&gt;&lt;Text StringText=&quot;Li Y, Fan L, Niu Y, Mian W, Zhang F, Xie M, Sun Y, Mei Q&quot; StringGroup=&quot;Author&quot;/&gt;_x000d__x000a__x0009__x0009__x0009_&lt;Text StringText=&quot;. &quot; StringGroup=&quot;Author&quot;/&gt;_x000d__x000a__x0009__x0009__x0009_&lt;Text StringText=&quot;An apple oligogalactan enhances the growth inhibitory effect of 5-fluorouracil on colorectal cancer&quot; StringGroup=&quot;Title&quot;/&gt;_x000d__x000a__x0009__x0009__x0009_&lt;Text StringText=&quot;. &quot; StringGroup=&quot;Title&quot;/&gt;_x000d__x000a__x0009__x0009__x0009_&lt;Text StringText=&quot;Eur J Pharmacol&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804&quot; StringGroup=&quot;Vol&quot; Border=&quot;true&quot;/&gt;_x000d__x000a__x0009__x0009__x0009_&lt;Text StringText=&quot;: &quot; StringGroup=&quot;Vol&quot;/&gt;_x000d__x000a__x0009__x0009__x0009_&lt;Text StringText=&quot;13-2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389232&quot; StringGroup=&quot;AccessNum&quot;/&gt;_x000d__x000a__x0009__x0009__x0009_&lt;Text StringText=&quot; &quot; StringGroup=&quot;AccessNum&quot;/&gt;_x000d__x000a__x0009__x0009__x0009_&lt;Text StringText=&quot;DOI: &quot; StringGroup=&quot;DOI&quot;/&gt;_x000d__x000a__x0009__x0009__x0009_&lt;Text StringText=&quot;10.1016/j.ejphar.2017.04.001&quot; StringGroup=&quot;DOI&quot;/&gt;_x000d__x000a__x0009__x0009__x0009_&lt;Text StringText=&quot;]&quot; StringGroup=&quot;none&quot;/&gt;_x000d__x000a__x0009__x0009_&lt;/Display&gt;&lt;/Doc&gt;&lt;/KyMRNote&gt;"/>
    <w:docVar w:name="KY.MR.DATA{2827EE3C-66B4-4477-88B0-BE4066AB322F}368" w:val="&lt;KyMRNote dbid=&quot;{2827EE3C-66B4-4477-88B0-BE4066AB322F}&quot; recid=&quot;368&quot;&gt;&lt;Data&gt;&lt;Field id=&quot;AccessNum&quot;&gt;25186061&lt;/Field&gt;&lt;Field id=&quot;Author&quot;&gt;Polk A;Vistisen K;Vaage-Nilsen M;Nielsen DL&lt;/Field&gt;&lt;Field id=&quot;AuthorTrans&quot;&gt;&lt;/Field&gt;&lt;Field id=&quot;DOI&quot;&gt;10.1186/2050-6511-15-47&lt;/Field&gt;&lt;Field id=&quot;Editor&quot;&gt;&lt;/Field&gt;&lt;Field id=&quot;FmtTitle&quot;&gt;&lt;/Field&gt;&lt;Field id=&quot;Issue&quot;&gt;&lt;/Field&gt;&lt;Field id=&quot;LIID&quot;&gt;368&lt;/Field&gt;&lt;Field id=&quot;Magazine&quot;&gt;BMC pharmacology &amp;amp; toxicology&lt;/Field&gt;&lt;Field id=&quot;MagazineAB&quot;&gt;BMC Pharmacol Toxicol&lt;/Field&gt;&lt;Field id=&quot;MagazineTrans&quot;&gt;&lt;/Field&gt;&lt;Field id=&quot;PageNum&quot;&gt;47&lt;/Field&gt;&lt;Field id=&quot;PubDate&quot;&gt;Sep 04&lt;/Field&gt;&lt;Field id=&quot;PubPlace&quot;&gt;England&lt;/Field&gt;&lt;Field id=&quot;PubPlaceTrans&quot;&gt;&lt;/Field&gt;&lt;Field id=&quot;PubYear&quot;&gt;2014&lt;/Field&gt;&lt;Field id=&quot;Publisher&quot;&gt;&lt;/Field&gt;&lt;Field id=&quot;PublisherTrans&quot;&gt;&lt;/Field&gt;&lt;Field id=&quot;TITrans&quot;&gt;&lt;/Field&gt;&lt;Field id=&quot;Title&quot;&gt;A systematic review of the pathophysiology of 5-fluorouracil-induced cardiotoxicity.&lt;/Field&gt;&lt;Field id=&quot;Translator&quot;&gt;&lt;/Field&gt;&lt;Field id=&quot;Type&quot;&gt;{041D4F77-279E-4405-0002-4388361B9CFF}&lt;/Field&gt;&lt;Field id=&quot;Version&quot;&gt;&lt;/Field&gt;&lt;Field id=&quot;Vol&quot;&gt;15&lt;/Field&gt;&lt;Field id=&quot;Author2&quot;&gt;Polk,A;Vistisen,K;Vaage-Nilsen,M;Nielsen,DL;&lt;/Field&gt;&lt;/Data&gt;&lt;Ref&gt;&lt;Display&gt;&lt;Text StringText=&quot;「RefIndex」&quot; StringTextOri=&quot;「RefIndex」&quot; SuperScript=&quot;true&quot;/&gt;&lt;/Display&gt;&lt;/Ref&gt;&lt;Doc&gt;&lt;Display&gt;&lt;Text StringText=&quot;Polk A, Vistisen K, Vaage-Nilsen M, Nielsen DL&quot; StringGroup=&quot;Author&quot;/&gt;_x000d__x000a__x0009__x0009__x0009_&lt;Text StringText=&quot;. &quot; StringGroup=&quot;Author&quot;/&gt;_x000d__x000a__x0009__x0009__x0009_&lt;Text StringText=&quot;A systematic review of the pathophysiology of 5-fluorouracil-induced cardiotoxicity&quot; StringGroup=&quot;Title&quot;/&gt;_x000d__x000a__x0009__x0009__x0009_&lt;Text StringText=&quot;. &quot; StringGroup=&quot;Title&quot;/&gt;_x000d__x000a__x0009__x0009__x0009_&lt;Text StringText=&quot;BMC Pharmacol Toxicol&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15&quot; StringGroup=&quot;Vol&quot; Border=&quot;true&quot;/&gt;_x000d__x000a__x0009__x0009__x0009_&lt;Text StringText=&quot;: &quot; StringGroup=&quot;Vol&quot;/&gt;_x000d__x000a__x0009__x0009__x0009_&lt;Text StringText=&quot;4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186061&quot; StringGroup=&quot;AccessNum&quot;/&gt;_x000d__x000a__x0009__x0009__x0009_&lt;Text StringText=&quot; &quot; StringGroup=&quot;AccessNum&quot;/&gt;_x000d__x000a__x0009__x0009__x0009_&lt;Text StringText=&quot;DOI: &quot; StringGroup=&quot;DOI&quot;/&gt;_x000d__x000a__x0009__x0009__x0009_&lt;Text StringText=&quot;10.1186/2050-6511-15-47&quot; StringGroup=&quot;DOI&quot;/&gt;_x000d__x000a__x0009__x0009__x0009_&lt;Text StringText=&quot;]&quot; StringGroup=&quot;none&quot;/&gt;_x000d__x000a__x0009__x0009_&lt;/Display&gt;&lt;/Doc&gt;&lt;/KyMRNote&gt;"/>
    <w:docVar w:name="KY.MR.DATA{2827EE3C-66B4-4477-88B0-BE4066AB322F}369" w:val="&lt;KyMRNote dbid=&quot;{2827EE3C-66B4-4477-88B0-BE4066AB322F}&quot; recid=&quot;369&quot;&gt;&lt;Data&gt;&lt;Field id=&quot;AccessNum&quot;&gt;25889965&lt;/Field&gt;&lt;Field id=&quot;Author&quot;&gt;Tahir AA;Sani NF;Murad NA;Makpol S;Ngah WZ;Yusof YA&lt;/Field&gt;&lt;Field id=&quot;AuthorTrans&quot;&gt;&lt;/Field&gt;&lt;Field id=&quot;DOI&quot;&gt;10.1186/s12937-015-0015-2&lt;/Field&gt;&lt;Field id=&quot;Editor&quot;&gt;&lt;/Field&gt;&lt;Field id=&quot;FmtTitle&quot;&gt;&lt;/Field&gt;&lt;Field id=&quot;Issue&quot;&gt;&lt;/Field&gt;&lt;Field id=&quot;LIID&quot;&gt;369&lt;/Field&gt;&lt;Field id=&quot;Magazine&quot;&gt;Nutrition journal&lt;/Field&gt;&lt;Field id=&quot;MagazineAB&quot;&gt;Nutr J&lt;/Field&gt;&lt;Field id=&quot;MagazineTrans&quot;&gt;&lt;/Field&gt;&lt;Field id=&quot;PageNum&quot;&gt;31&lt;/Field&gt;&lt;Field id=&quot;PubDate&quot;&gt;Apr 01&lt;/Field&gt;&lt;Field id=&quot;PubPlace&quot;&gt;England&lt;/Field&gt;&lt;Field id=&quot;PubPlaceTrans&quot;&gt;&lt;/Field&gt;&lt;Field id=&quot;PubYear&quot;&gt;2015&lt;/Field&gt;&lt;Field id=&quot;Publisher&quot;&gt;&lt;/Field&gt;&lt;Field id=&quot;PublisherTrans&quot;&gt;&lt;/Field&gt;&lt;Field id=&quot;TITrans&quot;&gt;&lt;/Field&gt;&lt;Field id=&quot;Title&quot;&gt;Combined ginger extract &amp;amp; Gelam honey modulate Ras/ERK and PI3K/AKT pathway genes in colon cancer HT29 cells.&lt;/Field&gt;&lt;Field id=&quot;Translator&quot;&gt;&lt;/Field&gt;&lt;Field id=&quot;Type&quot;&gt;{041D4F77-279E-4405-0002-4388361B9CFF}&lt;/Field&gt;&lt;Field id=&quot;Version&quot;&gt;&lt;/Field&gt;&lt;Field id=&quot;Vol&quot;&gt;14&lt;/Field&gt;&lt;Field id=&quot;Author2&quot;&gt;Tahir,AA;Sani,NF;Murad,NA;Makpol,S;Ngah,WZ;Yusof,YA;&lt;/Field&gt;&lt;/Data&gt;&lt;Ref&gt;&lt;Display&gt;&lt;Text StringText=&quot;「RefIndex」&quot; StringTextOri=&quot;「RefIndex」&quot; SuperScript=&quot;true&quot;/&gt;&lt;/Display&gt;&lt;/Ref&gt;&lt;Doc&gt;&lt;Display&gt;&lt;Text StringText=&quot;Tahir AA, Sani NF, Murad NA, Makpol S, Ngah WZ, Yusof YA&quot; StringGroup=&quot;Author&quot;/&gt;_x000d__x000a__x0009__x0009__x0009_&lt;Text StringText=&quot;. &quot; StringGroup=&quot;Author&quot;/&gt;_x000d__x000a__x0009__x0009__x0009_&lt;Text StringText=&quot;Combined ginger extract &amp;amp; Gelam honey modulate Ras/ERK and PI3K/AKT pathway genes in colon cancer HT29 cells&quot; StringGroup=&quot;Title&quot;/&gt;_x000d__x000a__x0009__x0009__x0009_&lt;Text StringText=&quot;. &quot; StringGroup=&quot;Title&quot;/&gt;_x000d__x000a__x0009__x0009__x0009_&lt;Text StringText=&quot;Nutr J&quot; StringGroup=&quot;Magazine&quot; Italic=&quot;tru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4&quot; StringGroup=&quot;Vol&quot; Border=&quot;true&quot;/&gt;_x000d__x000a__x0009__x0009__x0009_&lt;Text StringText=&quot;: &quot; StringGroup=&quot;Vol&quot;/&gt;_x000d__x000a__x0009__x0009__x0009_&lt;Text StringText=&quot;31&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889965&quot; StringGroup=&quot;AccessNum&quot;/&gt;_x000d__x000a__x0009__x0009__x0009_&lt;Text StringText=&quot; &quot; StringGroup=&quot;AccessNum&quot;/&gt;_x000d__x000a__x0009__x0009__x0009_&lt;Text StringText=&quot;DOI: &quot; StringGroup=&quot;DOI&quot;/&gt;_x000d__x000a__x0009__x0009__x0009_&lt;Text StringText=&quot;10.1186/s12937-015-0015-2&quot; StringGroup=&quot;DOI&quot;/&gt;_x000d__x000a__x0009__x0009__x0009_&lt;Text StringText=&quot;]&quot; StringGroup=&quot;none&quot;/&gt;_x000d__x000a__x0009__x0009_&lt;/Display&gt;&lt;/Doc&gt;&lt;/KyMRNote&gt;"/>
    <w:docVar w:name="KY.MR.DATA{2827EE3C-66B4-4477-88B0-BE4066AB322F}370" w:val="&lt;KyMRNote dbid=&quot;{2827EE3C-66B4-4477-88B0-BE4066AB322F}&quot; recid=&quot;370&quot;&gt;&lt;Data&gt;&lt;Field id=&quot;AccessNum&quot;&gt;20704765&lt;/Field&gt;&lt;Field id=&quot;Author&quot;&gt;Shin JY;Kim JO;Lee SK;Chae HS;Kang JH&lt;/Field&gt;&lt;Field id=&quot;AuthorTrans&quot;&gt;&lt;/Field&gt;&lt;Field id=&quot;DOI&quot;&gt;10.1186/1471-2407-10-425&lt;/Field&gt;&lt;Field id=&quot;Editor&quot;&gt;&lt;/Field&gt;&lt;Field id=&quot;FmtTitle&quot;&gt;&lt;/Field&gt;&lt;Field id=&quot;Issue&quot;&gt;&lt;/Field&gt;&lt;Field id=&quot;LIID&quot;&gt;370&lt;/Field&gt;&lt;Field id=&quot;Magazine&quot;&gt;BMC cancer&lt;/Field&gt;&lt;Field id=&quot;MagazineAB&quot;&gt;BMC Cancer&lt;/Field&gt;&lt;Field id=&quot;MagazineTrans&quot;&gt;&lt;/Field&gt;&lt;Field id=&quot;PageNum&quot;&gt;425&lt;/Field&gt;&lt;Field id=&quot;PubDate&quot;&gt;Aug 13&lt;/Field&gt;&lt;Field id=&quot;PubPlace&quot;&gt;England&lt;/Field&gt;&lt;Field id=&quot;PubPlaceTrans&quot;&gt;&lt;/Field&gt;&lt;Field id=&quot;PubYear&quot;&gt;2010&lt;/Field&gt;&lt;Field id=&quot;Publisher&quot;&gt;&lt;/Field&gt;&lt;Field id=&quot;PublisherTrans&quot;&gt;&lt;/Field&gt;&lt;Field id=&quot;TITrans&quot;&gt;&lt;/Field&gt;&lt;Field id=&quot;Title&quot;&gt;LY294002 may overcome 5-FU resistance via down-regulation of activated p-AKT in Epstein-Barr virus-positive gastric cancer cells.&lt;/Field&gt;&lt;Field id=&quot;Translator&quot;&gt;&lt;/Field&gt;&lt;Field id=&quot;Type&quot;&gt;{041D4F77-279E-4405-0002-4388361B9CFF}&lt;/Field&gt;&lt;Field id=&quot;Version&quot;&gt;&lt;/Field&gt;&lt;Field id=&quot;Vol&quot;&gt;10&lt;/Field&gt;&lt;Field id=&quot;Author2&quot;&gt;Shin,JY;Kim,JO;Lee,SK;Chae,HS;Kang,JH;&lt;/Field&gt;&lt;/Data&gt;&lt;Ref&gt;&lt;Display&gt;&lt;Text StringText=&quot;「RefIndex」&quot; StringTextOri=&quot;「RefIndex」&quot; SuperScript=&quot;true&quot;/&gt;&lt;/Display&gt;&lt;/Ref&gt;&lt;Doc&gt;&lt;Display&gt;&lt;Text StringText=&quot;Shin JY, Kim JO, Lee SK, Chae HS, Kang JH&quot; StringGroup=&quot;Author&quot;/&gt;_x000d__x000a__x0009__x0009__x0009_&lt;Text StringText=&quot;. &quot; StringGroup=&quot;Author&quot;/&gt;_x000d__x000a__x0009__x0009__x0009_&lt;Text StringText=&quot;LY294002 may overcome 5-FU resistance via down-regulation of activated p-AKT in Epstein-Barr virus-positive gastric cancer cells&quot; StringGroup=&quot;Title&quot;/&gt;_x000d__x000a__x0009__x0009__x0009_&lt;Text StringText=&quot;. &quot; StringGroup=&quot;Title&quot;/&gt;_x000d__x000a__x0009__x0009__x0009_&lt;Text StringText=&quot;BMC Cancer&quot; StringGroup=&quot;Magazine&quot; Italic=&quot;tru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10&quot; StringGroup=&quot;Vol&quot; Border=&quot;true&quot;/&gt;_x000d__x000a__x0009__x0009__x0009_&lt;Text StringText=&quot;: &quot; StringGroup=&quot;Vol&quot;/&gt;_x000d__x000a__x0009__x0009__x0009_&lt;Text StringText=&quot;425&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0704765&quot; StringGroup=&quot;AccessNum&quot;/&gt;_x000d__x000a__x0009__x0009__x0009_&lt;Text StringText=&quot; &quot; StringGroup=&quot;AccessNum&quot;/&gt;_x000d__x000a__x0009__x0009__x0009_&lt;Text StringText=&quot;DOI: &quot; StringGroup=&quot;DOI&quot;/&gt;_x000d__x000a__x0009__x0009__x0009_&lt;Text StringText=&quot;10.1186/1471-2407-10-425&quot; StringGroup=&quot;DOI&quot;/&gt;_x000d__x000a__x0009__x0009__x0009_&lt;Text StringText=&quot;]&quot; StringGroup=&quot;none&quot;/&gt;_x000d__x000a__x0009__x0009_&lt;/Display&gt;&lt;/Doc&gt;&lt;/KyMRNote&gt;"/>
    <w:docVar w:name="KY.MR.DATA{2827EE3C-66B4-4477-88B0-BE4066AB322F}371" w:val="&lt;KyMRNote dbid=&quot;{2827EE3C-66B4-4477-88B0-BE4066AB322F}&quot; recid=&quot;371&quot;&gt;&lt;Data&gt;&lt;Field id=&quot;AccessNum&quot;&gt;23170132&lt;/Field&gt;&lt;Field id=&quot;Author&quot;&gt;Liu T;Liu D;Liu J;Song JT;Gao SL;Li H;Hu LH;Liu BR&lt;/Field&gt;&lt;Field id=&quot;AuthorTrans&quot;&gt;&lt;/Field&gt;&lt;Field id=&quot;DOI&quot;&gt;10.3892/etm.2012.647&lt;/Field&gt;&lt;Field id=&quot;Editor&quot;&gt;&lt;/Field&gt;&lt;Field id=&quot;FmtTitle&quot;&gt;&lt;/Field&gt;&lt;Field id=&quot;Issue&quot;&gt;4&lt;/Field&gt;&lt;Field id=&quot;LIID&quot;&gt;371&lt;/Field&gt;&lt;Field id=&quot;Magazine&quot;&gt;Experimental and therapeutic medicine&lt;/Field&gt;&lt;Field id=&quot;MagazineAB&quot;&gt;Exp Ther Med&lt;/Field&gt;&lt;Field id=&quot;MagazineTrans&quot;&gt;&lt;/Field&gt;&lt;Field id=&quot;PageNum&quot;&gt;716-722&lt;/Field&gt;&lt;Field id=&quot;PubDate&quot;&gt;Oct&lt;/Field&gt;&lt;Field id=&quot;PubPlace&quot;&gt;Greece&lt;/Field&gt;&lt;Field id=&quot;PubPlaceTrans&quot;&gt;&lt;/Field&gt;&lt;Field id=&quot;PubYear&quot;&gt;2012&lt;/Field&gt;&lt;Field id=&quot;Publisher&quot;&gt;&lt;/Field&gt;&lt;Field id=&quot;PublisherTrans&quot;&gt;&lt;/Field&gt;&lt;Field id=&quot;TITrans&quot;&gt;&lt;/Field&gt;&lt;Field id=&quot;Title&quot;&gt;Effect of NF-κB inhibitors on the chemotherapy-induced apoptosis of the colon cancer cell line HT-29.&lt;/Field&gt;&lt;Field id=&quot;Translator&quot;&gt;&lt;/Field&gt;&lt;Field id=&quot;Type&quot;&gt;{041D4F77-279E-4405-0002-4388361B9CFF}&lt;/Field&gt;&lt;Field id=&quot;Version&quot;&gt;&lt;/Field&gt;&lt;Field id=&quot;Vol&quot;&gt;4&lt;/Field&gt;&lt;Field id=&quot;Author2&quot;&gt;Liu,T;Liu,D;Liu,J;Song,JT;Gao,SL;Li,H;Hu,LH;Liu,BR;&lt;/Field&gt;&lt;/Data&gt;&lt;Ref&gt;&lt;Display&gt;&lt;Text StringText=&quot;「RefIndex」&quot; StringTextOri=&quot;「RefIndex」&quot; SuperScript=&quot;true&quot;/&gt;&lt;/Display&gt;&lt;/Ref&gt;&lt;Doc&gt;&lt;Display&gt;&lt;Text StringText=&quot;Liu T, Liu D, Liu J, Song JT, Gao SL, Li H, Hu LH, Liu BR&quot; StringGroup=&quot;Author&quot;/&gt;_x000d__x000a__x0009__x0009__x0009_&lt;Text StringText=&quot;. &quot; StringGroup=&quot;Author&quot;/&gt;_x000d__x000a__x0009__x0009__x0009_&lt;Text StringText=&quot;Effect of NF-κB inhibitors on the chemotherapy-induced apoptosis of the colon cancer cell line HT-29&quot; StringGroup=&quot;Title&quot;/&gt;_x000d__x000a__x0009__x0009__x0009_&lt;Text StringText=&quot;. &quot; StringGroup=&quot;Title&quot;/&gt;_x000d__x000a__x0009__x0009__x0009_&lt;Text StringText=&quot;Exp Ther Med&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4&quot; StringGroup=&quot;Vol&quot; Border=&quot;true&quot;/&gt;_x000d__x000a__x0009__x0009__x0009_&lt;Text StringText=&quot;: &quot; StringGroup=&quot;Vol&quot;/&gt;_x000d__x000a__x0009__x0009__x0009_&lt;Text StringText=&quot;716-722&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3170132&quot; StringGroup=&quot;AccessNum&quot;/&gt;_x000d__x000a__x0009__x0009__x0009_&lt;Text StringText=&quot; &quot; StringGroup=&quot;AccessNum&quot;/&gt;_x000d__x000a__x0009__x0009__x0009_&lt;Text StringText=&quot;DOI: &quot; StringGroup=&quot;DOI&quot;/&gt;_x000d__x000a__x0009__x0009__x0009_&lt;Text StringText=&quot;10.3892/etm.2012.647&quot; StringGroup=&quot;DOI&quot;/&gt;_x000d__x000a__x0009__x0009__x0009_&lt;Text StringText=&quot;]&quot; StringGroup=&quot;none&quot;/&gt;_x000d__x000a__x0009__x0009_&lt;/Display&gt;&lt;/Doc&gt;&lt;/KyMRNote&gt;"/>
    <w:docVar w:name="KY.MR.DATA{2827EE3C-66B4-4477-88B0-BE4066AB322F}372" w:val="&lt;KyMRNote dbid=&quot;{2827EE3C-66B4-4477-88B0-BE4066AB322F}&quot; recid=&quot;372&quot;&gt;&lt;Data&gt;&lt;Field id=&quot;AccessNum&quot;&gt;16485028&lt;/Field&gt;&lt;Field id=&quot;Author&quot;&gt;Kim HJ;Hawke N;Baldwin AS&lt;/Field&gt;&lt;Field id=&quot;AuthorTrans&quot;&gt;&lt;/Field&gt;&lt;Field id=&quot;DOI&quot;&gt;10.1038/sj.cdd.4401877&lt;/Field&gt;&lt;Field id=&quot;Editor&quot;&gt;&lt;/Field&gt;&lt;Field id=&quot;FmtTitle&quot;&gt;&lt;/Field&gt;&lt;Field id=&quot;Issue&quot;&gt;5&lt;/Field&gt;&lt;Field id=&quot;LIID&quot;&gt;372&lt;/Field&gt;&lt;Field id=&quot;Magazine&quot;&gt;Cell death and differentiation&lt;/Field&gt;&lt;Field id=&quot;MagazineAB&quot;&gt;Cell Death Differ&lt;/Field&gt;&lt;Field id=&quot;MagazineTrans&quot;&gt;&lt;/Field&gt;&lt;Field id=&quot;PageNum&quot;&gt;738-47&lt;/Field&gt;&lt;Field id=&quot;PubDate&quot;&gt;May&lt;/Field&gt;&lt;Field id=&quot;PubPlace&quot;&gt;England&lt;/Field&gt;&lt;Field id=&quot;PubPlaceTrans&quot;&gt;&lt;/Field&gt;&lt;Field id=&quot;PubYear&quot;&gt;2006&lt;/Field&gt;&lt;Field id=&quot;Publisher&quot;&gt;&lt;/Field&gt;&lt;Field id=&quot;PublisherTrans&quot;&gt;&lt;/Field&gt;&lt;Field id=&quot;TITrans&quot;&gt;&lt;/Field&gt;&lt;Field id=&quot;Title&quot;&gt;NF-kappaB and IKK as therapeutic targets in cancer.&lt;/Field&gt;&lt;Field id=&quot;Translator&quot;&gt;&lt;/Field&gt;&lt;Field id=&quot;Type&quot;&gt;{041D4F77-279E-4405-0002-4388361B9CFF}&lt;/Field&gt;&lt;Field id=&quot;Version&quot;&gt;&lt;/Field&gt;&lt;Field id=&quot;Vol&quot;&gt;13&lt;/Field&gt;&lt;Field id=&quot;Author2&quot;&gt;Kim,HJ;Hawke,N;Baldwin,AS;&lt;/Field&gt;&lt;/Data&gt;&lt;Ref&gt;&lt;Display&gt;&lt;Text StringText=&quot;「RefIndex」&quot; StringTextOri=&quot;「RefIndex」&quot; SuperScript=&quot;true&quot;/&gt;&lt;/Display&gt;&lt;/Ref&gt;&lt;Doc&gt;&lt;Display&gt;&lt;Text StringText=&quot;Kim HJ, Hawke N, Baldwin AS&quot; StringGroup=&quot;Author&quot;/&gt;_x000d__x000a__x0009__x0009__x0009_&lt;Text StringText=&quot;. &quot; StringGroup=&quot;Author&quot;/&gt;_x000d__x000a__x0009__x0009__x0009_&lt;Text StringText=&quot;NF-kappaB and IKK as therapeutic targets in cancer&quot; StringGroup=&quot;Title&quot;/&gt;_x000d__x000a__x0009__x0009__x0009_&lt;Text StringText=&quot;. &quot; StringGroup=&quot;Title&quot;/&gt;_x000d__x000a__x0009__x0009__x0009_&lt;Text StringText=&quot;Cell Death Differ&quot; StringGroup=&quot;Magazine&quot; Italic=&quot;tru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13&quot; StringGroup=&quot;Vol&quot; Border=&quot;true&quot;/&gt;_x000d__x000a__x0009__x0009__x0009_&lt;Text StringText=&quot;: &quot; StringGroup=&quot;Vol&quot;/&gt;_x000d__x000a__x0009__x0009__x0009_&lt;Text StringText=&quot;738-74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6485028&quot; StringGroup=&quot;AccessNum&quot;/&gt;_x000d__x000a__x0009__x0009__x0009_&lt;Text StringText=&quot; &quot; StringGroup=&quot;AccessNum&quot;/&gt;_x000d__x000a__x0009__x0009__x0009_&lt;Text StringText=&quot;DOI: &quot; StringGroup=&quot;DOI&quot;/&gt;_x000d__x000a__x0009__x0009__x0009_&lt;Text StringText=&quot;10.1038/sj.cdd.4401877&quot; StringGroup=&quot;DOI&quot;/&gt;_x000d__x000a__x0009__x0009__x0009_&lt;Text StringText=&quot;]&quot; StringGroup=&quot;none&quot;/&gt;_x000d__x000a__x0009__x0009_&lt;/Display&gt;&lt;/Doc&gt;&lt;/KyMRNote&gt;"/>
    <w:docVar w:name="KY.MR.DATA{2827EE3C-66B4-4477-88B0-BE4066AB322F}373" w:val="&lt;KyMRNote dbid=&quot;{2827EE3C-66B4-4477-88B0-BE4066AB322F}&quot; recid=&quot;373&quot;&gt;&lt;Data&gt;&lt;Field id=&quot;AccessNum&quot;&gt;22209007&lt;/Field&gt;&lt;Field id=&quot;Author&quot;&gt;Liu Z;Brooks RS;Ciappio ED;Kim SJ;Crott JW;Bennett G;Greenberg AS;Mason JB&lt;/Field&gt;&lt;Field id=&quot;AuthorTrans&quot;&gt;&lt;/Field&gt;&lt;Field id=&quot;DOI&quot;&gt;10.1016/j.jnutbio.2011.07.002&lt;/Field&gt;&lt;Field id=&quot;Editor&quot;&gt;&lt;/Field&gt;&lt;Field id=&quot;FmtTitle&quot;&gt;&lt;/Field&gt;&lt;Field id=&quot;Issue&quot;&gt;10&lt;/Field&gt;&lt;Field id=&quot;LIID&quot;&gt;373&lt;/Field&gt;&lt;Field id=&quot;Magazine&quot;&gt;The Journal of nutritional biochemistry&lt;/Field&gt;&lt;Field id=&quot;MagazineAB&quot;&gt;J Nutr Biochem&lt;/Field&gt;&lt;Field id=&quot;MagazineTrans&quot;&gt;&lt;/Field&gt;&lt;Field id=&quot;PageNum&quot;&gt;1207-13&lt;/Field&gt;&lt;Field id=&quot;PubDate&quot;&gt;Oct&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Diet-induced obesity elevates colonic TNF-α in mice and is accompanied by an activation of Wnt signaling: a mechanism for obesity-associated colorectal cancer.&lt;/Field&gt;&lt;Field id=&quot;Translator&quot;&gt;&lt;/Field&gt;&lt;Field id=&quot;Type&quot;&gt;{041D4F77-279E-4405-0002-4388361B9CFF}&lt;/Field&gt;&lt;Field id=&quot;Version&quot;&gt;&lt;/Field&gt;&lt;Field id=&quot;Vol&quot;&gt;23&lt;/Field&gt;&lt;Field id=&quot;Author2&quot;&gt;Liu,Z;Brooks,RS;Ciappio,ED;Kim,SJ;Crott,JW;Bennett,G;Greenberg,AS;Mason,JB;&lt;/Field&gt;&lt;/Data&gt;&lt;Ref&gt;&lt;Display&gt;&lt;Text StringText=&quot;「RefIndex」&quot; StringTextOri=&quot;「RefIndex」&quot; SuperScript=&quot;true&quot;/&gt;&lt;/Display&gt;&lt;/Ref&gt;&lt;Doc&gt;&lt;Display&gt;&lt;Text StringText=&quot;Liu Z, Brooks RS, Ciappio ED, Kim SJ, Crott JW, Bennett G, Greenberg AS, Mason JB&quot; StringGroup=&quot;Author&quot;/&gt;_x000d__x000a__x0009__x0009__x0009_&lt;Text StringText=&quot;. &quot; StringGroup=&quot;Author&quot;/&gt;_x000d__x000a__x0009__x0009__x0009_&lt;Text StringText=&quot;Diet-induced obesity elevates colonic TNF-α in mice and is accompanied by an activation of Wnt signaling: a mechanism for obesity-associated colorectal cancer&quot; StringGroup=&quot;Title&quot;/&gt;_x000d__x000a__x0009__x0009__x0009_&lt;Text StringText=&quot;. &quot; StringGroup=&quot;Title&quot;/&gt;_x000d__x000a__x0009__x0009__x0009_&lt;Text StringText=&quot;J Nutr Biochem&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23&quot; StringGroup=&quot;Vol&quot; Border=&quot;true&quot;/&gt;_x000d__x000a__x0009__x0009__x0009_&lt;Text StringText=&quot;: &quot; StringGroup=&quot;Vol&quot;/&gt;_x000d__x000a__x0009__x0009__x0009_&lt;Text StringText=&quot;1207-121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209007&quot; StringGroup=&quot;AccessNum&quot;/&gt;_x000d__x000a__x0009__x0009__x0009_&lt;Text StringText=&quot; &quot; StringGroup=&quot;AccessNum&quot;/&gt;_x000d__x000a__x0009__x0009__x0009_&lt;Text StringText=&quot;DOI: &quot; StringGroup=&quot;DOI&quot;/&gt;_x000d__x000a__x0009__x0009__x0009_&lt;Text StringText=&quot;10.1016/j.jnutbio.2011.07.002&quot; StringGroup=&quot;DOI&quot;/&gt;_x000d__x000a__x0009__x0009__x0009_&lt;Text StringText=&quot;]&quot; StringGroup=&quot;none&quot;/&gt;_x000d__x000a__x0009__x0009_&lt;/Display&gt;&lt;/Doc&gt;&lt;/KyMRNote&gt;"/>
    <w:docVar w:name="KY.MR.DATA{2827EE3C-66B4-4477-88B0-BE4066AB322F}374" w:val="&lt;KyMRNote dbid=&quot;{2827EE3C-66B4-4477-88B0-BE4066AB322F}&quot; recid=&quot;374&quot;&gt;&lt;Data&gt;&lt;Field id=&quot;AccessNum&quot;&gt;24192010&lt;/Field&gt;&lt;Field id=&quot;Author&quot;&gt;Ho GY;Wang T;Zheng SL;Tinker L;Xu J;Rohan TE;Wassertheil-Smoller S;Xue X;Augenlicht LH;Peters U;Phipps AI;Strickler HD;Gunter MJ;Cushman M&lt;/Field&gt;&lt;Field id=&quot;AuthorTrans&quot;&gt;&lt;/Field&gt;&lt;Field id=&quot;DOI&quot;&gt;10.1158/1055-9965.EPI-13-0545&lt;/Field&gt;&lt;Field id=&quot;Editor&quot;&gt;&lt;/Field&gt;&lt;Field id=&quot;FmtTitle&quot;&gt;&lt;/Field&gt;&lt;Field id=&quot;Issue&quot;&gt;1&lt;/Field&gt;&lt;Field id=&quot;LIID&quot;&gt;374&lt;/Field&gt;&lt;Field id=&quot;Magazine&quot;&gt;Cancer epidemiology, biomarkers &amp;amp; prevention : a publication of the American Association for Cancer Research, cosponsored by the American Society of Preventive Oncology&lt;/Field&gt;&lt;Field id=&quot;MagazineAB&quot;&gt;Cancer Epidemiol Biomarkers Prev&lt;/Field&gt;&lt;Field id=&quot;MagazineTrans&quot;&gt;&lt;/Field&gt;&lt;Field id=&quot;PageNum&quot;&gt;179-88&lt;/Field&gt;&lt;Field id=&quot;PubDate&quot;&gt;Jan&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Circulating soluble cytokine receptors and colorectal cancer risk.&lt;/Field&gt;&lt;Field id=&quot;Translator&quot;&gt;&lt;/Field&gt;&lt;Field id=&quot;Type&quot;&gt;{041D4F77-279E-4405-0002-4388361B9CFF}&lt;/Field&gt;&lt;Field id=&quot;Version&quot;&gt;&lt;/Field&gt;&lt;Field id=&quot;Vol&quot;&gt;23&lt;/Field&gt;&lt;Field id=&quot;Author2&quot;&gt;Ho,GY;Wang,T;Zheng,SL;Tinker,L;Xu,J;Rohan,TE;Wassertheil-Smoller,S;Xue,X;Augenlicht,LH;Peters,U;Phipps,AI;Strickler,HD;Gunter,MJ;Cushman,M;&lt;/Field&gt;&lt;/Data&gt;&lt;Ref&gt;&lt;Display&gt;&lt;Text StringText=&quot;「RefIndex」&quot; StringTextOri=&quot;「RefIndex」&quot; SuperScript=&quot;true&quot;/&gt;&lt;/Display&gt;&lt;/Ref&gt;&lt;Doc&gt;&lt;Display&gt;&lt;Text StringText=&quot;Ho GY, Wang T, Zheng SL, Tinker L, Xu J, Rohan TE, Wassertheil-Smoller S, Xue X, Augenlicht LH, Peters U, Phipps AI, Strickler HD, Gunter MJ, Cushman M&quot; StringGroup=&quot;Author&quot;/&gt;_x000d__x000a__x0009__x0009__x0009_&lt;Text StringText=&quot;. &quot; StringGroup=&quot;Author&quot;/&gt;_x000d__x000a__x0009__x0009__x0009_&lt;Text StringText=&quot;Circulating soluble cytokine receptors and colorectal cancer risk&quot; StringGroup=&quot;Title&quot;/&gt;_x000d__x000a__x0009__x0009__x0009_&lt;Text StringText=&quot;. &quot; StringGroup=&quot;Title&quot;/&gt;_x000d__x000a__x0009__x0009__x0009_&lt;Text StringText=&quot;Cancer Epidemiol Biomarkers Prev&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23&quot; StringGroup=&quot;Vol&quot; Border=&quot;true&quot;/&gt;_x000d__x000a__x0009__x0009__x0009_&lt;Text StringText=&quot;: &quot; StringGroup=&quot;Vol&quot;/&gt;_x000d__x000a__x0009__x0009__x0009_&lt;Text StringText=&quot;179-18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4192010&quot; StringGroup=&quot;AccessNum&quot;/&gt;_x000d__x000a__x0009__x0009__x0009_&lt;Text StringText=&quot; &quot; StringGroup=&quot;AccessNum&quot;/&gt;_x000d__x000a__x0009__x0009__x0009_&lt;Text StringText=&quot;DOI: &quot; StringGroup=&quot;DOI&quot;/&gt;_x000d__x000a__x0009__x0009__x0009_&lt;Text StringText=&quot;10.1158/1055-9965.EPI-13-0545&quot; StringGroup=&quot;DOI&quot;/&gt;_x000d__x000a__x0009__x0009__x0009_&lt;Text StringText=&quot;]&quot; StringGroup=&quot;none&quot;/&gt;_x000d__x000a__x0009__x0009_&lt;/Display&gt;&lt;/Doc&gt;&lt;/KyMRNote&gt;"/>
    <w:docVar w:name="KY.MR.DATA{2827EE3C-66B4-4477-88B0-BE4066AB322F}375" w:val="&lt;KyMRNote dbid=&quot;{2827EE3C-66B4-4477-88B0-BE4066AB322F}&quot; recid=&quot;375&quot;&gt;&lt;Data&gt;&lt;Field id=&quot;AccessNum&quot;&gt;22270965&lt;/Field&gt;&lt;Field id=&quot;Author&quot;&gt;Wang YW;Wang SJ;Zhou YN;Pan SH;Sun B&lt;/Field&gt;&lt;Field id=&quot;AuthorTrans&quot;&gt;&lt;/Field&gt;&lt;Field id=&quot;DOI&quot;&gt;10.1007/s00432-012-1152-z&lt;/Field&gt;&lt;Field id=&quot;Editor&quot;&gt;&lt;/Field&gt;&lt;Field id=&quot;FmtTitle&quot;&gt;&lt;/Field&gt;&lt;Field id=&quot;Issue&quot;&gt;5&lt;/Field&gt;&lt;Field id=&quot;LIID&quot;&gt;375&lt;/Field&gt;&lt;Field id=&quot;Magazine&quot;&gt;Journal of cancer research and clinical oncology&lt;/Field&gt;&lt;Field id=&quot;MagazineAB&quot;&gt;J Cancer Res Clin Oncol&lt;/Field&gt;&lt;Field id=&quot;MagazineTrans&quot;&gt;&lt;/Field&gt;&lt;Field id=&quot;PageNum&quot;&gt;785-97&lt;/Field&gt;&lt;Field id=&quot;PubDate&quot;&gt;May&lt;/Field&gt;&lt;Field id=&quot;PubPlace&quot;&gt;Germany&lt;/Field&gt;&lt;Field id=&quot;PubPlaceTrans&quot;&gt;&lt;/Field&gt;&lt;Field id=&quot;PubYear&quot;&gt;2012&lt;/Field&gt;&lt;Field id=&quot;Publisher&quot;&gt;&lt;/Field&gt;&lt;Field id=&quot;PublisherTrans&quot;&gt;&lt;/Field&gt;&lt;Field id=&quot;TITrans&quot;&gt;&lt;/Field&gt;&lt;Field id=&quot;Title&quot;&gt;Escin augments the efficacy of gemcitabine through down-regulation of nuclear factor-κB and nuclear factor-κB-regulated gene products in pancreatic cancer both in vitro and in vivo.&lt;/Field&gt;&lt;Field id=&quot;Translator&quot;&gt;&lt;/Field&gt;&lt;Field id=&quot;Type&quot;&gt;{041D4F77-279E-4405-0002-4388361B9CFF}&lt;/Field&gt;&lt;Field id=&quot;Version&quot;&gt;&lt;/Field&gt;&lt;Field id=&quot;Vol&quot;&gt;138&lt;/Field&gt;&lt;Field id=&quot;Author2&quot;&gt;Wang,YW;Wang,SJ;Zhou,YN;Pan,SH;Sun,B;&lt;/Field&gt;&lt;/Data&gt;&lt;Ref&gt;&lt;Display&gt;&lt;Text StringText=&quot;「RefIndex」&quot; StringTextOri=&quot;「RefIndex」&quot; SuperScript=&quot;true&quot;/&gt;&lt;/Display&gt;&lt;/Ref&gt;&lt;Doc&gt;&lt;Display&gt;&lt;Text StringText=&quot;Wang YW, Wang SJ, Zhou YN, Pan SH, Sun B&quot; StringGroup=&quot;Author&quot;/&gt;_x000d__x000a__x0009__x0009__x0009_&lt;Text StringText=&quot;. &quot; StringGroup=&quot;Author&quot;/&gt;_x000d__x000a__x0009__x0009__x0009_&lt;Text StringText=&quot;Escin augments the efficacy of gemcitabine through down-regulation of nuclear factor-κB and nuclear factor-κB-regulated gene products in pancreatic cancer both in vitro and in vivo&quot; StringGroup=&quot;Title&quot;/&gt;_x000d__x000a__x0009__x0009__x0009_&lt;Text StringText=&quot;. &quot; StringGroup=&quot;Title&quot;/&gt;_x000d__x000a__x0009__x0009__x0009_&lt;Text StringText=&quot;J Cancer Res Clin Oncol&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138&quot; StringGroup=&quot;Vol&quot; Border=&quot;true&quot;/&gt;_x000d__x000a__x0009__x0009__x0009_&lt;Text StringText=&quot;: &quot; StringGroup=&quot;Vol&quot;/&gt;_x000d__x000a__x0009__x0009__x0009_&lt;Text StringText=&quot;785-79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270965&quot; StringGroup=&quot;AccessNum&quot;/&gt;_x000d__x000a__x0009__x0009__x0009_&lt;Text StringText=&quot; &quot; StringGroup=&quot;AccessNum&quot;/&gt;_x000d__x000a__x0009__x0009__x0009_&lt;Text StringText=&quot;DOI: &quot; StringGroup=&quot;DOI&quot;/&gt;_x000d__x000a__x0009__x0009__x0009_&lt;Text StringText=&quot;10.1007/s00432-012-1152-z&quot; StringGroup=&quot;DOI&quot;/&gt;_x000d__x000a__x0009__x0009__x0009_&lt;Text StringText=&quot;]&quot; StringGroup=&quot;none&quot;/&gt;_x000d__x000a__x0009__x0009_&lt;/Display&gt;&lt;/Doc&gt;&lt;/KyMRNote&gt;"/>
    <w:docVar w:name="KY.MR.DATA{2827EE3C-66B4-4477-88B0-BE4066AB322F}376" w:val="&lt;KyMRNote dbid=&quot;{2827EE3C-66B4-4477-88B0-BE4066AB322F}&quot; recid=&quot;376&quot;&gt;&lt;Data&gt;&lt;Field id=&quot;AccessNum&quot;&gt;25134433&lt;/Field&gt;&lt;Field id=&quot;Author&quot;&gt;Samuel T;Fadlalla K;Gales DN;Putcha BD;Manne U&lt;/Field&gt;&lt;Field id=&quot;AuthorTrans&quot;&gt;&lt;/Field&gt;&lt;Field id=&quot;DOI&quot;&gt;10.1186/1471-2407-14-599&lt;/Field&gt;&lt;Field id=&quot;Editor&quot;&gt;&lt;/Field&gt;&lt;Field id=&quot;FmtTitle&quot;&gt;&lt;/Field&gt;&lt;Field id=&quot;Issue&quot;&gt;&lt;/Field&gt;&lt;Field id=&quot;LIID&quot;&gt;376&lt;/Field&gt;&lt;Field id=&quot;Magazine&quot;&gt;BMC cancer&lt;/Field&gt;&lt;Field id=&quot;MagazineAB&quot;&gt;BMC Cancer&lt;/Field&gt;&lt;Field id=&quot;MagazineTrans&quot;&gt;&lt;/Field&gt;&lt;Field id=&quot;PageNum&quot;&gt;599&lt;/Field&gt;&lt;Field id=&quot;PubDate&quot;&gt;Aug 18&lt;/Field&gt;&lt;Field id=&quot;PubPlace&quot;&gt;England&lt;/Field&gt;&lt;Field id=&quot;PubPlaceTrans&quot;&gt;&lt;/Field&gt;&lt;Field id=&quot;PubYear&quot;&gt;2014&lt;/Field&gt;&lt;Field id=&quot;Publisher&quot;&gt;&lt;/Field&gt;&lt;Field id=&quot;PublisherTrans&quot;&gt;&lt;/Field&gt;&lt;Field id=&quot;TITrans&quot;&gt;&lt;/Field&gt;&lt;Field id=&quot;Title&quot;&gt;Variable NF-κB pathway responses in colon cancer cells treated with chemotherapeutic drugs.&lt;/Field&gt;&lt;Field id=&quot;Translator&quot;&gt;&lt;/Field&gt;&lt;Field id=&quot;Type&quot;&gt;{041D4F77-279E-4405-0002-4388361B9CFF}&lt;/Field&gt;&lt;Field id=&quot;Version&quot;&gt;&lt;/Field&gt;&lt;Field id=&quot;Vol&quot;&gt;14&lt;/Field&gt;&lt;Field id=&quot;Author2&quot;&gt;Samuel,T;Fadlalla,K;Gales,DN;Putcha,BD;Manne,U;&lt;/Field&gt;&lt;/Data&gt;&lt;Ref&gt;&lt;Display&gt;&lt;Text StringText=&quot;「RefIndex」&quot; StringTextOri=&quot;「RefIndex」&quot; SuperScript=&quot;true&quot;/&gt;&lt;/Display&gt;&lt;/Ref&gt;&lt;Doc&gt;&lt;Display&gt;&lt;Text StringText=&quot;Samuel T, Fadlalla K, Gales DN, Putcha BD, Manne U&quot; StringGroup=&quot;Author&quot;/&gt;_x000d__x000a__x0009__x0009__x0009_&lt;Text StringText=&quot;. &quot; StringGroup=&quot;Author&quot;/&gt;_x000d__x000a__x0009__x0009__x0009_&lt;Text StringText=&quot;Variable NF-κB pathway responses in colon cancer cells treated with chemotherapeutic drugs&quot; StringGroup=&quot;Title&quot;/&gt;_x000d__x000a__x0009__x0009__x0009_&lt;Text StringText=&quot;. &quot; StringGroup=&quot;Title&quot;/&gt;_x000d__x000a__x0009__x0009__x0009_&lt;Text StringText=&quot;BMC Cancer&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14&quot; StringGroup=&quot;Vol&quot; Border=&quot;true&quot;/&gt;_x000d__x000a__x0009__x0009__x0009_&lt;Text StringText=&quot;: &quot; StringGroup=&quot;Vol&quot;/&gt;_x000d__x000a__x0009__x0009__x0009_&lt;Text StringText=&quot;599&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134433&quot; StringGroup=&quot;AccessNum&quot;/&gt;_x000d__x000a__x0009__x0009__x0009_&lt;Text StringText=&quot; &quot; StringGroup=&quot;AccessNum&quot;/&gt;_x000d__x000a__x0009__x0009__x0009_&lt;Text StringText=&quot;DOI: &quot; StringGroup=&quot;DOI&quot;/&gt;_x000d__x000a__x0009__x0009__x0009_&lt;Text StringText=&quot;10.1186/1471-2407-14-599&quot; StringGroup=&quot;DOI&quot;/&gt;_x000d__x000a__x0009__x0009__x0009_&lt;Text StringText=&quot;]&quot; StringGroup=&quot;none&quot;/&gt;_x000d__x000a__x0009__x0009_&lt;/Display&gt;&lt;/Doc&gt;&lt;/KyMRNote&gt;"/>
    <w:docVar w:name="KY.MR.DATA{2827EE3C-66B4-4477-88B0-BE4066AB322F}377" w:val="&lt;KyMRNote dbid=&quot;{2827EE3C-66B4-4477-88B0-BE4066AB322F}&quot; recid=&quot;377&quot;&gt;&lt;Data&gt;&lt;Field id=&quot;AccessNum&quot;&gt;19276252&lt;/Field&gt;&lt;Field id=&quot;Author&quot;&gt;Sakamoto K;Maeda S;Hikiba Y;Nakagawa H;Hayakawa Y;Shibata W;Yanai A;Ogura K;Omata M&lt;/Field&gt;&lt;Field id=&quot;AuthorTrans&quot;&gt;&lt;/Field&gt;&lt;Field id=&quot;DOI&quot;&gt;10.1158/1078-0432.CCR-08-1383&lt;/Field&gt;&lt;Field id=&quot;Editor&quot;&gt;&lt;/Field&gt;&lt;Field id=&quot;FmtTitle&quot;&gt;&lt;/Field&gt;&lt;Field id=&quot;Issue&quot;&gt;7&lt;/Field&gt;&lt;Field id=&quot;LIID&quot;&gt;377&lt;/Field&gt;&lt;Field id=&quot;Magazine&quot;&gt;Clinical cancer research : an official journal of the American Association for Cancer Research&lt;/Field&gt;&lt;Field id=&quot;MagazineAB&quot;&gt;Clin Cancer Res&lt;/Field&gt;&lt;Field id=&quot;MagazineTrans&quot;&gt;&lt;/Field&gt;&lt;Field id=&quot;PageNum&quot;&gt;2248-58&lt;/Field&gt;&lt;Field id=&quot;PubDate&quot;&gt;Apr 01&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Constitutive NF-kappaB activation in colorectal carcinoma plays a key role in angiogenesis, promoting tumor growth.&lt;/Field&gt;&lt;Field id=&quot;Translator&quot;&gt;&lt;/Field&gt;&lt;Field id=&quot;Type&quot;&gt;{041D4F77-279E-4405-0002-4388361B9CFF}&lt;/Field&gt;&lt;Field id=&quot;Version&quot;&gt;&lt;/Field&gt;&lt;Field id=&quot;Vol&quot;&gt;15&lt;/Field&gt;&lt;Field id=&quot;Author2&quot;&gt;Sakamoto,K;Maeda,S;Hikiba,Y;Nakagawa,H;Hayakawa,Y;Shibata,W;Yanai,A;Ogura,K;Omata,M;&lt;/Field&gt;&lt;/Data&gt;&lt;Ref&gt;&lt;Display&gt;&lt;Text StringText=&quot;「RefIndex」&quot; StringTextOri=&quot;「RefIndex」&quot; SuperScript=&quot;true&quot;/&gt;&lt;/Display&gt;&lt;/Ref&gt;&lt;Doc&gt;&lt;Display&gt;&lt;Text StringText=&quot;Sakamoto K, Maeda S, Hikiba Y, Nakagawa H, Hayakawa Y, Shibata W, Yanai A, Ogura K, Omata M&quot; StringGroup=&quot;Author&quot;/&gt;_x000d__x000a__x0009__x0009__x0009_&lt;Text StringText=&quot;. &quot; StringGroup=&quot;Author&quot;/&gt;_x000d__x000a__x0009__x0009__x0009_&lt;Text StringText=&quot;Constitutive NF-kappaB activation in colorectal carcinoma plays a key role in angiogenesis, promoting tumor growth&quot; StringGroup=&quot;Title&quot;/&gt;_x000d__x000a__x0009__x0009__x0009_&lt;Text StringText=&quot;. &quot; StringGroup=&quot;Title&quot;/&gt;_x000d__x000a__x0009__x0009__x0009_&lt;Text StringText=&quot;Clin Cancer Res&quot; StringGroup=&quot;Magazine&quot; Italic=&quot;true&quot;/&gt;_x000d__x000a__x0009__x0009__x0009_&lt;Text StringText=&quot;. &quot; StringGroup=&quot;Magazine&quot;/&gt;_x000d__x000a__x0009__x0009__x0009_&lt;Text StringText=&quot;2009&quot; StringGroup=&quot;PubYear&quot;/&gt;_x000d__x000a__x0009__x0009__x0009_&lt;Text StringText=&quot;; &quot; StringGroup=&quot;PubYear&quot;/&gt;_x000d__x000a__x0009__x0009__x0009_&lt;Text StringText=&quot;15&quot; StringGroup=&quot;Vol&quot; Border=&quot;true&quot;/&gt;_x000d__x000a__x0009__x0009__x0009_&lt;Text StringText=&quot;: &quot; StringGroup=&quot;Vol&quot;/&gt;_x000d__x000a__x0009__x0009__x0009_&lt;Text StringText=&quot;2248-225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9276252&quot; StringGroup=&quot;AccessNum&quot;/&gt;_x000d__x000a__x0009__x0009__x0009_&lt;Text StringText=&quot; &quot; StringGroup=&quot;AccessNum&quot;/&gt;_x000d__x000a__x0009__x0009__x0009_&lt;Text StringText=&quot;DOI: &quot; StringGroup=&quot;DOI&quot;/&gt;_x000d__x000a__x0009__x0009__x0009_&lt;Text StringText=&quot;10.1158/1078-0432.CCR-08-1383&quot; StringGroup=&quot;DOI&quot;/&gt;_x000d__x000a__x0009__x0009__x0009_&lt;Text StringText=&quot;]&quot; StringGroup=&quot;none&quot;/&gt;_x000d__x000a__x0009__x0009_&lt;/Display&gt;&lt;/Doc&gt;&lt;/KyMRNote&gt;"/>
    <w:docVar w:name="KY.MR.DATA{2827EE3C-66B4-4477-88B0-BE4066AB322F}378" w:val="&lt;KyMRNote dbid=&quot;{2827EE3C-66B4-4477-88B0-BE4066AB322F}&quot; recid=&quot;378&quot;&gt;&lt;Data&gt;&lt;Field id=&quot;AccessNum&quot;&gt;15380510&lt;/Field&gt;&lt;Field id=&quot;Author&quot;&gt;Aggarwal BB&lt;/Field&gt;&lt;Field id=&quot;AuthorTrans&quot;&gt;&lt;/Field&gt;&lt;Field id=&quot;DOI&quot;&gt;10.1016/j.ccr.2004.09.003&lt;/Field&gt;&lt;Field id=&quot;Editor&quot;&gt;&lt;/Field&gt;&lt;Field id=&quot;FmtTitle&quot;&gt;&lt;/Field&gt;&lt;Field id=&quot;Issue&quot;&gt;3&lt;/Field&gt;&lt;Field id=&quot;LIID&quot;&gt;378&lt;/Field&gt;&lt;Field id=&quot;Magazine&quot;&gt;Cancer cell&lt;/Field&gt;&lt;Field id=&quot;MagazineAB&quot;&gt;Cancer Cell&lt;/Field&gt;&lt;Field id=&quot;MagazineTrans&quot;&gt;&lt;/Field&gt;&lt;Field id=&quot;PageNum&quot;&gt;203-8&lt;/Field&gt;&lt;Field id=&quot;PubDate&quot;&gt;Sep&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Nuclear factor-kappaB: the enemy within.&lt;/Field&gt;&lt;Field id=&quot;Translator&quot;&gt;&lt;/Field&gt;&lt;Field id=&quot;Type&quot;&gt;{041D4F77-279E-4405-0002-4388361B9CFF}&lt;/Field&gt;&lt;Field id=&quot;Version&quot;&gt;&lt;/Field&gt;&lt;Field id=&quot;Vol&quot;&gt;6&lt;/Field&gt;&lt;Field id=&quot;Author2&quot;&gt;Aggarwal,BB;&lt;/Field&gt;&lt;/Data&gt;&lt;Ref&gt;&lt;Display&gt;&lt;Text StringText=&quot;「RefIndex」&quot; StringTextOri=&quot;「RefIndex」&quot; SuperScript=&quot;true&quot;/&gt;&lt;/Display&gt;&lt;/Ref&gt;&lt;Doc&gt;&lt;Display&gt;&lt;Text StringText=&quot;Aggarwal BB&quot; StringGroup=&quot;Author&quot;/&gt;_x000d__x000a__x0009__x0009__x0009_&lt;Text StringText=&quot;. &quot; StringGroup=&quot;Author&quot;/&gt;_x000d__x000a__x0009__x0009__x0009_&lt;Text StringText=&quot;Nuclear factor-kappaB: the enemy within&quot; StringGroup=&quot;Title&quot;/&gt;_x000d__x000a__x0009__x0009__x0009_&lt;Text StringText=&quot;. &quot; StringGroup=&quot;Title&quot;/&gt;_x000d__x000a__x0009__x0009__x0009_&lt;Text StringText=&quot;Cancer Cell&quot; StringGroup=&quot;Magazine&quot; Italic=&quot;tru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6&quot; StringGroup=&quot;Vol&quot; Border=&quot;true&quot;/&gt;_x000d__x000a__x0009__x0009__x0009_&lt;Text StringText=&quot;: &quot; StringGroup=&quot;Vol&quot;/&gt;_x000d__x000a__x0009__x0009__x0009_&lt;Text StringText=&quot;203-20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5380510&quot; StringGroup=&quot;AccessNum&quot;/&gt;_x000d__x000a__x0009__x0009__x0009_&lt;Text StringText=&quot; &quot; StringGroup=&quot;AccessNum&quot;/&gt;_x000d__x000a__x0009__x0009__x0009_&lt;Text StringText=&quot;DOI: &quot; StringGroup=&quot;DOI&quot;/&gt;_x000d__x000a__x0009__x0009__x0009_&lt;Text StringText=&quot;10.1016/j.ccr.2004.09.003&quot; StringGroup=&quot;DOI&quot;/&gt;_x000d__x000a__x0009__x0009__x0009_&lt;Text StringText=&quot;]&quot; StringGroup=&quot;none&quot;/&gt;_x000d__x000a__x0009__x0009_&lt;/Display&gt;&lt;/Doc&gt;&lt;/KyMRNote&gt;"/>
    <w:docVar w:name="KY.MR.DATA{2827EE3C-66B4-4477-88B0-BE4066AB322F}379" w:val="&lt;KyMRNote dbid=&quot;{2827EE3C-66B4-4477-88B0-BE4066AB322F}&quot; recid=&quot;379&quot;&gt;&lt;Data&gt;&lt;Field id=&quot;AccessNum&quot;&gt;17611291&lt;/Field&gt;&lt;Field id=&quot;Author&quot;&gt;Lee CH;Jeon YT;Kim SH;Song YS&lt;/Field&gt;&lt;Field id=&quot;AuthorTrans&quot;&gt;&lt;/Field&gt;&lt;Field id=&quot;DOI&quot;&gt;10.1002/biof.5520290103&lt;/Field&gt;&lt;Field id=&quot;Editor&quot;&gt;&lt;/Field&gt;&lt;Field id=&quot;FmtTitle&quot;&gt;&lt;/Field&gt;&lt;Field id=&quot;Issue&quot;&gt;1&lt;/Field&gt;&lt;Field id=&quot;LIID&quot;&gt;379&lt;/Field&gt;&lt;Field id=&quot;Magazine&quot;&gt;BioFactors&lt;/Field&gt;&lt;Field id=&quot;MagazineAB&quot;&gt;Biofactors&lt;/Field&gt;&lt;Field id=&quot;MagazineTrans&quot;&gt;&lt;/Field&gt;&lt;Field id=&quot;PageNum&quot;&gt;19-35&lt;/Field&gt;&lt;Field id=&quot;PubDate&quot;&gt;&lt;/Field&gt;&lt;Field id=&quot;PubPlace&quot;&gt;Netherlands&lt;/Field&gt;&lt;Field id=&quot;PubPlaceTrans&quot;&gt;&lt;/Field&gt;&lt;Field id=&quot;PubYear&quot;&gt;2007&lt;/Field&gt;&lt;Field id=&quot;Publisher&quot;&gt;&lt;/Field&gt;&lt;Field id=&quot;PublisherTrans&quot;&gt;&lt;/Field&gt;&lt;Field id=&quot;TITrans&quot;&gt;&lt;/Field&gt;&lt;Field id=&quot;Title&quot;&gt;NF-kappaB as a potential molecular target for cancer therapy.&lt;/Field&gt;&lt;Field id=&quot;Translator&quot;&gt;&lt;/Field&gt;&lt;Field id=&quot;Type&quot;&gt;{041D4F77-279E-4405-0002-4388361B9CFF}&lt;/Field&gt;&lt;Field id=&quot;Version&quot;&gt;&lt;/Field&gt;&lt;Field id=&quot;Vol&quot;&gt;29&lt;/Field&gt;&lt;Field id=&quot;Author2&quot;&gt;Lee,CH;Jeon,YT;Kim,SH;Song,YS;&lt;/Field&gt;&lt;/Data&gt;&lt;Ref&gt;&lt;Display&gt;&lt;Text StringText=&quot;「RefIndex」&quot; StringTextOri=&quot;「RefIndex」&quot; SuperScript=&quot;true&quot;/&gt;&lt;/Display&gt;&lt;/Ref&gt;&lt;Doc&gt;&lt;Display&gt;&lt;Text StringText=&quot;Lee CH, Jeon YT, Kim SH, Song YS&quot; StringGroup=&quot;Author&quot;/&gt;_x000d__x000a__x0009__x0009__x0009_&lt;Text StringText=&quot;. &quot; StringGroup=&quot;Author&quot;/&gt;_x000d__x000a__x0009__x0009__x0009_&lt;Text StringText=&quot;NF-kappaB as a potential molecular target for cancer therapy&quot; StringGroup=&quot;Title&quot;/&gt;_x000d__x000a__x0009__x0009__x0009_&lt;Text StringText=&quot;. &quot; StringGroup=&quot;Title&quot;/&gt;_x000d__x000a__x0009__x0009__x0009_&lt;Text StringText=&quot;Biofactors&quot; StringGroup=&quot;Magazine&quot; Italic=&quot;tru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29&quot; StringGroup=&quot;Vol&quot; Border=&quot;true&quot;/&gt;_x000d__x000a__x0009__x0009__x0009_&lt;Text StringText=&quot;: &quot; StringGroup=&quot;Vol&quot;/&gt;_x000d__x000a__x0009__x0009__x0009_&lt;Text StringText=&quot;19-35&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7611291&quot; StringGroup=&quot;AccessNum&quot;/&gt;_x000d__x000a__x0009__x0009__x0009_&lt;Text StringText=&quot; &quot; StringGroup=&quot;AccessNum&quot;/&gt;_x000d__x000a__x0009__x0009__x0009_&lt;Text StringText=&quot;DOI: &quot; StringGroup=&quot;DOI&quot;/&gt;_x000d__x000a__x0009__x0009__x0009_&lt;Text StringText=&quot;10.1002/biof.5520290103&quot; StringGroup=&quot;DOI&quot;/&gt;_x000d__x000a__x0009__x0009__x0009_&lt;Text StringText=&quot;]&quot; StringGroup=&quot;none&quot;/&gt;_x000d__x000a__x0009__x0009_&lt;/Display&gt;&lt;/Doc&gt;&lt;/KyMRNote&gt;"/>
    <w:docVar w:name="KY.MR.DATA{2827EE3C-66B4-4477-88B0-BE4066AB322F}380" w:val="&lt;KyMRNote dbid=&quot;{2827EE3C-66B4-4477-88B0-BE4066AB322F}&quot; recid=&quot;380&quot;&gt;&lt;Data&gt;&lt;Field id=&quot;AccessNum&quot;&gt;25029561&lt;/Field&gt;&lt;Field id=&quot;Author&quot;&gt;Chang Z;Ju H;Ling J;Zhuang Z;Li Z;Wang H;Fleming JB;Freeman JW;Yu D;Huang P;Chiao PJ&lt;/Field&gt;&lt;Field id=&quot;AuthorTrans&quot;&gt;&lt;/Field&gt;&lt;Field id=&quot;DOI&quot;&gt;10.1371/journal.pone.0101452&lt;/Field&gt;&lt;Field id=&quot;Editor&quot;&gt;&lt;/Field&gt;&lt;Field id=&quot;FmtTitle&quot;&gt;&lt;/Field&gt;&lt;Field id=&quot;Issue&quot;&gt;7&lt;/Field&gt;&lt;Field id=&quot;LIID&quot;&gt;380&lt;/Field&gt;&lt;Field id=&quot;Magazine&quot;&gt;PloS one&lt;/Field&gt;&lt;Field id=&quot;MagazineAB&quot;&gt;PLoS One&lt;/Field&gt;&lt;Field id=&quot;MagazineTrans&quot;&gt;&lt;/Field&gt;&lt;Field id=&quot;PageNum&quot;&gt;e101452&lt;/Field&gt;&lt;Field id=&quot;PubDate&quot;&gt;&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Cooperativity of oncogenic K-ras and downregulated p16/INK4A in human pancreatic tumorigenesis.&lt;/Field&gt;&lt;Field id=&quot;Translator&quot;&gt;&lt;/Field&gt;&lt;Field id=&quot;Type&quot;&gt;{041D4F77-279E-4405-0002-4388361B9CFF}&lt;/Field&gt;&lt;Field id=&quot;Version&quot;&gt;&lt;/Field&gt;&lt;Field id=&quot;Vol&quot;&gt;9&lt;/Field&gt;&lt;Field id=&quot;Author2&quot;&gt;Chang,Z;Ju,H;Ling,J;Zhuang,Z;Li,Z;Wang,H;Fleming,JB;Freeman,JW;Yu,D;Huang,P;Chiao,PJ;&lt;/Field&gt;&lt;/Data&gt;&lt;Ref&gt;&lt;Display&gt;&lt;Text StringText=&quot;「RefIndex」&quot; StringTextOri=&quot;「RefIndex」&quot; SuperScript=&quot;true&quot;/&gt;&lt;/Display&gt;&lt;/Ref&gt;&lt;Doc&gt;&lt;Display&gt;&lt;Text StringText=&quot;Chang Z, Ju H, Ling J, Zhuang Z, Li Z, Wang H, Fleming JB, Freeman JW, Yu D, Huang P, Chiao PJ&quot; StringGroup=&quot;Author&quot;/&gt;_x000d__x000a__x0009__x0009__x0009_&lt;Text StringText=&quot;. &quot; StringGroup=&quot;Author&quot;/&gt;_x000d__x000a__x0009__x0009__x0009_&lt;Text StringText=&quot;Cooperativity of oncogenic K-ras and downregulated p16/INK4A in human pancreatic tumorigenesis&quot; StringGroup=&quot;Title&quot;/&gt;_x000d__x000a__x0009__x0009__x0009_&lt;Text StringText=&quot;. &quot; StringGroup=&quot;Title&quot;/&gt;_x000d__x000a__x0009__x0009__x0009_&lt;Text StringText=&quot;PLoS One&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9&quot; StringGroup=&quot;Vol&quot; Border=&quot;true&quot;/&gt;_x000d__x000a__x0009__x0009__x0009_&lt;Text StringText=&quot;: &quot; StringGroup=&quot;Vol&quot;/&gt;_x000d__x000a__x0009__x0009__x0009_&lt;Text StringText=&quot;e101452&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029561&quot; StringGroup=&quot;AccessNum&quot;/&gt;_x000d__x000a__x0009__x0009__x0009_&lt;Text StringText=&quot; &quot; StringGroup=&quot;AccessNum&quot;/&gt;_x000d__x000a__x0009__x0009__x0009_&lt;Text StringText=&quot;DOI: &quot; StringGroup=&quot;DOI&quot;/&gt;_x000d__x000a__x0009__x0009__x0009_&lt;Text StringText=&quot;10.1371/journal.pone.0101452&quot; StringGroup=&quot;DOI&quot;/&gt;_x000d__x000a__x0009__x0009__x0009_&lt;Text StringText=&quot;]&quot; StringGroup=&quot;none&quot;/&gt;_x000d__x000a__x0009__x0009_&lt;/Display&gt;&lt;/Doc&gt;&lt;/KyMRNote&gt;"/>
    <w:docVar w:name="KY.MR.DATA{2827EE3C-66B4-4477-88B0-BE4066AB322F}381" w:val="&lt;KyMRNote dbid=&quot;{2827EE3C-66B4-4477-88B0-BE4066AB322F}&quot; recid=&quot;381&quot;&gt;&lt;Data&gt;&lt;Field id=&quot;AccessNum&quot;&gt;19435817&lt;/Field&gt;&lt;Field id=&quot;Author&quot;&gt;Melisi D;Niu J;Chang Z;Xia Q;Peng B;Ishiyama S;Evans DB;Chiao PJ&lt;/Field&gt;&lt;Field id=&quot;AuthorTrans&quot;&gt;&lt;/Field&gt;&lt;Field id=&quot;DOI&quot;&gt;10.1158/1541-7786.MCR-08-0201&lt;/Field&gt;&lt;Field id=&quot;Editor&quot;&gt;&lt;/Field&gt;&lt;Field id=&quot;FmtTitle&quot;&gt;&lt;/Field&gt;&lt;Field id=&quot;Issue&quot;&gt;5&lt;/Field&gt;&lt;Field id=&quot;LIID&quot;&gt;381&lt;/Field&gt;&lt;Field id=&quot;Magazine&quot;&gt;Molecular cancer research : MCR&lt;/Field&gt;&lt;Field id=&quot;MagazineAB&quot;&gt;Mol Cancer Res&lt;/Field&gt;&lt;Field id=&quot;MagazineTrans&quot;&gt;&lt;/Field&gt;&lt;Field id=&quot;PageNum&quot;&gt;624-33&lt;/Field&gt;&lt;Field id=&quot;PubDate&quot;&gt;May&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Secreted interleukin-1alpha induces a metastatic phenotype in pancreatic cancer by sustaining a constitutive activation of nuclear factor-kappaB.&lt;/Field&gt;&lt;Field id=&quot;Translator&quot;&gt;&lt;/Field&gt;&lt;Field id=&quot;Type&quot;&gt;{041D4F77-279E-4405-0002-4388361B9CFF}&lt;/Field&gt;&lt;Field id=&quot;Version&quot;&gt;&lt;/Field&gt;&lt;Field id=&quot;Vol&quot;&gt;7&lt;/Field&gt;&lt;Field id=&quot;Author2&quot;&gt;Melisi,D;Niu,J;Chang,Z;Xia,Q;Peng,B;Ishiyama,S;Evans,DB;Chiao,PJ;&lt;/Field&gt;&lt;/Data&gt;&lt;Ref&gt;&lt;Display&gt;&lt;Text StringText=&quot;「RefIndex」&quot; StringTextOri=&quot;「RefIndex」&quot; SuperScript=&quot;true&quot;/&gt;&lt;/Display&gt;&lt;/Ref&gt;&lt;Doc&gt;&lt;Display&gt;&lt;Text StringText=&quot;Melisi D, Niu J, Chang Z, Xia Q, Peng B, Ishiyama S, Evans DB, Chiao PJ&quot; StringGroup=&quot;Author&quot;/&gt;_x000d__x000a__x0009__x0009__x0009_&lt;Text StringText=&quot;. &quot; StringGroup=&quot;Author&quot;/&gt;_x000d__x000a__x0009__x0009__x0009_&lt;Text StringText=&quot;Secreted interleukin-1alpha induces a metastatic phenotype in pancreatic cancer by sustaining a constitutive activation of nuclear factor-kappaB&quot; StringGroup=&quot;Title&quot;/&gt;_x000d__x000a__x0009__x0009__x0009_&lt;Text StringText=&quot;. &quot; StringGroup=&quot;Title&quot;/&gt;_x000d__x000a__x0009__x0009__x0009_&lt;Text StringText=&quot;Mol Cancer Res&quot; StringGroup=&quot;Magazine&quot; Italic=&quot;true&quot;/&gt;_x000d__x000a__x0009__x0009__x0009_&lt;Text StringText=&quot;. &quot; StringGroup=&quot;Magazine&quot;/&gt;_x000d__x000a__x0009__x0009__x0009_&lt;Text StringText=&quot;2009&quot; StringGroup=&quot;PubYear&quot;/&gt;_x000d__x000a__x0009__x0009__x0009_&lt;Text StringText=&quot;; &quot; StringGroup=&quot;PubYear&quot;/&gt;_x000d__x000a__x0009__x0009__x0009_&lt;Text StringText=&quot;7&quot; StringGroup=&quot;Vol&quot; Border=&quot;true&quot;/&gt;_x000d__x000a__x0009__x0009__x0009_&lt;Text StringText=&quot;: &quot; StringGroup=&quot;Vol&quot;/&gt;_x000d__x000a__x0009__x0009__x0009_&lt;Text StringText=&quot;624-63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9435817&quot; StringGroup=&quot;AccessNum&quot;/&gt;_x000d__x000a__x0009__x0009__x0009_&lt;Text StringText=&quot; &quot; StringGroup=&quot;AccessNum&quot;/&gt;_x000d__x000a__x0009__x0009__x0009_&lt;Text StringText=&quot;DOI: &quot; StringGroup=&quot;DOI&quot;/&gt;_x000d__x000a__x0009__x0009__x0009_&lt;Text StringText=&quot;10.1158/1541-7786.MCR-08-0201&quot; StringGroup=&quot;DOI&quot;/&gt;_x000d__x000a__x0009__x0009__x0009_&lt;Text StringText=&quot;]&quot; StringGroup=&quot;none&quot;/&gt;_x000d__x000a__x0009__x0009_&lt;/Display&gt;&lt;/Doc&gt;&lt;/KyMRNote&gt;"/>
    <w:docVar w:name="KY.MR.DATA{2827EE3C-66B4-4477-88B0-BE4066AB322F}382" w:val="&lt;KyMRNote dbid=&quot;{2827EE3C-66B4-4477-88B0-BE4066AB322F}&quot; recid=&quot;382&quot;&gt;&lt;Data&gt;&lt;Field id=&quot;AccessNum&quot;&gt;22264792&lt;/Field&gt;&lt;Field id=&quot;Author&quot;&gt;Ling J;Kang Y;Zhao R;Xia Q;Lee DF;Chang Z;Li J;Peng B;Fleming JB;Wang H;Liu J;Lemischka IR;Hung MC;Chiao PJ&lt;/Field&gt;&lt;Field id=&quot;AuthorTrans&quot;&gt;&lt;/Field&gt;&lt;Field id=&quot;DOI&quot;&gt;10.1016/j.ccr.2011.12.006&lt;/Field&gt;&lt;Field id=&quot;Editor&quot;&gt;&lt;/Field&gt;&lt;Field id=&quot;FmtTitle&quot;&gt;&lt;/Field&gt;&lt;Field id=&quot;Issue&quot;&gt;1&lt;/Field&gt;&lt;Field id=&quot;LIID&quot;&gt;382&lt;/Field&gt;&lt;Field id=&quot;Magazine&quot;&gt;Cancer cell&lt;/Field&gt;&lt;Field id=&quot;MagazineAB&quot;&gt;Cancer Cell&lt;/Field&gt;&lt;Field id=&quot;MagazineTrans&quot;&gt;&lt;/Field&gt;&lt;Field id=&quot;PageNum&quot;&gt;105-20&lt;/Field&gt;&lt;Field id=&quot;PubDate&quot;&gt;Jan 17&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KrasG12D-induced IKK2/β/NF-κB activation by IL-1α and p62 feedforward loops is required for development of pancreatic ductal adenocarcinoma.&lt;/Field&gt;&lt;Field id=&quot;Translator&quot;&gt;&lt;/Field&gt;&lt;Field id=&quot;Type&quot;&gt;{041D4F77-279E-4405-0002-4388361B9CFF}&lt;/Field&gt;&lt;Field id=&quot;Version&quot;&gt;&lt;/Field&gt;&lt;Field id=&quot;Vol&quot;&gt;21&lt;/Field&gt;&lt;Field id=&quot;Author2&quot;&gt;Ling,J;Kang,Y;Zhao,R;Xia,Q;Lee,DF;Chang,Z;Li,J;Peng,B;Fleming,JB;Wang,H;Liu,J;Lemischka,IR;Hung,MC;Chiao,PJ;&lt;/Field&gt;&lt;/Data&gt;&lt;Ref&gt;&lt;Display&gt;&lt;Text StringText=&quot;「RefIndex」&quot; StringTextOri=&quot;「RefIndex」&quot; SuperScript=&quot;true&quot;/&gt;&lt;/Display&gt;&lt;/Ref&gt;&lt;Doc&gt;&lt;Display&gt;&lt;Text StringText=&quot;Ling J, Kang Y, Zhao R, Xia Q, Lee DF, Chang Z, Li J, Peng B, Fleming JB, Wang H, Liu J, Lemischka IR, Hung MC, Chiao PJ&quot; StringGroup=&quot;Author&quot;/&gt;_x000d__x000a__x0009__x0009__x0009_&lt;Text StringText=&quot;. &quot; StringGroup=&quot;Author&quot;/&gt;_x000d__x000a__x0009__x0009__x0009_&lt;Text StringText=&quot;KrasG12D-induced IKK2/β/NF-κB activation by IL-1α and p62 feedforward loops is required for development of pancreatic ductal adenocarcinoma&quot; StringGroup=&quot;Title&quot;/&gt;_x000d__x000a__x0009__x0009__x0009_&lt;Text StringText=&quot;. &quot; StringGroup=&quot;Title&quot;/&gt;_x000d__x000a__x0009__x0009__x0009_&lt;Text StringText=&quot;Cancer Cell&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21&quot; StringGroup=&quot;Vol&quot; Border=&quot;true&quot;/&gt;_x000d__x000a__x0009__x0009__x0009_&lt;Text StringText=&quot;: &quot; StringGroup=&quot;Vol&quot;/&gt;_x000d__x000a__x0009__x0009__x0009_&lt;Text StringText=&quot;105-12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264792&quot; StringGroup=&quot;AccessNum&quot;/&gt;_x000d__x000a__x0009__x0009__x0009_&lt;Text StringText=&quot; &quot; StringGroup=&quot;AccessNum&quot;/&gt;_x000d__x000a__x0009__x0009__x0009_&lt;Text StringText=&quot;DOI: &quot; StringGroup=&quot;DOI&quot;/&gt;_x000d__x000a__x0009__x0009__x0009_&lt;Text StringText=&quot;10.1016/j.ccr.2011.12.006&quot; StringGroup=&quot;DOI&quot;/&gt;_x000d__x000a__x0009__x0009__x0009_&lt;Text StringText=&quot;]&quot; StringGroup=&quot;none&quot;/&gt;_x000d__x000a__x0009__x0009_&lt;/Display&gt;&lt;/Doc&gt;&lt;/KyMRNote&gt;"/>
    <w:docVar w:name="KY.MR.DATA{2827EE3C-66B4-4477-88B0-BE4066AB322F}383" w:val="&lt;KyMRNote dbid=&quot;{2827EE3C-66B4-4477-88B0-BE4066AB322F}&quot; recid=&quot;383&quot;&gt;&lt;Data&gt;&lt;Field id=&quot;AccessNum&quot;&gt;14679213&lt;/Field&gt;&lt;Field id=&quot;Author&quot;&gt;Niu J;Li Z;Peng B;Chiao PJ&lt;/Field&gt;&lt;Field id=&quot;AuthorTrans&quot;&gt;&lt;/Field&gt;&lt;Field id=&quot;DOI&quot;&gt;10.1074/jbc.M309789200&lt;/Field&gt;&lt;Field id=&quot;Editor&quot;&gt;&lt;/Field&gt;&lt;Field id=&quot;FmtTitle&quot;&gt;&lt;/Field&gt;&lt;Field id=&quot;Issue&quot;&gt;16&lt;/Field&gt;&lt;Field id=&quot;LIID&quot;&gt;383&lt;/Field&gt;&lt;Field id=&quot;Magazine&quot;&gt;The Journal of biological chemistry&lt;/Field&gt;&lt;Field id=&quot;MagazineAB&quot;&gt;J Biol Chem&lt;/Field&gt;&lt;Field id=&quot;MagazineTrans&quot;&gt;&lt;/Field&gt;&lt;Field id=&quot;PageNum&quot;&gt;16452-62&lt;/Field&gt;&lt;Field id=&quot;PubDate&quot;&gt;Apr 16&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Identification of an autoregulatory feedback pathway involving interleukin-1alpha in induction of constitutive NF-kappaB activation in pancreatic cancer cells.&lt;/Field&gt;&lt;Field id=&quot;Translator&quot;&gt;&lt;/Field&gt;&lt;Field id=&quot;Type&quot;&gt;{041D4F77-279E-4405-0002-4388361B9CFF}&lt;/Field&gt;&lt;Field id=&quot;Version&quot;&gt;&lt;/Field&gt;&lt;Field id=&quot;Vol&quot;&gt;279&lt;/Field&gt;&lt;Field id=&quot;Author2&quot;&gt;Niu,J;Li,Z;Peng,B;Chiao,PJ;&lt;/Field&gt;&lt;/Data&gt;&lt;Ref&gt;&lt;Display&gt;&lt;Text StringText=&quot;「RefIndex」&quot; StringTextOri=&quot;「RefIndex」&quot; SuperScript=&quot;true&quot;/&gt;&lt;/Display&gt;&lt;/Ref&gt;&lt;Doc&gt;&lt;Display&gt;&lt;Text StringText=&quot;Niu J, Li Z, Peng B, Chiao PJ&quot; StringGroup=&quot;Author&quot;/&gt;_x000d__x000a__x0009__x0009__x0009_&lt;Text StringText=&quot;. &quot; StringGroup=&quot;Author&quot;/&gt;_x000d__x000a__x0009__x0009__x0009_&lt;Text StringText=&quot;Identification of an autoregulatory feedback pathway involving interleukin-1alpha in induction of constitutive NF-kappaB activation in pancreatic cancer cells&quot; StringGroup=&quot;Title&quot;/&gt;_x000d__x000a__x0009__x0009__x0009_&lt;Text StringText=&quot;. &quot; StringGroup=&quot;Title&quot;/&gt;_x000d__x000a__x0009__x0009__x0009_&lt;Text StringText=&quot;J Biol Chem&quot; StringGroup=&quot;Magazine&quot; Italic=&quot;tru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279&quot; StringGroup=&quot;Vol&quot; Border=&quot;true&quot;/&gt;_x000d__x000a__x0009__x0009__x0009_&lt;Text StringText=&quot;: &quot; StringGroup=&quot;Vol&quot;/&gt;_x000d__x000a__x0009__x0009__x0009_&lt;Text StringText=&quot;16452-16462&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4679213&quot; StringGroup=&quot;AccessNum&quot;/&gt;_x000d__x000a__x0009__x0009__x0009_&lt;Text StringText=&quot; &quot; StringGroup=&quot;AccessNum&quot;/&gt;_x000d__x000a__x0009__x0009__x0009_&lt;Text StringText=&quot;DOI: &quot; StringGroup=&quot;DOI&quot;/&gt;_x000d__x000a__x0009__x0009__x0009_&lt;Text StringText=&quot;10.1074/jbc.M309789200&quot; StringGroup=&quot;DOI&quot;/&gt;_x000d__x000a__x0009__x0009__x0009_&lt;Text StringText=&quot;]&quot; StringGroup=&quot;none&quot;/&gt;_x000d__x000a__x0009__x0009_&lt;/Display&gt;&lt;/Doc&gt;&lt;/KyMRNote&gt;"/>
    <w:docVar w:name="KY.MR.DATA{2827EE3C-66B4-4477-88B0-BE4066AB322F}384" w:val="&lt;KyMRNote dbid=&quot;{2827EE3C-66B4-4477-88B0-BE4066AB322F}&quot; recid=&quot;384&quot;&gt;&lt;Data&gt;&lt;Field id=&quot;AccessNum&quot;&gt;22264792&lt;/Field&gt;&lt;Field id=&quot;Author&quot;&gt;Ling J;Kang Y;Zhao R;Xia Q;Lee DF;Chang Z;Li J;Peng B;Fleming JB;Wang H;Liu J;Lemischka IR;Hung MC;Chiao PJ&lt;/Field&gt;&lt;Field id=&quot;AuthorTrans&quot;&gt;&lt;/Field&gt;&lt;Field id=&quot;DOI&quot;&gt;10.1016/j.ccr.2011.12.006&lt;/Field&gt;&lt;Field id=&quot;Editor&quot;&gt;&lt;/Field&gt;&lt;Field id=&quot;FmtTitle&quot;&gt;&lt;/Field&gt;&lt;Field id=&quot;Issue&quot;&gt;1&lt;/Field&gt;&lt;Field id=&quot;LIID&quot;&gt;384&lt;/Field&gt;&lt;Field id=&quot;Magazine&quot;&gt;Cancer cell&lt;/Field&gt;&lt;Field id=&quot;MagazineAB&quot;&gt;Cancer Cell&lt;/Field&gt;&lt;Field id=&quot;MagazineTrans&quot;&gt;&lt;/Field&gt;&lt;Field id=&quot;PageNum&quot;&gt;105-20&lt;/Field&gt;&lt;Field id=&quot;PubDate&quot;&gt;Jan 17&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KrasG12D-induced IKK2/β/NF-κB activation by IL-1α and p62 feedforward loops is required for development of pancreatic ductal adenocarcinoma.&lt;/Field&gt;&lt;Field id=&quot;Translator&quot;&gt;&lt;/Field&gt;&lt;Field id=&quot;Type&quot;&gt;{041D4F77-279E-4405-0002-4388361B9CFF}&lt;/Field&gt;&lt;Field id=&quot;Version&quot;&gt;&lt;/Field&gt;&lt;Field id=&quot;Vol&quot;&gt;21&lt;/Field&gt;&lt;Field id=&quot;Author2&quot;&gt;Ling,J;Kang,Y;Zhao,R;Xia,Q;Lee,DF;Chang,Z;Li,J;Peng,B;Fleming,JB;Wang,H;Liu,J;Lemischka,IR;Hung,MC;Chiao,PJ;&lt;/Field&gt;&lt;/Data&gt;&lt;Ref&gt;&lt;Display&gt;&lt;Text StringText=&quot;「RefIndex」&quot; StringTextOri=&quot;「RefIndex」&quot; SuperScript=&quot;true&quot;/&gt;&lt;/Display&gt;&lt;/Ref&gt;&lt;Doc&gt;&lt;Display&gt;&lt;Text StringText=&quot;Ling J, Kang Y, Zhao R, Xia Q, Lee DF, Chang Z, Li J, Peng B, Fleming JB, Wang H, Liu J, Lemischka IR, Hung MC, Chiao PJ&quot; StringGroup=&quot;Author&quot;/&gt;_x000d__x000a__x0009__x0009__x0009_&lt;Text StringText=&quot;. &quot; StringGroup=&quot;Author&quot;/&gt;_x000d__x000a__x0009__x0009__x0009_&lt;Text StringText=&quot;KrasG12D-induced IKK2/β/NF-κB activation by IL-1α and p62 feedforward loops is required for development of pancreatic ductal adenocarcinoma&quot; StringGroup=&quot;Title&quot;/&gt;_x000d__x000a__x0009__x0009__x0009_&lt;Text StringText=&quot;. &quot; StringGroup=&quot;Title&quot;/&gt;_x000d__x000a__x0009__x0009__x0009_&lt;Text StringText=&quot;Cancer Cell&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21&quot; StringGroup=&quot;Vol&quot; Border=&quot;true&quot;/&gt;_x000d__x000a__x0009__x0009__x0009_&lt;Text StringText=&quot;: &quot; StringGroup=&quot;Vol&quot;/&gt;_x000d__x000a__x0009__x0009__x0009_&lt;Text StringText=&quot;105-12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264792&quot; StringGroup=&quot;AccessNum&quot;/&gt;_x000d__x000a__x0009__x0009__x0009_&lt;Text StringText=&quot; &quot; StringGroup=&quot;AccessNum&quot;/&gt;_x000d__x000a__x0009__x0009__x0009_&lt;Text StringText=&quot;DOI: &quot; StringGroup=&quot;DOI&quot;/&gt;_x000d__x000a__x0009__x0009__x0009_&lt;Text StringText=&quot;10.1016/j.ccr.2011.12.006&quot; StringGroup=&quot;DOI&quot;/&gt;_x000d__x000a__x0009__x0009__x0009_&lt;Text StringText=&quot;]&quot; StringGroup=&quot;none&quot;/&gt;_x000d__x000a__x0009__x0009_&lt;/Display&gt;&lt;/Doc&gt;&lt;/KyMRNote&gt;"/>
    <w:docVar w:name="KY.MR.DATA{2827EE3C-66B4-4477-88B0-BE4066AB322F}385" w:val="&lt;KyMRNote dbid=&quot;{2827EE3C-66B4-4477-88B0-BE4066AB322F}&quot; recid=&quot;385&quot;&gt;&lt;Data&gt;&lt;Field id=&quot;AccessNum&quot;&gt;30363706&lt;/Field&gt;&lt;Field id=&quot;Author&quot;&gt;Sun D;Shen W;Zhang F;Fan H;Tan J;Li L;Xu C;Zhang H;Yang Y;Cheng H&lt;/Field&gt;&lt;Field id=&quot;AuthorTrans&quot;&gt;&lt;/Field&gt;&lt;Field id=&quot;DOI&quot;&gt;10.1155/2018/2548378&lt;/Field&gt;&lt;Field id=&quot;Editor&quot;&gt;&lt;/Field&gt;&lt;Field id=&quot;FmtTitle&quot;&gt;&lt;/Field&gt;&lt;Field id=&quot;Issue&quot;&gt;&lt;/Field&gt;&lt;Field id=&quot;LIID&quot;&gt;385&lt;/Field&gt;&lt;Field id=&quot;Magazine&quot;&gt;BioMed research international&lt;/Field&gt;&lt;Field id=&quot;MagazineAB&quot;&gt;Biomed Res Int&lt;/Field&gt;&lt;Field id=&quot;MagazineTrans&quot;&gt;&lt;/Field&gt;&lt;Field id=&quot;PageNum&quot;&gt;2548378&lt;/Field&gt;&lt;Field id=&quot;PubDate&quot;&g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α-Hederin Arrests Cell Cycle at G2/M Checkpoint and Promotes Mitochondrial Apoptosis by Blocking Nuclear Factor-κB Signaling in Colon Cancer Cells.&lt;/Field&gt;&lt;Field id=&quot;Translator&quot;&gt;&lt;/Field&gt;&lt;Field id=&quot;Type&quot;&gt;{041D4F77-279E-4405-0002-4388361B9CFF}&lt;/Field&gt;&lt;Field id=&quot;Version&quot;&gt;&lt;/Field&gt;&lt;Field id=&quot;Vol&quot;&gt;2018&lt;/Field&gt;&lt;Field id=&quot;Author2&quot;&gt;Sun,D;Shen,W;Zhang,F;Fan,H;Tan,J;Li,L;Xu,C;Zhang,H;Yang,Y;Cheng,H;&lt;/Field&gt;&lt;/Data&gt;&lt;Ref&gt;&lt;Display&gt;&lt;Text StringText=&quot;「RefIndex」&quot; StringTextOri=&quot;「RefIndex」&quot; SuperScript=&quot;true&quot;/&gt;&lt;/Display&gt;&lt;/Ref&gt;&lt;Doc&gt;&lt;Display&gt;&lt;Text StringText=&quot;Sun D, Shen W, Zhang F, Fan H, Tan J, Li L, Xu C, Zhang H, Yang Y, Cheng H&quot; StringGroup=&quot;Author&quot;/&gt;_x000d__x000a__x0009__x0009__x0009_&lt;Text StringText=&quot;. &quot; StringGroup=&quot;Author&quot;/&gt;_x000d__x000a__x0009__x0009__x0009_&lt;Text StringText=&quot;α-Hederin Arrests Cell Cycle at G2/M Checkpoint and Promotes Mitochondrial Apoptosis by Blocking Nuclear Factor-κB Signaling in Colon Cancer Cells&quot; StringGroup=&quot;Title&quot;/&gt;_x000d__x000a__x0009__x0009__x0009_&lt;Text StringText=&quot;. &quot; StringGroup=&quot;Title&quot;/&gt;_x000d__x000a__x0009__x0009__x0009_&lt;Text StringText=&quot;Biomed Res Int&quot; StringGroup=&quot;Magazine&quot; Italic=&quot;tru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2018&quot; StringGroup=&quot;Vol&quot; Border=&quot;true&quot;/&gt;_x000d__x000a__x0009__x0009__x0009_&lt;Text StringText=&quot;: &quot; StringGroup=&quot;Vol&quot;/&gt;_x000d__x000a__x0009__x0009__x0009_&lt;Text StringText=&quot;254837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30363706&quot; StringGroup=&quot;AccessNum&quot;/&gt;_x000d__x000a__x0009__x0009__x0009_&lt;Text StringText=&quot; &quot; StringGroup=&quot;AccessNum&quot;/&gt;_x000d__x000a__x0009__x0009__x0009_&lt;Text StringText=&quot;DOI: &quot; StringGroup=&quot;DOI&quot;/&gt;_x000d__x000a__x0009__x0009__x0009_&lt;Text StringText=&quot;10.1155/2018/2548378&quot; StringGroup=&quot;DOI&quot;/&gt;_x000d__x000a__x0009__x0009__x0009_&lt;Text StringText=&quot;]&quot; StringGroup=&quot;none&quot;/&gt;_x000d__x000a__x0009__x0009_&lt;/Display&gt;&lt;/Doc&gt;&lt;/KyMRNote&gt;"/>
    <w:docVar w:name="KY.MR.DATA{2827EE3C-66B4-4477-88B0-BE4066AB322F}386" w:val="&lt;KyMRNote dbid=&quot;{2827EE3C-66B4-4477-88B0-BE4066AB322F}&quot; recid=&quot;386&quot;&gt;&lt;Data&gt;&lt;Field id=&quot;AccessNum&quot;&gt;20399847&lt;/Field&gt;&lt;Field id=&quot;Author&quot;&gt;Lehmann ML;Brachman RA;Listwak SJ;Herkenham M&lt;/Field&gt;&lt;Field id=&quot;AuthorTrans&quot;&gt;&lt;/Field&gt;&lt;Field id=&quot;DOI&quot;&gt;10.1016/j.bbi.2010.04.005&lt;/Field&gt;&lt;Field id=&quot;Editor&quot;&gt;&lt;/Field&gt;&lt;Field id=&quot;FmtTitle&quot;&gt;&lt;/Field&gt;&lt;Field id=&quot;Issue&quot;&gt;6&lt;/Field&gt;&lt;Field id=&quot;LIID&quot;&gt;386&lt;/Field&gt;&lt;Field id=&quot;Magazine&quot;&gt;Brain, behavior, and immunity&lt;/Field&gt;&lt;Field id=&quot;MagazineAB&quot;&gt;Brain Behav Immun&lt;/Field&gt;&lt;Field id=&quot;MagazineTrans&quot;&gt;&lt;/Field&gt;&lt;Field id=&quot;PageNum&quot;&gt;1008-17&lt;/Field&gt;&lt;Field id=&quot;PubDate&quot;&gt;Aug&lt;/Field&gt;&lt;Field id=&quot;PubPlace&quot;&gt;Netherlands&lt;/Field&gt;&lt;Field id=&quot;PubPlaceTrans&quot;&gt;&lt;/Field&gt;&lt;Field id=&quot;PubYear&quot;&gt;2010&lt;/Field&gt;&lt;Field id=&quot;Publisher&quot;&gt;&lt;/Field&gt;&lt;Field id=&quot;PublisherTrans&quot;&gt;&lt;/Field&gt;&lt;Field id=&quot;TITrans&quot;&gt;&lt;/Field&gt;&lt;Field id=&quot;Title&quot;&gt;NF-kappaB activity affects learning in aversive tasks: possible actions via modulation of the stress axis.&lt;/Field&gt;&lt;Field id=&quot;Translator&quot;&gt;&lt;/Field&gt;&lt;Field id=&quot;Type&quot;&gt;{041D4F77-279E-4405-0002-4388361B9CFF}&lt;/Field&gt;&lt;Field id=&quot;Version&quot;&gt;&lt;/Field&gt;&lt;Field id=&quot;Vol&quot;&gt;24&lt;/Field&gt;&lt;Field id=&quot;Author2&quot;&gt;Lehmann,ML;Brachman,RA;Listwak,SJ;Herkenham,M;&lt;/Field&gt;&lt;/Data&gt;&lt;Ref&gt;&lt;Display&gt;&lt;Text StringText=&quot;「RefIndex」&quot; StringTextOri=&quot;「RefIndex」&quot; SuperScript=&quot;true&quot;/&gt;&lt;/Display&gt;&lt;/Ref&gt;&lt;Doc&gt;&lt;Display&gt;&lt;Text StringText=&quot;Lehmann ML, Brachman RA, Listwak SJ, Herkenham M&quot; StringGroup=&quot;Author&quot;/&gt;_x000d__x000a__x0009__x0009__x0009_&lt;Text StringText=&quot;. &quot; StringGroup=&quot;Author&quot;/&gt;_x000d__x000a__x0009__x0009__x0009_&lt;Text StringText=&quot;NF-kappaB activity affects learning in aversive tasks: possible actions via modulation of the stress axis&quot; StringGroup=&quot;Title&quot;/&gt;_x000d__x000a__x0009__x0009__x0009_&lt;Text StringText=&quot;. &quot; StringGroup=&quot;Title&quot;/&gt;_x000d__x000a__x0009__x0009__x0009_&lt;Text StringText=&quot;Brain Behav Immun&quot; StringGroup=&quot;Magazine&quot; Italic=&quot;tru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24&quot; StringGroup=&quot;Vol&quot; Border=&quot;true&quot;/&gt;_x000d__x000a__x0009__x0009__x0009_&lt;Text StringText=&quot;: &quot; StringGroup=&quot;Vol&quot;/&gt;_x000d__x000a__x0009__x0009__x0009_&lt;Text StringText=&quot;1008-101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0399847&quot; StringGroup=&quot;AccessNum&quot;/&gt;_x000d__x000a__x0009__x0009__x0009_&lt;Text StringText=&quot; &quot; StringGroup=&quot;AccessNum&quot;/&gt;_x000d__x000a__x0009__x0009__x0009_&lt;Text StringText=&quot;DOI: &quot; StringGroup=&quot;DOI&quot;/&gt;_x000d__x000a__x0009__x0009__x0009_&lt;Text StringText=&quot;10.1016/j.bbi.2010.04.005&quot; StringGroup=&quot;DOI&quot;/&gt;_x000d__x000a__x0009__x0009__x0009_&lt;Text StringText=&quot;]&quot; StringGroup=&quot;none&quot;/&gt;_x000d__x000a__x0009__x0009_&lt;/Display&gt;&lt;/Doc&gt;&lt;/KyMRNote&gt;"/>
    <w:docVar w:name="KY.MR.DATA{2827EE3C-66B4-4477-88B0-BE4066AB322F}387" w:val="&lt;KyMRNote dbid=&quot;{2827EE3C-66B4-4477-88B0-BE4066AB322F}&quot; recid=&quot;387&quot;&gt;&lt;Data&gt;&lt;Field id=&quot;AccessNum&quot;&gt;28618089&lt;/Field&gt;&lt;Field id=&quot;Author&quot;&gt;Fang X;Hong Y;Dai L;Qian Y;Zhu C;Wu B;Li S&lt;/Field&gt;&lt;Field id=&quot;AuthorTrans&quot;&gt;&lt;/Field&gt;&lt;Field id=&quot;DOI&quot;&gt;10.1002/mc.22691&lt;/Field&gt;&lt;Field id=&quot;Editor&quot;&gt;&lt;/Field&gt;&lt;Field id=&quot;FmtTitle&quot;&gt;&lt;/Field&gt;&lt;Field id=&quot;Issue&quot;&gt;11&lt;/Field&gt;&lt;Field id=&quot;LIID&quot;&gt;387&lt;/Field&gt;&lt;Field id=&quot;Magazine&quot;&gt;Molecular carcinogenesis&lt;/Field&gt;&lt;Field id=&quot;MagazineAB&quot;&gt;Mol Carcinog&lt;/Field&gt;&lt;Field id=&quot;MagazineTrans&quot;&gt;&lt;/Field&gt;&lt;Field id=&quot;PageNum&quot;&gt;2434-2445&lt;/Field&gt;&lt;Field id=&quot;PubDate&quot;&gt;Nov&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CRH promotes human colon cancer cell proliferation via IL-6/JAK2/STAT3 signaling pathway and VEGF-induced tumor angiogenesis.&lt;/Field&gt;&lt;Field id=&quot;Translator&quot;&gt;&lt;/Field&gt;&lt;Field id=&quot;Type&quot;&gt;{041D4F77-279E-4405-0002-4388361B9CFF}&lt;/Field&gt;&lt;Field id=&quot;Version&quot;&gt;&lt;/Field&gt;&lt;Field id=&quot;Vol&quot;&gt;56&lt;/Field&gt;&lt;Field id=&quot;Author2&quot;&gt;Fang,X;Hong,Y;Dai,L;Qian,Y;Zhu,C;Wu,B;Li,S;&lt;/Field&gt;&lt;/Data&gt;&lt;Ref&gt;&lt;Display&gt;&lt;Text StringText=&quot;「RefIndex」&quot; StringTextOri=&quot;「RefIndex」&quot; SuperScript=&quot;true&quot;/&gt;&lt;/Display&gt;&lt;/Ref&gt;&lt;Doc&gt;&lt;Display&gt;&lt;Text StringText=&quot;Fang X, Hong Y, Dai L, Qian Y, Zhu C, Wu B, Li S&quot; StringGroup=&quot;Author&quot;/&gt;_x000d__x000a__x0009__x0009__x0009_&lt;Text StringText=&quot;. &quot; StringGroup=&quot;Author&quot;/&gt;_x000d__x000a__x0009__x0009__x0009_&lt;Text StringText=&quot;CRH promotes human colon cancer cell proliferation via IL-6/JAK2/STAT3 signaling pathway and VEGF-induced tumor angiogenesis&quot; StringGroup=&quot;Title&quot;/&gt;_x000d__x000a__x0009__x0009__x0009_&lt;Text StringText=&quot;. &quot; StringGroup=&quot;Title&quot;/&gt;_x000d__x000a__x0009__x0009__x0009_&lt;Text StringText=&quot;Mol Carcinog&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56&quot; StringGroup=&quot;Vol&quot; Border=&quot;true&quot;/&gt;_x000d__x000a__x0009__x0009__x0009_&lt;Text StringText=&quot;: &quot; StringGroup=&quot;Vol&quot;/&gt;_x000d__x000a__x0009__x0009__x0009_&lt;Text StringText=&quot;2434-2445&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618089&quot; StringGroup=&quot;AccessNum&quot;/&gt;_x000d__x000a__x0009__x0009__x0009_&lt;Text StringText=&quot; &quot; StringGroup=&quot;AccessNum&quot;/&gt;_x000d__x000a__x0009__x0009__x0009_&lt;Text StringText=&quot;DOI: &quot; StringGroup=&quot;DOI&quot;/&gt;_x000d__x000a__x0009__x0009__x0009_&lt;Text StringText=&quot;10.1002/mc.22691&quot; StringGroup=&quot;DOI&quot;/&gt;_x000d__x000a__x0009__x0009__x0009_&lt;Text StringText=&quot;]&quot; StringGroup=&quot;none&quot;/&gt;_x000d__x000a__x0009__x0009_&lt;/Display&gt;&lt;/Doc&gt;&lt;/KyMRNote&gt;"/>
    <w:docVar w:name="KY.MR.DATA{2827EE3C-66B4-4477-88B0-BE4066AB322F}388" w:val="&lt;KyMRNote dbid=&quot;{2827EE3C-66B4-4477-88B0-BE4066AB322F}&quot; recid=&quot;388&quot;&gt;&lt;Data&gt;&lt;Field id=&quot;AccessNum&quot;&gt;25559415&lt;/Field&gt;&lt;Field id=&quot;Author&quot;&gt;Siegel RL;Miller KD;Jemal A&lt;/Field&gt;&lt;Field id=&quot;AuthorTrans&quot;&gt;&lt;/Field&gt;&lt;Field id=&quot;DOI&quot;&gt;10.3322/caac.21254&lt;/Field&gt;&lt;Field id=&quot;Editor&quot;&gt;&lt;/Field&gt;&lt;Field id=&quot;FmtTitle&quot;&gt;&lt;/Field&gt;&lt;Field id=&quot;Issue&quot;&gt;1&lt;/Field&gt;&lt;Field id=&quot;LIID&quot;&gt;388&lt;/Field&gt;&lt;Field id=&quot;Magazine&quot;&gt;CA: a cancer journal for clinicians&lt;/Field&gt;&lt;Field id=&quot;MagazineAB&quot;&gt;CA Cancer J Clin&lt;/Field&gt;&lt;Field id=&quot;MagazineTrans&quot;&gt;&lt;/Field&gt;&lt;Field id=&quot;PageNum&quot;&gt;5-29&lt;/Field&gt;&lt;Field id=&quot;PubDate&quot;&gt;Jan-Feb&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Cancer statistics, 2015.&lt;/Field&gt;&lt;Field id=&quot;Translator&quot;&gt;&lt;/Field&gt;&lt;Field id=&quot;Type&quot;&gt;{041D4F77-279E-4405-0002-4388361B9CFF}&lt;/Field&gt;&lt;Field id=&quot;Version&quot;&gt;&lt;/Field&gt;&lt;Field id=&quot;Vol&quot;&gt;65&lt;/Field&gt;&lt;Field id=&quot;Author2&quot;&gt;Siegel,RL;Miller,KD;Jemal,A;&lt;/Field&gt;&lt;/Data&gt;&lt;Ref&gt;&lt;Display&gt;&lt;Text StringText=&quot;「RefIndex」&quot; StringTextOri=&quot;「RefIndex」&quot; SuperScript=&quot;true&quot;/&gt;&lt;/Display&gt;&lt;/Ref&gt;&lt;Doc&gt;&lt;Display&gt;&lt;Text StringText=&quot;Siegel RL, Miller KD, Jemal A&quot; StringGroup=&quot;Author&quot;/&gt;_x000d__x000a__x0009__x0009__x0009_&lt;Text StringText=&quot;. &quot; StringGroup=&quot;Author&quot;/&gt;_x000d__x000a__x0009__x0009__x0009_&lt;Text StringText=&quot;Cancer statistics, 2015&quot; StringGroup=&quot;Title&quot;/&gt;_x000d__x000a__x0009__x0009__x0009_&lt;Text StringText=&quot;. &quot; StringGroup=&quot;Title&quot;/&gt;_x000d__x000a__x0009__x0009__x0009_&lt;Text StringText=&quot;CA Cancer J Clin&quot; StringGroup=&quot;Magazine&quot; Italic=&quot;tru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65&quot; StringGroup=&quot;Vol&quot; Border=&quot;true&quot;/&gt;_x000d__x000a__x0009__x0009__x0009_&lt;Text StringText=&quot;: &quot; StringGroup=&quot;Vol&quot;/&gt;_x000d__x000a__x0009__x0009__x0009_&lt;Text StringText=&quot;5-29&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559415&quot; StringGroup=&quot;AccessNum&quot;/&gt;_x000d__x000a__x0009__x0009__x0009_&lt;Text StringText=&quot; &quot; StringGroup=&quot;AccessNum&quot;/&gt;_x000d__x000a__x0009__x0009__x0009_&lt;Text StringText=&quot;DOI: &quot; StringGroup=&quot;DOI&quot;/&gt;_x000d__x000a__x0009__x0009__x0009_&lt;Text StringText=&quot;10.3322/caac.21254&quot; StringGroup=&quot;DOI&quot;/&gt;_x000d__x000a__x0009__x0009__x0009_&lt;Text StringText=&quot;]&quot; StringGroup=&quot;none&quot;/&gt;_x000d__x000a__x0009__x0009_&lt;/Display&gt;&lt;/Doc&gt;&lt;/KyMRNote&gt;"/>
    <w:docVar w:name="KY.MR.DATA{2827EE3C-66B4-4477-88B0-BE4066AB322F}389" w:val="&lt;KyMRNote dbid=&quot;{2827EE3C-66B4-4477-88B0-BE4066AB322F}&quot; recid=&quot;389&quot;&gt;&lt;Data&gt;&lt;Field id=&quot;AccessNum&quot;&gt;28000889&lt;/Field&gt;&lt;Field id=&quot;Author&quot;&gt;Fujiyoshi K;Yamamoto G;Takahashi A;Arai Y;Yamada M;Kakuta M;Yamaguchi K;Akagi Y;Nishimura Y;Sakamoto H;Akagi K&lt;/Field&gt;&lt;Field id=&quot;AuthorTrans&quot;&gt;&lt;/Field&gt;&lt;Field id=&quot;DOI&quot;&gt;10.3892/or.2016.5323&lt;/Field&gt;&lt;Field id=&quot;Editor&quot;&gt;&lt;/Field&gt;&lt;Field id=&quot;FmtTitle&quot;&gt;&lt;/Field&gt;&lt;Field id=&quot;Issue&quot;&gt;2&lt;/Field&gt;&lt;Field id=&quot;LIID&quot;&gt;389&lt;/Field&gt;&lt;Field id=&quot;Magazine&quot;&gt;Oncology reports&lt;/Field&gt;&lt;Field id=&quot;MagazineAB&quot;&gt;Oncol Rep&lt;/Field&gt;&lt;Field id=&quot;MagazineTrans&quot;&gt;&lt;/Field&gt;&lt;Field id=&quot;PageNum&quot;&gt;785-792&lt;/Field&gt;&lt;Field id=&quot;PubDate&quot;&gt;Feb&lt;/Field&gt;&lt;Field id=&quot;PubPlace&quot;&gt;Greece&lt;/Field&gt;&lt;Field id=&quot;PubPlaceTrans&quot;&gt;&lt;/Field&gt;&lt;Field id=&quot;PubYear&quot;&gt;2017&lt;/Field&gt;&lt;Field id=&quot;Publisher&quot;&gt;&lt;/Field&gt;&lt;Field id=&quot;PublisherTrans&quot;&gt;&lt;/Field&gt;&lt;Field id=&quot;TITrans&quot;&gt;&lt;/Field&gt;&lt;Field id=&quot;Title&quot;&gt;High concordance rate of KRAS/BRAF mutations and MSI-H between primary colorectal cancer and corresponding metastases.&lt;/Field&gt;&lt;Field id=&quot;Translator&quot;&gt;&lt;/Field&gt;&lt;Field id=&quot;Type&quot;&gt;{041D4F77-279E-4405-0002-4388361B9CFF}&lt;/Field&gt;&lt;Field id=&quot;Version&quot;&gt;&lt;/Field&gt;&lt;Field id=&quot;Vol&quot;&gt;37&lt;/Field&gt;&lt;Field id=&quot;Author2&quot;&gt;Fujiyoshi,K;Yamamoto,G;Takahashi,A;Arai,Y;Yamada,M;Kakuta,M;Yamaguchi,K;Akagi,Y;Nishimura,Y;Sakamoto,H;Akagi,K;&lt;/Field&gt;&lt;/Data&gt;&lt;Ref&gt;&lt;Display&gt;&lt;Text StringText=&quot;「RefIndex」&quot; StringTextOri=&quot;「RefIndex」&quot; SuperScript=&quot;true&quot;/&gt;&lt;/Display&gt;&lt;/Ref&gt;&lt;Doc&gt;&lt;Display&gt;&lt;Text StringText=&quot;Fujiyoshi K, Yamamoto G, Takahashi A, Arai Y, Yamada M, Kakuta M, Yamaguchi K, Akagi Y, Nishimura Y, Sakamoto H, Akagi K&quot; StringGroup=&quot;Author&quot;/&gt;_x000d__x000a__x0009__x0009__x0009_&lt;Text StringText=&quot;. &quot; StringGroup=&quot;Author&quot;/&gt;_x000d__x000a__x0009__x0009__x0009_&lt;Text StringText=&quot;High concordance rate of KRAS/BRAF mutations and MSI-H between primary colorectal cancer and corresponding metastases&quot; StringGroup=&quot;Title&quot;/&gt;_x000d__x000a__x0009__x0009__x0009_&lt;Text StringText=&quot;. &quot; StringGroup=&quot;Title&quot;/&gt;_x000d__x000a__x0009__x0009__x0009_&lt;Text StringText=&quot;Oncol Rep&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37&quot; StringGroup=&quot;Vol&quot; Border=&quot;true&quot;/&gt;_x000d__x000a__x0009__x0009__x0009_&lt;Text StringText=&quot;: &quot; StringGroup=&quot;Vol&quot;/&gt;_x000d__x000a__x0009__x0009__x0009_&lt;Text StringText=&quot;785-792&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000889&quot; StringGroup=&quot;AccessNum&quot;/&gt;_x000d__x000a__x0009__x0009__x0009_&lt;Text StringText=&quot; &quot; StringGroup=&quot;AccessNum&quot;/&gt;_x000d__x000a__x0009__x0009__x0009_&lt;Text StringText=&quot;DOI: &quot; StringGroup=&quot;DOI&quot;/&gt;_x000d__x000a__x0009__x0009__x0009_&lt;Text StringText=&quot;10.3892/or.2016.5323&quot; StringGroup=&quot;DOI&quot;/&gt;_x000d__x000a__x0009__x0009__x0009_&lt;Text StringText=&quot;]&quot; StringGroup=&quot;none&quot;/&gt;_x000d__x000a__x0009__x0009_&lt;/Display&gt;&lt;/Doc&gt;&lt;/KyMRNote&gt;"/>
    <w:docVar w:name="KY.MR.DATA{2827EE3C-66B4-4477-88B0-BE4066AB322F}390" w:val="&lt;KyMRNote dbid=&quot;{2827EE3C-66B4-4477-88B0-BE4066AB322F}&quot; recid=&quot;390&quot;&gt;&lt;Data&gt;&lt;Field id=&quot;AccessNum&quot;&gt;30673109&lt;/Field&gt;&lt;Field id=&quot;Author&quot;&gt;Goto H;Shimauchi T;Fukuchi K;Yokota N;Koizumi S;Aoshima M;Endo Y;Masuda Y;Miyazawa H;Kasuya A;Nakamura K;Ito T;Tokura Y&lt;/Field&gt;&lt;Field id=&quot;AuthorTrans&quot;&gt;&lt;/Field&gt;&lt;Field id=&quot;DOI&quot;&gt;10.2340/00015555-3134&lt;/Field&gt;&lt;Field id=&quot;Editor&quot;&gt;&lt;/Field&gt;&lt;Field id=&quot;FmtTitle&quot;&gt;&lt;/Field&gt;&lt;Field id=&quot;Issue&quot;&gt;6&lt;/Field&gt;&lt;Field id=&quot;LIID&quot;&gt;390&lt;/Field&gt;&lt;Field id=&quot;Magazine&quot;&gt;Acta dermato-venereologica&lt;/Field&gt;&lt;Field id=&quot;MagazineAB&quot;&gt;Acta Derm Venereol&lt;/Field&gt;&lt;Field id=&quot;MagazineTrans&quot;&gt;&lt;/Field&gt;&lt;Field id=&quot;PageNum&quot;&gt;612-613&lt;/Field&gt;&lt;Field id=&quot;PubDate&quot;&gt;May 01&lt;/Field&gt;&lt;Field id=&quot;PubPlace&quot;&gt;Sweden&lt;/Field&gt;&lt;Field id=&quot;PubPlaceTrans&quot;&gt;&lt;/Field&gt;&lt;Field id=&quot;PubYear&quot;&gt;2019&lt;/Field&gt;&lt;Field id=&quot;Publisher&quot;&gt;&lt;/Field&gt;&lt;Field id=&quot;PublisherTrans&quot;&gt;&lt;/Field&gt;&lt;Field id=&quot;TITrans&quot;&gt;&lt;/Field&gt;&lt;Field id=&quot;Title&quot;&gt;Therapeutic Effectiveness of Immunoradiotherapy on Brain-metastatic BRAF/MEK Inhibitor-resistant Melanoma with Balloon Cell Change.&lt;/Field&gt;&lt;Field id=&quot;Translator&quot;&gt;&lt;/Field&gt;&lt;Field id=&quot;Type&quot;&gt;{041D4F77-279E-4405-0002-4388361B9CFF}&lt;/Field&gt;&lt;Field id=&quot;Version&quot;&gt;&lt;/Field&gt;&lt;Field id=&quot;Vol&quot;&gt;99&lt;/Field&gt;&lt;Field id=&quot;Author2&quot;&gt;Goto,H;Shimauchi,T;Fukuchi,K;Yokota,N;Koizumi,S;Aoshima,M;Endo,Y;Masuda,Y;Miyazawa,H;Kasuya,A;Nakamura,K;Ito,T;Tokura,Y;&lt;/Field&gt;&lt;/Data&gt;&lt;Ref&gt;&lt;Display&gt;&lt;Text StringText=&quot;「RefIndex」&quot; StringTextOri=&quot;「RefIndex」&quot; SuperScript=&quot;true&quot;/&gt;&lt;/Display&gt;&lt;/Ref&gt;&lt;Doc&gt;&lt;Display&gt;&lt;Text StringText=&quot;Goto H, Shimauchi T, Fukuchi K, Yokota N, Koizumi S, Aoshima M, Endo Y, Masuda Y, Miyazawa H, Kasuya A, Nakamura K, Ito T, Tokura Y&quot; StringGroup=&quot;Author&quot;/&gt;_x000d__x000a__x0009__x0009__x0009_&lt;Text StringText=&quot;. &quot; StringGroup=&quot;Author&quot;/&gt;_x000d__x000a__x0009__x0009__x0009_&lt;Text StringText=&quot;Therapeutic Effectiveness of Immunoradiotherapy on Brain-metastatic BRAF/MEK Inhibitor-resistant Melanoma with Balloon Cell Change&quot; StringGroup=&quot;Title&quot;/&gt;_x000d__x000a__x0009__x0009__x0009_&lt;Text StringText=&quot;. &quot; StringGroup=&quot;Title&quot;/&gt;_x000d__x000a__x0009__x0009__x0009_&lt;Text StringText=&quot;Acta Derm Venereol&quot; StringGroup=&quot;Magazine&quot; Italic=&quot;true&quot;/&gt;_x000d__x000a__x0009__x0009__x0009_&lt;Text StringText=&quot;. &quot; StringGroup=&quot;Magazine&quot;/&gt;_x000d__x000a__x0009__x0009__x0009_&lt;Text StringText=&quot;2019&quot; StringGroup=&quot;PubYear&quot;/&gt;_x000d__x000a__x0009__x0009__x0009_&lt;Text StringText=&quot;; &quot; StringGroup=&quot;PubYear&quot;/&gt;_x000d__x000a__x0009__x0009__x0009_&lt;Text StringText=&quot;99&quot; StringGroup=&quot;Vol&quot; Border=&quot;true&quot;/&gt;_x000d__x000a__x0009__x0009__x0009_&lt;Text StringText=&quot;: &quot; StringGroup=&quot;Vol&quot;/&gt;_x000d__x000a__x0009__x0009__x0009_&lt;Text StringText=&quot;612-61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30673109&quot; StringGroup=&quot;AccessNum&quot;/&gt;_x000d__x000a__x0009__x0009__x0009_&lt;Text StringText=&quot; &quot; StringGroup=&quot;AccessNum&quot;/&gt;_x000d__x000a__x0009__x0009__x0009_&lt;Text StringText=&quot;DOI: &quot; StringGroup=&quot;DOI&quot;/&gt;_x000d__x000a__x0009__x0009__x0009_&lt;Text StringText=&quot;10.2340/00015555-3134&quot; StringGroup=&quot;DOI&quot;/&gt;_x000d__x000a__x0009__x0009__x0009_&lt;Text StringText=&quot;]&quot; StringGroup=&quot;none&quot;/&gt;_x000d__x000a__x0009__x0009_&lt;/Display&gt;&lt;/Doc&gt;&lt;/KyMRNote&gt;"/>
    <w:docVar w:name="KY.MR.DATA{2827EE3C-66B4-4477-88B0-BE4066AB322F}391" w:val="&lt;KyMRNote dbid=&quot;{2827EE3C-66B4-4477-88B0-BE4066AB322F}&quot; recid=&quot;391&quot;&gt;&lt;Data&gt;&lt;Field id=&quot;AccessNum&quot;&gt;22459726&lt;/Field&gt;&lt;Field id=&quot;Author&quot;&gt;Iversen LH&lt;/Field&gt;&lt;Field id=&quot;AuthorTrans&quot;&gt;&lt;/Field&gt;&lt;Field id=&quot;DOI&quot;&gt;&lt;/Field&gt;&lt;Field id=&quot;Editor&quot;&gt;&lt;/Field&gt;&lt;Field id=&quot;FmtTitle&quot;&gt;&lt;/Field&gt;&lt;Field id=&quot;Issue&quot;&gt;4&lt;/Field&gt;&lt;Field id=&quot;LIID&quot;&gt;391&lt;/Field&gt;&lt;Field id=&quot;Magazine&quot;&gt;Danish medical journal&lt;/Field&gt;&lt;Field id=&quot;MagazineAB&quot;&gt;Dan Med J&lt;/Field&gt;&lt;Field id=&quot;MagazineTrans&quot;&gt;&lt;/Field&gt;&lt;Field id=&quot;PageNum&quot;&gt;B4428&lt;/Field&gt;&lt;Field id=&quot;PubDate&quot;&gt;Apr&lt;/Field&gt;&lt;Field id=&quot;PubPlace&quot;&gt;Denmark&lt;/Field&gt;&lt;Field id=&quot;PubPlaceTrans&quot;&gt;&lt;/Field&gt;&lt;Field id=&quot;PubYear&quot;&gt;2012&lt;/Field&gt;&lt;Field id=&quot;Publisher&quot;&gt;&lt;/Field&gt;&lt;Field id=&quot;PublisherTrans&quot;&gt;&lt;/Field&gt;&lt;Field id=&quot;TITrans&quot;&gt;&lt;/Field&gt;&lt;Field id=&quot;Title&quot;&gt;Aspects of survival from colorectal cancer in Denmark.&lt;/Field&gt;&lt;Field id=&quot;Translator&quot;&gt;&lt;/Field&gt;&lt;Field id=&quot;Type&quot;&gt;{041D4F77-279E-4405-0002-4388361B9CFF}&lt;/Field&gt;&lt;Field id=&quot;Version&quot;&gt;&lt;/Field&gt;&lt;Field id=&quot;Vol&quot;&gt;59&lt;/Field&gt;&lt;Field id=&quot;Author2&quot;&gt;Iversen,LH;&lt;/Field&gt;&lt;/Data&gt;&lt;Ref&gt;&lt;Display&gt;&lt;Text StringText=&quot;「RefIndex」&quot; StringTextOri=&quot;「RefIndex」&quot; SuperScript=&quot;true&quot;/&gt;&lt;/Display&gt;&lt;/Ref&gt;&lt;Doc&gt;&lt;Display&gt;&lt;Text StringText=&quot;Iversen LH&quot; StringGroup=&quot;Author&quot;/&gt;_x000d__x000a__x0009__x0009__x0009_&lt;Text StringText=&quot;. &quot; StringGroup=&quot;Author&quot;/&gt;_x000d__x000a__x0009__x0009__x0009_&lt;Text StringText=&quot;Aspects of survival from colorectal cancer in Denmark&quot; StringGroup=&quot;Title&quot;/&gt;_x000d__x000a__x0009__x0009__x0009_&lt;Text StringText=&quot;. &quot; StringGroup=&quot;Title&quot;/&gt;_x000d__x000a__x0009__x0009__x0009_&lt;Text StringText=&quot;Dan Med J&quot; StringGroup=&quot;Magazine&quot; Italic=&quot;tru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59&quot; StringGroup=&quot;Vol&quot; Border=&quot;true&quot;/&gt;_x000d__x000a__x0009__x0009__x0009_&lt;Text StringText=&quot;: &quot; StringGroup=&quot;Vol&quot;/&gt;_x000d__x000a__x0009__x0009__x0009_&lt;Text StringText=&quot;B4428&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2459726&quot; StringGroup=&quot;AccessNum&quot;/&gt;_x000d__x000a__x0009__x0009__x0009_&lt;Text StringText=&quot; &quot; StringGroup=&quot;AccessNum&quot;/&gt;_x000d__x000a__x0009__x0009__x0009_&lt;Text StringText=&quot;]&quot; StringGroup=&quot;none&quot;/&gt;_x000d__x000a__x0009__x0009_&lt;/Display&gt;&lt;/Doc&gt;&lt;/KyMRNote&gt;"/>
    <w:docVar w:name="KY.MR.DATA{2827EE3C-66B4-4477-88B0-BE4066AB322F}392" w:val="&lt;KyMRNote dbid=&quot;{2827EE3C-66B4-4477-88B0-BE4066AB322F}&quot; recid=&quot;392&quot;&gt;&lt;Data&gt;&lt;Field id=&quot;AccessNum&quot;&gt;28943944&lt;/Field&gt;&lt;Field id=&quot;Author&quot;&gt;Zhang R;Zhao J;Xu J;Jiao DX;Wang J;Gong ZQ;Jia JH&lt;/Field&gt;&lt;Field id=&quot;AuthorTrans&quot;&gt;&lt;/Field&gt;&lt;Field id=&quot;DOI&quot;&gt;10.3892/ol.2017.6669&lt;/Field&gt;&lt;Field id=&quot;Editor&quot;&gt;&lt;/Field&gt;&lt;Field id=&quot;FmtTitle&quot;&gt;&lt;/Field&gt;&lt;Field id=&quot;Issue&quot;&gt;4&lt;/Field&gt;&lt;Field id=&quot;LIID&quot;&gt;392&lt;/Field&gt;&lt;Field id=&quot;Magazine&quot;&gt;Oncology letters&lt;/Field&gt;&lt;Field id=&quot;MagazineAB&quot;&gt;Oncol Lett&lt;/Field&gt;&lt;Field id=&quot;MagazineTrans&quot;&gt;&lt;/Field&gt;&lt;Field id=&quot;PageNum&quot;&gt;4305-4310&lt;/Field&gt;&lt;Field id=&quot;PubDate&quot;&gt;Oct&lt;/Field&gt;&lt;Field id=&quot;PubPlace&quot;&gt;Greece&lt;/Field&gt;&lt;Field id=&quot;PubPlaceTrans&quot;&gt;&lt;/Field&gt;&lt;Field id=&quot;PubYear&quot;&gt;2017&lt;/Field&gt;&lt;Field id=&quot;Publisher&quot;&gt;&lt;/Field&gt;&lt;Field id=&quot;PublisherTrans&quot;&gt;&lt;/Field&gt;&lt;Field id=&quot;TITrans&quot;&gt;&lt;/Field&gt;&lt;Field id=&quot;Title&quot;&gt;Andrographolide suppresses proliferation of human colon cancer SW620 cells through the TLR4/NF-κB/MMP-9 signaling pathway.&lt;/Field&gt;&lt;Field id=&quot;Translator&quot;&gt;&lt;/Field&gt;&lt;Field id=&quot;Type&quot;&gt;{041D4F77-279E-4405-0002-4388361B9CFF}&lt;/Field&gt;&lt;Field id=&quot;Version&quot;&gt;&lt;/Field&gt;&lt;Field id=&quot;Vol&quot;&gt;14&lt;/Field&gt;&lt;Field id=&quot;Author2&quot;&gt;Zhang,R;Zhao,J;Xu,J;Jiao,DX;Wang,J;Gong,ZQ;Jia,JH;&lt;/Field&gt;&lt;/Data&gt;&lt;Ref&gt;&lt;Display&gt;&lt;Text StringText=&quot;「RefIndex」&quot; StringTextOri=&quot;「RefIndex」&quot; SuperScript=&quot;true&quot;/&gt;&lt;/Display&gt;&lt;/Ref&gt;&lt;Doc&gt;&lt;Display&gt;&lt;Text StringText=&quot;Zhang R, Zhao J, Xu J, Jiao DX, Wang J, Gong ZQ, Jia JH&quot; StringGroup=&quot;Author&quot;/&gt;_x000d__x000a__x0009__x0009__x0009_&lt;Text StringText=&quot;. &quot; StringGroup=&quot;Author&quot;/&gt;_x000d__x000a__x0009__x0009__x0009_&lt;Text StringText=&quot;Andrographolide suppresses proliferation of human colon cancer SW620 cells through the TLR4/NF-κB/MMP-9 signaling pathway&quot; StringGroup=&quot;Title&quot;/&gt;_x000d__x000a__x0009__x0009__x0009_&lt;Text StringText=&quot;. &quot; StringGroup=&quot;Title&quot;/&gt;_x000d__x000a__x0009__x0009__x0009_&lt;Text StringText=&quot;Oncol Lett&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14&quot; StringGroup=&quot;Vol&quot; Border=&quot;true&quot;/&gt;_x000d__x000a__x0009__x0009__x0009_&lt;Text StringText=&quot;: &quot; StringGroup=&quot;Vol&quot;/&gt;_x000d__x000a__x0009__x0009__x0009_&lt;Text StringText=&quot;4305-431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943944&quot; StringGroup=&quot;AccessNum&quot;/&gt;_x000d__x000a__x0009__x0009__x0009_&lt;Text StringText=&quot; &quot; StringGroup=&quot;AccessNum&quot;/&gt;_x000d__x000a__x0009__x0009__x0009_&lt;Text StringText=&quot;DOI: &quot; StringGroup=&quot;DOI&quot;/&gt;_x000d__x000a__x0009__x0009__x0009_&lt;Text StringText=&quot;10.3892/ol.2017.6669&quot; StringGroup=&quot;DOI&quot;/&gt;_x000d__x000a__x0009__x0009__x0009_&lt;Text StringText=&quot;]&quot; StringGroup=&quot;none&quot;/&gt;_x000d__x000a__x0009__x0009_&lt;/Display&gt;&lt;/Doc&gt;&lt;/KyMRNote&gt;"/>
    <w:docVar w:name="KY.MR.DATA{2827EE3C-66B4-4477-88B0-BE4066AB322F}393" w:val="&lt;KyMRNote dbid=&quot;{2827EE3C-66B4-4477-88B0-BE4066AB322F}&quot; recid=&quot;393&quot;&gt;&lt;Data&gt;&lt;Field id=&quot;AccessNum&quot;&gt;28943944&lt;/Field&gt;&lt;Field id=&quot;Author&quot;&gt;Zhang R;Zhao J;Xu J;Jiao DX;Wang J;Gong ZQ;Jia JH&lt;/Field&gt;&lt;Field id=&quot;AuthorTrans&quot;&gt;&lt;/Field&gt;&lt;Field id=&quot;DOI&quot;&gt;10.3892/ol.2017.6669&lt;/Field&gt;&lt;Field id=&quot;Editor&quot;&gt;&lt;/Field&gt;&lt;Field id=&quot;FmtTitle&quot;&gt;&lt;/Field&gt;&lt;Field id=&quot;Issue&quot;&gt;4&lt;/Field&gt;&lt;Field id=&quot;LIID&quot;&gt;393&lt;/Field&gt;&lt;Field id=&quot;Magazine&quot;&gt;Oncology letters&lt;/Field&gt;&lt;Field id=&quot;MagazineAB&quot;&gt;Oncol Lett&lt;/Field&gt;&lt;Field id=&quot;MagazineTrans&quot;&gt;&lt;/Field&gt;&lt;Field id=&quot;PageNum&quot;&gt;4305-4310&lt;/Field&gt;&lt;Field id=&quot;PubDate&quot;&gt;Oct&lt;/Field&gt;&lt;Field id=&quot;PubPlace&quot;&gt;Greece&lt;/Field&gt;&lt;Field id=&quot;PubPlaceTrans&quot;&gt;&lt;/Field&gt;&lt;Field id=&quot;PubYear&quot;&gt;2017&lt;/Field&gt;&lt;Field id=&quot;Publisher&quot;&gt;&lt;/Field&gt;&lt;Field id=&quot;PublisherTrans&quot;&gt;&lt;/Field&gt;&lt;Field id=&quot;TITrans&quot;&gt;&lt;/Field&gt;&lt;Field id=&quot;Title&quot;&gt;Andrographolide suppresses proliferation of human colon cancer SW620 cells through the TLR4/NF-κB/MMP-9 signaling pathway.&lt;/Field&gt;&lt;Field id=&quot;Translator&quot;&gt;&lt;/Field&gt;&lt;Field id=&quot;Type&quot;&gt;{041D4F77-279E-4405-0002-4388361B9CFF}&lt;/Field&gt;&lt;Field id=&quot;Version&quot;&gt;&lt;/Field&gt;&lt;Field id=&quot;Vol&quot;&gt;14&lt;/Field&gt;&lt;Field id=&quot;Author2&quot;&gt;Zhang,R;Zhao,J;Xu,J;Jiao,DX;Wang,J;Gong,ZQ;Jia,JH;&lt;/Field&gt;&lt;/Data&gt;&lt;Ref&gt;&lt;Display&gt;&lt;Text StringText=&quot;「RefIndex」&quot; StringTextOri=&quot;「RefIndex」&quot; SuperScript=&quot;true&quot;/&gt;&lt;/Display&gt;&lt;/Ref&gt;&lt;Doc&gt;&lt;Display&gt;&lt;Text StringText=&quot;Zhang R, Zhao J, Xu J, Jiao DX, Wang J, Gong ZQ, Jia JH&quot; StringGroup=&quot;Author&quot;/&gt;_x000d__x000a__x0009__x0009__x0009_&lt;Text StringText=&quot;. &quot; StringGroup=&quot;Author&quot;/&gt;_x000d__x000a__x0009__x0009__x0009_&lt;Text StringText=&quot;Andrographolide suppresses proliferation of human colon cancer SW620 cells through the TLR4/NF-κB/MMP-9 signaling pathway&quot; StringGroup=&quot;Title&quot;/&gt;_x000d__x000a__x0009__x0009__x0009_&lt;Text StringText=&quot;. &quot; StringGroup=&quot;Title&quot;/&gt;_x000d__x000a__x0009__x0009__x0009_&lt;Text StringText=&quot;Oncol Lett&quot; StringGroup=&quot;Magazine&quot; Italic=&quot;tru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14&quot; StringGroup=&quot;Vol&quot; Border=&quot;true&quot;/&gt;_x000d__x000a__x0009__x0009__x0009_&lt;Text StringText=&quot;: &quot; StringGroup=&quot;Vol&quot;/&gt;_x000d__x000a__x0009__x0009__x0009_&lt;Text StringText=&quot;4305-4310&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8943944&quot; StringGroup=&quot;AccessNum&quot;/&gt;_x000d__x000a__x0009__x0009__x0009_&lt;Text StringText=&quot; &quot; StringGroup=&quot;AccessNum&quot;/&gt;_x000d__x000a__x0009__x0009__x0009_&lt;Text StringText=&quot;DOI: &quot; StringGroup=&quot;DOI&quot;/&gt;_x000d__x000a__x0009__x0009__x0009_&lt;Text StringText=&quot;10.3892/ol.2017.6669&quot; StringGroup=&quot;DOI&quot;/&gt;_x000d__x000a__x0009__x0009__x0009_&lt;Text StringText=&quot;]&quot; StringGroup=&quot;none&quot;/&gt;_x000d__x000a__x0009__x0009_&lt;/Display&gt;&lt;/Doc&gt;&lt;/KyMRNote&gt;"/>
    <w:docVar w:name="KY.MR.DATA{2827EE3C-66B4-4477-88B0-BE4066AB322F}394" w:val="&lt;KyMRNote dbid=&quot;{2827EE3C-66B4-4477-88B0-BE4066AB322F}&quot; recid=&quot;394&quot;&gt;&lt;Data&gt;&lt;Field id=&quot;AccessNum&quot;&gt;24901054&lt;/Field&gt;&lt;Field id=&quot;Author&quot;&gt;Yao J;Zhao L;Zhao Q;Zhao Y;Sun Y;Zhang Y;Miao H;You QD;Hu R;Guo QL&lt;/Field&gt;&lt;Field id=&quot;AuthorTrans&quot;&gt;&lt;/Field&gt;&lt;Field id=&quot;DOI&quot;&gt;10.1038/cddis.2014.221&lt;/Field&gt;&lt;Field id=&quot;Editor&quot;&gt;&lt;/Field&gt;&lt;Field id=&quot;FmtTitle&quot;&gt;&lt;/Field&gt;&lt;Field id=&quot;Issue&quot;&gt;&lt;/Field&gt;&lt;Field id=&quot;LIID&quot;&gt;394&lt;/Field&gt;&lt;Field id=&quot;Magazine&quot;&gt;Cell death &amp;amp; disease&lt;/Field&gt;&lt;Field id=&quot;MagazineAB&quot;&gt;Cell Death Dis&lt;/Field&gt;&lt;Field id=&quot;MagazineTrans&quot;&gt;&lt;/Field&gt;&lt;Field id=&quot;PageNum&quot;&gt;e1283&lt;/Field&gt;&lt;Field id=&quot;PubDate&quot;&gt;Jun 05&lt;/Field&gt;&lt;Field id=&quot;PubPlace&quot;&gt;England&lt;/Field&gt;&lt;Field id=&quot;PubPlaceTrans&quot;&gt;&lt;/Field&gt;&lt;Field id=&quot;PubYear&quot;&gt;2014&lt;/Field&gt;&lt;Field id=&quot;Publisher&quot;&gt;&lt;/Field&gt;&lt;Field id=&quot;PublisherTrans&quot;&gt;&lt;/Field&gt;&lt;Field id=&quot;TITrans&quot;&gt;&lt;/Field&gt;&lt;Field id=&quot;Title&quot;&gt;NF-κB and Nrf2 signaling pathways contribute to wogonin-mediated inhibition of inflammation-associated colorectal carcinogenesis.&lt;/Field&gt;&lt;Field id=&quot;Translator&quot;&gt;&lt;/Field&gt;&lt;Field id=&quot;Type&quot;&gt;{041D4F77-279E-4405-0002-4388361B9CFF}&lt;/Field&gt;&lt;Field id=&quot;Version&quot;&gt;&lt;/Field&gt;&lt;Field id=&quot;Vol&quot;&gt;5&lt;/Field&gt;&lt;Field id=&quot;Author2&quot;&gt;Yao,J;Zhao,L;Zhao,Q;Zhao,Y;Sun,Y;Zhang,Y;Miao,H;You,QD;Hu,R;Guo,QL;&lt;/Field&gt;&lt;/Data&gt;&lt;Ref&gt;&lt;Display&gt;&lt;Text StringText=&quot;「RefIndex」&quot; StringTextOri=&quot;「RefIndex」&quot; SuperScript=&quot;true&quot;/&gt;&lt;/Display&gt;&lt;/Ref&gt;&lt;Doc&gt;&lt;Display&gt;&lt;Text StringText=&quot;Yao J, Zhao L, Zhao Q, Zhao Y, Sun Y, Zhang Y, Miao H, You QD, Hu R, Guo QL&quot; StringGroup=&quot;Author&quot;/&gt;_x000d__x000a__x0009__x0009__x0009_&lt;Text StringText=&quot;. &quot; StringGroup=&quot;Author&quot;/&gt;_x000d__x000a__x0009__x0009__x0009_&lt;Text StringText=&quot;NF-κB and Nrf2 signaling pathways contribute to wogonin-mediated inhibition of inflammation-associated colorectal carcinogenesis&quot; StringGroup=&quot;Title&quot;/&gt;_x000d__x000a__x0009__x0009__x0009_&lt;Text StringText=&quot;. &quot; StringGroup=&quot;Title&quot;/&gt;_x000d__x000a__x0009__x0009__x0009_&lt;Text StringText=&quot;Cell Death Dis&quot; StringGroup=&quot;Magazine&quot; Italic=&quot;tru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5&quot; StringGroup=&quot;Vol&quot; Border=&quot;true&quot;/&gt;_x000d__x000a__x0009__x0009__x0009_&lt;Text StringText=&quot;: &quot; StringGroup=&quot;Vol&quot;/&gt;_x000d__x000a__x0009__x0009__x0009_&lt;Text StringText=&quot;e128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4901054&quot; StringGroup=&quot;AccessNum&quot;/&gt;_x000d__x000a__x0009__x0009__x0009_&lt;Text StringText=&quot; &quot; StringGroup=&quot;AccessNum&quot;/&gt;_x000d__x000a__x0009__x0009__x0009_&lt;Text StringText=&quot;DOI: &quot; StringGroup=&quot;DOI&quot;/&gt;_x000d__x000a__x0009__x0009__x0009_&lt;Text StringText=&quot;10.1038/cddis.2014.221&quot; StringGroup=&quot;DOI&quot;/&gt;_x000d__x000a__x0009__x0009__x0009_&lt;Text StringText=&quot;]&quot; StringGroup=&quot;none&quot;/&gt;_x000d__x000a__x0009__x0009_&lt;/Display&gt;&lt;/Doc&gt;&lt;/KyMRNote&gt;"/>
    <w:docVar w:name="KY.MR.DATA{2827EE3C-66B4-4477-88B0-BE4066AB322F}395" w:val="&lt;KyMRNote dbid=&quot;{2827EE3C-66B4-4477-88B0-BE4066AB322F}&quot; recid=&quot;395&quot;&gt;&lt;Data&gt;&lt;Field id=&quot;AccessNum&quot;&gt;25840920&lt;/Field&gt;&lt;Field id=&quot;Author&quot;&gt;Yashiro M&lt;/Field&gt;&lt;Field id=&quot;AuthorTrans&quot;&gt;&lt;/Field&gt;&lt;Field id=&quot;DOI&quot;&gt;10.1007/s10620-015-3646-4&lt;/Field&gt;&lt;Field id=&quot;Editor&quot;&gt;&lt;/Field&gt;&lt;Field id=&quot;FmtTitle&quot;&gt;&lt;/Field&gt;&lt;Field id=&quot;Issue&quot;&gt;8&lt;/Field&gt;&lt;Field id=&quot;LIID&quot;&gt;395&lt;/Field&gt;&lt;Field id=&quot;Magazine&quot;&gt;Digestive diseases and sciences&lt;/Field&gt;&lt;Field id=&quot;MagazineAB&quot;&gt;Dig Dis Sci&lt;/Field&gt;&lt;Field id=&quot;MagazineTrans&quot;&gt;&lt;/Field&gt;&lt;Field id=&quot;PageNum&quot;&gt;2251-63&lt;/Field&gt;&lt;Field id=&quot;PubDate&quot;&gt;Aug&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Molecular Alterations of Colorectal Cancer with Inflammatory Bowel Disease.&lt;/Field&gt;&lt;Field id=&quot;Translator&quot;&gt;&lt;/Field&gt;&lt;Field id=&quot;Type&quot;&gt;{041D4F77-279E-4405-0002-4388361B9CFF}&lt;/Field&gt;&lt;Field id=&quot;Version&quot;&gt;&lt;/Field&gt;&lt;Field id=&quot;Vol&quot;&gt;60&lt;/Field&gt;&lt;Field id=&quot;Author2&quot;&gt;Yashiro,M;&lt;/Field&gt;&lt;/Data&gt;&lt;Ref&gt;&lt;Display&gt;&lt;Text StringText=&quot;「RefIndex」&quot; StringTextOri=&quot;「RefIndex」&quot; SuperScript=&quot;true&quot;/&gt;&lt;/Display&gt;&lt;/Ref&gt;&lt;Doc&gt;&lt;Display&gt;&lt;Text StringText=&quot;Yashiro M&quot; StringGroup=&quot;Author&quot;/&gt;_x000d__x000a__x0009__x0009__x0009_&lt;Text StringText=&quot;. &quot; StringGroup=&quot;Author&quot;/&gt;_x000d__x000a__x0009__x0009__x0009_&lt;Text StringText=&quot;Molecular Alterations of Colorectal Cancer with Inflammatory Bowel Disease&quot; StringGroup=&quot;Title&quot;/&gt;_x000d__x000a__x0009__x0009__x0009_&lt;Text StringText=&quot;. &quot; StringGroup=&quot;Title&quot;/&gt;_x000d__x000a__x0009__x0009__x0009_&lt;Text StringText=&quot;Dig Dis Sci&quot; StringGroup=&quot;Magazine&quot; Italic=&quot;tru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60&quot; StringGroup=&quot;Vol&quot; Border=&quot;true&quot;/&gt;_x000d__x000a__x0009__x0009__x0009_&lt;Text StringText=&quot;: &quot; StringGroup=&quot;Vol&quot;/&gt;_x000d__x000a__x0009__x0009__x0009_&lt;Text StringText=&quot;2251-226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840920&quot; StringGroup=&quot;AccessNum&quot;/&gt;_x000d__x000a__x0009__x0009__x0009_&lt;Text StringText=&quot; &quot; StringGroup=&quot;AccessNum&quot;/&gt;_x000d__x000a__x0009__x0009__x0009_&lt;Text StringText=&quot;DOI: &quot; StringGroup=&quot;DOI&quot;/&gt;_x000d__x000a__x0009__x0009__x0009_&lt;Text StringText=&quot;10.1007/s10620-015-3646-4&quot; StringGroup=&quot;DOI&quot;/&gt;_x000d__x000a__x0009__x0009__x0009_&lt;Text StringText=&quot;]&quot; StringGroup=&quot;none&quot;/&gt;_x000d__x000a__x0009__x0009_&lt;/Display&gt;&lt;/Doc&gt;&lt;/KyMRNote&gt;"/>
    <w:docVar w:name="KY.MR.DATA{2827EE3C-66B4-4477-88B0-BE4066AB322F}396" w:val="&lt;KyMRNote dbid=&quot;{2827EE3C-66B4-4477-88B0-BE4066AB322F}&quot; recid=&quot;396&quot;&gt;&lt;Data&gt;&lt;Field id=&quot;AccessNum&quot;&gt;25840920&lt;/Field&gt;&lt;Field id=&quot;Author&quot;&gt;Yashiro M&lt;/Field&gt;&lt;Field id=&quot;AuthorTrans&quot;&gt;&lt;/Field&gt;&lt;Field id=&quot;DOI&quot;&gt;10.1007/s10620-015-3646-4&lt;/Field&gt;&lt;Field id=&quot;Editor&quot;&gt;&lt;/Field&gt;&lt;Field id=&quot;FmtTitle&quot;&gt;&lt;/Field&gt;&lt;Field id=&quot;Issue&quot;&gt;8&lt;/Field&gt;&lt;Field id=&quot;LIID&quot;&gt;396&lt;/Field&gt;&lt;Field id=&quot;Magazine&quot;&gt;Digestive diseases and sciences&lt;/Field&gt;&lt;Field id=&quot;MagazineAB&quot;&gt;Dig Dis Sci&lt;/Field&gt;&lt;Field id=&quot;MagazineTrans&quot;&gt;&lt;/Field&gt;&lt;Field id=&quot;PageNum&quot;&gt;2251-63&lt;/Field&gt;&lt;Field id=&quot;PubDate&quot;&gt;Aug&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Molecular Alterations of Colorectal Cancer with Inflammatory Bowel Disease.&lt;/Field&gt;&lt;Field id=&quot;Translator&quot;&gt;&lt;/Field&gt;&lt;Field id=&quot;Type&quot;&gt;{041D4F77-279E-4405-0002-4388361B9CFF}&lt;/Field&gt;&lt;Field id=&quot;Version&quot;&gt;&lt;/Field&gt;&lt;Field id=&quot;Vol&quot;&gt;60&lt;/Field&gt;&lt;Field id=&quot;Author2&quot;&gt;Yashiro,M;&lt;/Field&gt;&lt;/Data&gt;&lt;Ref&gt;&lt;Display&gt;&lt;Text StringText=&quot;「RefIndex」&quot; StringTextOri=&quot;「RefIndex」&quot; SuperScript=&quot;true&quot;/&gt;&lt;/Display&gt;&lt;/Ref&gt;&lt;Doc&gt;&lt;Display&gt;&lt;Text StringText=&quot;Yashiro M&quot; StringGroup=&quot;Author&quot;/&gt;_x000d__x000a__x0009__x0009__x0009_&lt;Text StringText=&quot;. &quot; StringGroup=&quot;Author&quot;/&gt;_x000d__x000a__x0009__x0009__x0009_&lt;Text StringText=&quot;Molecular Alterations of Colorectal Cancer with Inflammatory Bowel Disease&quot; StringGroup=&quot;Title&quot;/&gt;_x000d__x000a__x0009__x0009__x0009_&lt;Text StringText=&quot;. &quot; StringGroup=&quot;Title&quot;/&gt;_x000d__x000a__x0009__x0009__x0009_&lt;Text StringText=&quot;Dig Dis Sci&quot; StringGroup=&quot;Magazine&quot; Italic=&quot;tru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60&quot; StringGroup=&quot;Vol&quot; Border=&quot;true&quot;/&gt;_x000d__x000a__x0009__x0009__x0009_&lt;Text StringText=&quot;: &quot; StringGroup=&quot;Vol&quot;/&gt;_x000d__x000a__x0009__x0009__x0009_&lt;Text StringText=&quot;2251-226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5840920&quot; StringGroup=&quot;AccessNum&quot;/&gt;_x000d__x000a__x0009__x0009__x0009_&lt;Text StringText=&quot; &quot; StringGroup=&quot;AccessNum&quot;/&gt;_x000d__x000a__x0009__x0009__x0009_&lt;Text StringText=&quot;DOI: &quot; StringGroup=&quot;DOI&quot;/&gt;_x000d__x000a__x0009__x0009__x0009_&lt;Text StringText=&quot;10.1007/s10620-015-3646-4&quot; StringGroup=&quot;DOI&quot;/&gt;_x000d__x000a__x0009__x0009__x0009_&lt;Text StringText=&quot;]&quot; StringGroup=&quot;none&quot;/&gt;_x000d__x000a__x0009__x0009_&lt;/Display&gt;&lt;/Doc&gt;&lt;/KyMRNote&gt;"/>
    <w:docVar w:name="KY.MR.DATA{2827EE3C-66B4-4477-88B0-BE4066AB322F}397" w:val="&lt;KyMRNote dbid=&quot;{2827EE3C-66B4-4477-88B0-BE4066AB322F}&quot; recid=&quot;397&quot;&gt;&lt;Data&gt;&lt;Field id=&quot;AccessNum&quot;&gt;29777330&lt;/Field&gt;&lt;Field id=&quot;Author&quot;&gt;Li S;Tian J;Zhang H;Zhou S;Wang X;Zhang L;Yang J;Zhang Z;Ji Z&lt;/Field&gt;&lt;Field id=&quot;AuthorTrans&quot;&gt;&lt;/Field&gt;&lt;Field id=&quot;DOI&quot;&gt;10.1007/s10495-018-1460-0&lt;/Field&gt;&lt;Field id=&quot;Editor&quot;&gt;&lt;/Field&gt;&lt;Field id=&quot;FmtTitle&quot;&gt;&lt;/Field&gt;&lt;Field id=&quot;Issue&quot;&gt;5-6&lt;/Field&gt;&lt;Field id=&quot;LIID&quot;&gt;397&lt;/Field&gt;&lt;Field id=&quot;Magazine&quot;&gt;Apoptosis : an international journal on programmed cell death&lt;/Field&gt;&lt;Field id=&quot;MagazineAB&quot;&gt;Apoptosis&lt;/Field&gt;&lt;Field id=&quot;MagazineTrans&quot;&gt;&lt;/Field&gt;&lt;Field id=&quot;PageNum&quot;&gt;356-374&lt;/Field&gt;&lt;Field id=&quot;PubDate&quot;&gt;06&lt;/Field&gt;&lt;Field id=&quot;PubPlace&quot;&gt;Netherlands&lt;/Field&gt;&lt;Field id=&quot;PubPlaceTrans&quot;&gt;&lt;/Field&gt;&lt;Field id=&quot;PubYear&quot;&gt;2018&lt;/Field&gt;&lt;Field id=&quot;Publisher&quot;&gt;&lt;/Field&gt;&lt;Field id=&quot;PublisherTrans&quot;&gt;&lt;/Field&gt;&lt;Field id=&quot;TITrans&quot;&gt;&lt;/Field&gt;&lt;Field id=&quot;Title&quot;&gt;Down-regulating IL-6/GP130 targets improved the anti-tumor effects of 5-fluorouracil in colon cancer.&lt;/Field&gt;&lt;Field id=&quot;Translator&quot;&gt;&lt;/Field&gt;&lt;Field id=&quot;Type&quot;&gt;{041D4F77-279E-4405-0002-4388361B9CFF}&lt;/Field&gt;&lt;Field id=&quot;Version&quot;&gt;&lt;/Field&gt;&lt;Field id=&quot;Vol&quot;&gt;23&lt;/Field&gt;&lt;Field id=&quot;Author2&quot;&gt;Li,S;Tian,J;Zhang,H;Zhou,S;Wang,X;Zhang,L;Yang,J;Zhang,Z;Ji,Z;&lt;/Field&gt;&lt;/Data&gt;&lt;Ref&gt;&lt;Display&gt;&lt;Text StringText=&quot;「RefIndex」&quot; StringTextOri=&quot;「RefIndex」&quot; SuperScript=&quot;true&quot;/&gt;&lt;/Display&gt;&lt;/Ref&gt;&lt;Doc&gt;&lt;Display&gt;&lt;Text StringText=&quot;Li S, Tian J, Zhang H, Zhou S, Wang X, Zhang L, Yang J, Zhang Z, Ji Z&quot; StringGroup=&quot;Author&quot;/&gt;_x000d__x000a__x0009__x0009__x0009_&lt;Text StringText=&quot;. &quot; StringGroup=&quot;Author&quot;/&gt;_x000d__x000a__x0009__x0009__x0009_&lt;Text StringText=&quot;Down-regulating IL-6/GP130 targets improved the anti-tumor effects of 5-fluorouracil in colon cancer&quot; StringGroup=&quot;Title&quot;/&gt;_x000d__x000a__x0009__x0009__x0009_&lt;Text StringText=&quot;. &quot; StringGroup=&quot;Title&quot;/&gt;_x000d__x000a__x0009__x0009__x0009_&lt;Text StringText=&quot;Apoptosis&quot; StringGroup=&quot;Magazine&quot; Italic=&quot;tru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23&quot; StringGroup=&quot;Vol&quot; Border=&quot;true&quot;/&gt;_x000d__x000a__x0009__x0009__x0009_&lt;Text StringText=&quot;: &quot; StringGroup=&quot;Vol&quot;/&gt;_x000d__x000a__x0009__x0009__x0009_&lt;Text StringText=&quot;356-374&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9777330&quot; StringGroup=&quot;AccessNum&quot;/&gt;_x000d__x000a__x0009__x0009__x0009_&lt;Text StringText=&quot; &quot; StringGroup=&quot;AccessNum&quot;/&gt;_x000d__x000a__x0009__x0009__x0009_&lt;Text StringText=&quot;DOI: &quot; StringGroup=&quot;DOI&quot;/&gt;_x000d__x000a__x0009__x0009__x0009_&lt;Text StringText=&quot;10.1007/s10495-018-1460-0&quot; StringGroup=&quot;DOI&quot;/&gt;_x000d__x000a__x0009__x0009__x0009_&lt;Text StringText=&quot;]&quot; StringGroup=&quot;none&quot;/&gt;_x000d__x000a__x0009__x0009_&lt;/Display&gt;&lt;/Doc&gt;&lt;/KyMRNote&gt;"/>
    <w:docVar w:name="KY.MR.DATA{2827EE3C-66B4-4477-88B0-BE4066AB322F}398" w:val="&lt;KyMRNote dbid=&quot;{2827EE3C-66B4-4477-88B0-BE4066AB322F}&quot; recid=&quot;398&quot;&gt;&lt;Data&gt;&lt;Field id=&quot;AccessNum&quot;&gt;26879020&lt;/Field&gt;&lt;Field id=&quot;Author&quot;&gt;Tang JC;Feng YL;Liang X;Cai XJ&lt;/Field&gt;&lt;Field id=&quot;AuthorTrans&quot;&gt;&lt;/Field&gt;&lt;Field id=&quot;DOI&quot;&gt;10.4103/0366-6999.176069&lt;/Field&gt;&lt;Field id=&quot;Editor&quot;&gt;&lt;/Field&gt;&lt;Field id=&quot;FmtTitle&quot;&gt;&lt;/Field&gt;&lt;Field id=&quot;Issue&quot;&gt;4&lt;/Field&gt;&lt;Field id=&quot;LIID&quot;&gt;398&lt;/Field&gt;&lt;Field id=&quot;Magazine&quot;&gt;Chinese medical journal&lt;/Field&gt;&lt;Field id=&quot;MagazineAB&quot;&gt;Chin Med J (Engl)&lt;/Field&gt;&lt;Field id=&quot;MagazineTrans&quot;&gt;&lt;/Field&gt;&lt;Field id=&quot;PageNum&quot;&gt;456-63&lt;/Field&gt;&lt;Field id=&quot;PubDate&quot;&gt;Feb 20&lt;/Field&gt;&lt;Field id=&quot;PubPlace&quot;&gt;China&lt;/Field&gt;&lt;Field id=&quot;PubPlaceTrans&quot;&gt;&lt;/Field&gt;&lt;Field id=&quot;PubYear&quot;&gt;2016&lt;/Field&gt;&lt;Field id=&quot;Publisher&quot;&gt;&lt;/Field&gt;&lt;Field id=&quot;PublisherTrans&quot;&gt;&lt;/Field&gt;&lt;Field id=&quot;TITrans&quot;&gt;&lt;/Field&gt;&lt;Field id=&quot;Title&quot;&gt;Autophagy in 5-Fluorouracil Therapy in Gastrointestinal Cancer: Trends and Challenges.&lt;/Field&gt;&lt;Field id=&quot;Translator&quot;&gt;&lt;/Field&gt;&lt;Field id=&quot;Type&quot;&gt;{041D4F77-279E-4405-0002-4388361B9CFF}&lt;/Field&gt;&lt;Field id=&quot;Version&quot;&gt;&lt;/Field&gt;&lt;Field id=&quot;Vol&quot;&gt;129&lt;/Field&gt;&lt;Field id=&quot;Author2&quot;&gt;Tang,JC;Feng,YL;Liang,X;Cai,XJ;&lt;/Field&gt;&lt;/Data&gt;&lt;Ref&gt;&lt;Display&gt;&lt;Text StringText=&quot;「RefIndex」&quot; StringTextOri=&quot;「RefIndex」&quot; SuperScript=&quot;true&quot;/&gt;&lt;/Display&gt;&lt;/Ref&gt;&lt;Doc&gt;&lt;Display&gt;&lt;Text StringText=&quot;Tang JC, Feng YL, Liang X, Cai XJ&quot; StringGroup=&quot;Author&quot;/&gt;_x000d__x000a__x0009__x0009__x0009_&lt;Text StringText=&quot;. &quot; StringGroup=&quot;Author&quot;/&gt;_x000d__x000a__x0009__x0009__x0009_&lt;Text StringText=&quot;Autophagy in 5-Fluorouracil Therapy in Gastrointestinal Cancer: Trends and Challenges&quot; StringGroup=&quot;Title&quot;/&gt;_x000d__x000a__x0009__x0009__x0009_&lt;Text StringText=&quot;. &quot; StringGroup=&quot;Title&quot;/&gt;_x000d__x000a__x0009__x0009__x0009_&lt;Text StringText=&quot;Chin Med J (Engl)&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129&quot; StringGroup=&quot;Vol&quot; Border=&quot;true&quot;/&gt;_x000d__x000a__x0009__x0009__x0009_&lt;Text StringText=&quot;: &quot; StringGroup=&quot;Vol&quot;/&gt;_x000d__x000a__x0009__x0009__x0009_&lt;Text StringText=&quot;456-463&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6879020&quot; StringGroup=&quot;AccessNum&quot;/&gt;_x000d__x000a__x0009__x0009__x0009_&lt;Text StringText=&quot; &quot; StringGroup=&quot;AccessNum&quot;/&gt;_x000d__x000a__x0009__x0009__x0009_&lt;Text StringText=&quot;DOI: &quot; StringGroup=&quot;DOI&quot;/&gt;_x000d__x000a__x0009__x0009__x0009_&lt;Text StringText=&quot;10.4103/0366-6999.176069&quot; StringGroup=&quot;DOI&quot;/&gt;_x000d__x000a__x0009__x0009__x0009_&lt;Text StringText=&quot;]&quot; StringGroup=&quot;none&quot;/&gt;_x000d__x000a__x0009__x0009_&lt;/Display&gt;&lt;/Doc&gt;&lt;/KyMRNote&gt;"/>
    <w:docVar w:name="KY.MR.DATA{2827EE3C-66B4-4477-88B0-BE4066AB322F}399" w:val="&lt;KyMRNote dbid=&quot;{2827EE3C-66B4-4477-88B0-BE4066AB322F}&quot; recid=&quot;399&quot;&gt;&lt;Data&gt;&lt;Field id=&quot;AccessNum&quot;&gt;10944126&lt;/Field&gt;&lt;Field id=&quot;Author&quot;&gt;de Gramont A;Figer A;Seymour M;Homerin M;Hmissi A;Cassidy J;Boni C;Cortes-Funes H;Cervantes A;Freyer G;Papamichael D;Le Bail N;Louvet C;Hendler D;de Braud F;Wilson C;Morvan F;Bonetti A&lt;/Field&gt;&lt;Field id=&quot;AuthorTrans&quot;&gt;&lt;/Field&gt;&lt;Field id=&quot;DOI&quot;&gt;10.1200/JCO.2000.18.16.2938&lt;/Field&gt;&lt;Field id=&quot;Editor&quot;&gt;&lt;/Field&gt;&lt;Field id=&quot;FmtTitle&quot;&gt;&lt;/Field&gt;&lt;Field id=&quot;Issue&quot;&gt;16&lt;/Field&gt;&lt;Field id=&quot;LIID&quot;&gt;399&lt;/Field&gt;&lt;Field id=&quot;Magazine&quot;&gt;Journal of clinical oncology : official journal of the American Society of Clinical Oncology&lt;/Field&gt;&lt;Field id=&quot;MagazineAB&quot;&gt;J Clin Oncol&lt;/Field&gt;&lt;Field id=&quot;MagazineTrans&quot;&gt;&lt;/Field&gt;&lt;Field id=&quot;PageNum&quot;&gt;2938-47&lt;/Field&gt;&lt;Field id=&quot;PubDate&quot;&gt;Aug&lt;/Field&gt;&lt;Field id=&quot;PubPlace&quot;&gt;United States&lt;/Field&gt;&lt;Field id=&quot;PubPlaceTrans&quot;&gt;&lt;/Field&gt;&lt;Field id=&quot;PubYear&quot;&gt;2000&lt;/Field&gt;&lt;Field id=&quot;Publisher&quot;&gt;&lt;/Field&gt;&lt;Field id=&quot;PublisherTrans&quot;&gt;&lt;/Field&gt;&lt;Field id=&quot;TITrans&quot;&gt;&lt;/Field&gt;&lt;Field id=&quot;Title&quot;&gt;Leucovorin and fluorouracil with or without oxaliplatin as first-line treatment in advanced colorectal cancer.&lt;/Field&gt;&lt;Field id=&quot;Translator&quot;&gt;&lt;/Field&gt;&lt;Field id=&quot;Type&quot;&gt;{041D4F77-279E-4405-0002-4388361B9CFF}&lt;/Field&gt;&lt;Field id=&quot;Version&quot;&gt;&lt;/Field&gt;&lt;Field id=&quot;Vol&quot;&gt;18&lt;/Field&gt;&lt;Field id=&quot;Author2&quot;&gt;de Gramont,A;Figer,A;Seymour,M;Homerin,M;Hmissi,A;Cassidy,J;Boni,C;Cortes-Funes,H;Cervantes,A;Freyer,G;Papamichael,D;Le Bail,N;Louvet,C;Hendler,D;de Braud,F;Wilson,C;Morvan,F;Bonetti,A;&lt;/Field&gt;&lt;/Data&gt;&lt;Ref&gt;&lt;Display&gt;&lt;Text StringText=&quot;「RefIndex」&quot; StringTextOri=&quot;「RefIndex」&quot; SuperScript=&quot;true&quot;/&gt;&lt;/Display&gt;&lt;/Ref&gt;&lt;Doc&gt;&lt;Display&gt;&lt;Text StringText=&quot;de Gramont A, Figer A, Seymour M, Homerin M, Hmissi A, Cassidy J, Boni C, Cortes-Funes H, Cervantes A, Freyer G, Papamichael D, Le Bail N, Louvet C, Hendler D, de Braud F, Wilson C, Morvan F, Bonetti A&quot; StringGroup=&quot;Author&quot;/&gt;_x000d__x000a__x0009__x0009__x0009_&lt;Text StringText=&quot;. &quot; StringGroup=&quot;Author&quot;/&gt;_x000d__x000a__x0009__x0009__x0009_&lt;Text StringText=&quot;Leucovorin and fluorouracil with or without oxaliplatin as first-line treatment in advanced colorectal cancer&quot; StringGroup=&quot;Title&quot;/&gt;_x000d__x000a__x0009__x0009__x0009_&lt;Text StringText=&quot;. &quot; StringGroup=&quot;Title&quot;/&gt;_x000d__x000a__x0009__x0009__x0009_&lt;Text StringText=&quot;J Clin Oncol&quot; StringGroup=&quot;Magazine&quot; Italic=&quot;true&quot;/&gt;_x000d__x000a__x0009__x0009__x0009_&lt;Text StringText=&quot;. &quot; StringGroup=&quot;Magazine&quot;/&gt;_x000d__x000a__x0009__x0009__x0009_&lt;Text StringText=&quot;2000&quot; StringGroup=&quot;PubYear&quot;/&gt;_x000d__x000a__x0009__x0009__x0009_&lt;Text StringText=&quot;; &quot; StringGroup=&quot;PubYear&quot;/&gt;_x000d__x000a__x0009__x0009__x0009_&lt;Text StringText=&quot;18&quot; StringGroup=&quot;Vol&quot; Border=&quot;true&quot;/&gt;_x000d__x000a__x0009__x0009__x0009_&lt;Text StringText=&quot;: &quot; StringGroup=&quot;Vol&quot;/&gt;_x000d__x000a__x0009__x0009__x0009_&lt;Text StringText=&quot;2938-2947&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10944126&quot; StringGroup=&quot;AccessNum&quot;/&gt;_x000d__x000a__x0009__x0009__x0009_&lt;Text StringText=&quot; &quot; StringGroup=&quot;AccessNum&quot;/&gt;_x000d__x000a__x0009__x0009__x0009_&lt;Text StringText=&quot;DOI: &quot; StringGroup=&quot;DOI&quot;/&gt;_x000d__x000a__x0009__x0009__x0009_&lt;Text StringText=&quot;10.1200/JCO.2000.18.16.2938&quot; StringGroup=&quot;DOI&quot;/&gt;_x000d__x000a__x0009__x0009__x0009_&lt;Text StringText=&quot;]&quot; StringGroup=&quot;none&quot;/&gt;_x000d__x000a__x0009__x0009_&lt;/Display&gt;&lt;/Doc&gt;&lt;/KyMRNote&gt;"/>
    <w:docVar w:name="KY.MR.DATA{2827EE3C-66B4-4477-88B0-BE4066AB322F}400" w:val="&lt;KyMRNote dbid=&quot;{2827EE3C-66B4-4477-88B0-BE4066AB322F}&quot; recid=&quot;400&quot;&gt;&lt;Data&gt;&lt;Field id=&quot;AccessNum&quot;&gt;26956045&lt;/Field&gt;&lt;Field id=&quot;Author&quot;&gt;Romano G;Santi L;Bianco MR;Giuffrè MR;Pettinato M;Bugarin C;Garanzini C;Savarese L;Leoni S;Cerrito MG;Leone BE;Gaipa G;Grassilli E;Papa M;Lavitrano M;Giovannoni R&lt;/Field&gt;&lt;Field id=&quot;AuthorTrans&quot;&gt;&lt;/Field&gt;&lt;Field id=&quot;DOI&quot;&gt;10.18632/oncotarget.7895&lt;/Field&gt;&lt;Field id=&quot;Editor&quot;&gt;&lt;/Field&gt;&lt;Field id=&quot;FmtTitle&quot;&gt;&lt;/Field&gt;&lt;Field id=&quot;Issue&quot;&gt;16&lt;/Field&gt;&lt;Field id=&quot;LIID&quot;&gt;400&lt;/Field&gt;&lt;Field id=&quot;Magazine&quot;&gt;Oncotarget&lt;/Field&gt;&lt;Field id=&quot;MagazineAB&quot;&gt;Oncotarget&lt;/Field&gt;&lt;Field id=&quot;MagazineTrans&quot;&gt;&lt;/Field&gt;&lt;Field id=&quot;PageNum&quot;&gt;22077-91&lt;/Field&gt;&lt;Field id=&quot;PubDate&quot;&gt;Apr 19&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The TGF-β pathway is activated by 5-fluorouracil treatment in drug resistant colorectal carcinoma cells.&lt;/Field&gt;&lt;Field id=&quot;Translator&quot;&gt;&lt;/Field&gt;&lt;Field id=&quot;Type&quot;&gt;{041D4F77-279E-4405-0002-4388361B9CFF}&lt;/Field&gt;&lt;Field id=&quot;Version&quot;&gt;&lt;/Field&gt;&lt;Field id=&quot;Vol&quot;&gt;7&lt;/Field&gt;&lt;Field id=&quot;Author2&quot;&gt;Romano,G;Santi,L;Bianco,MR;Giuffrè,MR;Pettinato,M;Bugarin,C;Garanzini,C;Savarese,L;Leoni,S;Cerrito,MG;Leone,BE;Gaipa,G;Grassilli,E;Papa,M;Lavitrano,M;Giovannoni,R;&lt;/Field&gt;&lt;/Data&gt;&lt;Ref&gt;&lt;Display&gt;&lt;Text StringText=&quot;「RefIndex」&quot; StringTextOri=&quot;「RefIndex」&quot; SuperScript=&quot;true&quot;/&gt;&lt;/Display&gt;&lt;/Ref&gt;&lt;Doc&gt;&lt;Display&gt;&lt;Text StringText=&quot;Romano G, Santi L, Bianco MR, Giuffrè MR, Pettinato M, Bugarin C, Garanzini C, Savarese L, Leoni S, Cerrito MG, Leone BE, Gaipa G, Grassilli E, Papa M, Lavitrano M, Giovannoni R&quot; StringGroup=&quot;Author&quot;/&gt;_x000d__x000a__x0009__x0009__x0009_&lt;Text StringText=&quot;. &quot; StringGroup=&quot;Author&quot;/&gt;_x000d__x000a__x0009__x0009__x0009_&lt;Text StringText=&quot;The TGF-β pathway is activated by 5-fluorouracil treatment in drug resistant colorectal carcinoma cells&quot; StringGroup=&quot;Title&quot;/&gt;_x000d__x000a__x0009__x0009__x0009_&lt;Text StringText=&quot;. &quot; StringGroup=&quot;Title&quot;/&gt;_x000d__x000a__x0009__x0009__x0009_&lt;Text StringText=&quot;Oncotarget&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7&quot; StringGroup=&quot;Vol&quot; Border=&quot;true&quot;/&gt;_x000d__x000a__x0009__x0009__x0009_&lt;Text StringText=&quot;: &quot; StringGroup=&quot;Vol&quot;/&gt;_x000d__x000a__x0009__x0009__x0009_&lt;Text StringText=&quot;22077-22091&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6956045&quot; StringGroup=&quot;AccessNum&quot;/&gt;_x000d__x000a__x0009__x0009__x0009_&lt;Text StringText=&quot; &quot; StringGroup=&quot;AccessNum&quot;/&gt;_x000d__x000a__x0009__x0009__x0009_&lt;Text StringText=&quot;DOI: &quot; StringGroup=&quot;DOI&quot;/&gt;_x000d__x000a__x0009__x0009__x0009_&lt;Text StringText=&quot;10.18632/oncotarget.7895&quot; StringGroup=&quot;DOI&quot;/&gt;_x000d__x000a__x0009__x0009__x0009_&lt;Text StringText=&quot;]&quot; StringGroup=&quot;none&quot;/&gt;_x000d__x000a__x0009__x0009_&lt;/Display&gt;&lt;/Doc&gt;&lt;/KyMRNote&gt;"/>
    <w:docVar w:name="KY.MR.DATA{2827EE3C-66B4-4477-88B0-BE4066AB322F}401" w:val="&lt;KyMRNote dbid=&quot;{2827EE3C-66B4-4477-88B0-BE4066AB322F}&quot; recid=&quot;401&quot;&gt;&lt;Data&gt;&lt;Field id=&quot;AccessNum&quot;&gt;27273467&lt;/Field&gt;&lt;Field id=&quot;Author&quot;&gt;Grothey A;Sargent DJ&lt;/Field&gt;&lt;Field id=&quot;AuthorTrans&quot;&gt;&lt;/Field&gt;&lt;Field id=&quot;DOI&quot;&gt;10.1001/jamaoncol.2016.2304&lt;/Field&gt;&lt;Field id=&quot;Editor&quot;&gt;&lt;/Field&gt;&lt;Field id=&quot;FmtTitle&quot;&gt;&lt;/Field&gt;&lt;Field id=&quot;Issue&quot;&gt;9&lt;/Field&gt;&lt;Field id=&quot;LIID&quot;&gt;401&lt;/Field&gt;&lt;Field id=&quot;Magazine&quot;&gt;JAMA oncology&lt;/Field&gt;&lt;Field id=&quot;MagazineAB&quot;&gt;JAMA Oncol&lt;/Field&gt;&lt;Field id=&quot;MagazineTrans&quot;&gt;&lt;/Field&gt;&lt;Field id=&quot;PageNum&quot;&gt;1133-4&lt;/Field&gt;&lt;Field id=&quot;PubDate&quot;&gt;Sep 01&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Adjuvant Therapy for Colon Cancer: Small Steps Toward Precision Medicine.&lt;/Field&gt;&lt;Field id=&quot;Translator&quot;&gt;&lt;/Field&gt;&lt;Field id=&quot;Type&quot;&gt;{041D4F77-279E-4405-0002-4388361B9CFF}&lt;/Field&gt;&lt;Field id=&quot;Version&quot;&gt;&lt;/Field&gt;&lt;Field id=&quot;Vol&quot;&gt;2&lt;/Field&gt;&lt;Field id=&quot;Author2&quot;&gt;Grothey,A;Sargent,DJ;&lt;/Field&gt;&lt;/Data&gt;&lt;Ref&gt;&lt;Display&gt;&lt;Text StringText=&quot;「RefIndex」&quot; StringTextOri=&quot;「RefIndex」&quot; SuperScript=&quot;true&quot;/&gt;&lt;/Display&gt;&lt;/Ref&gt;&lt;Doc&gt;&lt;Display&gt;&lt;Text StringText=&quot;Grothey A, Sargent DJ&quot; StringGroup=&quot;Author&quot;/&gt;_x000d__x000a__x0009__x0009__x0009_&lt;Text StringText=&quot;. &quot; StringGroup=&quot;Author&quot;/&gt;_x000d__x000a__x0009__x0009__x0009_&lt;Text StringText=&quot;Adjuvant Therapy for Colon Cancer: Small Steps Toward Precision Medicine&quot; StringGroup=&quot;Title&quot;/&gt;_x000d__x000a__x0009__x0009__x0009_&lt;Text StringText=&quot;. &quot; StringGroup=&quot;Title&quot;/&gt;_x000d__x000a__x0009__x0009__x0009_&lt;Text StringText=&quot;JAMA Oncol&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2&quot; StringGroup=&quot;Vol&quot; Border=&quot;true&quot;/&gt;_x000d__x000a__x0009__x0009__x0009_&lt;Text StringText=&quot;: &quot; StringGroup=&quot;Vol&quot;/&gt;_x000d__x000a__x0009__x0009__x0009_&lt;Text StringText=&quot;1133-1134&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7273467&quot; StringGroup=&quot;AccessNum&quot;/&gt;_x000d__x000a__x0009__x0009__x0009_&lt;Text StringText=&quot; &quot; StringGroup=&quot;AccessNum&quot;/&gt;_x000d__x000a__x0009__x0009__x0009_&lt;Text StringText=&quot;DOI: &quot; StringGroup=&quot;DOI&quot;/&gt;_x000d__x000a__x0009__x0009__x0009_&lt;Text StringText=&quot;10.1001/jamaoncol.2016.2304&quot; StringGroup=&quot;DOI&quot;/&gt;_x000d__x000a__x0009__x0009__x0009_&lt;Text StringText=&quot;]&quot; StringGroup=&quot;none&quot;/&gt;_x000d__x000a__x0009__x0009_&lt;/Display&gt;&lt;/Doc&gt;&lt;/KyMRNote&gt;"/>
    <w:docVar w:name="KY.MR.DATA{2827EE3C-66B4-4477-88B0-BE4066AB322F}402" w:val="&lt;KyMRNote dbid=&quot;{2827EE3C-66B4-4477-88B0-BE4066AB322F}&quot; recid=&quot;402&quot;&gt;&lt;Data&gt;&lt;Field id=&quot;AccessNum&quot;&gt;27091810&lt;/Field&gt;&lt;Field id=&quot;Author&quot;&gt;Folprecht G;Pericay C;Saunders MP;Thomas A;Lopez Lopez R;Roh JK;Chistyakov V;Höhler T;Kim JS;Hofheinz RD;Ackland SP;Swinson D;Kopp M;Udovitsa D;Hall M;Iveson T;Vogel A;Zalcberg JR&lt;/Field&gt;&lt;Field id=&quot;AuthorTrans&quot;&gt;&lt;/Field&gt;&lt;Field id=&quot;DOI&quot;&gt;10.1093/annonc/mdw176&lt;/Field&gt;&lt;Field id=&quot;Editor&quot;&gt;&lt;/Field&gt;&lt;Field id=&quot;FmtTitle&quot;&gt;&lt;/Field&gt;&lt;Field id=&quot;Issue&quot;&gt;7&lt;/Field&gt;&lt;Field id=&quot;LIID&quot;&gt;402&lt;/Field&gt;&lt;Field id=&quot;Magazine&quot;&gt;Annals of oncology : official journal of the European Society for Medical Oncology&lt;/Field&gt;&lt;Field id=&quot;MagazineAB&quot;&gt;Ann Oncol&lt;/Field&gt;&lt;Field id=&quot;MagazineTrans&quot;&gt;&lt;/Field&gt;&lt;Field id=&quot;PageNum&quot;&gt;1273-9&lt;/Field&gt;&lt;Field id=&quot;PubDate&quot;&gt;07&lt;/Field&gt;&lt;Field id=&quot;PubPlace&quot;&gt;England&lt;/Field&gt;&lt;Field id=&quot;PubPlaceTrans&quot;&gt;&lt;/Field&gt;&lt;Field id=&quot;PubYear&quot;&gt;2016&lt;/Field&gt;&lt;Field id=&quot;Publisher&quot;&gt;&lt;/Field&gt;&lt;Field id=&quot;PublisherTrans&quot;&gt;&lt;/Field&gt;&lt;Field id=&quot;TITrans&quot;&gt;&lt;/Field&gt;&lt;Field id=&quot;Title&quot;&gt;Oxaliplatin and 5-FU/folinic acid (modified FOLFOX6) with or without aflibercept in first-line treatment of patients with metastatic colorectal cancer: the AFFIRM study.&lt;/Field&gt;&lt;Field id=&quot;Translator&quot;&gt;&lt;/Field&gt;&lt;Field id=&quot;Type&quot;&gt;{041D4F77-279E-4405-0002-4388361B9CFF}&lt;/Field&gt;&lt;Field id=&quot;Version&quot;&gt;&lt;/Field&gt;&lt;Field id=&quot;Vol&quot;&gt;27&lt;/Field&gt;&lt;Field id=&quot;Author2&quot;&gt;Folprecht,G;Pericay,C;Saunders,MP;Thomas,A;Lopez Lopez,R;Roh,JK;Chistyakov,V;Höhler,T;Kim,JS;Hofheinz,RD;Ackland,SP;Swinson,D;Kopp,M;Udovitsa,D;Hall,M;Iveson,T;Vogel,A;Zalcberg,JR;&lt;/Field&gt;&lt;/Data&gt;&lt;Ref&gt;&lt;Display&gt;&lt;Text StringText=&quot;「RefIndex」&quot; StringTextOri=&quot;「RefIndex」&quot; SuperScript=&quot;true&quot;/&gt;&lt;/Display&gt;&lt;/Ref&gt;&lt;Doc&gt;&lt;Display&gt;&lt;Text StringText=&quot;Folprecht G, Pericay C, Saunders MP, Thomas A, Lopez Lopez R, Roh JK, Chistyakov V, Höhler T, Kim JS, Hofheinz RD, Ackland SP, Swinson D, Kopp M, Udovitsa D, Hall M, Iveson T, Vogel A, Zalcberg JR&quot; StringGroup=&quot;Author&quot;/&gt;_x000d__x000a__x0009__x0009__x0009_&lt;Text StringText=&quot;. &quot; StringGroup=&quot;Author&quot;/&gt;_x000d__x000a__x0009__x0009__x0009_&lt;Text StringText=&quot;Oxaliplatin and 5-FU/folinic acid (modified FOLFOX6) with or without aflibercept in first-line treatment of patients with metastatic colorectal cancer: the AFFIRM study&quot; StringGroup=&quot;Title&quot;/&gt;_x000d__x000a__x0009__x0009__x0009_&lt;Text StringText=&quot;. &quot; StringGroup=&quot;Title&quot;/&gt;_x000d__x000a__x0009__x0009__x0009_&lt;Text StringText=&quot;Ann Oncol&quot; StringGroup=&quot;Magazine&quot; Italic=&quot;tru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27&quot; StringGroup=&quot;Vol&quot; Border=&quot;true&quot;/&gt;_x000d__x000a__x0009__x0009__x0009_&lt;Text StringText=&quot;: &quot; StringGroup=&quot;Vol&quot;/&gt;_x000d__x000a__x0009__x0009__x0009_&lt;Text StringText=&quot;1273-1279&quot; StringGroup=&quot;PageNum&quot;/&gt;_x000d__x000a__x0009__x0009__x0009_&lt;Text StringText=&quot; &quot; StringGroup=&quot;PageNum&quot;/&gt;_x000d__x000a__x0009__x0009__x0009_&lt;Text StringText=&quot;[&quot; StringGroup=&quot;none&quot;/&gt;_x000d__x000a__x0009__x0009__x0009_&lt;Text StringText=&quot;PMID: &quot; StringGroup=&quot;AccessNum&quot;/&gt;_x000d__x000a__x0009__x0009__x0009_&lt;Text StringText=&quot;27091810&quot; StringGroup=&quot;AccessNum&quot;/&gt;_x000d__x000a__x0009__x0009__x0009_&lt;Text StringText=&quot; &quot; StringGroup=&quot;AccessNum&quot;/&gt;_x000d__x000a__x0009__x0009__x0009_&lt;Text StringText=&quot;DOI: &quot; StringGroup=&quot;DOI&quot;/&gt;_x000d__x000a__x0009__x0009__x0009_&lt;Text StringText=&quot;10.1093/annonc/mdw176&quot; StringGroup=&quot;DOI&quot;/&gt;_x000d__x000a__x0009__x0009__x0009_&lt;Text StringText=&quot;]&quot; StringGroup=&quot;none&quot;/&gt;_x000d__x000a__x0009__x0009_&lt;/Display&gt;&lt;/Doc&gt;&lt;/KyMRNote&gt;"/>
    <w:docVar w:name="KY_MEDREF_CITTEMPLATE" w:val="{B0A87D39-27E0-4B0D-9E24-930F64594A96}"/>
    <w:docVar w:name="KY_MEDREF_DOCUID" w:val="{F045B4AB-DCED-4D7C-81E7-EA27F73FB92C}"/>
    <w:docVar w:name="KY_MEDREF_VERSION" w:val="3"/>
  </w:docVars>
  <w:rsids>
    <w:rsidRoot w:val="000E1DDF"/>
    <w:rsid w:val="00000129"/>
    <w:rsid w:val="00000DE7"/>
    <w:rsid w:val="0000255F"/>
    <w:rsid w:val="00003575"/>
    <w:rsid w:val="00004B24"/>
    <w:rsid w:val="00007621"/>
    <w:rsid w:val="00007AE5"/>
    <w:rsid w:val="00010735"/>
    <w:rsid w:val="00010B0B"/>
    <w:rsid w:val="00011387"/>
    <w:rsid w:val="0001144A"/>
    <w:rsid w:val="00012126"/>
    <w:rsid w:val="0001254B"/>
    <w:rsid w:val="000131D0"/>
    <w:rsid w:val="00013DDA"/>
    <w:rsid w:val="00014AD0"/>
    <w:rsid w:val="00014DDE"/>
    <w:rsid w:val="00015332"/>
    <w:rsid w:val="00016997"/>
    <w:rsid w:val="000176B9"/>
    <w:rsid w:val="00017941"/>
    <w:rsid w:val="00017A9B"/>
    <w:rsid w:val="00020048"/>
    <w:rsid w:val="000206F3"/>
    <w:rsid w:val="00022806"/>
    <w:rsid w:val="00023389"/>
    <w:rsid w:val="00025A24"/>
    <w:rsid w:val="00026F04"/>
    <w:rsid w:val="0002791F"/>
    <w:rsid w:val="00027953"/>
    <w:rsid w:val="00030928"/>
    <w:rsid w:val="00030D59"/>
    <w:rsid w:val="00031257"/>
    <w:rsid w:val="00031813"/>
    <w:rsid w:val="000353A3"/>
    <w:rsid w:val="000353C5"/>
    <w:rsid w:val="00035723"/>
    <w:rsid w:val="00035CB4"/>
    <w:rsid w:val="00036ECD"/>
    <w:rsid w:val="00037FCC"/>
    <w:rsid w:val="00041D74"/>
    <w:rsid w:val="00042DCE"/>
    <w:rsid w:val="00043915"/>
    <w:rsid w:val="000444BD"/>
    <w:rsid w:val="000448A9"/>
    <w:rsid w:val="00044923"/>
    <w:rsid w:val="00044993"/>
    <w:rsid w:val="00045A65"/>
    <w:rsid w:val="00045C90"/>
    <w:rsid w:val="000461E8"/>
    <w:rsid w:val="000470A1"/>
    <w:rsid w:val="000470C3"/>
    <w:rsid w:val="00050AC3"/>
    <w:rsid w:val="000525B3"/>
    <w:rsid w:val="000534C4"/>
    <w:rsid w:val="0005356D"/>
    <w:rsid w:val="00054F99"/>
    <w:rsid w:val="000569D7"/>
    <w:rsid w:val="0006013E"/>
    <w:rsid w:val="00060B79"/>
    <w:rsid w:val="00061457"/>
    <w:rsid w:val="00062913"/>
    <w:rsid w:val="00064330"/>
    <w:rsid w:val="00064D25"/>
    <w:rsid w:val="00066E86"/>
    <w:rsid w:val="000673E8"/>
    <w:rsid w:val="00067AE2"/>
    <w:rsid w:val="00070274"/>
    <w:rsid w:val="000706AE"/>
    <w:rsid w:val="000708B6"/>
    <w:rsid w:val="000708D1"/>
    <w:rsid w:val="00070991"/>
    <w:rsid w:val="00070AA0"/>
    <w:rsid w:val="000718E6"/>
    <w:rsid w:val="00073EA6"/>
    <w:rsid w:val="00074208"/>
    <w:rsid w:val="000758A0"/>
    <w:rsid w:val="00077508"/>
    <w:rsid w:val="000802AA"/>
    <w:rsid w:val="00080AA7"/>
    <w:rsid w:val="00080D07"/>
    <w:rsid w:val="00080D8C"/>
    <w:rsid w:val="00081270"/>
    <w:rsid w:val="0008208D"/>
    <w:rsid w:val="000821D4"/>
    <w:rsid w:val="00083119"/>
    <w:rsid w:val="00083F0A"/>
    <w:rsid w:val="00085E43"/>
    <w:rsid w:val="00086092"/>
    <w:rsid w:val="00086541"/>
    <w:rsid w:val="0008749F"/>
    <w:rsid w:val="00087B99"/>
    <w:rsid w:val="00087C30"/>
    <w:rsid w:val="00087EC7"/>
    <w:rsid w:val="00090B99"/>
    <w:rsid w:val="00090FF4"/>
    <w:rsid w:val="00092E6E"/>
    <w:rsid w:val="00096D3F"/>
    <w:rsid w:val="000A0638"/>
    <w:rsid w:val="000A1874"/>
    <w:rsid w:val="000A2C16"/>
    <w:rsid w:val="000A2D3B"/>
    <w:rsid w:val="000A34E3"/>
    <w:rsid w:val="000A38F3"/>
    <w:rsid w:val="000A424B"/>
    <w:rsid w:val="000A465D"/>
    <w:rsid w:val="000A46B6"/>
    <w:rsid w:val="000A4E9C"/>
    <w:rsid w:val="000A643B"/>
    <w:rsid w:val="000A645B"/>
    <w:rsid w:val="000A789F"/>
    <w:rsid w:val="000B0067"/>
    <w:rsid w:val="000B0800"/>
    <w:rsid w:val="000B1244"/>
    <w:rsid w:val="000B2D32"/>
    <w:rsid w:val="000B3692"/>
    <w:rsid w:val="000B3A4A"/>
    <w:rsid w:val="000B42D0"/>
    <w:rsid w:val="000B4CF6"/>
    <w:rsid w:val="000B7569"/>
    <w:rsid w:val="000C2005"/>
    <w:rsid w:val="000C2905"/>
    <w:rsid w:val="000C2A09"/>
    <w:rsid w:val="000C3122"/>
    <w:rsid w:val="000C3C05"/>
    <w:rsid w:val="000C4703"/>
    <w:rsid w:val="000C48E0"/>
    <w:rsid w:val="000C4A31"/>
    <w:rsid w:val="000C52C6"/>
    <w:rsid w:val="000C59D3"/>
    <w:rsid w:val="000C6ED9"/>
    <w:rsid w:val="000D017D"/>
    <w:rsid w:val="000D22A3"/>
    <w:rsid w:val="000D26C1"/>
    <w:rsid w:val="000D31FF"/>
    <w:rsid w:val="000D41C9"/>
    <w:rsid w:val="000D4339"/>
    <w:rsid w:val="000D4D11"/>
    <w:rsid w:val="000D5B14"/>
    <w:rsid w:val="000D6046"/>
    <w:rsid w:val="000D68ED"/>
    <w:rsid w:val="000D6D72"/>
    <w:rsid w:val="000D6D9B"/>
    <w:rsid w:val="000E0CA4"/>
    <w:rsid w:val="000E1263"/>
    <w:rsid w:val="000E1758"/>
    <w:rsid w:val="000E1DDF"/>
    <w:rsid w:val="000E1E4B"/>
    <w:rsid w:val="000E358B"/>
    <w:rsid w:val="000E42AB"/>
    <w:rsid w:val="000E4BCF"/>
    <w:rsid w:val="000E5853"/>
    <w:rsid w:val="000E6A1D"/>
    <w:rsid w:val="000F0F46"/>
    <w:rsid w:val="000F150C"/>
    <w:rsid w:val="000F196C"/>
    <w:rsid w:val="000F221B"/>
    <w:rsid w:val="000F2238"/>
    <w:rsid w:val="000F2AB6"/>
    <w:rsid w:val="000F2D96"/>
    <w:rsid w:val="000F3073"/>
    <w:rsid w:val="000F38A1"/>
    <w:rsid w:val="000F5304"/>
    <w:rsid w:val="000F55EB"/>
    <w:rsid w:val="000F55F9"/>
    <w:rsid w:val="000F5B67"/>
    <w:rsid w:val="000F5C4B"/>
    <w:rsid w:val="000F68F7"/>
    <w:rsid w:val="000F718D"/>
    <w:rsid w:val="000F7977"/>
    <w:rsid w:val="001002D8"/>
    <w:rsid w:val="00101A44"/>
    <w:rsid w:val="00101E02"/>
    <w:rsid w:val="0010309D"/>
    <w:rsid w:val="00103C1D"/>
    <w:rsid w:val="0010434C"/>
    <w:rsid w:val="00105360"/>
    <w:rsid w:val="0010662B"/>
    <w:rsid w:val="0010666D"/>
    <w:rsid w:val="001067D2"/>
    <w:rsid w:val="00106976"/>
    <w:rsid w:val="00106AE2"/>
    <w:rsid w:val="001108D0"/>
    <w:rsid w:val="00110AAB"/>
    <w:rsid w:val="001119F7"/>
    <w:rsid w:val="001124C9"/>
    <w:rsid w:val="001127F7"/>
    <w:rsid w:val="001130B3"/>
    <w:rsid w:val="001135D2"/>
    <w:rsid w:val="00114243"/>
    <w:rsid w:val="001156B6"/>
    <w:rsid w:val="001157BA"/>
    <w:rsid w:val="001168E9"/>
    <w:rsid w:val="001173DD"/>
    <w:rsid w:val="00117566"/>
    <w:rsid w:val="00121650"/>
    <w:rsid w:val="00121FF7"/>
    <w:rsid w:val="0012388A"/>
    <w:rsid w:val="00123EA2"/>
    <w:rsid w:val="00124755"/>
    <w:rsid w:val="0012582A"/>
    <w:rsid w:val="00125A28"/>
    <w:rsid w:val="00125C5F"/>
    <w:rsid w:val="00126079"/>
    <w:rsid w:val="00126DA2"/>
    <w:rsid w:val="00126EE7"/>
    <w:rsid w:val="00127F3F"/>
    <w:rsid w:val="00130411"/>
    <w:rsid w:val="00130514"/>
    <w:rsid w:val="00131409"/>
    <w:rsid w:val="0013173C"/>
    <w:rsid w:val="00131F1B"/>
    <w:rsid w:val="00132576"/>
    <w:rsid w:val="00132588"/>
    <w:rsid w:val="00133889"/>
    <w:rsid w:val="0013392F"/>
    <w:rsid w:val="0013458D"/>
    <w:rsid w:val="00135AEA"/>
    <w:rsid w:val="00137D19"/>
    <w:rsid w:val="00140EC3"/>
    <w:rsid w:val="00141049"/>
    <w:rsid w:val="001414B4"/>
    <w:rsid w:val="00141D66"/>
    <w:rsid w:val="001424D4"/>
    <w:rsid w:val="00142BE0"/>
    <w:rsid w:val="00142D31"/>
    <w:rsid w:val="00142E56"/>
    <w:rsid w:val="00143234"/>
    <w:rsid w:val="00144CC4"/>
    <w:rsid w:val="00144FF8"/>
    <w:rsid w:val="0014509C"/>
    <w:rsid w:val="00145453"/>
    <w:rsid w:val="00146D83"/>
    <w:rsid w:val="001477AA"/>
    <w:rsid w:val="00147E3C"/>
    <w:rsid w:val="0015130B"/>
    <w:rsid w:val="00151490"/>
    <w:rsid w:val="00151607"/>
    <w:rsid w:val="0015290C"/>
    <w:rsid w:val="0015303C"/>
    <w:rsid w:val="00153C04"/>
    <w:rsid w:val="00154240"/>
    <w:rsid w:val="0015452E"/>
    <w:rsid w:val="00155145"/>
    <w:rsid w:val="001556C3"/>
    <w:rsid w:val="00155836"/>
    <w:rsid w:val="00155D55"/>
    <w:rsid w:val="0015685A"/>
    <w:rsid w:val="00156897"/>
    <w:rsid w:val="00157C8C"/>
    <w:rsid w:val="001604D0"/>
    <w:rsid w:val="00161E65"/>
    <w:rsid w:val="00162EE5"/>
    <w:rsid w:val="00163D2B"/>
    <w:rsid w:val="00166D01"/>
    <w:rsid w:val="0016724D"/>
    <w:rsid w:val="001674B3"/>
    <w:rsid w:val="0017053D"/>
    <w:rsid w:val="001710AD"/>
    <w:rsid w:val="0017279D"/>
    <w:rsid w:val="00173334"/>
    <w:rsid w:val="00173F71"/>
    <w:rsid w:val="001752AA"/>
    <w:rsid w:val="00176300"/>
    <w:rsid w:val="0017665F"/>
    <w:rsid w:val="0017698B"/>
    <w:rsid w:val="00176E89"/>
    <w:rsid w:val="00177F94"/>
    <w:rsid w:val="00180C1A"/>
    <w:rsid w:val="0018179B"/>
    <w:rsid w:val="00183852"/>
    <w:rsid w:val="00183B94"/>
    <w:rsid w:val="001847E5"/>
    <w:rsid w:val="00184884"/>
    <w:rsid w:val="00184CC4"/>
    <w:rsid w:val="00184D89"/>
    <w:rsid w:val="00185131"/>
    <w:rsid w:val="0018624A"/>
    <w:rsid w:val="001863DA"/>
    <w:rsid w:val="00186664"/>
    <w:rsid w:val="00186741"/>
    <w:rsid w:val="00187915"/>
    <w:rsid w:val="00187D99"/>
    <w:rsid w:val="00192151"/>
    <w:rsid w:val="00192316"/>
    <w:rsid w:val="001931D3"/>
    <w:rsid w:val="00193DC6"/>
    <w:rsid w:val="00194231"/>
    <w:rsid w:val="0019449E"/>
    <w:rsid w:val="00194EF9"/>
    <w:rsid w:val="001955B7"/>
    <w:rsid w:val="001958EF"/>
    <w:rsid w:val="00195BDE"/>
    <w:rsid w:val="001960AE"/>
    <w:rsid w:val="0019748A"/>
    <w:rsid w:val="00197DFF"/>
    <w:rsid w:val="00197ED1"/>
    <w:rsid w:val="001A0DA5"/>
    <w:rsid w:val="001A0F25"/>
    <w:rsid w:val="001A1578"/>
    <w:rsid w:val="001A1B14"/>
    <w:rsid w:val="001A1C94"/>
    <w:rsid w:val="001A2F24"/>
    <w:rsid w:val="001A41EC"/>
    <w:rsid w:val="001A516A"/>
    <w:rsid w:val="001A61BB"/>
    <w:rsid w:val="001A6F43"/>
    <w:rsid w:val="001A7B20"/>
    <w:rsid w:val="001B06DB"/>
    <w:rsid w:val="001B07D0"/>
    <w:rsid w:val="001B0DC4"/>
    <w:rsid w:val="001B1891"/>
    <w:rsid w:val="001B354D"/>
    <w:rsid w:val="001B3F14"/>
    <w:rsid w:val="001B48B2"/>
    <w:rsid w:val="001B627D"/>
    <w:rsid w:val="001B7254"/>
    <w:rsid w:val="001C192B"/>
    <w:rsid w:val="001C2983"/>
    <w:rsid w:val="001C388E"/>
    <w:rsid w:val="001C39B4"/>
    <w:rsid w:val="001C471F"/>
    <w:rsid w:val="001C4800"/>
    <w:rsid w:val="001D0117"/>
    <w:rsid w:val="001D09DD"/>
    <w:rsid w:val="001D0E9D"/>
    <w:rsid w:val="001D167C"/>
    <w:rsid w:val="001D1DFA"/>
    <w:rsid w:val="001D2E4D"/>
    <w:rsid w:val="001D5360"/>
    <w:rsid w:val="001D6767"/>
    <w:rsid w:val="001D68D4"/>
    <w:rsid w:val="001E134B"/>
    <w:rsid w:val="001E2153"/>
    <w:rsid w:val="001E32CA"/>
    <w:rsid w:val="001E45A6"/>
    <w:rsid w:val="001E4850"/>
    <w:rsid w:val="001E4D4D"/>
    <w:rsid w:val="001E6ED6"/>
    <w:rsid w:val="001E7063"/>
    <w:rsid w:val="001E7552"/>
    <w:rsid w:val="001F0FE3"/>
    <w:rsid w:val="001F1E3D"/>
    <w:rsid w:val="001F374C"/>
    <w:rsid w:val="001F5B35"/>
    <w:rsid w:val="001F6C98"/>
    <w:rsid w:val="001F71C3"/>
    <w:rsid w:val="001F736C"/>
    <w:rsid w:val="001F7554"/>
    <w:rsid w:val="001F78F1"/>
    <w:rsid w:val="0020362B"/>
    <w:rsid w:val="00204409"/>
    <w:rsid w:val="00204566"/>
    <w:rsid w:val="00204CFE"/>
    <w:rsid w:val="0020520A"/>
    <w:rsid w:val="00207B37"/>
    <w:rsid w:val="00210829"/>
    <w:rsid w:val="00212783"/>
    <w:rsid w:val="002127AF"/>
    <w:rsid w:val="00212933"/>
    <w:rsid w:val="00213F10"/>
    <w:rsid w:val="00215544"/>
    <w:rsid w:val="002172DE"/>
    <w:rsid w:val="00217468"/>
    <w:rsid w:val="0022003D"/>
    <w:rsid w:val="00221629"/>
    <w:rsid w:val="00221BD0"/>
    <w:rsid w:val="00221EF9"/>
    <w:rsid w:val="00223039"/>
    <w:rsid w:val="00223681"/>
    <w:rsid w:val="00223BD0"/>
    <w:rsid w:val="002244F9"/>
    <w:rsid w:val="00224791"/>
    <w:rsid w:val="00224E6C"/>
    <w:rsid w:val="00225048"/>
    <w:rsid w:val="0022533C"/>
    <w:rsid w:val="00225B4E"/>
    <w:rsid w:val="00226265"/>
    <w:rsid w:val="00226F0E"/>
    <w:rsid w:val="002277C0"/>
    <w:rsid w:val="00227878"/>
    <w:rsid w:val="00231DE8"/>
    <w:rsid w:val="0023243F"/>
    <w:rsid w:val="00232484"/>
    <w:rsid w:val="002329FE"/>
    <w:rsid w:val="00232BC4"/>
    <w:rsid w:val="00233A11"/>
    <w:rsid w:val="00233F2B"/>
    <w:rsid w:val="0023402F"/>
    <w:rsid w:val="00234335"/>
    <w:rsid w:val="00234454"/>
    <w:rsid w:val="00234503"/>
    <w:rsid w:val="00234B12"/>
    <w:rsid w:val="002350AB"/>
    <w:rsid w:val="0023515F"/>
    <w:rsid w:val="00235D14"/>
    <w:rsid w:val="00236296"/>
    <w:rsid w:val="00241AD3"/>
    <w:rsid w:val="00242AA0"/>
    <w:rsid w:val="00242AE2"/>
    <w:rsid w:val="00243B2E"/>
    <w:rsid w:val="00243F1B"/>
    <w:rsid w:val="0024444A"/>
    <w:rsid w:val="00246B72"/>
    <w:rsid w:val="00246F2E"/>
    <w:rsid w:val="0024714C"/>
    <w:rsid w:val="00250D31"/>
    <w:rsid w:val="00251BB0"/>
    <w:rsid w:val="002531FC"/>
    <w:rsid w:val="00253395"/>
    <w:rsid w:val="002559DD"/>
    <w:rsid w:val="00260CB1"/>
    <w:rsid w:val="002621FC"/>
    <w:rsid w:val="002626A9"/>
    <w:rsid w:val="002628FE"/>
    <w:rsid w:val="0026453A"/>
    <w:rsid w:val="0026479F"/>
    <w:rsid w:val="00264AAF"/>
    <w:rsid w:val="00265AB0"/>
    <w:rsid w:val="00265FE5"/>
    <w:rsid w:val="002661D8"/>
    <w:rsid w:val="0026689E"/>
    <w:rsid w:val="00270F38"/>
    <w:rsid w:val="00276005"/>
    <w:rsid w:val="00276613"/>
    <w:rsid w:val="002770B6"/>
    <w:rsid w:val="00277BFB"/>
    <w:rsid w:val="00277F1E"/>
    <w:rsid w:val="00280B8D"/>
    <w:rsid w:val="00281976"/>
    <w:rsid w:val="002819BB"/>
    <w:rsid w:val="0028247F"/>
    <w:rsid w:val="002827C3"/>
    <w:rsid w:val="002831BF"/>
    <w:rsid w:val="002832DC"/>
    <w:rsid w:val="002841D6"/>
    <w:rsid w:val="00284321"/>
    <w:rsid w:val="00284554"/>
    <w:rsid w:val="00284B71"/>
    <w:rsid w:val="00284F9A"/>
    <w:rsid w:val="002850AC"/>
    <w:rsid w:val="002852C2"/>
    <w:rsid w:val="00285712"/>
    <w:rsid w:val="00285F18"/>
    <w:rsid w:val="00286080"/>
    <w:rsid w:val="002863CF"/>
    <w:rsid w:val="00286954"/>
    <w:rsid w:val="002874D4"/>
    <w:rsid w:val="00290E5E"/>
    <w:rsid w:val="002927D4"/>
    <w:rsid w:val="00294285"/>
    <w:rsid w:val="00294836"/>
    <w:rsid w:val="0029484C"/>
    <w:rsid w:val="00294EA2"/>
    <w:rsid w:val="00295734"/>
    <w:rsid w:val="0029583E"/>
    <w:rsid w:val="00296973"/>
    <w:rsid w:val="00297E94"/>
    <w:rsid w:val="002A1DB6"/>
    <w:rsid w:val="002A2F05"/>
    <w:rsid w:val="002A2FA3"/>
    <w:rsid w:val="002A424C"/>
    <w:rsid w:val="002A5EDB"/>
    <w:rsid w:val="002A7C34"/>
    <w:rsid w:val="002B0078"/>
    <w:rsid w:val="002B0B93"/>
    <w:rsid w:val="002B1A2E"/>
    <w:rsid w:val="002B1AFE"/>
    <w:rsid w:val="002B2B60"/>
    <w:rsid w:val="002B2BE5"/>
    <w:rsid w:val="002B2DF8"/>
    <w:rsid w:val="002B2E42"/>
    <w:rsid w:val="002B3E11"/>
    <w:rsid w:val="002B4BA4"/>
    <w:rsid w:val="002B4E7F"/>
    <w:rsid w:val="002B4FC9"/>
    <w:rsid w:val="002B519B"/>
    <w:rsid w:val="002B57D5"/>
    <w:rsid w:val="002B5B10"/>
    <w:rsid w:val="002B703D"/>
    <w:rsid w:val="002B7CBF"/>
    <w:rsid w:val="002C02EC"/>
    <w:rsid w:val="002C0884"/>
    <w:rsid w:val="002C0ABC"/>
    <w:rsid w:val="002C101F"/>
    <w:rsid w:val="002C16DE"/>
    <w:rsid w:val="002C1A12"/>
    <w:rsid w:val="002C1F68"/>
    <w:rsid w:val="002C27C2"/>
    <w:rsid w:val="002C44D1"/>
    <w:rsid w:val="002C5823"/>
    <w:rsid w:val="002C5BC3"/>
    <w:rsid w:val="002C6A52"/>
    <w:rsid w:val="002C6F40"/>
    <w:rsid w:val="002C6F85"/>
    <w:rsid w:val="002C7DED"/>
    <w:rsid w:val="002D03D9"/>
    <w:rsid w:val="002D14D4"/>
    <w:rsid w:val="002D1AE5"/>
    <w:rsid w:val="002D3295"/>
    <w:rsid w:val="002D353F"/>
    <w:rsid w:val="002D3926"/>
    <w:rsid w:val="002D7A0D"/>
    <w:rsid w:val="002E0014"/>
    <w:rsid w:val="002E0EBF"/>
    <w:rsid w:val="002E24BE"/>
    <w:rsid w:val="002E2CC6"/>
    <w:rsid w:val="002E2F5B"/>
    <w:rsid w:val="002E50B9"/>
    <w:rsid w:val="002E575A"/>
    <w:rsid w:val="002E5B7A"/>
    <w:rsid w:val="002E5EF6"/>
    <w:rsid w:val="002F33B0"/>
    <w:rsid w:val="002F3488"/>
    <w:rsid w:val="002F3652"/>
    <w:rsid w:val="002F4CDA"/>
    <w:rsid w:val="002F524B"/>
    <w:rsid w:val="002F790C"/>
    <w:rsid w:val="002F7CDC"/>
    <w:rsid w:val="00301B76"/>
    <w:rsid w:val="003029D9"/>
    <w:rsid w:val="00302C58"/>
    <w:rsid w:val="003037A1"/>
    <w:rsid w:val="00303B29"/>
    <w:rsid w:val="00303F31"/>
    <w:rsid w:val="0030436D"/>
    <w:rsid w:val="00304410"/>
    <w:rsid w:val="00304BA7"/>
    <w:rsid w:val="00304EE6"/>
    <w:rsid w:val="00305129"/>
    <w:rsid w:val="00305DAA"/>
    <w:rsid w:val="00305DE9"/>
    <w:rsid w:val="00305FD3"/>
    <w:rsid w:val="0030647C"/>
    <w:rsid w:val="00306BDB"/>
    <w:rsid w:val="00307B79"/>
    <w:rsid w:val="00310453"/>
    <w:rsid w:val="00311233"/>
    <w:rsid w:val="00311C5F"/>
    <w:rsid w:val="00312624"/>
    <w:rsid w:val="00312EF6"/>
    <w:rsid w:val="00314950"/>
    <w:rsid w:val="0031614F"/>
    <w:rsid w:val="00316D03"/>
    <w:rsid w:val="003179C0"/>
    <w:rsid w:val="003200E0"/>
    <w:rsid w:val="00320C84"/>
    <w:rsid w:val="003214F4"/>
    <w:rsid w:val="0032337B"/>
    <w:rsid w:val="003233FD"/>
    <w:rsid w:val="0032384F"/>
    <w:rsid w:val="00323CD0"/>
    <w:rsid w:val="00323F35"/>
    <w:rsid w:val="0032463A"/>
    <w:rsid w:val="003261C5"/>
    <w:rsid w:val="003261DB"/>
    <w:rsid w:val="003269C2"/>
    <w:rsid w:val="00327BA8"/>
    <w:rsid w:val="00331374"/>
    <w:rsid w:val="0033247D"/>
    <w:rsid w:val="0033319E"/>
    <w:rsid w:val="00333377"/>
    <w:rsid w:val="0033418E"/>
    <w:rsid w:val="0033515B"/>
    <w:rsid w:val="003367A7"/>
    <w:rsid w:val="00336F08"/>
    <w:rsid w:val="00337C30"/>
    <w:rsid w:val="00337CCA"/>
    <w:rsid w:val="003417B4"/>
    <w:rsid w:val="00341F62"/>
    <w:rsid w:val="00342923"/>
    <w:rsid w:val="0034376D"/>
    <w:rsid w:val="00344C04"/>
    <w:rsid w:val="00346D3C"/>
    <w:rsid w:val="00347DA6"/>
    <w:rsid w:val="00350268"/>
    <w:rsid w:val="003503CE"/>
    <w:rsid w:val="00350A19"/>
    <w:rsid w:val="00350F7D"/>
    <w:rsid w:val="00351A23"/>
    <w:rsid w:val="0035273D"/>
    <w:rsid w:val="00353075"/>
    <w:rsid w:val="00353603"/>
    <w:rsid w:val="00354439"/>
    <w:rsid w:val="0036000C"/>
    <w:rsid w:val="003607F6"/>
    <w:rsid w:val="0036139D"/>
    <w:rsid w:val="00363852"/>
    <w:rsid w:val="00365495"/>
    <w:rsid w:val="003667BB"/>
    <w:rsid w:val="0037442A"/>
    <w:rsid w:val="00374698"/>
    <w:rsid w:val="00374730"/>
    <w:rsid w:val="00374B9A"/>
    <w:rsid w:val="00375B04"/>
    <w:rsid w:val="00375ED3"/>
    <w:rsid w:val="00380048"/>
    <w:rsid w:val="0038068E"/>
    <w:rsid w:val="00380D4A"/>
    <w:rsid w:val="003829F9"/>
    <w:rsid w:val="00382B2A"/>
    <w:rsid w:val="00383107"/>
    <w:rsid w:val="0038354E"/>
    <w:rsid w:val="00385620"/>
    <w:rsid w:val="00387350"/>
    <w:rsid w:val="003879E5"/>
    <w:rsid w:val="00391E7B"/>
    <w:rsid w:val="00394340"/>
    <w:rsid w:val="00395527"/>
    <w:rsid w:val="00395E78"/>
    <w:rsid w:val="0039630F"/>
    <w:rsid w:val="003977F2"/>
    <w:rsid w:val="003A09A5"/>
    <w:rsid w:val="003A0A63"/>
    <w:rsid w:val="003A16D9"/>
    <w:rsid w:val="003A1806"/>
    <w:rsid w:val="003A1FB4"/>
    <w:rsid w:val="003A3241"/>
    <w:rsid w:val="003A3A80"/>
    <w:rsid w:val="003A3C0B"/>
    <w:rsid w:val="003A41E4"/>
    <w:rsid w:val="003A49A8"/>
    <w:rsid w:val="003A4E9B"/>
    <w:rsid w:val="003A5566"/>
    <w:rsid w:val="003A56CA"/>
    <w:rsid w:val="003A60DB"/>
    <w:rsid w:val="003A694F"/>
    <w:rsid w:val="003B01FF"/>
    <w:rsid w:val="003B0301"/>
    <w:rsid w:val="003B0334"/>
    <w:rsid w:val="003B079C"/>
    <w:rsid w:val="003B15E5"/>
    <w:rsid w:val="003B1D96"/>
    <w:rsid w:val="003B3017"/>
    <w:rsid w:val="003B3146"/>
    <w:rsid w:val="003B44DB"/>
    <w:rsid w:val="003B5955"/>
    <w:rsid w:val="003B60EA"/>
    <w:rsid w:val="003B68AF"/>
    <w:rsid w:val="003B734B"/>
    <w:rsid w:val="003C0874"/>
    <w:rsid w:val="003C2FF9"/>
    <w:rsid w:val="003C5D55"/>
    <w:rsid w:val="003C7F59"/>
    <w:rsid w:val="003C7FD3"/>
    <w:rsid w:val="003D03A5"/>
    <w:rsid w:val="003D16B5"/>
    <w:rsid w:val="003D1E18"/>
    <w:rsid w:val="003D3C2B"/>
    <w:rsid w:val="003D4593"/>
    <w:rsid w:val="003D50AD"/>
    <w:rsid w:val="003D61C7"/>
    <w:rsid w:val="003D7BA3"/>
    <w:rsid w:val="003E207B"/>
    <w:rsid w:val="003E32A9"/>
    <w:rsid w:val="003E44D8"/>
    <w:rsid w:val="003E6614"/>
    <w:rsid w:val="003E6657"/>
    <w:rsid w:val="003E6B3D"/>
    <w:rsid w:val="003E7EB5"/>
    <w:rsid w:val="003F0A2D"/>
    <w:rsid w:val="003F0BCB"/>
    <w:rsid w:val="003F0E80"/>
    <w:rsid w:val="003F1FEA"/>
    <w:rsid w:val="003F2684"/>
    <w:rsid w:val="003F2FDB"/>
    <w:rsid w:val="003F39F5"/>
    <w:rsid w:val="003F5693"/>
    <w:rsid w:val="003F634C"/>
    <w:rsid w:val="00400E46"/>
    <w:rsid w:val="004025FE"/>
    <w:rsid w:val="00402939"/>
    <w:rsid w:val="00402EFC"/>
    <w:rsid w:val="0040318F"/>
    <w:rsid w:val="00404B4F"/>
    <w:rsid w:val="004050E7"/>
    <w:rsid w:val="004061F3"/>
    <w:rsid w:val="00406A44"/>
    <w:rsid w:val="00407E49"/>
    <w:rsid w:val="00410327"/>
    <w:rsid w:val="004120A1"/>
    <w:rsid w:val="004121A3"/>
    <w:rsid w:val="004125BC"/>
    <w:rsid w:val="00413E8D"/>
    <w:rsid w:val="00414593"/>
    <w:rsid w:val="00414C99"/>
    <w:rsid w:val="00415719"/>
    <w:rsid w:val="004168C0"/>
    <w:rsid w:val="00417551"/>
    <w:rsid w:val="00420453"/>
    <w:rsid w:val="00421072"/>
    <w:rsid w:val="0042191D"/>
    <w:rsid w:val="00421FA7"/>
    <w:rsid w:val="00422B9B"/>
    <w:rsid w:val="004243E9"/>
    <w:rsid w:val="004250A9"/>
    <w:rsid w:val="004251EB"/>
    <w:rsid w:val="00425C6C"/>
    <w:rsid w:val="004262A6"/>
    <w:rsid w:val="0042674F"/>
    <w:rsid w:val="0043095C"/>
    <w:rsid w:val="00431D1D"/>
    <w:rsid w:val="00432146"/>
    <w:rsid w:val="004328C7"/>
    <w:rsid w:val="00432A07"/>
    <w:rsid w:val="004331E2"/>
    <w:rsid w:val="004331FA"/>
    <w:rsid w:val="0043520D"/>
    <w:rsid w:val="00435B26"/>
    <w:rsid w:val="004363E5"/>
    <w:rsid w:val="004368F7"/>
    <w:rsid w:val="00436BA0"/>
    <w:rsid w:val="004375E5"/>
    <w:rsid w:val="0043775B"/>
    <w:rsid w:val="004405F1"/>
    <w:rsid w:val="004406FC"/>
    <w:rsid w:val="00442484"/>
    <w:rsid w:val="00443940"/>
    <w:rsid w:val="00443FAD"/>
    <w:rsid w:val="00444957"/>
    <w:rsid w:val="00445316"/>
    <w:rsid w:val="004460AD"/>
    <w:rsid w:val="004472B6"/>
    <w:rsid w:val="004505FE"/>
    <w:rsid w:val="004508DD"/>
    <w:rsid w:val="00450C7D"/>
    <w:rsid w:val="004516D7"/>
    <w:rsid w:val="00453067"/>
    <w:rsid w:val="00454299"/>
    <w:rsid w:val="00454FE2"/>
    <w:rsid w:val="004562BB"/>
    <w:rsid w:val="0046095D"/>
    <w:rsid w:val="00460D3A"/>
    <w:rsid w:val="00460E12"/>
    <w:rsid w:val="004626C5"/>
    <w:rsid w:val="00464052"/>
    <w:rsid w:val="00464355"/>
    <w:rsid w:val="004649B0"/>
    <w:rsid w:val="0046504C"/>
    <w:rsid w:val="00465785"/>
    <w:rsid w:val="0046591F"/>
    <w:rsid w:val="004662EE"/>
    <w:rsid w:val="00466903"/>
    <w:rsid w:val="00467660"/>
    <w:rsid w:val="00467CB4"/>
    <w:rsid w:val="004715A8"/>
    <w:rsid w:val="00471822"/>
    <w:rsid w:val="00471937"/>
    <w:rsid w:val="00472B9E"/>
    <w:rsid w:val="00472C83"/>
    <w:rsid w:val="00473623"/>
    <w:rsid w:val="00473ECB"/>
    <w:rsid w:val="00473F2C"/>
    <w:rsid w:val="00475384"/>
    <w:rsid w:val="00476932"/>
    <w:rsid w:val="004800DB"/>
    <w:rsid w:val="00482697"/>
    <w:rsid w:val="00482A75"/>
    <w:rsid w:val="00483763"/>
    <w:rsid w:val="00484761"/>
    <w:rsid w:val="00484D8F"/>
    <w:rsid w:val="00484F43"/>
    <w:rsid w:val="00485397"/>
    <w:rsid w:val="004863D9"/>
    <w:rsid w:val="004871B5"/>
    <w:rsid w:val="004878A8"/>
    <w:rsid w:val="00490F4C"/>
    <w:rsid w:val="004921D8"/>
    <w:rsid w:val="00493526"/>
    <w:rsid w:val="004941A6"/>
    <w:rsid w:val="004945D6"/>
    <w:rsid w:val="0049463D"/>
    <w:rsid w:val="00496E41"/>
    <w:rsid w:val="004A03C0"/>
    <w:rsid w:val="004A0746"/>
    <w:rsid w:val="004A18BA"/>
    <w:rsid w:val="004A1A69"/>
    <w:rsid w:val="004A4CAC"/>
    <w:rsid w:val="004A597A"/>
    <w:rsid w:val="004A5D2B"/>
    <w:rsid w:val="004A60D2"/>
    <w:rsid w:val="004A6319"/>
    <w:rsid w:val="004A65ED"/>
    <w:rsid w:val="004A6B6F"/>
    <w:rsid w:val="004B05D8"/>
    <w:rsid w:val="004B08BB"/>
    <w:rsid w:val="004B15C6"/>
    <w:rsid w:val="004B1B0F"/>
    <w:rsid w:val="004B26CE"/>
    <w:rsid w:val="004B29B5"/>
    <w:rsid w:val="004B2C36"/>
    <w:rsid w:val="004B36E4"/>
    <w:rsid w:val="004B4634"/>
    <w:rsid w:val="004B6227"/>
    <w:rsid w:val="004B633D"/>
    <w:rsid w:val="004B7581"/>
    <w:rsid w:val="004B762D"/>
    <w:rsid w:val="004C0D5F"/>
    <w:rsid w:val="004C0FFF"/>
    <w:rsid w:val="004C1AA6"/>
    <w:rsid w:val="004C1D6C"/>
    <w:rsid w:val="004C2431"/>
    <w:rsid w:val="004C282A"/>
    <w:rsid w:val="004C494E"/>
    <w:rsid w:val="004C4A14"/>
    <w:rsid w:val="004C4F38"/>
    <w:rsid w:val="004C4F96"/>
    <w:rsid w:val="004C5774"/>
    <w:rsid w:val="004C5FFD"/>
    <w:rsid w:val="004C6713"/>
    <w:rsid w:val="004C683D"/>
    <w:rsid w:val="004C6E4A"/>
    <w:rsid w:val="004D037D"/>
    <w:rsid w:val="004D2B4C"/>
    <w:rsid w:val="004E0393"/>
    <w:rsid w:val="004E06F7"/>
    <w:rsid w:val="004E3BF0"/>
    <w:rsid w:val="004E4316"/>
    <w:rsid w:val="004E5696"/>
    <w:rsid w:val="004E5FDA"/>
    <w:rsid w:val="004E617C"/>
    <w:rsid w:val="004E6290"/>
    <w:rsid w:val="004E62FA"/>
    <w:rsid w:val="004F0A29"/>
    <w:rsid w:val="004F0C7C"/>
    <w:rsid w:val="004F0D7B"/>
    <w:rsid w:val="004F1611"/>
    <w:rsid w:val="004F2935"/>
    <w:rsid w:val="004F322A"/>
    <w:rsid w:val="004F32D6"/>
    <w:rsid w:val="004F3AC4"/>
    <w:rsid w:val="004F3F93"/>
    <w:rsid w:val="004F472B"/>
    <w:rsid w:val="004F4AEE"/>
    <w:rsid w:val="004F51C5"/>
    <w:rsid w:val="004F51C7"/>
    <w:rsid w:val="004F532A"/>
    <w:rsid w:val="004F5809"/>
    <w:rsid w:val="004F6B43"/>
    <w:rsid w:val="004F6BE8"/>
    <w:rsid w:val="004F7DCC"/>
    <w:rsid w:val="00501CBE"/>
    <w:rsid w:val="00501E24"/>
    <w:rsid w:val="0050298D"/>
    <w:rsid w:val="00503A27"/>
    <w:rsid w:val="005052C4"/>
    <w:rsid w:val="00505485"/>
    <w:rsid w:val="0050795D"/>
    <w:rsid w:val="00510290"/>
    <w:rsid w:val="00510F57"/>
    <w:rsid w:val="00512235"/>
    <w:rsid w:val="00512B24"/>
    <w:rsid w:val="00512FC9"/>
    <w:rsid w:val="005132FE"/>
    <w:rsid w:val="005150C5"/>
    <w:rsid w:val="00517685"/>
    <w:rsid w:val="00520774"/>
    <w:rsid w:val="0052136C"/>
    <w:rsid w:val="00522AB2"/>
    <w:rsid w:val="00522FE1"/>
    <w:rsid w:val="0052387A"/>
    <w:rsid w:val="00524651"/>
    <w:rsid w:val="00526F33"/>
    <w:rsid w:val="005307FA"/>
    <w:rsid w:val="0053112C"/>
    <w:rsid w:val="0053116A"/>
    <w:rsid w:val="00531430"/>
    <w:rsid w:val="005314BF"/>
    <w:rsid w:val="005321F7"/>
    <w:rsid w:val="00532AC9"/>
    <w:rsid w:val="00532E60"/>
    <w:rsid w:val="00533F3A"/>
    <w:rsid w:val="00534386"/>
    <w:rsid w:val="00534D6B"/>
    <w:rsid w:val="00534FF1"/>
    <w:rsid w:val="0053507C"/>
    <w:rsid w:val="00535938"/>
    <w:rsid w:val="00535C60"/>
    <w:rsid w:val="005362EA"/>
    <w:rsid w:val="005365B2"/>
    <w:rsid w:val="005410B3"/>
    <w:rsid w:val="0054490D"/>
    <w:rsid w:val="00545157"/>
    <w:rsid w:val="00545AF6"/>
    <w:rsid w:val="00546493"/>
    <w:rsid w:val="00546C42"/>
    <w:rsid w:val="005474DA"/>
    <w:rsid w:val="005476CB"/>
    <w:rsid w:val="00550D2A"/>
    <w:rsid w:val="00551E89"/>
    <w:rsid w:val="00552A5A"/>
    <w:rsid w:val="00554229"/>
    <w:rsid w:val="00560BB3"/>
    <w:rsid w:val="005639F2"/>
    <w:rsid w:val="00564497"/>
    <w:rsid w:val="00564506"/>
    <w:rsid w:val="0056481C"/>
    <w:rsid w:val="00566363"/>
    <w:rsid w:val="00566BD7"/>
    <w:rsid w:val="00567143"/>
    <w:rsid w:val="00567EA3"/>
    <w:rsid w:val="005714FC"/>
    <w:rsid w:val="0057150B"/>
    <w:rsid w:val="00573CD1"/>
    <w:rsid w:val="00575442"/>
    <w:rsid w:val="00576377"/>
    <w:rsid w:val="005763FD"/>
    <w:rsid w:val="005770AE"/>
    <w:rsid w:val="00577BFA"/>
    <w:rsid w:val="00580BE3"/>
    <w:rsid w:val="00580E67"/>
    <w:rsid w:val="00581D51"/>
    <w:rsid w:val="005825AA"/>
    <w:rsid w:val="00582CD7"/>
    <w:rsid w:val="00582FB9"/>
    <w:rsid w:val="00584493"/>
    <w:rsid w:val="00584742"/>
    <w:rsid w:val="00584BA3"/>
    <w:rsid w:val="0058571F"/>
    <w:rsid w:val="005871CB"/>
    <w:rsid w:val="005916A3"/>
    <w:rsid w:val="005926D5"/>
    <w:rsid w:val="00592724"/>
    <w:rsid w:val="00592BC8"/>
    <w:rsid w:val="00593C22"/>
    <w:rsid w:val="00594314"/>
    <w:rsid w:val="0059619B"/>
    <w:rsid w:val="00596E48"/>
    <w:rsid w:val="005973D0"/>
    <w:rsid w:val="005979B1"/>
    <w:rsid w:val="00597B10"/>
    <w:rsid w:val="00597E81"/>
    <w:rsid w:val="005A092B"/>
    <w:rsid w:val="005A09C4"/>
    <w:rsid w:val="005A0BFA"/>
    <w:rsid w:val="005A11C6"/>
    <w:rsid w:val="005A1CFE"/>
    <w:rsid w:val="005A2CD2"/>
    <w:rsid w:val="005A3499"/>
    <w:rsid w:val="005A39E1"/>
    <w:rsid w:val="005A42F8"/>
    <w:rsid w:val="005A4AE3"/>
    <w:rsid w:val="005A4D60"/>
    <w:rsid w:val="005A628B"/>
    <w:rsid w:val="005A772C"/>
    <w:rsid w:val="005B104C"/>
    <w:rsid w:val="005B19BE"/>
    <w:rsid w:val="005B1D2B"/>
    <w:rsid w:val="005B2EF1"/>
    <w:rsid w:val="005B3364"/>
    <w:rsid w:val="005B390F"/>
    <w:rsid w:val="005B398F"/>
    <w:rsid w:val="005B61EB"/>
    <w:rsid w:val="005B6899"/>
    <w:rsid w:val="005B71C8"/>
    <w:rsid w:val="005C1A4F"/>
    <w:rsid w:val="005C3FB2"/>
    <w:rsid w:val="005C4767"/>
    <w:rsid w:val="005C5DBE"/>
    <w:rsid w:val="005C5E44"/>
    <w:rsid w:val="005C708F"/>
    <w:rsid w:val="005C7440"/>
    <w:rsid w:val="005D01C2"/>
    <w:rsid w:val="005D1C4B"/>
    <w:rsid w:val="005D4763"/>
    <w:rsid w:val="005D4927"/>
    <w:rsid w:val="005D5AF1"/>
    <w:rsid w:val="005D699F"/>
    <w:rsid w:val="005D6D4E"/>
    <w:rsid w:val="005D718E"/>
    <w:rsid w:val="005E0C46"/>
    <w:rsid w:val="005E0E52"/>
    <w:rsid w:val="005E17B4"/>
    <w:rsid w:val="005E1B28"/>
    <w:rsid w:val="005E1D1E"/>
    <w:rsid w:val="005E2423"/>
    <w:rsid w:val="005E2B2D"/>
    <w:rsid w:val="005E35D4"/>
    <w:rsid w:val="005E5B77"/>
    <w:rsid w:val="005E6450"/>
    <w:rsid w:val="005E6EC8"/>
    <w:rsid w:val="005E72D6"/>
    <w:rsid w:val="005E74D3"/>
    <w:rsid w:val="005E78F1"/>
    <w:rsid w:val="005F09A5"/>
    <w:rsid w:val="005F5266"/>
    <w:rsid w:val="005F7D2C"/>
    <w:rsid w:val="00600433"/>
    <w:rsid w:val="00600AE4"/>
    <w:rsid w:val="00600D8B"/>
    <w:rsid w:val="0060210D"/>
    <w:rsid w:val="00602538"/>
    <w:rsid w:val="006035A7"/>
    <w:rsid w:val="0060533C"/>
    <w:rsid w:val="0060539C"/>
    <w:rsid w:val="006054AC"/>
    <w:rsid w:val="00605CB9"/>
    <w:rsid w:val="00610266"/>
    <w:rsid w:val="00610CA7"/>
    <w:rsid w:val="00611549"/>
    <w:rsid w:val="0061161F"/>
    <w:rsid w:val="00611702"/>
    <w:rsid w:val="00611D2D"/>
    <w:rsid w:val="00613547"/>
    <w:rsid w:val="00614F32"/>
    <w:rsid w:val="00614FEE"/>
    <w:rsid w:val="00615493"/>
    <w:rsid w:val="00615B4B"/>
    <w:rsid w:val="00616844"/>
    <w:rsid w:val="006169A0"/>
    <w:rsid w:val="006173B9"/>
    <w:rsid w:val="00617853"/>
    <w:rsid w:val="00617BCD"/>
    <w:rsid w:val="00620653"/>
    <w:rsid w:val="00621ACC"/>
    <w:rsid w:val="00623B1F"/>
    <w:rsid w:val="00623CC7"/>
    <w:rsid w:val="006247CB"/>
    <w:rsid w:val="0062541C"/>
    <w:rsid w:val="00625F20"/>
    <w:rsid w:val="0062655D"/>
    <w:rsid w:val="0062770F"/>
    <w:rsid w:val="00627B9D"/>
    <w:rsid w:val="00631D9C"/>
    <w:rsid w:val="0063250E"/>
    <w:rsid w:val="00635A00"/>
    <w:rsid w:val="006360CE"/>
    <w:rsid w:val="00636C85"/>
    <w:rsid w:val="00637445"/>
    <w:rsid w:val="00640358"/>
    <w:rsid w:val="00640374"/>
    <w:rsid w:val="00642666"/>
    <w:rsid w:val="00642E89"/>
    <w:rsid w:val="006437F6"/>
    <w:rsid w:val="006440F4"/>
    <w:rsid w:val="00644C9A"/>
    <w:rsid w:val="006450BE"/>
    <w:rsid w:val="00645EA1"/>
    <w:rsid w:val="00646103"/>
    <w:rsid w:val="00646E6A"/>
    <w:rsid w:val="00647058"/>
    <w:rsid w:val="00647A2E"/>
    <w:rsid w:val="00650FAB"/>
    <w:rsid w:val="006526F1"/>
    <w:rsid w:val="00652889"/>
    <w:rsid w:val="00653D24"/>
    <w:rsid w:val="0065584F"/>
    <w:rsid w:val="00656888"/>
    <w:rsid w:val="00656925"/>
    <w:rsid w:val="006575A6"/>
    <w:rsid w:val="00660955"/>
    <w:rsid w:val="00661AC5"/>
    <w:rsid w:val="00664102"/>
    <w:rsid w:val="00664A0C"/>
    <w:rsid w:val="00665D17"/>
    <w:rsid w:val="00666148"/>
    <w:rsid w:val="00666623"/>
    <w:rsid w:val="00666EA2"/>
    <w:rsid w:val="00667082"/>
    <w:rsid w:val="006670BB"/>
    <w:rsid w:val="0067029E"/>
    <w:rsid w:val="00671009"/>
    <w:rsid w:val="0067147D"/>
    <w:rsid w:val="00673256"/>
    <w:rsid w:val="00673410"/>
    <w:rsid w:val="006735B3"/>
    <w:rsid w:val="006740ED"/>
    <w:rsid w:val="0067513C"/>
    <w:rsid w:val="006760A6"/>
    <w:rsid w:val="0067695D"/>
    <w:rsid w:val="006769C1"/>
    <w:rsid w:val="00676D23"/>
    <w:rsid w:val="00676F26"/>
    <w:rsid w:val="0068077D"/>
    <w:rsid w:val="0068079D"/>
    <w:rsid w:val="006809A1"/>
    <w:rsid w:val="00680CE7"/>
    <w:rsid w:val="00682307"/>
    <w:rsid w:val="00682E64"/>
    <w:rsid w:val="006831CC"/>
    <w:rsid w:val="00683685"/>
    <w:rsid w:val="00684071"/>
    <w:rsid w:val="0068438B"/>
    <w:rsid w:val="006846E9"/>
    <w:rsid w:val="00684808"/>
    <w:rsid w:val="00684C5E"/>
    <w:rsid w:val="00686611"/>
    <w:rsid w:val="0068696B"/>
    <w:rsid w:val="00686AE0"/>
    <w:rsid w:val="0068728E"/>
    <w:rsid w:val="0069150E"/>
    <w:rsid w:val="0069177A"/>
    <w:rsid w:val="00692644"/>
    <w:rsid w:val="006929C2"/>
    <w:rsid w:val="00692BB3"/>
    <w:rsid w:val="00692CC7"/>
    <w:rsid w:val="006930BA"/>
    <w:rsid w:val="0069398E"/>
    <w:rsid w:val="00693D88"/>
    <w:rsid w:val="00695392"/>
    <w:rsid w:val="0069585E"/>
    <w:rsid w:val="006976A5"/>
    <w:rsid w:val="006A199B"/>
    <w:rsid w:val="006A33AB"/>
    <w:rsid w:val="006A4C67"/>
    <w:rsid w:val="006A52F2"/>
    <w:rsid w:val="006A5A6C"/>
    <w:rsid w:val="006A610E"/>
    <w:rsid w:val="006A6978"/>
    <w:rsid w:val="006A6ABF"/>
    <w:rsid w:val="006A6E45"/>
    <w:rsid w:val="006B2295"/>
    <w:rsid w:val="006B22F2"/>
    <w:rsid w:val="006B2828"/>
    <w:rsid w:val="006B3963"/>
    <w:rsid w:val="006B44A8"/>
    <w:rsid w:val="006B53E6"/>
    <w:rsid w:val="006B559E"/>
    <w:rsid w:val="006B7118"/>
    <w:rsid w:val="006B74BB"/>
    <w:rsid w:val="006C0396"/>
    <w:rsid w:val="006C03FF"/>
    <w:rsid w:val="006C1E8C"/>
    <w:rsid w:val="006C4B53"/>
    <w:rsid w:val="006C57B5"/>
    <w:rsid w:val="006D006A"/>
    <w:rsid w:val="006D02F8"/>
    <w:rsid w:val="006D1516"/>
    <w:rsid w:val="006D2B0F"/>
    <w:rsid w:val="006D4A4C"/>
    <w:rsid w:val="006D548C"/>
    <w:rsid w:val="006D62E9"/>
    <w:rsid w:val="006D682B"/>
    <w:rsid w:val="006D6A6E"/>
    <w:rsid w:val="006D6C0B"/>
    <w:rsid w:val="006D6C6B"/>
    <w:rsid w:val="006D6C7B"/>
    <w:rsid w:val="006D723D"/>
    <w:rsid w:val="006E0555"/>
    <w:rsid w:val="006E096F"/>
    <w:rsid w:val="006E09F4"/>
    <w:rsid w:val="006E0FD1"/>
    <w:rsid w:val="006E120D"/>
    <w:rsid w:val="006E1407"/>
    <w:rsid w:val="006E1926"/>
    <w:rsid w:val="006E2278"/>
    <w:rsid w:val="006E2280"/>
    <w:rsid w:val="006E23C4"/>
    <w:rsid w:val="006E2BA3"/>
    <w:rsid w:val="006E47EF"/>
    <w:rsid w:val="006E4FA5"/>
    <w:rsid w:val="006E7457"/>
    <w:rsid w:val="006E75D2"/>
    <w:rsid w:val="006F0330"/>
    <w:rsid w:val="006F0B9B"/>
    <w:rsid w:val="006F17A9"/>
    <w:rsid w:val="006F2631"/>
    <w:rsid w:val="006F350E"/>
    <w:rsid w:val="006F39A4"/>
    <w:rsid w:val="006F3CA1"/>
    <w:rsid w:val="006F57C5"/>
    <w:rsid w:val="006F61A8"/>
    <w:rsid w:val="006F7834"/>
    <w:rsid w:val="006F7B67"/>
    <w:rsid w:val="006F7C38"/>
    <w:rsid w:val="0070188A"/>
    <w:rsid w:val="00702B58"/>
    <w:rsid w:val="0070316D"/>
    <w:rsid w:val="007035B0"/>
    <w:rsid w:val="00704220"/>
    <w:rsid w:val="0070692A"/>
    <w:rsid w:val="00706E37"/>
    <w:rsid w:val="007079B0"/>
    <w:rsid w:val="0071041F"/>
    <w:rsid w:val="007135C0"/>
    <w:rsid w:val="0071375F"/>
    <w:rsid w:val="00714B67"/>
    <w:rsid w:val="00717945"/>
    <w:rsid w:val="007202E4"/>
    <w:rsid w:val="007213DB"/>
    <w:rsid w:val="00722036"/>
    <w:rsid w:val="00723341"/>
    <w:rsid w:val="007236C1"/>
    <w:rsid w:val="00723E1D"/>
    <w:rsid w:val="0072467F"/>
    <w:rsid w:val="0072649C"/>
    <w:rsid w:val="007308B6"/>
    <w:rsid w:val="00731390"/>
    <w:rsid w:val="00731684"/>
    <w:rsid w:val="007318CA"/>
    <w:rsid w:val="0073221E"/>
    <w:rsid w:val="007327E6"/>
    <w:rsid w:val="0073312A"/>
    <w:rsid w:val="00733616"/>
    <w:rsid w:val="00733C80"/>
    <w:rsid w:val="00734673"/>
    <w:rsid w:val="0073470F"/>
    <w:rsid w:val="00734A31"/>
    <w:rsid w:val="00734DFB"/>
    <w:rsid w:val="00735602"/>
    <w:rsid w:val="0073638D"/>
    <w:rsid w:val="007364BA"/>
    <w:rsid w:val="007368AA"/>
    <w:rsid w:val="00736ED2"/>
    <w:rsid w:val="00743F4D"/>
    <w:rsid w:val="0074416F"/>
    <w:rsid w:val="00744930"/>
    <w:rsid w:val="007460FA"/>
    <w:rsid w:val="00747231"/>
    <w:rsid w:val="00750566"/>
    <w:rsid w:val="00750C5F"/>
    <w:rsid w:val="0075614D"/>
    <w:rsid w:val="00757C00"/>
    <w:rsid w:val="007601BA"/>
    <w:rsid w:val="0076311C"/>
    <w:rsid w:val="0076356D"/>
    <w:rsid w:val="007641CD"/>
    <w:rsid w:val="00764F00"/>
    <w:rsid w:val="00765E4A"/>
    <w:rsid w:val="00766044"/>
    <w:rsid w:val="007674C0"/>
    <w:rsid w:val="00767794"/>
    <w:rsid w:val="00770227"/>
    <w:rsid w:val="007707F8"/>
    <w:rsid w:val="007708D7"/>
    <w:rsid w:val="007717EA"/>
    <w:rsid w:val="0077250C"/>
    <w:rsid w:val="007728FE"/>
    <w:rsid w:val="00773CB1"/>
    <w:rsid w:val="00774E5E"/>
    <w:rsid w:val="00776039"/>
    <w:rsid w:val="00776343"/>
    <w:rsid w:val="007766DC"/>
    <w:rsid w:val="00776829"/>
    <w:rsid w:val="00776CC3"/>
    <w:rsid w:val="00777DF6"/>
    <w:rsid w:val="00780024"/>
    <w:rsid w:val="00780441"/>
    <w:rsid w:val="00781EAD"/>
    <w:rsid w:val="00782447"/>
    <w:rsid w:val="007832BE"/>
    <w:rsid w:val="007835C1"/>
    <w:rsid w:val="00783779"/>
    <w:rsid w:val="00784075"/>
    <w:rsid w:val="00784181"/>
    <w:rsid w:val="00787759"/>
    <w:rsid w:val="007912BD"/>
    <w:rsid w:val="0079137F"/>
    <w:rsid w:val="0079157B"/>
    <w:rsid w:val="00791DB0"/>
    <w:rsid w:val="00794933"/>
    <w:rsid w:val="00794DFD"/>
    <w:rsid w:val="007958AC"/>
    <w:rsid w:val="00795B0F"/>
    <w:rsid w:val="00796C04"/>
    <w:rsid w:val="007A0516"/>
    <w:rsid w:val="007A07B5"/>
    <w:rsid w:val="007A0CB9"/>
    <w:rsid w:val="007A2BFE"/>
    <w:rsid w:val="007A3DC1"/>
    <w:rsid w:val="007A4509"/>
    <w:rsid w:val="007A5ED2"/>
    <w:rsid w:val="007A66A7"/>
    <w:rsid w:val="007B148C"/>
    <w:rsid w:val="007B195A"/>
    <w:rsid w:val="007B1B40"/>
    <w:rsid w:val="007B1D66"/>
    <w:rsid w:val="007B2D25"/>
    <w:rsid w:val="007B5658"/>
    <w:rsid w:val="007B72A3"/>
    <w:rsid w:val="007B7BAE"/>
    <w:rsid w:val="007C04BF"/>
    <w:rsid w:val="007C0B20"/>
    <w:rsid w:val="007C0FBF"/>
    <w:rsid w:val="007C10BC"/>
    <w:rsid w:val="007C3894"/>
    <w:rsid w:val="007C495A"/>
    <w:rsid w:val="007C6176"/>
    <w:rsid w:val="007C6EAD"/>
    <w:rsid w:val="007C73B5"/>
    <w:rsid w:val="007C757B"/>
    <w:rsid w:val="007C77E4"/>
    <w:rsid w:val="007D0394"/>
    <w:rsid w:val="007D0524"/>
    <w:rsid w:val="007D12EE"/>
    <w:rsid w:val="007D161C"/>
    <w:rsid w:val="007D1F6F"/>
    <w:rsid w:val="007D203A"/>
    <w:rsid w:val="007D2316"/>
    <w:rsid w:val="007D29D6"/>
    <w:rsid w:val="007D2D51"/>
    <w:rsid w:val="007D4122"/>
    <w:rsid w:val="007D43AA"/>
    <w:rsid w:val="007D4582"/>
    <w:rsid w:val="007D4DE4"/>
    <w:rsid w:val="007D5C96"/>
    <w:rsid w:val="007D6528"/>
    <w:rsid w:val="007D6B27"/>
    <w:rsid w:val="007D75AD"/>
    <w:rsid w:val="007D77C8"/>
    <w:rsid w:val="007E010B"/>
    <w:rsid w:val="007E0A4E"/>
    <w:rsid w:val="007E1A93"/>
    <w:rsid w:val="007E4387"/>
    <w:rsid w:val="007E6890"/>
    <w:rsid w:val="007F4D66"/>
    <w:rsid w:val="007F6D74"/>
    <w:rsid w:val="007F6F88"/>
    <w:rsid w:val="00800C15"/>
    <w:rsid w:val="00800EE2"/>
    <w:rsid w:val="0080135F"/>
    <w:rsid w:val="008017CE"/>
    <w:rsid w:val="0080271D"/>
    <w:rsid w:val="00803B57"/>
    <w:rsid w:val="00803E36"/>
    <w:rsid w:val="008057A0"/>
    <w:rsid w:val="008060BE"/>
    <w:rsid w:val="0080679A"/>
    <w:rsid w:val="008069E3"/>
    <w:rsid w:val="00806C43"/>
    <w:rsid w:val="00807562"/>
    <w:rsid w:val="00810C58"/>
    <w:rsid w:val="008119D0"/>
    <w:rsid w:val="00812465"/>
    <w:rsid w:val="00813216"/>
    <w:rsid w:val="0081355A"/>
    <w:rsid w:val="00813EBB"/>
    <w:rsid w:val="008152E9"/>
    <w:rsid w:val="00816BBD"/>
    <w:rsid w:val="00820195"/>
    <w:rsid w:val="00820441"/>
    <w:rsid w:val="00820BF6"/>
    <w:rsid w:val="00820ECF"/>
    <w:rsid w:val="00820EE5"/>
    <w:rsid w:val="0082133B"/>
    <w:rsid w:val="0082253D"/>
    <w:rsid w:val="00822979"/>
    <w:rsid w:val="00822D26"/>
    <w:rsid w:val="00824094"/>
    <w:rsid w:val="008240A6"/>
    <w:rsid w:val="0082482F"/>
    <w:rsid w:val="00824BD5"/>
    <w:rsid w:val="00825719"/>
    <w:rsid w:val="008269C9"/>
    <w:rsid w:val="0082719A"/>
    <w:rsid w:val="00827767"/>
    <w:rsid w:val="008278D4"/>
    <w:rsid w:val="008279EE"/>
    <w:rsid w:val="00827EB4"/>
    <w:rsid w:val="00830A31"/>
    <w:rsid w:val="00830CB0"/>
    <w:rsid w:val="008311B1"/>
    <w:rsid w:val="00831229"/>
    <w:rsid w:val="0083152A"/>
    <w:rsid w:val="00831A7C"/>
    <w:rsid w:val="00831B7F"/>
    <w:rsid w:val="00831E1C"/>
    <w:rsid w:val="008321B3"/>
    <w:rsid w:val="008325E3"/>
    <w:rsid w:val="0083290C"/>
    <w:rsid w:val="00833564"/>
    <w:rsid w:val="0083400B"/>
    <w:rsid w:val="00834D70"/>
    <w:rsid w:val="008351C2"/>
    <w:rsid w:val="00835293"/>
    <w:rsid w:val="008400D2"/>
    <w:rsid w:val="008417B4"/>
    <w:rsid w:val="0084256B"/>
    <w:rsid w:val="008430AD"/>
    <w:rsid w:val="008449B3"/>
    <w:rsid w:val="00844EBE"/>
    <w:rsid w:val="00845E3A"/>
    <w:rsid w:val="00846142"/>
    <w:rsid w:val="00846367"/>
    <w:rsid w:val="008472C9"/>
    <w:rsid w:val="00850692"/>
    <w:rsid w:val="0085077B"/>
    <w:rsid w:val="00851DFF"/>
    <w:rsid w:val="0085264A"/>
    <w:rsid w:val="00852C3C"/>
    <w:rsid w:val="00853D31"/>
    <w:rsid w:val="00854E4C"/>
    <w:rsid w:val="00855F9D"/>
    <w:rsid w:val="008566B2"/>
    <w:rsid w:val="008576A1"/>
    <w:rsid w:val="008609E1"/>
    <w:rsid w:val="00860C49"/>
    <w:rsid w:val="00861BAC"/>
    <w:rsid w:val="0086286D"/>
    <w:rsid w:val="00863E34"/>
    <w:rsid w:val="00864B1D"/>
    <w:rsid w:val="00865BCE"/>
    <w:rsid w:val="00865C59"/>
    <w:rsid w:val="008660C4"/>
    <w:rsid w:val="0086672A"/>
    <w:rsid w:val="00867EF8"/>
    <w:rsid w:val="00870BC7"/>
    <w:rsid w:val="008720B9"/>
    <w:rsid w:val="00872581"/>
    <w:rsid w:val="00872DC4"/>
    <w:rsid w:val="008745CD"/>
    <w:rsid w:val="008767E9"/>
    <w:rsid w:val="00876F90"/>
    <w:rsid w:val="008771D5"/>
    <w:rsid w:val="008820C7"/>
    <w:rsid w:val="00882C3F"/>
    <w:rsid w:val="00883422"/>
    <w:rsid w:val="00883770"/>
    <w:rsid w:val="00885F0E"/>
    <w:rsid w:val="0088771A"/>
    <w:rsid w:val="00887D18"/>
    <w:rsid w:val="0089005D"/>
    <w:rsid w:val="008906FD"/>
    <w:rsid w:val="0089082F"/>
    <w:rsid w:val="00890A18"/>
    <w:rsid w:val="00890E53"/>
    <w:rsid w:val="0089123D"/>
    <w:rsid w:val="00891405"/>
    <w:rsid w:val="00891750"/>
    <w:rsid w:val="00893A36"/>
    <w:rsid w:val="00893B54"/>
    <w:rsid w:val="00895C2F"/>
    <w:rsid w:val="00895FF1"/>
    <w:rsid w:val="00896208"/>
    <w:rsid w:val="0089646D"/>
    <w:rsid w:val="0089673A"/>
    <w:rsid w:val="00897148"/>
    <w:rsid w:val="00897EC4"/>
    <w:rsid w:val="008A04E3"/>
    <w:rsid w:val="008A08E7"/>
    <w:rsid w:val="008A2763"/>
    <w:rsid w:val="008A2B31"/>
    <w:rsid w:val="008A4724"/>
    <w:rsid w:val="008A537F"/>
    <w:rsid w:val="008A5B5F"/>
    <w:rsid w:val="008A7215"/>
    <w:rsid w:val="008B0446"/>
    <w:rsid w:val="008B1150"/>
    <w:rsid w:val="008B1926"/>
    <w:rsid w:val="008B2FB0"/>
    <w:rsid w:val="008B331A"/>
    <w:rsid w:val="008B4AA3"/>
    <w:rsid w:val="008B4F28"/>
    <w:rsid w:val="008B5239"/>
    <w:rsid w:val="008B5E6A"/>
    <w:rsid w:val="008B6193"/>
    <w:rsid w:val="008B624E"/>
    <w:rsid w:val="008B73AB"/>
    <w:rsid w:val="008B7790"/>
    <w:rsid w:val="008B7A86"/>
    <w:rsid w:val="008C010D"/>
    <w:rsid w:val="008C020E"/>
    <w:rsid w:val="008C0BED"/>
    <w:rsid w:val="008C0EBA"/>
    <w:rsid w:val="008C168E"/>
    <w:rsid w:val="008C173E"/>
    <w:rsid w:val="008C1D4B"/>
    <w:rsid w:val="008C1EEE"/>
    <w:rsid w:val="008C285A"/>
    <w:rsid w:val="008C2C57"/>
    <w:rsid w:val="008C2D32"/>
    <w:rsid w:val="008C3FE0"/>
    <w:rsid w:val="008C4400"/>
    <w:rsid w:val="008C5E4E"/>
    <w:rsid w:val="008C655C"/>
    <w:rsid w:val="008C6A46"/>
    <w:rsid w:val="008C6D43"/>
    <w:rsid w:val="008C75C0"/>
    <w:rsid w:val="008C75CF"/>
    <w:rsid w:val="008D0270"/>
    <w:rsid w:val="008D1A97"/>
    <w:rsid w:val="008D3629"/>
    <w:rsid w:val="008D3F92"/>
    <w:rsid w:val="008D41A8"/>
    <w:rsid w:val="008D4E3B"/>
    <w:rsid w:val="008D6373"/>
    <w:rsid w:val="008D76FC"/>
    <w:rsid w:val="008D7913"/>
    <w:rsid w:val="008E0BE5"/>
    <w:rsid w:val="008E0E9E"/>
    <w:rsid w:val="008E11DB"/>
    <w:rsid w:val="008E1F2B"/>
    <w:rsid w:val="008E2A92"/>
    <w:rsid w:val="008E2DA0"/>
    <w:rsid w:val="008E312C"/>
    <w:rsid w:val="008E3552"/>
    <w:rsid w:val="008E3E69"/>
    <w:rsid w:val="008E40D4"/>
    <w:rsid w:val="008E7411"/>
    <w:rsid w:val="008E7ECB"/>
    <w:rsid w:val="008F0760"/>
    <w:rsid w:val="008F0CDD"/>
    <w:rsid w:val="008F1264"/>
    <w:rsid w:val="008F1790"/>
    <w:rsid w:val="008F27B3"/>
    <w:rsid w:val="008F2813"/>
    <w:rsid w:val="008F291F"/>
    <w:rsid w:val="008F4CD7"/>
    <w:rsid w:val="008F512F"/>
    <w:rsid w:val="008F53AE"/>
    <w:rsid w:val="008F548A"/>
    <w:rsid w:val="008F56D8"/>
    <w:rsid w:val="008F593B"/>
    <w:rsid w:val="008F6060"/>
    <w:rsid w:val="008F65A5"/>
    <w:rsid w:val="008F69EE"/>
    <w:rsid w:val="008F7CAF"/>
    <w:rsid w:val="00901655"/>
    <w:rsid w:val="00902AB9"/>
    <w:rsid w:val="00903168"/>
    <w:rsid w:val="00903462"/>
    <w:rsid w:val="00904561"/>
    <w:rsid w:val="00904B0D"/>
    <w:rsid w:val="00910300"/>
    <w:rsid w:val="009109D6"/>
    <w:rsid w:val="00911B76"/>
    <w:rsid w:val="00912308"/>
    <w:rsid w:val="00912828"/>
    <w:rsid w:val="00913C64"/>
    <w:rsid w:val="0091423A"/>
    <w:rsid w:val="00914609"/>
    <w:rsid w:val="00914934"/>
    <w:rsid w:val="00914DB6"/>
    <w:rsid w:val="0091707C"/>
    <w:rsid w:val="0091709E"/>
    <w:rsid w:val="00920762"/>
    <w:rsid w:val="00922635"/>
    <w:rsid w:val="0092308F"/>
    <w:rsid w:val="009253D8"/>
    <w:rsid w:val="00925B9E"/>
    <w:rsid w:val="00925F20"/>
    <w:rsid w:val="009267E0"/>
    <w:rsid w:val="00926EAE"/>
    <w:rsid w:val="0092721A"/>
    <w:rsid w:val="0092780A"/>
    <w:rsid w:val="009279FA"/>
    <w:rsid w:val="00930BB4"/>
    <w:rsid w:val="00930C5E"/>
    <w:rsid w:val="0093114B"/>
    <w:rsid w:val="00933C63"/>
    <w:rsid w:val="00934C95"/>
    <w:rsid w:val="00935BF8"/>
    <w:rsid w:val="00936B64"/>
    <w:rsid w:val="00940019"/>
    <w:rsid w:val="0094019B"/>
    <w:rsid w:val="009404EE"/>
    <w:rsid w:val="00940C22"/>
    <w:rsid w:val="009423C9"/>
    <w:rsid w:val="00942851"/>
    <w:rsid w:val="009432C9"/>
    <w:rsid w:val="0094331C"/>
    <w:rsid w:val="00944738"/>
    <w:rsid w:val="00945400"/>
    <w:rsid w:val="0094596D"/>
    <w:rsid w:val="00947C86"/>
    <w:rsid w:val="00950518"/>
    <w:rsid w:val="00950EC4"/>
    <w:rsid w:val="00950F50"/>
    <w:rsid w:val="009511F5"/>
    <w:rsid w:val="009513E3"/>
    <w:rsid w:val="009518F1"/>
    <w:rsid w:val="00951B7D"/>
    <w:rsid w:val="009522E0"/>
    <w:rsid w:val="009531ED"/>
    <w:rsid w:val="009532AB"/>
    <w:rsid w:val="009537C6"/>
    <w:rsid w:val="00955C6A"/>
    <w:rsid w:val="00956D39"/>
    <w:rsid w:val="0095750F"/>
    <w:rsid w:val="00960D75"/>
    <w:rsid w:val="00960FEE"/>
    <w:rsid w:val="0096139D"/>
    <w:rsid w:val="00961C55"/>
    <w:rsid w:val="00961D3E"/>
    <w:rsid w:val="009620FB"/>
    <w:rsid w:val="00963AEB"/>
    <w:rsid w:val="00964C7E"/>
    <w:rsid w:val="00966329"/>
    <w:rsid w:val="00967B80"/>
    <w:rsid w:val="0097118C"/>
    <w:rsid w:val="00971245"/>
    <w:rsid w:val="00971441"/>
    <w:rsid w:val="00972517"/>
    <w:rsid w:val="0097333F"/>
    <w:rsid w:val="009748FB"/>
    <w:rsid w:val="00974978"/>
    <w:rsid w:val="009758F4"/>
    <w:rsid w:val="00975EDC"/>
    <w:rsid w:val="009766D5"/>
    <w:rsid w:val="00976F31"/>
    <w:rsid w:val="00977694"/>
    <w:rsid w:val="00980C18"/>
    <w:rsid w:val="00980F29"/>
    <w:rsid w:val="009812D7"/>
    <w:rsid w:val="009830A7"/>
    <w:rsid w:val="009839EE"/>
    <w:rsid w:val="00983DC1"/>
    <w:rsid w:val="009856B9"/>
    <w:rsid w:val="0098653E"/>
    <w:rsid w:val="009910A9"/>
    <w:rsid w:val="009921E5"/>
    <w:rsid w:val="00992300"/>
    <w:rsid w:val="00992367"/>
    <w:rsid w:val="00992E2E"/>
    <w:rsid w:val="009930D1"/>
    <w:rsid w:val="00993E8F"/>
    <w:rsid w:val="00995AB7"/>
    <w:rsid w:val="009A0078"/>
    <w:rsid w:val="009A2AD9"/>
    <w:rsid w:val="009A40F3"/>
    <w:rsid w:val="009A4336"/>
    <w:rsid w:val="009A4704"/>
    <w:rsid w:val="009A621C"/>
    <w:rsid w:val="009B073C"/>
    <w:rsid w:val="009B090B"/>
    <w:rsid w:val="009B2EB8"/>
    <w:rsid w:val="009B31E2"/>
    <w:rsid w:val="009B479E"/>
    <w:rsid w:val="009B48AD"/>
    <w:rsid w:val="009B4DE8"/>
    <w:rsid w:val="009B52A9"/>
    <w:rsid w:val="009C0924"/>
    <w:rsid w:val="009C1061"/>
    <w:rsid w:val="009C1CB6"/>
    <w:rsid w:val="009C2A17"/>
    <w:rsid w:val="009C2FE5"/>
    <w:rsid w:val="009C4065"/>
    <w:rsid w:val="009C51C8"/>
    <w:rsid w:val="009C5BA5"/>
    <w:rsid w:val="009C6BC0"/>
    <w:rsid w:val="009C75C5"/>
    <w:rsid w:val="009C7E93"/>
    <w:rsid w:val="009D056D"/>
    <w:rsid w:val="009D24AC"/>
    <w:rsid w:val="009D3507"/>
    <w:rsid w:val="009D440D"/>
    <w:rsid w:val="009D4EB9"/>
    <w:rsid w:val="009D5180"/>
    <w:rsid w:val="009D55B1"/>
    <w:rsid w:val="009D5B89"/>
    <w:rsid w:val="009D7313"/>
    <w:rsid w:val="009E0B4C"/>
    <w:rsid w:val="009E264D"/>
    <w:rsid w:val="009E3609"/>
    <w:rsid w:val="009E48FA"/>
    <w:rsid w:val="009E4C6A"/>
    <w:rsid w:val="009E56A9"/>
    <w:rsid w:val="009E5F1E"/>
    <w:rsid w:val="009E7423"/>
    <w:rsid w:val="009F0A8C"/>
    <w:rsid w:val="009F1546"/>
    <w:rsid w:val="009F15C4"/>
    <w:rsid w:val="009F171B"/>
    <w:rsid w:val="009F19A9"/>
    <w:rsid w:val="009F1B5E"/>
    <w:rsid w:val="009F1D09"/>
    <w:rsid w:val="009F2875"/>
    <w:rsid w:val="009F4BE8"/>
    <w:rsid w:val="009F5490"/>
    <w:rsid w:val="009F651B"/>
    <w:rsid w:val="009F6653"/>
    <w:rsid w:val="009F6FD9"/>
    <w:rsid w:val="009F7BBC"/>
    <w:rsid w:val="00A00982"/>
    <w:rsid w:val="00A00FE6"/>
    <w:rsid w:val="00A0155C"/>
    <w:rsid w:val="00A016B8"/>
    <w:rsid w:val="00A026A7"/>
    <w:rsid w:val="00A02F95"/>
    <w:rsid w:val="00A04C1D"/>
    <w:rsid w:val="00A0619A"/>
    <w:rsid w:val="00A0651E"/>
    <w:rsid w:val="00A068A7"/>
    <w:rsid w:val="00A06E51"/>
    <w:rsid w:val="00A075C4"/>
    <w:rsid w:val="00A07A75"/>
    <w:rsid w:val="00A10BCC"/>
    <w:rsid w:val="00A10FC0"/>
    <w:rsid w:val="00A114C0"/>
    <w:rsid w:val="00A11EBD"/>
    <w:rsid w:val="00A1315A"/>
    <w:rsid w:val="00A145E6"/>
    <w:rsid w:val="00A14942"/>
    <w:rsid w:val="00A157F3"/>
    <w:rsid w:val="00A21A20"/>
    <w:rsid w:val="00A21B55"/>
    <w:rsid w:val="00A22590"/>
    <w:rsid w:val="00A226D7"/>
    <w:rsid w:val="00A226F0"/>
    <w:rsid w:val="00A22779"/>
    <w:rsid w:val="00A23F25"/>
    <w:rsid w:val="00A26500"/>
    <w:rsid w:val="00A26641"/>
    <w:rsid w:val="00A26876"/>
    <w:rsid w:val="00A31F93"/>
    <w:rsid w:val="00A33144"/>
    <w:rsid w:val="00A3337D"/>
    <w:rsid w:val="00A33784"/>
    <w:rsid w:val="00A35541"/>
    <w:rsid w:val="00A37D0F"/>
    <w:rsid w:val="00A414D6"/>
    <w:rsid w:val="00A44512"/>
    <w:rsid w:val="00A44529"/>
    <w:rsid w:val="00A44EC8"/>
    <w:rsid w:val="00A465D4"/>
    <w:rsid w:val="00A467CA"/>
    <w:rsid w:val="00A46A43"/>
    <w:rsid w:val="00A46DDF"/>
    <w:rsid w:val="00A47901"/>
    <w:rsid w:val="00A51B3E"/>
    <w:rsid w:val="00A51B91"/>
    <w:rsid w:val="00A520B1"/>
    <w:rsid w:val="00A530D4"/>
    <w:rsid w:val="00A53DDB"/>
    <w:rsid w:val="00A53F7D"/>
    <w:rsid w:val="00A54F56"/>
    <w:rsid w:val="00A55C5F"/>
    <w:rsid w:val="00A56485"/>
    <w:rsid w:val="00A5696A"/>
    <w:rsid w:val="00A57947"/>
    <w:rsid w:val="00A617FC"/>
    <w:rsid w:val="00A62DBC"/>
    <w:rsid w:val="00A64FF1"/>
    <w:rsid w:val="00A6523F"/>
    <w:rsid w:val="00A659A6"/>
    <w:rsid w:val="00A65B9B"/>
    <w:rsid w:val="00A66248"/>
    <w:rsid w:val="00A6761A"/>
    <w:rsid w:val="00A7068F"/>
    <w:rsid w:val="00A70991"/>
    <w:rsid w:val="00A70F7B"/>
    <w:rsid w:val="00A7104E"/>
    <w:rsid w:val="00A7198E"/>
    <w:rsid w:val="00A72847"/>
    <w:rsid w:val="00A72FB5"/>
    <w:rsid w:val="00A74287"/>
    <w:rsid w:val="00A749F0"/>
    <w:rsid w:val="00A74AEB"/>
    <w:rsid w:val="00A804EB"/>
    <w:rsid w:val="00A811C2"/>
    <w:rsid w:val="00A8131A"/>
    <w:rsid w:val="00A8240D"/>
    <w:rsid w:val="00A855E7"/>
    <w:rsid w:val="00A8739D"/>
    <w:rsid w:val="00A87D22"/>
    <w:rsid w:val="00A90CE3"/>
    <w:rsid w:val="00A914DA"/>
    <w:rsid w:val="00A916E5"/>
    <w:rsid w:val="00A92151"/>
    <w:rsid w:val="00A92BBF"/>
    <w:rsid w:val="00A92D69"/>
    <w:rsid w:val="00A92F1A"/>
    <w:rsid w:val="00A93440"/>
    <w:rsid w:val="00A934DD"/>
    <w:rsid w:val="00A94D4E"/>
    <w:rsid w:val="00A94FFF"/>
    <w:rsid w:val="00A95973"/>
    <w:rsid w:val="00A96ED9"/>
    <w:rsid w:val="00AA048E"/>
    <w:rsid w:val="00AA1F5D"/>
    <w:rsid w:val="00AA3114"/>
    <w:rsid w:val="00AA336B"/>
    <w:rsid w:val="00AA3A72"/>
    <w:rsid w:val="00AA4E74"/>
    <w:rsid w:val="00AA50AB"/>
    <w:rsid w:val="00AA6F40"/>
    <w:rsid w:val="00AB26C1"/>
    <w:rsid w:val="00AB2E4A"/>
    <w:rsid w:val="00AB2FD3"/>
    <w:rsid w:val="00AB32F3"/>
    <w:rsid w:val="00AB40B9"/>
    <w:rsid w:val="00AB437B"/>
    <w:rsid w:val="00AB4769"/>
    <w:rsid w:val="00AB4EFA"/>
    <w:rsid w:val="00AB5C4C"/>
    <w:rsid w:val="00AB5F7C"/>
    <w:rsid w:val="00AB6A6D"/>
    <w:rsid w:val="00AB6F54"/>
    <w:rsid w:val="00AB7638"/>
    <w:rsid w:val="00AB7C98"/>
    <w:rsid w:val="00AC06AD"/>
    <w:rsid w:val="00AC13CE"/>
    <w:rsid w:val="00AC1C86"/>
    <w:rsid w:val="00AC20A1"/>
    <w:rsid w:val="00AC50E4"/>
    <w:rsid w:val="00AC5C3A"/>
    <w:rsid w:val="00AC7676"/>
    <w:rsid w:val="00AD0627"/>
    <w:rsid w:val="00AD1CC9"/>
    <w:rsid w:val="00AD26F9"/>
    <w:rsid w:val="00AD30BF"/>
    <w:rsid w:val="00AD30DA"/>
    <w:rsid w:val="00AD54FE"/>
    <w:rsid w:val="00AD66D0"/>
    <w:rsid w:val="00AD6AB1"/>
    <w:rsid w:val="00AD74D1"/>
    <w:rsid w:val="00AD74D2"/>
    <w:rsid w:val="00AD7C91"/>
    <w:rsid w:val="00AD7DF2"/>
    <w:rsid w:val="00AE01C6"/>
    <w:rsid w:val="00AE1F43"/>
    <w:rsid w:val="00AE23CB"/>
    <w:rsid w:val="00AE511B"/>
    <w:rsid w:val="00AE5263"/>
    <w:rsid w:val="00AE5358"/>
    <w:rsid w:val="00AE5E30"/>
    <w:rsid w:val="00AE6BFF"/>
    <w:rsid w:val="00AE6DF5"/>
    <w:rsid w:val="00AF247A"/>
    <w:rsid w:val="00AF2584"/>
    <w:rsid w:val="00AF2BC6"/>
    <w:rsid w:val="00AF477C"/>
    <w:rsid w:val="00AF4F00"/>
    <w:rsid w:val="00AF53FE"/>
    <w:rsid w:val="00AF5437"/>
    <w:rsid w:val="00AF5F77"/>
    <w:rsid w:val="00AF64F3"/>
    <w:rsid w:val="00AF6AFF"/>
    <w:rsid w:val="00AF756B"/>
    <w:rsid w:val="00B00E9C"/>
    <w:rsid w:val="00B01E59"/>
    <w:rsid w:val="00B02682"/>
    <w:rsid w:val="00B02AB1"/>
    <w:rsid w:val="00B03778"/>
    <w:rsid w:val="00B03837"/>
    <w:rsid w:val="00B0694D"/>
    <w:rsid w:val="00B06DF3"/>
    <w:rsid w:val="00B079A3"/>
    <w:rsid w:val="00B07F79"/>
    <w:rsid w:val="00B101D1"/>
    <w:rsid w:val="00B105D8"/>
    <w:rsid w:val="00B106D7"/>
    <w:rsid w:val="00B10AF9"/>
    <w:rsid w:val="00B11612"/>
    <w:rsid w:val="00B12698"/>
    <w:rsid w:val="00B12CBE"/>
    <w:rsid w:val="00B144B4"/>
    <w:rsid w:val="00B15222"/>
    <w:rsid w:val="00B163A5"/>
    <w:rsid w:val="00B16DA9"/>
    <w:rsid w:val="00B17005"/>
    <w:rsid w:val="00B17265"/>
    <w:rsid w:val="00B20883"/>
    <w:rsid w:val="00B20C89"/>
    <w:rsid w:val="00B20D68"/>
    <w:rsid w:val="00B21AB6"/>
    <w:rsid w:val="00B24FB4"/>
    <w:rsid w:val="00B25231"/>
    <w:rsid w:val="00B25877"/>
    <w:rsid w:val="00B266A0"/>
    <w:rsid w:val="00B26CFB"/>
    <w:rsid w:val="00B277F6"/>
    <w:rsid w:val="00B30491"/>
    <w:rsid w:val="00B3077E"/>
    <w:rsid w:val="00B309FE"/>
    <w:rsid w:val="00B30F07"/>
    <w:rsid w:val="00B31943"/>
    <w:rsid w:val="00B31B46"/>
    <w:rsid w:val="00B31C2F"/>
    <w:rsid w:val="00B32763"/>
    <w:rsid w:val="00B33B6A"/>
    <w:rsid w:val="00B348A8"/>
    <w:rsid w:val="00B3548C"/>
    <w:rsid w:val="00B35F77"/>
    <w:rsid w:val="00B36A96"/>
    <w:rsid w:val="00B36E60"/>
    <w:rsid w:val="00B413E4"/>
    <w:rsid w:val="00B41F44"/>
    <w:rsid w:val="00B42B17"/>
    <w:rsid w:val="00B4380A"/>
    <w:rsid w:val="00B43967"/>
    <w:rsid w:val="00B4508C"/>
    <w:rsid w:val="00B4539F"/>
    <w:rsid w:val="00B456D6"/>
    <w:rsid w:val="00B4628A"/>
    <w:rsid w:val="00B466D1"/>
    <w:rsid w:val="00B47788"/>
    <w:rsid w:val="00B47E07"/>
    <w:rsid w:val="00B51A0B"/>
    <w:rsid w:val="00B53501"/>
    <w:rsid w:val="00B535B8"/>
    <w:rsid w:val="00B5369E"/>
    <w:rsid w:val="00B53D52"/>
    <w:rsid w:val="00B543FA"/>
    <w:rsid w:val="00B54785"/>
    <w:rsid w:val="00B555A6"/>
    <w:rsid w:val="00B55A86"/>
    <w:rsid w:val="00B56EAD"/>
    <w:rsid w:val="00B60E9B"/>
    <w:rsid w:val="00B61054"/>
    <w:rsid w:val="00B642C0"/>
    <w:rsid w:val="00B657C5"/>
    <w:rsid w:val="00B707C2"/>
    <w:rsid w:val="00B70AA1"/>
    <w:rsid w:val="00B71646"/>
    <w:rsid w:val="00B72473"/>
    <w:rsid w:val="00B72564"/>
    <w:rsid w:val="00B73317"/>
    <w:rsid w:val="00B733D3"/>
    <w:rsid w:val="00B73741"/>
    <w:rsid w:val="00B74607"/>
    <w:rsid w:val="00B74A08"/>
    <w:rsid w:val="00B74DFC"/>
    <w:rsid w:val="00B76335"/>
    <w:rsid w:val="00B77F75"/>
    <w:rsid w:val="00B816FC"/>
    <w:rsid w:val="00B820BC"/>
    <w:rsid w:val="00B82DE6"/>
    <w:rsid w:val="00B8471F"/>
    <w:rsid w:val="00B85005"/>
    <w:rsid w:val="00B85929"/>
    <w:rsid w:val="00B867AD"/>
    <w:rsid w:val="00B86E79"/>
    <w:rsid w:val="00B916FC"/>
    <w:rsid w:val="00B91B48"/>
    <w:rsid w:val="00B91C78"/>
    <w:rsid w:val="00B91CA4"/>
    <w:rsid w:val="00B922E5"/>
    <w:rsid w:val="00B92760"/>
    <w:rsid w:val="00B93B49"/>
    <w:rsid w:val="00B93C76"/>
    <w:rsid w:val="00B95087"/>
    <w:rsid w:val="00B961E8"/>
    <w:rsid w:val="00B968C7"/>
    <w:rsid w:val="00B96F5F"/>
    <w:rsid w:val="00B971CF"/>
    <w:rsid w:val="00B97D19"/>
    <w:rsid w:val="00B97F75"/>
    <w:rsid w:val="00BA0402"/>
    <w:rsid w:val="00BA2FE9"/>
    <w:rsid w:val="00BA47D7"/>
    <w:rsid w:val="00BA5D6A"/>
    <w:rsid w:val="00BA6100"/>
    <w:rsid w:val="00BA66F1"/>
    <w:rsid w:val="00BA6AF3"/>
    <w:rsid w:val="00BA7F48"/>
    <w:rsid w:val="00BB02CE"/>
    <w:rsid w:val="00BB05B0"/>
    <w:rsid w:val="00BB0863"/>
    <w:rsid w:val="00BB1457"/>
    <w:rsid w:val="00BB15D6"/>
    <w:rsid w:val="00BB1837"/>
    <w:rsid w:val="00BB1F44"/>
    <w:rsid w:val="00BB20E9"/>
    <w:rsid w:val="00BB3EF3"/>
    <w:rsid w:val="00BB5D03"/>
    <w:rsid w:val="00BB6946"/>
    <w:rsid w:val="00BB6B67"/>
    <w:rsid w:val="00BB6B76"/>
    <w:rsid w:val="00BB6BB7"/>
    <w:rsid w:val="00BC0430"/>
    <w:rsid w:val="00BC0C09"/>
    <w:rsid w:val="00BC251A"/>
    <w:rsid w:val="00BC30F7"/>
    <w:rsid w:val="00BC37F9"/>
    <w:rsid w:val="00BC4701"/>
    <w:rsid w:val="00BC4E4D"/>
    <w:rsid w:val="00BC695A"/>
    <w:rsid w:val="00BC6DFA"/>
    <w:rsid w:val="00BC6FF8"/>
    <w:rsid w:val="00BD1C47"/>
    <w:rsid w:val="00BD2F56"/>
    <w:rsid w:val="00BD3FC0"/>
    <w:rsid w:val="00BD50FB"/>
    <w:rsid w:val="00BD597F"/>
    <w:rsid w:val="00BD6D16"/>
    <w:rsid w:val="00BD70C1"/>
    <w:rsid w:val="00BE07FC"/>
    <w:rsid w:val="00BE1DD8"/>
    <w:rsid w:val="00BE2CF1"/>
    <w:rsid w:val="00BE3E96"/>
    <w:rsid w:val="00BE414A"/>
    <w:rsid w:val="00BE4B59"/>
    <w:rsid w:val="00BE4FD4"/>
    <w:rsid w:val="00BE5127"/>
    <w:rsid w:val="00BE7F4A"/>
    <w:rsid w:val="00BF0791"/>
    <w:rsid w:val="00BF16EE"/>
    <w:rsid w:val="00BF2054"/>
    <w:rsid w:val="00BF3D58"/>
    <w:rsid w:val="00BF3E7F"/>
    <w:rsid w:val="00BF4764"/>
    <w:rsid w:val="00BF62FC"/>
    <w:rsid w:val="00BF6DF3"/>
    <w:rsid w:val="00BF6E00"/>
    <w:rsid w:val="00BF746A"/>
    <w:rsid w:val="00BF7665"/>
    <w:rsid w:val="00BF7EB1"/>
    <w:rsid w:val="00C017F4"/>
    <w:rsid w:val="00C020FA"/>
    <w:rsid w:val="00C03415"/>
    <w:rsid w:val="00C0634D"/>
    <w:rsid w:val="00C071B2"/>
    <w:rsid w:val="00C07359"/>
    <w:rsid w:val="00C07B20"/>
    <w:rsid w:val="00C10026"/>
    <w:rsid w:val="00C11710"/>
    <w:rsid w:val="00C12A54"/>
    <w:rsid w:val="00C12BC8"/>
    <w:rsid w:val="00C137AA"/>
    <w:rsid w:val="00C1401C"/>
    <w:rsid w:val="00C17980"/>
    <w:rsid w:val="00C17B19"/>
    <w:rsid w:val="00C2204B"/>
    <w:rsid w:val="00C22AB8"/>
    <w:rsid w:val="00C23B91"/>
    <w:rsid w:val="00C2531D"/>
    <w:rsid w:val="00C25823"/>
    <w:rsid w:val="00C26F46"/>
    <w:rsid w:val="00C27139"/>
    <w:rsid w:val="00C30E65"/>
    <w:rsid w:val="00C32BBE"/>
    <w:rsid w:val="00C35568"/>
    <w:rsid w:val="00C357C1"/>
    <w:rsid w:val="00C3668A"/>
    <w:rsid w:val="00C3671B"/>
    <w:rsid w:val="00C3692C"/>
    <w:rsid w:val="00C37015"/>
    <w:rsid w:val="00C3743A"/>
    <w:rsid w:val="00C403D0"/>
    <w:rsid w:val="00C42A47"/>
    <w:rsid w:val="00C4334C"/>
    <w:rsid w:val="00C44CE1"/>
    <w:rsid w:val="00C45E49"/>
    <w:rsid w:val="00C512FF"/>
    <w:rsid w:val="00C51B30"/>
    <w:rsid w:val="00C525C6"/>
    <w:rsid w:val="00C53108"/>
    <w:rsid w:val="00C53E78"/>
    <w:rsid w:val="00C5406A"/>
    <w:rsid w:val="00C54F63"/>
    <w:rsid w:val="00C5645F"/>
    <w:rsid w:val="00C603BA"/>
    <w:rsid w:val="00C608A0"/>
    <w:rsid w:val="00C60BB0"/>
    <w:rsid w:val="00C62046"/>
    <w:rsid w:val="00C6333A"/>
    <w:rsid w:val="00C63485"/>
    <w:rsid w:val="00C64EF3"/>
    <w:rsid w:val="00C65379"/>
    <w:rsid w:val="00C657A2"/>
    <w:rsid w:val="00C65861"/>
    <w:rsid w:val="00C66A32"/>
    <w:rsid w:val="00C67942"/>
    <w:rsid w:val="00C67AD7"/>
    <w:rsid w:val="00C67DAE"/>
    <w:rsid w:val="00C716CF"/>
    <w:rsid w:val="00C71C28"/>
    <w:rsid w:val="00C72C06"/>
    <w:rsid w:val="00C74092"/>
    <w:rsid w:val="00C75816"/>
    <w:rsid w:val="00C76EFF"/>
    <w:rsid w:val="00C80C0D"/>
    <w:rsid w:val="00C80EFF"/>
    <w:rsid w:val="00C8147D"/>
    <w:rsid w:val="00C81C06"/>
    <w:rsid w:val="00C82138"/>
    <w:rsid w:val="00C8235F"/>
    <w:rsid w:val="00C825D5"/>
    <w:rsid w:val="00C82770"/>
    <w:rsid w:val="00C829F9"/>
    <w:rsid w:val="00C83BAB"/>
    <w:rsid w:val="00C8609F"/>
    <w:rsid w:val="00C86A2E"/>
    <w:rsid w:val="00C8710B"/>
    <w:rsid w:val="00C87C59"/>
    <w:rsid w:val="00C90134"/>
    <w:rsid w:val="00C904EB"/>
    <w:rsid w:val="00C909DC"/>
    <w:rsid w:val="00C90BDE"/>
    <w:rsid w:val="00C9123E"/>
    <w:rsid w:val="00C92FC9"/>
    <w:rsid w:val="00C931A3"/>
    <w:rsid w:val="00C94BE0"/>
    <w:rsid w:val="00C94CE2"/>
    <w:rsid w:val="00C94FC5"/>
    <w:rsid w:val="00C95364"/>
    <w:rsid w:val="00C95D00"/>
    <w:rsid w:val="00C964C7"/>
    <w:rsid w:val="00C97BE2"/>
    <w:rsid w:val="00CA00E3"/>
    <w:rsid w:val="00CA0551"/>
    <w:rsid w:val="00CA0D61"/>
    <w:rsid w:val="00CA0E89"/>
    <w:rsid w:val="00CA14BA"/>
    <w:rsid w:val="00CA1709"/>
    <w:rsid w:val="00CA2E60"/>
    <w:rsid w:val="00CA4605"/>
    <w:rsid w:val="00CA4960"/>
    <w:rsid w:val="00CA5870"/>
    <w:rsid w:val="00CA60AD"/>
    <w:rsid w:val="00CA6399"/>
    <w:rsid w:val="00CA6A4C"/>
    <w:rsid w:val="00CA6DC2"/>
    <w:rsid w:val="00CA7451"/>
    <w:rsid w:val="00CB0AE2"/>
    <w:rsid w:val="00CB1B18"/>
    <w:rsid w:val="00CB3120"/>
    <w:rsid w:val="00CB3DFB"/>
    <w:rsid w:val="00CB46BC"/>
    <w:rsid w:val="00CB5693"/>
    <w:rsid w:val="00CB7123"/>
    <w:rsid w:val="00CB7CC9"/>
    <w:rsid w:val="00CB7CD5"/>
    <w:rsid w:val="00CC100D"/>
    <w:rsid w:val="00CC2E07"/>
    <w:rsid w:val="00CC3752"/>
    <w:rsid w:val="00CC4AC2"/>
    <w:rsid w:val="00CC545A"/>
    <w:rsid w:val="00CC6A6A"/>
    <w:rsid w:val="00CC6E71"/>
    <w:rsid w:val="00CC7D8B"/>
    <w:rsid w:val="00CD00E7"/>
    <w:rsid w:val="00CD39E5"/>
    <w:rsid w:val="00CD3B4B"/>
    <w:rsid w:val="00CD3B9A"/>
    <w:rsid w:val="00CD4AF9"/>
    <w:rsid w:val="00CD4D7C"/>
    <w:rsid w:val="00CD52E8"/>
    <w:rsid w:val="00CD54C6"/>
    <w:rsid w:val="00CD55E6"/>
    <w:rsid w:val="00CE0DBD"/>
    <w:rsid w:val="00CE2D49"/>
    <w:rsid w:val="00CE44D0"/>
    <w:rsid w:val="00CE6BE3"/>
    <w:rsid w:val="00CE6F5B"/>
    <w:rsid w:val="00CE7E9A"/>
    <w:rsid w:val="00CF1611"/>
    <w:rsid w:val="00CF1759"/>
    <w:rsid w:val="00CF1B37"/>
    <w:rsid w:val="00CF23B7"/>
    <w:rsid w:val="00CF301F"/>
    <w:rsid w:val="00CF30D8"/>
    <w:rsid w:val="00CF342D"/>
    <w:rsid w:val="00CF4BB8"/>
    <w:rsid w:val="00CF6243"/>
    <w:rsid w:val="00CF693C"/>
    <w:rsid w:val="00CF694B"/>
    <w:rsid w:val="00CF6D3B"/>
    <w:rsid w:val="00CF72A9"/>
    <w:rsid w:val="00CF7CC3"/>
    <w:rsid w:val="00D0047E"/>
    <w:rsid w:val="00D00859"/>
    <w:rsid w:val="00D00E1D"/>
    <w:rsid w:val="00D01386"/>
    <w:rsid w:val="00D01C0A"/>
    <w:rsid w:val="00D0282E"/>
    <w:rsid w:val="00D03F0A"/>
    <w:rsid w:val="00D0414D"/>
    <w:rsid w:val="00D04383"/>
    <w:rsid w:val="00D05B57"/>
    <w:rsid w:val="00D06173"/>
    <w:rsid w:val="00D06F7B"/>
    <w:rsid w:val="00D07DFC"/>
    <w:rsid w:val="00D10494"/>
    <w:rsid w:val="00D10D7B"/>
    <w:rsid w:val="00D12D01"/>
    <w:rsid w:val="00D12FDD"/>
    <w:rsid w:val="00D130A6"/>
    <w:rsid w:val="00D148A6"/>
    <w:rsid w:val="00D157CC"/>
    <w:rsid w:val="00D158DE"/>
    <w:rsid w:val="00D15FAB"/>
    <w:rsid w:val="00D16265"/>
    <w:rsid w:val="00D16295"/>
    <w:rsid w:val="00D20A89"/>
    <w:rsid w:val="00D20DC7"/>
    <w:rsid w:val="00D224EA"/>
    <w:rsid w:val="00D22C1F"/>
    <w:rsid w:val="00D22D2F"/>
    <w:rsid w:val="00D23106"/>
    <w:rsid w:val="00D2366F"/>
    <w:rsid w:val="00D244CF"/>
    <w:rsid w:val="00D27A23"/>
    <w:rsid w:val="00D30ACA"/>
    <w:rsid w:val="00D30F54"/>
    <w:rsid w:val="00D32195"/>
    <w:rsid w:val="00D32BA0"/>
    <w:rsid w:val="00D32DB2"/>
    <w:rsid w:val="00D32EFD"/>
    <w:rsid w:val="00D33195"/>
    <w:rsid w:val="00D33412"/>
    <w:rsid w:val="00D3380E"/>
    <w:rsid w:val="00D346E5"/>
    <w:rsid w:val="00D34F48"/>
    <w:rsid w:val="00D3790D"/>
    <w:rsid w:val="00D37D2D"/>
    <w:rsid w:val="00D402F1"/>
    <w:rsid w:val="00D40301"/>
    <w:rsid w:val="00D416EC"/>
    <w:rsid w:val="00D41F84"/>
    <w:rsid w:val="00D42528"/>
    <w:rsid w:val="00D425E0"/>
    <w:rsid w:val="00D43EFF"/>
    <w:rsid w:val="00D44A20"/>
    <w:rsid w:val="00D44F45"/>
    <w:rsid w:val="00D45889"/>
    <w:rsid w:val="00D475C2"/>
    <w:rsid w:val="00D5070B"/>
    <w:rsid w:val="00D50CB1"/>
    <w:rsid w:val="00D525CC"/>
    <w:rsid w:val="00D538D7"/>
    <w:rsid w:val="00D53B96"/>
    <w:rsid w:val="00D53D6A"/>
    <w:rsid w:val="00D5417F"/>
    <w:rsid w:val="00D557EE"/>
    <w:rsid w:val="00D55A0E"/>
    <w:rsid w:val="00D56469"/>
    <w:rsid w:val="00D63D9C"/>
    <w:rsid w:val="00D6430A"/>
    <w:rsid w:val="00D65F19"/>
    <w:rsid w:val="00D6605F"/>
    <w:rsid w:val="00D6677B"/>
    <w:rsid w:val="00D677C1"/>
    <w:rsid w:val="00D702D4"/>
    <w:rsid w:val="00D70D88"/>
    <w:rsid w:val="00D72837"/>
    <w:rsid w:val="00D72E0A"/>
    <w:rsid w:val="00D73FC9"/>
    <w:rsid w:val="00D743E6"/>
    <w:rsid w:val="00D745A7"/>
    <w:rsid w:val="00D74A26"/>
    <w:rsid w:val="00D74F51"/>
    <w:rsid w:val="00D753BD"/>
    <w:rsid w:val="00D7663D"/>
    <w:rsid w:val="00D76D6A"/>
    <w:rsid w:val="00D76FE3"/>
    <w:rsid w:val="00D77122"/>
    <w:rsid w:val="00D80E7D"/>
    <w:rsid w:val="00D82CD9"/>
    <w:rsid w:val="00D837F2"/>
    <w:rsid w:val="00D838E1"/>
    <w:rsid w:val="00D83BA0"/>
    <w:rsid w:val="00D84A4F"/>
    <w:rsid w:val="00D84BE2"/>
    <w:rsid w:val="00D8528D"/>
    <w:rsid w:val="00D85D4A"/>
    <w:rsid w:val="00D867E8"/>
    <w:rsid w:val="00D91776"/>
    <w:rsid w:val="00D935AA"/>
    <w:rsid w:val="00D93B8C"/>
    <w:rsid w:val="00D93FF1"/>
    <w:rsid w:val="00D94C56"/>
    <w:rsid w:val="00D95113"/>
    <w:rsid w:val="00D96052"/>
    <w:rsid w:val="00D9652B"/>
    <w:rsid w:val="00D97BE3"/>
    <w:rsid w:val="00DA0004"/>
    <w:rsid w:val="00DA0797"/>
    <w:rsid w:val="00DA23F3"/>
    <w:rsid w:val="00DA38F8"/>
    <w:rsid w:val="00DA3A88"/>
    <w:rsid w:val="00DA49A6"/>
    <w:rsid w:val="00DA4DC6"/>
    <w:rsid w:val="00DA60F6"/>
    <w:rsid w:val="00DA6431"/>
    <w:rsid w:val="00DA6674"/>
    <w:rsid w:val="00DA7897"/>
    <w:rsid w:val="00DB05FD"/>
    <w:rsid w:val="00DB0A5D"/>
    <w:rsid w:val="00DB1201"/>
    <w:rsid w:val="00DB1EB6"/>
    <w:rsid w:val="00DB38CC"/>
    <w:rsid w:val="00DB4AC2"/>
    <w:rsid w:val="00DB56EE"/>
    <w:rsid w:val="00DB5C78"/>
    <w:rsid w:val="00DB5D94"/>
    <w:rsid w:val="00DB5E7B"/>
    <w:rsid w:val="00DB68E3"/>
    <w:rsid w:val="00DC0689"/>
    <w:rsid w:val="00DC14DF"/>
    <w:rsid w:val="00DC1955"/>
    <w:rsid w:val="00DC296E"/>
    <w:rsid w:val="00DC37B4"/>
    <w:rsid w:val="00DC3D4A"/>
    <w:rsid w:val="00DC3E18"/>
    <w:rsid w:val="00DC43B4"/>
    <w:rsid w:val="00DC469C"/>
    <w:rsid w:val="00DC476A"/>
    <w:rsid w:val="00DC496C"/>
    <w:rsid w:val="00DC52FF"/>
    <w:rsid w:val="00DC533C"/>
    <w:rsid w:val="00DC567B"/>
    <w:rsid w:val="00DC6CF7"/>
    <w:rsid w:val="00DC73E6"/>
    <w:rsid w:val="00DC7B97"/>
    <w:rsid w:val="00DD0789"/>
    <w:rsid w:val="00DD1235"/>
    <w:rsid w:val="00DD1244"/>
    <w:rsid w:val="00DD3A0C"/>
    <w:rsid w:val="00DD3D34"/>
    <w:rsid w:val="00DD4038"/>
    <w:rsid w:val="00DD47AB"/>
    <w:rsid w:val="00DD4CA4"/>
    <w:rsid w:val="00DD4CD5"/>
    <w:rsid w:val="00DD525A"/>
    <w:rsid w:val="00DD5A99"/>
    <w:rsid w:val="00DD5F76"/>
    <w:rsid w:val="00DD68ED"/>
    <w:rsid w:val="00DD6FD6"/>
    <w:rsid w:val="00DD7D33"/>
    <w:rsid w:val="00DD7D45"/>
    <w:rsid w:val="00DE0675"/>
    <w:rsid w:val="00DE08ED"/>
    <w:rsid w:val="00DE1017"/>
    <w:rsid w:val="00DE169B"/>
    <w:rsid w:val="00DE1E79"/>
    <w:rsid w:val="00DE34FC"/>
    <w:rsid w:val="00DE3B72"/>
    <w:rsid w:val="00DE48F3"/>
    <w:rsid w:val="00DE4BB5"/>
    <w:rsid w:val="00DE5274"/>
    <w:rsid w:val="00DE5585"/>
    <w:rsid w:val="00DE6F3A"/>
    <w:rsid w:val="00DF0639"/>
    <w:rsid w:val="00DF1393"/>
    <w:rsid w:val="00DF1F35"/>
    <w:rsid w:val="00DF6034"/>
    <w:rsid w:val="00DF7225"/>
    <w:rsid w:val="00DF7935"/>
    <w:rsid w:val="00E0033E"/>
    <w:rsid w:val="00E006D3"/>
    <w:rsid w:val="00E01660"/>
    <w:rsid w:val="00E0372C"/>
    <w:rsid w:val="00E03A37"/>
    <w:rsid w:val="00E0430B"/>
    <w:rsid w:val="00E04CF3"/>
    <w:rsid w:val="00E05142"/>
    <w:rsid w:val="00E052A4"/>
    <w:rsid w:val="00E07B27"/>
    <w:rsid w:val="00E102D4"/>
    <w:rsid w:val="00E1165D"/>
    <w:rsid w:val="00E12CCA"/>
    <w:rsid w:val="00E1315B"/>
    <w:rsid w:val="00E134A2"/>
    <w:rsid w:val="00E14767"/>
    <w:rsid w:val="00E16034"/>
    <w:rsid w:val="00E16119"/>
    <w:rsid w:val="00E16E11"/>
    <w:rsid w:val="00E16FD2"/>
    <w:rsid w:val="00E172A4"/>
    <w:rsid w:val="00E20D61"/>
    <w:rsid w:val="00E213F0"/>
    <w:rsid w:val="00E21EC8"/>
    <w:rsid w:val="00E226F2"/>
    <w:rsid w:val="00E22987"/>
    <w:rsid w:val="00E23742"/>
    <w:rsid w:val="00E23B40"/>
    <w:rsid w:val="00E2416C"/>
    <w:rsid w:val="00E25FFA"/>
    <w:rsid w:val="00E26E96"/>
    <w:rsid w:val="00E27BF1"/>
    <w:rsid w:val="00E3008B"/>
    <w:rsid w:val="00E30749"/>
    <w:rsid w:val="00E3170E"/>
    <w:rsid w:val="00E3197D"/>
    <w:rsid w:val="00E31D85"/>
    <w:rsid w:val="00E32473"/>
    <w:rsid w:val="00E326F4"/>
    <w:rsid w:val="00E33F88"/>
    <w:rsid w:val="00E34E04"/>
    <w:rsid w:val="00E35B2E"/>
    <w:rsid w:val="00E35E04"/>
    <w:rsid w:val="00E36759"/>
    <w:rsid w:val="00E36945"/>
    <w:rsid w:val="00E40809"/>
    <w:rsid w:val="00E413EE"/>
    <w:rsid w:val="00E42277"/>
    <w:rsid w:val="00E42B42"/>
    <w:rsid w:val="00E443FA"/>
    <w:rsid w:val="00E448FB"/>
    <w:rsid w:val="00E44E6A"/>
    <w:rsid w:val="00E45085"/>
    <w:rsid w:val="00E45E62"/>
    <w:rsid w:val="00E45F75"/>
    <w:rsid w:val="00E4669F"/>
    <w:rsid w:val="00E471C2"/>
    <w:rsid w:val="00E473CD"/>
    <w:rsid w:val="00E50AD7"/>
    <w:rsid w:val="00E50FCF"/>
    <w:rsid w:val="00E517E7"/>
    <w:rsid w:val="00E51C75"/>
    <w:rsid w:val="00E53B65"/>
    <w:rsid w:val="00E53FA4"/>
    <w:rsid w:val="00E54877"/>
    <w:rsid w:val="00E55702"/>
    <w:rsid w:val="00E605A4"/>
    <w:rsid w:val="00E60D7C"/>
    <w:rsid w:val="00E61036"/>
    <w:rsid w:val="00E6199B"/>
    <w:rsid w:val="00E61BD4"/>
    <w:rsid w:val="00E61DB7"/>
    <w:rsid w:val="00E62A21"/>
    <w:rsid w:val="00E62F8E"/>
    <w:rsid w:val="00E63695"/>
    <w:rsid w:val="00E64339"/>
    <w:rsid w:val="00E64834"/>
    <w:rsid w:val="00E664C4"/>
    <w:rsid w:val="00E6696E"/>
    <w:rsid w:val="00E66B26"/>
    <w:rsid w:val="00E66F94"/>
    <w:rsid w:val="00E676E2"/>
    <w:rsid w:val="00E70091"/>
    <w:rsid w:val="00E705BA"/>
    <w:rsid w:val="00E7076A"/>
    <w:rsid w:val="00E72EE6"/>
    <w:rsid w:val="00E73BAA"/>
    <w:rsid w:val="00E73E78"/>
    <w:rsid w:val="00E73E87"/>
    <w:rsid w:val="00E74C54"/>
    <w:rsid w:val="00E74DF0"/>
    <w:rsid w:val="00E7507C"/>
    <w:rsid w:val="00E752A3"/>
    <w:rsid w:val="00E753B3"/>
    <w:rsid w:val="00E76395"/>
    <w:rsid w:val="00E768E0"/>
    <w:rsid w:val="00E77F67"/>
    <w:rsid w:val="00E8071F"/>
    <w:rsid w:val="00E84010"/>
    <w:rsid w:val="00E840A0"/>
    <w:rsid w:val="00E851CF"/>
    <w:rsid w:val="00E904B9"/>
    <w:rsid w:val="00E908DA"/>
    <w:rsid w:val="00E92198"/>
    <w:rsid w:val="00E93384"/>
    <w:rsid w:val="00E93D09"/>
    <w:rsid w:val="00E94808"/>
    <w:rsid w:val="00E95596"/>
    <w:rsid w:val="00E96BFE"/>
    <w:rsid w:val="00E97190"/>
    <w:rsid w:val="00E974BD"/>
    <w:rsid w:val="00EA0065"/>
    <w:rsid w:val="00EA02EA"/>
    <w:rsid w:val="00EA17FD"/>
    <w:rsid w:val="00EA1B91"/>
    <w:rsid w:val="00EA303D"/>
    <w:rsid w:val="00EA3F63"/>
    <w:rsid w:val="00EA45DA"/>
    <w:rsid w:val="00EA5015"/>
    <w:rsid w:val="00EA5FA8"/>
    <w:rsid w:val="00EA64A6"/>
    <w:rsid w:val="00EA6DEC"/>
    <w:rsid w:val="00EA7193"/>
    <w:rsid w:val="00EA777B"/>
    <w:rsid w:val="00EB1147"/>
    <w:rsid w:val="00EB1CA3"/>
    <w:rsid w:val="00EB276A"/>
    <w:rsid w:val="00EB35F0"/>
    <w:rsid w:val="00EB374E"/>
    <w:rsid w:val="00EB4092"/>
    <w:rsid w:val="00EB44F1"/>
    <w:rsid w:val="00EB45A8"/>
    <w:rsid w:val="00EB64F5"/>
    <w:rsid w:val="00EB6BDB"/>
    <w:rsid w:val="00EB75E2"/>
    <w:rsid w:val="00EB7CDA"/>
    <w:rsid w:val="00EB7CE1"/>
    <w:rsid w:val="00EC0318"/>
    <w:rsid w:val="00EC1219"/>
    <w:rsid w:val="00EC203B"/>
    <w:rsid w:val="00EC2456"/>
    <w:rsid w:val="00EC30D1"/>
    <w:rsid w:val="00EC539C"/>
    <w:rsid w:val="00ED0C0A"/>
    <w:rsid w:val="00ED158A"/>
    <w:rsid w:val="00ED2119"/>
    <w:rsid w:val="00ED2417"/>
    <w:rsid w:val="00ED25B3"/>
    <w:rsid w:val="00ED3CE9"/>
    <w:rsid w:val="00ED5483"/>
    <w:rsid w:val="00ED6756"/>
    <w:rsid w:val="00ED6A2F"/>
    <w:rsid w:val="00EE0494"/>
    <w:rsid w:val="00EE2EF7"/>
    <w:rsid w:val="00EE487D"/>
    <w:rsid w:val="00EE64BC"/>
    <w:rsid w:val="00EE6BB9"/>
    <w:rsid w:val="00EE704E"/>
    <w:rsid w:val="00EE71EB"/>
    <w:rsid w:val="00EE7710"/>
    <w:rsid w:val="00EE7F72"/>
    <w:rsid w:val="00EF0E62"/>
    <w:rsid w:val="00EF0EE5"/>
    <w:rsid w:val="00EF16AE"/>
    <w:rsid w:val="00EF1AA0"/>
    <w:rsid w:val="00EF1B15"/>
    <w:rsid w:val="00EF3438"/>
    <w:rsid w:val="00EF37EF"/>
    <w:rsid w:val="00EF3AB8"/>
    <w:rsid w:val="00EF5524"/>
    <w:rsid w:val="00EF65A3"/>
    <w:rsid w:val="00EF7A98"/>
    <w:rsid w:val="00F01789"/>
    <w:rsid w:val="00F01AE0"/>
    <w:rsid w:val="00F02919"/>
    <w:rsid w:val="00F0352C"/>
    <w:rsid w:val="00F043B5"/>
    <w:rsid w:val="00F050EE"/>
    <w:rsid w:val="00F0746E"/>
    <w:rsid w:val="00F07E61"/>
    <w:rsid w:val="00F1071D"/>
    <w:rsid w:val="00F11808"/>
    <w:rsid w:val="00F13998"/>
    <w:rsid w:val="00F13C8F"/>
    <w:rsid w:val="00F143C3"/>
    <w:rsid w:val="00F14BDB"/>
    <w:rsid w:val="00F14E47"/>
    <w:rsid w:val="00F15362"/>
    <w:rsid w:val="00F15FE0"/>
    <w:rsid w:val="00F20277"/>
    <w:rsid w:val="00F204A8"/>
    <w:rsid w:val="00F20B2D"/>
    <w:rsid w:val="00F212BD"/>
    <w:rsid w:val="00F2381C"/>
    <w:rsid w:val="00F2426F"/>
    <w:rsid w:val="00F25280"/>
    <w:rsid w:val="00F2675A"/>
    <w:rsid w:val="00F27C24"/>
    <w:rsid w:val="00F27DCD"/>
    <w:rsid w:val="00F30D1F"/>
    <w:rsid w:val="00F311DB"/>
    <w:rsid w:val="00F3139B"/>
    <w:rsid w:val="00F316EF"/>
    <w:rsid w:val="00F31718"/>
    <w:rsid w:val="00F33119"/>
    <w:rsid w:val="00F33382"/>
    <w:rsid w:val="00F33663"/>
    <w:rsid w:val="00F33B43"/>
    <w:rsid w:val="00F345C2"/>
    <w:rsid w:val="00F37D17"/>
    <w:rsid w:val="00F40839"/>
    <w:rsid w:val="00F411F2"/>
    <w:rsid w:val="00F41BF4"/>
    <w:rsid w:val="00F42772"/>
    <w:rsid w:val="00F43851"/>
    <w:rsid w:val="00F45A8E"/>
    <w:rsid w:val="00F4656B"/>
    <w:rsid w:val="00F47085"/>
    <w:rsid w:val="00F501A7"/>
    <w:rsid w:val="00F50334"/>
    <w:rsid w:val="00F50D21"/>
    <w:rsid w:val="00F511AD"/>
    <w:rsid w:val="00F51B78"/>
    <w:rsid w:val="00F53024"/>
    <w:rsid w:val="00F53D9A"/>
    <w:rsid w:val="00F5443B"/>
    <w:rsid w:val="00F54E37"/>
    <w:rsid w:val="00F5539D"/>
    <w:rsid w:val="00F5560F"/>
    <w:rsid w:val="00F56911"/>
    <w:rsid w:val="00F57355"/>
    <w:rsid w:val="00F57639"/>
    <w:rsid w:val="00F61DB8"/>
    <w:rsid w:val="00F621F9"/>
    <w:rsid w:val="00F6255C"/>
    <w:rsid w:val="00F62959"/>
    <w:rsid w:val="00F640B6"/>
    <w:rsid w:val="00F64D02"/>
    <w:rsid w:val="00F65171"/>
    <w:rsid w:val="00F70B85"/>
    <w:rsid w:val="00F70BD3"/>
    <w:rsid w:val="00F70E18"/>
    <w:rsid w:val="00F7105D"/>
    <w:rsid w:val="00F71B1B"/>
    <w:rsid w:val="00F71EFE"/>
    <w:rsid w:val="00F7213E"/>
    <w:rsid w:val="00F73D12"/>
    <w:rsid w:val="00F73DCC"/>
    <w:rsid w:val="00F743E0"/>
    <w:rsid w:val="00F74553"/>
    <w:rsid w:val="00F7571E"/>
    <w:rsid w:val="00F808B7"/>
    <w:rsid w:val="00F81080"/>
    <w:rsid w:val="00F810D0"/>
    <w:rsid w:val="00F81900"/>
    <w:rsid w:val="00F81E0A"/>
    <w:rsid w:val="00F829C2"/>
    <w:rsid w:val="00F83840"/>
    <w:rsid w:val="00F84113"/>
    <w:rsid w:val="00F870BD"/>
    <w:rsid w:val="00F87DF8"/>
    <w:rsid w:val="00F908E6"/>
    <w:rsid w:val="00F90F34"/>
    <w:rsid w:val="00F91BC7"/>
    <w:rsid w:val="00F91D4D"/>
    <w:rsid w:val="00F92004"/>
    <w:rsid w:val="00F940DD"/>
    <w:rsid w:val="00F94768"/>
    <w:rsid w:val="00F94C8E"/>
    <w:rsid w:val="00F95566"/>
    <w:rsid w:val="00F969F3"/>
    <w:rsid w:val="00F97630"/>
    <w:rsid w:val="00FA04E0"/>
    <w:rsid w:val="00FA1B33"/>
    <w:rsid w:val="00FA1EB0"/>
    <w:rsid w:val="00FA35F0"/>
    <w:rsid w:val="00FA383B"/>
    <w:rsid w:val="00FA3946"/>
    <w:rsid w:val="00FA3ACE"/>
    <w:rsid w:val="00FA3C62"/>
    <w:rsid w:val="00FA40BF"/>
    <w:rsid w:val="00FA429B"/>
    <w:rsid w:val="00FA4B2B"/>
    <w:rsid w:val="00FA50CF"/>
    <w:rsid w:val="00FA565C"/>
    <w:rsid w:val="00FA581D"/>
    <w:rsid w:val="00FA6B34"/>
    <w:rsid w:val="00FB2210"/>
    <w:rsid w:val="00FB2ACF"/>
    <w:rsid w:val="00FB41A7"/>
    <w:rsid w:val="00FB590D"/>
    <w:rsid w:val="00FB5A67"/>
    <w:rsid w:val="00FB64CE"/>
    <w:rsid w:val="00FB655C"/>
    <w:rsid w:val="00FB7D5E"/>
    <w:rsid w:val="00FB7F4A"/>
    <w:rsid w:val="00FC0B8B"/>
    <w:rsid w:val="00FC106D"/>
    <w:rsid w:val="00FC24A9"/>
    <w:rsid w:val="00FC2D0F"/>
    <w:rsid w:val="00FC2FC5"/>
    <w:rsid w:val="00FC30F5"/>
    <w:rsid w:val="00FC39E2"/>
    <w:rsid w:val="00FC3CD3"/>
    <w:rsid w:val="00FC3D0B"/>
    <w:rsid w:val="00FC456A"/>
    <w:rsid w:val="00FC5150"/>
    <w:rsid w:val="00FC5B3D"/>
    <w:rsid w:val="00FC5C91"/>
    <w:rsid w:val="00FC68E8"/>
    <w:rsid w:val="00FC7B01"/>
    <w:rsid w:val="00FD0679"/>
    <w:rsid w:val="00FD08DF"/>
    <w:rsid w:val="00FD1CAA"/>
    <w:rsid w:val="00FD4396"/>
    <w:rsid w:val="00FD7652"/>
    <w:rsid w:val="00FE0329"/>
    <w:rsid w:val="00FE0412"/>
    <w:rsid w:val="00FE20E0"/>
    <w:rsid w:val="00FE387B"/>
    <w:rsid w:val="00FE40D9"/>
    <w:rsid w:val="00FE4C75"/>
    <w:rsid w:val="00FE5912"/>
    <w:rsid w:val="00FE72E6"/>
    <w:rsid w:val="00FE7CD6"/>
    <w:rsid w:val="00FF0F3D"/>
    <w:rsid w:val="00FF1613"/>
    <w:rsid w:val="00FF27E0"/>
    <w:rsid w:val="00FF2B54"/>
    <w:rsid w:val="00FF321F"/>
    <w:rsid w:val="00FF36C5"/>
    <w:rsid w:val="00FF5A88"/>
    <w:rsid w:val="00FF62F7"/>
    <w:rsid w:val="00FF643E"/>
    <w:rsid w:val="2EDA404E"/>
    <w:rsid w:val="30017558"/>
    <w:rsid w:val="30300D4B"/>
    <w:rsid w:val="33670C2A"/>
    <w:rsid w:val="33C74E09"/>
    <w:rsid w:val="37D85325"/>
    <w:rsid w:val="42E7681D"/>
    <w:rsid w:val="6E4E2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8D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宋体"/>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rFonts w:ascii="Times New Roman" w:eastAsia="宋体" w:hAnsi="Times New Roman" w:cs="Times New Roman"/>
      <w:kern w:val="2"/>
      <w:sz w:val="18"/>
      <w:szCs w:val="18"/>
    </w:rPr>
  </w:style>
  <w:style w:type="character" w:customStyle="1" w:styleId="Char0">
    <w:name w:val="页脚 Char"/>
    <w:basedOn w:val="a0"/>
    <w:link w:val="a4"/>
    <w:uiPriority w:val="99"/>
    <w:qFormat/>
    <w:rPr>
      <w:rFonts w:ascii="Times New Roman" w:eastAsia="宋体" w:hAnsi="Times New Roman" w:cs="Times New Roman"/>
      <w:kern w:val="2"/>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宋体" w:eastAsia="宋体" w:hAnsi="Times New Roman" w:cs="Times New Roman"/>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sid w:val="00045C90"/>
    <w:rPr>
      <w:color w:val="605E5C"/>
      <w:shd w:val="clear" w:color="auto" w:fill="E1DFDD"/>
    </w:rPr>
  </w:style>
  <w:style w:type="character" w:customStyle="1" w:styleId="UnresolvedMention1">
    <w:name w:val="Unresolved Mention1"/>
    <w:basedOn w:val="a0"/>
    <w:uiPriority w:val="99"/>
    <w:semiHidden/>
    <w:unhideWhenUsed/>
    <w:rsid w:val="00312EF6"/>
    <w:rPr>
      <w:color w:val="605E5C"/>
      <w:shd w:val="clear" w:color="auto" w:fill="E1DFDD"/>
    </w:rPr>
  </w:style>
  <w:style w:type="character" w:styleId="a8">
    <w:name w:val="annotation reference"/>
    <w:basedOn w:val="a0"/>
    <w:uiPriority w:val="99"/>
    <w:rsid w:val="000F3DF7"/>
    <w:rPr>
      <w:rFonts w:ascii="Tahoma" w:hAnsi="Tahoma" w:cs="Tahoma"/>
      <w:b w:val="0"/>
      <w:i w:val="0"/>
      <w:caps w:val="0"/>
      <w:strike w:val="0"/>
      <w:sz w:val="16"/>
      <w:szCs w:val="16"/>
      <w:u w:val="none"/>
    </w:rPr>
  </w:style>
  <w:style w:type="paragraph" w:styleId="a9">
    <w:name w:val="annotation text"/>
    <w:basedOn w:val="a"/>
    <w:link w:val="Char2"/>
    <w:uiPriority w:val="99"/>
    <w:semiHidden/>
    <w:unhideWhenUsed/>
    <w:rPr>
      <w:rFonts w:ascii="Tahoma" w:hAnsi="Tahoma" w:cs="Tahoma"/>
      <w:sz w:val="16"/>
      <w:szCs w:val="20"/>
    </w:rPr>
  </w:style>
  <w:style w:type="character" w:customStyle="1" w:styleId="Char2">
    <w:name w:val="批注文字 Char"/>
    <w:basedOn w:val="a0"/>
    <w:link w:val="a9"/>
    <w:uiPriority w:val="99"/>
    <w:semiHidden/>
    <w:rPr>
      <w:rFonts w:ascii="Tahoma" w:eastAsia="宋体" w:hAnsi="Tahoma" w:cs="Tahoma"/>
      <w:kern w:val="2"/>
      <w:sz w:val="16"/>
    </w:rPr>
  </w:style>
  <w:style w:type="paragraph" w:styleId="aa">
    <w:name w:val="annotation subject"/>
    <w:basedOn w:val="a9"/>
    <w:next w:val="a9"/>
    <w:link w:val="Char3"/>
    <w:uiPriority w:val="99"/>
    <w:semiHidden/>
    <w:unhideWhenUsed/>
    <w:rsid w:val="00D76FE3"/>
    <w:rPr>
      <w:rFonts w:ascii="Times New Roman" w:hAnsi="Times New Roman" w:cs="Times New Roman"/>
      <w:b/>
      <w:bCs/>
      <w:sz w:val="20"/>
    </w:rPr>
  </w:style>
  <w:style w:type="character" w:customStyle="1" w:styleId="Char3">
    <w:name w:val="批注主题 Char"/>
    <w:basedOn w:val="Char2"/>
    <w:link w:val="aa"/>
    <w:uiPriority w:val="99"/>
    <w:semiHidden/>
    <w:rsid w:val="00D76FE3"/>
    <w:rPr>
      <w:rFonts w:ascii="Times New Roman" w:eastAsia="宋体" w:hAnsi="Times New Roman" w:cs="Times New Roman"/>
      <w:b/>
      <w:bCs/>
      <w:kern w:val="2"/>
      <w:sz w:val="16"/>
    </w:rPr>
  </w:style>
  <w:style w:type="paragraph" w:styleId="ab">
    <w:name w:val="Revision"/>
    <w:hidden/>
    <w:uiPriority w:val="99"/>
    <w:semiHidden/>
    <w:rsid w:val="002A2FA3"/>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宋体"/>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rFonts w:ascii="Times New Roman" w:eastAsia="宋体" w:hAnsi="Times New Roman" w:cs="Times New Roman"/>
      <w:kern w:val="2"/>
      <w:sz w:val="18"/>
      <w:szCs w:val="18"/>
    </w:rPr>
  </w:style>
  <w:style w:type="character" w:customStyle="1" w:styleId="Char0">
    <w:name w:val="页脚 Char"/>
    <w:basedOn w:val="a0"/>
    <w:link w:val="a4"/>
    <w:uiPriority w:val="99"/>
    <w:qFormat/>
    <w:rPr>
      <w:rFonts w:ascii="Times New Roman" w:eastAsia="宋体" w:hAnsi="Times New Roman" w:cs="Times New Roman"/>
      <w:kern w:val="2"/>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宋体" w:eastAsia="宋体" w:hAnsi="Times New Roman" w:cs="Times New Roman"/>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sid w:val="00045C90"/>
    <w:rPr>
      <w:color w:val="605E5C"/>
      <w:shd w:val="clear" w:color="auto" w:fill="E1DFDD"/>
    </w:rPr>
  </w:style>
  <w:style w:type="character" w:customStyle="1" w:styleId="UnresolvedMention1">
    <w:name w:val="Unresolved Mention1"/>
    <w:basedOn w:val="a0"/>
    <w:uiPriority w:val="99"/>
    <w:semiHidden/>
    <w:unhideWhenUsed/>
    <w:rsid w:val="00312EF6"/>
    <w:rPr>
      <w:color w:val="605E5C"/>
      <w:shd w:val="clear" w:color="auto" w:fill="E1DFDD"/>
    </w:rPr>
  </w:style>
  <w:style w:type="character" w:styleId="a8">
    <w:name w:val="annotation reference"/>
    <w:basedOn w:val="a0"/>
    <w:uiPriority w:val="99"/>
    <w:rsid w:val="000F3DF7"/>
    <w:rPr>
      <w:rFonts w:ascii="Tahoma" w:hAnsi="Tahoma" w:cs="Tahoma"/>
      <w:b w:val="0"/>
      <w:i w:val="0"/>
      <w:caps w:val="0"/>
      <w:strike w:val="0"/>
      <w:sz w:val="16"/>
      <w:szCs w:val="16"/>
      <w:u w:val="none"/>
    </w:rPr>
  </w:style>
  <w:style w:type="paragraph" w:styleId="a9">
    <w:name w:val="annotation text"/>
    <w:basedOn w:val="a"/>
    <w:link w:val="Char2"/>
    <w:uiPriority w:val="99"/>
    <w:semiHidden/>
    <w:unhideWhenUsed/>
    <w:rPr>
      <w:rFonts w:ascii="Tahoma" w:hAnsi="Tahoma" w:cs="Tahoma"/>
      <w:sz w:val="16"/>
      <w:szCs w:val="20"/>
    </w:rPr>
  </w:style>
  <w:style w:type="character" w:customStyle="1" w:styleId="Char2">
    <w:name w:val="批注文字 Char"/>
    <w:basedOn w:val="a0"/>
    <w:link w:val="a9"/>
    <w:uiPriority w:val="99"/>
    <w:semiHidden/>
    <w:rPr>
      <w:rFonts w:ascii="Tahoma" w:eastAsia="宋体" w:hAnsi="Tahoma" w:cs="Tahoma"/>
      <w:kern w:val="2"/>
      <w:sz w:val="16"/>
    </w:rPr>
  </w:style>
  <w:style w:type="paragraph" w:styleId="aa">
    <w:name w:val="annotation subject"/>
    <w:basedOn w:val="a9"/>
    <w:next w:val="a9"/>
    <w:link w:val="Char3"/>
    <w:uiPriority w:val="99"/>
    <w:semiHidden/>
    <w:unhideWhenUsed/>
    <w:rsid w:val="00D76FE3"/>
    <w:rPr>
      <w:rFonts w:ascii="Times New Roman" w:hAnsi="Times New Roman" w:cs="Times New Roman"/>
      <w:b/>
      <w:bCs/>
      <w:sz w:val="20"/>
    </w:rPr>
  </w:style>
  <w:style w:type="character" w:customStyle="1" w:styleId="Char3">
    <w:name w:val="批注主题 Char"/>
    <w:basedOn w:val="Char2"/>
    <w:link w:val="aa"/>
    <w:uiPriority w:val="99"/>
    <w:semiHidden/>
    <w:rsid w:val="00D76FE3"/>
    <w:rPr>
      <w:rFonts w:ascii="Times New Roman" w:eastAsia="宋体" w:hAnsi="Times New Roman" w:cs="Times New Roman"/>
      <w:b/>
      <w:bCs/>
      <w:kern w:val="2"/>
      <w:sz w:val="16"/>
    </w:rPr>
  </w:style>
  <w:style w:type="paragraph" w:styleId="ab">
    <w:name w:val="Revision"/>
    <w:hidden/>
    <w:uiPriority w:val="99"/>
    <w:semiHidden/>
    <w:rsid w:val="002A2FA3"/>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image" Target="media/image5.tiff"/><Relationship Id="rId10" Type="http://schemas.openxmlformats.org/officeDocument/2006/relationships/hyperlink" Target="mailto:guosen4321@163.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C104A-E181-4F4A-B325-1009ED92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33</Pages>
  <Words>7491</Words>
  <Characters>42703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zhuonan zhuang</dc:creator>
  <cp:lastModifiedBy>China</cp:lastModifiedBy>
  <cp:revision>8</cp:revision>
  <dcterms:created xsi:type="dcterms:W3CDTF">2020-08-03T02:28:00Z</dcterms:created>
  <dcterms:modified xsi:type="dcterms:W3CDTF">2020-08-10T12:22:00Z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2052-11.1.0.9022</vt:lpwstr>
  </property>
  <property fmtid="{D5CDD505-2E9C-101B-9397-08002B2CF9AE}" pid="3" name="UseTimer">
    <vt:bool>true</vt:bool>
  </property>
  <property fmtid="{D5CDD505-2E9C-101B-9397-08002B2CF9AE}" pid="4" name="EditTotal">
    <vt:i4>0</vt:i4>
  </property>
  <property fmtid="{D5CDD505-2E9C-101B-9397-08002B2CF9AE}" pid="5" name="LastTick">
    <vt:r8>44042.651412037</vt:r8>
  </property>
  <property fmtid="{D5CDD505-2E9C-101B-9397-08002B2CF9AE}" pid="6" name="EditTimer">
    <vt:i4>385</vt:i4>
  </property>
</Properties>
</file>