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DA55E3" w14:textId="36C934CD" w:rsidR="00A63C5B" w:rsidRPr="00164A78" w:rsidRDefault="00A63C5B" w:rsidP="00164A78">
      <w:pPr>
        <w:snapToGrid w:val="0"/>
        <w:spacing w:after="0" w:line="360" w:lineRule="auto"/>
        <w:jc w:val="both"/>
        <w:rPr>
          <w:rFonts w:ascii="Book Antiqua" w:hAnsi="Book Antiqua" w:cs="Arial"/>
          <w:b/>
          <w:bCs/>
          <w:i/>
          <w:sz w:val="24"/>
          <w:szCs w:val="24"/>
          <w:lang w:eastAsia="zh-CN"/>
        </w:rPr>
      </w:pPr>
      <w:r w:rsidRPr="00164A78">
        <w:rPr>
          <w:rFonts w:ascii="Book Antiqua" w:hAnsi="Book Antiqua" w:cs="Arial"/>
          <w:b/>
          <w:bCs/>
          <w:sz w:val="24"/>
          <w:szCs w:val="24"/>
          <w:lang w:eastAsia="zh-CN"/>
        </w:rPr>
        <w:t xml:space="preserve">Name of Journal: </w:t>
      </w:r>
      <w:r w:rsidRPr="00164A78">
        <w:rPr>
          <w:rFonts w:ascii="Book Antiqua" w:hAnsi="Book Antiqua" w:cs="Arial"/>
          <w:bCs/>
          <w:i/>
          <w:sz w:val="24"/>
          <w:szCs w:val="24"/>
          <w:lang w:eastAsia="zh-CN"/>
        </w:rPr>
        <w:t>World Journal of Clinical Cases</w:t>
      </w:r>
    </w:p>
    <w:p w14:paraId="7F1D9484" w14:textId="06308586" w:rsidR="00A63C5B" w:rsidRPr="00164A78" w:rsidRDefault="00A63C5B" w:rsidP="00164A78">
      <w:pPr>
        <w:snapToGrid w:val="0"/>
        <w:spacing w:after="0" w:line="360" w:lineRule="auto"/>
        <w:jc w:val="both"/>
        <w:rPr>
          <w:rFonts w:ascii="Book Antiqua" w:hAnsi="Book Antiqua" w:cs="Arial"/>
          <w:sz w:val="24"/>
          <w:szCs w:val="24"/>
          <w:lang w:eastAsia="zh-CN"/>
        </w:rPr>
      </w:pPr>
      <w:r w:rsidRPr="00164A78">
        <w:rPr>
          <w:rFonts w:ascii="Book Antiqua" w:hAnsi="Book Antiqua" w:cs="Arial"/>
          <w:b/>
          <w:bCs/>
          <w:sz w:val="24"/>
          <w:szCs w:val="24"/>
          <w:lang w:eastAsia="zh-CN"/>
        </w:rPr>
        <w:t xml:space="preserve">Manuscript NO: </w:t>
      </w:r>
      <w:r w:rsidRPr="00164A78">
        <w:rPr>
          <w:rFonts w:ascii="Book Antiqua" w:hAnsi="Book Antiqua" w:cs="Arial"/>
          <w:sz w:val="24"/>
          <w:szCs w:val="24"/>
          <w:lang w:eastAsia="zh-CN"/>
        </w:rPr>
        <w:t>56355</w:t>
      </w:r>
    </w:p>
    <w:p w14:paraId="4AF7595E" w14:textId="3CF43A23" w:rsidR="00A63C5B" w:rsidRPr="00164A78" w:rsidRDefault="00A63C5B" w:rsidP="00164A78">
      <w:pPr>
        <w:snapToGrid w:val="0"/>
        <w:spacing w:after="0" w:line="360" w:lineRule="auto"/>
        <w:jc w:val="both"/>
        <w:rPr>
          <w:rFonts w:ascii="Book Antiqua" w:hAnsi="Book Antiqua" w:cs="Arial"/>
          <w:bCs/>
          <w:sz w:val="24"/>
          <w:szCs w:val="24"/>
          <w:lang w:eastAsia="zh-CN"/>
        </w:rPr>
      </w:pPr>
      <w:bookmarkStart w:id="0" w:name="OLE_LINK4"/>
      <w:r w:rsidRPr="00164A78">
        <w:rPr>
          <w:rFonts w:ascii="Book Antiqua" w:hAnsi="Book Antiqua"/>
          <w:b/>
          <w:color w:val="000000"/>
          <w:sz w:val="24"/>
          <w:szCs w:val="24"/>
          <w:shd w:val="clear" w:color="auto" w:fill="FFFFFF"/>
        </w:rPr>
        <w:t>Manuscript Type</w:t>
      </w:r>
      <w:bookmarkEnd w:id="0"/>
      <w:r w:rsidRPr="00164A78">
        <w:rPr>
          <w:rFonts w:ascii="Book Antiqua" w:hAnsi="Book Antiqua" w:cs="Arial"/>
          <w:b/>
          <w:bCs/>
          <w:sz w:val="24"/>
          <w:szCs w:val="24"/>
          <w:lang w:eastAsia="zh-CN"/>
        </w:rPr>
        <w:t xml:space="preserve">: </w:t>
      </w:r>
      <w:r w:rsidRPr="00164A78">
        <w:rPr>
          <w:rFonts w:ascii="Book Antiqua" w:hAnsi="Book Antiqua" w:cs="Arial"/>
          <w:bCs/>
          <w:sz w:val="24"/>
          <w:szCs w:val="24"/>
          <w:lang w:eastAsia="zh-CN"/>
        </w:rPr>
        <w:t>MINIREVIEWS</w:t>
      </w:r>
    </w:p>
    <w:p w14:paraId="00671F05" w14:textId="77777777" w:rsidR="00A63C5B" w:rsidRPr="00164A78" w:rsidRDefault="00A63C5B" w:rsidP="00164A78">
      <w:pPr>
        <w:snapToGrid w:val="0"/>
        <w:spacing w:after="0" w:line="360" w:lineRule="auto"/>
        <w:jc w:val="both"/>
        <w:rPr>
          <w:rFonts w:ascii="Book Antiqua" w:hAnsi="Book Antiqua" w:cs="Arial"/>
          <w:bCs/>
          <w:sz w:val="24"/>
          <w:szCs w:val="24"/>
          <w:lang w:eastAsia="zh-CN"/>
        </w:rPr>
      </w:pPr>
    </w:p>
    <w:p w14:paraId="11593286" w14:textId="4E995613" w:rsidR="00C13122" w:rsidRPr="00164A78" w:rsidRDefault="00C13122" w:rsidP="00164A78">
      <w:pPr>
        <w:snapToGrid w:val="0"/>
        <w:spacing w:after="0" w:line="360" w:lineRule="auto"/>
        <w:jc w:val="both"/>
        <w:rPr>
          <w:rFonts w:ascii="Book Antiqua" w:hAnsi="Book Antiqua" w:cs="Tahoma"/>
          <w:b/>
          <w:bCs/>
          <w:sz w:val="24"/>
          <w:szCs w:val="24"/>
          <w:lang w:val="en-US"/>
        </w:rPr>
      </w:pPr>
      <w:bookmarkStart w:id="1" w:name="_Hlk45880007"/>
      <w:bookmarkStart w:id="2" w:name="OLE_LINK2"/>
      <w:bookmarkStart w:id="3" w:name="OLE_LINK1"/>
      <w:bookmarkStart w:id="4" w:name="OLE_LINK13"/>
      <w:r w:rsidRPr="00164A78">
        <w:rPr>
          <w:rFonts w:ascii="Book Antiqua" w:hAnsi="Book Antiqua" w:cs="Tahoma"/>
          <w:b/>
          <w:bCs/>
          <w:sz w:val="24"/>
          <w:szCs w:val="24"/>
          <w:lang w:val="en-US"/>
        </w:rPr>
        <w:t xml:space="preserve">Typical and atypical </w:t>
      </w:r>
      <w:r w:rsidR="008547D4" w:rsidRPr="008547D4">
        <w:rPr>
          <w:rFonts w:ascii="Book Antiqua" w:eastAsia="Times New Roman" w:hAnsi="Book Antiqua" w:cs="Times New Roman"/>
          <w:b/>
          <w:bCs/>
          <w:color w:val="000000" w:themeColor="text1"/>
          <w:sz w:val="24"/>
          <w:szCs w:val="24"/>
          <w:lang w:val="en-US" w:eastAsia="it-IT"/>
        </w:rPr>
        <w:t>COVID-19</w:t>
      </w:r>
      <w:r w:rsidRPr="00164A78">
        <w:rPr>
          <w:rFonts w:ascii="Book Antiqua" w:hAnsi="Book Antiqua" w:cs="Tahoma"/>
          <w:b/>
          <w:bCs/>
          <w:sz w:val="24"/>
          <w:szCs w:val="24"/>
          <w:lang w:val="en-US"/>
        </w:rPr>
        <w:t xml:space="preserve"> </w:t>
      </w:r>
      <w:r w:rsidR="00025F1A" w:rsidRPr="00164A78">
        <w:rPr>
          <w:rFonts w:ascii="Book Antiqua" w:hAnsi="Book Antiqua" w:cs="Tahoma"/>
          <w:b/>
          <w:bCs/>
          <w:sz w:val="24"/>
          <w:szCs w:val="24"/>
          <w:lang w:val="en-US"/>
        </w:rPr>
        <w:t xml:space="preserve">computed tomography </w:t>
      </w:r>
      <w:r w:rsidRPr="00164A78">
        <w:rPr>
          <w:rFonts w:ascii="Book Antiqua" w:hAnsi="Book Antiqua" w:cs="Tahoma"/>
          <w:b/>
          <w:bCs/>
          <w:sz w:val="24"/>
          <w:szCs w:val="24"/>
          <w:lang w:val="en-US"/>
        </w:rPr>
        <w:t>findings</w:t>
      </w:r>
    </w:p>
    <w:bookmarkEnd w:id="1"/>
    <w:bookmarkEnd w:id="2"/>
    <w:bookmarkEnd w:id="3"/>
    <w:p w14:paraId="18F2217F" w14:textId="77777777" w:rsidR="00404333" w:rsidRPr="00164A78" w:rsidRDefault="00404333" w:rsidP="00164A78">
      <w:pPr>
        <w:snapToGrid w:val="0"/>
        <w:spacing w:after="0" w:line="360" w:lineRule="auto"/>
        <w:jc w:val="both"/>
        <w:rPr>
          <w:rFonts w:ascii="Book Antiqua" w:hAnsi="Book Antiqua" w:cs="Tahoma"/>
          <w:b/>
          <w:bCs/>
          <w:sz w:val="24"/>
          <w:szCs w:val="24"/>
          <w:lang w:val="en-US"/>
        </w:rPr>
      </w:pPr>
    </w:p>
    <w:bookmarkEnd w:id="4"/>
    <w:p w14:paraId="2E8E3B79" w14:textId="624EFCDF" w:rsidR="00A63C5B" w:rsidRPr="00164A78" w:rsidRDefault="001D2408" w:rsidP="00164A78">
      <w:pPr>
        <w:snapToGrid w:val="0"/>
        <w:spacing w:after="0" w:line="360" w:lineRule="auto"/>
        <w:jc w:val="both"/>
        <w:rPr>
          <w:rFonts w:ascii="Book Antiqua" w:hAnsi="Book Antiqua" w:cs="Tahoma"/>
          <w:sz w:val="24"/>
          <w:szCs w:val="24"/>
          <w:lang w:val="en-US"/>
        </w:rPr>
      </w:pPr>
      <w:r w:rsidRPr="00164A78">
        <w:rPr>
          <w:rFonts w:ascii="Book Antiqua" w:hAnsi="Book Antiqua" w:cs="Tahoma"/>
          <w:sz w:val="24"/>
          <w:szCs w:val="24"/>
          <w:lang w:val="en-US"/>
        </w:rPr>
        <w:t xml:space="preserve">Caruso D </w:t>
      </w:r>
      <w:r w:rsidRPr="00164A78">
        <w:rPr>
          <w:rFonts w:ascii="Book Antiqua" w:hAnsi="Book Antiqua" w:cs="Tahoma"/>
          <w:i/>
          <w:iCs/>
          <w:sz w:val="24"/>
          <w:szCs w:val="24"/>
          <w:lang w:val="en-US"/>
        </w:rPr>
        <w:t>et al</w:t>
      </w:r>
      <w:r w:rsidRPr="00164A78">
        <w:rPr>
          <w:rFonts w:ascii="Book Antiqua" w:hAnsi="Book Antiqua" w:cs="Tahoma"/>
          <w:sz w:val="24"/>
          <w:szCs w:val="24"/>
          <w:lang w:val="en-US"/>
        </w:rPr>
        <w:t>.</w:t>
      </w:r>
      <w:r w:rsidRPr="00164A78">
        <w:rPr>
          <w:rFonts w:ascii="Book Antiqua" w:hAnsi="Book Antiqua" w:cs="Tahoma"/>
          <w:b/>
          <w:bCs/>
          <w:sz w:val="24"/>
          <w:szCs w:val="24"/>
          <w:lang w:val="en-US"/>
        </w:rPr>
        <w:t xml:space="preserve"> </w:t>
      </w:r>
      <w:bookmarkStart w:id="5" w:name="OLE_LINK14"/>
      <w:bookmarkStart w:id="6" w:name="OLE_LINK15"/>
      <w:bookmarkStart w:id="7" w:name="OLE_LINK24"/>
      <w:bookmarkStart w:id="8" w:name="OLE_LINK25"/>
      <w:bookmarkStart w:id="9" w:name="OLE_LINK19"/>
      <w:r w:rsidRPr="00164A78">
        <w:rPr>
          <w:rFonts w:ascii="Book Antiqua" w:hAnsi="Book Antiqua" w:cs="Tahoma"/>
          <w:sz w:val="24"/>
          <w:szCs w:val="24"/>
          <w:lang w:val="en-US"/>
        </w:rPr>
        <w:t xml:space="preserve">Typical and atypical </w:t>
      </w:r>
      <w:r w:rsidR="00A63C5B" w:rsidRPr="00164A78">
        <w:rPr>
          <w:rFonts w:ascii="Book Antiqua" w:hAnsi="Book Antiqua" w:cs="Tahoma"/>
          <w:sz w:val="24"/>
          <w:szCs w:val="24"/>
          <w:lang w:val="en-US"/>
        </w:rPr>
        <w:t>COVID-19</w:t>
      </w:r>
      <w:r w:rsidR="00D6562C" w:rsidRPr="00164A78">
        <w:rPr>
          <w:rFonts w:ascii="Book Antiqua" w:hAnsi="Book Antiqua" w:cs="Tahoma"/>
          <w:sz w:val="24"/>
          <w:szCs w:val="24"/>
          <w:lang w:val="en-US"/>
        </w:rPr>
        <w:t xml:space="preserve"> </w:t>
      </w:r>
      <w:r w:rsidR="00A63C5B" w:rsidRPr="00164A78">
        <w:rPr>
          <w:rFonts w:ascii="Book Antiqua" w:hAnsi="Book Antiqua" w:cs="Tahoma"/>
          <w:sz w:val="24"/>
          <w:szCs w:val="24"/>
          <w:lang w:val="en-US"/>
        </w:rPr>
        <w:t>CT findings</w:t>
      </w:r>
      <w:bookmarkEnd w:id="5"/>
      <w:bookmarkEnd w:id="6"/>
    </w:p>
    <w:bookmarkEnd w:id="7"/>
    <w:bookmarkEnd w:id="8"/>
    <w:bookmarkEnd w:id="9"/>
    <w:p w14:paraId="2C357608" w14:textId="77777777" w:rsidR="00B863E0" w:rsidRPr="00164A78" w:rsidRDefault="00B863E0" w:rsidP="00164A78">
      <w:pPr>
        <w:snapToGrid w:val="0"/>
        <w:spacing w:after="0" w:line="360" w:lineRule="auto"/>
        <w:jc w:val="both"/>
        <w:rPr>
          <w:rFonts w:ascii="Book Antiqua" w:hAnsi="Book Antiqua" w:cs="Tahoma"/>
          <w:sz w:val="24"/>
          <w:szCs w:val="24"/>
          <w:lang w:val="en-US"/>
        </w:rPr>
      </w:pPr>
    </w:p>
    <w:p w14:paraId="602E4280" w14:textId="5E0CE264" w:rsidR="00A63C5B" w:rsidRPr="00164A78" w:rsidRDefault="00B863E0" w:rsidP="00164A78">
      <w:pPr>
        <w:snapToGrid w:val="0"/>
        <w:spacing w:after="0" w:line="360" w:lineRule="auto"/>
        <w:jc w:val="both"/>
        <w:rPr>
          <w:rFonts w:ascii="Book Antiqua" w:hAnsi="Book Antiqua"/>
          <w:sz w:val="24"/>
          <w:szCs w:val="24"/>
          <w:lang w:val="en-US"/>
        </w:rPr>
      </w:pPr>
      <w:bookmarkStart w:id="10" w:name="OLE_LINK7"/>
      <w:bookmarkStart w:id="11" w:name="OLE_LINK8"/>
      <w:proofErr w:type="spellStart"/>
      <w:r w:rsidRPr="00164A78">
        <w:rPr>
          <w:rFonts w:ascii="Book Antiqua" w:hAnsi="Book Antiqua"/>
          <w:sz w:val="24"/>
          <w:szCs w:val="24"/>
          <w:lang w:val="en-US"/>
        </w:rPr>
        <w:t>Damiano</w:t>
      </w:r>
      <w:proofErr w:type="spellEnd"/>
      <w:r w:rsidRPr="00164A78">
        <w:rPr>
          <w:rFonts w:ascii="Book Antiqua" w:hAnsi="Book Antiqua"/>
          <w:sz w:val="24"/>
          <w:szCs w:val="24"/>
          <w:lang w:val="en-US"/>
        </w:rPr>
        <w:t xml:space="preserve"> Caruso</w:t>
      </w:r>
      <w:bookmarkEnd w:id="10"/>
      <w:bookmarkEnd w:id="11"/>
      <w:r w:rsidRPr="00164A78">
        <w:rPr>
          <w:rFonts w:ascii="Book Antiqua" w:hAnsi="Book Antiqua"/>
          <w:sz w:val="24"/>
          <w:szCs w:val="24"/>
          <w:lang w:val="en-US"/>
        </w:rPr>
        <w:t xml:space="preserve">, </w:t>
      </w:r>
      <w:bookmarkStart w:id="12" w:name="OLE_LINK9"/>
      <w:bookmarkStart w:id="13" w:name="OLE_LINK10"/>
      <w:proofErr w:type="spellStart"/>
      <w:r w:rsidRPr="00164A78">
        <w:rPr>
          <w:rFonts w:ascii="Book Antiqua" w:hAnsi="Book Antiqua"/>
          <w:sz w:val="24"/>
          <w:szCs w:val="24"/>
          <w:lang w:val="en-US"/>
        </w:rPr>
        <w:t>Tiziano</w:t>
      </w:r>
      <w:proofErr w:type="spellEnd"/>
      <w:r w:rsidRPr="00164A78">
        <w:rPr>
          <w:rFonts w:ascii="Book Antiqua" w:hAnsi="Book Antiqua"/>
          <w:sz w:val="24"/>
          <w:szCs w:val="24"/>
          <w:lang w:val="en-US"/>
        </w:rPr>
        <w:t xml:space="preserve"> </w:t>
      </w:r>
      <w:proofErr w:type="spellStart"/>
      <w:r w:rsidRPr="00164A78">
        <w:rPr>
          <w:rFonts w:ascii="Book Antiqua" w:hAnsi="Book Antiqua"/>
          <w:sz w:val="24"/>
          <w:szCs w:val="24"/>
          <w:lang w:val="en-US"/>
        </w:rPr>
        <w:t>Polidori</w:t>
      </w:r>
      <w:proofErr w:type="spellEnd"/>
      <w:r w:rsidRPr="00164A78">
        <w:rPr>
          <w:rFonts w:ascii="Book Antiqua" w:hAnsi="Book Antiqua"/>
          <w:sz w:val="24"/>
          <w:szCs w:val="24"/>
          <w:lang w:val="en-US"/>
        </w:rPr>
        <w:t>,</w:t>
      </w:r>
      <w:bookmarkEnd w:id="12"/>
      <w:bookmarkEnd w:id="13"/>
      <w:r w:rsidRPr="00164A78">
        <w:rPr>
          <w:rFonts w:ascii="Book Antiqua" w:hAnsi="Book Antiqua"/>
          <w:sz w:val="24"/>
          <w:szCs w:val="24"/>
          <w:lang w:val="en-US"/>
        </w:rPr>
        <w:t xml:space="preserve"> </w:t>
      </w:r>
      <w:proofErr w:type="spellStart"/>
      <w:r w:rsidRPr="00164A78">
        <w:rPr>
          <w:rFonts w:ascii="Book Antiqua" w:hAnsi="Book Antiqua"/>
          <w:sz w:val="24"/>
          <w:szCs w:val="24"/>
          <w:lang w:val="en-US"/>
        </w:rPr>
        <w:t>Gisella</w:t>
      </w:r>
      <w:proofErr w:type="spellEnd"/>
      <w:r w:rsidRPr="00164A78">
        <w:rPr>
          <w:rFonts w:ascii="Book Antiqua" w:hAnsi="Book Antiqua"/>
          <w:sz w:val="24"/>
          <w:szCs w:val="24"/>
          <w:lang w:val="en-US"/>
        </w:rPr>
        <w:t xml:space="preserve"> Guido, Matteo Nicolai, </w:t>
      </w:r>
      <w:proofErr w:type="spellStart"/>
      <w:r w:rsidRPr="00164A78">
        <w:rPr>
          <w:rFonts w:ascii="Book Antiqua" w:hAnsi="Book Antiqua"/>
          <w:sz w:val="24"/>
          <w:szCs w:val="24"/>
          <w:lang w:val="en-US"/>
        </w:rPr>
        <w:t>Benedetta</w:t>
      </w:r>
      <w:proofErr w:type="spellEnd"/>
      <w:r w:rsidRPr="00164A78">
        <w:rPr>
          <w:rFonts w:ascii="Book Antiqua" w:hAnsi="Book Antiqua"/>
          <w:sz w:val="24"/>
          <w:szCs w:val="24"/>
          <w:lang w:val="en-US"/>
        </w:rPr>
        <w:t xml:space="preserve"> </w:t>
      </w:r>
      <w:proofErr w:type="spellStart"/>
      <w:r w:rsidRPr="00164A78">
        <w:rPr>
          <w:rFonts w:ascii="Book Antiqua" w:hAnsi="Book Antiqua"/>
          <w:sz w:val="24"/>
          <w:szCs w:val="24"/>
          <w:lang w:val="en-US"/>
        </w:rPr>
        <w:t>Bracci</w:t>
      </w:r>
      <w:proofErr w:type="spellEnd"/>
      <w:r w:rsidRPr="00164A78">
        <w:rPr>
          <w:rFonts w:ascii="Book Antiqua" w:hAnsi="Book Antiqua"/>
          <w:sz w:val="24"/>
          <w:szCs w:val="24"/>
          <w:lang w:val="en-US"/>
        </w:rPr>
        <w:t xml:space="preserve">, Antonio Cremona, Marta </w:t>
      </w:r>
      <w:proofErr w:type="spellStart"/>
      <w:r w:rsidRPr="00164A78">
        <w:rPr>
          <w:rFonts w:ascii="Book Antiqua" w:hAnsi="Book Antiqua"/>
          <w:sz w:val="24"/>
          <w:szCs w:val="24"/>
          <w:lang w:val="en-US"/>
        </w:rPr>
        <w:t>Zerunian</w:t>
      </w:r>
      <w:proofErr w:type="spellEnd"/>
      <w:r w:rsidRPr="00164A78">
        <w:rPr>
          <w:rFonts w:ascii="Book Antiqua" w:hAnsi="Book Antiqua"/>
          <w:sz w:val="24"/>
          <w:szCs w:val="24"/>
          <w:lang w:val="en-US"/>
        </w:rPr>
        <w:t xml:space="preserve">, Michela </w:t>
      </w:r>
      <w:proofErr w:type="spellStart"/>
      <w:r w:rsidRPr="00164A78">
        <w:rPr>
          <w:rFonts w:ascii="Book Antiqua" w:hAnsi="Book Antiqua"/>
          <w:sz w:val="24"/>
          <w:szCs w:val="24"/>
          <w:lang w:val="en-US"/>
        </w:rPr>
        <w:t>Polici</w:t>
      </w:r>
      <w:proofErr w:type="spellEnd"/>
      <w:r w:rsidRPr="00164A78">
        <w:rPr>
          <w:rFonts w:ascii="Book Antiqua" w:hAnsi="Book Antiqua"/>
          <w:sz w:val="24"/>
          <w:szCs w:val="24"/>
          <w:lang w:val="en-US"/>
        </w:rPr>
        <w:t xml:space="preserve">, Francesco </w:t>
      </w:r>
      <w:proofErr w:type="spellStart"/>
      <w:r w:rsidRPr="00164A78">
        <w:rPr>
          <w:rFonts w:ascii="Book Antiqua" w:hAnsi="Book Antiqua"/>
          <w:sz w:val="24"/>
          <w:szCs w:val="24"/>
          <w:lang w:val="en-US"/>
        </w:rPr>
        <w:t>Pucciarelli</w:t>
      </w:r>
      <w:proofErr w:type="spellEnd"/>
      <w:r w:rsidRPr="00164A78">
        <w:rPr>
          <w:rFonts w:ascii="Book Antiqua" w:hAnsi="Book Antiqua"/>
          <w:sz w:val="24"/>
          <w:szCs w:val="24"/>
          <w:lang w:val="en-US"/>
        </w:rPr>
        <w:t xml:space="preserve">, Carlotta </w:t>
      </w:r>
      <w:proofErr w:type="spellStart"/>
      <w:r w:rsidRPr="00164A78">
        <w:rPr>
          <w:rFonts w:ascii="Book Antiqua" w:hAnsi="Book Antiqua"/>
          <w:sz w:val="24"/>
          <w:szCs w:val="24"/>
          <w:lang w:val="en-US"/>
        </w:rPr>
        <w:t>Rucci</w:t>
      </w:r>
      <w:proofErr w:type="spellEnd"/>
      <w:r w:rsidRPr="00164A78">
        <w:rPr>
          <w:rFonts w:ascii="Book Antiqua" w:hAnsi="Book Antiqua"/>
          <w:sz w:val="24"/>
          <w:szCs w:val="24"/>
          <w:lang w:val="en-US"/>
        </w:rPr>
        <w:t>, Chiara D</w:t>
      </w:r>
      <w:r w:rsidR="00D6562C" w:rsidRPr="00164A78">
        <w:rPr>
          <w:rFonts w:ascii="Book Antiqua" w:hAnsi="Book Antiqua"/>
          <w:sz w:val="24"/>
          <w:szCs w:val="24"/>
          <w:lang w:val="en-US"/>
        </w:rPr>
        <w:t>e</w:t>
      </w:r>
      <w:r w:rsidRPr="00164A78">
        <w:rPr>
          <w:rFonts w:ascii="Book Antiqua" w:hAnsi="Book Antiqua"/>
          <w:sz w:val="24"/>
          <w:szCs w:val="24"/>
          <w:lang w:val="en-US"/>
        </w:rPr>
        <w:t xml:space="preserve"> </w:t>
      </w:r>
      <w:proofErr w:type="spellStart"/>
      <w:r w:rsidRPr="00164A78">
        <w:rPr>
          <w:rFonts w:ascii="Book Antiqua" w:hAnsi="Book Antiqua"/>
          <w:sz w:val="24"/>
          <w:szCs w:val="24"/>
          <w:lang w:val="en-US"/>
        </w:rPr>
        <w:t>Dominicis</w:t>
      </w:r>
      <w:proofErr w:type="spellEnd"/>
      <w:r w:rsidRPr="00164A78">
        <w:rPr>
          <w:rFonts w:ascii="Book Antiqua" w:hAnsi="Book Antiqua"/>
          <w:sz w:val="24"/>
          <w:szCs w:val="24"/>
          <w:lang w:val="en-US"/>
        </w:rPr>
        <w:t>, Marco D</w:t>
      </w:r>
      <w:r w:rsidR="00D6562C" w:rsidRPr="00164A78">
        <w:rPr>
          <w:rFonts w:ascii="Book Antiqua" w:hAnsi="Book Antiqua"/>
          <w:sz w:val="24"/>
          <w:szCs w:val="24"/>
          <w:lang w:val="en-US"/>
        </w:rPr>
        <w:t>i</w:t>
      </w:r>
      <w:r w:rsidRPr="00164A78">
        <w:rPr>
          <w:rFonts w:ascii="Book Antiqua" w:hAnsi="Book Antiqua"/>
          <w:sz w:val="24"/>
          <w:szCs w:val="24"/>
          <w:lang w:val="en-US"/>
        </w:rPr>
        <w:t xml:space="preserve"> </w:t>
      </w:r>
      <w:proofErr w:type="spellStart"/>
      <w:r w:rsidRPr="00164A78">
        <w:rPr>
          <w:rFonts w:ascii="Book Antiqua" w:hAnsi="Book Antiqua"/>
          <w:sz w:val="24"/>
          <w:szCs w:val="24"/>
          <w:lang w:val="en-US"/>
        </w:rPr>
        <w:t>Girolamo</w:t>
      </w:r>
      <w:proofErr w:type="spellEnd"/>
      <w:r w:rsidRPr="00164A78">
        <w:rPr>
          <w:rFonts w:ascii="Book Antiqua" w:hAnsi="Book Antiqua"/>
          <w:sz w:val="24"/>
          <w:szCs w:val="24"/>
          <w:lang w:val="en-US"/>
        </w:rPr>
        <w:t xml:space="preserve">, Giuseppe </w:t>
      </w:r>
      <w:proofErr w:type="spellStart"/>
      <w:r w:rsidRPr="00164A78">
        <w:rPr>
          <w:rFonts w:ascii="Book Antiqua" w:hAnsi="Book Antiqua"/>
          <w:sz w:val="24"/>
          <w:szCs w:val="24"/>
          <w:lang w:val="en-US"/>
        </w:rPr>
        <w:t>Argento</w:t>
      </w:r>
      <w:proofErr w:type="spellEnd"/>
      <w:r w:rsidRPr="00164A78">
        <w:rPr>
          <w:rFonts w:ascii="Book Antiqua" w:hAnsi="Book Antiqua"/>
          <w:sz w:val="24"/>
          <w:szCs w:val="24"/>
          <w:lang w:val="en-US"/>
        </w:rPr>
        <w:t xml:space="preserve">, Daniela </w:t>
      </w:r>
      <w:proofErr w:type="spellStart"/>
      <w:r w:rsidRPr="00164A78">
        <w:rPr>
          <w:rFonts w:ascii="Book Antiqua" w:hAnsi="Book Antiqua"/>
          <w:sz w:val="24"/>
          <w:szCs w:val="24"/>
          <w:lang w:val="en-US"/>
        </w:rPr>
        <w:t>Sergi</w:t>
      </w:r>
      <w:proofErr w:type="spellEnd"/>
      <w:r w:rsidRPr="00164A78">
        <w:rPr>
          <w:rFonts w:ascii="Book Antiqua" w:hAnsi="Book Antiqua"/>
          <w:sz w:val="24"/>
          <w:szCs w:val="24"/>
          <w:lang w:val="en-US"/>
        </w:rPr>
        <w:t xml:space="preserve">, Andrea </w:t>
      </w:r>
      <w:proofErr w:type="spellStart"/>
      <w:r w:rsidRPr="00164A78">
        <w:rPr>
          <w:rFonts w:ascii="Book Antiqua" w:hAnsi="Book Antiqua"/>
          <w:sz w:val="24"/>
          <w:szCs w:val="24"/>
          <w:lang w:val="en-US"/>
        </w:rPr>
        <w:t>Laghi</w:t>
      </w:r>
      <w:proofErr w:type="spellEnd"/>
    </w:p>
    <w:p w14:paraId="608D2328" w14:textId="218AA314" w:rsidR="001F1B55" w:rsidRPr="00164A78" w:rsidRDefault="001F1B55" w:rsidP="00164A78">
      <w:pPr>
        <w:snapToGrid w:val="0"/>
        <w:spacing w:after="0" w:line="360" w:lineRule="auto"/>
        <w:jc w:val="both"/>
        <w:rPr>
          <w:rFonts w:ascii="Book Antiqua" w:hAnsi="Book Antiqua"/>
          <w:sz w:val="24"/>
          <w:szCs w:val="24"/>
          <w:lang w:val="en-US"/>
        </w:rPr>
      </w:pPr>
    </w:p>
    <w:p w14:paraId="5E9EFF2B" w14:textId="10920049" w:rsidR="001F1B55" w:rsidRPr="00164A78" w:rsidRDefault="00240B02" w:rsidP="00164A78">
      <w:pPr>
        <w:snapToGrid w:val="0"/>
        <w:spacing w:after="0" w:line="360" w:lineRule="auto"/>
        <w:jc w:val="both"/>
        <w:rPr>
          <w:rFonts w:ascii="Book Antiqua" w:hAnsi="Book Antiqua"/>
          <w:b/>
          <w:bCs/>
          <w:sz w:val="24"/>
          <w:szCs w:val="24"/>
          <w:lang w:val="en-US"/>
        </w:rPr>
      </w:pPr>
      <w:proofErr w:type="spellStart"/>
      <w:r w:rsidRPr="00164A78">
        <w:rPr>
          <w:rFonts w:ascii="Book Antiqua" w:hAnsi="Book Antiqua"/>
          <w:b/>
          <w:bCs/>
          <w:sz w:val="24"/>
          <w:szCs w:val="24"/>
          <w:lang w:val="en-US"/>
        </w:rPr>
        <w:t>Damiano</w:t>
      </w:r>
      <w:proofErr w:type="spellEnd"/>
      <w:r w:rsidRPr="00164A78">
        <w:rPr>
          <w:rFonts w:ascii="Book Antiqua" w:hAnsi="Book Antiqua"/>
          <w:b/>
          <w:bCs/>
          <w:sz w:val="24"/>
          <w:szCs w:val="24"/>
          <w:lang w:val="en-US"/>
        </w:rPr>
        <w:t xml:space="preserve"> Caruso, </w:t>
      </w:r>
      <w:proofErr w:type="spellStart"/>
      <w:r w:rsidRPr="00164A78">
        <w:rPr>
          <w:rFonts w:ascii="Book Antiqua" w:hAnsi="Book Antiqua"/>
          <w:b/>
          <w:bCs/>
          <w:sz w:val="24"/>
          <w:szCs w:val="24"/>
          <w:lang w:val="en-US"/>
        </w:rPr>
        <w:t>Tiziano</w:t>
      </w:r>
      <w:proofErr w:type="spellEnd"/>
      <w:r w:rsidRPr="00164A78">
        <w:rPr>
          <w:rFonts w:ascii="Book Antiqua" w:hAnsi="Book Antiqua"/>
          <w:b/>
          <w:bCs/>
          <w:sz w:val="24"/>
          <w:szCs w:val="24"/>
          <w:lang w:val="en-US"/>
        </w:rPr>
        <w:t xml:space="preserve"> </w:t>
      </w:r>
      <w:proofErr w:type="spellStart"/>
      <w:r w:rsidRPr="00164A78">
        <w:rPr>
          <w:rFonts w:ascii="Book Antiqua" w:hAnsi="Book Antiqua"/>
          <w:b/>
          <w:bCs/>
          <w:sz w:val="24"/>
          <w:szCs w:val="24"/>
          <w:lang w:val="en-US"/>
        </w:rPr>
        <w:t>Polidori</w:t>
      </w:r>
      <w:proofErr w:type="spellEnd"/>
      <w:r w:rsidRPr="00164A78">
        <w:rPr>
          <w:rFonts w:ascii="Book Antiqua" w:hAnsi="Book Antiqua"/>
          <w:b/>
          <w:bCs/>
          <w:sz w:val="24"/>
          <w:szCs w:val="24"/>
          <w:lang w:val="en-US"/>
        </w:rPr>
        <w:t xml:space="preserve">, </w:t>
      </w:r>
      <w:proofErr w:type="spellStart"/>
      <w:r w:rsidRPr="00164A78">
        <w:rPr>
          <w:rFonts w:ascii="Book Antiqua" w:hAnsi="Book Antiqua"/>
          <w:b/>
          <w:bCs/>
          <w:sz w:val="24"/>
          <w:szCs w:val="24"/>
          <w:lang w:val="en-US"/>
        </w:rPr>
        <w:t>Gisella</w:t>
      </w:r>
      <w:proofErr w:type="spellEnd"/>
      <w:r w:rsidRPr="00164A78">
        <w:rPr>
          <w:rFonts w:ascii="Book Antiqua" w:hAnsi="Book Antiqua"/>
          <w:b/>
          <w:bCs/>
          <w:sz w:val="24"/>
          <w:szCs w:val="24"/>
          <w:lang w:val="en-US"/>
        </w:rPr>
        <w:t xml:space="preserve"> Guido, Matteo Nicolai, </w:t>
      </w:r>
      <w:proofErr w:type="spellStart"/>
      <w:r w:rsidRPr="00164A78">
        <w:rPr>
          <w:rFonts w:ascii="Book Antiqua" w:hAnsi="Book Antiqua"/>
          <w:b/>
          <w:bCs/>
          <w:sz w:val="24"/>
          <w:szCs w:val="24"/>
          <w:lang w:val="en-US"/>
        </w:rPr>
        <w:t>Benedetta</w:t>
      </w:r>
      <w:proofErr w:type="spellEnd"/>
      <w:r w:rsidRPr="00164A78">
        <w:rPr>
          <w:rFonts w:ascii="Book Antiqua" w:hAnsi="Book Antiqua"/>
          <w:b/>
          <w:bCs/>
          <w:sz w:val="24"/>
          <w:szCs w:val="24"/>
          <w:lang w:val="en-US"/>
        </w:rPr>
        <w:t xml:space="preserve"> </w:t>
      </w:r>
      <w:proofErr w:type="spellStart"/>
      <w:r w:rsidRPr="00164A78">
        <w:rPr>
          <w:rFonts w:ascii="Book Antiqua" w:hAnsi="Book Antiqua"/>
          <w:b/>
          <w:bCs/>
          <w:sz w:val="24"/>
          <w:szCs w:val="24"/>
          <w:lang w:val="en-US"/>
        </w:rPr>
        <w:t>Bracci</w:t>
      </w:r>
      <w:proofErr w:type="spellEnd"/>
      <w:r w:rsidRPr="00164A78">
        <w:rPr>
          <w:rFonts w:ascii="Book Antiqua" w:hAnsi="Book Antiqua"/>
          <w:b/>
          <w:bCs/>
          <w:sz w:val="24"/>
          <w:szCs w:val="24"/>
          <w:lang w:val="en-US"/>
        </w:rPr>
        <w:t xml:space="preserve">, Antonio Cremona, Marta </w:t>
      </w:r>
      <w:proofErr w:type="spellStart"/>
      <w:r w:rsidRPr="00164A78">
        <w:rPr>
          <w:rFonts w:ascii="Book Antiqua" w:hAnsi="Book Antiqua"/>
          <w:b/>
          <w:bCs/>
          <w:sz w:val="24"/>
          <w:szCs w:val="24"/>
          <w:lang w:val="en-US"/>
        </w:rPr>
        <w:t>Zerunian</w:t>
      </w:r>
      <w:proofErr w:type="spellEnd"/>
      <w:r w:rsidRPr="00164A78">
        <w:rPr>
          <w:rFonts w:ascii="Book Antiqua" w:hAnsi="Book Antiqua"/>
          <w:b/>
          <w:bCs/>
          <w:sz w:val="24"/>
          <w:szCs w:val="24"/>
          <w:lang w:val="en-US"/>
        </w:rPr>
        <w:t xml:space="preserve">, Michela </w:t>
      </w:r>
      <w:proofErr w:type="spellStart"/>
      <w:r w:rsidRPr="00164A78">
        <w:rPr>
          <w:rFonts w:ascii="Book Antiqua" w:hAnsi="Book Antiqua"/>
          <w:b/>
          <w:bCs/>
          <w:sz w:val="24"/>
          <w:szCs w:val="24"/>
          <w:lang w:val="en-US"/>
        </w:rPr>
        <w:t>Polici</w:t>
      </w:r>
      <w:proofErr w:type="spellEnd"/>
      <w:r w:rsidRPr="00164A78">
        <w:rPr>
          <w:rFonts w:ascii="Book Antiqua" w:hAnsi="Book Antiqua"/>
          <w:b/>
          <w:bCs/>
          <w:sz w:val="24"/>
          <w:szCs w:val="24"/>
          <w:lang w:val="en-US"/>
        </w:rPr>
        <w:t xml:space="preserve">, Francesco </w:t>
      </w:r>
      <w:proofErr w:type="spellStart"/>
      <w:r w:rsidRPr="00164A78">
        <w:rPr>
          <w:rFonts w:ascii="Book Antiqua" w:hAnsi="Book Antiqua"/>
          <w:b/>
          <w:bCs/>
          <w:sz w:val="24"/>
          <w:szCs w:val="24"/>
          <w:lang w:val="en-US"/>
        </w:rPr>
        <w:t>Pucciarelli</w:t>
      </w:r>
      <w:proofErr w:type="spellEnd"/>
      <w:r w:rsidRPr="00164A78">
        <w:rPr>
          <w:rFonts w:ascii="Book Antiqua" w:hAnsi="Book Antiqua"/>
          <w:b/>
          <w:bCs/>
          <w:sz w:val="24"/>
          <w:szCs w:val="24"/>
          <w:lang w:val="en-US"/>
        </w:rPr>
        <w:t xml:space="preserve">, Carlotta </w:t>
      </w:r>
      <w:proofErr w:type="spellStart"/>
      <w:r w:rsidRPr="00164A78">
        <w:rPr>
          <w:rFonts w:ascii="Book Antiqua" w:hAnsi="Book Antiqua"/>
          <w:b/>
          <w:bCs/>
          <w:sz w:val="24"/>
          <w:szCs w:val="24"/>
          <w:lang w:val="en-US"/>
        </w:rPr>
        <w:t>Rucci</w:t>
      </w:r>
      <w:proofErr w:type="spellEnd"/>
      <w:r w:rsidRPr="00164A78">
        <w:rPr>
          <w:rFonts w:ascii="Book Antiqua" w:hAnsi="Book Antiqua"/>
          <w:b/>
          <w:bCs/>
          <w:sz w:val="24"/>
          <w:szCs w:val="24"/>
          <w:lang w:val="en-US"/>
        </w:rPr>
        <w:t>, Chiara D</w:t>
      </w:r>
      <w:r w:rsidR="00D6562C" w:rsidRPr="00164A78">
        <w:rPr>
          <w:rFonts w:ascii="Book Antiqua" w:hAnsi="Book Antiqua"/>
          <w:b/>
          <w:bCs/>
          <w:sz w:val="24"/>
          <w:szCs w:val="24"/>
          <w:lang w:val="en-US"/>
        </w:rPr>
        <w:t>e</w:t>
      </w:r>
      <w:r w:rsidRPr="00164A78">
        <w:rPr>
          <w:rFonts w:ascii="Book Antiqua" w:hAnsi="Book Antiqua"/>
          <w:b/>
          <w:bCs/>
          <w:sz w:val="24"/>
          <w:szCs w:val="24"/>
          <w:lang w:val="en-US"/>
        </w:rPr>
        <w:t xml:space="preserve"> </w:t>
      </w:r>
      <w:proofErr w:type="spellStart"/>
      <w:r w:rsidRPr="00164A78">
        <w:rPr>
          <w:rFonts w:ascii="Book Antiqua" w:hAnsi="Book Antiqua"/>
          <w:b/>
          <w:bCs/>
          <w:sz w:val="24"/>
          <w:szCs w:val="24"/>
          <w:lang w:val="en-US"/>
        </w:rPr>
        <w:t>Dominicis</w:t>
      </w:r>
      <w:proofErr w:type="spellEnd"/>
      <w:r w:rsidRPr="00164A78">
        <w:rPr>
          <w:rFonts w:ascii="Book Antiqua" w:hAnsi="Book Antiqua"/>
          <w:b/>
          <w:bCs/>
          <w:sz w:val="24"/>
          <w:szCs w:val="24"/>
          <w:lang w:val="en-US"/>
        </w:rPr>
        <w:t>, Marco D</w:t>
      </w:r>
      <w:r w:rsidR="00D6562C" w:rsidRPr="00164A78">
        <w:rPr>
          <w:rFonts w:ascii="Book Antiqua" w:hAnsi="Book Antiqua"/>
          <w:b/>
          <w:bCs/>
          <w:sz w:val="24"/>
          <w:szCs w:val="24"/>
          <w:lang w:val="en-US"/>
        </w:rPr>
        <w:t>i</w:t>
      </w:r>
      <w:r w:rsidRPr="00164A78">
        <w:rPr>
          <w:rFonts w:ascii="Book Antiqua" w:hAnsi="Book Antiqua"/>
          <w:b/>
          <w:bCs/>
          <w:sz w:val="24"/>
          <w:szCs w:val="24"/>
          <w:lang w:val="en-US"/>
        </w:rPr>
        <w:t xml:space="preserve"> </w:t>
      </w:r>
      <w:proofErr w:type="spellStart"/>
      <w:r w:rsidRPr="00164A78">
        <w:rPr>
          <w:rFonts w:ascii="Book Antiqua" w:hAnsi="Book Antiqua"/>
          <w:b/>
          <w:bCs/>
          <w:sz w:val="24"/>
          <w:szCs w:val="24"/>
          <w:lang w:val="en-US"/>
        </w:rPr>
        <w:t>Girolamo</w:t>
      </w:r>
      <w:proofErr w:type="spellEnd"/>
      <w:r w:rsidRPr="00164A78">
        <w:rPr>
          <w:rFonts w:ascii="Book Antiqua" w:hAnsi="Book Antiqua"/>
          <w:b/>
          <w:bCs/>
          <w:sz w:val="24"/>
          <w:szCs w:val="24"/>
          <w:lang w:val="en-US"/>
        </w:rPr>
        <w:t xml:space="preserve">, Giuseppe </w:t>
      </w:r>
      <w:proofErr w:type="spellStart"/>
      <w:r w:rsidRPr="00164A78">
        <w:rPr>
          <w:rFonts w:ascii="Book Antiqua" w:hAnsi="Book Antiqua"/>
          <w:b/>
          <w:bCs/>
          <w:sz w:val="24"/>
          <w:szCs w:val="24"/>
          <w:lang w:val="en-US"/>
        </w:rPr>
        <w:t>Argento</w:t>
      </w:r>
      <w:proofErr w:type="spellEnd"/>
      <w:r w:rsidRPr="00164A78">
        <w:rPr>
          <w:rFonts w:ascii="Book Antiqua" w:hAnsi="Book Antiqua"/>
          <w:b/>
          <w:bCs/>
          <w:sz w:val="24"/>
          <w:szCs w:val="24"/>
          <w:lang w:val="en-US"/>
        </w:rPr>
        <w:t xml:space="preserve">, Daniela </w:t>
      </w:r>
      <w:proofErr w:type="spellStart"/>
      <w:r w:rsidRPr="00164A78">
        <w:rPr>
          <w:rFonts w:ascii="Book Antiqua" w:hAnsi="Book Antiqua"/>
          <w:b/>
          <w:bCs/>
          <w:sz w:val="24"/>
          <w:szCs w:val="24"/>
          <w:lang w:val="en-US"/>
        </w:rPr>
        <w:t>Sergi</w:t>
      </w:r>
      <w:proofErr w:type="spellEnd"/>
      <w:r w:rsidRPr="00164A78">
        <w:rPr>
          <w:rFonts w:ascii="Book Antiqua" w:hAnsi="Book Antiqua"/>
          <w:b/>
          <w:bCs/>
          <w:sz w:val="24"/>
          <w:szCs w:val="24"/>
          <w:lang w:val="en-US"/>
        </w:rPr>
        <w:t xml:space="preserve">, Andrea </w:t>
      </w:r>
      <w:proofErr w:type="spellStart"/>
      <w:r w:rsidRPr="00164A78">
        <w:rPr>
          <w:rFonts w:ascii="Book Antiqua" w:hAnsi="Book Antiqua"/>
          <w:b/>
          <w:bCs/>
          <w:sz w:val="24"/>
          <w:szCs w:val="24"/>
          <w:lang w:val="en-US"/>
        </w:rPr>
        <w:t>Laghi</w:t>
      </w:r>
      <w:proofErr w:type="spellEnd"/>
      <w:r w:rsidRPr="00164A78">
        <w:rPr>
          <w:rFonts w:ascii="Book Antiqua" w:hAnsi="Book Antiqua"/>
          <w:b/>
          <w:bCs/>
          <w:sz w:val="24"/>
          <w:szCs w:val="24"/>
          <w:lang w:val="en-US" w:eastAsia="zh-CN"/>
        </w:rPr>
        <w:t xml:space="preserve">, </w:t>
      </w:r>
      <w:r w:rsidR="001F1B55" w:rsidRPr="00164A78">
        <w:rPr>
          <w:rFonts w:ascii="Book Antiqua" w:hAnsi="Book Antiqua"/>
          <w:sz w:val="24"/>
          <w:szCs w:val="24"/>
          <w:lang w:val="en-US"/>
        </w:rPr>
        <w:t xml:space="preserve">Department of Surgical and Medical Sciences and Translational Medicine, “Sapienza”-University of Rome, </w:t>
      </w:r>
      <w:proofErr w:type="spellStart"/>
      <w:r w:rsidR="001F1B55" w:rsidRPr="00164A78">
        <w:rPr>
          <w:rFonts w:ascii="Book Antiqua" w:hAnsi="Book Antiqua"/>
          <w:sz w:val="24"/>
          <w:szCs w:val="24"/>
          <w:lang w:val="en-US"/>
        </w:rPr>
        <w:t>Sant'Andrea</w:t>
      </w:r>
      <w:proofErr w:type="spellEnd"/>
      <w:r w:rsidR="001F1B55" w:rsidRPr="00164A78">
        <w:rPr>
          <w:rFonts w:ascii="Book Antiqua" w:hAnsi="Book Antiqua"/>
          <w:sz w:val="24"/>
          <w:szCs w:val="24"/>
          <w:lang w:val="en-US"/>
        </w:rPr>
        <w:t xml:space="preserve"> University Hospital, AOU </w:t>
      </w:r>
      <w:proofErr w:type="spellStart"/>
      <w:r w:rsidR="001F1B55" w:rsidRPr="00164A78">
        <w:rPr>
          <w:rFonts w:ascii="Book Antiqua" w:hAnsi="Book Antiqua"/>
          <w:sz w:val="24"/>
          <w:szCs w:val="24"/>
          <w:lang w:val="en-US"/>
        </w:rPr>
        <w:t>Sant’Andrea</w:t>
      </w:r>
      <w:proofErr w:type="spellEnd"/>
      <w:r w:rsidR="001F1B55" w:rsidRPr="00164A78">
        <w:rPr>
          <w:rFonts w:ascii="Book Antiqua" w:hAnsi="Book Antiqua"/>
          <w:sz w:val="24"/>
          <w:szCs w:val="24"/>
          <w:lang w:val="en-US"/>
        </w:rPr>
        <w:t>, Rome</w:t>
      </w:r>
      <w:r w:rsidR="007E3C8A" w:rsidRPr="00164A78">
        <w:rPr>
          <w:rFonts w:ascii="Book Antiqua" w:hAnsi="Book Antiqua"/>
          <w:sz w:val="24"/>
          <w:szCs w:val="24"/>
          <w:lang w:val="en-US"/>
        </w:rPr>
        <w:t xml:space="preserve"> </w:t>
      </w:r>
      <w:r w:rsidR="00775A0B" w:rsidRPr="00164A78">
        <w:rPr>
          <w:rFonts w:ascii="Book Antiqua" w:hAnsi="Book Antiqua"/>
          <w:sz w:val="24"/>
          <w:szCs w:val="24"/>
          <w:lang w:val="en-US"/>
        </w:rPr>
        <w:t xml:space="preserve">00189, </w:t>
      </w:r>
      <w:r w:rsidR="001F1B55" w:rsidRPr="00164A78">
        <w:rPr>
          <w:rFonts w:ascii="Book Antiqua" w:hAnsi="Book Antiqua"/>
          <w:sz w:val="24"/>
          <w:szCs w:val="24"/>
          <w:lang w:val="en-US"/>
        </w:rPr>
        <w:t>Italy</w:t>
      </w:r>
    </w:p>
    <w:p w14:paraId="49A66317" w14:textId="42F8A922" w:rsidR="001F1B55" w:rsidRPr="00164A78" w:rsidRDefault="001F1B55" w:rsidP="00164A78">
      <w:pPr>
        <w:snapToGrid w:val="0"/>
        <w:spacing w:after="0" w:line="360" w:lineRule="auto"/>
        <w:jc w:val="both"/>
        <w:rPr>
          <w:rFonts w:ascii="Book Antiqua" w:hAnsi="Book Antiqua"/>
          <w:sz w:val="24"/>
          <w:szCs w:val="24"/>
          <w:lang w:val="en-US"/>
        </w:rPr>
      </w:pPr>
    </w:p>
    <w:p w14:paraId="2A555270" w14:textId="2842CFD4" w:rsidR="005D2D2C" w:rsidRPr="00164A78" w:rsidRDefault="00A6622A" w:rsidP="00164A78">
      <w:pPr>
        <w:pStyle w:val="a6"/>
        <w:snapToGrid w:val="0"/>
        <w:spacing w:line="360" w:lineRule="auto"/>
        <w:jc w:val="both"/>
        <w:rPr>
          <w:rFonts w:ascii="Book Antiqua" w:hAnsi="Book Antiqua" w:cstheme="minorHAnsi"/>
          <w:lang w:val="en-US"/>
        </w:rPr>
      </w:pPr>
      <w:bookmarkStart w:id="14" w:name="_Hlk45828097"/>
      <w:r w:rsidRPr="00164A78">
        <w:rPr>
          <w:rFonts w:ascii="Book Antiqua" w:hAnsi="Book Antiqua"/>
          <w:b/>
          <w:bCs/>
        </w:rPr>
        <w:t>Author contributions</w:t>
      </w:r>
      <w:r w:rsidRPr="00164A78">
        <w:rPr>
          <w:rFonts w:ascii="Book Antiqua" w:hAnsi="Book Antiqua"/>
          <w:bCs/>
        </w:rPr>
        <w:t xml:space="preserve">: </w:t>
      </w:r>
      <w:bookmarkEnd w:id="14"/>
      <w:r w:rsidR="00C13122" w:rsidRPr="00164A78">
        <w:rPr>
          <w:rFonts w:ascii="Book Antiqua" w:hAnsi="Book Antiqua" w:cstheme="minorHAnsi"/>
          <w:lang w:val="en-US"/>
        </w:rPr>
        <w:t xml:space="preserve">Caruso D, </w:t>
      </w:r>
      <w:proofErr w:type="spellStart"/>
      <w:r w:rsidR="00C13122" w:rsidRPr="00164A78">
        <w:rPr>
          <w:rFonts w:ascii="Book Antiqua" w:hAnsi="Book Antiqua" w:cstheme="minorHAnsi"/>
          <w:lang w:val="en-US"/>
        </w:rPr>
        <w:t>Polidori</w:t>
      </w:r>
      <w:proofErr w:type="spellEnd"/>
      <w:r w:rsidR="00C13122" w:rsidRPr="00164A78">
        <w:rPr>
          <w:rFonts w:ascii="Book Antiqua" w:hAnsi="Book Antiqua" w:cstheme="minorHAnsi"/>
          <w:lang w:val="en-US"/>
        </w:rPr>
        <w:t xml:space="preserve"> T, </w:t>
      </w:r>
      <w:proofErr w:type="spellStart"/>
      <w:r w:rsidR="00C13122" w:rsidRPr="00164A78">
        <w:rPr>
          <w:rFonts w:ascii="Book Antiqua" w:hAnsi="Book Antiqua" w:cstheme="minorHAnsi"/>
          <w:lang w:val="en-US"/>
        </w:rPr>
        <w:t>Laghi</w:t>
      </w:r>
      <w:proofErr w:type="spellEnd"/>
      <w:r w:rsidR="00C13122" w:rsidRPr="00164A78">
        <w:rPr>
          <w:rFonts w:ascii="Book Antiqua" w:hAnsi="Book Antiqua" w:cstheme="minorHAnsi"/>
          <w:lang w:val="en-US"/>
        </w:rPr>
        <w:t xml:space="preserve"> A </w:t>
      </w:r>
      <w:proofErr w:type="spellStart"/>
      <w:r w:rsidR="00C13122" w:rsidRPr="00164A78">
        <w:rPr>
          <w:rFonts w:ascii="Book Antiqua" w:hAnsi="Book Antiqua" w:cstheme="minorHAnsi"/>
          <w:lang w:val="en-US"/>
        </w:rPr>
        <w:t>concepted</w:t>
      </w:r>
      <w:proofErr w:type="spellEnd"/>
      <w:r w:rsidR="00C13122" w:rsidRPr="00164A78">
        <w:rPr>
          <w:rFonts w:ascii="Book Antiqua" w:hAnsi="Book Antiqua" w:cstheme="minorHAnsi"/>
          <w:lang w:val="en-US"/>
        </w:rPr>
        <w:t xml:space="preserve"> and designed the research; </w:t>
      </w:r>
      <w:proofErr w:type="spellStart"/>
      <w:r w:rsidR="00C13122" w:rsidRPr="00164A78">
        <w:rPr>
          <w:rFonts w:ascii="Book Antiqua" w:hAnsi="Book Antiqua" w:cstheme="minorHAnsi"/>
          <w:lang w:val="en-US"/>
        </w:rPr>
        <w:t>Polidori</w:t>
      </w:r>
      <w:proofErr w:type="spellEnd"/>
      <w:r w:rsidR="00C13122" w:rsidRPr="00164A78">
        <w:rPr>
          <w:rFonts w:ascii="Book Antiqua" w:hAnsi="Book Antiqua" w:cstheme="minorHAnsi"/>
          <w:lang w:val="en-US"/>
        </w:rPr>
        <w:t xml:space="preserve"> T, Guido G, Nicolai M, </w:t>
      </w:r>
      <w:proofErr w:type="spellStart"/>
      <w:r w:rsidR="00C13122" w:rsidRPr="00164A78">
        <w:rPr>
          <w:rFonts w:ascii="Book Antiqua" w:hAnsi="Book Antiqua" w:cstheme="minorHAnsi"/>
          <w:lang w:val="en-US"/>
        </w:rPr>
        <w:t>Bracci</w:t>
      </w:r>
      <w:proofErr w:type="spellEnd"/>
      <w:r w:rsidR="00C13122" w:rsidRPr="00164A78">
        <w:rPr>
          <w:rFonts w:ascii="Book Antiqua" w:hAnsi="Book Antiqua" w:cstheme="minorHAnsi"/>
          <w:lang w:val="en-US"/>
        </w:rPr>
        <w:t xml:space="preserve"> B, </w:t>
      </w:r>
      <w:proofErr w:type="spellStart"/>
      <w:r w:rsidR="00C13122" w:rsidRPr="00164A78">
        <w:rPr>
          <w:rFonts w:ascii="Book Antiqua" w:hAnsi="Book Antiqua" w:cstheme="minorHAnsi"/>
          <w:lang w:val="en-US"/>
        </w:rPr>
        <w:t>Zerunian</w:t>
      </w:r>
      <w:proofErr w:type="spellEnd"/>
      <w:r w:rsidR="00C13122" w:rsidRPr="00164A78">
        <w:rPr>
          <w:rFonts w:ascii="Book Antiqua" w:hAnsi="Book Antiqua" w:cstheme="minorHAnsi"/>
          <w:lang w:val="en-US"/>
        </w:rPr>
        <w:t xml:space="preserve"> M, </w:t>
      </w:r>
      <w:proofErr w:type="spellStart"/>
      <w:r w:rsidR="00C13122" w:rsidRPr="00164A78">
        <w:rPr>
          <w:rFonts w:ascii="Book Antiqua" w:hAnsi="Book Antiqua" w:cstheme="minorHAnsi"/>
          <w:lang w:val="en-US"/>
        </w:rPr>
        <w:t>Polici</w:t>
      </w:r>
      <w:proofErr w:type="spellEnd"/>
      <w:r w:rsidR="00C13122" w:rsidRPr="00164A78">
        <w:rPr>
          <w:rFonts w:ascii="Book Antiqua" w:hAnsi="Book Antiqua" w:cstheme="minorHAnsi"/>
          <w:lang w:val="en-US"/>
        </w:rPr>
        <w:t xml:space="preserve"> M, </w:t>
      </w:r>
      <w:proofErr w:type="spellStart"/>
      <w:r w:rsidR="00C13122" w:rsidRPr="00164A78">
        <w:rPr>
          <w:rFonts w:ascii="Book Antiqua" w:hAnsi="Book Antiqua" w:cstheme="minorHAnsi"/>
          <w:lang w:val="en-US"/>
        </w:rPr>
        <w:t>Pucciarelli</w:t>
      </w:r>
      <w:proofErr w:type="spellEnd"/>
      <w:r w:rsidR="00C13122" w:rsidRPr="00164A78">
        <w:rPr>
          <w:rFonts w:ascii="Book Antiqua" w:hAnsi="Book Antiqua" w:cstheme="minorHAnsi"/>
          <w:lang w:val="en-US"/>
        </w:rPr>
        <w:t xml:space="preserve"> F, </w:t>
      </w:r>
      <w:proofErr w:type="spellStart"/>
      <w:r w:rsidR="00C13122" w:rsidRPr="00164A78">
        <w:rPr>
          <w:rFonts w:ascii="Book Antiqua" w:hAnsi="Book Antiqua" w:cstheme="minorHAnsi"/>
          <w:lang w:val="en-US"/>
        </w:rPr>
        <w:t>Rucci</w:t>
      </w:r>
      <w:proofErr w:type="spellEnd"/>
      <w:r w:rsidR="00C13122" w:rsidRPr="00164A78">
        <w:rPr>
          <w:rFonts w:ascii="Book Antiqua" w:hAnsi="Book Antiqua" w:cstheme="minorHAnsi"/>
          <w:lang w:val="en-US"/>
        </w:rPr>
        <w:t xml:space="preserve"> C performed the research, the acquisition of images and the literature review; Caruso D, </w:t>
      </w:r>
      <w:proofErr w:type="spellStart"/>
      <w:r w:rsidR="00C13122" w:rsidRPr="00164A78">
        <w:rPr>
          <w:rFonts w:ascii="Book Antiqua" w:hAnsi="Book Antiqua" w:cstheme="minorHAnsi"/>
          <w:lang w:val="en-US"/>
        </w:rPr>
        <w:t>Polidori</w:t>
      </w:r>
      <w:proofErr w:type="spellEnd"/>
      <w:r w:rsidR="00C13122" w:rsidRPr="00164A78">
        <w:rPr>
          <w:rFonts w:ascii="Book Antiqua" w:hAnsi="Book Antiqua" w:cstheme="minorHAnsi"/>
          <w:lang w:val="en-US"/>
        </w:rPr>
        <w:t xml:space="preserve"> T, Guido G, Nicolai M, </w:t>
      </w:r>
      <w:proofErr w:type="spellStart"/>
      <w:r w:rsidR="00C13122" w:rsidRPr="00164A78">
        <w:rPr>
          <w:rFonts w:ascii="Book Antiqua" w:hAnsi="Book Antiqua" w:cstheme="minorHAnsi"/>
          <w:lang w:val="en-US"/>
        </w:rPr>
        <w:t>Bracci</w:t>
      </w:r>
      <w:proofErr w:type="spellEnd"/>
      <w:r w:rsidR="00C13122" w:rsidRPr="00164A78">
        <w:rPr>
          <w:rFonts w:ascii="Book Antiqua" w:hAnsi="Book Antiqua" w:cstheme="minorHAnsi"/>
          <w:lang w:val="en-US"/>
        </w:rPr>
        <w:t xml:space="preserve"> B, </w:t>
      </w:r>
      <w:proofErr w:type="spellStart"/>
      <w:r w:rsidR="00C13122" w:rsidRPr="00164A78">
        <w:rPr>
          <w:rFonts w:ascii="Book Antiqua" w:hAnsi="Book Antiqua" w:cstheme="minorHAnsi"/>
          <w:lang w:val="en-US"/>
        </w:rPr>
        <w:t>Zerunian</w:t>
      </w:r>
      <w:proofErr w:type="spellEnd"/>
      <w:r w:rsidR="00C13122" w:rsidRPr="00164A78">
        <w:rPr>
          <w:rFonts w:ascii="Book Antiqua" w:hAnsi="Book Antiqua" w:cstheme="minorHAnsi"/>
          <w:lang w:val="en-US"/>
        </w:rPr>
        <w:t xml:space="preserve"> M, </w:t>
      </w:r>
      <w:proofErr w:type="spellStart"/>
      <w:r w:rsidR="00C13122" w:rsidRPr="00164A78">
        <w:rPr>
          <w:rFonts w:ascii="Book Antiqua" w:hAnsi="Book Antiqua" w:cstheme="minorHAnsi"/>
          <w:lang w:val="en-US"/>
        </w:rPr>
        <w:t>Polici</w:t>
      </w:r>
      <w:proofErr w:type="spellEnd"/>
      <w:r w:rsidR="00C13122" w:rsidRPr="00164A78">
        <w:rPr>
          <w:rFonts w:ascii="Book Antiqua" w:hAnsi="Book Antiqua" w:cstheme="minorHAnsi"/>
          <w:lang w:val="en-US"/>
        </w:rPr>
        <w:t xml:space="preserve"> M, </w:t>
      </w:r>
      <w:proofErr w:type="spellStart"/>
      <w:r w:rsidR="00C13122" w:rsidRPr="00164A78">
        <w:rPr>
          <w:rFonts w:ascii="Book Antiqua" w:hAnsi="Book Antiqua" w:cstheme="minorHAnsi"/>
          <w:lang w:val="en-US"/>
        </w:rPr>
        <w:t>Pucciarelli</w:t>
      </w:r>
      <w:proofErr w:type="spellEnd"/>
      <w:r w:rsidR="00C13122" w:rsidRPr="00164A78">
        <w:rPr>
          <w:rFonts w:ascii="Book Antiqua" w:hAnsi="Book Antiqua" w:cstheme="minorHAnsi"/>
          <w:lang w:val="en-US"/>
        </w:rPr>
        <w:t xml:space="preserve"> F, </w:t>
      </w:r>
      <w:proofErr w:type="spellStart"/>
      <w:r w:rsidR="00C13122" w:rsidRPr="00164A78">
        <w:rPr>
          <w:rFonts w:ascii="Book Antiqua" w:hAnsi="Book Antiqua" w:cstheme="minorHAnsi"/>
          <w:lang w:val="en-US"/>
        </w:rPr>
        <w:t>Rucci</w:t>
      </w:r>
      <w:proofErr w:type="spellEnd"/>
      <w:r w:rsidR="00C13122" w:rsidRPr="00164A78">
        <w:rPr>
          <w:rFonts w:ascii="Book Antiqua" w:hAnsi="Book Antiqua" w:cstheme="minorHAnsi"/>
          <w:lang w:val="en-US"/>
        </w:rPr>
        <w:t xml:space="preserve"> C, Cremona A, De </w:t>
      </w:r>
      <w:proofErr w:type="spellStart"/>
      <w:r w:rsidR="00C13122" w:rsidRPr="00164A78">
        <w:rPr>
          <w:rFonts w:ascii="Book Antiqua" w:hAnsi="Book Antiqua" w:cstheme="minorHAnsi"/>
          <w:lang w:val="en-US"/>
        </w:rPr>
        <w:t>Dominicis</w:t>
      </w:r>
      <w:proofErr w:type="spellEnd"/>
      <w:r w:rsidR="00C13122" w:rsidRPr="00164A78">
        <w:rPr>
          <w:rFonts w:ascii="Book Antiqua" w:hAnsi="Book Antiqua" w:cstheme="minorHAnsi"/>
          <w:lang w:val="en-US"/>
        </w:rPr>
        <w:t xml:space="preserve"> C, Di </w:t>
      </w:r>
      <w:proofErr w:type="spellStart"/>
      <w:r w:rsidR="00C13122" w:rsidRPr="00164A78">
        <w:rPr>
          <w:rFonts w:ascii="Book Antiqua" w:hAnsi="Book Antiqua" w:cstheme="minorHAnsi"/>
          <w:lang w:val="en-US"/>
        </w:rPr>
        <w:t>Girolamo</w:t>
      </w:r>
      <w:proofErr w:type="spellEnd"/>
      <w:r w:rsidR="00C13122" w:rsidRPr="00164A78">
        <w:rPr>
          <w:rFonts w:ascii="Book Antiqua" w:hAnsi="Book Antiqua" w:cstheme="minorHAnsi"/>
          <w:lang w:val="en-US"/>
        </w:rPr>
        <w:t xml:space="preserve"> M, </w:t>
      </w:r>
      <w:proofErr w:type="spellStart"/>
      <w:r w:rsidR="00C13122" w:rsidRPr="00164A78">
        <w:rPr>
          <w:rFonts w:ascii="Book Antiqua" w:hAnsi="Book Antiqua" w:cstheme="minorHAnsi"/>
          <w:lang w:val="en-US"/>
        </w:rPr>
        <w:t>Sergi</w:t>
      </w:r>
      <w:proofErr w:type="spellEnd"/>
      <w:r w:rsidR="00C13122" w:rsidRPr="00164A78">
        <w:rPr>
          <w:rFonts w:ascii="Book Antiqua" w:hAnsi="Book Antiqua" w:cstheme="minorHAnsi"/>
          <w:lang w:val="en-US"/>
        </w:rPr>
        <w:t xml:space="preserve"> D, </w:t>
      </w:r>
      <w:proofErr w:type="spellStart"/>
      <w:r w:rsidR="00C13122" w:rsidRPr="00164A78">
        <w:rPr>
          <w:rFonts w:ascii="Book Antiqua" w:hAnsi="Book Antiqua" w:cstheme="minorHAnsi"/>
          <w:lang w:val="en-US"/>
        </w:rPr>
        <w:t>Argento</w:t>
      </w:r>
      <w:proofErr w:type="spellEnd"/>
      <w:r w:rsidR="00C13122" w:rsidRPr="00164A78">
        <w:rPr>
          <w:rFonts w:ascii="Book Antiqua" w:hAnsi="Book Antiqua" w:cstheme="minorHAnsi"/>
          <w:lang w:val="en-US"/>
        </w:rPr>
        <w:t xml:space="preserve"> G contributed drafting the article or revising it critically for important intellectual content; </w:t>
      </w:r>
      <w:proofErr w:type="spellStart"/>
      <w:r w:rsidR="00C13122" w:rsidRPr="00164A78">
        <w:rPr>
          <w:rFonts w:ascii="Book Antiqua" w:hAnsi="Book Antiqua" w:cstheme="minorHAnsi"/>
          <w:lang w:val="en-US"/>
        </w:rPr>
        <w:t>Laghi</w:t>
      </w:r>
      <w:proofErr w:type="spellEnd"/>
      <w:r w:rsidR="00C13122" w:rsidRPr="00164A78">
        <w:rPr>
          <w:rFonts w:ascii="Book Antiqua" w:hAnsi="Book Antiqua" w:cstheme="minorHAnsi"/>
          <w:lang w:val="en-US"/>
        </w:rPr>
        <w:t xml:space="preserve"> A has provided the editing and the final approval of the version submitted to the Journal.</w:t>
      </w:r>
    </w:p>
    <w:p w14:paraId="262BBFB9" w14:textId="77777777" w:rsidR="006A7018" w:rsidRPr="00164A78" w:rsidRDefault="006A7018" w:rsidP="00164A78">
      <w:pPr>
        <w:pStyle w:val="a6"/>
        <w:snapToGrid w:val="0"/>
        <w:spacing w:line="360" w:lineRule="auto"/>
        <w:jc w:val="both"/>
        <w:rPr>
          <w:rFonts w:ascii="Book Antiqua" w:hAnsi="Book Antiqua" w:cstheme="minorHAnsi"/>
          <w:lang w:val="en-US"/>
        </w:rPr>
      </w:pPr>
    </w:p>
    <w:p w14:paraId="6AB2FB3A" w14:textId="799AE893" w:rsidR="00C13122" w:rsidRPr="00164A78" w:rsidRDefault="005D2D2C" w:rsidP="00164A78">
      <w:pPr>
        <w:snapToGrid w:val="0"/>
        <w:spacing w:after="0" w:line="360" w:lineRule="auto"/>
        <w:jc w:val="both"/>
        <w:rPr>
          <w:rStyle w:val="a5"/>
          <w:rFonts w:ascii="Book Antiqua" w:hAnsi="Book Antiqua" w:cs="Tahoma"/>
          <w:sz w:val="24"/>
          <w:szCs w:val="24"/>
          <w:lang w:val="en-US"/>
        </w:rPr>
      </w:pPr>
      <w:bookmarkStart w:id="15" w:name="_Hlk45828287"/>
      <w:r w:rsidRPr="00164A78">
        <w:rPr>
          <w:rFonts w:ascii="Book Antiqua" w:hAnsi="Book Antiqua"/>
          <w:b/>
          <w:sz w:val="24"/>
          <w:szCs w:val="24"/>
        </w:rPr>
        <w:lastRenderedPageBreak/>
        <w:t xml:space="preserve">Corresponding author: </w:t>
      </w:r>
      <w:bookmarkEnd w:id="15"/>
      <w:r w:rsidR="00C13122" w:rsidRPr="00164A78">
        <w:rPr>
          <w:rFonts w:ascii="Book Antiqua" w:hAnsi="Book Antiqua" w:cs="Tahoma"/>
          <w:b/>
          <w:bCs/>
          <w:sz w:val="24"/>
          <w:szCs w:val="24"/>
          <w:lang w:val="en-US"/>
        </w:rPr>
        <w:t xml:space="preserve">Andrea </w:t>
      </w:r>
      <w:proofErr w:type="spellStart"/>
      <w:r w:rsidR="00C13122" w:rsidRPr="00164A78">
        <w:rPr>
          <w:rFonts w:ascii="Book Antiqua" w:hAnsi="Book Antiqua" w:cs="Tahoma"/>
          <w:b/>
          <w:bCs/>
          <w:sz w:val="24"/>
          <w:szCs w:val="24"/>
          <w:lang w:val="en-US"/>
        </w:rPr>
        <w:t>Laghi</w:t>
      </w:r>
      <w:proofErr w:type="spellEnd"/>
      <w:r w:rsidR="00C13122" w:rsidRPr="00164A78">
        <w:rPr>
          <w:rFonts w:ascii="Book Antiqua" w:hAnsi="Book Antiqua" w:cs="Tahoma"/>
          <w:b/>
          <w:bCs/>
          <w:sz w:val="24"/>
          <w:szCs w:val="24"/>
          <w:lang w:val="en-US"/>
        </w:rPr>
        <w:t>, MD, Doctor, Full Professor,</w:t>
      </w:r>
      <w:r w:rsidR="00C13122" w:rsidRPr="00164A78">
        <w:rPr>
          <w:rFonts w:ascii="Book Antiqua" w:hAnsi="Book Antiqua" w:cs="Tahoma"/>
          <w:sz w:val="24"/>
          <w:szCs w:val="24"/>
          <w:lang w:val="en-US"/>
        </w:rPr>
        <w:t xml:space="preserve"> </w:t>
      </w:r>
      <w:bookmarkStart w:id="16" w:name="OLE_LINK16"/>
      <w:bookmarkStart w:id="17" w:name="OLE_LINK11"/>
      <w:bookmarkStart w:id="18" w:name="OLE_LINK12"/>
      <w:r w:rsidR="00C13122" w:rsidRPr="00164A78">
        <w:rPr>
          <w:rFonts w:ascii="Book Antiqua" w:hAnsi="Book Antiqua" w:cs="Tahoma"/>
          <w:sz w:val="24"/>
          <w:szCs w:val="24"/>
          <w:lang w:val="en-US"/>
        </w:rPr>
        <w:t xml:space="preserve">Department of Surgical and Medical Sciences and Translational Medicine, “Sapienza”-University of Rome, </w:t>
      </w:r>
      <w:proofErr w:type="spellStart"/>
      <w:r w:rsidR="00C13122" w:rsidRPr="00164A78">
        <w:rPr>
          <w:rFonts w:ascii="Book Antiqua" w:hAnsi="Book Antiqua" w:cs="Tahoma"/>
          <w:sz w:val="24"/>
          <w:szCs w:val="24"/>
          <w:lang w:val="en-US"/>
        </w:rPr>
        <w:t>Sant'Andrea</w:t>
      </w:r>
      <w:proofErr w:type="spellEnd"/>
      <w:r w:rsidR="00C13122" w:rsidRPr="00164A78">
        <w:rPr>
          <w:rFonts w:ascii="Book Antiqua" w:hAnsi="Book Antiqua" w:cs="Tahoma"/>
          <w:sz w:val="24"/>
          <w:szCs w:val="24"/>
          <w:lang w:val="en-US"/>
        </w:rPr>
        <w:t xml:space="preserve"> University Hospital,</w:t>
      </w:r>
      <w:bookmarkEnd w:id="16"/>
      <w:r w:rsidR="00C13122" w:rsidRPr="00164A78">
        <w:rPr>
          <w:rFonts w:ascii="Book Antiqua" w:hAnsi="Book Antiqua" w:cs="Tahoma"/>
          <w:sz w:val="24"/>
          <w:szCs w:val="24"/>
          <w:lang w:val="en-US"/>
        </w:rPr>
        <w:t xml:space="preserve"> AOU </w:t>
      </w:r>
      <w:proofErr w:type="spellStart"/>
      <w:r w:rsidR="00C13122" w:rsidRPr="00164A78">
        <w:rPr>
          <w:rFonts w:ascii="Book Antiqua" w:hAnsi="Book Antiqua" w:cs="Tahoma"/>
          <w:sz w:val="24"/>
          <w:szCs w:val="24"/>
          <w:lang w:val="en-US"/>
        </w:rPr>
        <w:t>Sant’Andrea</w:t>
      </w:r>
      <w:proofErr w:type="spellEnd"/>
      <w:r w:rsidR="00C13122" w:rsidRPr="00164A78">
        <w:rPr>
          <w:rFonts w:ascii="Book Antiqua" w:hAnsi="Book Antiqua" w:cs="Tahoma"/>
          <w:sz w:val="24"/>
          <w:szCs w:val="24"/>
          <w:lang w:val="en-US"/>
        </w:rPr>
        <w:t>,</w:t>
      </w:r>
      <w:bookmarkEnd w:id="17"/>
      <w:bookmarkEnd w:id="18"/>
      <w:r w:rsidR="00C13122" w:rsidRPr="00164A78">
        <w:rPr>
          <w:rFonts w:ascii="Book Antiqua" w:hAnsi="Book Antiqua" w:cs="Tahoma"/>
          <w:sz w:val="24"/>
          <w:szCs w:val="24"/>
          <w:lang w:val="en-US"/>
        </w:rPr>
        <w:t xml:space="preserve"> Via di </w:t>
      </w:r>
      <w:proofErr w:type="spellStart"/>
      <w:r w:rsidR="00C13122" w:rsidRPr="00164A78">
        <w:rPr>
          <w:rFonts w:ascii="Book Antiqua" w:hAnsi="Book Antiqua" w:cs="Tahoma"/>
          <w:sz w:val="24"/>
          <w:szCs w:val="24"/>
          <w:lang w:val="en-US"/>
        </w:rPr>
        <w:t>Grottarossa</w:t>
      </w:r>
      <w:proofErr w:type="spellEnd"/>
      <w:r w:rsidR="00C13122" w:rsidRPr="00164A78">
        <w:rPr>
          <w:rFonts w:ascii="Book Antiqua" w:hAnsi="Book Antiqua" w:cs="Tahoma"/>
          <w:sz w:val="24"/>
          <w:szCs w:val="24"/>
          <w:lang w:val="en-US"/>
        </w:rPr>
        <w:t>, 1035-1039, Rome 00189, Italy.</w:t>
      </w:r>
      <w:r w:rsidR="006E6CD2" w:rsidRPr="00164A78">
        <w:rPr>
          <w:rStyle w:val="apple-converted-space"/>
          <w:rFonts w:ascii="Book Antiqua" w:hAnsi="Book Antiqua" w:cs="Tahoma"/>
          <w:sz w:val="24"/>
          <w:szCs w:val="24"/>
          <w:lang w:val="en-US"/>
        </w:rPr>
        <w:t xml:space="preserve"> </w:t>
      </w:r>
      <w:r w:rsidR="008B0CC6" w:rsidRPr="00836B38">
        <w:rPr>
          <w:rFonts w:ascii="Book Antiqua" w:hAnsi="Book Antiqua" w:cs="Tahoma"/>
          <w:sz w:val="24"/>
          <w:szCs w:val="24"/>
          <w:lang w:val="en-US"/>
        </w:rPr>
        <w:t>andrea.laghi@uniroma1.it</w:t>
      </w:r>
    </w:p>
    <w:p w14:paraId="501DF4BD" w14:textId="77777777" w:rsidR="006A7018" w:rsidRPr="00164A78" w:rsidRDefault="006A7018" w:rsidP="00164A78">
      <w:pPr>
        <w:snapToGrid w:val="0"/>
        <w:spacing w:after="0" w:line="360" w:lineRule="auto"/>
        <w:jc w:val="both"/>
        <w:rPr>
          <w:rFonts w:ascii="Book Antiqua" w:hAnsi="Book Antiqua"/>
          <w:sz w:val="24"/>
          <w:szCs w:val="24"/>
          <w:lang w:val="en-US"/>
        </w:rPr>
      </w:pPr>
    </w:p>
    <w:p w14:paraId="591C431D" w14:textId="3B6F0650" w:rsidR="00840CC1" w:rsidRPr="00164A78" w:rsidRDefault="00840CC1" w:rsidP="00164A78">
      <w:pPr>
        <w:snapToGrid w:val="0"/>
        <w:spacing w:after="0" w:line="360" w:lineRule="auto"/>
        <w:jc w:val="both"/>
        <w:rPr>
          <w:rFonts w:ascii="Book Antiqua" w:eastAsia="宋体" w:hAnsi="Book Antiqua" w:cs="Times New Roman"/>
          <w:b/>
          <w:sz w:val="24"/>
          <w:szCs w:val="24"/>
          <w:lang w:val="en-US" w:eastAsia="zh-CN"/>
        </w:rPr>
      </w:pPr>
      <w:r w:rsidRPr="00164A78">
        <w:rPr>
          <w:rFonts w:ascii="Book Antiqua" w:eastAsia="宋体" w:hAnsi="Book Antiqua" w:cs="Times New Roman"/>
          <w:b/>
          <w:sz w:val="24"/>
          <w:szCs w:val="24"/>
          <w:lang w:val="en-US"/>
        </w:rPr>
        <w:t xml:space="preserve">Received: </w:t>
      </w:r>
      <w:r w:rsidRPr="00164A78">
        <w:rPr>
          <w:rFonts w:ascii="Book Antiqua" w:eastAsia="宋体" w:hAnsi="Book Antiqua" w:cs="Times New Roman"/>
          <w:sz w:val="24"/>
          <w:szCs w:val="24"/>
          <w:lang w:val="en-US" w:eastAsia="zh-CN"/>
        </w:rPr>
        <w:t>April 26, 2020</w:t>
      </w:r>
    </w:p>
    <w:p w14:paraId="2C479969" w14:textId="4DAEC1BF" w:rsidR="00840CC1" w:rsidRPr="00164A78" w:rsidRDefault="00840CC1" w:rsidP="00164A78">
      <w:pPr>
        <w:snapToGrid w:val="0"/>
        <w:spacing w:after="0" w:line="360" w:lineRule="auto"/>
        <w:jc w:val="both"/>
        <w:rPr>
          <w:rFonts w:ascii="Book Antiqua" w:eastAsia="宋体" w:hAnsi="Book Antiqua" w:cs="Times New Roman"/>
          <w:b/>
          <w:sz w:val="24"/>
          <w:szCs w:val="24"/>
          <w:lang w:val="en-US" w:eastAsia="zh-CN"/>
        </w:rPr>
      </w:pPr>
      <w:r w:rsidRPr="00164A78">
        <w:rPr>
          <w:rFonts w:ascii="Book Antiqua" w:eastAsia="宋体" w:hAnsi="Book Antiqua" w:cs="Times New Roman"/>
          <w:b/>
          <w:sz w:val="24"/>
          <w:szCs w:val="24"/>
          <w:lang w:val="en-US"/>
        </w:rPr>
        <w:t>Revised:</w:t>
      </w:r>
      <w:r w:rsidR="007D535A" w:rsidRPr="00164A78">
        <w:rPr>
          <w:rFonts w:ascii="Book Antiqua" w:eastAsia="宋体" w:hAnsi="Book Antiqua" w:cs="Times New Roman"/>
          <w:b/>
          <w:sz w:val="24"/>
          <w:szCs w:val="24"/>
          <w:lang w:val="en-US"/>
        </w:rPr>
        <w:t xml:space="preserve"> </w:t>
      </w:r>
      <w:r w:rsidR="007D535A" w:rsidRPr="00164A78">
        <w:rPr>
          <w:rFonts w:ascii="Book Antiqua" w:eastAsia="宋体" w:hAnsi="Book Antiqua" w:cs="Times New Roman"/>
          <w:sz w:val="24"/>
          <w:szCs w:val="24"/>
          <w:lang w:val="en-US" w:eastAsia="zh-CN"/>
        </w:rPr>
        <w:t>July</w:t>
      </w:r>
      <w:r w:rsidRPr="00164A78">
        <w:rPr>
          <w:rFonts w:ascii="Book Antiqua" w:eastAsia="宋体" w:hAnsi="Book Antiqua" w:cs="Times New Roman"/>
          <w:sz w:val="24"/>
          <w:szCs w:val="24"/>
          <w:lang w:val="en-US" w:eastAsia="zh-CN"/>
        </w:rPr>
        <w:t xml:space="preserve"> 1</w:t>
      </w:r>
      <w:r w:rsidR="007D535A" w:rsidRPr="00164A78">
        <w:rPr>
          <w:rFonts w:ascii="Book Antiqua" w:eastAsia="宋体" w:hAnsi="Book Antiqua" w:cs="Times New Roman"/>
          <w:sz w:val="24"/>
          <w:szCs w:val="24"/>
          <w:lang w:val="en-US" w:eastAsia="zh-CN"/>
        </w:rPr>
        <w:t>0</w:t>
      </w:r>
      <w:r w:rsidRPr="00164A78">
        <w:rPr>
          <w:rFonts w:ascii="Book Antiqua" w:eastAsia="宋体" w:hAnsi="Book Antiqua" w:cs="Times New Roman"/>
          <w:sz w:val="24"/>
          <w:szCs w:val="24"/>
          <w:lang w:val="en-US" w:eastAsia="zh-CN"/>
        </w:rPr>
        <w:t>, 2020</w:t>
      </w:r>
    </w:p>
    <w:p w14:paraId="51D51DDF" w14:textId="2461F750" w:rsidR="00840CC1" w:rsidRPr="00164A78" w:rsidRDefault="00840CC1" w:rsidP="00164A78">
      <w:pPr>
        <w:snapToGrid w:val="0"/>
        <w:spacing w:after="0" w:line="360" w:lineRule="auto"/>
        <w:jc w:val="both"/>
        <w:rPr>
          <w:rFonts w:ascii="Book Antiqua" w:eastAsia="宋体" w:hAnsi="Book Antiqua" w:cs="Times New Roman"/>
          <w:color w:val="000000"/>
          <w:sz w:val="24"/>
          <w:szCs w:val="24"/>
          <w:lang w:val="en-US"/>
        </w:rPr>
      </w:pPr>
      <w:r w:rsidRPr="00164A78">
        <w:rPr>
          <w:rFonts w:ascii="Book Antiqua" w:eastAsia="宋体" w:hAnsi="Book Antiqua" w:cs="Times New Roman"/>
          <w:b/>
          <w:sz w:val="24"/>
          <w:szCs w:val="24"/>
          <w:lang w:val="en-US"/>
        </w:rPr>
        <w:t>Accepted:</w:t>
      </w:r>
      <w:r w:rsidR="00C21BAA" w:rsidRPr="00C21BAA">
        <w:rPr>
          <w:rFonts w:ascii="Book Antiqua" w:eastAsia="宋体" w:hAnsi="Book Antiqua" w:cs="Times New Roman"/>
          <w:bCs/>
          <w:sz w:val="24"/>
          <w:szCs w:val="24"/>
          <w:lang w:eastAsia="zh-CN"/>
        </w:rPr>
        <w:t xml:space="preserve"> </w:t>
      </w:r>
      <w:r w:rsidR="00C21BAA">
        <w:rPr>
          <w:rFonts w:ascii="Book Antiqua" w:eastAsia="宋体" w:hAnsi="Book Antiqua" w:cs="Times New Roman"/>
          <w:bCs/>
          <w:sz w:val="24"/>
          <w:szCs w:val="24"/>
          <w:lang w:eastAsia="zh-CN"/>
        </w:rPr>
        <w:t>July 23, 2020</w:t>
      </w:r>
      <w:r w:rsidRPr="00164A78">
        <w:rPr>
          <w:rFonts w:ascii="Book Antiqua" w:eastAsia="宋体" w:hAnsi="Book Antiqua" w:cs="Times New Roman"/>
          <w:b/>
          <w:sz w:val="24"/>
          <w:szCs w:val="24"/>
          <w:lang w:val="en-US"/>
        </w:rPr>
        <w:t xml:space="preserve"> </w:t>
      </w:r>
    </w:p>
    <w:p w14:paraId="77E7CDD9" w14:textId="7092E979" w:rsidR="00840CC1" w:rsidRPr="00164A78" w:rsidRDefault="00840CC1" w:rsidP="00164A78">
      <w:pPr>
        <w:snapToGrid w:val="0"/>
        <w:spacing w:after="0" w:line="360" w:lineRule="auto"/>
        <w:jc w:val="both"/>
        <w:rPr>
          <w:rFonts w:ascii="Book Antiqua" w:eastAsia="宋体" w:hAnsi="Book Antiqua" w:cs="Times New Roman"/>
          <w:b/>
          <w:sz w:val="24"/>
          <w:szCs w:val="24"/>
          <w:lang w:val="en-US"/>
        </w:rPr>
      </w:pPr>
      <w:r w:rsidRPr="00164A78">
        <w:rPr>
          <w:rFonts w:ascii="Book Antiqua" w:eastAsia="宋体" w:hAnsi="Book Antiqua" w:cs="Times New Roman"/>
          <w:b/>
          <w:sz w:val="24"/>
          <w:szCs w:val="24"/>
          <w:lang w:val="en-US"/>
        </w:rPr>
        <w:t xml:space="preserve">Published online: </w:t>
      </w:r>
      <w:r w:rsidR="00836B38" w:rsidRPr="00836B38">
        <w:rPr>
          <w:rFonts w:ascii="Book Antiqua" w:eastAsia="宋体" w:hAnsi="Book Antiqua" w:cs="Times New Roman"/>
          <w:sz w:val="24"/>
          <w:szCs w:val="24"/>
          <w:lang w:val="en-US"/>
        </w:rPr>
        <w:t>August 6, 2020</w:t>
      </w:r>
    </w:p>
    <w:p w14:paraId="4F13C057" w14:textId="77777777" w:rsidR="00836B38" w:rsidRDefault="00836B38" w:rsidP="00164A78">
      <w:pPr>
        <w:snapToGrid w:val="0"/>
        <w:spacing w:after="0" w:line="360" w:lineRule="auto"/>
        <w:jc w:val="both"/>
        <w:rPr>
          <w:rFonts w:ascii="Book Antiqua" w:eastAsia="宋体" w:hAnsi="Book Antiqua" w:cs="Times New Roman"/>
          <w:b/>
          <w:sz w:val="24"/>
          <w:szCs w:val="24"/>
          <w:lang w:val="en-US" w:eastAsia="zh-CN"/>
        </w:rPr>
      </w:pPr>
    </w:p>
    <w:p w14:paraId="783F546B" w14:textId="30967ADE" w:rsidR="00406B51" w:rsidRPr="00164A78" w:rsidRDefault="00406B51" w:rsidP="00164A78">
      <w:pPr>
        <w:snapToGrid w:val="0"/>
        <w:spacing w:after="0" w:line="360" w:lineRule="auto"/>
        <w:jc w:val="both"/>
        <w:rPr>
          <w:rFonts w:ascii="Book Antiqua" w:eastAsia="Times New Roman" w:hAnsi="Book Antiqua" w:cs="Times New Roman"/>
          <w:color w:val="000000" w:themeColor="text1"/>
          <w:sz w:val="24"/>
          <w:szCs w:val="24"/>
          <w:lang w:val="en-US" w:eastAsia="it-IT"/>
        </w:rPr>
      </w:pPr>
      <w:r w:rsidRPr="00164A78">
        <w:rPr>
          <w:rFonts w:ascii="Book Antiqua" w:hAnsi="Book Antiqua"/>
          <w:b/>
          <w:sz w:val="24"/>
          <w:szCs w:val="24"/>
        </w:rPr>
        <w:t>Abstract</w:t>
      </w:r>
    </w:p>
    <w:p w14:paraId="6B5A360F" w14:textId="34437AC6" w:rsidR="00C13122" w:rsidRPr="00164A78" w:rsidRDefault="00C13122" w:rsidP="00164A78">
      <w:pPr>
        <w:snapToGrid w:val="0"/>
        <w:spacing w:after="0" w:line="360" w:lineRule="auto"/>
        <w:jc w:val="both"/>
        <w:rPr>
          <w:rFonts w:ascii="Book Antiqua" w:eastAsia="Times New Roman" w:hAnsi="Book Antiqua" w:cs="Times New Roman"/>
          <w:color w:val="000000" w:themeColor="text1"/>
          <w:sz w:val="24"/>
          <w:szCs w:val="24"/>
          <w:lang w:val="en-US" w:eastAsia="it-IT"/>
        </w:rPr>
      </w:pPr>
      <w:r w:rsidRPr="00164A78">
        <w:rPr>
          <w:rFonts w:ascii="Book Antiqua" w:eastAsia="Times New Roman" w:hAnsi="Book Antiqua" w:cs="Times New Roman"/>
          <w:color w:val="000000" w:themeColor="text1"/>
          <w:sz w:val="24"/>
          <w:szCs w:val="24"/>
          <w:lang w:val="en-US" w:eastAsia="it-IT"/>
        </w:rPr>
        <w:t>In December 2019 a novel coronavirus, named</w:t>
      </w:r>
      <w:r w:rsidR="001E230C" w:rsidRPr="00164A78">
        <w:rPr>
          <w:rFonts w:ascii="Book Antiqua" w:eastAsia="Times New Roman" w:hAnsi="Book Antiqua" w:cs="Times New Roman"/>
          <w:color w:val="000000" w:themeColor="text1"/>
          <w:sz w:val="24"/>
          <w:szCs w:val="24"/>
          <w:lang w:val="en-US" w:eastAsia="it-IT"/>
        </w:rPr>
        <w:t xml:space="preserve"> </w:t>
      </w:r>
      <w:r w:rsidR="00D6562C" w:rsidRPr="00164A78">
        <w:rPr>
          <w:rFonts w:ascii="Book Antiqua" w:eastAsia="Times New Roman" w:hAnsi="Book Antiqua" w:cs="Times New Roman"/>
          <w:color w:val="000000" w:themeColor="text1"/>
          <w:sz w:val="24"/>
          <w:szCs w:val="24"/>
          <w:lang w:val="en-US" w:eastAsia="it-IT"/>
        </w:rPr>
        <w:t>severe acute respiratory syndrome coronavirus</w:t>
      </w:r>
      <w:r w:rsidRPr="00164A78">
        <w:rPr>
          <w:rFonts w:ascii="Book Antiqua" w:eastAsia="Times New Roman" w:hAnsi="Book Antiqua" w:cs="Times New Roman"/>
          <w:color w:val="000000" w:themeColor="text1"/>
          <w:sz w:val="24"/>
          <w:szCs w:val="24"/>
          <w:lang w:val="en-US" w:eastAsia="it-IT"/>
        </w:rPr>
        <w:t xml:space="preserve"> 2</w:t>
      </w:r>
      <w:r w:rsidR="001E230C" w:rsidRPr="00164A78">
        <w:rPr>
          <w:rFonts w:ascii="Book Antiqua" w:eastAsia="Times New Roman" w:hAnsi="Book Antiqua" w:cs="Times New Roman"/>
          <w:color w:val="000000" w:themeColor="text1"/>
          <w:sz w:val="24"/>
          <w:szCs w:val="24"/>
          <w:lang w:val="en-US" w:eastAsia="it-IT"/>
        </w:rPr>
        <w:t xml:space="preserve"> </w:t>
      </w:r>
      <w:r w:rsidRPr="00164A78">
        <w:rPr>
          <w:rFonts w:ascii="Book Antiqua" w:eastAsia="Times New Roman" w:hAnsi="Book Antiqua" w:cs="Times New Roman"/>
          <w:color w:val="000000" w:themeColor="text1"/>
          <w:sz w:val="24"/>
          <w:szCs w:val="24"/>
          <w:lang w:val="en-US" w:eastAsia="it-IT"/>
        </w:rPr>
        <w:t xml:space="preserve">was identified and the disease associated was named </w:t>
      </w:r>
      <w:bookmarkStart w:id="19" w:name="_Hlk45879206"/>
      <w:r w:rsidR="00D6562C" w:rsidRPr="00164A78">
        <w:rPr>
          <w:rFonts w:ascii="Book Antiqua" w:eastAsia="Times New Roman" w:hAnsi="Book Antiqua" w:cs="Times New Roman"/>
          <w:color w:val="000000" w:themeColor="text1"/>
          <w:sz w:val="24"/>
          <w:szCs w:val="24"/>
          <w:lang w:val="en-US" w:eastAsia="it-IT"/>
        </w:rPr>
        <w:t xml:space="preserve">coronavirus disease </w:t>
      </w:r>
      <w:r w:rsidRPr="00164A78">
        <w:rPr>
          <w:rFonts w:ascii="Book Antiqua" w:eastAsia="Times New Roman" w:hAnsi="Book Antiqua" w:cs="Times New Roman"/>
          <w:color w:val="000000" w:themeColor="text1"/>
          <w:sz w:val="24"/>
          <w:szCs w:val="24"/>
          <w:lang w:val="en-US" w:eastAsia="it-IT"/>
        </w:rPr>
        <w:t>2019</w:t>
      </w:r>
      <w:bookmarkEnd w:id="19"/>
      <w:r w:rsidR="00D6562C" w:rsidRPr="00164A78">
        <w:rPr>
          <w:rFonts w:ascii="Book Antiqua" w:eastAsia="宋体" w:hAnsi="Book Antiqua" w:cs="宋体"/>
          <w:color w:val="000000" w:themeColor="text1"/>
          <w:sz w:val="24"/>
          <w:szCs w:val="24"/>
          <w:lang w:val="en-US" w:eastAsia="zh-CN"/>
        </w:rPr>
        <w:t xml:space="preserve"> (</w:t>
      </w:r>
      <w:r w:rsidR="00D6145F" w:rsidRPr="00164A78">
        <w:rPr>
          <w:rFonts w:ascii="Book Antiqua" w:eastAsia="Times New Roman" w:hAnsi="Book Antiqua" w:cs="Times New Roman"/>
          <w:color w:val="000000" w:themeColor="text1"/>
          <w:sz w:val="24"/>
          <w:szCs w:val="24"/>
          <w:lang w:val="en-US" w:eastAsia="it-IT"/>
        </w:rPr>
        <w:t>COVID-19</w:t>
      </w:r>
      <w:r w:rsidR="00D6562C" w:rsidRPr="00164A78">
        <w:rPr>
          <w:rFonts w:ascii="Book Antiqua" w:eastAsia="宋体" w:hAnsi="Book Antiqua" w:cs="宋体"/>
          <w:color w:val="000000" w:themeColor="text1"/>
          <w:sz w:val="24"/>
          <w:szCs w:val="24"/>
          <w:lang w:val="en-US" w:eastAsia="zh-CN"/>
        </w:rPr>
        <w:t>)</w:t>
      </w:r>
      <w:r w:rsidRPr="00164A78">
        <w:rPr>
          <w:rFonts w:ascii="Book Antiqua" w:eastAsia="Times New Roman" w:hAnsi="Book Antiqua" w:cs="Times New Roman"/>
          <w:color w:val="000000" w:themeColor="text1"/>
          <w:sz w:val="24"/>
          <w:szCs w:val="24"/>
          <w:lang w:val="en-US" w:eastAsia="it-IT"/>
        </w:rPr>
        <w:t xml:space="preserve">. Fever, cough, myalgia, fatigue associated to dyspnea represent most common clinical symptoms of the disease. The reference standard for diagnosis of </w:t>
      </w:r>
      <w:r w:rsidR="00D6562C" w:rsidRPr="00164A78">
        <w:rPr>
          <w:rFonts w:ascii="Book Antiqua" w:eastAsia="Times New Roman" w:hAnsi="Book Antiqua" w:cs="Times New Roman"/>
          <w:color w:val="000000" w:themeColor="text1"/>
          <w:sz w:val="24"/>
          <w:szCs w:val="24"/>
          <w:lang w:val="en-US" w:eastAsia="it-IT"/>
        </w:rPr>
        <w:t>severe acute respiratory syndrome coronavirus</w:t>
      </w:r>
      <w:r w:rsidR="00D21EAC" w:rsidRPr="00164A78">
        <w:rPr>
          <w:rFonts w:ascii="Book Antiqua" w:eastAsia="Times New Roman" w:hAnsi="Book Antiqua" w:cs="Times New Roman"/>
          <w:color w:val="000000" w:themeColor="text1"/>
          <w:sz w:val="24"/>
          <w:szCs w:val="24"/>
          <w:lang w:val="en-US" w:eastAsia="it-IT"/>
        </w:rPr>
        <w:t xml:space="preserve"> 2</w:t>
      </w:r>
      <w:r w:rsidRPr="00164A78">
        <w:rPr>
          <w:rFonts w:ascii="Book Antiqua" w:eastAsia="Times New Roman" w:hAnsi="Book Antiqua" w:cs="Times New Roman"/>
          <w:color w:val="000000" w:themeColor="text1"/>
          <w:sz w:val="24"/>
          <w:szCs w:val="24"/>
          <w:lang w:val="en-US" w:eastAsia="it-IT"/>
        </w:rPr>
        <w:t xml:space="preserve"> </w:t>
      </w:r>
      <w:proofErr w:type="gramStart"/>
      <w:r w:rsidRPr="00164A78">
        <w:rPr>
          <w:rFonts w:ascii="Book Antiqua" w:eastAsia="Times New Roman" w:hAnsi="Book Antiqua" w:cs="Times New Roman"/>
          <w:color w:val="000000" w:themeColor="text1"/>
          <w:sz w:val="24"/>
          <w:szCs w:val="24"/>
          <w:lang w:val="en-US" w:eastAsia="it-IT"/>
        </w:rPr>
        <w:t>infection</w:t>
      </w:r>
      <w:proofErr w:type="gramEnd"/>
      <w:r w:rsidRPr="00164A78">
        <w:rPr>
          <w:rFonts w:ascii="Book Antiqua" w:eastAsia="Times New Roman" w:hAnsi="Book Antiqua" w:cs="Times New Roman"/>
          <w:color w:val="000000" w:themeColor="text1"/>
          <w:sz w:val="24"/>
          <w:szCs w:val="24"/>
          <w:lang w:val="en-US" w:eastAsia="it-IT"/>
        </w:rPr>
        <w:t xml:space="preserve"> is real time reverse-transcription polymerase chain reaction test applied on respiratory tract specimens. Despite of lower specificity, chest</w:t>
      </w:r>
      <w:r w:rsidR="00D6145F" w:rsidRPr="00164A78">
        <w:rPr>
          <w:rStyle w:val="apple-converted-space"/>
          <w:rFonts w:ascii="Book Antiqua" w:hAnsi="Book Antiqua" w:cs="Arial"/>
          <w:color w:val="333333"/>
          <w:sz w:val="24"/>
          <w:szCs w:val="24"/>
          <w:shd w:val="clear" w:color="auto" w:fill="FFFFFF"/>
        </w:rPr>
        <w:t> </w:t>
      </w:r>
      <w:bookmarkStart w:id="20" w:name="_Hlk45897346"/>
      <w:r w:rsidR="00D6145F" w:rsidRPr="00164A78">
        <w:rPr>
          <w:rFonts w:ascii="Book Antiqua" w:hAnsi="Book Antiqua" w:cs="Arial"/>
          <w:color w:val="333333"/>
          <w:sz w:val="24"/>
          <w:szCs w:val="24"/>
          <w:shd w:val="clear" w:color="auto" w:fill="FFFFFF"/>
        </w:rPr>
        <w:t>computed tomography</w:t>
      </w:r>
      <w:bookmarkEnd w:id="20"/>
      <w:r w:rsidRPr="00164A78">
        <w:rPr>
          <w:rFonts w:ascii="Book Antiqua" w:eastAsia="Times New Roman" w:hAnsi="Book Antiqua" w:cs="Times New Roman"/>
          <w:color w:val="000000" w:themeColor="text1"/>
          <w:sz w:val="24"/>
          <w:szCs w:val="24"/>
          <w:lang w:val="en-US" w:eastAsia="it-IT"/>
        </w:rPr>
        <w:t xml:space="preserve"> </w:t>
      </w:r>
      <w:r w:rsidR="00D6562C" w:rsidRPr="00164A78">
        <w:rPr>
          <w:rFonts w:ascii="Book Antiqua" w:eastAsia="宋体" w:hAnsi="Book Antiqua" w:cs="宋体"/>
          <w:color w:val="000000" w:themeColor="text1"/>
          <w:sz w:val="24"/>
          <w:szCs w:val="24"/>
          <w:lang w:val="en-US" w:eastAsia="zh-CN"/>
        </w:rPr>
        <w:t>(</w:t>
      </w:r>
      <w:r w:rsidR="00D6145F" w:rsidRPr="00164A78">
        <w:rPr>
          <w:rFonts w:ascii="Book Antiqua" w:eastAsia="Times New Roman" w:hAnsi="Book Antiqua" w:cs="Times New Roman"/>
          <w:color w:val="000000" w:themeColor="text1"/>
          <w:sz w:val="24"/>
          <w:szCs w:val="24"/>
          <w:lang w:val="en-US" w:eastAsia="it-IT"/>
        </w:rPr>
        <w:t>CT</w:t>
      </w:r>
      <w:r w:rsidR="00D6562C" w:rsidRPr="00164A78">
        <w:rPr>
          <w:rFonts w:ascii="Book Antiqua" w:eastAsia="宋体" w:hAnsi="Book Antiqua" w:cs="宋体"/>
          <w:color w:val="000000" w:themeColor="text1"/>
          <w:sz w:val="24"/>
          <w:szCs w:val="24"/>
          <w:lang w:val="en-US" w:eastAsia="zh-CN"/>
        </w:rPr>
        <w:t>)</w:t>
      </w:r>
      <w:r w:rsidRPr="00164A78">
        <w:rPr>
          <w:rFonts w:ascii="Book Antiqua" w:eastAsia="Times New Roman" w:hAnsi="Book Antiqua" w:cs="Times New Roman"/>
          <w:color w:val="000000" w:themeColor="text1"/>
          <w:sz w:val="24"/>
          <w:szCs w:val="24"/>
          <w:lang w:val="en-US" w:eastAsia="it-IT"/>
        </w:rPr>
        <w:t xml:space="preserve">, as reported in manifold scientific studies, showed high sensitivity, therefore it may help in the early detection, management and follow-up of COVID-19 pneumonia. Patients affected by COVID-19 pneumonia usually showed on chest CT some typical features, such as: </w:t>
      </w:r>
      <w:r w:rsidR="00361682" w:rsidRPr="00164A78">
        <w:rPr>
          <w:rFonts w:ascii="Book Antiqua" w:eastAsia="Times New Roman" w:hAnsi="Book Antiqua" w:cs="Times New Roman"/>
          <w:color w:val="000000" w:themeColor="text1"/>
          <w:sz w:val="24"/>
          <w:szCs w:val="24"/>
          <w:lang w:val="en-US" w:eastAsia="it-IT"/>
        </w:rPr>
        <w:t xml:space="preserve">Bilateral </w:t>
      </w:r>
      <w:r w:rsidRPr="00164A78">
        <w:rPr>
          <w:rFonts w:ascii="Book Antiqua" w:eastAsia="Times New Roman" w:hAnsi="Book Antiqua" w:cs="Times New Roman"/>
          <w:color w:val="000000" w:themeColor="text1"/>
          <w:sz w:val="24"/>
          <w:szCs w:val="24"/>
          <w:lang w:val="en-US" w:eastAsia="it-IT"/>
        </w:rPr>
        <w:t xml:space="preserve">ground glass opacities characterized by </w:t>
      </w:r>
      <w:proofErr w:type="spellStart"/>
      <w:r w:rsidRPr="00164A78">
        <w:rPr>
          <w:rFonts w:ascii="Book Antiqua" w:eastAsia="Times New Roman" w:hAnsi="Book Antiqua" w:cs="Times New Roman"/>
          <w:color w:val="000000" w:themeColor="text1"/>
          <w:sz w:val="24"/>
          <w:szCs w:val="24"/>
          <w:lang w:val="en-US" w:eastAsia="it-IT"/>
        </w:rPr>
        <w:t>multilobe</w:t>
      </w:r>
      <w:proofErr w:type="spellEnd"/>
      <w:r w:rsidRPr="00164A78">
        <w:rPr>
          <w:rFonts w:ascii="Book Antiqua" w:eastAsia="Times New Roman" w:hAnsi="Book Antiqua" w:cs="Times New Roman"/>
          <w:color w:val="000000" w:themeColor="text1"/>
          <w:sz w:val="24"/>
          <w:szCs w:val="24"/>
          <w:lang w:val="en-US" w:eastAsia="it-IT"/>
        </w:rPr>
        <w:t xml:space="preserve"> involvement with posterior and peripheral distribution; parenchymal consolidations with or without air </w:t>
      </w:r>
      <w:proofErr w:type="spellStart"/>
      <w:r w:rsidRPr="00164A78">
        <w:rPr>
          <w:rFonts w:ascii="Book Antiqua" w:eastAsia="Times New Roman" w:hAnsi="Book Antiqua" w:cs="Times New Roman"/>
          <w:color w:val="000000" w:themeColor="text1"/>
          <w:sz w:val="24"/>
          <w:szCs w:val="24"/>
          <w:lang w:val="en-US" w:eastAsia="it-IT"/>
        </w:rPr>
        <w:t>bronchogram</w:t>
      </w:r>
      <w:proofErr w:type="spellEnd"/>
      <w:r w:rsidRPr="00164A78">
        <w:rPr>
          <w:rFonts w:ascii="Book Antiqua" w:eastAsia="Times New Roman" w:hAnsi="Book Antiqua" w:cs="Times New Roman"/>
          <w:color w:val="000000" w:themeColor="text1"/>
          <w:sz w:val="24"/>
          <w:szCs w:val="24"/>
          <w:lang w:val="en-US" w:eastAsia="it-IT"/>
        </w:rPr>
        <w:t xml:space="preserve">; interlobular septal thickening; crazy paving pattern, represented by interlobular and </w:t>
      </w:r>
      <w:proofErr w:type="spellStart"/>
      <w:r w:rsidRPr="00164A78">
        <w:rPr>
          <w:rFonts w:ascii="Book Antiqua" w:eastAsia="Times New Roman" w:hAnsi="Book Antiqua" w:cs="Times New Roman"/>
          <w:color w:val="000000" w:themeColor="text1"/>
          <w:sz w:val="24"/>
          <w:szCs w:val="24"/>
          <w:lang w:val="en-US" w:eastAsia="it-IT"/>
        </w:rPr>
        <w:t>intralobular</w:t>
      </w:r>
      <w:proofErr w:type="spellEnd"/>
      <w:r w:rsidRPr="00164A78">
        <w:rPr>
          <w:rFonts w:ascii="Book Antiqua" w:eastAsia="Times New Roman" w:hAnsi="Book Antiqua" w:cs="Times New Roman"/>
          <w:color w:val="000000" w:themeColor="text1"/>
          <w:sz w:val="24"/>
          <w:szCs w:val="24"/>
          <w:lang w:val="en-US" w:eastAsia="it-IT"/>
        </w:rPr>
        <w:t xml:space="preserve"> septal thickening surrounded by </w:t>
      </w:r>
      <w:r w:rsidR="008D192E" w:rsidRPr="00164A78">
        <w:rPr>
          <w:rFonts w:ascii="Book Antiqua" w:hAnsi="Book Antiqua" w:cs="Times New Roman"/>
          <w:sz w:val="24"/>
          <w:szCs w:val="24"/>
          <w:lang w:val="en-US"/>
        </w:rPr>
        <w:t>ground-glass opacities</w:t>
      </w:r>
      <w:r w:rsidRPr="00164A78">
        <w:rPr>
          <w:rFonts w:ascii="Book Antiqua" w:eastAsia="Times New Roman" w:hAnsi="Book Antiqua" w:cs="Times New Roman"/>
          <w:color w:val="000000" w:themeColor="text1"/>
          <w:sz w:val="24"/>
          <w:szCs w:val="24"/>
          <w:lang w:val="en-US" w:eastAsia="it-IT"/>
        </w:rPr>
        <w:t xml:space="preserve">; </w:t>
      </w:r>
      <w:proofErr w:type="spellStart"/>
      <w:r w:rsidRPr="00164A78">
        <w:rPr>
          <w:rFonts w:ascii="Book Antiqua" w:eastAsia="Times New Roman" w:hAnsi="Book Antiqua" w:cs="Times New Roman"/>
          <w:color w:val="000000" w:themeColor="text1"/>
          <w:sz w:val="24"/>
          <w:szCs w:val="24"/>
          <w:lang w:val="en-US" w:eastAsia="it-IT"/>
        </w:rPr>
        <w:t>subsegmental</w:t>
      </w:r>
      <w:proofErr w:type="spellEnd"/>
      <w:r w:rsidRPr="00164A78">
        <w:rPr>
          <w:rFonts w:ascii="Book Antiqua" w:eastAsia="Times New Roman" w:hAnsi="Book Antiqua" w:cs="Times New Roman"/>
          <w:color w:val="000000" w:themeColor="text1"/>
          <w:sz w:val="24"/>
          <w:szCs w:val="24"/>
          <w:lang w:val="en-US" w:eastAsia="it-IT"/>
        </w:rPr>
        <w:t xml:space="preserve"> pulmonary vessels enlargement (&gt; 3 mm). Halo sign, reversed halo sign, cavitation and pleural or pericardial effusion represent some of atypical findings of COVID-19 pneumonia. On the other hand </w:t>
      </w:r>
      <w:r w:rsidRPr="00164A78">
        <w:rPr>
          <w:rFonts w:ascii="Book Antiqua" w:eastAsia="Times New Roman" w:hAnsi="Book Antiqua" w:cs="Times New Roman"/>
          <w:color w:val="000000" w:themeColor="text1"/>
          <w:sz w:val="24"/>
          <w:szCs w:val="24"/>
          <w:lang w:val="en-US" w:eastAsia="it-IT"/>
        </w:rPr>
        <w:lastRenderedPageBreak/>
        <w:t>lymphadenopathy’s and bronchiectasis’ frequency is unclear, indeed conflicting data emerged in literature. Radiologists play a key role in recognition of high suspicious findings of COVID-19 on chest CT, both typical and atypical ones. Thus, the aim of this review is to illustrate typical and atypical CT findings of COVID-19.</w:t>
      </w:r>
    </w:p>
    <w:p w14:paraId="7ED8BF9A" w14:textId="77777777" w:rsidR="00C13122" w:rsidRPr="00164A78" w:rsidRDefault="00C13122" w:rsidP="00164A78">
      <w:pPr>
        <w:snapToGrid w:val="0"/>
        <w:spacing w:after="0" w:line="360" w:lineRule="auto"/>
        <w:jc w:val="both"/>
        <w:rPr>
          <w:rFonts w:ascii="Book Antiqua" w:eastAsia="Times New Roman" w:hAnsi="Book Antiqua" w:cs="Times New Roman"/>
          <w:color w:val="000000" w:themeColor="text1"/>
          <w:sz w:val="24"/>
          <w:szCs w:val="24"/>
          <w:lang w:val="en-US" w:eastAsia="it-IT"/>
        </w:rPr>
      </w:pPr>
    </w:p>
    <w:p w14:paraId="5C3B7559" w14:textId="6598EBE6" w:rsidR="00C13122" w:rsidRPr="00164A78" w:rsidRDefault="00C13122" w:rsidP="00164A78">
      <w:pPr>
        <w:autoSpaceDE w:val="0"/>
        <w:autoSpaceDN w:val="0"/>
        <w:adjustRightInd w:val="0"/>
        <w:snapToGrid w:val="0"/>
        <w:spacing w:after="0" w:line="360" w:lineRule="auto"/>
        <w:jc w:val="both"/>
        <w:rPr>
          <w:rFonts w:ascii="Book Antiqua" w:hAnsi="Book Antiqua" w:cs="Times New Roman"/>
          <w:sz w:val="24"/>
          <w:szCs w:val="24"/>
          <w:lang w:val="en-US"/>
        </w:rPr>
      </w:pPr>
      <w:r w:rsidRPr="00164A78">
        <w:rPr>
          <w:rFonts w:ascii="Book Antiqua" w:eastAsia="Times New Roman" w:hAnsi="Book Antiqua" w:cs="Times New Roman"/>
          <w:b/>
          <w:bCs/>
          <w:color w:val="000000" w:themeColor="text1"/>
          <w:sz w:val="24"/>
          <w:szCs w:val="24"/>
          <w:lang w:val="en-US" w:eastAsia="it-IT"/>
        </w:rPr>
        <w:t xml:space="preserve">Key words: </w:t>
      </w:r>
      <w:r w:rsidR="00586D8B" w:rsidRPr="00586D8B">
        <w:rPr>
          <w:rFonts w:ascii="Book Antiqua" w:eastAsia="Times New Roman" w:hAnsi="Book Antiqua" w:cs="Times New Roman"/>
          <w:color w:val="000000" w:themeColor="text1"/>
          <w:sz w:val="24"/>
          <w:szCs w:val="24"/>
          <w:lang w:val="en-US" w:eastAsia="it-IT"/>
        </w:rPr>
        <w:t>SARS-CoV-2</w:t>
      </w:r>
      <w:r w:rsidRPr="00164A78">
        <w:rPr>
          <w:rFonts w:ascii="Book Antiqua" w:hAnsi="Book Antiqua" w:cs="Times New Roman"/>
          <w:sz w:val="24"/>
          <w:szCs w:val="24"/>
          <w:lang w:val="en-US"/>
        </w:rPr>
        <w:t xml:space="preserve">; </w:t>
      </w:r>
      <w:r w:rsidR="00586D8B" w:rsidRPr="00164A78">
        <w:rPr>
          <w:rFonts w:ascii="Book Antiqua" w:hAnsi="Book Antiqua" w:cs="Tahoma"/>
          <w:sz w:val="24"/>
          <w:szCs w:val="24"/>
          <w:lang w:val="en-US"/>
        </w:rPr>
        <w:t>COVID-19</w:t>
      </w:r>
      <w:r w:rsidRPr="00164A78">
        <w:rPr>
          <w:rFonts w:ascii="Book Antiqua" w:hAnsi="Book Antiqua" w:cs="Times New Roman"/>
          <w:sz w:val="24"/>
          <w:szCs w:val="24"/>
          <w:lang w:val="en-US"/>
        </w:rPr>
        <w:t xml:space="preserve">; </w:t>
      </w:r>
      <w:bookmarkStart w:id="21" w:name="OLE_LINK41"/>
      <w:bookmarkStart w:id="22" w:name="OLE_LINK42"/>
      <w:r w:rsidRPr="00164A78">
        <w:rPr>
          <w:rFonts w:ascii="Book Antiqua" w:hAnsi="Book Antiqua" w:cs="Times New Roman"/>
          <w:sz w:val="24"/>
          <w:szCs w:val="24"/>
          <w:lang w:val="en-US"/>
        </w:rPr>
        <w:t xml:space="preserve">Chest </w:t>
      </w:r>
      <w:r w:rsidR="00D6145F" w:rsidRPr="00164A78">
        <w:rPr>
          <w:rFonts w:ascii="Book Antiqua" w:hAnsi="Book Antiqua" w:cs="Arial"/>
          <w:color w:val="333333"/>
          <w:sz w:val="24"/>
          <w:szCs w:val="24"/>
          <w:shd w:val="clear" w:color="auto" w:fill="FFFFFF"/>
        </w:rPr>
        <w:t>computed tomography</w:t>
      </w:r>
      <w:bookmarkEnd w:id="21"/>
      <w:bookmarkEnd w:id="22"/>
      <w:r w:rsidRPr="00164A78">
        <w:rPr>
          <w:rFonts w:ascii="Book Antiqua" w:hAnsi="Book Antiqua" w:cs="Times New Roman"/>
          <w:sz w:val="24"/>
          <w:szCs w:val="24"/>
          <w:lang w:val="en-US"/>
        </w:rPr>
        <w:t xml:space="preserve">; </w:t>
      </w:r>
      <w:bookmarkStart w:id="23" w:name="OLE_LINK30"/>
      <w:bookmarkStart w:id="24" w:name="OLE_LINK31"/>
      <w:bookmarkStart w:id="25" w:name="OLE_LINK43"/>
      <w:proofErr w:type="gramStart"/>
      <w:r w:rsidRPr="00164A78">
        <w:rPr>
          <w:rFonts w:ascii="Book Antiqua" w:hAnsi="Book Antiqua" w:cs="Times New Roman"/>
          <w:sz w:val="24"/>
          <w:szCs w:val="24"/>
          <w:lang w:val="en-US"/>
        </w:rPr>
        <w:t>Interstitial</w:t>
      </w:r>
      <w:proofErr w:type="gramEnd"/>
      <w:r w:rsidRPr="00164A78">
        <w:rPr>
          <w:rFonts w:ascii="Book Antiqua" w:hAnsi="Book Antiqua" w:cs="Times New Roman"/>
          <w:sz w:val="24"/>
          <w:szCs w:val="24"/>
          <w:lang w:val="en-US"/>
        </w:rPr>
        <w:t xml:space="preserve"> pneumonia</w:t>
      </w:r>
      <w:bookmarkEnd w:id="23"/>
      <w:bookmarkEnd w:id="24"/>
      <w:bookmarkEnd w:id="25"/>
      <w:r w:rsidRPr="00164A78">
        <w:rPr>
          <w:rFonts w:ascii="Book Antiqua" w:hAnsi="Book Antiqua" w:cs="Times New Roman"/>
          <w:sz w:val="24"/>
          <w:szCs w:val="24"/>
          <w:lang w:val="en-US"/>
        </w:rPr>
        <w:t xml:space="preserve">; </w:t>
      </w:r>
      <w:bookmarkStart w:id="26" w:name="OLE_LINK32"/>
      <w:bookmarkStart w:id="27" w:name="OLE_LINK33"/>
      <w:bookmarkStart w:id="28" w:name="OLE_LINK44"/>
      <w:r w:rsidRPr="00164A78">
        <w:rPr>
          <w:rFonts w:ascii="Book Antiqua" w:hAnsi="Book Antiqua" w:cs="Times New Roman"/>
          <w:sz w:val="24"/>
          <w:szCs w:val="24"/>
          <w:lang w:val="en-US"/>
        </w:rPr>
        <w:t>Ground-glass opacities</w:t>
      </w:r>
      <w:bookmarkEnd w:id="26"/>
      <w:bookmarkEnd w:id="27"/>
      <w:bookmarkEnd w:id="28"/>
    </w:p>
    <w:p w14:paraId="7011C1A7" w14:textId="08C39AC2" w:rsidR="00C13122" w:rsidRPr="00586D8B" w:rsidRDefault="00C13122" w:rsidP="00164A78">
      <w:pPr>
        <w:snapToGrid w:val="0"/>
        <w:spacing w:after="0" w:line="360" w:lineRule="auto"/>
        <w:jc w:val="both"/>
        <w:rPr>
          <w:rFonts w:ascii="Book Antiqua" w:eastAsia="Times New Roman" w:hAnsi="Book Antiqua" w:cs="Times New Roman"/>
          <w:color w:val="000000" w:themeColor="text1"/>
          <w:sz w:val="24"/>
          <w:szCs w:val="24"/>
          <w:lang w:val="en-US" w:eastAsia="it-IT"/>
        </w:rPr>
      </w:pPr>
    </w:p>
    <w:p w14:paraId="6A6B42EF" w14:textId="77777777" w:rsidR="00D61741" w:rsidRDefault="00213871" w:rsidP="00D61741">
      <w:pPr>
        <w:adjustRightInd w:val="0"/>
        <w:snapToGrid w:val="0"/>
        <w:spacing w:line="360" w:lineRule="auto"/>
        <w:rPr>
          <w:rFonts w:ascii="Book Antiqua" w:hAnsi="Book Antiqua" w:cs="Arial"/>
          <w:bCs/>
          <w:iCs/>
          <w:sz w:val="24"/>
          <w:szCs w:val="24"/>
        </w:rPr>
      </w:pPr>
      <w:bookmarkStart w:id="29" w:name="OLE_LINK34"/>
      <w:bookmarkStart w:id="30" w:name="OLE_LINK35"/>
      <w:r w:rsidRPr="00164A78">
        <w:rPr>
          <w:rFonts w:ascii="Book Antiqua" w:hAnsi="Book Antiqua"/>
          <w:sz w:val="24"/>
          <w:szCs w:val="24"/>
          <w:lang w:val="en-US"/>
        </w:rPr>
        <w:t xml:space="preserve">Caruso D, </w:t>
      </w:r>
      <w:proofErr w:type="spellStart"/>
      <w:r w:rsidRPr="00164A78">
        <w:rPr>
          <w:rFonts w:ascii="Book Antiqua" w:hAnsi="Book Antiqua"/>
          <w:sz w:val="24"/>
          <w:szCs w:val="24"/>
          <w:lang w:val="en-US"/>
        </w:rPr>
        <w:t>Polidori</w:t>
      </w:r>
      <w:proofErr w:type="spellEnd"/>
      <w:r w:rsidRPr="00164A78">
        <w:rPr>
          <w:rFonts w:ascii="Book Antiqua" w:hAnsi="Book Antiqua"/>
          <w:sz w:val="24"/>
          <w:szCs w:val="24"/>
          <w:lang w:val="en-US"/>
        </w:rPr>
        <w:t xml:space="preserve"> T, Guido G, Nicolai M, </w:t>
      </w:r>
      <w:proofErr w:type="spellStart"/>
      <w:r w:rsidRPr="00164A78">
        <w:rPr>
          <w:rFonts w:ascii="Book Antiqua" w:hAnsi="Book Antiqua"/>
          <w:sz w:val="24"/>
          <w:szCs w:val="24"/>
          <w:lang w:val="en-US"/>
        </w:rPr>
        <w:t>Bracci</w:t>
      </w:r>
      <w:proofErr w:type="spellEnd"/>
      <w:r w:rsidRPr="00164A78">
        <w:rPr>
          <w:rFonts w:ascii="Book Antiqua" w:hAnsi="Book Antiqua"/>
          <w:sz w:val="24"/>
          <w:szCs w:val="24"/>
          <w:lang w:val="en-US"/>
        </w:rPr>
        <w:t xml:space="preserve"> B, Cremona A, </w:t>
      </w:r>
      <w:proofErr w:type="spellStart"/>
      <w:r w:rsidRPr="00164A78">
        <w:rPr>
          <w:rFonts w:ascii="Book Antiqua" w:hAnsi="Book Antiqua"/>
          <w:sz w:val="24"/>
          <w:szCs w:val="24"/>
          <w:lang w:val="en-US"/>
        </w:rPr>
        <w:t>Zerunian</w:t>
      </w:r>
      <w:proofErr w:type="spellEnd"/>
      <w:r w:rsidRPr="00164A78">
        <w:rPr>
          <w:rFonts w:ascii="Book Antiqua" w:hAnsi="Book Antiqua"/>
          <w:sz w:val="24"/>
          <w:szCs w:val="24"/>
          <w:lang w:val="en-US"/>
        </w:rPr>
        <w:t xml:space="preserve"> M, </w:t>
      </w:r>
      <w:proofErr w:type="spellStart"/>
      <w:r w:rsidRPr="00164A78">
        <w:rPr>
          <w:rFonts w:ascii="Book Antiqua" w:hAnsi="Book Antiqua"/>
          <w:sz w:val="24"/>
          <w:szCs w:val="24"/>
          <w:lang w:val="en-US"/>
        </w:rPr>
        <w:t>Polici</w:t>
      </w:r>
      <w:proofErr w:type="spellEnd"/>
      <w:r w:rsidRPr="00164A78">
        <w:rPr>
          <w:rFonts w:ascii="Book Antiqua" w:hAnsi="Book Antiqua"/>
          <w:sz w:val="24"/>
          <w:szCs w:val="24"/>
          <w:lang w:val="en-US"/>
        </w:rPr>
        <w:t xml:space="preserve"> M, </w:t>
      </w:r>
      <w:proofErr w:type="spellStart"/>
      <w:r w:rsidRPr="00164A78">
        <w:rPr>
          <w:rFonts w:ascii="Book Antiqua" w:hAnsi="Book Antiqua"/>
          <w:sz w:val="24"/>
          <w:szCs w:val="24"/>
          <w:lang w:val="en-US"/>
        </w:rPr>
        <w:t>Pucciarelli</w:t>
      </w:r>
      <w:proofErr w:type="spellEnd"/>
      <w:r w:rsidRPr="00164A78">
        <w:rPr>
          <w:rFonts w:ascii="Book Antiqua" w:hAnsi="Book Antiqua"/>
          <w:sz w:val="24"/>
          <w:szCs w:val="24"/>
          <w:lang w:val="en-US"/>
        </w:rPr>
        <w:t xml:space="preserve"> F, </w:t>
      </w:r>
      <w:proofErr w:type="spellStart"/>
      <w:r w:rsidRPr="00164A78">
        <w:rPr>
          <w:rFonts w:ascii="Book Antiqua" w:hAnsi="Book Antiqua"/>
          <w:sz w:val="24"/>
          <w:szCs w:val="24"/>
          <w:lang w:val="en-US"/>
        </w:rPr>
        <w:t>Rucci</w:t>
      </w:r>
      <w:proofErr w:type="spellEnd"/>
      <w:r w:rsidRPr="00164A78">
        <w:rPr>
          <w:rFonts w:ascii="Book Antiqua" w:hAnsi="Book Antiqua"/>
          <w:sz w:val="24"/>
          <w:szCs w:val="24"/>
          <w:lang w:val="en-US"/>
        </w:rPr>
        <w:t xml:space="preserve"> C, </w:t>
      </w:r>
      <w:proofErr w:type="spellStart"/>
      <w:r w:rsidRPr="00164A78">
        <w:rPr>
          <w:rFonts w:ascii="Book Antiqua" w:hAnsi="Book Antiqua"/>
          <w:sz w:val="24"/>
          <w:szCs w:val="24"/>
          <w:lang w:val="en-US"/>
        </w:rPr>
        <w:t>Dominicis</w:t>
      </w:r>
      <w:proofErr w:type="spellEnd"/>
      <w:r w:rsidRPr="00164A78">
        <w:rPr>
          <w:rFonts w:ascii="Book Antiqua" w:hAnsi="Book Antiqua"/>
          <w:sz w:val="24"/>
          <w:szCs w:val="24"/>
          <w:lang w:val="en-US"/>
        </w:rPr>
        <w:t xml:space="preserve"> CD, </w:t>
      </w:r>
      <w:proofErr w:type="spellStart"/>
      <w:r w:rsidRPr="00164A78">
        <w:rPr>
          <w:rFonts w:ascii="Book Antiqua" w:hAnsi="Book Antiqua"/>
          <w:sz w:val="24"/>
          <w:szCs w:val="24"/>
          <w:lang w:val="en-US"/>
        </w:rPr>
        <w:t>Girolamo</w:t>
      </w:r>
      <w:proofErr w:type="spellEnd"/>
      <w:r w:rsidRPr="00164A78">
        <w:rPr>
          <w:rFonts w:ascii="Book Antiqua" w:hAnsi="Book Antiqua"/>
          <w:sz w:val="24"/>
          <w:szCs w:val="24"/>
          <w:lang w:val="en-US"/>
        </w:rPr>
        <w:t xml:space="preserve"> MD, </w:t>
      </w:r>
      <w:proofErr w:type="spellStart"/>
      <w:r w:rsidRPr="00164A78">
        <w:rPr>
          <w:rFonts w:ascii="Book Antiqua" w:hAnsi="Book Antiqua"/>
          <w:sz w:val="24"/>
          <w:szCs w:val="24"/>
          <w:lang w:val="en-US"/>
        </w:rPr>
        <w:t>Argento</w:t>
      </w:r>
      <w:proofErr w:type="spellEnd"/>
      <w:r w:rsidRPr="00164A78">
        <w:rPr>
          <w:rFonts w:ascii="Book Antiqua" w:hAnsi="Book Antiqua"/>
          <w:sz w:val="24"/>
          <w:szCs w:val="24"/>
          <w:lang w:val="en-US"/>
        </w:rPr>
        <w:t xml:space="preserve"> G, </w:t>
      </w:r>
      <w:proofErr w:type="spellStart"/>
      <w:r w:rsidRPr="00164A78">
        <w:rPr>
          <w:rFonts w:ascii="Book Antiqua" w:hAnsi="Book Antiqua"/>
          <w:sz w:val="24"/>
          <w:szCs w:val="24"/>
          <w:lang w:val="en-US"/>
        </w:rPr>
        <w:t>Sergi</w:t>
      </w:r>
      <w:proofErr w:type="spellEnd"/>
      <w:r w:rsidRPr="00164A78">
        <w:rPr>
          <w:rFonts w:ascii="Book Antiqua" w:hAnsi="Book Antiqua"/>
          <w:sz w:val="24"/>
          <w:szCs w:val="24"/>
          <w:lang w:val="en-US"/>
        </w:rPr>
        <w:t xml:space="preserve"> D, </w:t>
      </w:r>
      <w:proofErr w:type="spellStart"/>
      <w:r w:rsidRPr="00164A78">
        <w:rPr>
          <w:rFonts w:ascii="Book Antiqua" w:hAnsi="Book Antiqua"/>
          <w:sz w:val="24"/>
          <w:szCs w:val="24"/>
          <w:lang w:val="en-US"/>
        </w:rPr>
        <w:t>Laghi</w:t>
      </w:r>
      <w:proofErr w:type="spellEnd"/>
      <w:r w:rsidRPr="00164A78">
        <w:rPr>
          <w:rFonts w:ascii="Book Antiqua" w:hAnsi="Book Antiqua"/>
          <w:sz w:val="24"/>
          <w:szCs w:val="24"/>
          <w:lang w:val="en-US"/>
        </w:rPr>
        <w:t xml:space="preserve"> A. Typical and atypical </w:t>
      </w:r>
      <w:r w:rsidR="007921B2" w:rsidRPr="007921B2">
        <w:rPr>
          <w:rFonts w:ascii="Book Antiqua" w:hAnsi="Book Antiqua"/>
          <w:sz w:val="24"/>
          <w:szCs w:val="24"/>
          <w:lang w:val="en-US"/>
        </w:rPr>
        <w:t>COVID-19</w:t>
      </w:r>
      <w:r w:rsidR="007921B2">
        <w:rPr>
          <w:rFonts w:ascii="Book Antiqua" w:hAnsi="Book Antiqua"/>
          <w:sz w:val="24"/>
          <w:szCs w:val="24"/>
          <w:lang w:val="en-US"/>
        </w:rPr>
        <w:t xml:space="preserve"> </w:t>
      </w:r>
      <w:r w:rsidRPr="00164A78">
        <w:rPr>
          <w:rFonts w:ascii="Book Antiqua" w:hAnsi="Book Antiqua"/>
          <w:sz w:val="24"/>
          <w:szCs w:val="24"/>
          <w:lang w:val="en-US"/>
        </w:rPr>
        <w:t xml:space="preserve">computed tomography findings. </w:t>
      </w:r>
      <w:r w:rsidR="00EB2567" w:rsidRPr="00164A78">
        <w:rPr>
          <w:rFonts w:ascii="Book Antiqua" w:hAnsi="Book Antiqua" w:cs="Arial"/>
          <w:bCs/>
          <w:i/>
          <w:sz w:val="24"/>
          <w:szCs w:val="24"/>
          <w:lang w:eastAsia="zh-CN"/>
        </w:rPr>
        <w:t xml:space="preserve">World J Clin Cases </w:t>
      </w:r>
      <w:r w:rsidR="00EB2567" w:rsidRPr="00164A78">
        <w:rPr>
          <w:rFonts w:ascii="Book Antiqua" w:hAnsi="Book Antiqua" w:cs="Arial"/>
          <w:bCs/>
          <w:iCs/>
          <w:sz w:val="24"/>
          <w:szCs w:val="24"/>
          <w:lang w:eastAsia="zh-CN"/>
        </w:rPr>
        <w:t xml:space="preserve">2020; </w:t>
      </w:r>
      <w:bookmarkEnd w:id="29"/>
      <w:bookmarkEnd w:id="30"/>
      <w:r w:rsidR="00836B38" w:rsidRPr="00836B38">
        <w:rPr>
          <w:rFonts w:ascii="Book Antiqua" w:hAnsi="Book Antiqua" w:cs="Arial"/>
          <w:bCs/>
          <w:iCs/>
          <w:sz w:val="24"/>
          <w:szCs w:val="24"/>
          <w:lang w:eastAsia="zh-CN"/>
        </w:rPr>
        <w:t xml:space="preserve">8(15): </w:t>
      </w:r>
      <w:r w:rsidR="00D61741">
        <w:rPr>
          <w:rFonts w:ascii="Book Antiqua" w:hAnsi="Book Antiqua" w:cs="Arial" w:hint="eastAsia"/>
          <w:bCs/>
          <w:iCs/>
          <w:sz w:val="24"/>
          <w:szCs w:val="24"/>
        </w:rPr>
        <w:t>3177-3187</w:t>
      </w:r>
      <w:r w:rsidR="00D61741" w:rsidRPr="00836B38">
        <w:rPr>
          <w:rFonts w:ascii="Book Antiqua" w:hAnsi="Book Antiqua" w:cs="Arial"/>
          <w:bCs/>
          <w:iCs/>
          <w:sz w:val="24"/>
          <w:szCs w:val="24"/>
        </w:rPr>
        <w:t xml:space="preserve"> URL: https://www.wjgnet.com/2307-8960/full/v8/i15/</w:t>
      </w:r>
      <w:r w:rsidR="00D61741">
        <w:rPr>
          <w:rFonts w:ascii="Book Antiqua" w:hAnsi="Book Antiqua" w:cs="Arial" w:hint="eastAsia"/>
          <w:bCs/>
          <w:iCs/>
          <w:sz w:val="24"/>
          <w:szCs w:val="24"/>
        </w:rPr>
        <w:t>3177</w:t>
      </w:r>
      <w:r w:rsidR="00D61741" w:rsidRPr="00836B38">
        <w:rPr>
          <w:rFonts w:ascii="Book Antiqua" w:hAnsi="Book Antiqua" w:cs="Arial"/>
          <w:bCs/>
          <w:iCs/>
          <w:sz w:val="24"/>
          <w:szCs w:val="24"/>
        </w:rPr>
        <w:t>.htm DOI: https://dx.doi.org/10.12998/wjcc.v8.i15.</w:t>
      </w:r>
      <w:r w:rsidR="00D61741">
        <w:rPr>
          <w:rFonts w:ascii="Book Antiqua" w:hAnsi="Book Antiqua" w:cs="Arial" w:hint="eastAsia"/>
          <w:bCs/>
          <w:iCs/>
          <w:sz w:val="24"/>
          <w:szCs w:val="24"/>
        </w:rPr>
        <w:t>3177</w:t>
      </w:r>
    </w:p>
    <w:p w14:paraId="64C0ED9B" w14:textId="1662E155" w:rsidR="00836B38" w:rsidRPr="00D61741" w:rsidRDefault="00836B38" w:rsidP="00836B38">
      <w:pPr>
        <w:adjustRightInd w:val="0"/>
        <w:snapToGrid w:val="0"/>
        <w:spacing w:after="0" w:line="360" w:lineRule="auto"/>
        <w:jc w:val="both"/>
        <w:rPr>
          <w:rFonts w:ascii="Book Antiqua" w:hAnsi="Book Antiqua" w:cs="Arial"/>
          <w:bCs/>
          <w:iCs/>
          <w:sz w:val="24"/>
          <w:szCs w:val="24"/>
          <w:lang w:eastAsia="zh-CN"/>
        </w:rPr>
      </w:pPr>
      <w:bookmarkStart w:id="31" w:name="_GoBack"/>
      <w:bookmarkEnd w:id="31"/>
    </w:p>
    <w:p w14:paraId="51846333" w14:textId="5B685D49" w:rsidR="00C13122" w:rsidRPr="00164A78" w:rsidRDefault="0009387F" w:rsidP="00164A78">
      <w:pPr>
        <w:snapToGrid w:val="0"/>
        <w:spacing w:after="0" w:line="360" w:lineRule="auto"/>
        <w:jc w:val="both"/>
        <w:rPr>
          <w:rFonts w:ascii="Book Antiqua" w:eastAsia="Times New Roman" w:hAnsi="Book Antiqua" w:cs="Times New Roman"/>
          <w:color w:val="000000" w:themeColor="text1"/>
          <w:sz w:val="24"/>
          <w:szCs w:val="24"/>
          <w:lang w:val="en-US" w:eastAsia="it-IT"/>
        </w:rPr>
      </w:pPr>
      <w:bookmarkStart w:id="32" w:name="_Hlk45882826"/>
      <w:r w:rsidRPr="00164A78">
        <w:rPr>
          <w:rFonts w:ascii="Book Antiqua" w:eastAsia="宋体" w:hAnsi="Book Antiqua" w:cs="Times New Roman"/>
          <w:b/>
          <w:sz w:val="24"/>
          <w:szCs w:val="24"/>
          <w:lang w:val="en-US"/>
        </w:rPr>
        <w:t>Core tip:</w:t>
      </w:r>
      <w:bookmarkEnd w:id="32"/>
      <w:r w:rsidR="008E04CD" w:rsidRPr="00164A78">
        <w:rPr>
          <w:rFonts w:ascii="Book Antiqua" w:eastAsia="宋体" w:hAnsi="Book Antiqua" w:cs="Times New Roman"/>
          <w:b/>
          <w:sz w:val="24"/>
          <w:szCs w:val="24"/>
          <w:lang w:val="en-US"/>
        </w:rPr>
        <w:t xml:space="preserve"> </w:t>
      </w:r>
      <w:bookmarkStart w:id="33" w:name="OLE_LINK5"/>
      <w:bookmarkStart w:id="34" w:name="OLE_LINK6"/>
      <w:bookmarkStart w:id="35" w:name="OLE_LINK46"/>
      <w:bookmarkStart w:id="36" w:name="OLE_LINK47"/>
      <w:r w:rsidR="00C13122" w:rsidRPr="00164A78">
        <w:rPr>
          <w:rFonts w:ascii="Book Antiqua" w:eastAsia="Times New Roman" w:hAnsi="Book Antiqua" w:cs="Times New Roman"/>
          <w:color w:val="000000" w:themeColor="text1"/>
          <w:sz w:val="24"/>
          <w:szCs w:val="24"/>
          <w:lang w:val="en-US" w:eastAsia="it-IT"/>
        </w:rPr>
        <w:t>This review makes an effort to summarize typ</w:t>
      </w:r>
      <w:r w:rsidR="009E36BD" w:rsidRPr="00164A78">
        <w:rPr>
          <w:rFonts w:ascii="Book Antiqua" w:eastAsia="Times New Roman" w:hAnsi="Book Antiqua" w:cs="Times New Roman"/>
          <w:color w:val="000000" w:themeColor="text1"/>
          <w:sz w:val="24"/>
          <w:szCs w:val="24"/>
          <w:lang w:val="en-US" w:eastAsia="it-IT"/>
        </w:rPr>
        <w:t>i</w:t>
      </w:r>
      <w:r w:rsidR="00C13122" w:rsidRPr="00164A78">
        <w:rPr>
          <w:rFonts w:ascii="Book Antiqua" w:eastAsia="Times New Roman" w:hAnsi="Book Antiqua" w:cs="Times New Roman"/>
          <w:color w:val="000000" w:themeColor="text1"/>
          <w:sz w:val="24"/>
          <w:szCs w:val="24"/>
          <w:lang w:val="en-US" w:eastAsia="it-IT"/>
        </w:rPr>
        <w:t xml:space="preserve">cal and atypical chest </w:t>
      </w:r>
      <w:r w:rsidR="00252D8A" w:rsidRPr="00164A78">
        <w:rPr>
          <w:rFonts w:ascii="Book Antiqua" w:hAnsi="Book Antiqua" w:cs="Arial"/>
          <w:color w:val="333333"/>
          <w:sz w:val="24"/>
          <w:szCs w:val="24"/>
          <w:shd w:val="clear" w:color="auto" w:fill="FFFFFF"/>
        </w:rPr>
        <w:t>computed tomography</w:t>
      </w:r>
      <w:r w:rsidR="00C13122" w:rsidRPr="00164A78">
        <w:rPr>
          <w:rFonts w:ascii="Book Antiqua" w:eastAsia="Times New Roman" w:hAnsi="Book Antiqua" w:cs="Times New Roman"/>
          <w:color w:val="000000" w:themeColor="text1"/>
          <w:sz w:val="24"/>
          <w:szCs w:val="24"/>
          <w:lang w:val="en-US" w:eastAsia="it-IT"/>
        </w:rPr>
        <w:t xml:space="preserve"> features in </w:t>
      </w:r>
      <w:r w:rsidR="00D6562C" w:rsidRPr="00164A78">
        <w:rPr>
          <w:rFonts w:ascii="Book Antiqua" w:eastAsia="Times New Roman" w:hAnsi="Book Antiqua" w:cs="Times New Roman"/>
          <w:color w:val="000000" w:themeColor="text1"/>
          <w:sz w:val="24"/>
          <w:szCs w:val="24"/>
          <w:lang w:val="en-US" w:eastAsia="it-IT"/>
        </w:rPr>
        <w:t xml:space="preserve">coronavirus disease </w:t>
      </w:r>
      <w:r w:rsidR="00BA4513" w:rsidRPr="00164A78">
        <w:rPr>
          <w:rFonts w:ascii="Book Antiqua" w:eastAsia="Times New Roman" w:hAnsi="Book Antiqua" w:cs="Times New Roman"/>
          <w:color w:val="000000" w:themeColor="text1"/>
          <w:sz w:val="24"/>
          <w:szCs w:val="24"/>
          <w:lang w:val="en-US" w:eastAsia="it-IT"/>
        </w:rPr>
        <w:t>2019</w:t>
      </w:r>
      <w:r w:rsidR="00C13122" w:rsidRPr="00164A78">
        <w:rPr>
          <w:rFonts w:ascii="Book Antiqua" w:eastAsia="Times New Roman" w:hAnsi="Book Antiqua" w:cs="Times New Roman"/>
          <w:color w:val="000000" w:themeColor="text1"/>
          <w:sz w:val="24"/>
          <w:szCs w:val="24"/>
          <w:lang w:val="en-US" w:eastAsia="it-IT"/>
        </w:rPr>
        <w:t xml:space="preserve"> </w:t>
      </w:r>
      <w:r w:rsidR="0098415A">
        <w:rPr>
          <w:rFonts w:ascii="Book Antiqua" w:eastAsia="Times New Roman" w:hAnsi="Book Antiqua" w:cs="Times New Roman"/>
          <w:color w:val="000000" w:themeColor="text1"/>
          <w:sz w:val="24"/>
          <w:szCs w:val="24"/>
          <w:lang w:val="en-US" w:eastAsia="it-IT"/>
        </w:rPr>
        <w:t>(</w:t>
      </w:r>
      <w:r w:rsidR="0098415A" w:rsidRPr="007921B2">
        <w:rPr>
          <w:rFonts w:ascii="Book Antiqua" w:hAnsi="Book Antiqua"/>
          <w:sz w:val="24"/>
          <w:szCs w:val="24"/>
          <w:lang w:val="en-US"/>
        </w:rPr>
        <w:t>COVID-19</w:t>
      </w:r>
      <w:r w:rsidR="0098415A">
        <w:rPr>
          <w:rFonts w:ascii="Book Antiqua" w:eastAsia="Times New Roman" w:hAnsi="Book Antiqua" w:cs="Times New Roman"/>
          <w:color w:val="000000" w:themeColor="text1"/>
          <w:sz w:val="24"/>
          <w:szCs w:val="24"/>
          <w:lang w:val="en-US" w:eastAsia="it-IT"/>
        </w:rPr>
        <w:t xml:space="preserve">) </w:t>
      </w:r>
      <w:r w:rsidR="00C13122" w:rsidRPr="00164A78">
        <w:rPr>
          <w:rFonts w:ascii="Book Antiqua" w:eastAsia="Times New Roman" w:hAnsi="Book Antiqua" w:cs="Times New Roman"/>
          <w:color w:val="000000" w:themeColor="text1"/>
          <w:sz w:val="24"/>
          <w:szCs w:val="24"/>
          <w:lang w:val="en-US" w:eastAsia="it-IT"/>
        </w:rPr>
        <w:t xml:space="preserve">pneumonia associated to the novel coronavirus, </w:t>
      </w:r>
      <w:r w:rsidR="00D6562C" w:rsidRPr="00164A78">
        <w:rPr>
          <w:rFonts w:ascii="Book Antiqua" w:hAnsi="Book Antiqua" w:cs="Times New Roman"/>
          <w:sz w:val="24"/>
          <w:szCs w:val="24"/>
          <w:lang w:val="en-US"/>
        </w:rPr>
        <w:t>severe acute respiratory syndrome coronavirus</w:t>
      </w:r>
      <w:r w:rsidR="00BA4513" w:rsidRPr="00164A78">
        <w:rPr>
          <w:rFonts w:ascii="Book Antiqua" w:eastAsia="Times New Roman" w:hAnsi="Book Antiqua" w:cs="Times New Roman"/>
          <w:color w:val="000000" w:themeColor="text1"/>
          <w:sz w:val="24"/>
          <w:szCs w:val="24"/>
          <w:lang w:val="en-US" w:eastAsia="it-IT"/>
        </w:rPr>
        <w:t xml:space="preserve"> </w:t>
      </w:r>
      <w:r w:rsidR="00C13122" w:rsidRPr="00164A78">
        <w:rPr>
          <w:rFonts w:ascii="Book Antiqua" w:eastAsia="Times New Roman" w:hAnsi="Book Antiqua" w:cs="Times New Roman"/>
          <w:color w:val="000000" w:themeColor="text1"/>
          <w:sz w:val="24"/>
          <w:szCs w:val="24"/>
          <w:lang w:val="en-US" w:eastAsia="it-IT"/>
        </w:rPr>
        <w:t xml:space="preserve">19. The content of the article will prove to be helpful </w:t>
      </w:r>
      <w:proofErr w:type="gramStart"/>
      <w:r w:rsidR="00C13122" w:rsidRPr="00164A78">
        <w:rPr>
          <w:rFonts w:ascii="Book Antiqua" w:eastAsia="Times New Roman" w:hAnsi="Book Antiqua" w:cs="Times New Roman"/>
          <w:color w:val="000000" w:themeColor="text1"/>
          <w:sz w:val="24"/>
          <w:szCs w:val="24"/>
          <w:lang w:val="en-US" w:eastAsia="it-IT"/>
        </w:rPr>
        <w:t>for</w:t>
      </w:r>
      <w:proofErr w:type="gramEnd"/>
      <w:r w:rsidR="00C13122" w:rsidRPr="00164A78">
        <w:rPr>
          <w:rFonts w:ascii="Book Antiqua" w:eastAsia="Times New Roman" w:hAnsi="Book Antiqua" w:cs="Times New Roman"/>
          <w:color w:val="000000" w:themeColor="text1"/>
          <w:sz w:val="24"/>
          <w:szCs w:val="24"/>
          <w:lang w:val="en-US" w:eastAsia="it-IT"/>
        </w:rPr>
        <w:t xml:space="preserve"> readers to recognize the high suspicious chest </w:t>
      </w:r>
      <w:r w:rsidR="00BA4513" w:rsidRPr="00164A78">
        <w:rPr>
          <w:rFonts w:ascii="Book Antiqua" w:hAnsi="Book Antiqua" w:cs="Arial"/>
          <w:color w:val="333333"/>
          <w:sz w:val="24"/>
          <w:szCs w:val="24"/>
          <w:shd w:val="clear" w:color="auto" w:fill="FFFFFF"/>
        </w:rPr>
        <w:t>computed tomography</w:t>
      </w:r>
      <w:r w:rsidR="00C13122" w:rsidRPr="00164A78">
        <w:rPr>
          <w:rFonts w:ascii="Book Antiqua" w:eastAsia="Times New Roman" w:hAnsi="Book Antiqua" w:cs="Times New Roman"/>
          <w:color w:val="000000" w:themeColor="text1"/>
          <w:sz w:val="24"/>
          <w:szCs w:val="24"/>
          <w:lang w:val="en-US" w:eastAsia="it-IT"/>
        </w:rPr>
        <w:t xml:space="preserve"> findings in </w:t>
      </w:r>
      <w:r w:rsidR="0098415A" w:rsidRPr="007921B2">
        <w:rPr>
          <w:rFonts w:ascii="Book Antiqua" w:hAnsi="Book Antiqua"/>
          <w:sz w:val="24"/>
          <w:szCs w:val="24"/>
          <w:lang w:val="en-US"/>
        </w:rPr>
        <w:t>COVID-19</w:t>
      </w:r>
      <w:r w:rsidR="00070744">
        <w:rPr>
          <w:rFonts w:ascii="Book Antiqua" w:eastAsia="Times New Roman" w:hAnsi="Book Antiqua" w:cs="Times New Roman"/>
          <w:color w:val="000000" w:themeColor="text1"/>
          <w:sz w:val="24"/>
          <w:szCs w:val="24"/>
          <w:lang w:val="en-US" w:eastAsia="it-IT"/>
        </w:rPr>
        <w:t xml:space="preserve"> </w:t>
      </w:r>
      <w:r w:rsidR="00C13122" w:rsidRPr="00164A78">
        <w:rPr>
          <w:rFonts w:ascii="Book Antiqua" w:eastAsia="Times New Roman" w:hAnsi="Book Antiqua" w:cs="Times New Roman"/>
          <w:color w:val="000000" w:themeColor="text1"/>
          <w:sz w:val="24"/>
          <w:szCs w:val="24"/>
          <w:lang w:val="en-US" w:eastAsia="it-IT"/>
        </w:rPr>
        <w:t>pneumonia.</w:t>
      </w:r>
      <w:bookmarkEnd w:id="33"/>
      <w:bookmarkEnd w:id="34"/>
    </w:p>
    <w:bookmarkEnd w:id="35"/>
    <w:bookmarkEnd w:id="36"/>
    <w:p w14:paraId="5EDE8F4A" w14:textId="77777777" w:rsidR="00C13122" w:rsidRPr="00164A78" w:rsidRDefault="00C13122" w:rsidP="00164A78">
      <w:pPr>
        <w:pStyle w:val="a6"/>
        <w:snapToGrid w:val="0"/>
        <w:spacing w:line="360" w:lineRule="auto"/>
        <w:jc w:val="both"/>
        <w:rPr>
          <w:rFonts w:ascii="Book Antiqua" w:hAnsi="Book Antiqua" w:cs="Arial"/>
          <w:lang w:val="en-US"/>
        </w:rPr>
      </w:pPr>
      <w:r w:rsidRPr="00164A78">
        <w:rPr>
          <w:rFonts w:ascii="Book Antiqua" w:hAnsi="Book Antiqua" w:cs="Arial"/>
          <w:lang w:val="en-US"/>
        </w:rPr>
        <w:br w:type="page"/>
      </w:r>
    </w:p>
    <w:p w14:paraId="51A474A3" w14:textId="77777777" w:rsidR="00B3046D" w:rsidRPr="00164A78" w:rsidRDefault="00B3046D" w:rsidP="00164A78">
      <w:pPr>
        <w:pStyle w:val="a6"/>
        <w:snapToGrid w:val="0"/>
        <w:spacing w:line="360" w:lineRule="auto"/>
        <w:jc w:val="both"/>
        <w:rPr>
          <w:rFonts w:ascii="Book Antiqua" w:hAnsi="Book Antiqua" w:cs="Arial"/>
          <w:lang w:val="en-US"/>
        </w:rPr>
      </w:pPr>
      <w:r w:rsidRPr="00164A78">
        <w:rPr>
          <w:rFonts w:ascii="Book Antiqua" w:hAnsi="Book Antiqua"/>
          <w:b/>
          <w:u w:val="single"/>
        </w:rPr>
        <w:lastRenderedPageBreak/>
        <w:t>INTRODUCTION</w:t>
      </w:r>
      <w:r w:rsidRPr="00164A78">
        <w:rPr>
          <w:rFonts w:ascii="Book Antiqua" w:hAnsi="Book Antiqua" w:cs="Arial"/>
          <w:lang w:val="en-US"/>
        </w:rPr>
        <w:t xml:space="preserve"> </w:t>
      </w:r>
    </w:p>
    <w:p w14:paraId="017237DA" w14:textId="4C3AC9D8" w:rsidR="00C13122" w:rsidRPr="00164A78" w:rsidRDefault="00C13122" w:rsidP="00164A78">
      <w:pPr>
        <w:pStyle w:val="a6"/>
        <w:snapToGrid w:val="0"/>
        <w:spacing w:line="360" w:lineRule="auto"/>
        <w:jc w:val="both"/>
        <w:rPr>
          <w:rFonts w:ascii="Book Antiqua" w:hAnsi="Book Antiqua" w:cs="Arial"/>
          <w:lang w:val="en-US"/>
        </w:rPr>
      </w:pPr>
      <w:r w:rsidRPr="00164A78">
        <w:rPr>
          <w:rFonts w:ascii="Book Antiqua" w:hAnsi="Book Antiqua" w:cs="Arial"/>
          <w:lang w:val="en-US"/>
        </w:rPr>
        <w:t xml:space="preserve">In December 2019, several cases of pneumonia of unknown origin have emerged in Wuhan </w:t>
      </w:r>
      <w:r w:rsidR="00B3046D" w:rsidRPr="00164A78">
        <w:rPr>
          <w:rFonts w:ascii="Book Antiqua" w:hAnsi="Book Antiqua" w:cs="Arial"/>
          <w:lang w:val="en-US"/>
        </w:rPr>
        <w:t>city</w:t>
      </w:r>
      <w:r w:rsidRPr="00164A78">
        <w:rPr>
          <w:rFonts w:ascii="Book Antiqua" w:hAnsi="Book Antiqua" w:cs="Arial"/>
          <w:lang w:val="en-US"/>
        </w:rPr>
        <w:t xml:space="preserve">, Hubei Province of China, manifesting as respiratory symptoms like fever, cough and </w:t>
      </w:r>
      <w:proofErr w:type="gramStart"/>
      <w:r w:rsidRPr="00164A78">
        <w:rPr>
          <w:rFonts w:ascii="Book Antiqua" w:hAnsi="Book Antiqua" w:cs="Arial"/>
          <w:lang w:val="en-US"/>
        </w:rPr>
        <w:t>dyspnea</w:t>
      </w:r>
      <w:r w:rsidRPr="00164A78">
        <w:rPr>
          <w:rFonts w:ascii="Book Antiqua" w:hAnsi="Book Antiqua" w:cs="Arial"/>
          <w:noProof/>
          <w:vertAlign w:val="superscript"/>
          <w:lang w:val="en-US"/>
        </w:rPr>
        <w:t>[</w:t>
      </w:r>
      <w:proofErr w:type="gramEnd"/>
      <w:r w:rsidRPr="00164A78">
        <w:rPr>
          <w:rFonts w:ascii="Book Antiqua" w:hAnsi="Book Antiqua" w:cs="Arial"/>
          <w:noProof/>
          <w:vertAlign w:val="superscript"/>
          <w:lang w:val="en-US"/>
        </w:rPr>
        <w:t>1-4]</w:t>
      </w:r>
      <w:r w:rsidRPr="00164A78">
        <w:rPr>
          <w:rFonts w:ascii="Book Antiqua" w:hAnsi="Book Antiqua" w:cs="Arial"/>
          <w:lang w:val="en-US"/>
        </w:rPr>
        <w:t xml:space="preserve">. A novel coronavirus, named </w:t>
      </w:r>
      <w:r w:rsidR="00ED5FB0" w:rsidRPr="00164A78">
        <w:rPr>
          <w:rFonts w:ascii="Book Antiqua" w:hAnsi="Book Antiqua" w:cs="Arial"/>
          <w:lang w:val="en-US"/>
        </w:rPr>
        <w:t>severe acute respiratory syndrome coronavirus</w:t>
      </w:r>
      <w:r w:rsidRPr="00164A78">
        <w:rPr>
          <w:rFonts w:ascii="Book Antiqua" w:hAnsi="Book Antiqua" w:cs="Arial"/>
          <w:lang w:val="en-US"/>
        </w:rPr>
        <w:t xml:space="preserve"> 2</w:t>
      </w:r>
      <w:r w:rsidR="00156FBD" w:rsidRPr="00164A78">
        <w:rPr>
          <w:rFonts w:ascii="Book Antiqua" w:hAnsi="Book Antiqua" w:cs="Arial"/>
          <w:lang w:val="en-US" w:eastAsia="zh-CN"/>
        </w:rPr>
        <w:t xml:space="preserve"> (</w:t>
      </w:r>
      <w:r w:rsidR="00156FBD" w:rsidRPr="00164A78">
        <w:rPr>
          <w:rFonts w:ascii="Book Antiqua" w:hAnsi="Book Antiqua" w:cs="Arial"/>
          <w:lang w:val="en-US"/>
        </w:rPr>
        <w:t>SARS-CoV-2</w:t>
      </w:r>
      <w:r w:rsidR="00156FBD" w:rsidRPr="00164A78">
        <w:rPr>
          <w:rFonts w:ascii="Book Antiqua" w:hAnsi="Book Antiqua" w:cs="Arial"/>
          <w:lang w:val="en-US" w:eastAsia="zh-CN"/>
        </w:rPr>
        <w:t xml:space="preserve">) </w:t>
      </w:r>
      <w:r w:rsidRPr="00164A78">
        <w:rPr>
          <w:rFonts w:ascii="Book Antiqua" w:hAnsi="Book Antiqua" w:cs="Arial"/>
          <w:lang w:val="en-US"/>
        </w:rPr>
        <w:t xml:space="preserve">was identified and the disease associated was consequently named </w:t>
      </w:r>
      <w:r w:rsidR="00ED5FB0" w:rsidRPr="00164A78">
        <w:rPr>
          <w:rFonts w:ascii="Book Antiqua" w:hAnsi="Book Antiqua" w:cs="Arial"/>
          <w:lang w:val="en-US"/>
        </w:rPr>
        <w:t xml:space="preserve">coronavirus disease </w:t>
      </w:r>
      <w:r w:rsidRPr="00164A78">
        <w:rPr>
          <w:rFonts w:ascii="Book Antiqua" w:hAnsi="Book Antiqua" w:cs="Arial"/>
          <w:lang w:val="en-US"/>
        </w:rPr>
        <w:t>2019</w:t>
      </w:r>
      <w:r w:rsidR="00910D95" w:rsidRPr="00164A78">
        <w:rPr>
          <w:rFonts w:ascii="Book Antiqua" w:hAnsi="Book Antiqua" w:cs="Arial"/>
          <w:lang w:val="en-US"/>
        </w:rPr>
        <w:t xml:space="preserve"> </w:t>
      </w:r>
      <w:r w:rsidR="00910D95" w:rsidRPr="00164A78">
        <w:rPr>
          <w:rFonts w:ascii="Book Antiqua" w:hAnsi="Book Antiqua" w:cs="Arial"/>
          <w:lang w:val="en-US" w:eastAsia="zh-CN"/>
        </w:rPr>
        <w:t>(</w:t>
      </w:r>
      <w:r w:rsidR="00910D95" w:rsidRPr="00164A78">
        <w:rPr>
          <w:rFonts w:ascii="Book Antiqua" w:hAnsi="Book Antiqua" w:cs="Arial"/>
          <w:lang w:val="en-US"/>
        </w:rPr>
        <w:t>COVID-19</w:t>
      </w:r>
      <w:r w:rsidR="00910D95" w:rsidRPr="00164A78">
        <w:rPr>
          <w:rFonts w:ascii="Book Antiqua" w:hAnsi="Book Antiqua" w:cs="Arial"/>
          <w:lang w:val="en-US" w:eastAsia="zh-CN"/>
        </w:rPr>
        <w:t>)</w:t>
      </w:r>
      <w:r w:rsidRPr="00164A78">
        <w:rPr>
          <w:rFonts w:ascii="Book Antiqua" w:hAnsi="Book Antiqua" w:cs="Arial"/>
          <w:lang w:val="en-US"/>
        </w:rPr>
        <w:t xml:space="preserve">. In a few weeks, the </w:t>
      </w:r>
      <w:r w:rsidR="00B34C5C" w:rsidRPr="00164A78">
        <w:rPr>
          <w:rFonts w:ascii="Book Antiqua" w:hAnsi="Book Antiqua" w:cs="Arial"/>
          <w:lang w:val="en-US"/>
        </w:rPr>
        <w:t xml:space="preserve">World Health Organization </w:t>
      </w:r>
      <w:r w:rsidRPr="00164A78">
        <w:rPr>
          <w:rFonts w:ascii="Book Antiqua" w:hAnsi="Book Antiqua" w:cs="Arial"/>
          <w:lang w:val="en-US"/>
        </w:rPr>
        <w:t xml:space="preserve">declared COVID-19 as pandemic with more than 2 million cases, with </w:t>
      </w:r>
      <w:r w:rsidR="00F25E58" w:rsidRPr="00164A78">
        <w:rPr>
          <w:rFonts w:ascii="Book Antiqua" w:hAnsi="Book Antiqua" w:cs="Arial"/>
          <w:lang w:val="en-US"/>
        </w:rPr>
        <w:t>United States</w:t>
      </w:r>
      <w:r w:rsidRPr="00164A78">
        <w:rPr>
          <w:rFonts w:ascii="Book Antiqua" w:hAnsi="Book Antiqua" w:cs="Arial"/>
          <w:lang w:val="en-US"/>
        </w:rPr>
        <w:t>, Spain and Italy mostly affected.</w:t>
      </w:r>
    </w:p>
    <w:p w14:paraId="15D55C99" w14:textId="318A1086" w:rsidR="00C13122" w:rsidRPr="00164A78" w:rsidRDefault="00C13122" w:rsidP="00164A78">
      <w:pPr>
        <w:pStyle w:val="a6"/>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Clinical symptoms are characterized by fever, cough, myalgia, fatigue associated to dyspnea. According to the latest guidelines, real-time reverse transcription polymerase chain reaction applied on respiratory tract specimens is considered the reference standard for the diagnosis of SARS-CoV-2</w:t>
      </w:r>
      <w:r w:rsidRPr="00164A78">
        <w:rPr>
          <w:rFonts w:ascii="Book Antiqua" w:hAnsi="Book Antiqua" w:cs="Arial"/>
          <w:noProof/>
          <w:vertAlign w:val="superscript"/>
          <w:lang w:val="en-US"/>
        </w:rPr>
        <w:t>[5]</w:t>
      </w:r>
      <w:r w:rsidRPr="00164A78">
        <w:rPr>
          <w:rFonts w:ascii="Book Antiqua" w:hAnsi="Book Antiqua" w:cs="Arial"/>
          <w:lang w:val="en-US"/>
        </w:rPr>
        <w:t xml:space="preserve">. On the other hand, chest </w:t>
      </w:r>
      <w:r w:rsidR="00C540A8" w:rsidRPr="00164A78">
        <w:rPr>
          <w:rFonts w:ascii="Book Antiqua" w:hAnsi="Book Antiqua" w:cs="Arial"/>
          <w:color w:val="333333"/>
          <w:shd w:val="clear" w:color="auto" w:fill="FFFFFF"/>
        </w:rPr>
        <w:t>computed tomography</w:t>
      </w:r>
      <w:r w:rsidR="00C540A8" w:rsidRPr="00164A78">
        <w:rPr>
          <w:rFonts w:ascii="Book Antiqua" w:hAnsi="Book Antiqua" w:cs="Arial"/>
          <w:lang w:val="en-US"/>
        </w:rPr>
        <w:t xml:space="preserve"> (</w:t>
      </w:r>
      <w:r w:rsidRPr="00164A78">
        <w:rPr>
          <w:rFonts w:ascii="Book Antiqua" w:hAnsi="Book Antiqua" w:cs="Arial"/>
          <w:lang w:val="en-US"/>
        </w:rPr>
        <w:t>CT</w:t>
      </w:r>
      <w:r w:rsidR="00C540A8" w:rsidRPr="00164A78">
        <w:rPr>
          <w:rFonts w:ascii="Book Antiqua" w:hAnsi="Book Antiqua" w:cs="Arial"/>
          <w:lang w:val="en-US"/>
        </w:rPr>
        <w:t xml:space="preserve">) </w:t>
      </w:r>
      <w:r w:rsidRPr="00164A78">
        <w:rPr>
          <w:rFonts w:ascii="Book Antiqua" w:hAnsi="Book Antiqua" w:cs="Arial"/>
          <w:lang w:val="en-US"/>
        </w:rPr>
        <w:t>may be extremely helpful for the diagnosis, management and follow-up of COVID-19 due to the high sensitivity as described by Ai</w:t>
      </w:r>
      <w:r w:rsidR="007F37DE" w:rsidRPr="00164A78">
        <w:rPr>
          <w:rFonts w:ascii="Book Antiqua" w:hAnsi="Book Antiqua" w:cs="Arial"/>
          <w:lang w:val="en-US"/>
        </w:rPr>
        <w:t xml:space="preserve"> </w:t>
      </w:r>
      <w:r w:rsidR="002E3BD5" w:rsidRPr="00164A78">
        <w:rPr>
          <w:rFonts w:ascii="Book Antiqua" w:hAnsi="Book Antiqua" w:cs="Arial"/>
          <w:i/>
          <w:iCs/>
          <w:lang w:val="en-US"/>
        </w:rPr>
        <w:t xml:space="preserve">et </w:t>
      </w:r>
      <w:proofErr w:type="gramStart"/>
      <w:r w:rsidR="002E3BD5" w:rsidRPr="00164A78">
        <w:rPr>
          <w:rFonts w:ascii="Book Antiqua" w:hAnsi="Book Antiqua" w:cs="Arial"/>
          <w:i/>
          <w:iCs/>
          <w:lang w:val="en-US"/>
        </w:rPr>
        <w:t>al</w:t>
      </w:r>
      <w:r w:rsidRPr="00164A78">
        <w:rPr>
          <w:rFonts w:ascii="Book Antiqua" w:hAnsi="Book Antiqua" w:cs="Arial"/>
          <w:noProof/>
          <w:vertAlign w:val="superscript"/>
          <w:lang w:val="en-US"/>
        </w:rPr>
        <w:t>[</w:t>
      </w:r>
      <w:proofErr w:type="gramEnd"/>
      <w:r w:rsidRPr="00164A78">
        <w:rPr>
          <w:rFonts w:ascii="Book Antiqua" w:hAnsi="Book Antiqua" w:cs="Arial"/>
          <w:noProof/>
          <w:vertAlign w:val="superscript"/>
          <w:lang w:val="en-US"/>
        </w:rPr>
        <w:t>6]</w:t>
      </w:r>
      <w:r w:rsidRPr="00164A78">
        <w:rPr>
          <w:rFonts w:ascii="Book Antiqua" w:hAnsi="Book Antiqua" w:cs="Arial"/>
          <w:lang w:val="en-US"/>
        </w:rPr>
        <w:t xml:space="preserve"> and Caruso</w:t>
      </w:r>
      <w:r w:rsidR="002E3BD5" w:rsidRPr="00164A78">
        <w:rPr>
          <w:rFonts w:ascii="Book Antiqua" w:hAnsi="Book Antiqua" w:cs="Arial"/>
          <w:lang w:val="en-US"/>
        </w:rPr>
        <w:t xml:space="preserve"> </w:t>
      </w:r>
      <w:r w:rsidR="002E3BD5" w:rsidRPr="00164A78">
        <w:rPr>
          <w:rFonts w:ascii="Book Antiqua" w:hAnsi="Book Antiqua" w:cs="Arial"/>
          <w:i/>
          <w:iCs/>
          <w:lang w:val="en-US"/>
        </w:rPr>
        <w:t>et al</w:t>
      </w:r>
      <w:r w:rsidRPr="00164A78">
        <w:rPr>
          <w:rFonts w:ascii="Book Antiqua" w:hAnsi="Book Antiqua" w:cs="Arial"/>
          <w:noProof/>
          <w:vertAlign w:val="superscript"/>
          <w:lang w:val="en-US"/>
        </w:rPr>
        <w:t>[7]</w:t>
      </w:r>
      <w:r w:rsidRPr="00164A78">
        <w:rPr>
          <w:rFonts w:ascii="Book Antiqua" w:hAnsi="Book Antiqua" w:cs="Arial"/>
          <w:lang w:val="en-US"/>
        </w:rPr>
        <w:t xml:space="preserve"> where both studies reported a sensitivity of 97%. </w:t>
      </w:r>
    </w:p>
    <w:p w14:paraId="354E081D" w14:textId="3C2640D1" w:rsidR="00C13122" w:rsidRPr="00164A78" w:rsidRDefault="00C13122" w:rsidP="00164A78">
      <w:pPr>
        <w:pStyle w:val="a6"/>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The typical pattern is characterized by bilateral posterior ground glass opacities (GGOs)</w:t>
      </w:r>
      <w:r w:rsidRPr="00164A78">
        <w:rPr>
          <w:rFonts w:ascii="Book Antiqua" w:hAnsi="Book Antiqua" w:cs="Arial"/>
          <w:noProof/>
          <w:vertAlign w:val="superscript"/>
          <w:lang w:val="en-US"/>
        </w:rPr>
        <w:t>[8,9]</w:t>
      </w:r>
      <w:r w:rsidRPr="00164A78">
        <w:rPr>
          <w:rFonts w:ascii="Book Antiqua" w:hAnsi="Book Antiqua" w:cs="Arial"/>
          <w:lang w:val="en-US"/>
        </w:rPr>
        <w:t>, misdiagnosed at chest X-ray, as described by Yoon</w:t>
      </w:r>
      <w:r w:rsidRPr="00164A78">
        <w:rPr>
          <w:rFonts w:ascii="Book Antiqua" w:hAnsi="Book Antiqua" w:cs="Arial"/>
          <w:i/>
          <w:iCs/>
          <w:lang w:val="en-US"/>
        </w:rPr>
        <w:t xml:space="preserve"> </w:t>
      </w:r>
      <w:r w:rsidR="00826612" w:rsidRPr="00164A78">
        <w:rPr>
          <w:rFonts w:ascii="Book Antiqua" w:hAnsi="Book Antiqua" w:cs="Arial"/>
          <w:i/>
          <w:iCs/>
          <w:lang w:val="en-US"/>
        </w:rPr>
        <w:t>et al</w:t>
      </w:r>
      <w:r w:rsidR="003F7268" w:rsidRPr="00164A78">
        <w:rPr>
          <w:rFonts w:ascii="Book Antiqua" w:hAnsi="Book Antiqua" w:cs="Arial"/>
          <w:noProof/>
          <w:vertAlign w:val="superscript"/>
          <w:lang w:val="en-US"/>
        </w:rPr>
        <w:t>[10]</w:t>
      </w:r>
      <w:r w:rsidRPr="00164A78">
        <w:rPr>
          <w:rFonts w:ascii="Book Antiqua" w:hAnsi="Book Antiqua" w:cs="Arial"/>
          <w:lang w:val="en-US"/>
        </w:rPr>
        <w:t xml:space="preserve">, where a considerable proportion of patients with COVID-19 pneumonia had normal chest radiographs. In a recent </w:t>
      </w:r>
      <w:proofErr w:type="gramStart"/>
      <w:r w:rsidRPr="00164A78">
        <w:rPr>
          <w:rFonts w:ascii="Book Antiqua" w:hAnsi="Book Antiqua" w:cs="Arial"/>
          <w:lang w:val="en-US"/>
        </w:rPr>
        <w:t>study</w:t>
      </w:r>
      <w:r w:rsidRPr="00164A78">
        <w:rPr>
          <w:rFonts w:ascii="Book Antiqua" w:hAnsi="Book Antiqua" w:cs="Arial"/>
          <w:noProof/>
          <w:vertAlign w:val="superscript"/>
          <w:lang w:val="en-US"/>
        </w:rPr>
        <w:t>[</w:t>
      </w:r>
      <w:proofErr w:type="gramEnd"/>
      <w:r w:rsidRPr="00164A78">
        <w:rPr>
          <w:rFonts w:ascii="Book Antiqua" w:hAnsi="Book Antiqua" w:cs="Arial"/>
          <w:noProof/>
          <w:vertAlign w:val="superscript"/>
          <w:lang w:val="en-US"/>
        </w:rPr>
        <w:t>7]</w:t>
      </w:r>
      <w:r w:rsidRPr="00164A78">
        <w:rPr>
          <w:rFonts w:ascii="Book Antiqua" w:hAnsi="Book Antiqua" w:cs="Arial"/>
          <w:lang w:val="en-US"/>
        </w:rPr>
        <w:t xml:space="preserve">, GGO with bilateral and peripheral distribution characterized by </w:t>
      </w:r>
      <w:proofErr w:type="spellStart"/>
      <w:r w:rsidRPr="00164A78">
        <w:rPr>
          <w:rFonts w:ascii="Book Antiqua" w:hAnsi="Book Antiqua" w:cs="Arial"/>
          <w:lang w:val="en-US"/>
        </w:rPr>
        <w:t>multilobe</w:t>
      </w:r>
      <w:proofErr w:type="spellEnd"/>
      <w:r w:rsidRPr="00164A78">
        <w:rPr>
          <w:rFonts w:ascii="Book Antiqua" w:hAnsi="Book Antiqua" w:cs="Arial"/>
          <w:lang w:val="en-US"/>
        </w:rPr>
        <w:t xml:space="preserve"> involvement were described as the typical CT features in patients affected by COVID-19 pneumonia, associated to </w:t>
      </w:r>
      <w:proofErr w:type="spellStart"/>
      <w:r w:rsidRPr="00164A78">
        <w:rPr>
          <w:rFonts w:ascii="Book Antiqua" w:hAnsi="Book Antiqua" w:cs="Arial"/>
          <w:lang w:val="en-US"/>
        </w:rPr>
        <w:t>subsegmental</w:t>
      </w:r>
      <w:proofErr w:type="spellEnd"/>
      <w:r w:rsidRPr="00164A78">
        <w:rPr>
          <w:rFonts w:ascii="Book Antiqua" w:hAnsi="Book Antiqua" w:cs="Arial"/>
          <w:lang w:val="en-US"/>
        </w:rPr>
        <w:t xml:space="preserve"> pulmonary vessels enlargement. Despite the typical pattern, other CT features were observed with a relative frequency; thus, the aim of this review is to illustrate typical and atypical CT findings of COVID-19.</w:t>
      </w:r>
    </w:p>
    <w:p w14:paraId="0D9A1E29" w14:textId="77777777" w:rsidR="00C13122" w:rsidRPr="00164A78" w:rsidRDefault="00C13122" w:rsidP="00164A78">
      <w:pPr>
        <w:pStyle w:val="a6"/>
        <w:snapToGrid w:val="0"/>
        <w:spacing w:line="360" w:lineRule="auto"/>
        <w:jc w:val="both"/>
        <w:rPr>
          <w:rFonts w:ascii="Book Antiqua" w:eastAsia="ScalaLancetPro" w:hAnsi="Book Antiqua" w:cs="Arial"/>
          <w:lang w:val="en-US"/>
        </w:rPr>
      </w:pPr>
    </w:p>
    <w:p w14:paraId="6C83D003" w14:textId="77777777" w:rsidR="00C13122" w:rsidRPr="00164A78" w:rsidRDefault="00C13122" w:rsidP="00164A78">
      <w:pPr>
        <w:pStyle w:val="a6"/>
        <w:snapToGrid w:val="0"/>
        <w:spacing w:line="360" w:lineRule="auto"/>
        <w:jc w:val="both"/>
        <w:rPr>
          <w:rFonts w:ascii="Book Antiqua" w:hAnsi="Book Antiqua" w:cs="Arial"/>
          <w:b/>
          <w:bCs/>
          <w:u w:val="single"/>
          <w:lang w:val="en-US"/>
        </w:rPr>
      </w:pPr>
      <w:r w:rsidRPr="00164A78">
        <w:rPr>
          <w:rFonts w:ascii="Book Antiqua" w:hAnsi="Book Antiqua" w:cs="Arial"/>
          <w:b/>
          <w:bCs/>
          <w:u w:val="single"/>
          <w:lang w:val="en-US"/>
        </w:rPr>
        <w:t>GROUND GLASS OPACITY</w:t>
      </w:r>
    </w:p>
    <w:p w14:paraId="17D005BB" w14:textId="62A7E453" w:rsidR="00C13122" w:rsidRPr="00164A78" w:rsidRDefault="00C13122" w:rsidP="00164A78">
      <w:pPr>
        <w:pStyle w:val="a6"/>
        <w:snapToGrid w:val="0"/>
        <w:spacing w:line="360" w:lineRule="auto"/>
        <w:jc w:val="both"/>
        <w:rPr>
          <w:rFonts w:ascii="Book Antiqua" w:hAnsi="Book Antiqua" w:cs="Arial"/>
          <w:lang w:val="en-US"/>
        </w:rPr>
      </w:pPr>
      <w:r w:rsidRPr="00164A78">
        <w:rPr>
          <w:rFonts w:ascii="Book Antiqua" w:hAnsi="Book Antiqua" w:cs="Arial"/>
          <w:lang w:val="en-US"/>
        </w:rPr>
        <w:t>GGO</w:t>
      </w:r>
      <w:r w:rsidR="00587DE5" w:rsidRPr="00164A78">
        <w:rPr>
          <w:rFonts w:ascii="Book Antiqua" w:hAnsi="Book Antiqua" w:cs="Arial"/>
          <w:lang w:val="en-US"/>
        </w:rPr>
        <w:t xml:space="preserve"> </w:t>
      </w:r>
      <w:r w:rsidRPr="00164A78">
        <w:rPr>
          <w:rFonts w:ascii="Book Antiqua" w:hAnsi="Book Antiqua" w:cs="Arial"/>
          <w:lang w:val="en-US"/>
        </w:rPr>
        <w:t>is characterized by an increased area of attenuation of the lung, with recognizable</w:t>
      </w:r>
      <w:r w:rsidRPr="00164A78" w:rsidDel="00DE676C">
        <w:rPr>
          <w:rFonts w:ascii="Book Antiqua" w:hAnsi="Book Antiqua" w:cs="Arial"/>
          <w:lang w:val="en-US"/>
        </w:rPr>
        <w:t xml:space="preserve"> </w:t>
      </w:r>
      <w:r w:rsidRPr="00164A78">
        <w:rPr>
          <w:rFonts w:ascii="Book Antiqua" w:hAnsi="Book Antiqua" w:cs="Arial"/>
          <w:lang w:val="en-US"/>
        </w:rPr>
        <w:t xml:space="preserve">bronchial and vascular structures, remaining less opaque than </w:t>
      </w:r>
      <w:r w:rsidRPr="00164A78">
        <w:rPr>
          <w:rFonts w:ascii="Book Antiqua" w:hAnsi="Book Antiqua" w:cs="Arial"/>
          <w:lang w:val="en-US"/>
        </w:rPr>
        <w:lastRenderedPageBreak/>
        <w:t xml:space="preserve">consolidation, in which </w:t>
      </w:r>
      <w:proofErr w:type="spellStart"/>
      <w:r w:rsidRPr="00164A78">
        <w:rPr>
          <w:rFonts w:ascii="Book Antiqua" w:hAnsi="Book Antiqua" w:cs="Arial"/>
          <w:lang w:val="en-US"/>
        </w:rPr>
        <w:t>bronchovascular</w:t>
      </w:r>
      <w:proofErr w:type="spellEnd"/>
      <w:r w:rsidRPr="00164A78">
        <w:rPr>
          <w:rFonts w:ascii="Book Antiqua" w:hAnsi="Book Antiqua" w:cs="Arial"/>
          <w:lang w:val="en-US"/>
        </w:rPr>
        <w:t xml:space="preserve"> margins are </w:t>
      </w:r>
      <w:proofErr w:type="gramStart"/>
      <w:r w:rsidRPr="00164A78">
        <w:rPr>
          <w:rFonts w:ascii="Book Antiqua" w:hAnsi="Book Antiqua" w:cs="Arial"/>
          <w:lang w:val="en-US"/>
        </w:rPr>
        <w:t>obscured</w:t>
      </w:r>
      <w:r w:rsidRPr="00164A78">
        <w:rPr>
          <w:rFonts w:ascii="Book Antiqua" w:hAnsi="Book Antiqua" w:cs="Arial"/>
          <w:noProof/>
          <w:vertAlign w:val="superscript"/>
          <w:lang w:val="en-US"/>
        </w:rPr>
        <w:t>[</w:t>
      </w:r>
      <w:proofErr w:type="gramEnd"/>
      <w:r w:rsidRPr="00164A78">
        <w:rPr>
          <w:rFonts w:ascii="Book Antiqua" w:hAnsi="Book Antiqua" w:cs="Arial"/>
          <w:noProof/>
          <w:vertAlign w:val="superscript"/>
          <w:lang w:val="en-US"/>
        </w:rPr>
        <w:t>11]</w:t>
      </w:r>
      <w:r w:rsidRPr="00164A78">
        <w:rPr>
          <w:rFonts w:ascii="Book Antiqua" w:hAnsi="Book Antiqua" w:cs="Arial"/>
          <w:lang w:val="en-US"/>
        </w:rPr>
        <w:t xml:space="preserve"> (</w:t>
      </w:r>
      <w:r w:rsidR="00A15ADF" w:rsidRPr="00164A78">
        <w:rPr>
          <w:rFonts w:ascii="Book Antiqua" w:eastAsia="MS Mincho" w:hAnsi="Book Antiqua" w:cs="TimesNewRomanPS"/>
          <w:lang w:eastAsia="ja-JP"/>
        </w:rPr>
        <w:t>Figure 1</w:t>
      </w:r>
      <w:r w:rsidRPr="00164A78">
        <w:rPr>
          <w:rFonts w:ascii="Book Antiqua" w:hAnsi="Book Antiqua" w:cs="Arial"/>
          <w:lang w:val="en-US"/>
        </w:rPr>
        <w:t xml:space="preserve">). Histologically, GGO represents an area of alveolar septal inflammation and intra-alveolar cellular desquamation with a small amount of granulation tissue in the terminal air </w:t>
      </w:r>
      <w:proofErr w:type="gramStart"/>
      <w:r w:rsidRPr="00164A78">
        <w:rPr>
          <w:rFonts w:ascii="Book Antiqua" w:hAnsi="Book Antiqua" w:cs="Arial"/>
          <w:lang w:val="en-US"/>
        </w:rPr>
        <w:t>spaces</w:t>
      </w:r>
      <w:r w:rsidRPr="00164A78">
        <w:rPr>
          <w:rFonts w:ascii="Book Antiqua" w:hAnsi="Book Antiqua" w:cs="Arial"/>
          <w:noProof/>
          <w:vertAlign w:val="superscript"/>
          <w:lang w:val="en-US"/>
        </w:rPr>
        <w:t>[</w:t>
      </w:r>
      <w:proofErr w:type="gramEnd"/>
      <w:r w:rsidRPr="00164A78">
        <w:rPr>
          <w:rFonts w:ascii="Book Antiqua" w:hAnsi="Book Antiqua" w:cs="Arial"/>
          <w:noProof/>
          <w:vertAlign w:val="superscript"/>
          <w:lang w:val="en-US"/>
        </w:rPr>
        <w:t>12]</w:t>
      </w:r>
      <w:r w:rsidRPr="00164A78">
        <w:rPr>
          <w:rFonts w:ascii="Book Antiqua" w:hAnsi="Book Antiqua" w:cs="Arial"/>
          <w:lang w:val="en-US"/>
        </w:rPr>
        <w:t xml:space="preserve">. GGO can be observed in three typical patterns: crazy paving, rounded or linear. </w:t>
      </w:r>
    </w:p>
    <w:p w14:paraId="227891C1" w14:textId="1E0CBA5B" w:rsidR="00C13122" w:rsidRPr="00164A78" w:rsidRDefault="00C13122" w:rsidP="00164A78">
      <w:pPr>
        <w:pStyle w:val="a6"/>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 xml:space="preserve">In a systematic review of 919 patients in China, </w:t>
      </w:r>
      <w:proofErr w:type="spellStart"/>
      <w:r w:rsidR="00D9525C" w:rsidRPr="00164A78">
        <w:rPr>
          <w:rFonts w:ascii="Book Antiqua" w:hAnsi="Book Antiqua" w:cs="Arial"/>
          <w:lang w:val="en-US"/>
        </w:rPr>
        <w:t>Salehi</w:t>
      </w:r>
      <w:proofErr w:type="spellEnd"/>
      <w:r w:rsidR="00D9525C" w:rsidRPr="00164A78">
        <w:rPr>
          <w:rFonts w:ascii="Book Antiqua" w:hAnsi="Book Antiqua" w:cs="Arial"/>
          <w:lang w:val="en-US"/>
        </w:rPr>
        <w:t xml:space="preserve"> </w:t>
      </w:r>
      <w:r w:rsidRPr="00164A78">
        <w:rPr>
          <w:rFonts w:ascii="Book Antiqua" w:hAnsi="Book Antiqua" w:cs="Arial"/>
          <w:i/>
          <w:iCs/>
          <w:lang w:val="en-US"/>
        </w:rPr>
        <w:t xml:space="preserve">et </w:t>
      </w:r>
      <w:proofErr w:type="gramStart"/>
      <w:r w:rsidRPr="00164A78">
        <w:rPr>
          <w:rFonts w:ascii="Book Antiqua" w:hAnsi="Book Antiqua" w:cs="Arial"/>
          <w:i/>
          <w:iCs/>
          <w:lang w:val="en-US"/>
        </w:rPr>
        <w:t>al</w:t>
      </w:r>
      <w:r w:rsidR="00A66A52" w:rsidRPr="00164A78">
        <w:rPr>
          <w:rFonts w:ascii="Book Antiqua" w:hAnsi="Book Antiqua" w:cs="Arial"/>
          <w:noProof/>
          <w:vertAlign w:val="superscript"/>
          <w:lang w:val="en-US"/>
        </w:rPr>
        <w:t>[</w:t>
      </w:r>
      <w:proofErr w:type="gramEnd"/>
      <w:r w:rsidR="00A66A52" w:rsidRPr="00164A78">
        <w:rPr>
          <w:rFonts w:ascii="Book Antiqua" w:hAnsi="Book Antiqua" w:cs="Arial"/>
          <w:noProof/>
          <w:vertAlign w:val="superscript"/>
          <w:lang w:val="en-US"/>
        </w:rPr>
        <w:t>13]</w:t>
      </w:r>
      <w:r w:rsidRPr="00164A78">
        <w:rPr>
          <w:rFonts w:ascii="Book Antiqua" w:hAnsi="Book Antiqua" w:cs="Arial"/>
          <w:lang w:val="en-US"/>
        </w:rPr>
        <w:t xml:space="preserve"> reported GGOs in 88% of COVID-19 patients, while </w:t>
      </w:r>
      <w:r w:rsidR="00ED5FB0" w:rsidRPr="00164A78">
        <w:rPr>
          <w:rFonts w:ascii="Book Antiqua" w:hAnsi="Book Antiqua" w:cs="Arial"/>
          <w:lang w:val="en-US"/>
        </w:rPr>
        <w:t>Bai</w:t>
      </w:r>
      <w:r w:rsidRPr="00164A78">
        <w:rPr>
          <w:rFonts w:ascii="Book Antiqua" w:hAnsi="Book Antiqua" w:cs="Arial"/>
          <w:lang w:val="en-US"/>
        </w:rPr>
        <w:t xml:space="preserve"> </w:t>
      </w:r>
      <w:r w:rsidRPr="00164A78">
        <w:rPr>
          <w:rFonts w:ascii="Book Antiqua" w:hAnsi="Book Antiqua" w:cs="Arial"/>
          <w:i/>
          <w:iCs/>
          <w:lang w:val="en-US"/>
        </w:rPr>
        <w:t>et al</w:t>
      </w:r>
      <w:r w:rsidR="00603436" w:rsidRPr="00164A78">
        <w:rPr>
          <w:rFonts w:ascii="Book Antiqua" w:hAnsi="Book Antiqua" w:cs="Arial"/>
          <w:noProof/>
          <w:vertAlign w:val="superscript"/>
          <w:lang w:val="en-US"/>
        </w:rPr>
        <w:t>[14]</w:t>
      </w:r>
      <w:r w:rsidR="00F439C4" w:rsidRPr="00164A78">
        <w:rPr>
          <w:rFonts w:ascii="Book Antiqua" w:hAnsi="Book Antiqua" w:cs="Arial"/>
          <w:lang w:val="en-US"/>
        </w:rPr>
        <w:t xml:space="preserve"> </w:t>
      </w:r>
      <w:r w:rsidRPr="00164A78">
        <w:rPr>
          <w:rFonts w:ascii="Book Antiqua" w:hAnsi="Book Antiqua" w:cs="Arial"/>
          <w:lang w:val="en-US"/>
        </w:rPr>
        <w:t xml:space="preserve">reported GGOs in only 46% of the study population. In a longitudinal study performed by Wang </w:t>
      </w:r>
      <w:r w:rsidRPr="00164A78">
        <w:rPr>
          <w:rFonts w:ascii="Book Antiqua" w:hAnsi="Book Antiqua" w:cs="Arial"/>
          <w:i/>
          <w:iCs/>
          <w:lang w:val="en-US"/>
        </w:rPr>
        <w:t xml:space="preserve">et </w:t>
      </w:r>
      <w:proofErr w:type="gramStart"/>
      <w:r w:rsidRPr="00164A78">
        <w:rPr>
          <w:rFonts w:ascii="Book Antiqua" w:hAnsi="Book Antiqua" w:cs="Arial"/>
          <w:i/>
          <w:iCs/>
          <w:lang w:val="en-US"/>
        </w:rPr>
        <w:t>al</w:t>
      </w:r>
      <w:r w:rsidRPr="00164A78">
        <w:rPr>
          <w:rFonts w:ascii="Book Antiqua" w:hAnsi="Book Antiqua" w:cs="Arial"/>
          <w:noProof/>
          <w:vertAlign w:val="superscript"/>
          <w:lang w:val="en-US"/>
        </w:rPr>
        <w:t>[</w:t>
      </w:r>
      <w:proofErr w:type="gramEnd"/>
      <w:r w:rsidRPr="00164A78">
        <w:rPr>
          <w:rFonts w:ascii="Book Antiqua" w:hAnsi="Book Antiqua" w:cs="Arial"/>
          <w:noProof/>
          <w:vertAlign w:val="superscript"/>
          <w:lang w:val="en-US"/>
        </w:rPr>
        <w:t>15]</w:t>
      </w:r>
      <w:r w:rsidRPr="00164A78">
        <w:rPr>
          <w:rFonts w:ascii="Book Antiqua" w:hAnsi="Book Antiqua" w:cs="Arial"/>
          <w:lang w:val="en-US"/>
        </w:rPr>
        <w:t xml:space="preserve">, GGO was described as the predominant pattern of abnormalities after symptom, while consolidation was the second most seen feature in the first 11 d. When combined together, ground-glass opacity and consolidation constituted about 83% to 85% of all CT findings found in the early stage of the disease. CT examination may be effective in the baseline evaluation of patients affected by COVID-19, especially in those with symptoms of dyspnea and respiratory distress and it can be considered as an early sign of the damage to the alveolar epithelium caused by the </w:t>
      </w:r>
      <w:proofErr w:type="gramStart"/>
      <w:r w:rsidRPr="00164A78">
        <w:rPr>
          <w:rFonts w:ascii="Book Antiqua" w:hAnsi="Book Antiqua" w:cs="Arial"/>
          <w:lang w:val="en-US"/>
        </w:rPr>
        <w:t>virus</w:t>
      </w:r>
      <w:r w:rsidRPr="00164A78">
        <w:rPr>
          <w:rFonts w:ascii="Book Antiqua" w:hAnsi="Book Antiqua" w:cs="Arial"/>
          <w:noProof/>
          <w:vertAlign w:val="superscript"/>
          <w:lang w:val="en-US"/>
        </w:rPr>
        <w:t>[</w:t>
      </w:r>
      <w:proofErr w:type="gramEnd"/>
      <w:r w:rsidRPr="00164A78">
        <w:rPr>
          <w:rFonts w:ascii="Book Antiqua" w:hAnsi="Book Antiqua" w:cs="Arial"/>
          <w:noProof/>
          <w:vertAlign w:val="superscript"/>
          <w:lang w:val="en-US"/>
        </w:rPr>
        <w:t>16]</w:t>
      </w:r>
      <w:r w:rsidRPr="00164A78">
        <w:rPr>
          <w:rFonts w:ascii="Book Antiqua" w:hAnsi="Book Antiqua" w:cs="Arial"/>
          <w:lang w:val="en-US"/>
        </w:rPr>
        <w:t>.</w:t>
      </w:r>
    </w:p>
    <w:p w14:paraId="067C6325" w14:textId="77777777" w:rsidR="00C13122" w:rsidRPr="00164A78" w:rsidRDefault="00C13122" w:rsidP="00164A78">
      <w:pPr>
        <w:pStyle w:val="a6"/>
        <w:snapToGrid w:val="0"/>
        <w:spacing w:line="360" w:lineRule="auto"/>
        <w:jc w:val="both"/>
        <w:rPr>
          <w:rFonts w:ascii="Book Antiqua" w:hAnsi="Book Antiqua" w:cs="Arial"/>
          <w:lang w:val="en-US"/>
        </w:rPr>
      </w:pPr>
    </w:p>
    <w:p w14:paraId="6CF44799" w14:textId="77777777" w:rsidR="00C13122" w:rsidRPr="00164A78" w:rsidRDefault="00C13122" w:rsidP="00164A78">
      <w:pPr>
        <w:pStyle w:val="a6"/>
        <w:snapToGrid w:val="0"/>
        <w:spacing w:line="360" w:lineRule="auto"/>
        <w:jc w:val="both"/>
        <w:rPr>
          <w:rFonts w:ascii="Book Antiqua" w:hAnsi="Book Antiqua" w:cs="Arial"/>
          <w:b/>
          <w:bCs/>
          <w:u w:val="single"/>
          <w:lang w:val="en-US"/>
        </w:rPr>
      </w:pPr>
      <w:r w:rsidRPr="00164A78">
        <w:rPr>
          <w:rFonts w:ascii="Book Antiqua" w:hAnsi="Book Antiqua" w:cs="Arial"/>
          <w:b/>
          <w:bCs/>
          <w:u w:val="single"/>
          <w:lang w:val="en-US"/>
        </w:rPr>
        <w:t>CRAZY PAVING</w:t>
      </w:r>
    </w:p>
    <w:p w14:paraId="726BAB85" w14:textId="4ED397EE" w:rsidR="00C13122" w:rsidRPr="00164A78" w:rsidRDefault="00C13122" w:rsidP="00164A78">
      <w:pPr>
        <w:pStyle w:val="a6"/>
        <w:snapToGrid w:val="0"/>
        <w:spacing w:line="360" w:lineRule="auto"/>
        <w:jc w:val="both"/>
        <w:rPr>
          <w:rFonts w:ascii="Book Antiqua" w:hAnsi="Book Antiqua" w:cs="Arial"/>
          <w:lang w:val="en-US"/>
        </w:rPr>
      </w:pPr>
      <w:r w:rsidRPr="00164A78">
        <w:rPr>
          <w:rFonts w:ascii="Book Antiqua" w:hAnsi="Book Antiqua" w:cs="Arial"/>
          <w:lang w:val="en-US"/>
        </w:rPr>
        <w:t xml:space="preserve">Crazy paving is characterized by </w:t>
      </w:r>
      <w:r w:rsidR="00D4091D" w:rsidRPr="00164A78">
        <w:rPr>
          <w:rFonts w:ascii="Book Antiqua" w:hAnsi="Book Antiqua" w:cs="Arial"/>
          <w:lang w:val="en-US"/>
        </w:rPr>
        <w:t>GGOs</w:t>
      </w:r>
      <w:r w:rsidRPr="00164A78">
        <w:rPr>
          <w:rFonts w:ascii="Book Antiqua" w:hAnsi="Book Antiqua" w:cs="Arial"/>
          <w:lang w:val="en-US"/>
        </w:rPr>
        <w:t xml:space="preserve"> associated with interlobular and </w:t>
      </w:r>
      <w:proofErr w:type="spellStart"/>
      <w:r w:rsidRPr="00164A78">
        <w:rPr>
          <w:rFonts w:ascii="Book Antiqua" w:hAnsi="Book Antiqua" w:cs="Arial"/>
          <w:lang w:val="en-US"/>
        </w:rPr>
        <w:t>intralobular</w:t>
      </w:r>
      <w:proofErr w:type="spellEnd"/>
      <w:r w:rsidRPr="00164A78">
        <w:rPr>
          <w:rFonts w:ascii="Book Antiqua" w:hAnsi="Book Antiqua" w:cs="Arial"/>
          <w:lang w:val="en-US"/>
        </w:rPr>
        <w:t xml:space="preserve"> septal thickening (Figure 2). These CT findings are non-specific since they can be found in numerous pathologies, such as non-specific alveolar </w:t>
      </w:r>
      <w:proofErr w:type="spellStart"/>
      <w:r w:rsidRPr="00164A78">
        <w:rPr>
          <w:rFonts w:ascii="Book Antiqua" w:hAnsi="Book Antiqua" w:cs="Arial"/>
          <w:lang w:val="en-US"/>
        </w:rPr>
        <w:t>proteinosis</w:t>
      </w:r>
      <w:proofErr w:type="spellEnd"/>
      <w:r w:rsidRPr="00164A78">
        <w:rPr>
          <w:rFonts w:ascii="Book Antiqua" w:hAnsi="Book Antiqua" w:cs="Arial"/>
          <w:lang w:val="en-US"/>
        </w:rPr>
        <w:t xml:space="preserve">, acute respiratory distress syndrome and other interstitial </w:t>
      </w:r>
      <w:proofErr w:type="gramStart"/>
      <w:r w:rsidRPr="00164A78">
        <w:rPr>
          <w:rFonts w:ascii="Book Antiqua" w:hAnsi="Book Antiqua" w:cs="Arial"/>
          <w:lang w:val="en-US"/>
        </w:rPr>
        <w:t>pneumonia</w:t>
      </w:r>
      <w:r w:rsidRPr="00164A78">
        <w:rPr>
          <w:rFonts w:ascii="Book Antiqua" w:hAnsi="Book Antiqua" w:cs="Arial"/>
          <w:noProof/>
          <w:vertAlign w:val="superscript"/>
          <w:lang w:val="en-US"/>
        </w:rPr>
        <w:t>[</w:t>
      </w:r>
      <w:proofErr w:type="gramEnd"/>
      <w:r w:rsidRPr="00164A78">
        <w:rPr>
          <w:rFonts w:ascii="Book Antiqua" w:hAnsi="Book Antiqua" w:cs="Arial"/>
          <w:noProof/>
          <w:vertAlign w:val="superscript"/>
          <w:lang w:val="en-US"/>
        </w:rPr>
        <w:t>17-19]</w:t>
      </w:r>
      <w:r w:rsidRPr="00164A78">
        <w:rPr>
          <w:rFonts w:ascii="Book Antiqua" w:hAnsi="Book Antiqua" w:cs="Arial"/>
          <w:lang w:val="en-US"/>
        </w:rPr>
        <w:t>.</w:t>
      </w:r>
    </w:p>
    <w:p w14:paraId="279FFFBC" w14:textId="13F8A74D" w:rsidR="00C13122" w:rsidRPr="00164A78" w:rsidRDefault="00C13122" w:rsidP="00164A78">
      <w:pPr>
        <w:pStyle w:val="a6"/>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 xml:space="preserve">In a recent study, Guan </w:t>
      </w:r>
      <w:r w:rsidRPr="00164A78">
        <w:rPr>
          <w:rFonts w:ascii="Book Antiqua" w:hAnsi="Book Antiqua" w:cs="Arial"/>
          <w:i/>
          <w:iCs/>
          <w:lang w:val="en-US"/>
        </w:rPr>
        <w:t xml:space="preserve">et </w:t>
      </w:r>
      <w:proofErr w:type="gramStart"/>
      <w:r w:rsidRPr="00164A78">
        <w:rPr>
          <w:rFonts w:ascii="Book Antiqua" w:hAnsi="Book Antiqua" w:cs="Arial"/>
          <w:i/>
          <w:iCs/>
          <w:lang w:val="en-US"/>
        </w:rPr>
        <w:t>al</w:t>
      </w:r>
      <w:r w:rsidR="00625F64" w:rsidRPr="00164A78">
        <w:rPr>
          <w:rFonts w:ascii="Book Antiqua" w:hAnsi="Book Antiqua" w:cs="Arial"/>
          <w:noProof/>
          <w:vertAlign w:val="superscript"/>
          <w:lang w:val="en-US"/>
        </w:rPr>
        <w:t>[</w:t>
      </w:r>
      <w:proofErr w:type="gramEnd"/>
      <w:r w:rsidR="00625F64" w:rsidRPr="00164A78">
        <w:rPr>
          <w:rFonts w:ascii="Book Antiqua" w:hAnsi="Book Antiqua" w:cs="Arial"/>
          <w:noProof/>
          <w:vertAlign w:val="superscript"/>
          <w:lang w:val="en-US"/>
        </w:rPr>
        <w:t>20]</w:t>
      </w:r>
      <w:r w:rsidR="00E23944" w:rsidRPr="00164A78">
        <w:rPr>
          <w:rFonts w:ascii="Book Antiqua" w:hAnsi="Book Antiqua" w:cs="Arial"/>
          <w:lang w:val="en-US"/>
        </w:rPr>
        <w:t xml:space="preserve"> </w:t>
      </w:r>
      <w:r w:rsidRPr="00164A78">
        <w:rPr>
          <w:rFonts w:ascii="Book Antiqua" w:hAnsi="Book Antiqua" w:cs="Arial"/>
          <w:lang w:val="en-US"/>
        </w:rPr>
        <w:t xml:space="preserve">estimated that the incidence of the crazy-paving pattern in Chest CT of COVID-19 patients is approximately 89% (42/47 of the patients examined by them), with predominant </w:t>
      </w:r>
      <w:proofErr w:type="spellStart"/>
      <w:r w:rsidRPr="00164A78">
        <w:rPr>
          <w:rFonts w:ascii="Book Antiqua" w:hAnsi="Book Antiqua" w:cs="Arial"/>
          <w:lang w:val="en-US"/>
        </w:rPr>
        <w:t>subpleural</w:t>
      </w:r>
      <w:proofErr w:type="spellEnd"/>
      <w:r w:rsidRPr="00164A78">
        <w:rPr>
          <w:rFonts w:ascii="Book Antiqua" w:hAnsi="Book Antiqua" w:cs="Arial"/>
          <w:lang w:val="en-US"/>
        </w:rPr>
        <w:t xml:space="preserve"> distribution (93.6%). Similarly, Chen</w:t>
      </w:r>
      <w:r w:rsidR="00E23944" w:rsidRPr="00164A78">
        <w:rPr>
          <w:rFonts w:ascii="Book Antiqua" w:hAnsi="Book Antiqua" w:cs="Arial"/>
          <w:i/>
          <w:iCs/>
          <w:lang w:val="en-US"/>
        </w:rPr>
        <w:t xml:space="preserve"> et </w:t>
      </w:r>
      <w:proofErr w:type="gramStart"/>
      <w:r w:rsidR="00E23944" w:rsidRPr="00164A78">
        <w:rPr>
          <w:rFonts w:ascii="Book Antiqua" w:hAnsi="Book Antiqua" w:cs="Arial"/>
          <w:i/>
          <w:iCs/>
          <w:lang w:val="en-US"/>
        </w:rPr>
        <w:t>al</w:t>
      </w:r>
      <w:r w:rsidR="00E23944" w:rsidRPr="00164A78">
        <w:rPr>
          <w:rFonts w:ascii="Book Antiqua" w:hAnsi="Book Antiqua" w:cs="Arial"/>
          <w:noProof/>
          <w:vertAlign w:val="superscript"/>
          <w:lang w:val="en-US"/>
        </w:rPr>
        <w:t>[</w:t>
      </w:r>
      <w:proofErr w:type="gramEnd"/>
      <w:r w:rsidR="00E23944" w:rsidRPr="00164A78">
        <w:rPr>
          <w:rFonts w:ascii="Book Antiqua" w:hAnsi="Book Antiqua" w:cs="Arial"/>
          <w:noProof/>
          <w:vertAlign w:val="superscript"/>
          <w:lang w:val="en-US"/>
        </w:rPr>
        <w:t>21]</w:t>
      </w:r>
      <w:r w:rsidR="00673A0B" w:rsidRPr="00164A78">
        <w:rPr>
          <w:rFonts w:ascii="Book Antiqua" w:hAnsi="Book Antiqua" w:cs="Arial"/>
          <w:lang w:val="en-US"/>
        </w:rPr>
        <w:t xml:space="preserve"> </w:t>
      </w:r>
      <w:r w:rsidRPr="00164A78">
        <w:rPr>
          <w:rFonts w:ascii="Book Antiqua" w:hAnsi="Book Antiqua" w:cs="Arial"/>
          <w:lang w:val="en-US"/>
        </w:rPr>
        <w:t xml:space="preserve">reported a high incidence of crazy-paving pattern (48.8% of cases), distributed mainly to the peripheral areas of the lung. Therefore, based on their analysis, it emerges how the crazy paving pattern is a frequent feature in pulmonary involvement from COVID-19, with typical peripheral distribution. This finding is probably caused by </w:t>
      </w:r>
      <w:r w:rsidRPr="00164A78">
        <w:rPr>
          <w:rFonts w:ascii="Book Antiqua" w:hAnsi="Book Antiqua" w:cs="Arial"/>
          <w:lang w:val="en-US"/>
        </w:rPr>
        <w:lastRenderedPageBreak/>
        <w:t>SARS-CoV-2 tropism for terminal bronchioles and surrounding lung parenchyma.</w:t>
      </w:r>
    </w:p>
    <w:p w14:paraId="402290DC" w14:textId="77777777" w:rsidR="00C13122" w:rsidRPr="00164A78" w:rsidRDefault="00C13122" w:rsidP="00164A78">
      <w:pPr>
        <w:pStyle w:val="a6"/>
        <w:snapToGrid w:val="0"/>
        <w:spacing w:line="360" w:lineRule="auto"/>
        <w:jc w:val="both"/>
        <w:rPr>
          <w:rFonts w:ascii="Book Antiqua" w:hAnsi="Book Antiqua" w:cs="Arial"/>
          <w:lang w:val="en-US"/>
        </w:rPr>
      </w:pPr>
    </w:p>
    <w:p w14:paraId="091C1F4B" w14:textId="77777777" w:rsidR="00C13122" w:rsidRPr="00164A78" w:rsidRDefault="00C13122" w:rsidP="00164A78">
      <w:pPr>
        <w:pStyle w:val="a6"/>
        <w:snapToGrid w:val="0"/>
        <w:spacing w:line="360" w:lineRule="auto"/>
        <w:jc w:val="both"/>
        <w:rPr>
          <w:rFonts w:ascii="Book Antiqua" w:hAnsi="Book Antiqua" w:cs="Arial"/>
          <w:b/>
          <w:bCs/>
          <w:u w:val="single"/>
          <w:lang w:val="en-US"/>
        </w:rPr>
      </w:pPr>
      <w:r w:rsidRPr="00164A78">
        <w:rPr>
          <w:rFonts w:ascii="Book Antiqua" w:hAnsi="Book Antiqua" w:cs="Arial"/>
          <w:b/>
          <w:bCs/>
          <w:u w:val="single"/>
          <w:lang w:val="en-US"/>
        </w:rPr>
        <w:t xml:space="preserve">VESSEL ENLARGEMENT </w:t>
      </w:r>
    </w:p>
    <w:p w14:paraId="16E92BC8" w14:textId="1805184E" w:rsidR="00C13122" w:rsidRPr="00164A78" w:rsidRDefault="00C13122" w:rsidP="00164A78">
      <w:pPr>
        <w:pStyle w:val="a6"/>
        <w:snapToGrid w:val="0"/>
        <w:spacing w:line="360" w:lineRule="auto"/>
        <w:jc w:val="both"/>
        <w:rPr>
          <w:rFonts w:ascii="Book Antiqua" w:hAnsi="Book Antiqua" w:cs="Arial"/>
          <w:lang w:val="en-US"/>
        </w:rPr>
      </w:pPr>
      <w:r w:rsidRPr="00164A78">
        <w:rPr>
          <w:rFonts w:ascii="Book Antiqua" w:hAnsi="Book Antiqua" w:cs="Arial"/>
          <w:lang w:val="en-US"/>
        </w:rPr>
        <w:t xml:space="preserve">Vascular enlargement is defined as the hypertrophy of the </w:t>
      </w:r>
      <w:proofErr w:type="spellStart"/>
      <w:r w:rsidRPr="00164A78">
        <w:rPr>
          <w:rFonts w:ascii="Book Antiqua" w:hAnsi="Book Antiqua" w:cs="Arial"/>
          <w:lang w:val="en-US"/>
        </w:rPr>
        <w:t>subsegmental</w:t>
      </w:r>
      <w:proofErr w:type="spellEnd"/>
      <w:r w:rsidRPr="00164A78">
        <w:rPr>
          <w:rFonts w:ascii="Book Antiqua" w:hAnsi="Book Antiqua" w:cs="Arial"/>
          <w:lang w:val="en-US"/>
        </w:rPr>
        <w:t xml:space="preserve"> pulmonary vessels increased in size</w:t>
      </w:r>
      <w:r w:rsidRPr="00164A78">
        <w:rPr>
          <w:rFonts w:ascii="Book Antiqua" w:hAnsi="Book Antiqua" w:cs="Arial"/>
          <w:color w:val="000000" w:themeColor="text1"/>
          <w:lang w:val="en-US"/>
        </w:rPr>
        <w:t xml:space="preserve"> (&gt; </w:t>
      </w:r>
      <w:r w:rsidRPr="00164A78">
        <w:rPr>
          <w:rFonts w:ascii="Book Antiqua" w:hAnsi="Book Antiqua" w:cs="Arial"/>
          <w:lang w:val="en-US"/>
        </w:rPr>
        <w:t xml:space="preserve">3 mm) particularly in areas with more pronounced interstitial </w:t>
      </w:r>
      <w:proofErr w:type="gramStart"/>
      <w:r w:rsidRPr="00164A78">
        <w:rPr>
          <w:rFonts w:ascii="Book Antiqua" w:hAnsi="Book Antiqua" w:cs="Arial"/>
          <w:lang w:val="en-US"/>
        </w:rPr>
        <w:t>impairment</w:t>
      </w:r>
      <w:r w:rsidR="00ED5FB0" w:rsidRPr="00164A78">
        <w:rPr>
          <w:rFonts w:ascii="Book Antiqua" w:hAnsi="Book Antiqua" w:cs="Arial"/>
          <w:noProof/>
          <w:vertAlign w:val="superscript"/>
          <w:lang w:val="en-US"/>
        </w:rPr>
        <w:t>[</w:t>
      </w:r>
      <w:proofErr w:type="gramEnd"/>
      <w:r w:rsidR="00ED5FB0" w:rsidRPr="00164A78">
        <w:rPr>
          <w:rFonts w:ascii="Book Antiqua" w:hAnsi="Book Antiqua" w:cs="Arial"/>
          <w:noProof/>
          <w:vertAlign w:val="superscript"/>
          <w:lang w:val="en-US"/>
        </w:rPr>
        <w:t>7,</w:t>
      </w:r>
      <w:r w:rsidRPr="00164A78">
        <w:rPr>
          <w:rFonts w:ascii="Book Antiqua" w:hAnsi="Book Antiqua" w:cs="Arial"/>
          <w:noProof/>
          <w:vertAlign w:val="superscript"/>
          <w:lang w:val="en-US"/>
        </w:rPr>
        <w:t>22]</w:t>
      </w:r>
      <w:r w:rsidRPr="00164A78">
        <w:rPr>
          <w:rFonts w:ascii="Book Antiqua" w:hAnsi="Book Antiqua" w:cs="Arial"/>
          <w:lang w:val="en-US"/>
        </w:rPr>
        <w:t xml:space="preserve"> (Figure 3). </w:t>
      </w:r>
      <w:proofErr w:type="spellStart"/>
      <w:r w:rsidRPr="00164A78">
        <w:rPr>
          <w:rFonts w:ascii="Book Antiqua" w:hAnsi="Book Antiqua" w:cs="Arial"/>
          <w:lang w:val="en-US"/>
        </w:rPr>
        <w:t>Albarello</w:t>
      </w:r>
      <w:proofErr w:type="spellEnd"/>
      <w:r w:rsidRPr="00164A78">
        <w:rPr>
          <w:rFonts w:ascii="Book Antiqua" w:hAnsi="Book Antiqua" w:cs="Arial"/>
          <w:lang w:val="en-US"/>
        </w:rPr>
        <w:t xml:space="preserve"> </w:t>
      </w:r>
      <w:r w:rsidRPr="00164A78">
        <w:rPr>
          <w:rFonts w:ascii="Book Antiqua" w:hAnsi="Book Antiqua" w:cs="Arial"/>
          <w:i/>
          <w:iCs/>
          <w:lang w:val="en-US"/>
        </w:rPr>
        <w:t xml:space="preserve">et </w:t>
      </w:r>
      <w:proofErr w:type="gramStart"/>
      <w:r w:rsidRPr="00164A78">
        <w:rPr>
          <w:rFonts w:ascii="Book Antiqua" w:hAnsi="Book Antiqua" w:cs="Arial"/>
          <w:i/>
          <w:iCs/>
          <w:lang w:val="en-US"/>
        </w:rPr>
        <w:t>al</w:t>
      </w:r>
      <w:r w:rsidR="004F022F" w:rsidRPr="00164A78">
        <w:rPr>
          <w:rFonts w:ascii="Book Antiqua" w:hAnsi="Book Antiqua" w:cs="Arial"/>
          <w:noProof/>
          <w:vertAlign w:val="superscript"/>
          <w:lang w:val="en-US"/>
        </w:rPr>
        <w:t>[</w:t>
      </w:r>
      <w:proofErr w:type="gramEnd"/>
      <w:r w:rsidR="004F022F" w:rsidRPr="00164A78">
        <w:rPr>
          <w:rFonts w:ascii="Book Antiqua" w:hAnsi="Book Antiqua" w:cs="Arial"/>
          <w:noProof/>
          <w:vertAlign w:val="superscript"/>
          <w:lang w:val="en-US"/>
        </w:rPr>
        <w:t>22]</w:t>
      </w:r>
      <w:r w:rsidRPr="00164A78">
        <w:rPr>
          <w:rFonts w:ascii="Book Antiqua" w:hAnsi="Book Antiqua" w:cs="Arial"/>
          <w:lang w:val="en-US"/>
        </w:rPr>
        <w:t xml:space="preserve"> firstly described </w:t>
      </w:r>
      <w:proofErr w:type="spellStart"/>
      <w:r w:rsidRPr="00164A78">
        <w:rPr>
          <w:rFonts w:ascii="Book Antiqua" w:hAnsi="Book Antiqua" w:cs="Arial"/>
          <w:lang w:val="en-US"/>
        </w:rPr>
        <w:t>subsegmental</w:t>
      </w:r>
      <w:proofErr w:type="spellEnd"/>
      <w:r w:rsidRPr="00164A78">
        <w:rPr>
          <w:rFonts w:ascii="Book Antiqua" w:hAnsi="Book Antiqua" w:cs="Arial"/>
          <w:lang w:val="en-US"/>
        </w:rPr>
        <w:t xml:space="preserve"> vessels increasing in the baseline CT, with an additional increase from 5% to 14% at the sixth day during follow up. Bai </w:t>
      </w:r>
      <w:r w:rsidRPr="00164A78">
        <w:rPr>
          <w:rFonts w:ascii="Book Antiqua" w:hAnsi="Book Antiqua" w:cs="Arial"/>
          <w:i/>
          <w:iCs/>
          <w:lang w:val="en-US"/>
        </w:rPr>
        <w:t xml:space="preserve">et </w:t>
      </w:r>
      <w:proofErr w:type="gramStart"/>
      <w:r w:rsidRPr="00164A78">
        <w:rPr>
          <w:rFonts w:ascii="Book Antiqua" w:hAnsi="Book Antiqua" w:cs="Arial"/>
          <w:i/>
          <w:iCs/>
          <w:lang w:val="en-US"/>
        </w:rPr>
        <w:t>al</w:t>
      </w:r>
      <w:r w:rsidR="00824EE2" w:rsidRPr="00164A78">
        <w:rPr>
          <w:rFonts w:ascii="Book Antiqua" w:hAnsi="Book Antiqua" w:cs="Arial"/>
          <w:noProof/>
          <w:vertAlign w:val="superscript"/>
          <w:lang w:val="en-US"/>
        </w:rPr>
        <w:t>[</w:t>
      </w:r>
      <w:proofErr w:type="gramEnd"/>
      <w:r w:rsidR="00824EE2" w:rsidRPr="00164A78">
        <w:rPr>
          <w:rFonts w:ascii="Book Antiqua" w:hAnsi="Book Antiqua" w:cs="Arial"/>
          <w:noProof/>
          <w:vertAlign w:val="superscript"/>
          <w:lang w:val="en-US"/>
        </w:rPr>
        <w:t>14]</w:t>
      </w:r>
      <w:r w:rsidRPr="00164A78">
        <w:rPr>
          <w:rFonts w:ascii="Book Antiqua" w:hAnsi="Book Antiqua" w:cs="Arial"/>
          <w:lang w:val="en-US"/>
        </w:rPr>
        <w:t xml:space="preserve"> described </w:t>
      </w:r>
      <w:proofErr w:type="spellStart"/>
      <w:r w:rsidRPr="00164A78">
        <w:rPr>
          <w:rFonts w:ascii="Book Antiqua" w:hAnsi="Book Antiqua" w:cs="Arial"/>
          <w:lang w:val="en-US"/>
        </w:rPr>
        <w:t>subsegmental</w:t>
      </w:r>
      <w:proofErr w:type="spellEnd"/>
      <w:r w:rsidRPr="00164A78">
        <w:rPr>
          <w:rFonts w:ascii="Book Antiqua" w:hAnsi="Book Antiqua" w:cs="Arial"/>
          <w:lang w:val="en-US"/>
        </w:rPr>
        <w:t xml:space="preserve"> vascular enlargement in 59% of patients, whereas Caruso </w:t>
      </w:r>
      <w:r w:rsidRPr="00164A78">
        <w:rPr>
          <w:rFonts w:ascii="Book Antiqua" w:hAnsi="Book Antiqua" w:cs="Arial"/>
          <w:i/>
          <w:iCs/>
          <w:lang w:val="en-US"/>
        </w:rPr>
        <w:t>et al</w:t>
      </w:r>
      <w:r w:rsidR="00805F36" w:rsidRPr="00164A78">
        <w:rPr>
          <w:rFonts w:ascii="Book Antiqua" w:hAnsi="Book Antiqua" w:cs="Arial"/>
          <w:noProof/>
          <w:vertAlign w:val="superscript"/>
          <w:lang w:val="en-US"/>
        </w:rPr>
        <w:t>[7]</w:t>
      </w:r>
      <w:r w:rsidRPr="00164A78">
        <w:rPr>
          <w:rFonts w:ascii="Book Antiqua" w:hAnsi="Book Antiqua" w:cs="Arial"/>
          <w:lang w:val="en-US"/>
        </w:rPr>
        <w:t xml:space="preserve"> reported 89% of patients with CT findings of </w:t>
      </w:r>
      <w:proofErr w:type="spellStart"/>
      <w:r w:rsidRPr="00164A78">
        <w:rPr>
          <w:rFonts w:ascii="Book Antiqua" w:hAnsi="Book Antiqua" w:cs="Arial"/>
          <w:lang w:val="en-US"/>
        </w:rPr>
        <w:t>subsegmental</w:t>
      </w:r>
      <w:proofErr w:type="spellEnd"/>
      <w:r w:rsidRPr="00164A78">
        <w:rPr>
          <w:rFonts w:ascii="Book Antiqua" w:hAnsi="Book Antiqua" w:cs="Arial"/>
          <w:lang w:val="en-US"/>
        </w:rPr>
        <w:t xml:space="preserve"> vascular enlargement.</w:t>
      </w:r>
    </w:p>
    <w:p w14:paraId="0A415F97" w14:textId="36924EFC" w:rsidR="00C13122" w:rsidRPr="00164A78" w:rsidRDefault="00C13122" w:rsidP="00164A78">
      <w:pPr>
        <w:pStyle w:val="a6"/>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 xml:space="preserve">This new radiological evidence suggested a different pattern of lung involvement compared to those observed in other known severe </w:t>
      </w:r>
      <w:r w:rsidR="00ED5FB0" w:rsidRPr="00164A78">
        <w:rPr>
          <w:rFonts w:ascii="Book Antiqua" w:hAnsi="Book Antiqua" w:cs="Arial"/>
          <w:lang w:val="en-US"/>
        </w:rPr>
        <w:t xml:space="preserve">coronavirus </w:t>
      </w:r>
      <w:r w:rsidRPr="00164A78">
        <w:rPr>
          <w:rFonts w:ascii="Book Antiqua" w:hAnsi="Book Antiqua" w:cs="Arial"/>
          <w:lang w:val="en-US"/>
        </w:rPr>
        <w:t>infections (</w:t>
      </w:r>
      <w:r w:rsidR="00F81EC2" w:rsidRPr="00164A78">
        <w:rPr>
          <w:rFonts w:ascii="Book Antiqua" w:hAnsi="Book Antiqua" w:cs="Arial"/>
          <w:lang w:val="en-US"/>
        </w:rPr>
        <w:t>Severe Acute Respiratory Syndrome</w:t>
      </w:r>
      <w:r w:rsidRPr="00164A78">
        <w:rPr>
          <w:rFonts w:ascii="Book Antiqua" w:hAnsi="Book Antiqua" w:cs="Arial"/>
          <w:lang w:val="en-US"/>
        </w:rPr>
        <w:t xml:space="preserve"> and </w:t>
      </w:r>
      <w:r w:rsidR="00F81EC2" w:rsidRPr="00164A78">
        <w:rPr>
          <w:rFonts w:ascii="Book Antiqua" w:hAnsi="Book Antiqua" w:cs="Arial"/>
          <w:lang w:val="en-US"/>
        </w:rPr>
        <w:t>Middle East Respiratory Syndrome</w:t>
      </w:r>
      <w:r w:rsidRPr="00164A78">
        <w:rPr>
          <w:rFonts w:ascii="Book Antiqua" w:hAnsi="Book Antiqua" w:cs="Arial"/>
          <w:lang w:val="en-US"/>
        </w:rPr>
        <w:t>), where pulmonary vessel vasoconstriction was possibly related to the presence of vasoactive substance within the lesions</w:t>
      </w:r>
      <w:r w:rsidRPr="00164A78">
        <w:rPr>
          <w:rFonts w:ascii="Book Antiqua" w:hAnsi="Book Antiqua" w:cs="Arial"/>
          <w:noProof/>
          <w:vertAlign w:val="superscript"/>
          <w:lang w:val="en-US"/>
        </w:rPr>
        <w:t>[23]</w:t>
      </w:r>
      <w:r w:rsidRPr="00164A78">
        <w:rPr>
          <w:rFonts w:ascii="Book Antiqua" w:hAnsi="Book Antiqua" w:cs="Arial"/>
          <w:lang w:val="en-US"/>
        </w:rPr>
        <w:t xml:space="preserve">. Vascular injury consisted in edema of pulmonary vessel’s wall and fibrous thrombi with or without pulmonary infarction. </w:t>
      </w:r>
    </w:p>
    <w:p w14:paraId="08FCE5B9" w14:textId="6224BF65" w:rsidR="00C13122" w:rsidRPr="00164A78" w:rsidRDefault="00C13122" w:rsidP="00164A78">
      <w:pPr>
        <w:pStyle w:val="a6"/>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 xml:space="preserve">In COVID-19 these findings might be attributed to damage and swelling of the capillary wall caused by pro-inflammatory </w:t>
      </w:r>
      <w:proofErr w:type="gramStart"/>
      <w:r w:rsidRPr="00164A78">
        <w:rPr>
          <w:rFonts w:ascii="Book Antiqua" w:hAnsi="Book Antiqua" w:cs="Arial"/>
          <w:lang w:val="en-US"/>
        </w:rPr>
        <w:t>factors</w:t>
      </w:r>
      <w:r w:rsidRPr="00164A78">
        <w:rPr>
          <w:rFonts w:ascii="Book Antiqua" w:hAnsi="Book Antiqua" w:cs="Arial"/>
          <w:noProof/>
          <w:vertAlign w:val="superscript"/>
          <w:lang w:val="en-US"/>
        </w:rPr>
        <w:t>[</w:t>
      </w:r>
      <w:proofErr w:type="gramEnd"/>
      <w:r w:rsidRPr="00164A78">
        <w:rPr>
          <w:rFonts w:ascii="Book Antiqua" w:hAnsi="Book Antiqua" w:cs="Arial"/>
          <w:noProof/>
          <w:vertAlign w:val="superscript"/>
          <w:lang w:val="en-US"/>
        </w:rPr>
        <w:t>24]</w:t>
      </w:r>
      <w:r w:rsidRPr="00164A78">
        <w:rPr>
          <w:rFonts w:ascii="Book Antiqua" w:hAnsi="Book Antiqua" w:cs="Arial"/>
          <w:lang w:val="en-US"/>
        </w:rPr>
        <w:t xml:space="preserve">. Indeed, a systemic vasculitis was mostly observed in autopsies and this could be caused by autoantibodies against pulmonary epithelial and endothelial </w:t>
      </w:r>
      <w:proofErr w:type="gramStart"/>
      <w:r w:rsidRPr="00164A78">
        <w:rPr>
          <w:rFonts w:ascii="Book Antiqua" w:hAnsi="Book Antiqua" w:cs="Arial"/>
          <w:lang w:val="en-US"/>
        </w:rPr>
        <w:t>cells</w:t>
      </w:r>
      <w:r w:rsidRPr="00164A78">
        <w:rPr>
          <w:rFonts w:ascii="Book Antiqua" w:hAnsi="Book Antiqua" w:cs="Arial"/>
          <w:noProof/>
          <w:vertAlign w:val="superscript"/>
          <w:lang w:val="en-US"/>
        </w:rPr>
        <w:t>[</w:t>
      </w:r>
      <w:proofErr w:type="gramEnd"/>
      <w:r w:rsidRPr="00164A78">
        <w:rPr>
          <w:rFonts w:ascii="Book Antiqua" w:hAnsi="Book Antiqua" w:cs="Arial"/>
          <w:noProof/>
          <w:vertAlign w:val="superscript"/>
          <w:lang w:val="en-US"/>
        </w:rPr>
        <w:t>25]</w:t>
      </w:r>
      <w:r w:rsidRPr="00164A78">
        <w:rPr>
          <w:rFonts w:ascii="Book Antiqua" w:hAnsi="Book Antiqua" w:cs="Arial"/>
          <w:lang w:val="en-US"/>
        </w:rPr>
        <w:t xml:space="preserve">. Coronavirus binds to the zinc peptidase angiotensin converting enzyme, a surface molecule that is localized on the endothelial cells of arteries, and the suppression of </w:t>
      </w:r>
      <w:r w:rsidR="000E0388" w:rsidRPr="00164A78">
        <w:rPr>
          <w:rFonts w:ascii="Book Antiqua" w:hAnsi="Book Antiqua" w:cs="Arial"/>
          <w:lang w:val="en-US"/>
        </w:rPr>
        <w:t>angiotensin converting enzyme</w:t>
      </w:r>
      <w:r w:rsidRPr="00164A78">
        <w:rPr>
          <w:rFonts w:ascii="Book Antiqua" w:hAnsi="Book Antiqua" w:cs="Arial"/>
          <w:lang w:val="en-US"/>
        </w:rPr>
        <w:t xml:space="preserve"> expression during SARS-CoV-2 infection has been proposed to play a role in pathologic changes in the </w:t>
      </w:r>
      <w:proofErr w:type="gramStart"/>
      <w:r w:rsidRPr="00164A78">
        <w:rPr>
          <w:rFonts w:ascii="Book Antiqua" w:hAnsi="Book Antiqua" w:cs="Arial"/>
          <w:lang w:val="en-US"/>
        </w:rPr>
        <w:t>lungs</w:t>
      </w:r>
      <w:r w:rsidRPr="00164A78">
        <w:rPr>
          <w:rFonts w:ascii="Book Antiqua" w:hAnsi="Book Antiqua" w:cs="Arial"/>
          <w:noProof/>
          <w:vertAlign w:val="superscript"/>
          <w:lang w:val="en-US"/>
        </w:rPr>
        <w:t>[</w:t>
      </w:r>
      <w:proofErr w:type="gramEnd"/>
      <w:r w:rsidRPr="00164A78">
        <w:rPr>
          <w:rFonts w:ascii="Book Antiqua" w:hAnsi="Book Antiqua" w:cs="Arial"/>
          <w:noProof/>
          <w:vertAlign w:val="superscript"/>
          <w:lang w:val="en-US"/>
        </w:rPr>
        <w:t>26]</w:t>
      </w:r>
      <w:r w:rsidRPr="00164A78">
        <w:rPr>
          <w:rFonts w:ascii="Book Antiqua" w:hAnsi="Book Antiqua" w:cs="Arial"/>
          <w:lang w:val="en-US"/>
        </w:rPr>
        <w:t>.</w:t>
      </w:r>
    </w:p>
    <w:p w14:paraId="690590B8" w14:textId="77777777" w:rsidR="00C13122" w:rsidRPr="00164A78" w:rsidRDefault="00C13122" w:rsidP="00164A78">
      <w:pPr>
        <w:pStyle w:val="a6"/>
        <w:snapToGrid w:val="0"/>
        <w:spacing w:line="360" w:lineRule="auto"/>
        <w:jc w:val="both"/>
        <w:rPr>
          <w:rFonts w:ascii="Book Antiqua" w:hAnsi="Book Antiqua" w:cs="Arial"/>
          <w:lang w:val="en-US"/>
        </w:rPr>
      </w:pPr>
    </w:p>
    <w:p w14:paraId="158DCA9F" w14:textId="77777777" w:rsidR="00C13122" w:rsidRPr="00164A78" w:rsidRDefault="00C13122" w:rsidP="00164A78">
      <w:pPr>
        <w:pStyle w:val="a6"/>
        <w:snapToGrid w:val="0"/>
        <w:spacing w:line="360" w:lineRule="auto"/>
        <w:jc w:val="both"/>
        <w:rPr>
          <w:rFonts w:ascii="Book Antiqua" w:hAnsi="Book Antiqua" w:cs="Arial"/>
          <w:b/>
          <w:bCs/>
          <w:u w:val="single"/>
          <w:lang w:val="en-US"/>
        </w:rPr>
      </w:pPr>
      <w:r w:rsidRPr="00164A78">
        <w:rPr>
          <w:rFonts w:ascii="Book Antiqua" w:hAnsi="Book Antiqua" w:cs="Arial"/>
          <w:b/>
          <w:bCs/>
          <w:u w:val="single"/>
          <w:lang w:val="en-US"/>
        </w:rPr>
        <w:t>HALO SIGN</w:t>
      </w:r>
    </w:p>
    <w:p w14:paraId="7BA2FF30" w14:textId="0DCD2DE1" w:rsidR="00C13122" w:rsidRPr="00164A78" w:rsidRDefault="00C13122" w:rsidP="00164A78">
      <w:pPr>
        <w:pStyle w:val="a6"/>
        <w:snapToGrid w:val="0"/>
        <w:spacing w:line="360" w:lineRule="auto"/>
        <w:jc w:val="both"/>
        <w:rPr>
          <w:rFonts w:ascii="Book Antiqua" w:hAnsi="Book Antiqua" w:cs="Arial"/>
          <w:lang w:val="en-US"/>
        </w:rPr>
      </w:pPr>
      <w:r w:rsidRPr="00164A78">
        <w:rPr>
          <w:rFonts w:ascii="Book Antiqua" w:hAnsi="Book Antiqua" w:cs="Arial"/>
          <w:lang w:val="en-US"/>
        </w:rPr>
        <w:lastRenderedPageBreak/>
        <w:t>Halo sign is a non-specific sign defined as a circular zone of ground glass attenuation surrounding a pulmonary nodule or mass (</w:t>
      </w:r>
      <w:r w:rsidR="00434770" w:rsidRPr="00164A78">
        <w:rPr>
          <w:rFonts w:ascii="Book Antiqua" w:hAnsi="Book Antiqua" w:cs="Arial"/>
          <w:color w:val="000000" w:themeColor="text1"/>
          <w:lang w:val="en-US"/>
        </w:rPr>
        <w:t>Figure</w:t>
      </w:r>
      <w:r w:rsidRPr="00164A78">
        <w:rPr>
          <w:rFonts w:ascii="Book Antiqua" w:hAnsi="Book Antiqua" w:cs="Arial"/>
          <w:lang w:val="en-US"/>
        </w:rPr>
        <w:t xml:space="preserve"> 4</w:t>
      </w:r>
      <w:r w:rsidR="00ED5FB0" w:rsidRPr="00164A78">
        <w:rPr>
          <w:rFonts w:ascii="Book Antiqua" w:hAnsi="Book Antiqua" w:cs="Arial"/>
          <w:lang w:val="en-US"/>
        </w:rPr>
        <w:t>A</w:t>
      </w:r>
      <w:r w:rsidR="00434770" w:rsidRPr="00164A78">
        <w:rPr>
          <w:rFonts w:ascii="Book Antiqua" w:hAnsi="Book Antiqua" w:cs="Arial"/>
          <w:lang w:val="en-US"/>
        </w:rPr>
        <w:t xml:space="preserve"> and </w:t>
      </w:r>
      <w:r w:rsidR="00ED5FB0" w:rsidRPr="00164A78">
        <w:rPr>
          <w:rFonts w:ascii="Book Antiqua" w:hAnsi="Book Antiqua" w:cs="Arial"/>
          <w:lang w:val="en-US"/>
        </w:rPr>
        <w:t>B</w:t>
      </w:r>
      <w:r w:rsidRPr="00164A78">
        <w:rPr>
          <w:rFonts w:ascii="Book Antiqua" w:hAnsi="Book Antiqua" w:cs="Arial"/>
          <w:lang w:val="en-US"/>
        </w:rPr>
        <w:t xml:space="preserve">), classically used to describe hemorrhagic nodules, in pathologies as </w:t>
      </w:r>
      <w:proofErr w:type="spellStart"/>
      <w:r w:rsidRPr="00164A78">
        <w:rPr>
          <w:rFonts w:ascii="Book Antiqua" w:hAnsi="Book Antiqua" w:cs="Arial"/>
          <w:lang w:val="en-US"/>
        </w:rPr>
        <w:t>angioinvasive</w:t>
      </w:r>
      <w:proofErr w:type="spellEnd"/>
      <w:r w:rsidRPr="00164A78">
        <w:rPr>
          <w:rFonts w:ascii="Book Antiqua" w:hAnsi="Book Antiqua" w:cs="Arial"/>
          <w:lang w:val="en-US"/>
        </w:rPr>
        <w:t xml:space="preserve"> fungal infections, </w:t>
      </w:r>
      <w:proofErr w:type="spellStart"/>
      <w:r w:rsidRPr="00164A78">
        <w:rPr>
          <w:rFonts w:ascii="Book Antiqua" w:hAnsi="Book Antiqua" w:cs="Arial"/>
          <w:lang w:val="en-US"/>
        </w:rPr>
        <w:t>hypervascular</w:t>
      </w:r>
      <w:proofErr w:type="spellEnd"/>
      <w:r w:rsidRPr="00164A78">
        <w:rPr>
          <w:rFonts w:ascii="Book Antiqua" w:hAnsi="Book Antiqua" w:cs="Arial"/>
          <w:lang w:val="en-US"/>
        </w:rPr>
        <w:t xml:space="preserve"> metastases and Wegener granulomatosis vasculitis; </w:t>
      </w:r>
      <w:r w:rsidR="00207FEE" w:rsidRPr="00164A78">
        <w:rPr>
          <w:rFonts w:ascii="Book Antiqua" w:hAnsi="Book Antiqua" w:cs="Arial"/>
          <w:lang w:val="en-US"/>
        </w:rPr>
        <w:t>Nevertheless</w:t>
      </w:r>
      <w:r w:rsidRPr="00164A78">
        <w:rPr>
          <w:rFonts w:ascii="Book Antiqua" w:hAnsi="Book Antiqua" w:cs="Arial"/>
          <w:lang w:val="en-US"/>
        </w:rPr>
        <w:t xml:space="preserve">, halo sign could be also detected in interstitial pneumonia, such as viral infections and cryptogenic organizing </w:t>
      </w:r>
      <w:proofErr w:type="gramStart"/>
      <w:r w:rsidRPr="00164A78">
        <w:rPr>
          <w:rFonts w:ascii="Book Antiqua" w:hAnsi="Book Antiqua" w:cs="Arial"/>
          <w:lang w:val="en-US"/>
        </w:rPr>
        <w:t>pneumonia</w:t>
      </w:r>
      <w:r w:rsidR="00ED5FB0" w:rsidRPr="00164A78">
        <w:rPr>
          <w:rFonts w:ascii="Book Antiqua" w:hAnsi="Book Antiqua" w:cs="Arial"/>
          <w:noProof/>
          <w:vertAlign w:val="superscript"/>
          <w:lang w:val="en-US"/>
        </w:rPr>
        <w:t>[</w:t>
      </w:r>
      <w:proofErr w:type="gramEnd"/>
      <w:r w:rsidR="00ED5FB0" w:rsidRPr="00164A78">
        <w:rPr>
          <w:rFonts w:ascii="Book Antiqua" w:hAnsi="Book Antiqua" w:cs="Arial"/>
          <w:noProof/>
          <w:vertAlign w:val="superscript"/>
          <w:lang w:val="en-US"/>
        </w:rPr>
        <w:t>27,</w:t>
      </w:r>
      <w:r w:rsidRPr="00164A78">
        <w:rPr>
          <w:rFonts w:ascii="Book Antiqua" w:hAnsi="Book Antiqua" w:cs="Arial"/>
          <w:noProof/>
          <w:vertAlign w:val="superscript"/>
          <w:lang w:val="en-US"/>
        </w:rPr>
        <w:t>28]</w:t>
      </w:r>
      <w:r w:rsidR="00ED5FB0" w:rsidRPr="00164A78">
        <w:rPr>
          <w:rFonts w:ascii="Book Antiqua" w:hAnsi="Book Antiqua" w:cs="Arial"/>
          <w:lang w:val="en-US"/>
        </w:rPr>
        <w:t>.</w:t>
      </w:r>
    </w:p>
    <w:p w14:paraId="3724D4F1" w14:textId="0D662F6D" w:rsidR="00C13122" w:rsidRPr="00164A78" w:rsidRDefault="00C13122" w:rsidP="00164A78">
      <w:pPr>
        <w:pStyle w:val="a6"/>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 xml:space="preserve">Recently, the halo sign was described also in COVID-19 patients as reported by Li </w:t>
      </w:r>
      <w:r w:rsidRPr="00164A78">
        <w:rPr>
          <w:rFonts w:ascii="Book Antiqua" w:hAnsi="Book Antiqua" w:cs="Arial"/>
          <w:i/>
          <w:iCs/>
          <w:lang w:val="en-US"/>
        </w:rPr>
        <w:t>et al</w:t>
      </w:r>
      <w:r w:rsidR="00EE6E84" w:rsidRPr="00164A78">
        <w:rPr>
          <w:rFonts w:ascii="Book Antiqua" w:hAnsi="Book Antiqua" w:cs="Arial"/>
          <w:noProof/>
          <w:vertAlign w:val="superscript"/>
          <w:lang w:val="en-US"/>
        </w:rPr>
        <w:t>[29]</w:t>
      </w:r>
      <w:r w:rsidRPr="00164A78">
        <w:rPr>
          <w:rFonts w:ascii="Book Antiqua" w:hAnsi="Book Antiqua" w:cs="Arial"/>
          <w:lang w:val="en-US"/>
        </w:rPr>
        <w:t xml:space="preserve"> describing pulmonary nodules with a halo sign in 9 patients (17.6%) , while </w:t>
      </w:r>
      <w:r w:rsidR="001839F8" w:rsidRPr="00164A78">
        <w:rPr>
          <w:rFonts w:ascii="Book Antiqua" w:hAnsi="Book Antiqua" w:cs="Arial"/>
          <w:lang w:val="en-US"/>
        </w:rPr>
        <w:t xml:space="preserve">Chen </w:t>
      </w:r>
      <w:r w:rsidRPr="00164A78">
        <w:rPr>
          <w:rFonts w:ascii="Book Antiqua" w:hAnsi="Book Antiqua" w:cs="Arial"/>
          <w:i/>
          <w:iCs/>
          <w:lang w:val="en-US"/>
        </w:rPr>
        <w:t>et al</w:t>
      </w:r>
      <w:r w:rsidR="001839F8" w:rsidRPr="00164A78">
        <w:rPr>
          <w:rFonts w:ascii="Book Antiqua" w:hAnsi="Book Antiqua" w:cs="Arial"/>
          <w:noProof/>
          <w:vertAlign w:val="superscript"/>
          <w:lang w:val="en-US"/>
        </w:rPr>
        <w:t>[21]</w:t>
      </w:r>
      <w:r w:rsidR="001839F8" w:rsidRPr="00164A78">
        <w:rPr>
          <w:rFonts w:ascii="Book Antiqua" w:hAnsi="Book Antiqua" w:cs="Arial"/>
          <w:lang w:val="en-US"/>
        </w:rPr>
        <w:t xml:space="preserve"> </w:t>
      </w:r>
      <w:r w:rsidRPr="00164A78">
        <w:rPr>
          <w:rFonts w:ascii="Book Antiqua" w:hAnsi="Book Antiqua" w:cs="Arial"/>
          <w:lang w:val="en-US"/>
        </w:rPr>
        <w:t>observed it in 7 patients (11.3%), considering the halo sign as a feature of the early stage of the disease</w:t>
      </w:r>
      <w:r w:rsidRPr="00164A78">
        <w:rPr>
          <w:rFonts w:ascii="Book Antiqua" w:hAnsi="Book Antiqua" w:cs="Arial"/>
          <w:noProof/>
          <w:vertAlign w:val="superscript"/>
          <w:lang w:val="en-US"/>
        </w:rPr>
        <w:t>[21]</w:t>
      </w:r>
      <w:r w:rsidRPr="00164A78">
        <w:rPr>
          <w:rFonts w:ascii="Book Antiqua" w:hAnsi="Book Antiqua" w:cs="Arial"/>
          <w:lang w:val="en-US"/>
        </w:rPr>
        <w:t xml:space="preserve">. </w:t>
      </w:r>
    </w:p>
    <w:p w14:paraId="1B09E8CF" w14:textId="2F88C22F" w:rsidR="00C13122" w:rsidRPr="00164A78" w:rsidRDefault="00C13122" w:rsidP="00164A78">
      <w:pPr>
        <w:pStyle w:val="a6"/>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Considering the halo sign’s frequency in COVID-19 patients, some differences in literature are emerging, but it can be considered as an uncommon CT finding.</w:t>
      </w:r>
    </w:p>
    <w:p w14:paraId="66351D12" w14:textId="77777777" w:rsidR="00C13122" w:rsidRPr="00164A78" w:rsidRDefault="00C13122" w:rsidP="00164A78">
      <w:pPr>
        <w:pStyle w:val="a6"/>
        <w:snapToGrid w:val="0"/>
        <w:spacing w:line="360" w:lineRule="auto"/>
        <w:jc w:val="both"/>
        <w:rPr>
          <w:rFonts w:ascii="Book Antiqua" w:hAnsi="Book Antiqua" w:cs="Arial"/>
          <w:lang w:val="en-US"/>
        </w:rPr>
      </w:pPr>
    </w:p>
    <w:p w14:paraId="1EA92D82" w14:textId="77777777" w:rsidR="00C13122" w:rsidRPr="00164A78" w:rsidRDefault="00C13122" w:rsidP="00164A78">
      <w:pPr>
        <w:pStyle w:val="a6"/>
        <w:snapToGrid w:val="0"/>
        <w:spacing w:line="360" w:lineRule="auto"/>
        <w:jc w:val="both"/>
        <w:rPr>
          <w:rFonts w:ascii="Book Antiqua" w:hAnsi="Book Antiqua" w:cs="Arial"/>
          <w:b/>
          <w:bCs/>
          <w:u w:val="single"/>
          <w:lang w:val="en-US"/>
        </w:rPr>
      </w:pPr>
      <w:r w:rsidRPr="00164A78">
        <w:rPr>
          <w:rFonts w:ascii="Book Antiqua" w:hAnsi="Book Antiqua" w:cs="Arial"/>
          <w:b/>
          <w:bCs/>
          <w:u w:val="single"/>
          <w:lang w:val="en-US"/>
        </w:rPr>
        <w:t>REVERSED HALO SIGN</w:t>
      </w:r>
    </w:p>
    <w:p w14:paraId="5B439244" w14:textId="02E277CA" w:rsidR="00C13122" w:rsidRPr="00164A78" w:rsidRDefault="00C13122" w:rsidP="00164A78">
      <w:pPr>
        <w:pStyle w:val="a6"/>
        <w:snapToGrid w:val="0"/>
        <w:spacing w:line="360" w:lineRule="auto"/>
        <w:jc w:val="both"/>
        <w:rPr>
          <w:rFonts w:ascii="Book Antiqua" w:hAnsi="Book Antiqua" w:cs="Arial"/>
          <w:color w:val="000000" w:themeColor="text1"/>
          <w:lang w:val="en-US"/>
        </w:rPr>
      </w:pPr>
      <w:r w:rsidRPr="00164A78">
        <w:rPr>
          <w:rFonts w:ascii="Book Antiqua" w:hAnsi="Book Antiqua" w:cs="Arial"/>
          <w:color w:val="000000" w:themeColor="text1"/>
          <w:lang w:val="en-US"/>
        </w:rPr>
        <w:t>Reversed halo sign (or atoll sign) is a focal rounded ground glass opacity surrounded by a more or less complete ring-like consolidation (Figure 4</w:t>
      </w:r>
      <w:r w:rsidR="00ED5FB0" w:rsidRPr="00164A78">
        <w:rPr>
          <w:rFonts w:ascii="Book Antiqua" w:hAnsi="Book Antiqua" w:cs="Arial"/>
          <w:color w:val="000000" w:themeColor="text1"/>
          <w:lang w:val="en-US"/>
        </w:rPr>
        <w:t>C</w:t>
      </w:r>
      <w:r w:rsidRPr="00164A78">
        <w:rPr>
          <w:rFonts w:ascii="Book Antiqua" w:hAnsi="Book Antiqua" w:cs="Arial"/>
          <w:color w:val="000000" w:themeColor="text1"/>
          <w:lang w:val="en-US"/>
        </w:rPr>
        <w:t xml:space="preserve">). It was initially reported to be specific for cryptogenic organizing pneumonia, but it was subsequently described in a variety of pulmonary diseases, in particular infective pneumonia, tuberculosis and other pathologies such as sarcoidosis and pulmonary </w:t>
      </w:r>
      <w:proofErr w:type="gramStart"/>
      <w:r w:rsidRPr="00164A78">
        <w:rPr>
          <w:rFonts w:ascii="Book Antiqua" w:hAnsi="Book Antiqua" w:cs="Arial"/>
          <w:color w:val="000000" w:themeColor="text1"/>
          <w:lang w:val="en-US"/>
        </w:rPr>
        <w:t>infarction</w:t>
      </w:r>
      <w:r w:rsidRPr="00164A78">
        <w:rPr>
          <w:rFonts w:ascii="Book Antiqua" w:hAnsi="Book Antiqua" w:cs="Arial"/>
          <w:noProof/>
          <w:color w:val="000000" w:themeColor="text1"/>
          <w:vertAlign w:val="superscript"/>
          <w:lang w:val="en-US"/>
        </w:rPr>
        <w:t>[</w:t>
      </w:r>
      <w:proofErr w:type="gramEnd"/>
      <w:r w:rsidR="00ED5FB0" w:rsidRPr="00164A78">
        <w:rPr>
          <w:rFonts w:ascii="Book Antiqua" w:hAnsi="Book Antiqua" w:cs="Arial"/>
          <w:noProof/>
          <w:color w:val="000000" w:themeColor="text1"/>
          <w:vertAlign w:val="superscript"/>
          <w:lang w:val="en-US"/>
        </w:rPr>
        <w:t>30,</w:t>
      </w:r>
      <w:r w:rsidRPr="00164A78">
        <w:rPr>
          <w:rFonts w:ascii="Book Antiqua" w:hAnsi="Book Antiqua" w:cs="Arial"/>
          <w:noProof/>
          <w:color w:val="000000" w:themeColor="text1"/>
          <w:vertAlign w:val="superscript"/>
          <w:lang w:val="en-US"/>
        </w:rPr>
        <w:t>31]</w:t>
      </w:r>
      <w:r w:rsidRPr="00164A78">
        <w:rPr>
          <w:rFonts w:ascii="Book Antiqua" w:hAnsi="Book Antiqua" w:cs="Arial"/>
          <w:color w:val="000000" w:themeColor="text1"/>
          <w:lang w:val="en-US"/>
        </w:rPr>
        <w:t>.</w:t>
      </w:r>
    </w:p>
    <w:p w14:paraId="4A4F23D4" w14:textId="4FD6E4CB" w:rsidR="00C13122" w:rsidRPr="00164A78" w:rsidRDefault="00C13122" w:rsidP="00164A78">
      <w:pPr>
        <w:pStyle w:val="a6"/>
        <w:snapToGrid w:val="0"/>
        <w:spacing w:line="360" w:lineRule="auto"/>
        <w:ind w:firstLineChars="100" w:firstLine="240"/>
        <w:jc w:val="both"/>
        <w:rPr>
          <w:rFonts w:ascii="Book Antiqua" w:hAnsi="Book Antiqua" w:cs="Arial"/>
          <w:color w:val="000000" w:themeColor="text1"/>
          <w:lang w:val="en-US"/>
        </w:rPr>
      </w:pPr>
      <w:r w:rsidRPr="00164A78">
        <w:rPr>
          <w:rFonts w:ascii="Book Antiqua" w:hAnsi="Book Antiqua" w:cs="Arial"/>
          <w:color w:val="000000" w:themeColor="text1"/>
          <w:lang w:val="en-US"/>
        </w:rPr>
        <w:t xml:space="preserve">Recently, this sign was reported in few cases of COVID-19, which probably may represent a disease progression to initial consolidation around GGO or absorbed lesion leaving a decreased intensity in the </w:t>
      </w:r>
      <w:proofErr w:type="gramStart"/>
      <w:r w:rsidRPr="00164A78">
        <w:rPr>
          <w:rFonts w:ascii="Book Antiqua" w:hAnsi="Book Antiqua" w:cs="Arial"/>
          <w:color w:val="000000" w:themeColor="text1"/>
          <w:lang w:val="en-US"/>
        </w:rPr>
        <w:t>center</w:t>
      </w:r>
      <w:r w:rsidRPr="00164A78">
        <w:rPr>
          <w:rFonts w:ascii="Book Antiqua" w:hAnsi="Book Antiqua" w:cs="Arial"/>
          <w:noProof/>
          <w:color w:val="000000" w:themeColor="text1"/>
          <w:vertAlign w:val="superscript"/>
          <w:lang w:val="en-US"/>
        </w:rPr>
        <w:t>[</w:t>
      </w:r>
      <w:proofErr w:type="gramEnd"/>
      <w:r w:rsidRPr="00164A78">
        <w:rPr>
          <w:rFonts w:ascii="Book Antiqua" w:hAnsi="Book Antiqua" w:cs="Arial"/>
          <w:noProof/>
          <w:color w:val="000000" w:themeColor="text1"/>
          <w:vertAlign w:val="superscript"/>
          <w:lang w:val="en-US"/>
        </w:rPr>
        <w:t>32]</w:t>
      </w:r>
      <w:r w:rsidRPr="00164A78">
        <w:rPr>
          <w:rFonts w:ascii="Book Antiqua" w:hAnsi="Book Antiqua" w:cs="Arial"/>
          <w:color w:val="000000" w:themeColor="text1"/>
          <w:lang w:val="en-US"/>
        </w:rPr>
        <w:t xml:space="preserve">. </w:t>
      </w:r>
      <w:proofErr w:type="spellStart"/>
      <w:r w:rsidRPr="00164A78">
        <w:rPr>
          <w:rFonts w:ascii="Book Antiqua" w:hAnsi="Book Antiqua" w:cs="Arial"/>
          <w:color w:val="000000" w:themeColor="text1"/>
          <w:lang w:val="en-US"/>
        </w:rPr>
        <w:t>Bernheim</w:t>
      </w:r>
      <w:proofErr w:type="spellEnd"/>
      <w:r w:rsidRPr="00164A78">
        <w:rPr>
          <w:rFonts w:ascii="Book Antiqua" w:hAnsi="Book Antiqua" w:cs="Arial"/>
          <w:color w:val="000000" w:themeColor="text1"/>
          <w:lang w:val="en-US"/>
        </w:rPr>
        <w:t xml:space="preserve"> </w:t>
      </w:r>
      <w:r w:rsidRPr="00164A78">
        <w:rPr>
          <w:rFonts w:ascii="Book Antiqua" w:hAnsi="Book Antiqua" w:cs="Arial"/>
          <w:i/>
          <w:iCs/>
          <w:color w:val="000000" w:themeColor="text1"/>
          <w:lang w:val="en-US"/>
        </w:rPr>
        <w:t>et al</w:t>
      </w:r>
      <w:r w:rsidR="00D41755" w:rsidRPr="00164A78">
        <w:rPr>
          <w:rFonts w:ascii="Book Antiqua" w:hAnsi="Book Antiqua" w:cs="Arial"/>
          <w:noProof/>
          <w:color w:val="000000" w:themeColor="text1"/>
          <w:vertAlign w:val="superscript"/>
          <w:lang w:val="en-US"/>
        </w:rPr>
        <w:t>[18]</w:t>
      </w:r>
      <w:r w:rsidRPr="00164A78">
        <w:rPr>
          <w:rFonts w:ascii="Book Antiqua" w:hAnsi="Book Antiqua" w:cs="Arial"/>
          <w:color w:val="000000" w:themeColor="text1"/>
          <w:lang w:val="en-US"/>
        </w:rPr>
        <w:t xml:space="preserve"> investigated CT findings changes based on time lapse incurred between initial CT scan and symptom onset, reporting the absence of reverse halo sign in the early group of patients (0-2 d), and present in 4% of patient in the late group (6-12 d). Reverse halo sign still remained an atypical CT feature of COVID-19. </w:t>
      </w:r>
    </w:p>
    <w:p w14:paraId="591E4FC9" w14:textId="77777777" w:rsidR="00C13122" w:rsidRPr="00164A78" w:rsidRDefault="00C13122" w:rsidP="00164A78">
      <w:pPr>
        <w:pStyle w:val="a6"/>
        <w:snapToGrid w:val="0"/>
        <w:spacing w:line="360" w:lineRule="auto"/>
        <w:jc w:val="both"/>
        <w:rPr>
          <w:rFonts w:ascii="Book Antiqua" w:hAnsi="Book Antiqua" w:cs="Arial"/>
          <w:lang w:val="en-US"/>
        </w:rPr>
      </w:pPr>
    </w:p>
    <w:p w14:paraId="7AE7AEB4" w14:textId="77777777" w:rsidR="00C13122" w:rsidRPr="00164A78" w:rsidRDefault="00C13122" w:rsidP="00164A78">
      <w:pPr>
        <w:pStyle w:val="a6"/>
        <w:snapToGrid w:val="0"/>
        <w:spacing w:line="360" w:lineRule="auto"/>
        <w:jc w:val="both"/>
        <w:rPr>
          <w:rFonts w:ascii="Book Antiqua" w:hAnsi="Book Antiqua" w:cs="Arial"/>
          <w:b/>
          <w:bCs/>
          <w:u w:val="single"/>
          <w:shd w:val="clear" w:color="auto" w:fill="FFFFFF"/>
          <w:lang w:val="en-US"/>
        </w:rPr>
      </w:pPr>
      <w:r w:rsidRPr="00164A78">
        <w:rPr>
          <w:rFonts w:ascii="Book Antiqua" w:hAnsi="Book Antiqua" w:cs="Arial"/>
          <w:b/>
          <w:bCs/>
          <w:u w:val="single"/>
          <w:shd w:val="clear" w:color="auto" w:fill="FFFFFF"/>
          <w:lang w:val="en-US"/>
        </w:rPr>
        <w:t>CONSOLIDATION</w:t>
      </w:r>
    </w:p>
    <w:p w14:paraId="252623AE" w14:textId="6BD8F870" w:rsidR="00C13122" w:rsidRPr="00164A78" w:rsidRDefault="00C13122" w:rsidP="00164A78">
      <w:pPr>
        <w:pStyle w:val="a6"/>
        <w:snapToGrid w:val="0"/>
        <w:spacing w:line="360" w:lineRule="auto"/>
        <w:jc w:val="both"/>
        <w:rPr>
          <w:rFonts w:ascii="Book Antiqua" w:eastAsia="Times New Roman" w:hAnsi="Book Antiqua" w:cs="Arial"/>
          <w:lang w:val="en-US" w:eastAsia="it-IT"/>
        </w:rPr>
      </w:pPr>
      <w:r w:rsidRPr="00164A78">
        <w:rPr>
          <w:rFonts w:ascii="Book Antiqua" w:eastAsia="Times New Roman" w:hAnsi="Book Antiqua" w:cs="Arial"/>
          <w:lang w:val="en-US" w:eastAsia="it-IT"/>
        </w:rPr>
        <w:lastRenderedPageBreak/>
        <w:t>Consolidation appeared as a homogeneous increase in pulmonary parenchymal attenuation with an obscuration of the margins of vessels and airway walls (Figure 5). It appears in pathological situations where an exudate or other product of disease replaces alveolar air, making the lung solid (as in infective pneumonia</w:t>
      </w:r>
      <w:proofErr w:type="gramStart"/>
      <w:r w:rsidRPr="00164A78">
        <w:rPr>
          <w:rFonts w:ascii="Book Antiqua" w:eastAsia="Times New Roman" w:hAnsi="Book Antiqua" w:cs="Arial"/>
          <w:lang w:val="en-US" w:eastAsia="it-IT"/>
        </w:rPr>
        <w:t>)</w:t>
      </w:r>
      <w:r w:rsidRPr="00164A78">
        <w:rPr>
          <w:rFonts w:ascii="Book Antiqua" w:eastAsia="Times New Roman" w:hAnsi="Book Antiqua" w:cs="Arial"/>
          <w:noProof/>
          <w:vertAlign w:val="superscript"/>
          <w:lang w:val="en-US" w:eastAsia="it-IT"/>
        </w:rPr>
        <w:t>[</w:t>
      </w:r>
      <w:proofErr w:type="gramEnd"/>
      <w:r w:rsidRPr="00164A78">
        <w:rPr>
          <w:rFonts w:ascii="Book Antiqua" w:eastAsia="Times New Roman" w:hAnsi="Book Antiqua" w:cs="Arial"/>
          <w:noProof/>
          <w:vertAlign w:val="superscript"/>
          <w:lang w:val="en-US" w:eastAsia="it-IT"/>
        </w:rPr>
        <w:t>11]</w:t>
      </w:r>
      <w:r w:rsidRPr="00164A78">
        <w:rPr>
          <w:rFonts w:ascii="Book Antiqua" w:eastAsia="Times New Roman" w:hAnsi="Book Antiqua" w:cs="Arial"/>
          <w:lang w:val="en-US" w:eastAsia="it-IT"/>
        </w:rPr>
        <w:t xml:space="preserve">. Histologically, consolidation is due to intra-alveolar fibroblastic granulation tissues, also known as Masson </w:t>
      </w:r>
      <w:proofErr w:type="gramStart"/>
      <w:r w:rsidRPr="00164A78">
        <w:rPr>
          <w:rFonts w:ascii="Book Antiqua" w:eastAsia="Times New Roman" w:hAnsi="Book Antiqua" w:cs="Arial"/>
          <w:lang w:val="en-US" w:eastAsia="it-IT"/>
        </w:rPr>
        <w:t>bodies</w:t>
      </w:r>
      <w:r w:rsidRPr="00164A78">
        <w:rPr>
          <w:rFonts w:ascii="Book Antiqua" w:eastAsia="Times New Roman" w:hAnsi="Book Antiqua" w:cs="Arial"/>
          <w:noProof/>
          <w:vertAlign w:val="superscript"/>
          <w:lang w:val="en-US" w:eastAsia="it-IT"/>
        </w:rPr>
        <w:t>[</w:t>
      </w:r>
      <w:proofErr w:type="gramEnd"/>
      <w:r w:rsidRPr="00164A78">
        <w:rPr>
          <w:rFonts w:ascii="Book Antiqua" w:eastAsia="Times New Roman" w:hAnsi="Book Antiqua" w:cs="Arial"/>
          <w:noProof/>
          <w:vertAlign w:val="superscript"/>
          <w:lang w:val="en-US" w:eastAsia="it-IT"/>
        </w:rPr>
        <w:t>12]</w:t>
      </w:r>
      <w:r w:rsidRPr="00164A78">
        <w:rPr>
          <w:rFonts w:ascii="Book Antiqua" w:eastAsia="Times New Roman" w:hAnsi="Book Antiqua" w:cs="Arial"/>
          <w:lang w:val="en-US" w:eastAsia="it-IT"/>
        </w:rPr>
        <w:t>.</w:t>
      </w:r>
    </w:p>
    <w:p w14:paraId="4333A074" w14:textId="2412EAB1" w:rsidR="00C13122" w:rsidRPr="00164A78" w:rsidRDefault="00C13122" w:rsidP="00164A78">
      <w:pPr>
        <w:pStyle w:val="a6"/>
        <w:snapToGrid w:val="0"/>
        <w:spacing w:line="360" w:lineRule="auto"/>
        <w:ind w:firstLineChars="100" w:firstLine="240"/>
        <w:jc w:val="both"/>
        <w:rPr>
          <w:rFonts w:ascii="Book Antiqua" w:eastAsia="Times New Roman" w:hAnsi="Book Antiqua" w:cs="Arial"/>
          <w:lang w:val="en-US" w:eastAsia="it-IT"/>
        </w:rPr>
      </w:pPr>
      <w:proofErr w:type="spellStart"/>
      <w:r w:rsidRPr="00164A78">
        <w:rPr>
          <w:rFonts w:ascii="Book Antiqua" w:eastAsia="Times New Roman" w:hAnsi="Book Antiqua" w:cs="Arial"/>
          <w:lang w:val="en-US" w:eastAsia="it-IT"/>
        </w:rPr>
        <w:t>Jin</w:t>
      </w:r>
      <w:proofErr w:type="spellEnd"/>
      <w:r w:rsidRPr="00164A78">
        <w:rPr>
          <w:rFonts w:ascii="Book Antiqua" w:eastAsia="Times New Roman" w:hAnsi="Book Antiqua" w:cs="Arial"/>
          <w:lang w:val="en-US" w:eastAsia="it-IT"/>
        </w:rPr>
        <w:t xml:space="preserve"> </w:t>
      </w:r>
      <w:r w:rsidRPr="00164A78">
        <w:rPr>
          <w:rFonts w:ascii="Book Antiqua" w:eastAsia="Times New Roman" w:hAnsi="Book Antiqua" w:cs="Arial"/>
          <w:i/>
          <w:iCs/>
          <w:lang w:val="en-US" w:eastAsia="it-IT"/>
        </w:rPr>
        <w:t xml:space="preserve">et </w:t>
      </w:r>
      <w:proofErr w:type="gramStart"/>
      <w:r w:rsidRPr="00164A78">
        <w:rPr>
          <w:rFonts w:ascii="Book Antiqua" w:eastAsia="Times New Roman" w:hAnsi="Book Antiqua" w:cs="Arial"/>
          <w:i/>
          <w:iCs/>
          <w:lang w:val="en-US" w:eastAsia="it-IT"/>
        </w:rPr>
        <w:t>al</w:t>
      </w:r>
      <w:r w:rsidR="004E4B21" w:rsidRPr="00164A78">
        <w:rPr>
          <w:rFonts w:ascii="Book Antiqua" w:eastAsia="Times New Roman" w:hAnsi="Book Antiqua" w:cs="Arial"/>
          <w:noProof/>
          <w:vertAlign w:val="superscript"/>
          <w:lang w:val="en-US" w:eastAsia="it-IT"/>
        </w:rPr>
        <w:t>[</w:t>
      </w:r>
      <w:proofErr w:type="gramEnd"/>
      <w:r w:rsidR="004E4B21" w:rsidRPr="00164A78">
        <w:rPr>
          <w:rFonts w:ascii="Book Antiqua" w:eastAsia="Times New Roman" w:hAnsi="Book Antiqua" w:cs="Arial"/>
          <w:noProof/>
          <w:vertAlign w:val="superscript"/>
          <w:lang w:val="en-US" w:eastAsia="it-IT"/>
        </w:rPr>
        <w:t>33]</w:t>
      </w:r>
      <w:r w:rsidRPr="00164A78">
        <w:rPr>
          <w:rFonts w:ascii="Book Antiqua" w:eastAsia="Times New Roman" w:hAnsi="Book Antiqua" w:cs="Arial"/>
          <w:lang w:val="en-US" w:eastAsia="it-IT"/>
        </w:rPr>
        <w:t xml:space="preserve"> reported that large light consolidative opacities with air </w:t>
      </w:r>
      <w:proofErr w:type="spellStart"/>
      <w:r w:rsidRPr="00164A78">
        <w:rPr>
          <w:rFonts w:ascii="Book Antiqua" w:eastAsia="Times New Roman" w:hAnsi="Book Antiqua" w:cs="Arial"/>
          <w:lang w:val="en-US" w:eastAsia="it-IT"/>
        </w:rPr>
        <w:t>bronchograms</w:t>
      </w:r>
      <w:proofErr w:type="spellEnd"/>
      <w:r w:rsidRPr="00164A78">
        <w:rPr>
          <w:rFonts w:ascii="Book Antiqua" w:eastAsia="Times New Roman" w:hAnsi="Book Antiqua" w:cs="Arial"/>
          <w:lang w:val="en-US" w:eastAsia="it-IT"/>
        </w:rPr>
        <w:t xml:space="preserve"> in the rapid progression stage of the disease (3–7</w:t>
      </w:r>
      <w:r w:rsidR="004E4B21" w:rsidRPr="00164A78">
        <w:rPr>
          <w:rFonts w:ascii="Book Antiqua" w:eastAsia="Times New Roman" w:hAnsi="Book Antiqua" w:cs="Arial"/>
          <w:lang w:val="en-US" w:eastAsia="it-IT"/>
        </w:rPr>
        <w:t xml:space="preserve"> d</w:t>
      </w:r>
      <w:r w:rsidRPr="00164A78">
        <w:rPr>
          <w:rFonts w:ascii="Book Antiqua" w:eastAsia="Times New Roman" w:hAnsi="Book Antiqua" w:cs="Arial"/>
          <w:lang w:val="en-US" w:eastAsia="it-IT"/>
        </w:rPr>
        <w:t xml:space="preserve"> of symptomatic presentation), while during the consolidation stage (second week of symptomatic presentation), reduction in density and size of the consolidative opacities may be observed. </w:t>
      </w:r>
      <w:r w:rsidR="003F038B" w:rsidRPr="00164A78">
        <w:rPr>
          <w:rFonts w:ascii="Book Antiqua" w:eastAsia="Times New Roman" w:hAnsi="Book Antiqua" w:cs="Arial"/>
          <w:lang w:val="en-US" w:eastAsia="it-IT"/>
        </w:rPr>
        <w:t>Lei</w:t>
      </w:r>
      <w:r w:rsidRPr="00164A78">
        <w:rPr>
          <w:rFonts w:ascii="Book Antiqua" w:eastAsia="Times New Roman" w:hAnsi="Book Antiqua" w:cs="Arial"/>
          <w:lang w:val="en-US" w:eastAsia="it-IT"/>
        </w:rPr>
        <w:t xml:space="preserve"> </w:t>
      </w:r>
      <w:r w:rsidRPr="00164A78">
        <w:rPr>
          <w:rFonts w:ascii="Book Antiqua" w:eastAsia="Times New Roman" w:hAnsi="Book Antiqua" w:cs="Arial"/>
          <w:i/>
          <w:iCs/>
          <w:lang w:val="en-US" w:eastAsia="it-IT"/>
        </w:rPr>
        <w:t xml:space="preserve">et </w:t>
      </w:r>
      <w:proofErr w:type="gramStart"/>
      <w:r w:rsidRPr="00164A78">
        <w:rPr>
          <w:rFonts w:ascii="Book Antiqua" w:eastAsia="Times New Roman" w:hAnsi="Book Antiqua" w:cs="Arial"/>
          <w:i/>
          <w:iCs/>
          <w:lang w:val="en-US" w:eastAsia="it-IT"/>
        </w:rPr>
        <w:t>al</w:t>
      </w:r>
      <w:r w:rsidR="00EE6E84" w:rsidRPr="00164A78">
        <w:rPr>
          <w:rFonts w:ascii="Book Antiqua" w:eastAsia="Times New Roman" w:hAnsi="Book Antiqua" w:cs="Arial"/>
          <w:noProof/>
          <w:vertAlign w:val="superscript"/>
          <w:lang w:val="en-US" w:eastAsia="it-IT"/>
        </w:rPr>
        <w:t>[</w:t>
      </w:r>
      <w:proofErr w:type="gramEnd"/>
      <w:r w:rsidR="00EE6E84" w:rsidRPr="00164A78">
        <w:rPr>
          <w:rFonts w:ascii="Book Antiqua" w:eastAsia="Times New Roman" w:hAnsi="Book Antiqua" w:cs="Arial"/>
          <w:noProof/>
          <w:vertAlign w:val="superscript"/>
          <w:lang w:val="en-US" w:eastAsia="it-IT"/>
        </w:rPr>
        <w:t>9]</w:t>
      </w:r>
      <w:r w:rsidRPr="00164A78">
        <w:rPr>
          <w:rFonts w:ascii="Book Antiqua" w:eastAsia="Times New Roman" w:hAnsi="Book Antiqua" w:cs="Arial"/>
          <w:lang w:val="en-US" w:eastAsia="it-IT"/>
        </w:rPr>
        <w:t xml:space="preserve"> defined consolidation as a common sign of COVID-19 associated to GGO reported in 96% of patients, while Li </w:t>
      </w:r>
      <w:r w:rsidRPr="00164A78">
        <w:rPr>
          <w:rFonts w:ascii="Book Antiqua" w:eastAsia="Times New Roman" w:hAnsi="Book Antiqua" w:cs="Arial"/>
          <w:i/>
          <w:iCs/>
          <w:lang w:val="en-US" w:eastAsia="it-IT"/>
        </w:rPr>
        <w:t>et al</w:t>
      </w:r>
      <w:r w:rsidR="00C472D4" w:rsidRPr="00164A78">
        <w:rPr>
          <w:rFonts w:ascii="Book Antiqua" w:eastAsia="Times New Roman" w:hAnsi="Book Antiqua" w:cs="Arial"/>
          <w:noProof/>
          <w:vertAlign w:val="superscript"/>
          <w:lang w:val="en-US" w:eastAsia="it-IT"/>
        </w:rPr>
        <w:t>[29]</w:t>
      </w:r>
      <w:r w:rsidRPr="00164A78">
        <w:rPr>
          <w:rFonts w:ascii="Book Antiqua" w:eastAsia="Times New Roman" w:hAnsi="Book Antiqua" w:cs="Arial"/>
          <w:lang w:val="en-US" w:eastAsia="it-IT"/>
        </w:rPr>
        <w:t xml:space="preserve"> reported the presence of consolidation in 63.9% of population. </w:t>
      </w:r>
    </w:p>
    <w:p w14:paraId="2E9F5E9B" w14:textId="29D7EF94" w:rsidR="00C13122" w:rsidRPr="00164A78" w:rsidRDefault="00C13122" w:rsidP="00164A78">
      <w:pPr>
        <w:pStyle w:val="a6"/>
        <w:snapToGrid w:val="0"/>
        <w:spacing w:line="360" w:lineRule="auto"/>
        <w:ind w:firstLineChars="100" w:firstLine="240"/>
        <w:jc w:val="both"/>
        <w:rPr>
          <w:rFonts w:ascii="Book Antiqua" w:eastAsia="Times New Roman" w:hAnsi="Book Antiqua" w:cs="Arial"/>
          <w:lang w:val="en-US" w:eastAsia="it-IT"/>
        </w:rPr>
      </w:pPr>
      <w:r w:rsidRPr="00164A78">
        <w:rPr>
          <w:rFonts w:ascii="Book Antiqua" w:eastAsia="Times New Roman" w:hAnsi="Book Antiqua" w:cs="Arial"/>
          <w:lang w:val="en-US" w:eastAsia="it-IT"/>
        </w:rPr>
        <w:t xml:space="preserve">Interestingly, during follow-up studies, CT showed increased consolidation suggestive for progression of the </w:t>
      </w:r>
      <w:proofErr w:type="gramStart"/>
      <w:r w:rsidRPr="00164A78">
        <w:rPr>
          <w:rFonts w:ascii="Book Antiqua" w:eastAsia="Times New Roman" w:hAnsi="Book Antiqua" w:cs="Arial"/>
          <w:lang w:val="en-US" w:eastAsia="it-IT"/>
        </w:rPr>
        <w:t>disease</w:t>
      </w:r>
      <w:r w:rsidRPr="00164A78">
        <w:rPr>
          <w:rFonts w:ascii="Book Antiqua" w:eastAsia="Times New Roman" w:hAnsi="Book Antiqua" w:cs="Arial"/>
          <w:noProof/>
          <w:vertAlign w:val="superscript"/>
          <w:lang w:val="en-US" w:eastAsia="it-IT"/>
        </w:rPr>
        <w:t>[</w:t>
      </w:r>
      <w:proofErr w:type="gramEnd"/>
      <w:r w:rsidRPr="00164A78">
        <w:rPr>
          <w:rFonts w:ascii="Book Antiqua" w:eastAsia="Times New Roman" w:hAnsi="Book Antiqua" w:cs="Arial"/>
          <w:noProof/>
          <w:vertAlign w:val="superscript"/>
          <w:lang w:val="en-US" w:eastAsia="it-IT"/>
        </w:rPr>
        <w:t>9]</w:t>
      </w:r>
      <w:r w:rsidRPr="00164A78">
        <w:rPr>
          <w:rFonts w:ascii="Book Antiqua" w:eastAsia="Times New Roman" w:hAnsi="Book Antiqua" w:cs="Arial"/>
          <w:lang w:val="en-US" w:eastAsia="it-IT"/>
        </w:rPr>
        <w:t xml:space="preserve">; </w:t>
      </w:r>
      <w:r w:rsidR="00C472D4" w:rsidRPr="00164A78">
        <w:rPr>
          <w:rFonts w:ascii="Book Antiqua" w:eastAsia="Times New Roman" w:hAnsi="Book Antiqua" w:cs="Arial"/>
          <w:color w:val="000000" w:themeColor="text1"/>
          <w:lang w:val="en-US" w:eastAsia="it-IT"/>
        </w:rPr>
        <w:t>However</w:t>
      </w:r>
      <w:r w:rsidRPr="00164A78">
        <w:rPr>
          <w:rFonts w:ascii="Book Antiqua" w:eastAsia="Times New Roman" w:hAnsi="Book Antiqua" w:cs="Arial"/>
          <w:color w:val="000000" w:themeColor="text1"/>
          <w:lang w:val="en-US" w:eastAsia="it-IT"/>
        </w:rPr>
        <w:t>, the appearance of lung consolidation on ground glass area is not related to a worsening of clinical and laboratory data.</w:t>
      </w:r>
    </w:p>
    <w:p w14:paraId="32FD1955" w14:textId="77777777" w:rsidR="00C13122" w:rsidRPr="00164A78" w:rsidRDefault="00C13122" w:rsidP="00164A78">
      <w:pPr>
        <w:pStyle w:val="a6"/>
        <w:snapToGrid w:val="0"/>
        <w:spacing w:line="360" w:lineRule="auto"/>
        <w:jc w:val="both"/>
        <w:rPr>
          <w:rFonts w:ascii="Book Antiqua" w:eastAsia="Times New Roman" w:hAnsi="Book Antiqua" w:cs="Arial"/>
          <w:lang w:val="en-US" w:eastAsia="it-IT"/>
        </w:rPr>
      </w:pPr>
    </w:p>
    <w:p w14:paraId="32C18E1F" w14:textId="77777777" w:rsidR="00C13122" w:rsidRPr="00164A78" w:rsidRDefault="00C13122" w:rsidP="00164A78">
      <w:pPr>
        <w:pStyle w:val="a6"/>
        <w:snapToGrid w:val="0"/>
        <w:spacing w:line="360" w:lineRule="auto"/>
        <w:jc w:val="both"/>
        <w:rPr>
          <w:rFonts w:ascii="Book Antiqua" w:hAnsi="Book Antiqua" w:cs="Arial"/>
          <w:b/>
          <w:bCs/>
          <w:u w:val="single"/>
          <w:lang w:val="en-US"/>
        </w:rPr>
      </w:pPr>
      <w:r w:rsidRPr="00164A78">
        <w:rPr>
          <w:rFonts w:ascii="Book Antiqua" w:hAnsi="Book Antiqua" w:cs="Arial"/>
          <w:b/>
          <w:bCs/>
          <w:u w:val="single"/>
          <w:lang w:val="en-US"/>
        </w:rPr>
        <w:t>AIR BRONCHOGRAM</w:t>
      </w:r>
    </w:p>
    <w:p w14:paraId="46761699" w14:textId="7E6099CD" w:rsidR="00C13122" w:rsidRPr="00164A78" w:rsidRDefault="00C13122" w:rsidP="00164A78">
      <w:pPr>
        <w:pStyle w:val="a6"/>
        <w:snapToGrid w:val="0"/>
        <w:spacing w:line="360" w:lineRule="auto"/>
        <w:jc w:val="both"/>
        <w:rPr>
          <w:rFonts w:ascii="Book Antiqua" w:hAnsi="Book Antiqua" w:cs="Arial"/>
          <w:lang w:val="en-US"/>
        </w:rPr>
      </w:pPr>
      <w:r w:rsidRPr="00164A78">
        <w:rPr>
          <w:rFonts w:ascii="Book Antiqua" w:hAnsi="Book Antiqua" w:cs="Arial"/>
          <w:lang w:val="en-US"/>
        </w:rPr>
        <w:t xml:space="preserve">Air </w:t>
      </w:r>
      <w:proofErr w:type="spellStart"/>
      <w:r w:rsidRPr="00164A78">
        <w:rPr>
          <w:rFonts w:ascii="Book Antiqua" w:hAnsi="Book Antiqua" w:cs="Arial"/>
          <w:lang w:val="en-US"/>
        </w:rPr>
        <w:t>bronchogram</w:t>
      </w:r>
      <w:proofErr w:type="spellEnd"/>
      <w:r w:rsidRPr="00164A78">
        <w:rPr>
          <w:rFonts w:ascii="Book Antiqua" w:hAnsi="Book Antiqua" w:cs="Arial"/>
          <w:lang w:val="en-US"/>
        </w:rPr>
        <w:t xml:space="preserve"> is a pattern of air-filled bronchi on a background of opaque air-less or consolidated lung (Figure 6). The sign implies patency of proximal airways and evacuation of alveolar air by means of absorption (atelectasis) or replacement (pneumonia) or a combination of these processes. </w:t>
      </w:r>
      <w:r w:rsidRPr="00164A78">
        <w:rPr>
          <w:rFonts w:ascii="Book Antiqua" w:hAnsi="Book Antiqua" w:cs="Arial"/>
          <w:color w:val="000000" w:themeColor="text1"/>
          <w:shd w:val="clear" w:color="auto" w:fill="FFFFFF"/>
          <w:lang w:val="en-US"/>
        </w:rPr>
        <w:t xml:space="preserve">Air </w:t>
      </w:r>
      <w:proofErr w:type="spellStart"/>
      <w:r w:rsidRPr="00164A78">
        <w:rPr>
          <w:rFonts w:ascii="Book Antiqua" w:hAnsi="Book Antiqua" w:cs="Arial"/>
          <w:color w:val="000000" w:themeColor="text1"/>
          <w:shd w:val="clear" w:color="auto" w:fill="FFFFFF"/>
          <w:lang w:val="en-US"/>
        </w:rPr>
        <w:t>bronchogram</w:t>
      </w:r>
      <w:proofErr w:type="spellEnd"/>
      <w:r w:rsidRPr="00164A78">
        <w:rPr>
          <w:rFonts w:ascii="Book Antiqua" w:hAnsi="Book Antiqua" w:cs="Arial"/>
          <w:color w:val="000000" w:themeColor="text1"/>
          <w:shd w:val="clear" w:color="auto" w:fill="FFFFFF"/>
          <w:lang w:val="en-US"/>
        </w:rPr>
        <w:t xml:space="preserve"> is usually a sign of alveolar </w:t>
      </w:r>
      <w:proofErr w:type="gramStart"/>
      <w:r w:rsidRPr="00164A78">
        <w:rPr>
          <w:rFonts w:ascii="Book Antiqua" w:hAnsi="Book Antiqua" w:cs="Arial"/>
          <w:color w:val="000000" w:themeColor="text1"/>
          <w:shd w:val="clear" w:color="auto" w:fill="FFFFFF"/>
          <w:lang w:val="en-US"/>
        </w:rPr>
        <w:t>involvement</w:t>
      </w:r>
      <w:r w:rsidRPr="00164A78">
        <w:rPr>
          <w:rFonts w:ascii="Book Antiqua" w:hAnsi="Book Antiqua" w:cs="Arial"/>
          <w:noProof/>
          <w:vertAlign w:val="superscript"/>
          <w:lang w:val="en-US"/>
        </w:rPr>
        <w:t>[</w:t>
      </w:r>
      <w:proofErr w:type="gramEnd"/>
      <w:r w:rsidRPr="00164A78">
        <w:rPr>
          <w:rFonts w:ascii="Book Antiqua" w:hAnsi="Book Antiqua" w:cs="Arial"/>
          <w:noProof/>
          <w:vertAlign w:val="superscript"/>
          <w:lang w:val="en-US"/>
        </w:rPr>
        <w:t>34]</w:t>
      </w:r>
      <w:r w:rsidRPr="00164A78">
        <w:rPr>
          <w:rFonts w:ascii="Book Antiqua" w:hAnsi="Book Antiqua" w:cs="Arial"/>
          <w:lang w:val="en-US"/>
        </w:rPr>
        <w:t xml:space="preserve">. </w:t>
      </w:r>
    </w:p>
    <w:p w14:paraId="3B4DD588" w14:textId="44AC6DB7" w:rsidR="00C13122" w:rsidRPr="00164A78" w:rsidRDefault="00C13122" w:rsidP="00164A78">
      <w:pPr>
        <w:pStyle w:val="a6"/>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 xml:space="preserve">Chen </w:t>
      </w:r>
      <w:r w:rsidRPr="00164A78">
        <w:rPr>
          <w:rFonts w:ascii="Book Antiqua" w:hAnsi="Book Antiqua" w:cs="Arial"/>
          <w:i/>
          <w:iCs/>
          <w:lang w:val="en-US"/>
        </w:rPr>
        <w:t xml:space="preserve">et </w:t>
      </w:r>
      <w:proofErr w:type="gramStart"/>
      <w:r w:rsidRPr="00164A78">
        <w:rPr>
          <w:rFonts w:ascii="Book Antiqua" w:hAnsi="Book Antiqua" w:cs="Arial"/>
          <w:i/>
          <w:iCs/>
          <w:lang w:val="en-US"/>
        </w:rPr>
        <w:t>al</w:t>
      </w:r>
      <w:r w:rsidR="00D2188D" w:rsidRPr="00164A78">
        <w:rPr>
          <w:rFonts w:ascii="Book Antiqua" w:hAnsi="Book Antiqua" w:cs="Arial"/>
          <w:noProof/>
          <w:vertAlign w:val="superscript"/>
          <w:lang w:val="en-US"/>
        </w:rPr>
        <w:t>[</w:t>
      </w:r>
      <w:proofErr w:type="gramEnd"/>
      <w:r w:rsidR="00D2188D" w:rsidRPr="00164A78">
        <w:rPr>
          <w:rFonts w:ascii="Book Antiqua" w:hAnsi="Book Antiqua" w:cs="Arial"/>
          <w:noProof/>
          <w:vertAlign w:val="superscript"/>
          <w:lang w:val="en-US"/>
        </w:rPr>
        <w:t>21]</w:t>
      </w:r>
      <w:r w:rsidRPr="00164A78">
        <w:rPr>
          <w:rFonts w:ascii="Book Antiqua" w:hAnsi="Book Antiqua" w:cs="Arial"/>
          <w:lang w:val="en-US"/>
        </w:rPr>
        <w:t xml:space="preserve"> described the presence of air </w:t>
      </w:r>
      <w:proofErr w:type="spellStart"/>
      <w:r w:rsidRPr="00164A78">
        <w:rPr>
          <w:rFonts w:ascii="Book Antiqua" w:hAnsi="Book Antiqua" w:cs="Arial"/>
          <w:lang w:val="en-US"/>
        </w:rPr>
        <w:t>bronchogram</w:t>
      </w:r>
      <w:proofErr w:type="spellEnd"/>
      <w:r w:rsidRPr="00164A78">
        <w:rPr>
          <w:rFonts w:ascii="Book Antiqua" w:hAnsi="Book Antiqua" w:cs="Arial"/>
          <w:lang w:val="en-US"/>
        </w:rPr>
        <w:t xml:space="preserve"> in 56.2% of COVID-19 cases, mostly in the middle-aged patients who present a more severe lobar involvement. Similarly, Zh</w:t>
      </w:r>
      <w:r w:rsidR="003D4095" w:rsidRPr="00164A78">
        <w:rPr>
          <w:rFonts w:ascii="Book Antiqua" w:hAnsi="Book Antiqua" w:cs="Arial"/>
          <w:lang w:val="en-US"/>
        </w:rPr>
        <w:t>o</w:t>
      </w:r>
      <w:r w:rsidRPr="00164A78">
        <w:rPr>
          <w:rFonts w:ascii="Book Antiqua" w:hAnsi="Book Antiqua" w:cs="Arial"/>
          <w:lang w:val="en-US"/>
        </w:rPr>
        <w:t xml:space="preserve">u </w:t>
      </w:r>
      <w:r w:rsidRPr="00164A78">
        <w:rPr>
          <w:rFonts w:ascii="Book Antiqua" w:hAnsi="Book Antiqua" w:cs="Arial"/>
          <w:i/>
          <w:iCs/>
          <w:lang w:val="en-US"/>
        </w:rPr>
        <w:t xml:space="preserve">et </w:t>
      </w:r>
      <w:proofErr w:type="gramStart"/>
      <w:r w:rsidRPr="00164A78">
        <w:rPr>
          <w:rFonts w:ascii="Book Antiqua" w:hAnsi="Book Antiqua" w:cs="Arial"/>
          <w:i/>
          <w:iCs/>
          <w:lang w:val="en-US"/>
        </w:rPr>
        <w:t>al</w:t>
      </w:r>
      <w:r w:rsidR="00D2188D" w:rsidRPr="00164A78">
        <w:rPr>
          <w:rFonts w:ascii="Book Antiqua" w:hAnsi="Book Antiqua" w:cs="Arial"/>
          <w:noProof/>
          <w:vertAlign w:val="superscript"/>
          <w:lang w:val="en-US"/>
        </w:rPr>
        <w:t>[</w:t>
      </w:r>
      <w:proofErr w:type="gramEnd"/>
      <w:r w:rsidR="00D2188D" w:rsidRPr="00164A78">
        <w:rPr>
          <w:rFonts w:ascii="Book Antiqua" w:hAnsi="Book Antiqua" w:cs="Arial"/>
          <w:noProof/>
          <w:vertAlign w:val="superscript"/>
          <w:lang w:val="en-US"/>
        </w:rPr>
        <w:t>35]</w:t>
      </w:r>
      <w:r w:rsidRPr="00164A78">
        <w:rPr>
          <w:rFonts w:ascii="Book Antiqua" w:hAnsi="Book Antiqua" w:cs="Arial"/>
          <w:lang w:val="en-US"/>
        </w:rPr>
        <w:t xml:space="preserve"> in their meta-analysis described the air </w:t>
      </w:r>
      <w:proofErr w:type="spellStart"/>
      <w:r w:rsidRPr="00164A78">
        <w:rPr>
          <w:rFonts w:ascii="Book Antiqua" w:hAnsi="Book Antiqua" w:cs="Arial"/>
          <w:lang w:val="en-US"/>
        </w:rPr>
        <w:t>bronchogram</w:t>
      </w:r>
      <w:proofErr w:type="spellEnd"/>
      <w:r w:rsidRPr="00164A78">
        <w:rPr>
          <w:rFonts w:ascii="Book Antiqua" w:hAnsi="Book Antiqua" w:cs="Arial"/>
          <w:lang w:val="en-US"/>
        </w:rPr>
        <w:t xml:space="preserve"> sign as one of the most common signs in COVID-19 patients (44.7%), often in patients with bilateral and </w:t>
      </w:r>
      <w:proofErr w:type="spellStart"/>
      <w:r w:rsidRPr="00164A78">
        <w:rPr>
          <w:rFonts w:ascii="Book Antiqua" w:hAnsi="Book Antiqua" w:cs="Arial"/>
          <w:lang w:val="en-US"/>
        </w:rPr>
        <w:t>multilobe</w:t>
      </w:r>
      <w:proofErr w:type="spellEnd"/>
      <w:r w:rsidRPr="00164A78">
        <w:rPr>
          <w:rFonts w:ascii="Book Antiqua" w:hAnsi="Book Antiqua" w:cs="Arial"/>
          <w:lang w:val="en-US"/>
        </w:rPr>
        <w:t xml:space="preserve"> involvement. </w:t>
      </w:r>
      <w:proofErr w:type="spellStart"/>
      <w:r w:rsidRPr="00164A78">
        <w:rPr>
          <w:rFonts w:ascii="Book Antiqua" w:hAnsi="Book Antiqua" w:cs="Arial"/>
          <w:lang w:val="en-US"/>
        </w:rPr>
        <w:t>Lyu</w:t>
      </w:r>
      <w:proofErr w:type="spellEnd"/>
      <w:r w:rsidRPr="00164A78">
        <w:rPr>
          <w:rFonts w:ascii="Book Antiqua" w:hAnsi="Book Antiqua" w:cs="Arial"/>
          <w:lang w:val="en-US"/>
        </w:rPr>
        <w:t xml:space="preserve"> </w:t>
      </w:r>
      <w:r w:rsidRPr="00164A78">
        <w:rPr>
          <w:rFonts w:ascii="Book Antiqua" w:hAnsi="Book Antiqua" w:cs="Arial"/>
          <w:i/>
          <w:iCs/>
          <w:lang w:val="en-US"/>
        </w:rPr>
        <w:t xml:space="preserve">et </w:t>
      </w:r>
      <w:proofErr w:type="gramStart"/>
      <w:r w:rsidRPr="00164A78">
        <w:rPr>
          <w:rFonts w:ascii="Book Antiqua" w:hAnsi="Book Antiqua" w:cs="Arial"/>
          <w:i/>
          <w:iCs/>
          <w:lang w:val="en-US"/>
        </w:rPr>
        <w:t>al</w:t>
      </w:r>
      <w:r w:rsidR="00D2188D" w:rsidRPr="00164A78">
        <w:rPr>
          <w:rFonts w:ascii="Book Antiqua" w:hAnsi="Book Antiqua" w:cs="Arial"/>
          <w:noProof/>
          <w:vertAlign w:val="superscript"/>
          <w:lang w:val="en-US"/>
        </w:rPr>
        <w:t>[</w:t>
      </w:r>
      <w:proofErr w:type="gramEnd"/>
      <w:r w:rsidR="00D2188D" w:rsidRPr="00164A78">
        <w:rPr>
          <w:rFonts w:ascii="Book Antiqua" w:hAnsi="Book Antiqua" w:cs="Arial"/>
          <w:noProof/>
          <w:vertAlign w:val="superscript"/>
          <w:lang w:val="en-US"/>
        </w:rPr>
        <w:t>36]</w:t>
      </w:r>
      <w:r w:rsidRPr="00164A78">
        <w:rPr>
          <w:rFonts w:ascii="Book Antiqua" w:hAnsi="Book Antiqua" w:cs="Arial"/>
          <w:lang w:val="en-US"/>
        </w:rPr>
        <w:t xml:space="preserve"> showed that air </w:t>
      </w:r>
      <w:proofErr w:type="spellStart"/>
      <w:r w:rsidRPr="00164A78">
        <w:rPr>
          <w:rFonts w:ascii="Book Antiqua" w:hAnsi="Book Antiqua" w:cs="Arial"/>
          <w:lang w:val="en-US"/>
        </w:rPr>
        <w:t>bronchogram</w:t>
      </w:r>
      <w:proofErr w:type="spellEnd"/>
      <w:r w:rsidRPr="00164A78">
        <w:rPr>
          <w:rFonts w:ascii="Book Antiqua" w:hAnsi="Book Antiqua" w:cs="Arial"/>
          <w:lang w:val="en-US"/>
        </w:rPr>
        <w:t xml:space="preserve"> was a common sign (63%) and increased in severe and critical patients compared to the ordinary cases. Again, according </w:t>
      </w:r>
      <w:r w:rsidRPr="00164A78">
        <w:rPr>
          <w:rFonts w:ascii="Book Antiqua" w:hAnsi="Book Antiqua" w:cs="Arial"/>
          <w:lang w:val="en-US"/>
        </w:rPr>
        <w:lastRenderedPageBreak/>
        <w:t xml:space="preserve">to these authors, air </w:t>
      </w:r>
      <w:proofErr w:type="spellStart"/>
      <w:r w:rsidRPr="00164A78">
        <w:rPr>
          <w:rFonts w:ascii="Book Antiqua" w:hAnsi="Book Antiqua" w:cs="Arial"/>
          <w:lang w:val="en-US"/>
        </w:rPr>
        <w:t>bronchogram</w:t>
      </w:r>
      <w:proofErr w:type="spellEnd"/>
      <w:r w:rsidRPr="00164A78">
        <w:rPr>
          <w:rFonts w:ascii="Book Antiqua" w:hAnsi="Book Antiqua" w:cs="Arial"/>
          <w:lang w:val="en-US"/>
        </w:rPr>
        <w:t xml:space="preserve"> could be related to a central representation of disease from COVID-19. </w:t>
      </w:r>
    </w:p>
    <w:p w14:paraId="3405961A" w14:textId="77777777" w:rsidR="00C13122" w:rsidRPr="00164A78" w:rsidRDefault="00C13122" w:rsidP="00164A78">
      <w:pPr>
        <w:pStyle w:val="a6"/>
        <w:snapToGrid w:val="0"/>
        <w:spacing w:line="360" w:lineRule="auto"/>
        <w:jc w:val="both"/>
        <w:rPr>
          <w:rFonts w:ascii="Book Antiqua" w:hAnsi="Book Antiqua" w:cs="Arial"/>
          <w:lang w:val="en-US"/>
        </w:rPr>
      </w:pPr>
    </w:p>
    <w:p w14:paraId="555C392A" w14:textId="77777777" w:rsidR="00C13122" w:rsidRPr="00164A78" w:rsidRDefault="00C13122" w:rsidP="00164A78">
      <w:pPr>
        <w:pStyle w:val="a6"/>
        <w:snapToGrid w:val="0"/>
        <w:spacing w:line="360" w:lineRule="auto"/>
        <w:jc w:val="both"/>
        <w:rPr>
          <w:rFonts w:ascii="Book Antiqua" w:hAnsi="Book Antiqua" w:cs="Arial"/>
          <w:b/>
          <w:bCs/>
          <w:u w:val="single"/>
          <w:lang w:val="en-US"/>
        </w:rPr>
      </w:pPr>
      <w:r w:rsidRPr="00164A78">
        <w:rPr>
          <w:rFonts w:ascii="Book Antiqua" w:hAnsi="Book Antiqua" w:cs="Arial"/>
          <w:b/>
          <w:bCs/>
          <w:u w:val="single"/>
          <w:lang w:val="en-US"/>
        </w:rPr>
        <w:t>INTERLOBULAR SEPTAL THICKENING</w:t>
      </w:r>
    </w:p>
    <w:p w14:paraId="777E86EA" w14:textId="6BD93F4D" w:rsidR="001F7A24" w:rsidRPr="00164A78" w:rsidRDefault="00C13122" w:rsidP="00164A78">
      <w:pPr>
        <w:pStyle w:val="a6"/>
        <w:snapToGrid w:val="0"/>
        <w:spacing w:line="360" w:lineRule="auto"/>
        <w:jc w:val="both"/>
        <w:rPr>
          <w:rFonts w:ascii="Book Antiqua" w:hAnsi="Book Antiqua" w:cs="Arial"/>
          <w:lang w:val="en-US"/>
        </w:rPr>
      </w:pPr>
      <w:r w:rsidRPr="00164A78">
        <w:rPr>
          <w:rFonts w:ascii="Book Antiqua" w:hAnsi="Book Antiqua" w:cs="Arial"/>
          <w:lang w:val="en-US"/>
        </w:rPr>
        <w:t>Interlobular septal thickening is usually found on chest radiographs as thin linear opacities at right angles in contact with the lateral pleural surfaces near lung bases (</w:t>
      </w:r>
      <w:proofErr w:type="spellStart"/>
      <w:r w:rsidRPr="00164A78">
        <w:rPr>
          <w:rFonts w:ascii="Book Antiqua" w:hAnsi="Book Antiqua" w:cs="Arial"/>
          <w:lang w:val="en-US"/>
        </w:rPr>
        <w:t>Kerley</w:t>
      </w:r>
      <w:proofErr w:type="spellEnd"/>
      <w:r w:rsidRPr="00164A78">
        <w:rPr>
          <w:rFonts w:ascii="Book Antiqua" w:hAnsi="Book Antiqua" w:cs="Arial"/>
          <w:lang w:val="en-US"/>
        </w:rPr>
        <w:t xml:space="preserve"> B lines); this sign commonly occurred in </w:t>
      </w:r>
      <w:proofErr w:type="spellStart"/>
      <w:r w:rsidRPr="00164A78">
        <w:rPr>
          <w:rFonts w:ascii="Book Antiqua" w:hAnsi="Book Antiqua" w:cs="Arial"/>
          <w:lang w:val="en-US"/>
        </w:rPr>
        <w:t>lymphangitic</w:t>
      </w:r>
      <w:proofErr w:type="spellEnd"/>
      <w:r w:rsidRPr="00164A78">
        <w:rPr>
          <w:rFonts w:ascii="Book Antiqua" w:hAnsi="Book Antiqua" w:cs="Arial"/>
          <w:lang w:val="en-US"/>
        </w:rPr>
        <w:t xml:space="preserve"> cancer spread or pulmonary edema. </w:t>
      </w:r>
      <w:proofErr w:type="spellStart"/>
      <w:r w:rsidRPr="00164A78">
        <w:rPr>
          <w:rFonts w:ascii="Book Antiqua" w:hAnsi="Book Antiqua" w:cs="Arial"/>
          <w:lang w:val="en-US"/>
        </w:rPr>
        <w:t>Kerley</w:t>
      </w:r>
      <w:proofErr w:type="spellEnd"/>
      <w:r w:rsidRPr="00164A78">
        <w:rPr>
          <w:rFonts w:ascii="Book Antiqua" w:hAnsi="Book Antiqua" w:cs="Arial"/>
          <w:lang w:val="en-US"/>
        </w:rPr>
        <w:t xml:space="preserve"> A lines are predominantly situated in the upper lobes, described as fine linear opacities radially oriented toward the </w:t>
      </w:r>
      <w:proofErr w:type="gramStart"/>
      <w:r w:rsidRPr="00164A78">
        <w:rPr>
          <w:rFonts w:ascii="Book Antiqua" w:hAnsi="Book Antiqua" w:cs="Arial"/>
          <w:lang w:val="en-US"/>
        </w:rPr>
        <w:t>hila</w:t>
      </w:r>
      <w:r w:rsidRPr="00164A78">
        <w:rPr>
          <w:rFonts w:ascii="Book Antiqua" w:hAnsi="Book Antiqua" w:cs="Arial"/>
          <w:noProof/>
          <w:vertAlign w:val="superscript"/>
          <w:lang w:val="en-US"/>
        </w:rPr>
        <w:t>[</w:t>
      </w:r>
      <w:proofErr w:type="gramEnd"/>
      <w:r w:rsidRPr="00164A78">
        <w:rPr>
          <w:rFonts w:ascii="Book Antiqua" w:hAnsi="Book Antiqua" w:cs="Arial"/>
          <w:noProof/>
          <w:vertAlign w:val="superscript"/>
          <w:lang w:val="en-US"/>
        </w:rPr>
        <w:t>37]</w:t>
      </w:r>
      <w:r w:rsidRPr="00164A78">
        <w:rPr>
          <w:rFonts w:ascii="Book Antiqua" w:hAnsi="Book Antiqua" w:cs="Arial"/>
          <w:lang w:val="en-US"/>
        </w:rPr>
        <w:t xml:space="preserve">. In recent years, the anatomically descriptive terms septal lines and septal thickening have gained favor over </w:t>
      </w:r>
      <w:proofErr w:type="spellStart"/>
      <w:r w:rsidRPr="00164A78">
        <w:rPr>
          <w:rFonts w:ascii="Book Antiqua" w:hAnsi="Book Antiqua" w:cs="Arial"/>
          <w:lang w:val="en-US"/>
        </w:rPr>
        <w:t>Kerley</w:t>
      </w:r>
      <w:proofErr w:type="spellEnd"/>
      <w:r w:rsidRPr="00164A78">
        <w:rPr>
          <w:rFonts w:ascii="Book Antiqua" w:hAnsi="Book Antiqua" w:cs="Arial"/>
          <w:lang w:val="en-US"/>
        </w:rPr>
        <w:t xml:space="preserve"> </w:t>
      </w:r>
      <w:proofErr w:type="gramStart"/>
      <w:r w:rsidRPr="00164A78">
        <w:rPr>
          <w:rFonts w:ascii="Book Antiqua" w:hAnsi="Book Antiqua" w:cs="Arial"/>
          <w:lang w:val="en-US"/>
        </w:rPr>
        <w:t>lines</w:t>
      </w:r>
      <w:r w:rsidRPr="00164A78">
        <w:rPr>
          <w:rFonts w:ascii="Book Antiqua" w:hAnsi="Book Antiqua" w:cs="Arial"/>
          <w:noProof/>
          <w:vertAlign w:val="superscript"/>
          <w:lang w:val="en-US"/>
        </w:rPr>
        <w:t>[</w:t>
      </w:r>
      <w:proofErr w:type="gramEnd"/>
      <w:r w:rsidRPr="00164A78">
        <w:rPr>
          <w:rFonts w:ascii="Book Antiqua" w:hAnsi="Book Antiqua" w:cs="Arial"/>
          <w:noProof/>
          <w:vertAlign w:val="superscript"/>
          <w:lang w:val="en-US"/>
        </w:rPr>
        <w:t>38]</w:t>
      </w:r>
      <w:r w:rsidRPr="00164A78">
        <w:rPr>
          <w:rFonts w:ascii="Book Antiqua" w:hAnsi="Book Antiqua" w:cs="Arial"/>
          <w:lang w:val="en-US"/>
        </w:rPr>
        <w:t xml:space="preserve"> </w:t>
      </w:r>
      <w:r w:rsidRPr="00164A78">
        <w:rPr>
          <w:rStyle w:val="a7"/>
          <w:rFonts w:ascii="Book Antiqua" w:hAnsi="Book Antiqua" w:cs="Arial"/>
          <w:sz w:val="24"/>
          <w:szCs w:val="24"/>
          <w:lang w:val="en-US"/>
        </w:rPr>
        <w:t>(</w:t>
      </w:r>
      <w:r w:rsidR="00ED5FB0" w:rsidRPr="00164A78">
        <w:rPr>
          <w:rFonts w:ascii="Book Antiqua" w:hAnsi="Book Antiqua" w:cs="Arial"/>
          <w:lang w:val="en-US"/>
        </w:rPr>
        <w:t>Figure 7).</w:t>
      </w:r>
    </w:p>
    <w:p w14:paraId="69D5D034" w14:textId="2D80758D" w:rsidR="00C13122" w:rsidRPr="00164A78" w:rsidRDefault="00C13122" w:rsidP="00164A78">
      <w:pPr>
        <w:pStyle w:val="a6"/>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The SARS-CoV-2 usually attacks the components of the septa, thus it may reflect the</w:t>
      </w:r>
      <w:r w:rsidRPr="00164A78" w:rsidDel="00DA15A3">
        <w:rPr>
          <w:rFonts w:ascii="Book Antiqua" w:hAnsi="Book Antiqua" w:cs="Arial"/>
          <w:lang w:val="en-US"/>
        </w:rPr>
        <w:t xml:space="preserve"> </w:t>
      </w:r>
      <w:r w:rsidRPr="00164A78">
        <w:rPr>
          <w:rFonts w:ascii="Book Antiqua" w:hAnsi="Book Antiqua" w:cs="Arial"/>
          <w:lang w:val="en-US"/>
        </w:rPr>
        <w:t xml:space="preserve">interlobular septal thickening visible in the CT images. On thin-section CT scans, septal thickening may be smooth or nodular, which may help refine the differential </w:t>
      </w:r>
      <w:proofErr w:type="gramStart"/>
      <w:r w:rsidRPr="00164A78">
        <w:rPr>
          <w:rFonts w:ascii="Book Antiqua" w:hAnsi="Book Antiqua" w:cs="Arial"/>
          <w:lang w:val="en-US"/>
        </w:rPr>
        <w:t>diagnosis</w:t>
      </w:r>
      <w:r w:rsidRPr="00164A78">
        <w:rPr>
          <w:rFonts w:ascii="Book Antiqua" w:hAnsi="Book Antiqua" w:cs="Arial"/>
          <w:noProof/>
          <w:vertAlign w:val="superscript"/>
          <w:lang w:val="en-US"/>
        </w:rPr>
        <w:t>[</w:t>
      </w:r>
      <w:proofErr w:type="gramEnd"/>
      <w:r w:rsidRPr="00164A78">
        <w:rPr>
          <w:rFonts w:ascii="Book Antiqua" w:hAnsi="Book Antiqua" w:cs="Arial"/>
          <w:noProof/>
          <w:vertAlign w:val="superscript"/>
          <w:lang w:val="en-US"/>
        </w:rPr>
        <w:t>39]</w:t>
      </w:r>
      <w:r w:rsidRPr="00164A78">
        <w:rPr>
          <w:rFonts w:ascii="Book Antiqua" w:hAnsi="Book Antiqua" w:cs="Arial"/>
          <w:lang w:val="en-US"/>
        </w:rPr>
        <w:t xml:space="preserve">. Interlobular septal thickening is also often associated with </w:t>
      </w:r>
      <w:r w:rsidR="00D4091D" w:rsidRPr="00164A78">
        <w:rPr>
          <w:rFonts w:ascii="Book Antiqua" w:hAnsi="Book Antiqua" w:cs="Arial"/>
          <w:lang w:val="en-US"/>
        </w:rPr>
        <w:t>GGOs</w:t>
      </w:r>
      <w:r w:rsidRPr="00164A78">
        <w:rPr>
          <w:rFonts w:ascii="Book Antiqua" w:hAnsi="Book Antiqua" w:cs="Arial"/>
          <w:lang w:val="en-US"/>
        </w:rPr>
        <w:t xml:space="preserve"> in more advanced disease frameworks, in which there is a widespread involvement of all the lobes.</w:t>
      </w:r>
    </w:p>
    <w:p w14:paraId="29AF5174" w14:textId="29A8A187" w:rsidR="008D3B7F" w:rsidRPr="00164A78" w:rsidRDefault="00C13122" w:rsidP="00164A78">
      <w:pPr>
        <w:pStyle w:val="a6"/>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 xml:space="preserve">In the study described by Zhu </w:t>
      </w:r>
      <w:r w:rsidRPr="00164A78">
        <w:rPr>
          <w:rFonts w:ascii="Book Antiqua" w:hAnsi="Book Antiqua" w:cs="Arial"/>
          <w:i/>
          <w:iCs/>
          <w:lang w:val="en-US"/>
        </w:rPr>
        <w:t xml:space="preserve">et </w:t>
      </w:r>
      <w:proofErr w:type="gramStart"/>
      <w:r w:rsidRPr="00164A78">
        <w:rPr>
          <w:rFonts w:ascii="Book Antiqua" w:hAnsi="Book Antiqua" w:cs="Arial"/>
          <w:i/>
          <w:iCs/>
          <w:lang w:val="en-US"/>
        </w:rPr>
        <w:t>al</w:t>
      </w:r>
      <w:r w:rsidR="00330D33" w:rsidRPr="00164A78">
        <w:rPr>
          <w:rFonts w:ascii="Book Antiqua" w:hAnsi="Book Antiqua" w:cs="Arial"/>
          <w:noProof/>
          <w:vertAlign w:val="superscript"/>
          <w:lang w:val="en-US"/>
        </w:rPr>
        <w:t>[</w:t>
      </w:r>
      <w:proofErr w:type="gramEnd"/>
      <w:r w:rsidR="00330D33" w:rsidRPr="00164A78">
        <w:rPr>
          <w:rFonts w:ascii="Book Antiqua" w:hAnsi="Book Antiqua" w:cs="Arial"/>
          <w:noProof/>
          <w:vertAlign w:val="superscript"/>
          <w:lang w:val="en-US"/>
        </w:rPr>
        <w:t>16]</w:t>
      </w:r>
      <w:r w:rsidRPr="00164A78">
        <w:rPr>
          <w:rFonts w:ascii="Book Antiqua" w:hAnsi="Book Antiqua" w:cs="Arial"/>
          <w:lang w:val="en-US"/>
        </w:rPr>
        <w:t xml:space="preserve"> the CT sign of interlobular septal thickening was appreciable in 61.6% of COVID-19 cases. Most refer to advanced cases of disease, where, as the inflammatory response progresses, the</w:t>
      </w:r>
      <w:r w:rsidR="00AD5A99" w:rsidRPr="00164A78">
        <w:rPr>
          <w:rFonts w:ascii="Book Antiqua" w:hAnsi="Book Antiqua" w:cs="Arial"/>
          <w:lang w:val="en-US"/>
        </w:rPr>
        <w:t xml:space="preserve"> GGOs</w:t>
      </w:r>
      <w:r w:rsidRPr="00164A78">
        <w:rPr>
          <w:rFonts w:ascii="Book Antiqua" w:hAnsi="Book Antiqua" w:cs="Arial"/>
          <w:lang w:val="en-US"/>
        </w:rPr>
        <w:t xml:space="preserve"> gradually tend to consolidate and the signs of interlobular thickening become more evident. </w:t>
      </w:r>
      <w:r w:rsidRPr="00164A78">
        <w:rPr>
          <w:rFonts w:ascii="Book Antiqua" w:hAnsi="Book Antiqua" w:cs="Arial"/>
          <w:noProof/>
          <w:lang w:val="en-US"/>
        </w:rPr>
        <w:t>Chen</w:t>
      </w:r>
      <w:r w:rsidRPr="00164A78" w:rsidDel="000B3E04">
        <w:rPr>
          <w:rFonts w:ascii="Book Antiqua" w:hAnsi="Book Antiqua" w:cs="Arial"/>
          <w:lang w:val="en-US"/>
        </w:rPr>
        <w:t xml:space="preserve"> </w:t>
      </w:r>
      <w:r w:rsidRPr="00164A78">
        <w:rPr>
          <w:rFonts w:ascii="Book Antiqua" w:hAnsi="Book Antiqua" w:cs="Arial"/>
          <w:i/>
          <w:iCs/>
          <w:lang w:val="en-US"/>
        </w:rPr>
        <w:t xml:space="preserve">et </w:t>
      </w:r>
      <w:proofErr w:type="gramStart"/>
      <w:r w:rsidRPr="00164A78">
        <w:rPr>
          <w:rFonts w:ascii="Book Antiqua" w:hAnsi="Book Antiqua" w:cs="Arial"/>
          <w:i/>
          <w:iCs/>
          <w:lang w:val="en-US"/>
        </w:rPr>
        <w:t>al</w:t>
      </w:r>
      <w:r w:rsidR="00330D33" w:rsidRPr="00164A78">
        <w:rPr>
          <w:rFonts w:ascii="Book Antiqua" w:hAnsi="Book Antiqua" w:cs="Arial"/>
          <w:noProof/>
          <w:vertAlign w:val="superscript"/>
          <w:lang w:val="en-US"/>
        </w:rPr>
        <w:t>[</w:t>
      </w:r>
      <w:proofErr w:type="gramEnd"/>
      <w:r w:rsidR="00330D33" w:rsidRPr="00164A78">
        <w:rPr>
          <w:rFonts w:ascii="Book Antiqua" w:hAnsi="Book Antiqua" w:cs="Arial"/>
          <w:noProof/>
          <w:vertAlign w:val="superscript"/>
          <w:lang w:val="en-US"/>
        </w:rPr>
        <w:t>21]</w:t>
      </w:r>
      <w:r w:rsidRPr="00164A78">
        <w:rPr>
          <w:rFonts w:ascii="Book Antiqua" w:hAnsi="Book Antiqua" w:cs="Arial"/>
          <w:lang w:val="en-US"/>
        </w:rPr>
        <w:t xml:space="preserve"> also showed that interlobular septal thickening was one of the most frequent CT signs from COVID-19, especially in patients with bilateral lung involvement (about 50%). </w:t>
      </w:r>
    </w:p>
    <w:p w14:paraId="3A414D97" w14:textId="77777777" w:rsidR="00ED5FB0" w:rsidRPr="00164A78" w:rsidRDefault="00ED5FB0" w:rsidP="00164A78">
      <w:pPr>
        <w:pStyle w:val="a6"/>
        <w:snapToGrid w:val="0"/>
        <w:spacing w:line="360" w:lineRule="auto"/>
        <w:ind w:firstLineChars="100" w:firstLine="240"/>
        <w:jc w:val="both"/>
        <w:rPr>
          <w:rFonts w:ascii="Book Antiqua" w:hAnsi="Book Antiqua" w:cs="Arial"/>
          <w:vanish/>
          <w:lang w:val="en-US"/>
        </w:rPr>
      </w:pPr>
    </w:p>
    <w:p w14:paraId="031FBB36" w14:textId="77777777" w:rsidR="00F547C0" w:rsidRPr="00164A78" w:rsidRDefault="00F547C0" w:rsidP="00164A78">
      <w:pPr>
        <w:pStyle w:val="a6"/>
        <w:snapToGrid w:val="0"/>
        <w:spacing w:line="360" w:lineRule="auto"/>
        <w:jc w:val="both"/>
        <w:rPr>
          <w:rFonts w:ascii="Book Antiqua" w:hAnsi="Book Antiqua" w:cs="Arial"/>
          <w:b/>
          <w:bCs/>
          <w:u w:val="single"/>
          <w:lang w:val="en-US"/>
        </w:rPr>
      </w:pPr>
    </w:p>
    <w:p w14:paraId="45D49AF8" w14:textId="10435BA6" w:rsidR="00C13122" w:rsidRPr="00164A78" w:rsidRDefault="00C13122" w:rsidP="00164A78">
      <w:pPr>
        <w:pStyle w:val="a6"/>
        <w:snapToGrid w:val="0"/>
        <w:spacing w:line="360" w:lineRule="auto"/>
        <w:jc w:val="both"/>
        <w:rPr>
          <w:rFonts w:ascii="Book Antiqua" w:hAnsi="Book Antiqua" w:cs="Arial"/>
          <w:b/>
          <w:bCs/>
          <w:u w:val="single"/>
          <w:lang w:val="en-US"/>
        </w:rPr>
      </w:pPr>
      <w:r w:rsidRPr="00164A78">
        <w:rPr>
          <w:rFonts w:ascii="Book Antiqua" w:hAnsi="Book Antiqua" w:cs="Arial"/>
          <w:b/>
          <w:bCs/>
          <w:u w:val="single"/>
          <w:lang w:val="en-US"/>
        </w:rPr>
        <w:t>BRONCHIECTASIS</w:t>
      </w:r>
    </w:p>
    <w:p w14:paraId="0849EF0B" w14:textId="792A585D" w:rsidR="00C13122" w:rsidRPr="00164A78" w:rsidRDefault="00C13122" w:rsidP="00164A78">
      <w:pPr>
        <w:pStyle w:val="a6"/>
        <w:snapToGrid w:val="0"/>
        <w:spacing w:line="360" w:lineRule="auto"/>
        <w:jc w:val="both"/>
        <w:rPr>
          <w:rFonts w:ascii="Book Antiqua" w:hAnsi="Book Antiqua" w:cs="Arial"/>
          <w:lang w:val="en-US"/>
        </w:rPr>
      </w:pPr>
      <w:r w:rsidRPr="00164A78">
        <w:rPr>
          <w:rFonts w:ascii="Book Antiqua" w:hAnsi="Book Antiqua" w:cs="Arial"/>
          <w:lang w:val="en-US"/>
        </w:rPr>
        <w:t xml:space="preserve">Bronchiectasis is a progressive and irreversible dilatation of the airways, with or without thickening of the corresponding bronchial walls; dilation frequently involves the more distal </w:t>
      </w:r>
      <w:proofErr w:type="spellStart"/>
      <w:r w:rsidRPr="00164A78">
        <w:rPr>
          <w:rFonts w:ascii="Book Antiqua" w:hAnsi="Book Antiqua" w:cs="Arial"/>
          <w:lang w:val="en-US"/>
        </w:rPr>
        <w:t>subsegmental</w:t>
      </w:r>
      <w:proofErr w:type="spellEnd"/>
      <w:r w:rsidRPr="00164A78">
        <w:rPr>
          <w:rFonts w:ascii="Book Antiqua" w:hAnsi="Book Antiqua" w:cs="Arial"/>
          <w:lang w:val="en-US"/>
        </w:rPr>
        <w:t xml:space="preserve"> bronchial branches, up to the </w:t>
      </w:r>
      <w:proofErr w:type="gramStart"/>
      <w:r w:rsidRPr="00164A78">
        <w:rPr>
          <w:rFonts w:ascii="Book Antiqua" w:hAnsi="Book Antiqua" w:cs="Arial"/>
          <w:lang w:val="en-US"/>
        </w:rPr>
        <w:t>bronchioles</w:t>
      </w:r>
      <w:r w:rsidRPr="00164A78">
        <w:rPr>
          <w:rFonts w:ascii="Book Antiqua" w:hAnsi="Book Antiqua" w:cs="Arial"/>
          <w:noProof/>
          <w:vertAlign w:val="superscript"/>
          <w:lang w:val="en-US"/>
        </w:rPr>
        <w:t>[</w:t>
      </w:r>
      <w:proofErr w:type="gramEnd"/>
      <w:r w:rsidRPr="00164A78">
        <w:rPr>
          <w:rFonts w:ascii="Book Antiqua" w:hAnsi="Book Antiqua" w:cs="Arial"/>
          <w:noProof/>
          <w:vertAlign w:val="superscript"/>
          <w:lang w:val="en-US"/>
        </w:rPr>
        <w:t>40]</w:t>
      </w:r>
      <w:r w:rsidRPr="00164A78">
        <w:rPr>
          <w:rFonts w:ascii="Book Antiqua" w:hAnsi="Book Antiqua" w:cs="Arial"/>
          <w:lang w:val="en-US"/>
        </w:rPr>
        <w:t xml:space="preserve"> (Figure 8). The causes of bronchiectasis are manifold: </w:t>
      </w:r>
      <w:r w:rsidR="00B6484A" w:rsidRPr="00164A78">
        <w:rPr>
          <w:rFonts w:ascii="Book Antiqua" w:hAnsi="Book Antiqua" w:cs="Arial"/>
          <w:lang w:val="en-US"/>
        </w:rPr>
        <w:lastRenderedPageBreak/>
        <w:t xml:space="preserve">Inflammatory </w:t>
      </w:r>
      <w:r w:rsidRPr="00164A78">
        <w:rPr>
          <w:rFonts w:ascii="Book Antiqua" w:hAnsi="Book Antiqua" w:cs="Arial"/>
          <w:lang w:val="en-US"/>
        </w:rPr>
        <w:t>processes, specific disease (</w:t>
      </w:r>
      <w:r w:rsidRPr="00164A78">
        <w:rPr>
          <w:rFonts w:ascii="Book Antiqua" w:hAnsi="Book Antiqua" w:cs="Arial"/>
          <w:i/>
          <w:iCs/>
          <w:lang w:val="en-US"/>
        </w:rPr>
        <w:t>i.e.</w:t>
      </w:r>
      <w:r w:rsidRPr="00164A78">
        <w:rPr>
          <w:rFonts w:ascii="Book Antiqua" w:hAnsi="Book Antiqua" w:cs="Arial"/>
          <w:lang w:val="en-US"/>
        </w:rPr>
        <w:t xml:space="preserve"> cystic fibrosis) and idiopathic forms.</w:t>
      </w:r>
    </w:p>
    <w:p w14:paraId="17642F66" w14:textId="48AA86E8" w:rsidR="00C13122" w:rsidRPr="00164A78" w:rsidRDefault="00C13122" w:rsidP="00164A78">
      <w:pPr>
        <w:pStyle w:val="a6"/>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 xml:space="preserve">The study performed by </w:t>
      </w:r>
      <w:proofErr w:type="spellStart"/>
      <w:r w:rsidR="00680A4A" w:rsidRPr="00164A78">
        <w:rPr>
          <w:rFonts w:ascii="Book Antiqua" w:hAnsi="Book Antiqua" w:cs="Arial"/>
          <w:lang w:val="en-US"/>
        </w:rPr>
        <w:t>Salehi</w:t>
      </w:r>
      <w:proofErr w:type="spellEnd"/>
      <w:r w:rsidRPr="00164A78">
        <w:rPr>
          <w:rFonts w:ascii="Book Antiqua" w:hAnsi="Book Antiqua" w:cs="Arial"/>
          <w:lang w:val="en-US"/>
        </w:rPr>
        <w:t xml:space="preserve"> </w:t>
      </w:r>
      <w:r w:rsidR="00B6484A" w:rsidRPr="00164A78">
        <w:rPr>
          <w:rFonts w:ascii="Book Antiqua" w:hAnsi="Book Antiqua" w:cs="Arial"/>
          <w:i/>
          <w:iCs/>
          <w:lang w:val="en-US"/>
        </w:rPr>
        <w:t>et al</w:t>
      </w:r>
      <w:r w:rsidR="00B6484A" w:rsidRPr="00164A78">
        <w:rPr>
          <w:rFonts w:ascii="Book Antiqua" w:hAnsi="Book Antiqua" w:cs="Arial"/>
          <w:noProof/>
          <w:vertAlign w:val="superscript"/>
          <w:lang w:val="en-US"/>
        </w:rPr>
        <w:t>[13]</w:t>
      </w:r>
      <w:r w:rsidRPr="00164A78">
        <w:rPr>
          <w:rFonts w:ascii="Book Antiqua" w:hAnsi="Book Antiqua" w:cs="Arial"/>
          <w:lang w:val="en-US"/>
        </w:rPr>
        <w:t xml:space="preserve"> showed that bronchiectasis are not a frequent radiological sign in early stage of COVID-19 but they resulted visible in the advanced stages of pathology, whereas Zhao</w:t>
      </w:r>
      <w:r w:rsidR="00B6484A" w:rsidRPr="00164A78">
        <w:rPr>
          <w:rFonts w:ascii="Book Antiqua" w:hAnsi="Book Antiqua" w:cs="Arial"/>
          <w:lang w:val="en-US"/>
        </w:rPr>
        <w:t xml:space="preserve"> </w:t>
      </w:r>
      <w:r w:rsidRPr="00164A78">
        <w:rPr>
          <w:rFonts w:ascii="Book Antiqua" w:hAnsi="Book Antiqua" w:cs="Arial"/>
          <w:i/>
          <w:iCs/>
          <w:lang w:val="en-US"/>
        </w:rPr>
        <w:t>et al</w:t>
      </w:r>
      <w:r w:rsidR="00B6484A" w:rsidRPr="00164A78">
        <w:rPr>
          <w:rFonts w:ascii="Book Antiqua" w:hAnsi="Book Antiqua" w:cs="Arial"/>
          <w:noProof/>
          <w:vertAlign w:val="superscript"/>
          <w:lang w:val="en-US"/>
        </w:rPr>
        <w:t>[41]</w:t>
      </w:r>
      <w:r w:rsidRPr="00164A78">
        <w:rPr>
          <w:rFonts w:ascii="Book Antiqua" w:hAnsi="Book Antiqua" w:cs="Arial"/>
          <w:lang w:val="en-US"/>
        </w:rPr>
        <w:t xml:space="preserve"> reported that traction bronchiectasis is an identifiable finding in almost half of the cases (52.5%). Therefore bronchiectasis, especially traction ones, could be considered as a radiological sign of progression of SARS-CoV-2 lung infection found in the most advanced stages of pathology.</w:t>
      </w:r>
    </w:p>
    <w:p w14:paraId="797B0A95" w14:textId="77777777" w:rsidR="00C13122" w:rsidRPr="00164A78" w:rsidRDefault="00C13122" w:rsidP="00164A78">
      <w:pPr>
        <w:pStyle w:val="a6"/>
        <w:snapToGrid w:val="0"/>
        <w:spacing w:line="360" w:lineRule="auto"/>
        <w:jc w:val="both"/>
        <w:rPr>
          <w:rFonts w:ascii="Book Antiqua" w:hAnsi="Book Antiqua" w:cs="Arial"/>
          <w:lang w:val="en-US"/>
        </w:rPr>
      </w:pPr>
    </w:p>
    <w:p w14:paraId="0051EE9E" w14:textId="77777777" w:rsidR="00C13122" w:rsidRPr="00164A78" w:rsidRDefault="00C13122" w:rsidP="00164A78">
      <w:pPr>
        <w:pStyle w:val="a6"/>
        <w:snapToGrid w:val="0"/>
        <w:spacing w:line="360" w:lineRule="auto"/>
        <w:jc w:val="both"/>
        <w:rPr>
          <w:rFonts w:ascii="Book Antiqua" w:hAnsi="Book Antiqua" w:cs="Arial"/>
          <w:b/>
          <w:bCs/>
          <w:u w:val="single"/>
          <w:lang w:val="en-US"/>
        </w:rPr>
      </w:pPr>
      <w:r w:rsidRPr="00164A78">
        <w:rPr>
          <w:rFonts w:ascii="Book Antiqua" w:hAnsi="Book Antiqua" w:cs="Arial"/>
          <w:b/>
          <w:bCs/>
          <w:u w:val="single"/>
          <w:lang w:val="en-US"/>
        </w:rPr>
        <w:t>CAVITATION</w:t>
      </w:r>
    </w:p>
    <w:p w14:paraId="623BD9DF" w14:textId="0D3072AA" w:rsidR="00C13122" w:rsidRPr="00164A78" w:rsidRDefault="00C13122" w:rsidP="00164A78">
      <w:pPr>
        <w:pStyle w:val="a6"/>
        <w:snapToGrid w:val="0"/>
        <w:spacing w:line="360" w:lineRule="auto"/>
        <w:jc w:val="both"/>
        <w:rPr>
          <w:rFonts w:ascii="Book Antiqua" w:hAnsi="Book Antiqua" w:cs="Arial"/>
          <w:lang w:val="en-US"/>
        </w:rPr>
      </w:pPr>
      <w:r w:rsidRPr="00164A78">
        <w:rPr>
          <w:rFonts w:ascii="Book Antiqua" w:hAnsi="Book Antiqua" w:cs="Arial"/>
          <w:lang w:val="en-US"/>
        </w:rPr>
        <w:t>Cavitation or cavity is a circumscribed</w:t>
      </w:r>
      <w:r w:rsidRPr="00164A78" w:rsidDel="00726513">
        <w:rPr>
          <w:rFonts w:ascii="Book Antiqua" w:hAnsi="Book Antiqua" w:cs="Arial"/>
          <w:lang w:val="en-US"/>
        </w:rPr>
        <w:t xml:space="preserve"> </w:t>
      </w:r>
      <w:r w:rsidRPr="00164A78">
        <w:rPr>
          <w:rFonts w:ascii="Book Antiqua" w:hAnsi="Book Antiqua" w:cs="Arial"/>
          <w:lang w:val="en-US"/>
        </w:rPr>
        <w:t xml:space="preserve">area of the lung filled with gas visible on CT as a low-density area within a consolidation, mass or nodule; </w:t>
      </w:r>
      <w:r w:rsidR="00B6484A" w:rsidRPr="00164A78">
        <w:rPr>
          <w:rFonts w:ascii="Book Antiqua" w:hAnsi="Book Antiqua" w:cs="Arial"/>
          <w:lang w:val="en-US"/>
        </w:rPr>
        <w:t xml:space="preserve">In </w:t>
      </w:r>
      <w:r w:rsidRPr="00164A78">
        <w:rPr>
          <w:rFonts w:ascii="Book Antiqua" w:hAnsi="Book Antiqua" w:cs="Arial"/>
          <w:lang w:val="en-US"/>
        </w:rPr>
        <w:t xml:space="preserve">addition the cavitation is not synonymous of lung abscess and occurs when a necrotic part of a lung injury is drained or expelled through the bronchial tree. It often represents the evolution of a lung consolidation, which regresses leaving only a thin </w:t>
      </w:r>
      <w:proofErr w:type="gramStart"/>
      <w:r w:rsidRPr="00164A78">
        <w:rPr>
          <w:rFonts w:ascii="Book Antiqua" w:hAnsi="Book Antiqua" w:cs="Arial"/>
          <w:lang w:val="en-US"/>
        </w:rPr>
        <w:t>wall</w:t>
      </w:r>
      <w:r w:rsidRPr="00164A78">
        <w:rPr>
          <w:rFonts w:ascii="Book Antiqua" w:hAnsi="Book Antiqua" w:cs="Arial"/>
          <w:noProof/>
          <w:vertAlign w:val="superscript"/>
          <w:lang w:val="en-US"/>
        </w:rPr>
        <w:t>[</w:t>
      </w:r>
      <w:proofErr w:type="gramEnd"/>
      <w:r w:rsidRPr="00164A78">
        <w:rPr>
          <w:rFonts w:ascii="Book Antiqua" w:hAnsi="Book Antiqua" w:cs="Arial"/>
          <w:noProof/>
          <w:vertAlign w:val="superscript"/>
          <w:lang w:val="en-US"/>
        </w:rPr>
        <w:t>42]</w:t>
      </w:r>
      <w:r w:rsidRPr="00164A78">
        <w:rPr>
          <w:rFonts w:ascii="Book Antiqua" w:hAnsi="Book Antiqua" w:cs="Arial"/>
          <w:lang w:val="en-US"/>
        </w:rPr>
        <w:t>.</w:t>
      </w:r>
    </w:p>
    <w:p w14:paraId="2D221BE0" w14:textId="1F0334BC" w:rsidR="00C13122" w:rsidRPr="00164A78" w:rsidRDefault="00C13122" w:rsidP="00164A78">
      <w:pPr>
        <w:pStyle w:val="a6"/>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In COVID-19 cavitation is visible especially in the later stages of lung involvement, as described by</w:t>
      </w:r>
      <w:r w:rsidR="004B1B0E" w:rsidRPr="00164A78">
        <w:rPr>
          <w:rFonts w:ascii="Book Antiqua" w:hAnsi="Book Antiqua"/>
        </w:rPr>
        <w:t xml:space="preserve"> </w:t>
      </w:r>
      <w:proofErr w:type="spellStart"/>
      <w:r w:rsidR="004B1B0E" w:rsidRPr="00164A78">
        <w:rPr>
          <w:rFonts w:ascii="Book Antiqua" w:hAnsi="Book Antiqua" w:cs="Arial"/>
          <w:lang w:val="en-US"/>
        </w:rPr>
        <w:t>Salehi</w:t>
      </w:r>
      <w:proofErr w:type="spellEnd"/>
      <w:r w:rsidRPr="00164A78">
        <w:rPr>
          <w:rFonts w:ascii="Book Antiqua" w:hAnsi="Book Antiqua" w:cs="Arial"/>
          <w:lang w:val="en-US"/>
        </w:rPr>
        <w:t xml:space="preserve"> </w:t>
      </w:r>
      <w:r w:rsidRPr="00164A78">
        <w:rPr>
          <w:rFonts w:ascii="Book Antiqua" w:hAnsi="Book Antiqua" w:cs="Arial"/>
          <w:i/>
          <w:iCs/>
          <w:lang w:val="en-US"/>
        </w:rPr>
        <w:t>et al</w:t>
      </w:r>
      <w:r w:rsidR="004B1B0E" w:rsidRPr="00164A78">
        <w:rPr>
          <w:rFonts w:ascii="Book Antiqua" w:hAnsi="Book Antiqua" w:cs="Arial"/>
          <w:noProof/>
          <w:vertAlign w:val="superscript"/>
          <w:lang w:val="en-US"/>
        </w:rPr>
        <w:t>[13]</w:t>
      </w:r>
      <w:r w:rsidRPr="00164A78">
        <w:rPr>
          <w:rFonts w:ascii="Book Antiqua" w:hAnsi="Book Antiqua" w:cs="Arial"/>
          <w:lang w:val="en-US"/>
        </w:rPr>
        <w:t xml:space="preserve"> showing a transition over time from area of pure ground glass to area of ground glass associated with signs of cavitation, indicating the latter progress of the inflammatory involvement. Therefore, cavitation is one of the least frequent CT finding in COVID-19.</w:t>
      </w:r>
    </w:p>
    <w:p w14:paraId="10943CC4" w14:textId="77777777" w:rsidR="00C13122" w:rsidRPr="00164A78" w:rsidRDefault="00C13122" w:rsidP="00164A78">
      <w:pPr>
        <w:pStyle w:val="a6"/>
        <w:snapToGrid w:val="0"/>
        <w:spacing w:line="360" w:lineRule="auto"/>
        <w:jc w:val="both"/>
        <w:rPr>
          <w:rFonts w:ascii="Book Antiqua" w:eastAsia="Times New Roman" w:hAnsi="Book Antiqua" w:cs="Arial"/>
          <w:lang w:val="en-US" w:eastAsia="it-IT"/>
        </w:rPr>
      </w:pPr>
    </w:p>
    <w:p w14:paraId="21EBDD42" w14:textId="77777777" w:rsidR="00C13122" w:rsidRPr="00164A78" w:rsidRDefault="00C13122" w:rsidP="00164A78">
      <w:pPr>
        <w:pStyle w:val="a6"/>
        <w:snapToGrid w:val="0"/>
        <w:spacing w:line="360" w:lineRule="auto"/>
        <w:jc w:val="both"/>
        <w:rPr>
          <w:rFonts w:ascii="Book Antiqua" w:eastAsia="Times New Roman" w:hAnsi="Book Antiqua" w:cs="Arial"/>
          <w:b/>
          <w:bCs/>
          <w:u w:val="single"/>
          <w:lang w:val="en-US" w:eastAsia="it-IT"/>
        </w:rPr>
      </w:pPr>
      <w:r w:rsidRPr="00164A78">
        <w:rPr>
          <w:rFonts w:ascii="Book Antiqua" w:eastAsia="Times New Roman" w:hAnsi="Book Antiqua" w:cs="Arial"/>
          <w:b/>
          <w:bCs/>
          <w:u w:val="single"/>
          <w:lang w:val="en-US" w:eastAsia="it-IT"/>
        </w:rPr>
        <w:t>LYMPHADENOPATHY </w:t>
      </w:r>
    </w:p>
    <w:p w14:paraId="7093ED56" w14:textId="71FB3A17" w:rsidR="00C13122" w:rsidRPr="00164A78" w:rsidRDefault="00C13122" w:rsidP="00164A78">
      <w:pPr>
        <w:pStyle w:val="a6"/>
        <w:snapToGrid w:val="0"/>
        <w:spacing w:line="360" w:lineRule="auto"/>
        <w:jc w:val="both"/>
        <w:rPr>
          <w:rFonts w:ascii="Book Antiqua" w:eastAsia="Times New Roman" w:hAnsi="Book Antiqua" w:cs="Arial"/>
          <w:lang w:val="en-US" w:eastAsia="it-IT"/>
        </w:rPr>
      </w:pPr>
      <w:r w:rsidRPr="00164A78">
        <w:rPr>
          <w:rFonts w:ascii="Book Antiqua" w:eastAsia="Times New Roman" w:hAnsi="Book Antiqua" w:cs="Arial"/>
          <w:lang w:val="en-US" w:eastAsia="it-IT"/>
        </w:rPr>
        <w:t>The term lymphadenopathy refers to an enlargement of the lymph nodes. On CT scans, the normal nodes size ranges between sub-CT resolution and 12</w:t>
      </w:r>
      <w:r w:rsidR="00380F9C" w:rsidRPr="00164A78">
        <w:rPr>
          <w:rFonts w:ascii="Book Antiqua" w:eastAsia="Times New Roman" w:hAnsi="Book Antiqua" w:cs="Arial"/>
          <w:lang w:val="en-US" w:eastAsia="it-IT"/>
        </w:rPr>
        <w:t xml:space="preserve"> </w:t>
      </w:r>
      <w:r w:rsidRPr="00164A78">
        <w:rPr>
          <w:rFonts w:ascii="Book Antiqua" w:eastAsia="Times New Roman" w:hAnsi="Book Antiqua" w:cs="Arial"/>
          <w:lang w:val="en-US" w:eastAsia="it-IT"/>
        </w:rPr>
        <w:t xml:space="preserve">mm for mediastinal and hilar stations; </w:t>
      </w:r>
      <w:r w:rsidR="00380F9C" w:rsidRPr="00164A78">
        <w:rPr>
          <w:rFonts w:ascii="Book Antiqua" w:eastAsia="Times New Roman" w:hAnsi="Book Antiqua" w:cs="Arial"/>
          <w:lang w:val="en-US" w:eastAsia="it-IT"/>
        </w:rPr>
        <w:t xml:space="preserve">The </w:t>
      </w:r>
      <w:r w:rsidRPr="00164A78">
        <w:rPr>
          <w:rFonts w:ascii="Book Antiqua" w:eastAsia="Times New Roman" w:hAnsi="Book Antiqua" w:cs="Arial"/>
          <w:lang w:val="en-US" w:eastAsia="it-IT"/>
        </w:rPr>
        <w:t xml:space="preserve">upper limit of normal lymph node can be arbitrary consider of 10 mm in short axis diameter for mediastinal nodes and 3 mm for most hilar nodes (Figure 9). However, measuring method does not allow to differentiate healthy from pathologic lymph </w:t>
      </w:r>
      <w:proofErr w:type="gramStart"/>
      <w:r w:rsidRPr="00164A78">
        <w:rPr>
          <w:rFonts w:ascii="Book Antiqua" w:eastAsia="Times New Roman" w:hAnsi="Book Antiqua" w:cs="Arial"/>
          <w:lang w:val="en-US" w:eastAsia="it-IT"/>
        </w:rPr>
        <w:t>nodes</w:t>
      </w:r>
      <w:r w:rsidRPr="00164A78">
        <w:rPr>
          <w:rFonts w:ascii="Book Antiqua" w:eastAsia="Times New Roman" w:hAnsi="Book Antiqua" w:cs="Arial"/>
          <w:noProof/>
          <w:vertAlign w:val="superscript"/>
          <w:lang w:val="en-US" w:eastAsia="it-IT"/>
        </w:rPr>
        <w:t>[</w:t>
      </w:r>
      <w:proofErr w:type="gramEnd"/>
      <w:r w:rsidRPr="00164A78">
        <w:rPr>
          <w:rFonts w:ascii="Book Antiqua" w:eastAsia="Times New Roman" w:hAnsi="Book Antiqua" w:cs="Arial"/>
          <w:noProof/>
          <w:vertAlign w:val="superscript"/>
          <w:lang w:val="en-US" w:eastAsia="it-IT"/>
        </w:rPr>
        <w:t>11]</w:t>
      </w:r>
      <w:r w:rsidRPr="00164A78">
        <w:rPr>
          <w:rFonts w:ascii="Book Antiqua" w:eastAsia="Times New Roman" w:hAnsi="Book Antiqua" w:cs="Arial"/>
          <w:lang w:val="en-US" w:eastAsia="it-IT"/>
        </w:rPr>
        <w:t xml:space="preserve">. In addition, during inflammation, necrosis or neoplasia, the inflammatory cells </w:t>
      </w:r>
      <w:r w:rsidRPr="00164A78">
        <w:rPr>
          <w:rFonts w:ascii="Book Antiqua" w:eastAsia="Times New Roman" w:hAnsi="Book Antiqua" w:cs="Arial"/>
          <w:lang w:val="en-US" w:eastAsia="it-IT"/>
        </w:rPr>
        <w:lastRenderedPageBreak/>
        <w:t xml:space="preserve">drain into lymph nodes leading them to enlarge, without the possibility discriminate the specific etiology, by visual assessment on </w:t>
      </w:r>
      <w:proofErr w:type="gramStart"/>
      <w:r w:rsidRPr="00164A78">
        <w:rPr>
          <w:rFonts w:ascii="Book Antiqua" w:eastAsia="Times New Roman" w:hAnsi="Book Antiqua" w:cs="Arial"/>
          <w:lang w:val="en-US" w:eastAsia="it-IT"/>
        </w:rPr>
        <w:t>imaging</w:t>
      </w:r>
      <w:r w:rsidRPr="00164A78">
        <w:rPr>
          <w:rFonts w:ascii="Book Antiqua" w:eastAsia="Times New Roman" w:hAnsi="Book Antiqua" w:cs="Arial"/>
          <w:noProof/>
          <w:vertAlign w:val="superscript"/>
          <w:lang w:val="en-US" w:eastAsia="it-IT"/>
        </w:rPr>
        <w:t>[</w:t>
      </w:r>
      <w:proofErr w:type="gramEnd"/>
      <w:r w:rsidRPr="00164A78">
        <w:rPr>
          <w:rFonts w:ascii="Book Antiqua" w:eastAsia="Times New Roman" w:hAnsi="Book Antiqua" w:cs="Arial"/>
          <w:noProof/>
          <w:vertAlign w:val="superscript"/>
          <w:lang w:val="en-US" w:eastAsia="it-IT"/>
        </w:rPr>
        <w:t>43]</w:t>
      </w:r>
      <w:r w:rsidRPr="00164A78">
        <w:rPr>
          <w:rFonts w:ascii="Book Antiqua" w:eastAsia="Times New Roman" w:hAnsi="Book Antiqua" w:cs="Arial"/>
          <w:lang w:val="en-US" w:eastAsia="it-IT"/>
        </w:rPr>
        <w:t xml:space="preserve">. </w:t>
      </w:r>
    </w:p>
    <w:p w14:paraId="7604FD91" w14:textId="1D76A8E7" w:rsidR="00C13122" w:rsidRPr="00164A78" w:rsidRDefault="00C13122" w:rsidP="00164A78">
      <w:pPr>
        <w:pStyle w:val="a6"/>
        <w:snapToGrid w:val="0"/>
        <w:spacing w:line="360" w:lineRule="auto"/>
        <w:ind w:firstLineChars="100" w:firstLine="240"/>
        <w:jc w:val="both"/>
        <w:rPr>
          <w:rFonts w:ascii="Book Antiqua" w:eastAsia="Times New Roman" w:hAnsi="Book Antiqua" w:cs="Arial"/>
          <w:lang w:val="en-US" w:eastAsia="it-IT"/>
        </w:rPr>
      </w:pPr>
      <w:r w:rsidRPr="00164A78">
        <w:rPr>
          <w:rFonts w:ascii="Book Antiqua" w:eastAsia="Times New Roman" w:hAnsi="Book Antiqua" w:cs="Arial"/>
          <w:lang w:val="en-US" w:eastAsia="it-IT"/>
        </w:rPr>
        <w:t xml:space="preserve">This feature is rarely present in the early stage of COVID-19 on chest CT, but it may be observed during disease </w:t>
      </w:r>
      <w:proofErr w:type="gramStart"/>
      <w:r w:rsidRPr="00164A78">
        <w:rPr>
          <w:rFonts w:ascii="Book Antiqua" w:eastAsia="Times New Roman" w:hAnsi="Book Antiqua" w:cs="Arial"/>
          <w:lang w:val="en-US" w:eastAsia="it-IT"/>
        </w:rPr>
        <w:t>progression</w:t>
      </w:r>
      <w:r w:rsidRPr="00164A78">
        <w:rPr>
          <w:rFonts w:ascii="Book Antiqua" w:eastAsia="Times New Roman" w:hAnsi="Book Antiqua" w:cs="Arial"/>
          <w:noProof/>
          <w:vertAlign w:val="superscript"/>
          <w:lang w:val="en-US" w:eastAsia="it-IT"/>
        </w:rPr>
        <w:t>[</w:t>
      </w:r>
      <w:proofErr w:type="gramEnd"/>
      <w:r w:rsidRPr="00164A78">
        <w:rPr>
          <w:rFonts w:ascii="Book Antiqua" w:eastAsia="Times New Roman" w:hAnsi="Book Antiqua" w:cs="Arial"/>
          <w:noProof/>
          <w:vertAlign w:val="superscript"/>
          <w:lang w:val="en-US" w:eastAsia="it-IT"/>
        </w:rPr>
        <w:t>13]</w:t>
      </w:r>
      <w:r w:rsidRPr="00164A78">
        <w:rPr>
          <w:rFonts w:ascii="Book Antiqua" w:eastAsia="Times New Roman" w:hAnsi="Book Antiqua" w:cs="Arial"/>
          <w:lang w:val="en-US" w:eastAsia="it-IT"/>
        </w:rPr>
        <w:t xml:space="preserve">. Li </w:t>
      </w:r>
      <w:r w:rsidRPr="00164A78">
        <w:rPr>
          <w:rFonts w:ascii="Book Antiqua" w:eastAsia="Times New Roman" w:hAnsi="Book Antiqua" w:cs="Arial"/>
          <w:i/>
          <w:iCs/>
          <w:lang w:val="en-US" w:eastAsia="it-IT"/>
        </w:rPr>
        <w:t xml:space="preserve">et </w:t>
      </w:r>
      <w:proofErr w:type="gramStart"/>
      <w:r w:rsidRPr="00164A78">
        <w:rPr>
          <w:rFonts w:ascii="Book Antiqua" w:eastAsia="Times New Roman" w:hAnsi="Book Antiqua" w:cs="Arial"/>
          <w:i/>
          <w:iCs/>
          <w:lang w:val="en-US" w:eastAsia="it-IT"/>
        </w:rPr>
        <w:t>al</w:t>
      </w:r>
      <w:r w:rsidR="00380F9C" w:rsidRPr="00164A78">
        <w:rPr>
          <w:rFonts w:ascii="Book Antiqua" w:eastAsia="Times New Roman" w:hAnsi="Book Antiqua" w:cs="Arial"/>
          <w:noProof/>
          <w:vertAlign w:val="superscript"/>
          <w:lang w:val="en-US" w:eastAsia="it-IT"/>
        </w:rPr>
        <w:t>[</w:t>
      </w:r>
      <w:proofErr w:type="gramEnd"/>
      <w:r w:rsidR="00380F9C" w:rsidRPr="00164A78">
        <w:rPr>
          <w:rFonts w:ascii="Book Antiqua" w:eastAsia="Times New Roman" w:hAnsi="Book Antiqua" w:cs="Arial"/>
          <w:noProof/>
          <w:vertAlign w:val="superscript"/>
          <w:lang w:val="en-US" w:eastAsia="it-IT"/>
        </w:rPr>
        <w:t>29]</w:t>
      </w:r>
      <w:r w:rsidRPr="00164A78">
        <w:rPr>
          <w:rFonts w:ascii="Book Antiqua" w:eastAsia="Times New Roman" w:hAnsi="Book Antiqua" w:cs="Arial"/>
          <w:lang w:val="en-US" w:eastAsia="it-IT"/>
        </w:rPr>
        <w:t xml:space="preserve"> observed that severe and critical patients showed higher incidence of lymph node enlargement, pericardial effusion and pleural effusion than ordinary patients.</w:t>
      </w:r>
    </w:p>
    <w:p w14:paraId="3880914C" w14:textId="77777777" w:rsidR="00C13122" w:rsidRPr="00164A78" w:rsidRDefault="00C13122" w:rsidP="00164A78">
      <w:pPr>
        <w:pStyle w:val="a6"/>
        <w:snapToGrid w:val="0"/>
        <w:spacing w:line="360" w:lineRule="auto"/>
        <w:jc w:val="both"/>
        <w:rPr>
          <w:rFonts w:ascii="Book Antiqua" w:eastAsia="Times New Roman" w:hAnsi="Book Antiqua" w:cs="Arial"/>
          <w:lang w:val="en-US" w:eastAsia="it-IT"/>
        </w:rPr>
      </w:pPr>
    </w:p>
    <w:p w14:paraId="3752E08F" w14:textId="77777777" w:rsidR="00C13122" w:rsidRPr="00164A78" w:rsidRDefault="00C13122" w:rsidP="00164A78">
      <w:pPr>
        <w:pStyle w:val="a6"/>
        <w:snapToGrid w:val="0"/>
        <w:spacing w:line="360" w:lineRule="auto"/>
        <w:jc w:val="both"/>
        <w:rPr>
          <w:rFonts w:ascii="Book Antiqua" w:eastAsia="Times New Roman" w:hAnsi="Book Antiqua" w:cs="Arial"/>
          <w:b/>
          <w:bCs/>
          <w:u w:val="single"/>
          <w:lang w:val="en-US" w:eastAsia="it-IT"/>
        </w:rPr>
      </w:pPr>
      <w:r w:rsidRPr="00164A78">
        <w:rPr>
          <w:rFonts w:ascii="Book Antiqua" w:eastAsia="Times New Roman" w:hAnsi="Book Antiqua" w:cs="Arial"/>
          <w:b/>
          <w:bCs/>
          <w:u w:val="single"/>
          <w:lang w:val="en-US" w:eastAsia="it-IT"/>
        </w:rPr>
        <w:t>PLEURAL AND PERICARDIAL EFFUSION</w:t>
      </w:r>
    </w:p>
    <w:p w14:paraId="017DA086" w14:textId="26CED9FF" w:rsidR="00C13122" w:rsidRPr="00164A78" w:rsidRDefault="00C13122" w:rsidP="00164A78">
      <w:pPr>
        <w:pStyle w:val="a6"/>
        <w:snapToGrid w:val="0"/>
        <w:spacing w:line="360" w:lineRule="auto"/>
        <w:jc w:val="both"/>
        <w:rPr>
          <w:rFonts w:ascii="Book Antiqua" w:eastAsia="Times New Roman" w:hAnsi="Book Antiqua" w:cs="Arial"/>
          <w:lang w:val="en-US" w:eastAsia="it-IT"/>
        </w:rPr>
      </w:pPr>
      <w:r w:rsidRPr="00164A78">
        <w:rPr>
          <w:rFonts w:ascii="Book Antiqua" w:eastAsia="Times New Roman" w:hAnsi="Book Antiqua" w:cs="Arial"/>
          <w:lang w:val="en-US" w:eastAsia="it-IT"/>
        </w:rPr>
        <w:t xml:space="preserve">Pleural effusion is defined as the accumulation of fluid in the pleural space usually when the fluid formation exceeds the rate of fluid </w:t>
      </w:r>
      <w:proofErr w:type="gramStart"/>
      <w:r w:rsidRPr="00164A78">
        <w:rPr>
          <w:rFonts w:ascii="Book Antiqua" w:eastAsia="Times New Roman" w:hAnsi="Book Antiqua" w:cs="Arial"/>
          <w:lang w:val="en-US" w:eastAsia="it-IT"/>
        </w:rPr>
        <w:t>removal</w:t>
      </w:r>
      <w:r w:rsidRPr="00164A78">
        <w:rPr>
          <w:rFonts w:ascii="Book Antiqua" w:eastAsia="Times New Roman" w:hAnsi="Book Antiqua" w:cs="Arial"/>
          <w:noProof/>
          <w:vertAlign w:val="superscript"/>
          <w:lang w:val="en-US" w:eastAsia="it-IT"/>
        </w:rPr>
        <w:t>[</w:t>
      </w:r>
      <w:proofErr w:type="gramEnd"/>
      <w:r w:rsidRPr="00164A78">
        <w:rPr>
          <w:rFonts w:ascii="Book Antiqua" w:eastAsia="Times New Roman" w:hAnsi="Book Antiqua" w:cs="Arial"/>
          <w:noProof/>
          <w:vertAlign w:val="superscript"/>
          <w:lang w:val="en-US" w:eastAsia="it-IT"/>
        </w:rPr>
        <w:t>44]</w:t>
      </w:r>
      <w:r w:rsidRPr="00164A78">
        <w:rPr>
          <w:rFonts w:ascii="Book Antiqua" w:eastAsia="Times New Roman" w:hAnsi="Book Antiqua" w:cs="Arial"/>
          <w:lang w:val="en-US" w:eastAsia="it-IT"/>
        </w:rPr>
        <w:t xml:space="preserve">. This may happen with an elevated net hydrostatic pressure gradient (transudation) or an increased permeability of the pleural vessels (exudation). Pleural effusion is a quite rare manifestation in SARS-Cov2 pneumonia (Figure 10). </w:t>
      </w:r>
    </w:p>
    <w:p w14:paraId="4B83EE99" w14:textId="036347F1" w:rsidR="00C13122" w:rsidRPr="00164A78" w:rsidRDefault="00C13122" w:rsidP="00164A78">
      <w:pPr>
        <w:pStyle w:val="a6"/>
        <w:snapToGrid w:val="0"/>
        <w:spacing w:line="360" w:lineRule="auto"/>
        <w:ind w:firstLineChars="100" w:firstLine="240"/>
        <w:jc w:val="both"/>
        <w:rPr>
          <w:rFonts w:ascii="Book Antiqua" w:eastAsia="Times New Roman" w:hAnsi="Book Antiqua" w:cs="Arial"/>
          <w:lang w:val="en-US" w:eastAsia="it-IT"/>
        </w:rPr>
      </w:pPr>
      <w:r w:rsidRPr="00164A78">
        <w:rPr>
          <w:rFonts w:ascii="Book Antiqua" w:eastAsia="Times New Roman" w:hAnsi="Book Antiqua" w:cs="Arial"/>
          <w:lang w:val="en-US" w:eastAsia="it-IT"/>
        </w:rPr>
        <w:t xml:space="preserve">Compared with early stage of disease, advanced stage is associated with a significantly increased frequency of pleural changes as </w:t>
      </w:r>
      <w:proofErr w:type="spellStart"/>
      <w:r w:rsidRPr="00164A78">
        <w:rPr>
          <w:rFonts w:ascii="Book Antiqua" w:eastAsia="Times New Roman" w:hAnsi="Book Antiqua" w:cs="Arial"/>
          <w:lang w:val="en-US" w:eastAsia="it-IT"/>
        </w:rPr>
        <w:t>subpleural</w:t>
      </w:r>
      <w:proofErr w:type="spellEnd"/>
      <w:r w:rsidRPr="00164A78">
        <w:rPr>
          <w:rFonts w:ascii="Book Antiqua" w:eastAsia="Times New Roman" w:hAnsi="Book Antiqua" w:cs="Arial"/>
          <w:lang w:val="en-US" w:eastAsia="it-IT"/>
        </w:rPr>
        <w:t xml:space="preserve"> line, </w:t>
      </w:r>
      <w:proofErr w:type="spellStart"/>
      <w:r w:rsidRPr="00164A78">
        <w:rPr>
          <w:rFonts w:ascii="Book Antiqua" w:eastAsia="Times New Roman" w:hAnsi="Book Antiqua" w:cs="Arial"/>
          <w:lang w:val="en-US" w:eastAsia="it-IT"/>
        </w:rPr>
        <w:t>subpleural</w:t>
      </w:r>
      <w:proofErr w:type="spellEnd"/>
      <w:r w:rsidRPr="00164A78">
        <w:rPr>
          <w:rFonts w:ascii="Book Antiqua" w:eastAsia="Times New Roman" w:hAnsi="Book Antiqua" w:cs="Arial"/>
          <w:lang w:val="en-US" w:eastAsia="it-IT"/>
        </w:rPr>
        <w:t xml:space="preserve"> transparent line, and pleural effusion as commented by Zhou </w:t>
      </w:r>
      <w:r w:rsidRPr="00164A78">
        <w:rPr>
          <w:rFonts w:ascii="Book Antiqua" w:eastAsia="Times New Roman" w:hAnsi="Book Antiqua" w:cs="Arial"/>
          <w:i/>
          <w:iCs/>
          <w:lang w:val="en-US" w:eastAsia="it-IT"/>
        </w:rPr>
        <w:t xml:space="preserve">et </w:t>
      </w:r>
      <w:proofErr w:type="gramStart"/>
      <w:r w:rsidRPr="00164A78">
        <w:rPr>
          <w:rFonts w:ascii="Book Antiqua" w:eastAsia="Times New Roman" w:hAnsi="Book Antiqua" w:cs="Arial"/>
          <w:i/>
          <w:iCs/>
          <w:lang w:val="en-US" w:eastAsia="it-IT"/>
        </w:rPr>
        <w:t>al</w:t>
      </w:r>
      <w:r w:rsidRPr="00164A78">
        <w:rPr>
          <w:rFonts w:ascii="Book Antiqua" w:eastAsia="Times New Roman" w:hAnsi="Book Antiqua" w:cs="Arial"/>
          <w:noProof/>
          <w:vertAlign w:val="superscript"/>
          <w:lang w:val="en-US" w:eastAsia="it-IT"/>
        </w:rPr>
        <w:t>[</w:t>
      </w:r>
      <w:proofErr w:type="gramEnd"/>
      <w:r w:rsidRPr="00164A78">
        <w:rPr>
          <w:rFonts w:ascii="Book Antiqua" w:eastAsia="Times New Roman" w:hAnsi="Book Antiqua" w:cs="Arial"/>
          <w:noProof/>
          <w:vertAlign w:val="superscript"/>
          <w:lang w:val="en-US" w:eastAsia="it-IT"/>
        </w:rPr>
        <w:t>35]</w:t>
      </w:r>
      <w:r w:rsidRPr="00164A78">
        <w:rPr>
          <w:rFonts w:ascii="Book Antiqua" w:eastAsia="Times New Roman" w:hAnsi="Book Antiqua" w:cs="Arial"/>
          <w:lang w:val="en-US" w:eastAsia="it-IT"/>
        </w:rPr>
        <w:t xml:space="preserve">. Further, </w:t>
      </w:r>
      <w:r w:rsidRPr="00164A78">
        <w:rPr>
          <w:rFonts w:ascii="Book Antiqua" w:hAnsi="Book Antiqua" w:cs="Arial"/>
          <w:lang w:val="en-US"/>
        </w:rPr>
        <w:t xml:space="preserve">this manifestation is quite rare and documented in the 7% of COVID-19 patients in the later stage disease by Wang </w:t>
      </w:r>
      <w:r w:rsidRPr="00164A78">
        <w:rPr>
          <w:rFonts w:ascii="Book Antiqua" w:hAnsi="Book Antiqua" w:cs="Arial"/>
          <w:i/>
          <w:iCs/>
          <w:lang w:val="en-US"/>
        </w:rPr>
        <w:t xml:space="preserve">et </w:t>
      </w:r>
      <w:proofErr w:type="gramStart"/>
      <w:r w:rsidRPr="00164A78">
        <w:rPr>
          <w:rFonts w:ascii="Book Antiqua" w:hAnsi="Book Antiqua" w:cs="Arial"/>
          <w:i/>
          <w:iCs/>
          <w:lang w:val="en-US"/>
        </w:rPr>
        <w:t>al</w:t>
      </w:r>
      <w:r w:rsidRPr="00164A78">
        <w:rPr>
          <w:rFonts w:ascii="Book Antiqua" w:hAnsi="Book Antiqua" w:cs="Arial"/>
          <w:noProof/>
          <w:vertAlign w:val="superscript"/>
          <w:lang w:val="en-US"/>
        </w:rPr>
        <w:t>[</w:t>
      </w:r>
      <w:proofErr w:type="gramEnd"/>
      <w:r w:rsidRPr="00164A78">
        <w:rPr>
          <w:rFonts w:ascii="Book Antiqua" w:hAnsi="Book Antiqua" w:cs="Arial"/>
          <w:noProof/>
          <w:vertAlign w:val="superscript"/>
          <w:lang w:val="en-US"/>
        </w:rPr>
        <w:t>15]</w:t>
      </w:r>
      <w:r w:rsidRPr="00164A78">
        <w:rPr>
          <w:rFonts w:ascii="Book Antiqua" w:hAnsi="Book Antiqua" w:cs="Arial"/>
          <w:lang w:val="en-US"/>
        </w:rPr>
        <w:t>.</w:t>
      </w:r>
    </w:p>
    <w:p w14:paraId="1F654D16" w14:textId="363107BC" w:rsidR="00C13122" w:rsidRPr="00164A78" w:rsidRDefault="00C13122" w:rsidP="00164A78">
      <w:pPr>
        <w:pStyle w:val="a6"/>
        <w:snapToGrid w:val="0"/>
        <w:spacing w:line="360" w:lineRule="auto"/>
        <w:ind w:firstLineChars="100" w:firstLine="240"/>
        <w:jc w:val="both"/>
        <w:rPr>
          <w:rFonts w:ascii="Book Antiqua" w:hAnsi="Book Antiqua" w:cs="Arial"/>
          <w:lang w:val="en-US"/>
        </w:rPr>
      </w:pPr>
      <w:r w:rsidRPr="00164A78">
        <w:rPr>
          <w:rFonts w:ascii="Book Antiqua" w:hAnsi="Book Antiqua" w:cs="Arial"/>
          <w:lang w:val="en-US"/>
        </w:rPr>
        <w:t xml:space="preserve">Pericardial effusion occurs when excess fluid collects in the pericardial space (a normal pericardial sac contains about 30 to 50 mL of fluid). Pericardial effusion causes include a wide variety of etiologies as follows: </w:t>
      </w:r>
      <w:r w:rsidR="00F37BED" w:rsidRPr="00164A78">
        <w:rPr>
          <w:rFonts w:ascii="Book Antiqua" w:hAnsi="Book Antiqua" w:cs="Arial"/>
          <w:lang w:val="en-US"/>
        </w:rPr>
        <w:t>Inflammatory</w:t>
      </w:r>
      <w:r w:rsidRPr="00164A78">
        <w:rPr>
          <w:rFonts w:ascii="Book Antiqua" w:hAnsi="Book Antiqua" w:cs="Arial"/>
          <w:lang w:val="en-US"/>
        </w:rPr>
        <w:t xml:space="preserve">, infectious (both viral and bacterial), </w:t>
      </w:r>
      <w:proofErr w:type="spellStart"/>
      <w:r w:rsidRPr="00164A78">
        <w:rPr>
          <w:rFonts w:ascii="Book Antiqua" w:hAnsi="Book Antiqua" w:cs="Arial"/>
          <w:lang w:val="en-US"/>
        </w:rPr>
        <w:t>tumoral</w:t>
      </w:r>
      <w:proofErr w:type="spellEnd"/>
      <w:r w:rsidRPr="00164A78">
        <w:rPr>
          <w:rFonts w:ascii="Book Antiqua" w:hAnsi="Book Antiqua" w:cs="Arial"/>
          <w:lang w:val="en-US"/>
        </w:rPr>
        <w:t>, iatrogenic and post-traumatic.</w:t>
      </w:r>
    </w:p>
    <w:p w14:paraId="0C4AFA58" w14:textId="0F10EA2B" w:rsidR="00C13122" w:rsidRPr="00164A78" w:rsidRDefault="00C13122" w:rsidP="00164A78">
      <w:pPr>
        <w:pStyle w:val="a6"/>
        <w:snapToGrid w:val="0"/>
        <w:spacing w:line="360" w:lineRule="auto"/>
        <w:ind w:firstLineChars="100" w:firstLine="240"/>
        <w:jc w:val="both"/>
        <w:rPr>
          <w:rFonts w:ascii="Book Antiqua" w:hAnsi="Book Antiqua" w:cs="Arial"/>
          <w:lang w:val="en-US"/>
        </w:rPr>
      </w:pPr>
      <w:proofErr w:type="spellStart"/>
      <w:r w:rsidRPr="00164A78">
        <w:rPr>
          <w:rFonts w:ascii="Book Antiqua" w:hAnsi="Book Antiqua" w:cs="Arial"/>
          <w:lang w:val="en-US"/>
        </w:rPr>
        <w:t>Salehi</w:t>
      </w:r>
      <w:proofErr w:type="spellEnd"/>
      <w:r w:rsidRPr="00164A78">
        <w:rPr>
          <w:rFonts w:ascii="Book Antiqua" w:hAnsi="Book Antiqua" w:cs="Arial"/>
          <w:lang w:val="en-US"/>
        </w:rPr>
        <w:t xml:space="preserve"> </w:t>
      </w:r>
      <w:r w:rsidRPr="00164A78">
        <w:rPr>
          <w:rFonts w:ascii="Book Antiqua" w:hAnsi="Book Antiqua" w:cs="Arial"/>
          <w:i/>
          <w:iCs/>
          <w:lang w:val="en-US"/>
        </w:rPr>
        <w:t>et al</w:t>
      </w:r>
      <w:r w:rsidR="00F37BED" w:rsidRPr="00164A78">
        <w:rPr>
          <w:rFonts w:ascii="Book Antiqua" w:hAnsi="Book Antiqua" w:cs="Arial"/>
          <w:noProof/>
          <w:vertAlign w:val="superscript"/>
          <w:lang w:val="en-US"/>
        </w:rPr>
        <w:t>[13]</w:t>
      </w:r>
      <w:r w:rsidRPr="00164A78">
        <w:rPr>
          <w:rFonts w:ascii="Book Antiqua" w:hAnsi="Book Antiqua" w:cs="Arial"/>
          <w:lang w:val="en-US"/>
        </w:rPr>
        <w:t xml:space="preserve"> and Li </w:t>
      </w:r>
      <w:r w:rsidRPr="00164A78">
        <w:rPr>
          <w:rFonts w:ascii="Book Antiqua" w:hAnsi="Book Antiqua" w:cs="Arial"/>
          <w:i/>
          <w:iCs/>
          <w:lang w:val="en-US"/>
        </w:rPr>
        <w:t>et al</w:t>
      </w:r>
      <w:r w:rsidR="00F37BED" w:rsidRPr="00164A78">
        <w:rPr>
          <w:rFonts w:ascii="Book Antiqua" w:hAnsi="Book Antiqua" w:cs="Arial"/>
          <w:noProof/>
          <w:vertAlign w:val="superscript"/>
          <w:lang w:val="en-US"/>
        </w:rPr>
        <w:t>[29]</w:t>
      </w:r>
      <w:r w:rsidRPr="00164A78">
        <w:rPr>
          <w:rFonts w:ascii="Book Antiqua" w:hAnsi="Book Antiqua" w:cs="Arial"/>
          <w:lang w:val="en-US"/>
        </w:rPr>
        <w:t xml:space="preserve"> showed in their studies that pericardial effusion is one of the rarest CT features in COVID-19 patients, but it represents an expression of disease progression; </w:t>
      </w:r>
      <w:r w:rsidR="00050132" w:rsidRPr="00164A78">
        <w:rPr>
          <w:rFonts w:ascii="Book Antiqua" w:hAnsi="Book Antiqua" w:cs="Arial"/>
          <w:lang w:val="en-US"/>
        </w:rPr>
        <w:t xml:space="preserve">In </w:t>
      </w:r>
      <w:r w:rsidRPr="00164A78">
        <w:rPr>
          <w:rFonts w:ascii="Book Antiqua" w:hAnsi="Book Antiqua" w:cs="Arial"/>
          <w:lang w:val="en-US"/>
        </w:rPr>
        <w:t>particular</w:t>
      </w:r>
      <w:r w:rsidR="00050132" w:rsidRPr="00164A78">
        <w:rPr>
          <w:rFonts w:ascii="Book Antiqua" w:hAnsi="Book Antiqua" w:cs="Arial"/>
          <w:lang w:val="en-US"/>
        </w:rPr>
        <w:t xml:space="preserve">, Li </w:t>
      </w:r>
      <w:r w:rsidR="00050132" w:rsidRPr="00164A78">
        <w:rPr>
          <w:rFonts w:ascii="Book Antiqua" w:hAnsi="Book Antiqua" w:cs="Arial"/>
          <w:i/>
          <w:iCs/>
          <w:lang w:val="en-US"/>
        </w:rPr>
        <w:t>et al</w:t>
      </w:r>
      <w:r w:rsidR="00050132" w:rsidRPr="00164A78">
        <w:rPr>
          <w:rFonts w:ascii="Book Antiqua" w:hAnsi="Book Antiqua" w:cs="Arial"/>
          <w:noProof/>
          <w:vertAlign w:val="superscript"/>
          <w:lang w:val="en-US"/>
        </w:rPr>
        <w:t>[29]</w:t>
      </w:r>
      <w:r w:rsidR="00050132" w:rsidRPr="00164A78">
        <w:rPr>
          <w:rFonts w:ascii="Book Antiqua" w:hAnsi="Book Antiqua" w:cs="Arial"/>
          <w:lang w:val="en-US"/>
        </w:rPr>
        <w:t xml:space="preserve"> </w:t>
      </w:r>
      <w:r w:rsidRPr="00164A78">
        <w:rPr>
          <w:rFonts w:ascii="Book Antiqua" w:hAnsi="Book Antiqua" w:cs="Arial"/>
          <w:lang w:val="en-US"/>
        </w:rPr>
        <w:t xml:space="preserve">reported pericardial effusion in all critical patients (4.8% of total population). </w:t>
      </w:r>
    </w:p>
    <w:p w14:paraId="3372C209" w14:textId="77777777" w:rsidR="00C13122" w:rsidRPr="00164A78" w:rsidRDefault="00C13122" w:rsidP="00164A78">
      <w:pPr>
        <w:pStyle w:val="a6"/>
        <w:snapToGrid w:val="0"/>
        <w:spacing w:line="360" w:lineRule="auto"/>
        <w:jc w:val="both"/>
        <w:rPr>
          <w:rFonts w:ascii="Book Antiqua" w:hAnsi="Book Antiqua" w:cs="Arial"/>
          <w:lang w:val="en-US"/>
        </w:rPr>
      </w:pPr>
    </w:p>
    <w:p w14:paraId="548A925C" w14:textId="77777777" w:rsidR="00C13122" w:rsidRPr="00164A78" w:rsidRDefault="00C13122" w:rsidP="00164A78">
      <w:pPr>
        <w:pStyle w:val="a6"/>
        <w:snapToGrid w:val="0"/>
        <w:spacing w:line="360" w:lineRule="auto"/>
        <w:jc w:val="both"/>
        <w:rPr>
          <w:rFonts w:ascii="Book Antiqua" w:hAnsi="Book Antiqua" w:cs="Arial"/>
          <w:b/>
          <w:bCs/>
          <w:u w:val="single"/>
          <w:lang w:val="en-US"/>
        </w:rPr>
      </w:pPr>
      <w:r w:rsidRPr="00164A78">
        <w:rPr>
          <w:rFonts w:ascii="Book Antiqua" w:hAnsi="Book Antiqua" w:cs="Arial"/>
          <w:b/>
          <w:bCs/>
          <w:u w:val="single"/>
          <w:lang w:val="en-US"/>
        </w:rPr>
        <w:t>CONCLUSION</w:t>
      </w:r>
    </w:p>
    <w:p w14:paraId="631DAB03" w14:textId="77777777" w:rsidR="00C13122" w:rsidRPr="00164A78" w:rsidRDefault="00C13122" w:rsidP="00164A78">
      <w:pPr>
        <w:pStyle w:val="a6"/>
        <w:snapToGrid w:val="0"/>
        <w:spacing w:line="360" w:lineRule="auto"/>
        <w:jc w:val="both"/>
        <w:rPr>
          <w:rFonts w:ascii="Book Antiqua" w:hAnsi="Book Antiqua" w:cs="Arial"/>
          <w:lang w:val="en-US"/>
        </w:rPr>
      </w:pPr>
      <w:r w:rsidRPr="00164A78">
        <w:rPr>
          <w:rFonts w:ascii="Book Antiqua" w:hAnsi="Book Antiqua" w:cs="Arial"/>
          <w:lang w:val="en-US"/>
        </w:rPr>
        <w:t xml:space="preserve">The most frequent chest CT findings are GGO, consolidations, vascular enlargement, crazy paving, interlobular septal thickening and air </w:t>
      </w:r>
      <w:proofErr w:type="spellStart"/>
      <w:r w:rsidRPr="00164A78">
        <w:rPr>
          <w:rFonts w:ascii="Book Antiqua" w:hAnsi="Book Antiqua" w:cs="Arial"/>
          <w:lang w:val="en-US"/>
        </w:rPr>
        <w:lastRenderedPageBreak/>
        <w:t>bronchogram</w:t>
      </w:r>
      <w:proofErr w:type="spellEnd"/>
      <w:r w:rsidRPr="00164A78">
        <w:rPr>
          <w:rFonts w:ascii="Book Antiqua" w:hAnsi="Book Antiqua" w:cs="Arial"/>
          <w:lang w:val="en-US"/>
        </w:rPr>
        <w:t xml:space="preserve">. Chest CT has a central role in the initial diagnosis and management of COVID-19 patients. Radiologists need to recognize high suspicious findings of COVID-19 on chest CT, both typical and atypical ones. </w:t>
      </w:r>
    </w:p>
    <w:p w14:paraId="043678E5" w14:textId="77777777" w:rsidR="00C13122" w:rsidRPr="00164A78" w:rsidRDefault="00C13122" w:rsidP="00164A78">
      <w:pPr>
        <w:snapToGrid w:val="0"/>
        <w:spacing w:after="0" w:line="360" w:lineRule="auto"/>
        <w:jc w:val="both"/>
        <w:rPr>
          <w:rFonts w:ascii="Book Antiqua" w:eastAsia="Times New Roman" w:hAnsi="Book Antiqua" w:cs="Times New Roman"/>
          <w:color w:val="000000" w:themeColor="text1"/>
          <w:sz w:val="24"/>
          <w:szCs w:val="24"/>
          <w:lang w:val="en-US" w:eastAsia="it-IT"/>
        </w:rPr>
      </w:pPr>
    </w:p>
    <w:p w14:paraId="56E07C31" w14:textId="77777777" w:rsidR="00E968AF" w:rsidRPr="00164A78" w:rsidRDefault="00E968AF" w:rsidP="00164A78">
      <w:pPr>
        <w:adjustRightInd w:val="0"/>
        <w:snapToGrid w:val="0"/>
        <w:spacing w:after="0" w:line="360" w:lineRule="auto"/>
        <w:jc w:val="both"/>
        <w:textAlignment w:val="baseline"/>
        <w:rPr>
          <w:rFonts w:ascii="Book Antiqua" w:eastAsia="宋体" w:hAnsi="Book Antiqua" w:cs="等线"/>
          <w:sz w:val="24"/>
          <w:szCs w:val="24"/>
          <w:u w:val="single"/>
          <w:lang w:val="en-US"/>
        </w:rPr>
      </w:pPr>
      <w:r w:rsidRPr="00164A78">
        <w:rPr>
          <w:rFonts w:ascii="Book Antiqua" w:eastAsia="宋体" w:hAnsi="Book Antiqua" w:cs="等线"/>
          <w:b/>
          <w:bCs/>
          <w:sz w:val="24"/>
          <w:szCs w:val="24"/>
          <w:u w:val="single"/>
          <w:lang w:val="en-US"/>
        </w:rPr>
        <w:t>ACKNOWLEDGEMENTS</w:t>
      </w:r>
    </w:p>
    <w:p w14:paraId="71DFDF27" w14:textId="50653A09" w:rsidR="00200755" w:rsidRPr="00164A78" w:rsidRDefault="00C13122" w:rsidP="00164A78">
      <w:pPr>
        <w:snapToGrid w:val="0"/>
        <w:spacing w:after="0" w:line="360" w:lineRule="auto"/>
        <w:jc w:val="both"/>
        <w:rPr>
          <w:rFonts w:ascii="Book Antiqua" w:eastAsia="Times New Roman" w:hAnsi="Book Antiqua" w:cs="Times New Roman"/>
          <w:color w:val="000000" w:themeColor="text1"/>
          <w:sz w:val="24"/>
          <w:szCs w:val="24"/>
          <w:lang w:val="en-US" w:eastAsia="it-IT"/>
        </w:rPr>
      </w:pPr>
      <w:r w:rsidRPr="00164A78">
        <w:rPr>
          <w:rFonts w:ascii="Book Antiqua" w:eastAsia="Times New Roman" w:hAnsi="Book Antiqua" w:cs="Times New Roman"/>
          <w:color w:val="000000" w:themeColor="text1"/>
          <w:sz w:val="24"/>
          <w:szCs w:val="24"/>
          <w:lang w:val="en-US" w:eastAsia="it-IT"/>
        </w:rPr>
        <w:t>The authors would like to acknowledge the entire Radiological Medical, Technical and Nursing Staff</w:t>
      </w:r>
      <w:r w:rsidR="00E968AF" w:rsidRPr="00164A78">
        <w:rPr>
          <w:rFonts w:ascii="Book Antiqua" w:eastAsia="Times New Roman" w:hAnsi="Book Antiqua" w:cs="Times New Roman"/>
          <w:color w:val="000000" w:themeColor="text1"/>
          <w:sz w:val="24"/>
          <w:szCs w:val="24"/>
          <w:lang w:val="en-US" w:eastAsia="it-IT"/>
        </w:rPr>
        <w:t xml:space="preserve"> for skillful technical assistance</w:t>
      </w:r>
      <w:r w:rsidRPr="00164A78">
        <w:rPr>
          <w:rFonts w:ascii="Book Antiqua" w:eastAsia="Times New Roman" w:hAnsi="Book Antiqua" w:cs="Times New Roman"/>
          <w:color w:val="000000" w:themeColor="text1"/>
          <w:sz w:val="24"/>
          <w:szCs w:val="24"/>
          <w:lang w:val="en-US" w:eastAsia="it-IT"/>
        </w:rPr>
        <w:t>.</w:t>
      </w:r>
    </w:p>
    <w:p w14:paraId="7893926C" w14:textId="67582B03" w:rsidR="00C13122" w:rsidRPr="00164A78" w:rsidRDefault="00C13122" w:rsidP="00164A78">
      <w:pPr>
        <w:snapToGrid w:val="0"/>
        <w:spacing w:after="0" w:line="360" w:lineRule="auto"/>
        <w:jc w:val="both"/>
        <w:rPr>
          <w:rFonts w:ascii="Book Antiqua" w:eastAsia="Times New Roman" w:hAnsi="Book Antiqua" w:cs="Times New Roman"/>
          <w:color w:val="000000" w:themeColor="text1"/>
          <w:sz w:val="24"/>
          <w:szCs w:val="24"/>
          <w:lang w:val="en-US" w:eastAsia="it-IT"/>
        </w:rPr>
      </w:pPr>
    </w:p>
    <w:p w14:paraId="29DFC3AF" w14:textId="77777777" w:rsidR="00200755" w:rsidRPr="00164A78" w:rsidRDefault="00200755" w:rsidP="00164A78">
      <w:pPr>
        <w:autoSpaceDE w:val="0"/>
        <w:autoSpaceDN w:val="0"/>
        <w:adjustRightInd w:val="0"/>
        <w:snapToGrid w:val="0"/>
        <w:spacing w:after="0" w:line="360" w:lineRule="auto"/>
        <w:jc w:val="both"/>
        <w:rPr>
          <w:rFonts w:ascii="Book Antiqua" w:eastAsia="宋体" w:hAnsi="Book Antiqua" w:cs="Times New Roman"/>
          <w:b/>
          <w:sz w:val="24"/>
          <w:szCs w:val="24"/>
          <w:lang w:val="en-US"/>
        </w:rPr>
      </w:pPr>
      <w:r w:rsidRPr="00164A78">
        <w:rPr>
          <w:rFonts w:ascii="Book Antiqua" w:eastAsia="宋体" w:hAnsi="Book Antiqua" w:cs="Times New Roman"/>
          <w:b/>
          <w:sz w:val="24"/>
          <w:szCs w:val="24"/>
          <w:lang w:val="en-US"/>
        </w:rPr>
        <w:t>REFERENCES</w:t>
      </w:r>
    </w:p>
    <w:p w14:paraId="7BA78699"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1 </w:t>
      </w:r>
      <w:r w:rsidRPr="00164A78">
        <w:rPr>
          <w:rFonts w:ascii="Book Antiqua" w:eastAsia="等线" w:hAnsi="Book Antiqua" w:cs="Times New Roman"/>
          <w:b/>
          <w:kern w:val="2"/>
          <w:sz w:val="24"/>
          <w:szCs w:val="24"/>
          <w:lang w:val="en-US" w:eastAsia="zh-CN"/>
        </w:rPr>
        <w:t>Chung M</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Bernheim</w:t>
      </w:r>
      <w:proofErr w:type="spellEnd"/>
      <w:r w:rsidRPr="00164A78">
        <w:rPr>
          <w:rFonts w:ascii="Book Antiqua" w:eastAsia="等线" w:hAnsi="Book Antiqua" w:cs="Times New Roman"/>
          <w:kern w:val="2"/>
          <w:sz w:val="24"/>
          <w:szCs w:val="24"/>
          <w:lang w:val="en-US" w:eastAsia="zh-CN"/>
        </w:rPr>
        <w:t xml:space="preserve"> A, Mei X, Zhang N, Huang M, Zeng X, Cui J, Xu W, Yang Y, </w:t>
      </w:r>
      <w:proofErr w:type="spellStart"/>
      <w:r w:rsidRPr="00164A78">
        <w:rPr>
          <w:rFonts w:ascii="Book Antiqua" w:eastAsia="等线" w:hAnsi="Book Antiqua" w:cs="Times New Roman"/>
          <w:kern w:val="2"/>
          <w:sz w:val="24"/>
          <w:szCs w:val="24"/>
          <w:lang w:val="en-US" w:eastAsia="zh-CN"/>
        </w:rPr>
        <w:t>Fayad</w:t>
      </w:r>
      <w:proofErr w:type="spellEnd"/>
      <w:r w:rsidRPr="00164A78">
        <w:rPr>
          <w:rFonts w:ascii="Book Antiqua" w:eastAsia="等线" w:hAnsi="Book Antiqua" w:cs="Times New Roman"/>
          <w:kern w:val="2"/>
          <w:sz w:val="24"/>
          <w:szCs w:val="24"/>
          <w:lang w:val="en-US" w:eastAsia="zh-CN"/>
        </w:rPr>
        <w:t xml:space="preserve"> ZA, Jacobi A, Li K, Li S, Shan H. CT Imaging Features of 2019 Novel Coronavirus (2019-nCoV). </w:t>
      </w:r>
      <w:r w:rsidRPr="00164A78">
        <w:rPr>
          <w:rFonts w:ascii="Book Antiqua" w:eastAsia="等线" w:hAnsi="Book Antiqua" w:cs="Times New Roman"/>
          <w:i/>
          <w:kern w:val="2"/>
          <w:sz w:val="24"/>
          <w:szCs w:val="24"/>
          <w:lang w:val="en-US" w:eastAsia="zh-CN"/>
        </w:rPr>
        <w:t>Radiology</w:t>
      </w:r>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295</w:t>
      </w:r>
      <w:r w:rsidRPr="00164A78">
        <w:rPr>
          <w:rFonts w:ascii="Book Antiqua" w:eastAsia="等线" w:hAnsi="Book Antiqua" w:cs="Times New Roman"/>
          <w:kern w:val="2"/>
          <w:sz w:val="24"/>
          <w:szCs w:val="24"/>
          <w:lang w:val="en-US" w:eastAsia="zh-CN"/>
        </w:rPr>
        <w:t>: 202-207 [PMID: 32017661 DOI: 10.1148/radiol.2020200230]</w:t>
      </w:r>
    </w:p>
    <w:p w14:paraId="64E39A82"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2 </w:t>
      </w:r>
      <w:r w:rsidRPr="00164A78">
        <w:rPr>
          <w:rFonts w:ascii="Book Antiqua" w:eastAsia="等线" w:hAnsi="Book Antiqua" w:cs="Times New Roman"/>
          <w:b/>
          <w:kern w:val="2"/>
          <w:sz w:val="24"/>
          <w:szCs w:val="24"/>
          <w:lang w:val="en-US" w:eastAsia="zh-CN"/>
        </w:rPr>
        <w:t>Calisher C</w:t>
      </w:r>
      <w:r w:rsidRPr="00164A78">
        <w:rPr>
          <w:rFonts w:ascii="Book Antiqua" w:eastAsia="等线" w:hAnsi="Book Antiqua" w:cs="Times New Roman"/>
          <w:kern w:val="2"/>
          <w:sz w:val="24"/>
          <w:szCs w:val="24"/>
          <w:lang w:val="en-US" w:eastAsia="zh-CN"/>
        </w:rPr>
        <w:t xml:space="preserve">, Carroll D, Colwell R, Corley RB, </w:t>
      </w:r>
      <w:proofErr w:type="spellStart"/>
      <w:r w:rsidRPr="00164A78">
        <w:rPr>
          <w:rFonts w:ascii="Book Antiqua" w:eastAsia="等线" w:hAnsi="Book Antiqua" w:cs="Times New Roman"/>
          <w:kern w:val="2"/>
          <w:sz w:val="24"/>
          <w:szCs w:val="24"/>
          <w:lang w:val="en-US" w:eastAsia="zh-CN"/>
        </w:rPr>
        <w:t>Daszak</w:t>
      </w:r>
      <w:proofErr w:type="spellEnd"/>
      <w:r w:rsidRPr="00164A78">
        <w:rPr>
          <w:rFonts w:ascii="Book Antiqua" w:eastAsia="等线" w:hAnsi="Book Antiqua" w:cs="Times New Roman"/>
          <w:kern w:val="2"/>
          <w:sz w:val="24"/>
          <w:szCs w:val="24"/>
          <w:lang w:val="en-US" w:eastAsia="zh-CN"/>
        </w:rPr>
        <w:t xml:space="preserve"> P, </w:t>
      </w:r>
      <w:proofErr w:type="spellStart"/>
      <w:r w:rsidRPr="00164A78">
        <w:rPr>
          <w:rFonts w:ascii="Book Antiqua" w:eastAsia="等线" w:hAnsi="Book Antiqua" w:cs="Times New Roman"/>
          <w:kern w:val="2"/>
          <w:sz w:val="24"/>
          <w:szCs w:val="24"/>
          <w:lang w:val="en-US" w:eastAsia="zh-CN"/>
        </w:rPr>
        <w:t>Drosten</w:t>
      </w:r>
      <w:proofErr w:type="spellEnd"/>
      <w:r w:rsidRPr="00164A78">
        <w:rPr>
          <w:rFonts w:ascii="Book Antiqua" w:eastAsia="等线" w:hAnsi="Book Antiqua" w:cs="Times New Roman"/>
          <w:kern w:val="2"/>
          <w:sz w:val="24"/>
          <w:szCs w:val="24"/>
          <w:lang w:val="en-US" w:eastAsia="zh-CN"/>
        </w:rPr>
        <w:t xml:space="preserve"> C, </w:t>
      </w:r>
      <w:proofErr w:type="spellStart"/>
      <w:r w:rsidRPr="00164A78">
        <w:rPr>
          <w:rFonts w:ascii="Book Antiqua" w:eastAsia="等线" w:hAnsi="Book Antiqua" w:cs="Times New Roman"/>
          <w:kern w:val="2"/>
          <w:sz w:val="24"/>
          <w:szCs w:val="24"/>
          <w:lang w:val="en-US" w:eastAsia="zh-CN"/>
        </w:rPr>
        <w:t>Enjuanes</w:t>
      </w:r>
      <w:proofErr w:type="spellEnd"/>
      <w:r w:rsidRPr="00164A78">
        <w:rPr>
          <w:rFonts w:ascii="Book Antiqua" w:eastAsia="等线" w:hAnsi="Book Antiqua" w:cs="Times New Roman"/>
          <w:kern w:val="2"/>
          <w:sz w:val="24"/>
          <w:szCs w:val="24"/>
          <w:lang w:val="en-US" w:eastAsia="zh-CN"/>
        </w:rPr>
        <w:t xml:space="preserve"> L, Farrar J, Field H, Golding J, </w:t>
      </w:r>
      <w:proofErr w:type="spellStart"/>
      <w:r w:rsidRPr="00164A78">
        <w:rPr>
          <w:rFonts w:ascii="Book Antiqua" w:eastAsia="等线" w:hAnsi="Book Antiqua" w:cs="Times New Roman"/>
          <w:kern w:val="2"/>
          <w:sz w:val="24"/>
          <w:szCs w:val="24"/>
          <w:lang w:val="en-US" w:eastAsia="zh-CN"/>
        </w:rPr>
        <w:t>Gorbalenya</w:t>
      </w:r>
      <w:proofErr w:type="spellEnd"/>
      <w:r w:rsidRPr="00164A78">
        <w:rPr>
          <w:rFonts w:ascii="Book Antiqua" w:eastAsia="等线" w:hAnsi="Book Antiqua" w:cs="Times New Roman"/>
          <w:kern w:val="2"/>
          <w:sz w:val="24"/>
          <w:szCs w:val="24"/>
          <w:lang w:val="en-US" w:eastAsia="zh-CN"/>
        </w:rPr>
        <w:t xml:space="preserve"> A, </w:t>
      </w:r>
      <w:proofErr w:type="spellStart"/>
      <w:r w:rsidRPr="00164A78">
        <w:rPr>
          <w:rFonts w:ascii="Book Antiqua" w:eastAsia="等线" w:hAnsi="Book Antiqua" w:cs="Times New Roman"/>
          <w:kern w:val="2"/>
          <w:sz w:val="24"/>
          <w:szCs w:val="24"/>
          <w:lang w:val="en-US" w:eastAsia="zh-CN"/>
        </w:rPr>
        <w:t>Haagmans</w:t>
      </w:r>
      <w:proofErr w:type="spellEnd"/>
      <w:r w:rsidRPr="00164A78">
        <w:rPr>
          <w:rFonts w:ascii="Book Antiqua" w:eastAsia="等线" w:hAnsi="Book Antiqua" w:cs="Times New Roman"/>
          <w:kern w:val="2"/>
          <w:sz w:val="24"/>
          <w:szCs w:val="24"/>
          <w:lang w:val="en-US" w:eastAsia="zh-CN"/>
        </w:rPr>
        <w:t xml:space="preserve"> B, Hughes JM, </w:t>
      </w:r>
      <w:proofErr w:type="spellStart"/>
      <w:r w:rsidRPr="00164A78">
        <w:rPr>
          <w:rFonts w:ascii="Book Antiqua" w:eastAsia="等线" w:hAnsi="Book Antiqua" w:cs="Times New Roman"/>
          <w:kern w:val="2"/>
          <w:sz w:val="24"/>
          <w:szCs w:val="24"/>
          <w:lang w:val="en-US" w:eastAsia="zh-CN"/>
        </w:rPr>
        <w:t>Karesh</w:t>
      </w:r>
      <w:proofErr w:type="spellEnd"/>
      <w:r w:rsidRPr="00164A78">
        <w:rPr>
          <w:rFonts w:ascii="Book Antiqua" w:eastAsia="等线" w:hAnsi="Book Antiqua" w:cs="Times New Roman"/>
          <w:kern w:val="2"/>
          <w:sz w:val="24"/>
          <w:szCs w:val="24"/>
          <w:lang w:val="en-US" w:eastAsia="zh-CN"/>
        </w:rPr>
        <w:t xml:space="preserve"> WB, </w:t>
      </w:r>
      <w:proofErr w:type="spellStart"/>
      <w:r w:rsidRPr="00164A78">
        <w:rPr>
          <w:rFonts w:ascii="Book Antiqua" w:eastAsia="等线" w:hAnsi="Book Antiqua" w:cs="Times New Roman"/>
          <w:kern w:val="2"/>
          <w:sz w:val="24"/>
          <w:szCs w:val="24"/>
          <w:lang w:val="en-US" w:eastAsia="zh-CN"/>
        </w:rPr>
        <w:t>Keusch</w:t>
      </w:r>
      <w:proofErr w:type="spellEnd"/>
      <w:r w:rsidRPr="00164A78">
        <w:rPr>
          <w:rFonts w:ascii="Book Antiqua" w:eastAsia="等线" w:hAnsi="Book Antiqua" w:cs="Times New Roman"/>
          <w:kern w:val="2"/>
          <w:sz w:val="24"/>
          <w:szCs w:val="24"/>
          <w:lang w:val="en-US" w:eastAsia="zh-CN"/>
        </w:rPr>
        <w:t xml:space="preserve"> GT, Lam SK, </w:t>
      </w:r>
      <w:proofErr w:type="spellStart"/>
      <w:r w:rsidRPr="00164A78">
        <w:rPr>
          <w:rFonts w:ascii="Book Antiqua" w:eastAsia="等线" w:hAnsi="Book Antiqua" w:cs="Times New Roman"/>
          <w:kern w:val="2"/>
          <w:sz w:val="24"/>
          <w:szCs w:val="24"/>
          <w:lang w:val="en-US" w:eastAsia="zh-CN"/>
        </w:rPr>
        <w:t>Lubroth</w:t>
      </w:r>
      <w:proofErr w:type="spellEnd"/>
      <w:r w:rsidRPr="00164A78">
        <w:rPr>
          <w:rFonts w:ascii="Book Antiqua" w:eastAsia="等线" w:hAnsi="Book Antiqua" w:cs="Times New Roman"/>
          <w:kern w:val="2"/>
          <w:sz w:val="24"/>
          <w:szCs w:val="24"/>
          <w:lang w:val="en-US" w:eastAsia="zh-CN"/>
        </w:rPr>
        <w:t xml:space="preserve"> J, Mackenzie JS, Madoff L, </w:t>
      </w:r>
      <w:proofErr w:type="spellStart"/>
      <w:r w:rsidRPr="00164A78">
        <w:rPr>
          <w:rFonts w:ascii="Book Antiqua" w:eastAsia="等线" w:hAnsi="Book Antiqua" w:cs="Times New Roman"/>
          <w:kern w:val="2"/>
          <w:sz w:val="24"/>
          <w:szCs w:val="24"/>
          <w:lang w:val="en-US" w:eastAsia="zh-CN"/>
        </w:rPr>
        <w:t>Mazet</w:t>
      </w:r>
      <w:proofErr w:type="spellEnd"/>
      <w:r w:rsidRPr="00164A78">
        <w:rPr>
          <w:rFonts w:ascii="Book Antiqua" w:eastAsia="等线" w:hAnsi="Book Antiqua" w:cs="Times New Roman"/>
          <w:kern w:val="2"/>
          <w:sz w:val="24"/>
          <w:szCs w:val="24"/>
          <w:lang w:val="en-US" w:eastAsia="zh-CN"/>
        </w:rPr>
        <w:t xml:space="preserve"> J, </w:t>
      </w:r>
      <w:proofErr w:type="spellStart"/>
      <w:r w:rsidRPr="00164A78">
        <w:rPr>
          <w:rFonts w:ascii="Book Antiqua" w:eastAsia="等线" w:hAnsi="Book Antiqua" w:cs="Times New Roman"/>
          <w:kern w:val="2"/>
          <w:sz w:val="24"/>
          <w:szCs w:val="24"/>
          <w:lang w:val="en-US" w:eastAsia="zh-CN"/>
        </w:rPr>
        <w:t>Palese</w:t>
      </w:r>
      <w:proofErr w:type="spellEnd"/>
      <w:r w:rsidRPr="00164A78">
        <w:rPr>
          <w:rFonts w:ascii="Book Antiqua" w:eastAsia="等线" w:hAnsi="Book Antiqua" w:cs="Times New Roman"/>
          <w:kern w:val="2"/>
          <w:sz w:val="24"/>
          <w:szCs w:val="24"/>
          <w:lang w:val="en-US" w:eastAsia="zh-CN"/>
        </w:rPr>
        <w:t xml:space="preserve"> P, Perlman S, Poon L, </w:t>
      </w:r>
      <w:proofErr w:type="spellStart"/>
      <w:r w:rsidRPr="00164A78">
        <w:rPr>
          <w:rFonts w:ascii="Book Antiqua" w:eastAsia="等线" w:hAnsi="Book Antiqua" w:cs="Times New Roman"/>
          <w:kern w:val="2"/>
          <w:sz w:val="24"/>
          <w:szCs w:val="24"/>
          <w:lang w:val="en-US" w:eastAsia="zh-CN"/>
        </w:rPr>
        <w:t>Roizman</w:t>
      </w:r>
      <w:proofErr w:type="spellEnd"/>
      <w:r w:rsidRPr="00164A78">
        <w:rPr>
          <w:rFonts w:ascii="Book Antiqua" w:eastAsia="等线" w:hAnsi="Book Antiqua" w:cs="Times New Roman"/>
          <w:kern w:val="2"/>
          <w:sz w:val="24"/>
          <w:szCs w:val="24"/>
          <w:lang w:val="en-US" w:eastAsia="zh-CN"/>
        </w:rPr>
        <w:t xml:space="preserve"> B, </w:t>
      </w:r>
      <w:proofErr w:type="spellStart"/>
      <w:r w:rsidRPr="00164A78">
        <w:rPr>
          <w:rFonts w:ascii="Book Antiqua" w:eastAsia="等线" w:hAnsi="Book Antiqua" w:cs="Times New Roman"/>
          <w:kern w:val="2"/>
          <w:sz w:val="24"/>
          <w:szCs w:val="24"/>
          <w:lang w:val="en-US" w:eastAsia="zh-CN"/>
        </w:rPr>
        <w:t>Saif</w:t>
      </w:r>
      <w:proofErr w:type="spellEnd"/>
      <w:r w:rsidRPr="00164A78">
        <w:rPr>
          <w:rFonts w:ascii="Book Antiqua" w:eastAsia="等线" w:hAnsi="Book Antiqua" w:cs="Times New Roman"/>
          <w:kern w:val="2"/>
          <w:sz w:val="24"/>
          <w:szCs w:val="24"/>
          <w:lang w:val="en-US" w:eastAsia="zh-CN"/>
        </w:rPr>
        <w:t xml:space="preserve"> L, </w:t>
      </w:r>
      <w:proofErr w:type="spellStart"/>
      <w:r w:rsidRPr="00164A78">
        <w:rPr>
          <w:rFonts w:ascii="Book Antiqua" w:eastAsia="等线" w:hAnsi="Book Antiqua" w:cs="Times New Roman"/>
          <w:kern w:val="2"/>
          <w:sz w:val="24"/>
          <w:szCs w:val="24"/>
          <w:lang w:val="en-US" w:eastAsia="zh-CN"/>
        </w:rPr>
        <w:t>Subbarao</w:t>
      </w:r>
      <w:proofErr w:type="spellEnd"/>
      <w:r w:rsidRPr="00164A78">
        <w:rPr>
          <w:rFonts w:ascii="Book Antiqua" w:eastAsia="等线" w:hAnsi="Book Antiqua" w:cs="Times New Roman"/>
          <w:kern w:val="2"/>
          <w:sz w:val="24"/>
          <w:szCs w:val="24"/>
          <w:lang w:val="en-US" w:eastAsia="zh-CN"/>
        </w:rPr>
        <w:t xml:space="preserve"> K, Turner M. Statement in support of the scientists, public health professionals, and medical professionals of China combatting COVID-19. </w:t>
      </w:r>
      <w:r w:rsidRPr="00164A78">
        <w:rPr>
          <w:rFonts w:ascii="Book Antiqua" w:eastAsia="等线" w:hAnsi="Book Antiqua" w:cs="Times New Roman"/>
          <w:i/>
          <w:kern w:val="2"/>
          <w:sz w:val="24"/>
          <w:szCs w:val="24"/>
          <w:lang w:val="en-US" w:eastAsia="zh-CN"/>
        </w:rPr>
        <w:t>Lancet</w:t>
      </w:r>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395</w:t>
      </w:r>
      <w:r w:rsidRPr="00164A78">
        <w:rPr>
          <w:rFonts w:ascii="Book Antiqua" w:eastAsia="等线" w:hAnsi="Book Antiqua" w:cs="Times New Roman"/>
          <w:kern w:val="2"/>
          <w:sz w:val="24"/>
          <w:szCs w:val="24"/>
          <w:lang w:val="en-US" w:eastAsia="zh-CN"/>
        </w:rPr>
        <w:t>: e42-e43 [PMID: 32087122 DOI: 10.1016/s0140-6736(20)30418-9]</w:t>
      </w:r>
    </w:p>
    <w:p w14:paraId="0AAB620B"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proofErr w:type="gramStart"/>
      <w:r w:rsidRPr="00164A78">
        <w:rPr>
          <w:rFonts w:ascii="Book Antiqua" w:eastAsia="等线" w:hAnsi="Book Antiqua" w:cs="Times New Roman"/>
          <w:kern w:val="2"/>
          <w:sz w:val="24"/>
          <w:szCs w:val="24"/>
          <w:lang w:val="en-US" w:eastAsia="zh-CN"/>
        </w:rPr>
        <w:t xml:space="preserve">3 </w:t>
      </w:r>
      <w:proofErr w:type="spellStart"/>
      <w:r w:rsidRPr="00164A78">
        <w:rPr>
          <w:rFonts w:ascii="Book Antiqua" w:eastAsia="等线" w:hAnsi="Book Antiqua" w:cs="Times New Roman"/>
          <w:b/>
          <w:kern w:val="2"/>
          <w:sz w:val="24"/>
          <w:szCs w:val="24"/>
          <w:lang w:val="en-US" w:eastAsia="zh-CN"/>
        </w:rPr>
        <w:t>Heymann</w:t>
      </w:r>
      <w:proofErr w:type="spellEnd"/>
      <w:r w:rsidRPr="00164A78">
        <w:rPr>
          <w:rFonts w:ascii="Book Antiqua" w:eastAsia="等线" w:hAnsi="Book Antiqua" w:cs="Times New Roman"/>
          <w:b/>
          <w:kern w:val="2"/>
          <w:sz w:val="24"/>
          <w:szCs w:val="24"/>
          <w:lang w:val="en-US" w:eastAsia="zh-CN"/>
        </w:rPr>
        <w:t xml:space="preserve"> DL</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Shindo</w:t>
      </w:r>
      <w:proofErr w:type="spellEnd"/>
      <w:r w:rsidRPr="00164A78">
        <w:rPr>
          <w:rFonts w:ascii="Book Antiqua" w:eastAsia="等线" w:hAnsi="Book Antiqua" w:cs="Times New Roman"/>
          <w:kern w:val="2"/>
          <w:sz w:val="24"/>
          <w:szCs w:val="24"/>
          <w:lang w:val="en-US" w:eastAsia="zh-CN"/>
        </w:rPr>
        <w:t xml:space="preserve"> N; WHO Scientific and Technical Advisory Group for Infectious Hazards.</w:t>
      </w:r>
      <w:proofErr w:type="gramEnd"/>
      <w:r w:rsidRPr="00164A78">
        <w:rPr>
          <w:rFonts w:ascii="Book Antiqua" w:eastAsia="等线" w:hAnsi="Book Antiqua" w:cs="Times New Roman"/>
          <w:kern w:val="2"/>
          <w:sz w:val="24"/>
          <w:szCs w:val="24"/>
          <w:lang w:val="en-US" w:eastAsia="zh-CN"/>
        </w:rPr>
        <w:t xml:space="preserve"> COVID-19: what is next for public health? </w:t>
      </w:r>
      <w:r w:rsidRPr="00164A78">
        <w:rPr>
          <w:rFonts w:ascii="Book Antiqua" w:eastAsia="等线" w:hAnsi="Book Antiqua" w:cs="Times New Roman"/>
          <w:i/>
          <w:kern w:val="2"/>
          <w:sz w:val="24"/>
          <w:szCs w:val="24"/>
          <w:lang w:val="en-US" w:eastAsia="zh-CN"/>
        </w:rPr>
        <w:t>Lancet</w:t>
      </w:r>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395</w:t>
      </w:r>
      <w:r w:rsidRPr="00164A78">
        <w:rPr>
          <w:rFonts w:ascii="Book Antiqua" w:eastAsia="等线" w:hAnsi="Book Antiqua" w:cs="Times New Roman"/>
          <w:kern w:val="2"/>
          <w:sz w:val="24"/>
          <w:szCs w:val="24"/>
          <w:lang w:val="en-US" w:eastAsia="zh-CN"/>
        </w:rPr>
        <w:t>: 542-545 [PMID: 32061313 DOI: 10.1016/s0140-6736(20)30374-3]</w:t>
      </w:r>
    </w:p>
    <w:p w14:paraId="6BDCFA4A"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4 </w:t>
      </w:r>
      <w:r w:rsidRPr="00164A78">
        <w:rPr>
          <w:rFonts w:ascii="Book Antiqua" w:eastAsia="等线" w:hAnsi="Book Antiqua" w:cs="Times New Roman"/>
          <w:b/>
          <w:kern w:val="2"/>
          <w:sz w:val="24"/>
          <w:szCs w:val="24"/>
          <w:lang w:val="en-US" w:eastAsia="zh-CN"/>
        </w:rPr>
        <w:t>Shi H</w:t>
      </w:r>
      <w:r w:rsidRPr="00164A78">
        <w:rPr>
          <w:rFonts w:ascii="Book Antiqua" w:eastAsia="等线" w:hAnsi="Book Antiqua" w:cs="Times New Roman"/>
          <w:kern w:val="2"/>
          <w:sz w:val="24"/>
          <w:szCs w:val="24"/>
          <w:lang w:val="en-US" w:eastAsia="zh-CN"/>
        </w:rPr>
        <w:t xml:space="preserve">, Han X, Jiang N, Cao Y, </w:t>
      </w:r>
      <w:proofErr w:type="spellStart"/>
      <w:r w:rsidRPr="00164A78">
        <w:rPr>
          <w:rFonts w:ascii="Book Antiqua" w:eastAsia="等线" w:hAnsi="Book Antiqua" w:cs="Times New Roman"/>
          <w:kern w:val="2"/>
          <w:sz w:val="24"/>
          <w:szCs w:val="24"/>
          <w:lang w:val="en-US" w:eastAsia="zh-CN"/>
        </w:rPr>
        <w:t>Alwalid</w:t>
      </w:r>
      <w:proofErr w:type="spellEnd"/>
      <w:r w:rsidRPr="00164A78">
        <w:rPr>
          <w:rFonts w:ascii="Book Antiqua" w:eastAsia="等线" w:hAnsi="Book Antiqua" w:cs="Times New Roman"/>
          <w:kern w:val="2"/>
          <w:sz w:val="24"/>
          <w:szCs w:val="24"/>
          <w:lang w:val="en-US" w:eastAsia="zh-CN"/>
        </w:rPr>
        <w:t xml:space="preserve"> O, </w:t>
      </w:r>
      <w:proofErr w:type="spellStart"/>
      <w:r w:rsidRPr="00164A78">
        <w:rPr>
          <w:rFonts w:ascii="Book Antiqua" w:eastAsia="等线" w:hAnsi="Book Antiqua" w:cs="Times New Roman"/>
          <w:kern w:val="2"/>
          <w:sz w:val="24"/>
          <w:szCs w:val="24"/>
          <w:lang w:val="en-US" w:eastAsia="zh-CN"/>
        </w:rPr>
        <w:t>Gu</w:t>
      </w:r>
      <w:proofErr w:type="spellEnd"/>
      <w:r w:rsidRPr="00164A78">
        <w:rPr>
          <w:rFonts w:ascii="Book Antiqua" w:eastAsia="等线" w:hAnsi="Book Antiqua" w:cs="Times New Roman"/>
          <w:kern w:val="2"/>
          <w:sz w:val="24"/>
          <w:szCs w:val="24"/>
          <w:lang w:val="en-US" w:eastAsia="zh-CN"/>
        </w:rPr>
        <w:t xml:space="preserve"> J, Fan Y, Zheng C. Radiological findings from 81 patients with COVID-19 pneumonia in Wuhan, China: a descriptive study. </w:t>
      </w:r>
      <w:r w:rsidRPr="00164A78">
        <w:rPr>
          <w:rFonts w:ascii="Book Antiqua" w:eastAsia="等线" w:hAnsi="Book Antiqua" w:cs="Times New Roman"/>
          <w:i/>
          <w:kern w:val="2"/>
          <w:sz w:val="24"/>
          <w:szCs w:val="24"/>
          <w:lang w:val="en-US" w:eastAsia="zh-CN"/>
        </w:rPr>
        <w:t>Lancet Infect Dis</w:t>
      </w:r>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20</w:t>
      </w:r>
      <w:r w:rsidRPr="00164A78">
        <w:rPr>
          <w:rFonts w:ascii="Book Antiqua" w:eastAsia="等线" w:hAnsi="Book Antiqua" w:cs="Times New Roman"/>
          <w:kern w:val="2"/>
          <w:sz w:val="24"/>
          <w:szCs w:val="24"/>
          <w:lang w:val="en-US" w:eastAsia="zh-CN"/>
        </w:rPr>
        <w:t>: 425-434 [PMID: 32105637 DOI: 10.1016/s1473-3099(20)30086-4]</w:t>
      </w:r>
    </w:p>
    <w:p w14:paraId="177ACEDD" w14:textId="22E89C6D"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5 </w:t>
      </w:r>
      <w:proofErr w:type="spellStart"/>
      <w:r w:rsidRPr="00164A78">
        <w:rPr>
          <w:rFonts w:ascii="Book Antiqua" w:eastAsia="等线" w:hAnsi="Book Antiqua" w:cs="Times New Roman"/>
          <w:b/>
          <w:kern w:val="2"/>
          <w:sz w:val="24"/>
          <w:szCs w:val="24"/>
          <w:lang w:val="en-US" w:eastAsia="zh-CN"/>
        </w:rPr>
        <w:t>Corman</w:t>
      </w:r>
      <w:proofErr w:type="spellEnd"/>
      <w:r w:rsidRPr="00164A78">
        <w:rPr>
          <w:rFonts w:ascii="Book Antiqua" w:eastAsia="等线" w:hAnsi="Book Antiqua" w:cs="Times New Roman"/>
          <w:b/>
          <w:kern w:val="2"/>
          <w:sz w:val="24"/>
          <w:szCs w:val="24"/>
          <w:lang w:val="en-US" w:eastAsia="zh-CN"/>
        </w:rPr>
        <w:t xml:space="preserve"> VM</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Landt</w:t>
      </w:r>
      <w:proofErr w:type="spellEnd"/>
      <w:r w:rsidRPr="00164A78">
        <w:rPr>
          <w:rFonts w:ascii="Book Antiqua" w:eastAsia="等线" w:hAnsi="Book Antiqua" w:cs="Times New Roman"/>
          <w:kern w:val="2"/>
          <w:sz w:val="24"/>
          <w:szCs w:val="24"/>
          <w:lang w:val="en-US" w:eastAsia="zh-CN"/>
        </w:rPr>
        <w:t xml:space="preserve"> O, Kaiser M, Molenkamp R, Meijer A, Chu DK, </w:t>
      </w:r>
      <w:proofErr w:type="spellStart"/>
      <w:r w:rsidRPr="00164A78">
        <w:rPr>
          <w:rFonts w:ascii="Book Antiqua" w:eastAsia="等线" w:hAnsi="Book Antiqua" w:cs="Times New Roman"/>
          <w:kern w:val="2"/>
          <w:sz w:val="24"/>
          <w:szCs w:val="24"/>
          <w:lang w:val="en-US" w:eastAsia="zh-CN"/>
        </w:rPr>
        <w:t>Bleicker</w:t>
      </w:r>
      <w:proofErr w:type="spellEnd"/>
      <w:r w:rsidRPr="00164A78">
        <w:rPr>
          <w:rFonts w:ascii="Book Antiqua" w:eastAsia="等线" w:hAnsi="Book Antiqua" w:cs="Times New Roman"/>
          <w:kern w:val="2"/>
          <w:sz w:val="24"/>
          <w:szCs w:val="24"/>
          <w:lang w:val="en-US" w:eastAsia="zh-CN"/>
        </w:rPr>
        <w:t xml:space="preserve"> T, </w:t>
      </w:r>
      <w:proofErr w:type="spellStart"/>
      <w:r w:rsidRPr="00164A78">
        <w:rPr>
          <w:rFonts w:ascii="Book Antiqua" w:eastAsia="等线" w:hAnsi="Book Antiqua" w:cs="Times New Roman"/>
          <w:kern w:val="2"/>
          <w:sz w:val="24"/>
          <w:szCs w:val="24"/>
          <w:lang w:val="en-US" w:eastAsia="zh-CN"/>
        </w:rPr>
        <w:t>Brünink</w:t>
      </w:r>
      <w:proofErr w:type="spellEnd"/>
      <w:r w:rsidRPr="00164A78">
        <w:rPr>
          <w:rFonts w:ascii="Book Antiqua" w:eastAsia="等线" w:hAnsi="Book Antiqua" w:cs="Times New Roman"/>
          <w:kern w:val="2"/>
          <w:sz w:val="24"/>
          <w:szCs w:val="24"/>
          <w:lang w:val="en-US" w:eastAsia="zh-CN"/>
        </w:rPr>
        <w:t xml:space="preserve"> S, Schneider J, Schmidt ML, Mulders DG, </w:t>
      </w:r>
      <w:proofErr w:type="spellStart"/>
      <w:r w:rsidRPr="00164A78">
        <w:rPr>
          <w:rFonts w:ascii="Book Antiqua" w:eastAsia="等线" w:hAnsi="Book Antiqua" w:cs="Times New Roman"/>
          <w:kern w:val="2"/>
          <w:sz w:val="24"/>
          <w:szCs w:val="24"/>
          <w:lang w:val="en-US" w:eastAsia="zh-CN"/>
        </w:rPr>
        <w:t>Haagmans</w:t>
      </w:r>
      <w:proofErr w:type="spellEnd"/>
      <w:r w:rsidRPr="00164A78">
        <w:rPr>
          <w:rFonts w:ascii="Book Antiqua" w:eastAsia="等线" w:hAnsi="Book Antiqua" w:cs="Times New Roman"/>
          <w:kern w:val="2"/>
          <w:sz w:val="24"/>
          <w:szCs w:val="24"/>
          <w:lang w:val="en-US" w:eastAsia="zh-CN"/>
        </w:rPr>
        <w:t xml:space="preserve"> BL, van der Veer B, van den Brink S, </w:t>
      </w:r>
      <w:proofErr w:type="spellStart"/>
      <w:r w:rsidRPr="00164A78">
        <w:rPr>
          <w:rFonts w:ascii="Book Antiqua" w:eastAsia="等线" w:hAnsi="Book Antiqua" w:cs="Times New Roman"/>
          <w:kern w:val="2"/>
          <w:sz w:val="24"/>
          <w:szCs w:val="24"/>
          <w:lang w:val="en-US" w:eastAsia="zh-CN"/>
        </w:rPr>
        <w:t>Wijsman</w:t>
      </w:r>
      <w:proofErr w:type="spellEnd"/>
      <w:r w:rsidRPr="00164A78">
        <w:rPr>
          <w:rFonts w:ascii="Book Antiqua" w:eastAsia="等线" w:hAnsi="Book Antiqua" w:cs="Times New Roman"/>
          <w:kern w:val="2"/>
          <w:sz w:val="24"/>
          <w:szCs w:val="24"/>
          <w:lang w:val="en-US" w:eastAsia="zh-CN"/>
        </w:rPr>
        <w:t xml:space="preserve"> L, </w:t>
      </w:r>
      <w:proofErr w:type="spellStart"/>
      <w:r w:rsidRPr="00164A78">
        <w:rPr>
          <w:rFonts w:ascii="Book Antiqua" w:eastAsia="等线" w:hAnsi="Book Antiqua" w:cs="Times New Roman"/>
          <w:kern w:val="2"/>
          <w:sz w:val="24"/>
          <w:szCs w:val="24"/>
          <w:lang w:val="en-US" w:eastAsia="zh-CN"/>
        </w:rPr>
        <w:t>Goderski</w:t>
      </w:r>
      <w:proofErr w:type="spellEnd"/>
      <w:r w:rsidRPr="00164A78">
        <w:rPr>
          <w:rFonts w:ascii="Book Antiqua" w:eastAsia="等线" w:hAnsi="Book Antiqua" w:cs="Times New Roman"/>
          <w:kern w:val="2"/>
          <w:sz w:val="24"/>
          <w:szCs w:val="24"/>
          <w:lang w:val="en-US" w:eastAsia="zh-CN"/>
        </w:rPr>
        <w:t xml:space="preserve"> G, </w:t>
      </w:r>
      <w:proofErr w:type="spellStart"/>
      <w:r w:rsidRPr="00164A78">
        <w:rPr>
          <w:rFonts w:ascii="Book Antiqua" w:eastAsia="等线" w:hAnsi="Book Antiqua" w:cs="Times New Roman"/>
          <w:kern w:val="2"/>
          <w:sz w:val="24"/>
          <w:szCs w:val="24"/>
          <w:lang w:val="en-US" w:eastAsia="zh-CN"/>
        </w:rPr>
        <w:t>Romette</w:t>
      </w:r>
      <w:proofErr w:type="spellEnd"/>
      <w:r w:rsidRPr="00164A78">
        <w:rPr>
          <w:rFonts w:ascii="Book Antiqua" w:eastAsia="等线" w:hAnsi="Book Antiqua" w:cs="Times New Roman"/>
          <w:kern w:val="2"/>
          <w:sz w:val="24"/>
          <w:szCs w:val="24"/>
          <w:lang w:val="en-US" w:eastAsia="zh-CN"/>
        </w:rPr>
        <w:t xml:space="preserve"> JL, Ellis J, </w:t>
      </w:r>
      <w:proofErr w:type="spellStart"/>
      <w:r w:rsidRPr="00164A78">
        <w:rPr>
          <w:rFonts w:ascii="Book Antiqua" w:eastAsia="等线" w:hAnsi="Book Antiqua" w:cs="Times New Roman"/>
          <w:kern w:val="2"/>
          <w:sz w:val="24"/>
          <w:szCs w:val="24"/>
          <w:lang w:val="en-US" w:eastAsia="zh-CN"/>
        </w:rPr>
        <w:t>Zambon</w:t>
      </w:r>
      <w:proofErr w:type="spellEnd"/>
      <w:r w:rsidRPr="00164A78">
        <w:rPr>
          <w:rFonts w:ascii="Book Antiqua" w:eastAsia="等线" w:hAnsi="Book Antiqua" w:cs="Times New Roman"/>
          <w:kern w:val="2"/>
          <w:sz w:val="24"/>
          <w:szCs w:val="24"/>
          <w:lang w:val="en-US" w:eastAsia="zh-CN"/>
        </w:rPr>
        <w:t xml:space="preserve"> M, </w:t>
      </w:r>
      <w:proofErr w:type="spellStart"/>
      <w:r w:rsidRPr="00164A78">
        <w:rPr>
          <w:rFonts w:ascii="Book Antiqua" w:eastAsia="等线" w:hAnsi="Book Antiqua" w:cs="Times New Roman"/>
          <w:kern w:val="2"/>
          <w:sz w:val="24"/>
          <w:szCs w:val="24"/>
          <w:lang w:val="en-US" w:eastAsia="zh-CN"/>
        </w:rPr>
        <w:t>Peiris</w:t>
      </w:r>
      <w:proofErr w:type="spellEnd"/>
      <w:r w:rsidRPr="00164A78">
        <w:rPr>
          <w:rFonts w:ascii="Book Antiqua" w:eastAsia="等线" w:hAnsi="Book Antiqua" w:cs="Times New Roman"/>
          <w:kern w:val="2"/>
          <w:sz w:val="24"/>
          <w:szCs w:val="24"/>
          <w:lang w:val="en-US" w:eastAsia="zh-CN"/>
        </w:rPr>
        <w:t xml:space="preserve"> M, </w:t>
      </w:r>
      <w:proofErr w:type="spellStart"/>
      <w:r w:rsidRPr="00164A78">
        <w:rPr>
          <w:rFonts w:ascii="Book Antiqua" w:eastAsia="等线" w:hAnsi="Book Antiqua" w:cs="Times New Roman"/>
          <w:kern w:val="2"/>
          <w:sz w:val="24"/>
          <w:szCs w:val="24"/>
          <w:lang w:val="en-US" w:eastAsia="zh-CN"/>
        </w:rPr>
        <w:t>Goossens</w:t>
      </w:r>
      <w:proofErr w:type="spellEnd"/>
      <w:r w:rsidRPr="00164A78">
        <w:rPr>
          <w:rFonts w:ascii="Book Antiqua" w:eastAsia="等线" w:hAnsi="Book Antiqua" w:cs="Times New Roman"/>
          <w:kern w:val="2"/>
          <w:sz w:val="24"/>
          <w:szCs w:val="24"/>
          <w:lang w:val="en-US" w:eastAsia="zh-CN"/>
        </w:rPr>
        <w:t xml:space="preserve"> H, </w:t>
      </w:r>
      <w:proofErr w:type="spellStart"/>
      <w:r w:rsidRPr="00164A78">
        <w:rPr>
          <w:rFonts w:ascii="Book Antiqua" w:eastAsia="等线" w:hAnsi="Book Antiqua" w:cs="Times New Roman"/>
          <w:kern w:val="2"/>
          <w:sz w:val="24"/>
          <w:szCs w:val="24"/>
          <w:lang w:val="en-US" w:eastAsia="zh-CN"/>
        </w:rPr>
        <w:t>Reusken</w:t>
      </w:r>
      <w:proofErr w:type="spellEnd"/>
      <w:r w:rsidRPr="00164A78">
        <w:rPr>
          <w:rFonts w:ascii="Book Antiqua" w:eastAsia="等线" w:hAnsi="Book Antiqua" w:cs="Times New Roman"/>
          <w:kern w:val="2"/>
          <w:sz w:val="24"/>
          <w:szCs w:val="24"/>
          <w:lang w:val="en-US" w:eastAsia="zh-CN"/>
        </w:rPr>
        <w:t xml:space="preserve"> C, Koopmans MP, </w:t>
      </w:r>
      <w:proofErr w:type="spellStart"/>
      <w:r w:rsidRPr="00164A78">
        <w:rPr>
          <w:rFonts w:ascii="Book Antiqua" w:eastAsia="等线" w:hAnsi="Book Antiqua" w:cs="Times New Roman"/>
          <w:kern w:val="2"/>
          <w:sz w:val="24"/>
          <w:szCs w:val="24"/>
          <w:lang w:val="en-US" w:eastAsia="zh-CN"/>
        </w:rPr>
        <w:t>Drosten</w:t>
      </w:r>
      <w:proofErr w:type="spellEnd"/>
      <w:r w:rsidRPr="00164A78">
        <w:rPr>
          <w:rFonts w:ascii="Book Antiqua" w:eastAsia="等线" w:hAnsi="Book Antiqua" w:cs="Times New Roman"/>
          <w:kern w:val="2"/>
          <w:sz w:val="24"/>
          <w:szCs w:val="24"/>
          <w:lang w:val="en-US" w:eastAsia="zh-CN"/>
        </w:rPr>
        <w:t xml:space="preserve"> C. Detection of </w:t>
      </w:r>
      <w:r w:rsidRPr="00164A78">
        <w:rPr>
          <w:rFonts w:ascii="Book Antiqua" w:eastAsia="等线" w:hAnsi="Book Antiqua" w:cs="Times New Roman"/>
          <w:kern w:val="2"/>
          <w:sz w:val="24"/>
          <w:szCs w:val="24"/>
          <w:lang w:val="en-US" w:eastAsia="zh-CN"/>
        </w:rPr>
        <w:lastRenderedPageBreak/>
        <w:t xml:space="preserve">2019 novel coronavirus (2019-nCoV) by real-time RT-PCR. </w:t>
      </w:r>
      <w:r w:rsidRPr="00164A78">
        <w:rPr>
          <w:rFonts w:ascii="Book Antiqua" w:eastAsia="等线" w:hAnsi="Book Antiqua" w:cs="Times New Roman"/>
          <w:i/>
          <w:kern w:val="2"/>
          <w:sz w:val="24"/>
          <w:szCs w:val="24"/>
          <w:lang w:val="en-US" w:eastAsia="zh-CN"/>
        </w:rPr>
        <w:t xml:space="preserve">Euro </w:t>
      </w:r>
      <w:proofErr w:type="spellStart"/>
      <w:r w:rsidRPr="00164A78">
        <w:rPr>
          <w:rFonts w:ascii="Book Antiqua" w:eastAsia="等线" w:hAnsi="Book Antiqua" w:cs="Times New Roman"/>
          <w:i/>
          <w:kern w:val="2"/>
          <w:sz w:val="24"/>
          <w:szCs w:val="24"/>
          <w:lang w:val="en-US" w:eastAsia="zh-CN"/>
        </w:rPr>
        <w:t>Surveill</w:t>
      </w:r>
      <w:proofErr w:type="spellEnd"/>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25</w:t>
      </w:r>
      <w:r w:rsidRPr="00164A78">
        <w:rPr>
          <w:rFonts w:ascii="Book Antiqua" w:eastAsia="等线" w:hAnsi="Book Antiqua" w:cs="Times New Roman"/>
          <w:kern w:val="2"/>
          <w:sz w:val="24"/>
          <w:szCs w:val="24"/>
          <w:lang w:val="en-US" w:eastAsia="zh-CN"/>
        </w:rPr>
        <w:t>: [PMID: 31992387 DOI: 10.2807/1560-7917.Es.2020.25.3.2000045]</w:t>
      </w:r>
    </w:p>
    <w:p w14:paraId="5D5EB000" w14:textId="45E0255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6 </w:t>
      </w:r>
      <w:r w:rsidRPr="00164A78">
        <w:rPr>
          <w:rFonts w:ascii="Book Antiqua" w:eastAsia="等线" w:hAnsi="Book Antiqua" w:cs="Times New Roman"/>
          <w:b/>
          <w:kern w:val="2"/>
          <w:sz w:val="24"/>
          <w:szCs w:val="24"/>
          <w:lang w:val="en-US" w:eastAsia="zh-CN"/>
        </w:rPr>
        <w:t>Ai T</w:t>
      </w:r>
      <w:r w:rsidRPr="00164A78">
        <w:rPr>
          <w:rFonts w:ascii="Book Antiqua" w:eastAsia="等线" w:hAnsi="Book Antiqua" w:cs="Times New Roman"/>
          <w:kern w:val="2"/>
          <w:sz w:val="24"/>
          <w:szCs w:val="24"/>
          <w:lang w:val="en-US" w:eastAsia="zh-CN"/>
        </w:rPr>
        <w:t xml:space="preserve">, Yang Z, </w:t>
      </w:r>
      <w:proofErr w:type="spellStart"/>
      <w:r w:rsidRPr="00164A78">
        <w:rPr>
          <w:rFonts w:ascii="Book Antiqua" w:eastAsia="等线" w:hAnsi="Book Antiqua" w:cs="Times New Roman"/>
          <w:kern w:val="2"/>
          <w:sz w:val="24"/>
          <w:szCs w:val="24"/>
          <w:lang w:val="en-US" w:eastAsia="zh-CN"/>
        </w:rPr>
        <w:t>Hou</w:t>
      </w:r>
      <w:proofErr w:type="spellEnd"/>
      <w:r w:rsidRPr="00164A78">
        <w:rPr>
          <w:rFonts w:ascii="Book Antiqua" w:eastAsia="等线" w:hAnsi="Book Antiqua" w:cs="Times New Roman"/>
          <w:kern w:val="2"/>
          <w:sz w:val="24"/>
          <w:szCs w:val="24"/>
          <w:lang w:val="en-US" w:eastAsia="zh-CN"/>
        </w:rPr>
        <w:t xml:space="preserve"> H, Zhan C, Chen C, </w:t>
      </w:r>
      <w:proofErr w:type="spellStart"/>
      <w:r w:rsidRPr="00164A78">
        <w:rPr>
          <w:rFonts w:ascii="Book Antiqua" w:eastAsia="等线" w:hAnsi="Book Antiqua" w:cs="Times New Roman"/>
          <w:kern w:val="2"/>
          <w:sz w:val="24"/>
          <w:szCs w:val="24"/>
          <w:lang w:val="en-US" w:eastAsia="zh-CN"/>
        </w:rPr>
        <w:t>Lv</w:t>
      </w:r>
      <w:proofErr w:type="spellEnd"/>
      <w:r w:rsidRPr="00164A78">
        <w:rPr>
          <w:rFonts w:ascii="Book Antiqua" w:eastAsia="等线" w:hAnsi="Book Antiqua" w:cs="Times New Roman"/>
          <w:kern w:val="2"/>
          <w:sz w:val="24"/>
          <w:szCs w:val="24"/>
          <w:lang w:val="en-US" w:eastAsia="zh-CN"/>
        </w:rPr>
        <w:t xml:space="preserve"> W, Tao Q, Sun Z, Xia L. Correlation of Chest CT and RT-PCR Testing in Coronavirus Disease 2019 (COVID-19) in China: A Report of 1014 Cases. </w:t>
      </w:r>
      <w:r w:rsidRPr="00164A78">
        <w:rPr>
          <w:rFonts w:ascii="Book Antiqua" w:eastAsia="等线" w:hAnsi="Book Antiqua" w:cs="Times New Roman"/>
          <w:i/>
          <w:kern w:val="2"/>
          <w:sz w:val="24"/>
          <w:szCs w:val="24"/>
          <w:lang w:val="en-US" w:eastAsia="zh-CN"/>
        </w:rPr>
        <w:t>Radiology</w:t>
      </w:r>
      <w:r w:rsidRPr="00164A78">
        <w:rPr>
          <w:rFonts w:ascii="Book Antiqua" w:eastAsia="等线" w:hAnsi="Book Antiqua" w:cs="Times New Roman"/>
          <w:kern w:val="2"/>
          <w:sz w:val="24"/>
          <w:szCs w:val="24"/>
          <w:lang w:val="en-US" w:eastAsia="zh-CN"/>
        </w:rPr>
        <w:t xml:space="preserve"> 2020; 200642 [PMID: 32101510 DOI: 10.1148/radiol.2020200642]</w:t>
      </w:r>
    </w:p>
    <w:p w14:paraId="1492E74A" w14:textId="7597E83A"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7 </w:t>
      </w:r>
      <w:r w:rsidRPr="00164A78">
        <w:rPr>
          <w:rFonts w:ascii="Book Antiqua" w:eastAsia="等线" w:hAnsi="Book Antiqua" w:cs="Times New Roman"/>
          <w:b/>
          <w:kern w:val="2"/>
          <w:sz w:val="24"/>
          <w:szCs w:val="24"/>
          <w:lang w:val="en-US" w:eastAsia="zh-CN"/>
        </w:rPr>
        <w:t>Caruso D</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Zerunian</w:t>
      </w:r>
      <w:proofErr w:type="spellEnd"/>
      <w:r w:rsidRPr="00164A78">
        <w:rPr>
          <w:rFonts w:ascii="Book Antiqua" w:eastAsia="等线" w:hAnsi="Book Antiqua" w:cs="Times New Roman"/>
          <w:kern w:val="2"/>
          <w:sz w:val="24"/>
          <w:szCs w:val="24"/>
          <w:lang w:val="en-US" w:eastAsia="zh-CN"/>
        </w:rPr>
        <w:t xml:space="preserve"> M, </w:t>
      </w:r>
      <w:proofErr w:type="spellStart"/>
      <w:r w:rsidRPr="00164A78">
        <w:rPr>
          <w:rFonts w:ascii="Book Antiqua" w:eastAsia="等线" w:hAnsi="Book Antiqua" w:cs="Times New Roman"/>
          <w:kern w:val="2"/>
          <w:sz w:val="24"/>
          <w:szCs w:val="24"/>
          <w:lang w:val="en-US" w:eastAsia="zh-CN"/>
        </w:rPr>
        <w:t>Polici</w:t>
      </w:r>
      <w:proofErr w:type="spellEnd"/>
      <w:r w:rsidRPr="00164A78">
        <w:rPr>
          <w:rFonts w:ascii="Book Antiqua" w:eastAsia="等线" w:hAnsi="Book Antiqua" w:cs="Times New Roman"/>
          <w:kern w:val="2"/>
          <w:sz w:val="24"/>
          <w:szCs w:val="24"/>
          <w:lang w:val="en-US" w:eastAsia="zh-CN"/>
        </w:rPr>
        <w:t xml:space="preserve"> M, </w:t>
      </w:r>
      <w:proofErr w:type="spellStart"/>
      <w:r w:rsidRPr="00164A78">
        <w:rPr>
          <w:rFonts w:ascii="Book Antiqua" w:eastAsia="等线" w:hAnsi="Book Antiqua" w:cs="Times New Roman"/>
          <w:kern w:val="2"/>
          <w:sz w:val="24"/>
          <w:szCs w:val="24"/>
          <w:lang w:val="en-US" w:eastAsia="zh-CN"/>
        </w:rPr>
        <w:t>Pucciarelli</w:t>
      </w:r>
      <w:proofErr w:type="spellEnd"/>
      <w:r w:rsidRPr="00164A78">
        <w:rPr>
          <w:rFonts w:ascii="Book Antiqua" w:eastAsia="等线" w:hAnsi="Book Antiqua" w:cs="Times New Roman"/>
          <w:kern w:val="2"/>
          <w:sz w:val="24"/>
          <w:szCs w:val="24"/>
          <w:lang w:val="en-US" w:eastAsia="zh-CN"/>
        </w:rPr>
        <w:t xml:space="preserve"> F, </w:t>
      </w:r>
      <w:proofErr w:type="spellStart"/>
      <w:r w:rsidRPr="00164A78">
        <w:rPr>
          <w:rFonts w:ascii="Book Antiqua" w:eastAsia="等线" w:hAnsi="Book Antiqua" w:cs="Times New Roman"/>
          <w:kern w:val="2"/>
          <w:sz w:val="24"/>
          <w:szCs w:val="24"/>
          <w:lang w:val="en-US" w:eastAsia="zh-CN"/>
        </w:rPr>
        <w:t>Polidori</w:t>
      </w:r>
      <w:proofErr w:type="spellEnd"/>
      <w:r w:rsidRPr="00164A78">
        <w:rPr>
          <w:rFonts w:ascii="Book Antiqua" w:eastAsia="等线" w:hAnsi="Book Antiqua" w:cs="Times New Roman"/>
          <w:kern w:val="2"/>
          <w:sz w:val="24"/>
          <w:szCs w:val="24"/>
          <w:lang w:val="en-US" w:eastAsia="zh-CN"/>
        </w:rPr>
        <w:t xml:space="preserve"> T, </w:t>
      </w:r>
      <w:proofErr w:type="spellStart"/>
      <w:r w:rsidRPr="00164A78">
        <w:rPr>
          <w:rFonts w:ascii="Book Antiqua" w:eastAsia="等线" w:hAnsi="Book Antiqua" w:cs="Times New Roman"/>
          <w:kern w:val="2"/>
          <w:sz w:val="24"/>
          <w:szCs w:val="24"/>
          <w:lang w:val="en-US" w:eastAsia="zh-CN"/>
        </w:rPr>
        <w:t>Rucci</w:t>
      </w:r>
      <w:proofErr w:type="spellEnd"/>
      <w:r w:rsidRPr="00164A78">
        <w:rPr>
          <w:rFonts w:ascii="Book Antiqua" w:eastAsia="等线" w:hAnsi="Book Antiqua" w:cs="Times New Roman"/>
          <w:kern w:val="2"/>
          <w:sz w:val="24"/>
          <w:szCs w:val="24"/>
          <w:lang w:val="en-US" w:eastAsia="zh-CN"/>
        </w:rPr>
        <w:t xml:space="preserve"> C, Guido G, </w:t>
      </w:r>
      <w:proofErr w:type="spellStart"/>
      <w:r w:rsidRPr="00164A78">
        <w:rPr>
          <w:rFonts w:ascii="Book Antiqua" w:eastAsia="等线" w:hAnsi="Book Antiqua" w:cs="Times New Roman"/>
          <w:kern w:val="2"/>
          <w:sz w:val="24"/>
          <w:szCs w:val="24"/>
          <w:lang w:val="en-US" w:eastAsia="zh-CN"/>
        </w:rPr>
        <w:t>Bracci</w:t>
      </w:r>
      <w:proofErr w:type="spellEnd"/>
      <w:r w:rsidRPr="00164A78">
        <w:rPr>
          <w:rFonts w:ascii="Book Antiqua" w:eastAsia="等线" w:hAnsi="Book Antiqua" w:cs="Times New Roman"/>
          <w:kern w:val="2"/>
          <w:sz w:val="24"/>
          <w:szCs w:val="24"/>
          <w:lang w:val="en-US" w:eastAsia="zh-CN"/>
        </w:rPr>
        <w:t xml:space="preserve"> B, de </w:t>
      </w:r>
      <w:proofErr w:type="spellStart"/>
      <w:r w:rsidRPr="00164A78">
        <w:rPr>
          <w:rFonts w:ascii="Book Antiqua" w:eastAsia="等线" w:hAnsi="Book Antiqua" w:cs="Times New Roman"/>
          <w:kern w:val="2"/>
          <w:sz w:val="24"/>
          <w:szCs w:val="24"/>
          <w:lang w:val="en-US" w:eastAsia="zh-CN"/>
        </w:rPr>
        <w:t>Dominicis</w:t>
      </w:r>
      <w:proofErr w:type="spellEnd"/>
      <w:r w:rsidRPr="00164A78">
        <w:rPr>
          <w:rFonts w:ascii="Book Antiqua" w:eastAsia="等线" w:hAnsi="Book Antiqua" w:cs="Times New Roman"/>
          <w:kern w:val="2"/>
          <w:sz w:val="24"/>
          <w:szCs w:val="24"/>
          <w:lang w:val="en-US" w:eastAsia="zh-CN"/>
        </w:rPr>
        <w:t xml:space="preserve"> C, </w:t>
      </w:r>
      <w:proofErr w:type="spellStart"/>
      <w:r w:rsidRPr="00164A78">
        <w:rPr>
          <w:rFonts w:ascii="Book Antiqua" w:eastAsia="等线" w:hAnsi="Book Antiqua" w:cs="Times New Roman"/>
          <w:kern w:val="2"/>
          <w:sz w:val="24"/>
          <w:szCs w:val="24"/>
          <w:lang w:val="en-US" w:eastAsia="zh-CN"/>
        </w:rPr>
        <w:t>Laghi</w:t>
      </w:r>
      <w:proofErr w:type="spellEnd"/>
      <w:r w:rsidRPr="00164A78">
        <w:rPr>
          <w:rFonts w:ascii="Book Antiqua" w:eastAsia="等线" w:hAnsi="Book Antiqua" w:cs="Times New Roman"/>
          <w:kern w:val="2"/>
          <w:sz w:val="24"/>
          <w:szCs w:val="24"/>
          <w:lang w:val="en-US" w:eastAsia="zh-CN"/>
        </w:rPr>
        <w:t xml:space="preserve"> A. Chest CT Features of COVID-19 in Rome, Italy. </w:t>
      </w:r>
      <w:r w:rsidRPr="00164A78">
        <w:rPr>
          <w:rFonts w:ascii="Book Antiqua" w:eastAsia="等线" w:hAnsi="Book Antiqua" w:cs="Times New Roman"/>
          <w:i/>
          <w:kern w:val="2"/>
          <w:sz w:val="24"/>
          <w:szCs w:val="24"/>
          <w:lang w:val="en-US" w:eastAsia="zh-CN"/>
        </w:rPr>
        <w:t>Radiology</w:t>
      </w:r>
      <w:r w:rsidR="00ED5FB0" w:rsidRPr="00164A78">
        <w:rPr>
          <w:rFonts w:ascii="Book Antiqua" w:eastAsia="等线" w:hAnsi="Book Antiqua" w:cs="Times New Roman"/>
          <w:kern w:val="2"/>
          <w:sz w:val="24"/>
          <w:szCs w:val="24"/>
          <w:lang w:val="en-US" w:eastAsia="zh-CN"/>
        </w:rPr>
        <w:t xml:space="preserve"> 2020</w:t>
      </w:r>
      <w:r w:rsidRPr="00164A78">
        <w:rPr>
          <w:rFonts w:ascii="Book Antiqua" w:eastAsia="等线" w:hAnsi="Book Antiqua" w:cs="Times New Roman"/>
          <w:kern w:val="2"/>
          <w:sz w:val="24"/>
          <w:szCs w:val="24"/>
          <w:lang w:val="en-US" w:eastAsia="zh-CN"/>
        </w:rPr>
        <w:t>: 201237 [PMID: 32243238 DOI: 10.1148/radiol.2020201237]</w:t>
      </w:r>
    </w:p>
    <w:p w14:paraId="62BFBBF3"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8 </w:t>
      </w:r>
      <w:r w:rsidRPr="00164A78">
        <w:rPr>
          <w:rFonts w:ascii="Book Antiqua" w:eastAsia="等线" w:hAnsi="Book Antiqua" w:cs="Times New Roman"/>
          <w:b/>
          <w:kern w:val="2"/>
          <w:sz w:val="24"/>
          <w:szCs w:val="24"/>
          <w:lang w:val="en-US" w:eastAsia="zh-CN"/>
        </w:rPr>
        <w:t>Cheng Z</w:t>
      </w:r>
      <w:r w:rsidRPr="00164A78">
        <w:rPr>
          <w:rFonts w:ascii="Book Antiqua" w:eastAsia="等线" w:hAnsi="Book Antiqua" w:cs="Times New Roman"/>
          <w:kern w:val="2"/>
          <w:sz w:val="24"/>
          <w:szCs w:val="24"/>
          <w:lang w:val="en-US" w:eastAsia="zh-CN"/>
        </w:rPr>
        <w:t xml:space="preserve">, Lu Y, Cao Q, Qin L, Pan Z, Yan F, Yang W. Clinical Features and Chest CT Manifestations of Coronavirus Disease 2019 (COVID-19) in a Single-Center Study in Shanghai, China. </w:t>
      </w:r>
      <w:r w:rsidRPr="00164A78">
        <w:rPr>
          <w:rFonts w:ascii="Book Antiqua" w:eastAsia="等线" w:hAnsi="Book Antiqua" w:cs="Times New Roman"/>
          <w:i/>
          <w:kern w:val="2"/>
          <w:sz w:val="24"/>
          <w:szCs w:val="24"/>
          <w:lang w:val="en-US" w:eastAsia="zh-CN"/>
        </w:rPr>
        <w:t xml:space="preserve">AJR Am J </w:t>
      </w:r>
      <w:proofErr w:type="spellStart"/>
      <w:r w:rsidRPr="00164A78">
        <w:rPr>
          <w:rFonts w:ascii="Book Antiqua" w:eastAsia="等线" w:hAnsi="Book Antiqua" w:cs="Times New Roman"/>
          <w:i/>
          <w:kern w:val="2"/>
          <w:sz w:val="24"/>
          <w:szCs w:val="24"/>
          <w:lang w:val="en-US" w:eastAsia="zh-CN"/>
        </w:rPr>
        <w:t>Roentgenol</w:t>
      </w:r>
      <w:proofErr w:type="spellEnd"/>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215</w:t>
      </w:r>
      <w:r w:rsidRPr="00164A78">
        <w:rPr>
          <w:rFonts w:ascii="Book Antiqua" w:eastAsia="等线" w:hAnsi="Book Antiqua" w:cs="Times New Roman"/>
          <w:kern w:val="2"/>
          <w:sz w:val="24"/>
          <w:szCs w:val="24"/>
          <w:lang w:val="en-US" w:eastAsia="zh-CN"/>
        </w:rPr>
        <w:t>: 121-126 [PMID: 32174128 DOI: 10.2214/AJR.20.22959]</w:t>
      </w:r>
    </w:p>
    <w:p w14:paraId="709A50B6"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9 </w:t>
      </w:r>
      <w:r w:rsidRPr="00164A78">
        <w:rPr>
          <w:rFonts w:ascii="Book Antiqua" w:eastAsia="等线" w:hAnsi="Book Antiqua" w:cs="Times New Roman"/>
          <w:b/>
          <w:kern w:val="2"/>
          <w:sz w:val="24"/>
          <w:szCs w:val="24"/>
          <w:lang w:val="en-US" w:eastAsia="zh-CN"/>
        </w:rPr>
        <w:t>Lei J</w:t>
      </w:r>
      <w:r w:rsidRPr="00164A78">
        <w:rPr>
          <w:rFonts w:ascii="Book Antiqua" w:eastAsia="等线" w:hAnsi="Book Antiqua" w:cs="Times New Roman"/>
          <w:kern w:val="2"/>
          <w:sz w:val="24"/>
          <w:szCs w:val="24"/>
          <w:lang w:val="en-US" w:eastAsia="zh-CN"/>
        </w:rPr>
        <w:t xml:space="preserve">, Li J, Li X, Qi X. CT Imaging of the 2019 Novel Coronavirus (2019-nCoV) Pneumonia. </w:t>
      </w:r>
      <w:r w:rsidRPr="00164A78">
        <w:rPr>
          <w:rFonts w:ascii="Book Antiqua" w:eastAsia="等线" w:hAnsi="Book Antiqua" w:cs="Times New Roman"/>
          <w:i/>
          <w:kern w:val="2"/>
          <w:sz w:val="24"/>
          <w:szCs w:val="24"/>
          <w:lang w:val="en-US" w:eastAsia="zh-CN"/>
        </w:rPr>
        <w:t>Radiology</w:t>
      </w:r>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295</w:t>
      </w:r>
      <w:r w:rsidRPr="00164A78">
        <w:rPr>
          <w:rFonts w:ascii="Book Antiqua" w:eastAsia="等线" w:hAnsi="Book Antiqua" w:cs="Times New Roman"/>
          <w:kern w:val="2"/>
          <w:sz w:val="24"/>
          <w:szCs w:val="24"/>
          <w:lang w:val="en-US" w:eastAsia="zh-CN"/>
        </w:rPr>
        <w:t>: 18 [PMID: 32003646 DOI: 10.1148/radiol.2020200236]</w:t>
      </w:r>
    </w:p>
    <w:p w14:paraId="6B17447C"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10 </w:t>
      </w:r>
      <w:r w:rsidRPr="00164A78">
        <w:rPr>
          <w:rFonts w:ascii="Book Antiqua" w:eastAsia="等线" w:hAnsi="Book Antiqua" w:cs="Times New Roman"/>
          <w:b/>
          <w:kern w:val="2"/>
          <w:sz w:val="24"/>
          <w:szCs w:val="24"/>
          <w:lang w:val="en-US" w:eastAsia="zh-CN"/>
        </w:rPr>
        <w:t>Yoon SH</w:t>
      </w:r>
      <w:r w:rsidRPr="00164A78">
        <w:rPr>
          <w:rFonts w:ascii="Book Antiqua" w:eastAsia="等线" w:hAnsi="Book Antiqua" w:cs="Times New Roman"/>
          <w:kern w:val="2"/>
          <w:sz w:val="24"/>
          <w:szCs w:val="24"/>
          <w:lang w:val="en-US" w:eastAsia="zh-CN"/>
        </w:rPr>
        <w:t xml:space="preserve">, Lee KH, Kim JY, Lee YK, </w:t>
      </w:r>
      <w:proofErr w:type="spellStart"/>
      <w:r w:rsidRPr="00164A78">
        <w:rPr>
          <w:rFonts w:ascii="Book Antiqua" w:eastAsia="等线" w:hAnsi="Book Antiqua" w:cs="Times New Roman"/>
          <w:kern w:val="2"/>
          <w:sz w:val="24"/>
          <w:szCs w:val="24"/>
          <w:lang w:val="en-US" w:eastAsia="zh-CN"/>
        </w:rPr>
        <w:t>Ko</w:t>
      </w:r>
      <w:proofErr w:type="spellEnd"/>
      <w:r w:rsidRPr="00164A78">
        <w:rPr>
          <w:rFonts w:ascii="Book Antiqua" w:eastAsia="等线" w:hAnsi="Book Antiqua" w:cs="Times New Roman"/>
          <w:kern w:val="2"/>
          <w:sz w:val="24"/>
          <w:szCs w:val="24"/>
          <w:lang w:val="en-US" w:eastAsia="zh-CN"/>
        </w:rPr>
        <w:t xml:space="preserve"> H, Kim KH, Park CM, Kim YH. Chest Radiographic and CT Findings of the 2019 Novel Coronavirus Disease (COVID-19): Analysis of Nine Patients Treated in Korea. </w:t>
      </w:r>
      <w:r w:rsidRPr="00164A78">
        <w:rPr>
          <w:rFonts w:ascii="Book Antiqua" w:eastAsia="等线" w:hAnsi="Book Antiqua" w:cs="Times New Roman"/>
          <w:i/>
          <w:kern w:val="2"/>
          <w:sz w:val="24"/>
          <w:szCs w:val="24"/>
          <w:lang w:val="en-US" w:eastAsia="zh-CN"/>
        </w:rPr>
        <w:t xml:space="preserve">Korean J </w:t>
      </w:r>
      <w:proofErr w:type="spellStart"/>
      <w:r w:rsidRPr="00164A78">
        <w:rPr>
          <w:rFonts w:ascii="Book Antiqua" w:eastAsia="等线" w:hAnsi="Book Antiqua" w:cs="Times New Roman"/>
          <w:i/>
          <w:kern w:val="2"/>
          <w:sz w:val="24"/>
          <w:szCs w:val="24"/>
          <w:lang w:val="en-US" w:eastAsia="zh-CN"/>
        </w:rPr>
        <w:t>Radiol</w:t>
      </w:r>
      <w:proofErr w:type="spellEnd"/>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21</w:t>
      </w:r>
      <w:r w:rsidRPr="00164A78">
        <w:rPr>
          <w:rFonts w:ascii="Book Antiqua" w:eastAsia="等线" w:hAnsi="Book Antiqua" w:cs="Times New Roman"/>
          <w:kern w:val="2"/>
          <w:sz w:val="24"/>
          <w:szCs w:val="24"/>
          <w:lang w:val="en-US" w:eastAsia="zh-CN"/>
        </w:rPr>
        <w:t>: 494-500 [PMID: 32100485 DOI: 10.3348/kjr.2020.0132]</w:t>
      </w:r>
    </w:p>
    <w:p w14:paraId="76AB3850"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11 </w:t>
      </w:r>
      <w:proofErr w:type="spellStart"/>
      <w:r w:rsidRPr="00164A78">
        <w:rPr>
          <w:rFonts w:ascii="Book Antiqua" w:eastAsia="等线" w:hAnsi="Book Antiqua" w:cs="Times New Roman"/>
          <w:b/>
          <w:kern w:val="2"/>
          <w:sz w:val="24"/>
          <w:szCs w:val="24"/>
          <w:lang w:val="en-US" w:eastAsia="zh-CN"/>
        </w:rPr>
        <w:t>Hansell</w:t>
      </w:r>
      <w:proofErr w:type="spellEnd"/>
      <w:r w:rsidRPr="00164A78">
        <w:rPr>
          <w:rFonts w:ascii="Book Antiqua" w:eastAsia="等线" w:hAnsi="Book Antiqua" w:cs="Times New Roman"/>
          <w:b/>
          <w:kern w:val="2"/>
          <w:sz w:val="24"/>
          <w:szCs w:val="24"/>
          <w:lang w:val="en-US" w:eastAsia="zh-CN"/>
        </w:rPr>
        <w:t xml:space="preserve"> DM</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Bankier</w:t>
      </w:r>
      <w:proofErr w:type="spellEnd"/>
      <w:r w:rsidRPr="00164A78">
        <w:rPr>
          <w:rFonts w:ascii="Book Antiqua" w:eastAsia="等线" w:hAnsi="Book Antiqua" w:cs="Times New Roman"/>
          <w:kern w:val="2"/>
          <w:sz w:val="24"/>
          <w:szCs w:val="24"/>
          <w:lang w:val="en-US" w:eastAsia="zh-CN"/>
        </w:rPr>
        <w:t xml:space="preserve"> AA, </w:t>
      </w:r>
      <w:proofErr w:type="spellStart"/>
      <w:r w:rsidRPr="00164A78">
        <w:rPr>
          <w:rFonts w:ascii="Book Antiqua" w:eastAsia="等线" w:hAnsi="Book Antiqua" w:cs="Times New Roman"/>
          <w:kern w:val="2"/>
          <w:sz w:val="24"/>
          <w:szCs w:val="24"/>
          <w:lang w:val="en-US" w:eastAsia="zh-CN"/>
        </w:rPr>
        <w:t>MacMahon</w:t>
      </w:r>
      <w:proofErr w:type="spellEnd"/>
      <w:r w:rsidRPr="00164A78">
        <w:rPr>
          <w:rFonts w:ascii="Book Antiqua" w:eastAsia="等线" w:hAnsi="Book Antiqua" w:cs="Times New Roman"/>
          <w:kern w:val="2"/>
          <w:sz w:val="24"/>
          <w:szCs w:val="24"/>
          <w:lang w:val="en-US" w:eastAsia="zh-CN"/>
        </w:rPr>
        <w:t xml:space="preserve"> H, </w:t>
      </w:r>
      <w:proofErr w:type="spellStart"/>
      <w:r w:rsidRPr="00164A78">
        <w:rPr>
          <w:rFonts w:ascii="Book Antiqua" w:eastAsia="等线" w:hAnsi="Book Antiqua" w:cs="Times New Roman"/>
          <w:kern w:val="2"/>
          <w:sz w:val="24"/>
          <w:szCs w:val="24"/>
          <w:lang w:val="en-US" w:eastAsia="zh-CN"/>
        </w:rPr>
        <w:t>McLoud</w:t>
      </w:r>
      <w:proofErr w:type="spellEnd"/>
      <w:r w:rsidRPr="00164A78">
        <w:rPr>
          <w:rFonts w:ascii="Book Antiqua" w:eastAsia="等线" w:hAnsi="Book Antiqua" w:cs="Times New Roman"/>
          <w:kern w:val="2"/>
          <w:sz w:val="24"/>
          <w:szCs w:val="24"/>
          <w:lang w:val="en-US" w:eastAsia="zh-CN"/>
        </w:rPr>
        <w:t xml:space="preserve"> TC, Müller NL, Remy J. </w:t>
      </w:r>
      <w:proofErr w:type="spellStart"/>
      <w:r w:rsidRPr="00164A78">
        <w:rPr>
          <w:rFonts w:ascii="Book Antiqua" w:eastAsia="等线" w:hAnsi="Book Antiqua" w:cs="Times New Roman"/>
          <w:kern w:val="2"/>
          <w:sz w:val="24"/>
          <w:szCs w:val="24"/>
          <w:lang w:val="en-US" w:eastAsia="zh-CN"/>
        </w:rPr>
        <w:t>Fleischner</w:t>
      </w:r>
      <w:proofErr w:type="spellEnd"/>
      <w:r w:rsidRPr="00164A78">
        <w:rPr>
          <w:rFonts w:ascii="Book Antiqua" w:eastAsia="等线" w:hAnsi="Book Antiqua" w:cs="Times New Roman"/>
          <w:kern w:val="2"/>
          <w:sz w:val="24"/>
          <w:szCs w:val="24"/>
          <w:lang w:val="en-US" w:eastAsia="zh-CN"/>
        </w:rPr>
        <w:t xml:space="preserve"> Society: glossary of terms for thoracic imaging. </w:t>
      </w:r>
      <w:r w:rsidRPr="00164A78">
        <w:rPr>
          <w:rFonts w:ascii="Book Antiqua" w:eastAsia="等线" w:hAnsi="Book Antiqua" w:cs="Times New Roman"/>
          <w:i/>
          <w:kern w:val="2"/>
          <w:sz w:val="24"/>
          <w:szCs w:val="24"/>
          <w:lang w:val="en-US" w:eastAsia="zh-CN"/>
        </w:rPr>
        <w:t>Radiology</w:t>
      </w:r>
      <w:r w:rsidRPr="00164A78">
        <w:rPr>
          <w:rFonts w:ascii="Book Antiqua" w:eastAsia="等线" w:hAnsi="Book Antiqua" w:cs="Times New Roman"/>
          <w:kern w:val="2"/>
          <w:sz w:val="24"/>
          <w:szCs w:val="24"/>
          <w:lang w:val="en-US" w:eastAsia="zh-CN"/>
        </w:rPr>
        <w:t xml:space="preserve"> 2008; </w:t>
      </w:r>
      <w:r w:rsidRPr="00164A78">
        <w:rPr>
          <w:rFonts w:ascii="Book Antiqua" w:eastAsia="等线" w:hAnsi="Book Antiqua" w:cs="Times New Roman"/>
          <w:b/>
          <w:kern w:val="2"/>
          <w:sz w:val="24"/>
          <w:szCs w:val="24"/>
          <w:lang w:val="en-US" w:eastAsia="zh-CN"/>
        </w:rPr>
        <w:t>246</w:t>
      </w:r>
      <w:r w:rsidRPr="00164A78">
        <w:rPr>
          <w:rFonts w:ascii="Book Antiqua" w:eastAsia="等线" w:hAnsi="Book Antiqua" w:cs="Times New Roman"/>
          <w:kern w:val="2"/>
          <w:sz w:val="24"/>
          <w:szCs w:val="24"/>
          <w:lang w:val="en-US" w:eastAsia="zh-CN"/>
        </w:rPr>
        <w:t>: 697-722 [PMID: 18195376 DOI: 10.1148/radiol.2462070712]</w:t>
      </w:r>
    </w:p>
    <w:p w14:paraId="219C4B3A"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12 </w:t>
      </w:r>
      <w:proofErr w:type="spellStart"/>
      <w:r w:rsidRPr="00164A78">
        <w:rPr>
          <w:rFonts w:ascii="Book Antiqua" w:eastAsia="等线" w:hAnsi="Book Antiqua" w:cs="Times New Roman"/>
          <w:b/>
          <w:kern w:val="2"/>
          <w:sz w:val="24"/>
          <w:szCs w:val="24"/>
          <w:lang w:val="en-US" w:eastAsia="zh-CN"/>
        </w:rPr>
        <w:t>Zare</w:t>
      </w:r>
      <w:proofErr w:type="spellEnd"/>
      <w:r w:rsidRPr="00164A78">
        <w:rPr>
          <w:rFonts w:ascii="Book Antiqua" w:eastAsia="等线" w:hAnsi="Book Antiqua" w:cs="Times New Roman"/>
          <w:b/>
          <w:kern w:val="2"/>
          <w:sz w:val="24"/>
          <w:szCs w:val="24"/>
          <w:lang w:val="en-US" w:eastAsia="zh-CN"/>
        </w:rPr>
        <w:t xml:space="preserve"> </w:t>
      </w:r>
      <w:proofErr w:type="spellStart"/>
      <w:r w:rsidRPr="00164A78">
        <w:rPr>
          <w:rFonts w:ascii="Book Antiqua" w:eastAsia="等线" w:hAnsi="Book Antiqua" w:cs="Times New Roman"/>
          <w:b/>
          <w:kern w:val="2"/>
          <w:sz w:val="24"/>
          <w:szCs w:val="24"/>
          <w:lang w:val="en-US" w:eastAsia="zh-CN"/>
        </w:rPr>
        <w:t>Mehrjardi</w:t>
      </w:r>
      <w:proofErr w:type="spellEnd"/>
      <w:r w:rsidRPr="00164A78">
        <w:rPr>
          <w:rFonts w:ascii="Book Antiqua" w:eastAsia="等线" w:hAnsi="Book Antiqua" w:cs="Times New Roman"/>
          <w:b/>
          <w:kern w:val="2"/>
          <w:sz w:val="24"/>
          <w:szCs w:val="24"/>
          <w:lang w:val="en-US" w:eastAsia="zh-CN"/>
        </w:rPr>
        <w:t xml:space="preserve"> M</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Kahkouee</w:t>
      </w:r>
      <w:proofErr w:type="spellEnd"/>
      <w:r w:rsidRPr="00164A78">
        <w:rPr>
          <w:rFonts w:ascii="Book Antiqua" w:eastAsia="等线" w:hAnsi="Book Antiqua" w:cs="Times New Roman"/>
          <w:kern w:val="2"/>
          <w:sz w:val="24"/>
          <w:szCs w:val="24"/>
          <w:lang w:val="en-US" w:eastAsia="zh-CN"/>
        </w:rPr>
        <w:t xml:space="preserve"> S, </w:t>
      </w:r>
      <w:proofErr w:type="spellStart"/>
      <w:r w:rsidRPr="00164A78">
        <w:rPr>
          <w:rFonts w:ascii="Book Antiqua" w:eastAsia="等线" w:hAnsi="Book Antiqua" w:cs="Times New Roman"/>
          <w:kern w:val="2"/>
          <w:sz w:val="24"/>
          <w:szCs w:val="24"/>
          <w:lang w:val="en-US" w:eastAsia="zh-CN"/>
        </w:rPr>
        <w:t>Pourabdollah</w:t>
      </w:r>
      <w:proofErr w:type="spellEnd"/>
      <w:r w:rsidRPr="00164A78">
        <w:rPr>
          <w:rFonts w:ascii="Book Antiqua" w:eastAsia="等线" w:hAnsi="Book Antiqua" w:cs="Times New Roman"/>
          <w:kern w:val="2"/>
          <w:sz w:val="24"/>
          <w:szCs w:val="24"/>
          <w:lang w:val="en-US" w:eastAsia="zh-CN"/>
        </w:rPr>
        <w:t xml:space="preserve"> M. Radio-pathological correlation of organizing pneumonia (OP): a pictorial review. </w:t>
      </w:r>
      <w:r w:rsidRPr="00164A78">
        <w:rPr>
          <w:rFonts w:ascii="Book Antiqua" w:eastAsia="等线" w:hAnsi="Book Antiqua" w:cs="Times New Roman"/>
          <w:i/>
          <w:kern w:val="2"/>
          <w:sz w:val="24"/>
          <w:szCs w:val="24"/>
          <w:lang w:val="en-US" w:eastAsia="zh-CN"/>
        </w:rPr>
        <w:t xml:space="preserve">Br J </w:t>
      </w:r>
      <w:proofErr w:type="spellStart"/>
      <w:r w:rsidRPr="00164A78">
        <w:rPr>
          <w:rFonts w:ascii="Book Antiqua" w:eastAsia="等线" w:hAnsi="Book Antiqua" w:cs="Times New Roman"/>
          <w:i/>
          <w:kern w:val="2"/>
          <w:sz w:val="24"/>
          <w:szCs w:val="24"/>
          <w:lang w:val="en-US" w:eastAsia="zh-CN"/>
        </w:rPr>
        <w:t>Radiol</w:t>
      </w:r>
      <w:proofErr w:type="spellEnd"/>
      <w:r w:rsidRPr="00164A78">
        <w:rPr>
          <w:rFonts w:ascii="Book Antiqua" w:eastAsia="等线" w:hAnsi="Book Antiqua" w:cs="Times New Roman"/>
          <w:kern w:val="2"/>
          <w:sz w:val="24"/>
          <w:szCs w:val="24"/>
          <w:lang w:val="en-US" w:eastAsia="zh-CN"/>
        </w:rPr>
        <w:t xml:space="preserve"> 2017; </w:t>
      </w:r>
      <w:r w:rsidRPr="00164A78">
        <w:rPr>
          <w:rFonts w:ascii="Book Antiqua" w:eastAsia="等线" w:hAnsi="Book Antiqua" w:cs="Times New Roman"/>
          <w:b/>
          <w:kern w:val="2"/>
          <w:sz w:val="24"/>
          <w:szCs w:val="24"/>
          <w:lang w:val="en-US" w:eastAsia="zh-CN"/>
        </w:rPr>
        <w:t>90</w:t>
      </w:r>
      <w:r w:rsidRPr="00164A78">
        <w:rPr>
          <w:rFonts w:ascii="Book Antiqua" w:eastAsia="等线" w:hAnsi="Book Antiqua" w:cs="Times New Roman"/>
          <w:kern w:val="2"/>
          <w:sz w:val="24"/>
          <w:szCs w:val="24"/>
          <w:lang w:val="en-US" w:eastAsia="zh-CN"/>
        </w:rPr>
        <w:t>: 20160723 [PMID: 28106480 DOI: 10.1259/bjr.20160723]</w:t>
      </w:r>
    </w:p>
    <w:p w14:paraId="03FEB4C9"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13 </w:t>
      </w:r>
      <w:proofErr w:type="spellStart"/>
      <w:r w:rsidRPr="00164A78">
        <w:rPr>
          <w:rFonts w:ascii="Book Antiqua" w:eastAsia="等线" w:hAnsi="Book Antiqua" w:cs="Times New Roman"/>
          <w:b/>
          <w:kern w:val="2"/>
          <w:sz w:val="24"/>
          <w:szCs w:val="24"/>
          <w:lang w:val="en-US" w:eastAsia="zh-CN"/>
        </w:rPr>
        <w:t>Salehi</w:t>
      </w:r>
      <w:proofErr w:type="spellEnd"/>
      <w:r w:rsidRPr="00164A78">
        <w:rPr>
          <w:rFonts w:ascii="Book Antiqua" w:eastAsia="等线" w:hAnsi="Book Antiqua" w:cs="Times New Roman"/>
          <w:b/>
          <w:kern w:val="2"/>
          <w:sz w:val="24"/>
          <w:szCs w:val="24"/>
          <w:lang w:val="en-US" w:eastAsia="zh-CN"/>
        </w:rPr>
        <w:t xml:space="preserve"> S</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Abedi</w:t>
      </w:r>
      <w:proofErr w:type="spellEnd"/>
      <w:r w:rsidRPr="00164A78">
        <w:rPr>
          <w:rFonts w:ascii="Book Antiqua" w:eastAsia="等线" w:hAnsi="Book Antiqua" w:cs="Times New Roman"/>
          <w:kern w:val="2"/>
          <w:sz w:val="24"/>
          <w:szCs w:val="24"/>
          <w:lang w:val="en-US" w:eastAsia="zh-CN"/>
        </w:rPr>
        <w:t xml:space="preserve"> A, </w:t>
      </w:r>
      <w:proofErr w:type="spellStart"/>
      <w:r w:rsidRPr="00164A78">
        <w:rPr>
          <w:rFonts w:ascii="Book Antiqua" w:eastAsia="等线" w:hAnsi="Book Antiqua" w:cs="Times New Roman"/>
          <w:kern w:val="2"/>
          <w:sz w:val="24"/>
          <w:szCs w:val="24"/>
          <w:lang w:val="en-US" w:eastAsia="zh-CN"/>
        </w:rPr>
        <w:t>Balakrishnan</w:t>
      </w:r>
      <w:proofErr w:type="spellEnd"/>
      <w:r w:rsidRPr="00164A78">
        <w:rPr>
          <w:rFonts w:ascii="Book Antiqua" w:eastAsia="等线" w:hAnsi="Book Antiqua" w:cs="Times New Roman"/>
          <w:kern w:val="2"/>
          <w:sz w:val="24"/>
          <w:szCs w:val="24"/>
          <w:lang w:val="en-US" w:eastAsia="zh-CN"/>
        </w:rPr>
        <w:t xml:space="preserve"> S, </w:t>
      </w:r>
      <w:proofErr w:type="spellStart"/>
      <w:r w:rsidRPr="00164A78">
        <w:rPr>
          <w:rFonts w:ascii="Book Antiqua" w:eastAsia="等线" w:hAnsi="Book Antiqua" w:cs="Times New Roman"/>
          <w:kern w:val="2"/>
          <w:sz w:val="24"/>
          <w:szCs w:val="24"/>
          <w:lang w:val="en-US" w:eastAsia="zh-CN"/>
        </w:rPr>
        <w:t>Gholamrezanezhad</w:t>
      </w:r>
      <w:proofErr w:type="spellEnd"/>
      <w:r w:rsidRPr="00164A78">
        <w:rPr>
          <w:rFonts w:ascii="Book Antiqua" w:eastAsia="等线" w:hAnsi="Book Antiqua" w:cs="Times New Roman"/>
          <w:kern w:val="2"/>
          <w:sz w:val="24"/>
          <w:szCs w:val="24"/>
          <w:lang w:val="en-US" w:eastAsia="zh-CN"/>
        </w:rPr>
        <w:t xml:space="preserve"> A. Coronavirus Disease 2019 (COVID-19): A Systematic Review of Imaging Findings in 919 Patients. </w:t>
      </w:r>
      <w:r w:rsidRPr="00164A78">
        <w:rPr>
          <w:rFonts w:ascii="Book Antiqua" w:eastAsia="等线" w:hAnsi="Book Antiqua" w:cs="Times New Roman"/>
          <w:i/>
          <w:kern w:val="2"/>
          <w:sz w:val="24"/>
          <w:szCs w:val="24"/>
          <w:lang w:val="en-US" w:eastAsia="zh-CN"/>
        </w:rPr>
        <w:t xml:space="preserve">AJR Am J </w:t>
      </w:r>
      <w:proofErr w:type="spellStart"/>
      <w:r w:rsidRPr="00164A78">
        <w:rPr>
          <w:rFonts w:ascii="Book Antiqua" w:eastAsia="等线" w:hAnsi="Book Antiqua" w:cs="Times New Roman"/>
          <w:i/>
          <w:kern w:val="2"/>
          <w:sz w:val="24"/>
          <w:szCs w:val="24"/>
          <w:lang w:val="en-US" w:eastAsia="zh-CN"/>
        </w:rPr>
        <w:t>Roentgenol</w:t>
      </w:r>
      <w:proofErr w:type="spellEnd"/>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215</w:t>
      </w:r>
      <w:r w:rsidRPr="00164A78">
        <w:rPr>
          <w:rFonts w:ascii="Book Antiqua" w:eastAsia="等线" w:hAnsi="Book Antiqua" w:cs="Times New Roman"/>
          <w:kern w:val="2"/>
          <w:sz w:val="24"/>
          <w:szCs w:val="24"/>
          <w:lang w:val="en-US" w:eastAsia="zh-CN"/>
        </w:rPr>
        <w:t>: 87-93 [PMID: 32174129 DOI: 10.2214/ajr.20.23034]</w:t>
      </w:r>
    </w:p>
    <w:p w14:paraId="5D6A25C9" w14:textId="33D46A4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14 </w:t>
      </w:r>
      <w:r w:rsidRPr="00164A78">
        <w:rPr>
          <w:rFonts w:ascii="Book Antiqua" w:eastAsia="等线" w:hAnsi="Book Antiqua" w:cs="Times New Roman"/>
          <w:b/>
          <w:kern w:val="2"/>
          <w:sz w:val="24"/>
          <w:szCs w:val="24"/>
          <w:lang w:val="en-US" w:eastAsia="zh-CN"/>
        </w:rPr>
        <w:t>Bai HX</w:t>
      </w:r>
      <w:r w:rsidRPr="00164A78">
        <w:rPr>
          <w:rFonts w:ascii="Book Antiqua" w:eastAsia="等线" w:hAnsi="Book Antiqua" w:cs="Times New Roman"/>
          <w:kern w:val="2"/>
          <w:sz w:val="24"/>
          <w:szCs w:val="24"/>
          <w:lang w:val="en-US" w:eastAsia="zh-CN"/>
        </w:rPr>
        <w:t xml:space="preserve">, Hsieh B, </w:t>
      </w:r>
      <w:proofErr w:type="spellStart"/>
      <w:r w:rsidRPr="00164A78">
        <w:rPr>
          <w:rFonts w:ascii="Book Antiqua" w:eastAsia="等线" w:hAnsi="Book Antiqua" w:cs="Times New Roman"/>
          <w:kern w:val="2"/>
          <w:sz w:val="24"/>
          <w:szCs w:val="24"/>
          <w:lang w:val="en-US" w:eastAsia="zh-CN"/>
        </w:rPr>
        <w:t>Xiong</w:t>
      </w:r>
      <w:proofErr w:type="spellEnd"/>
      <w:r w:rsidRPr="00164A78">
        <w:rPr>
          <w:rFonts w:ascii="Book Antiqua" w:eastAsia="等线" w:hAnsi="Book Antiqua" w:cs="Times New Roman"/>
          <w:kern w:val="2"/>
          <w:sz w:val="24"/>
          <w:szCs w:val="24"/>
          <w:lang w:val="en-US" w:eastAsia="zh-CN"/>
        </w:rPr>
        <w:t xml:space="preserve"> Z, Halsey K, Choi JW, Tran TML, Pan I, Shi LB, </w:t>
      </w:r>
      <w:r w:rsidRPr="00164A78">
        <w:rPr>
          <w:rFonts w:ascii="Book Antiqua" w:eastAsia="等线" w:hAnsi="Book Antiqua" w:cs="Times New Roman"/>
          <w:kern w:val="2"/>
          <w:sz w:val="24"/>
          <w:szCs w:val="24"/>
          <w:lang w:val="en-US" w:eastAsia="zh-CN"/>
        </w:rPr>
        <w:lastRenderedPageBreak/>
        <w:t xml:space="preserve">Wang DC, Mei J, Jiang XL, Zeng QH, </w:t>
      </w:r>
      <w:proofErr w:type="spellStart"/>
      <w:r w:rsidRPr="00164A78">
        <w:rPr>
          <w:rFonts w:ascii="Book Antiqua" w:eastAsia="等线" w:hAnsi="Book Antiqua" w:cs="Times New Roman"/>
          <w:kern w:val="2"/>
          <w:sz w:val="24"/>
          <w:szCs w:val="24"/>
          <w:lang w:val="en-US" w:eastAsia="zh-CN"/>
        </w:rPr>
        <w:t>Egglin</w:t>
      </w:r>
      <w:proofErr w:type="spellEnd"/>
      <w:r w:rsidRPr="00164A78">
        <w:rPr>
          <w:rFonts w:ascii="Book Antiqua" w:eastAsia="等线" w:hAnsi="Book Antiqua" w:cs="Times New Roman"/>
          <w:kern w:val="2"/>
          <w:sz w:val="24"/>
          <w:szCs w:val="24"/>
          <w:lang w:val="en-US" w:eastAsia="zh-CN"/>
        </w:rPr>
        <w:t xml:space="preserve"> TK, Hu PF, Agarwal S, </w:t>
      </w:r>
      <w:proofErr w:type="spellStart"/>
      <w:r w:rsidRPr="00164A78">
        <w:rPr>
          <w:rFonts w:ascii="Book Antiqua" w:eastAsia="等线" w:hAnsi="Book Antiqua" w:cs="Times New Roman"/>
          <w:kern w:val="2"/>
          <w:sz w:val="24"/>
          <w:szCs w:val="24"/>
          <w:lang w:val="en-US" w:eastAsia="zh-CN"/>
        </w:rPr>
        <w:t>Xie</w:t>
      </w:r>
      <w:proofErr w:type="spellEnd"/>
      <w:r w:rsidRPr="00164A78">
        <w:rPr>
          <w:rFonts w:ascii="Book Antiqua" w:eastAsia="等线" w:hAnsi="Book Antiqua" w:cs="Times New Roman"/>
          <w:kern w:val="2"/>
          <w:sz w:val="24"/>
          <w:szCs w:val="24"/>
          <w:lang w:val="en-US" w:eastAsia="zh-CN"/>
        </w:rPr>
        <w:t xml:space="preserve"> F, Li S, Healey T, </w:t>
      </w:r>
      <w:proofErr w:type="spellStart"/>
      <w:r w:rsidRPr="00164A78">
        <w:rPr>
          <w:rFonts w:ascii="Book Antiqua" w:eastAsia="等线" w:hAnsi="Book Antiqua" w:cs="Times New Roman"/>
          <w:kern w:val="2"/>
          <w:sz w:val="24"/>
          <w:szCs w:val="24"/>
          <w:lang w:val="en-US" w:eastAsia="zh-CN"/>
        </w:rPr>
        <w:t>Atalay</w:t>
      </w:r>
      <w:proofErr w:type="spellEnd"/>
      <w:r w:rsidRPr="00164A78">
        <w:rPr>
          <w:rFonts w:ascii="Book Antiqua" w:eastAsia="等线" w:hAnsi="Book Antiqua" w:cs="Times New Roman"/>
          <w:kern w:val="2"/>
          <w:sz w:val="24"/>
          <w:szCs w:val="24"/>
          <w:lang w:val="en-US" w:eastAsia="zh-CN"/>
        </w:rPr>
        <w:t xml:space="preserve"> MK, Liao WH. Performance of radiologists in differentiating COVID-19 from viral pneumonia on chest CT. </w:t>
      </w:r>
      <w:r w:rsidRPr="00164A78">
        <w:rPr>
          <w:rFonts w:ascii="Book Antiqua" w:eastAsia="等线" w:hAnsi="Book Antiqua" w:cs="Times New Roman"/>
          <w:i/>
          <w:kern w:val="2"/>
          <w:sz w:val="24"/>
          <w:szCs w:val="24"/>
          <w:lang w:val="en-US" w:eastAsia="zh-CN"/>
        </w:rPr>
        <w:t>Radiology</w:t>
      </w:r>
      <w:r w:rsidR="00ED5FB0"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kern w:val="2"/>
          <w:sz w:val="24"/>
          <w:szCs w:val="24"/>
          <w:lang w:val="en-US" w:eastAsia="zh-CN"/>
        </w:rPr>
        <w:t>200823 [PMID: 32155105 DOI: 10.1148/radiol.2020200823]</w:t>
      </w:r>
    </w:p>
    <w:p w14:paraId="4C3874A6" w14:textId="7C6BEB79"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15 </w:t>
      </w:r>
      <w:r w:rsidRPr="00164A78">
        <w:rPr>
          <w:rFonts w:ascii="Book Antiqua" w:eastAsia="等线" w:hAnsi="Book Antiqua" w:cs="Times New Roman"/>
          <w:b/>
          <w:kern w:val="2"/>
          <w:sz w:val="24"/>
          <w:szCs w:val="24"/>
          <w:lang w:val="en-US" w:eastAsia="zh-CN"/>
        </w:rPr>
        <w:t>Wang Y</w:t>
      </w:r>
      <w:r w:rsidRPr="00164A78">
        <w:rPr>
          <w:rFonts w:ascii="Book Antiqua" w:eastAsia="等线" w:hAnsi="Book Antiqua" w:cs="Times New Roman"/>
          <w:kern w:val="2"/>
          <w:sz w:val="24"/>
          <w:szCs w:val="24"/>
          <w:lang w:val="en-US" w:eastAsia="zh-CN"/>
        </w:rPr>
        <w:t xml:space="preserve">, Dong C, Hu Y, Li C, Ren Q, Zhang X, Shi H, Zhou M. Temporal Changes of CT Findings in 90 Patients with COVID-19 Pneumonia: A Longitudinal Study. </w:t>
      </w:r>
      <w:r w:rsidRPr="00164A78">
        <w:rPr>
          <w:rFonts w:ascii="Book Antiqua" w:eastAsia="等线" w:hAnsi="Book Antiqua" w:cs="Times New Roman"/>
          <w:i/>
          <w:kern w:val="2"/>
          <w:sz w:val="24"/>
          <w:szCs w:val="24"/>
          <w:lang w:val="en-US" w:eastAsia="zh-CN"/>
        </w:rPr>
        <w:t>Radiology</w:t>
      </w:r>
      <w:r w:rsidR="00ED5FB0"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kern w:val="2"/>
          <w:sz w:val="24"/>
          <w:szCs w:val="24"/>
          <w:lang w:val="en-US" w:eastAsia="zh-CN"/>
        </w:rPr>
        <w:t>200843 [PMID: 32191587 DOI: 10.1148/radiol.2020200843]</w:t>
      </w:r>
    </w:p>
    <w:p w14:paraId="2CDFDBF9"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16 </w:t>
      </w:r>
      <w:r w:rsidRPr="00164A78">
        <w:rPr>
          <w:rFonts w:ascii="Book Antiqua" w:eastAsia="等线" w:hAnsi="Book Antiqua" w:cs="Times New Roman"/>
          <w:b/>
          <w:kern w:val="2"/>
          <w:sz w:val="24"/>
          <w:szCs w:val="24"/>
          <w:lang w:val="en-US" w:eastAsia="zh-CN"/>
        </w:rPr>
        <w:t>Zhu T</w:t>
      </w:r>
      <w:r w:rsidRPr="00164A78">
        <w:rPr>
          <w:rFonts w:ascii="Book Antiqua" w:eastAsia="等线" w:hAnsi="Book Antiqua" w:cs="Times New Roman"/>
          <w:kern w:val="2"/>
          <w:sz w:val="24"/>
          <w:szCs w:val="24"/>
          <w:lang w:val="en-US" w:eastAsia="zh-CN"/>
        </w:rPr>
        <w:t xml:space="preserve">, Wang Y, Zhou S, Zhang N, Xia L. A Comparative Study of Chest Computed Tomography Features in Young and Older Adults With Corona Virus Disease (COVID-19). </w:t>
      </w:r>
      <w:r w:rsidRPr="00164A78">
        <w:rPr>
          <w:rFonts w:ascii="Book Antiqua" w:eastAsia="等线" w:hAnsi="Book Antiqua" w:cs="Times New Roman"/>
          <w:i/>
          <w:kern w:val="2"/>
          <w:sz w:val="24"/>
          <w:szCs w:val="24"/>
          <w:lang w:val="en-US" w:eastAsia="zh-CN"/>
        </w:rPr>
        <w:t xml:space="preserve">J </w:t>
      </w:r>
      <w:proofErr w:type="spellStart"/>
      <w:r w:rsidRPr="00164A78">
        <w:rPr>
          <w:rFonts w:ascii="Book Antiqua" w:eastAsia="等线" w:hAnsi="Book Antiqua" w:cs="Times New Roman"/>
          <w:i/>
          <w:kern w:val="2"/>
          <w:sz w:val="24"/>
          <w:szCs w:val="24"/>
          <w:lang w:val="en-US" w:eastAsia="zh-CN"/>
        </w:rPr>
        <w:t>Thorac</w:t>
      </w:r>
      <w:proofErr w:type="spellEnd"/>
      <w:r w:rsidRPr="00164A78">
        <w:rPr>
          <w:rFonts w:ascii="Book Antiqua" w:eastAsia="等线" w:hAnsi="Book Antiqua" w:cs="Times New Roman"/>
          <w:i/>
          <w:kern w:val="2"/>
          <w:sz w:val="24"/>
          <w:szCs w:val="24"/>
          <w:lang w:val="en-US" w:eastAsia="zh-CN"/>
        </w:rPr>
        <w:t xml:space="preserve"> Imaging</w:t>
      </w:r>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35</w:t>
      </w:r>
      <w:r w:rsidRPr="00164A78">
        <w:rPr>
          <w:rFonts w:ascii="Book Antiqua" w:eastAsia="等线" w:hAnsi="Book Antiqua" w:cs="Times New Roman"/>
          <w:kern w:val="2"/>
          <w:sz w:val="24"/>
          <w:szCs w:val="24"/>
          <w:lang w:val="en-US" w:eastAsia="zh-CN"/>
        </w:rPr>
        <w:t>: W97-W101 [PMID: 32235187 DOI: 10.1097/rti.0000000000000513]</w:t>
      </w:r>
    </w:p>
    <w:p w14:paraId="2306A6DE"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17 </w:t>
      </w:r>
      <w:r w:rsidRPr="00164A78">
        <w:rPr>
          <w:rFonts w:ascii="Book Antiqua" w:eastAsia="等线" w:hAnsi="Book Antiqua" w:cs="Times New Roman"/>
          <w:b/>
          <w:kern w:val="2"/>
          <w:sz w:val="24"/>
          <w:szCs w:val="24"/>
          <w:lang w:val="en-US" w:eastAsia="zh-CN"/>
        </w:rPr>
        <w:t xml:space="preserve">De </w:t>
      </w:r>
      <w:proofErr w:type="spellStart"/>
      <w:r w:rsidRPr="00164A78">
        <w:rPr>
          <w:rFonts w:ascii="Book Antiqua" w:eastAsia="等线" w:hAnsi="Book Antiqua" w:cs="Times New Roman"/>
          <w:b/>
          <w:kern w:val="2"/>
          <w:sz w:val="24"/>
          <w:szCs w:val="24"/>
          <w:lang w:val="en-US" w:eastAsia="zh-CN"/>
        </w:rPr>
        <w:t>Wever</w:t>
      </w:r>
      <w:proofErr w:type="spellEnd"/>
      <w:r w:rsidRPr="00164A78">
        <w:rPr>
          <w:rFonts w:ascii="Book Antiqua" w:eastAsia="等线" w:hAnsi="Book Antiqua" w:cs="Times New Roman"/>
          <w:b/>
          <w:kern w:val="2"/>
          <w:sz w:val="24"/>
          <w:szCs w:val="24"/>
          <w:lang w:val="en-US" w:eastAsia="zh-CN"/>
        </w:rPr>
        <w:t xml:space="preserve"> W</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Meersschaert</w:t>
      </w:r>
      <w:proofErr w:type="spellEnd"/>
      <w:r w:rsidRPr="00164A78">
        <w:rPr>
          <w:rFonts w:ascii="Book Antiqua" w:eastAsia="等线" w:hAnsi="Book Antiqua" w:cs="Times New Roman"/>
          <w:kern w:val="2"/>
          <w:sz w:val="24"/>
          <w:szCs w:val="24"/>
          <w:lang w:val="en-US" w:eastAsia="zh-CN"/>
        </w:rPr>
        <w:t xml:space="preserve"> J, </w:t>
      </w:r>
      <w:proofErr w:type="spellStart"/>
      <w:r w:rsidRPr="00164A78">
        <w:rPr>
          <w:rFonts w:ascii="Book Antiqua" w:eastAsia="等线" w:hAnsi="Book Antiqua" w:cs="Times New Roman"/>
          <w:kern w:val="2"/>
          <w:sz w:val="24"/>
          <w:szCs w:val="24"/>
          <w:lang w:val="en-US" w:eastAsia="zh-CN"/>
        </w:rPr>
        <w:t>Coolen</w:t>
      </w:r>
      <w:proofErr w:type="spellEnd"/>
      <w:r w:rsidRPr="00164A78">
        <w:rPr>
          <w:rFonts w:ascii="Book Antiqua" w:eastAsia="等线" w:hAnsi="Book Antiqua" w:cs="Times New Roman"/>
          <w:kern w:val="2"/>
          <w:sz w:val="24"/>
          <w:szCs w:val="24"/>
          <w:lang w:val="en-US" w:eastAsia="zh-CN"/>
        </w:rPr>
        <w:t xml:space="preserve"> J, </w:t>
      </w:r>
      <w:proofErr w:type="spellStart"/>
      <w:r w:rsidRPr="00164A78">
        <w:rPr>
          <w:rFonts w:ascii="Book Antiqua" w:eastAsia="等线" w:hAnsi="Book Antiqua" w:cs="Times New Roman"/>
          <w:kern w:val="2"/>
          <w:sz w:val="24"/>
          <w:szCs w:val="24"/>
          <w:lang w:val="en-US" w:eastAsia="zh-CN"/>
        </w:rPr>
        <w:t>Verbeken</w:t>
      </w:r>
      <w:proofErr w:type="spellEnd"/>
      <w:r w:rsidRPr="00164A78">
        <w:rPr>
          <w:rFonts w:ascii="Book Antiqua" w:eastAsia="等线" w:hAnsi="Book Antiqua" w:cs="Times New Roman"/>
          <w:kern w:val="2"/>
          <w:sz w:val="24"/>
          <w:szCs w:val="24"/>
          <w:lang w:val="en-US" w:eastAsia="zh-CN"/>
        </w:rPr>
        <w:t xml:space="preserve"> E, </w:t>
      </w:r>
      <w:proofErr w:type="spellStart"/>
      <w:r w:rsidRPr="00164A78">
        <w:rPr>
          <w:rFonts w:ascii="Book Antiqua" w:eastAsia="等线" w:hAnsi="Book Antiqua" w:cs="Times New Roman"/>
          <w:kern w:val="2"/>
          <w:sz w:val="24"/>
          <w:szCs w:val="24"/>
          <w:lang w:val="en-US" w:eastAsia="zh-CN"/>
        </w:rPr>
        <w:t>Verschakelen</w:t>
      </w:r>
      <w:proofErr w:type="spellEnd"/>
      <w:r w:rsidRPr="00164A78">
        <w:rPr>
          <w:rFonts w:ascii="Book Antiqua" w:eastAsia="等线" w:hAnsi="Book Antiqua" w:cs="Times New Roman"/>
          <w:kern w:val="2"/>
          <w:sz w:val="24"/>
          <w:szCs w:val="24"/>
          <w:lang w:val="en-US" w:eastAsia="zh-CN"/>
        </w:rPr>
        <w:t xml:space="preserve"> JA. The crazy-paving pattern: a radiological-pathological correlation. </w:t>
      </w:r>
      <w:r w:rsidRPr="00164A78">
        <w:rPr>
          <w:rFonts w:ascii="Book Antiqua" w:eastAsia="等线" w:hAnsi="Book Antiqua" w:cs="Times New Roman"/>
          <w:i/>
          <w:kern w:val="2"/>
          <w:sz w:val="24"/>
          <w:szCs w:val="24"/>
          <w:lang w:val="en-US" w:eastAsia="zh-CN"/>
        </w:rPr>
        <w:t>Insights Imaging</w:t>
      </w:r>
      <w:r w:rsidRPr="00164A78">
        <w:rPr>
          <w:rFonts w:ascii="Book Antiqua" w:eastAsia="等线" w:hAnsi="Book Antiqua" w:cs="Times New Roman"/>
          <w:kern w:val="2"/>
          <w:sz w:val="24"/>
          <w:szCs w:val="24"/>
          <w:lang w:val="en-US" w:eastAsia="zh-CN"/>
        </w:rPr>
        <w:t xml:space="preserve"> 2011; </w:t>
      </w:r>
      <w:r w:rsidRPr="00164A78">
        <w:rPr>
          <w:rFonts w:ascii="Book Antiqua" w:eastAsia="等线" w:hAnsi="Book Antiqua" w:cs="Times New Roman"/>
          <w:b/>
          <w:kern w:val="2"/>
          <w:sz w:val="24"/>
          <w:szCs w:val="24"/>
          <w:lang w:val="en-US" w:eastAsia="zh-CN"/>
        </w:rPr>
        <w:t>2</w:t>
      </w:r>
      <w:r w:rsidRPr="00164A78">
        <w:rPr>
          <w:rFonts w:ascii="Book Antiqua" w:eastAsia="等线" w:hAnsi="Book Antiqua" w:cs="Times New Roman"/>
          <w:kern w:val="2"/>
          <w:sz w:val="24"/>
          <w:szCs w:val="24"/>
          <w:lang w:val="en-US" w:eastAsia="zh-CN"/>
        </w:rPr>
        <w:t>: 117-132 [PMID: 22347941 DOI: 10.1007/s13244-010-0060-5]</w:t>
      </w:r>
    </w:p>
    <w:p w14:paraId="513C4A18"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18 </w:t>
      </w:r>
      <w:proofErr w:type="spellStart"/>
      <w:r w:rsidRPr="00164A78">
        <w:rPr>
          <w:rFonts w:ascii="Book Antiqua" w:eastAsia="等线" w:hAnsi="Book Antiqua" w:cs="Times New Roman"/>
          <w:b/>
          <w:kern w:val="2"/>
          <w:sz w:val="24"/>
          <w:szCs w:val="24"/>
          <w:lang w:val="en-US" w:eastAsia="zh-CN"/>
        </w:rPr>
        <w:t>Bernheim</w:t>
      </w:r>
      <w:proofErr w:type="spellEnd"/>
      <w:r w:rsidRPr="00164A78">
        <w:rPr>
          <w:rFonts w:ascii="Book Antiqua" w:eastAsia="等线" w:hAnsi="Book Antiqua" w:cs="Times New Roman"/>
          <w:b/>
          <w:kern w:val="2"/>
          <w:sz w:val="24"/>
          <w:szCs w:val="24"/>
          <w:lang w:val="en-US" w:eastAsia="zh-CN"/>
        </w:rPr>
        <w:t xml:space="preserve"> A</w:t>
      </w:r>
      <w:r w:rsidRPr="00164A78">
        <w:rPr>
          <w:rFonts w:ascii="Book Antiqua" w:eastAsia="等线" w:hAnsi="Book Antiqua" w:cs="Times New Roman"/>
          <w:kern w:val="2"/>
          <w:sz w:val="24"/>
          <w:szCs w:val="24"/>
          <w:lang w:val="en-US" w:eastAsia="zh-CN"/>
        </w:rPr>
        <w:t xml:space="preserve">, Mei X, Huang M, Yang Y, </w:t>
      </w:r>
      <w:proofErr w:type="spellStart"/>
      <w:r w:rsidRPr="00164A78">
        <w:rPr>
          <w:rFonts w:ascii="Book Antiqua" w:eastAsia="等线" w:hAnsi="Book Antiqua" w:cs="Times New Roman"/>
          <w:kern w:val="2"/>
          <w:sz w:val="24"/>
          <w:szCs w:val="24"/>
          <w:lang w:val="en-US" w:eastAsia="zh-CN"/>
        </w:rPr>
        <w:t>Fayad</w:t>
      </w:r>
      <w:proofErr w:type="spellEnd"/>
      <w:r w:rsidRPr="00164A78">
        <w:rPr>
          <w:rFonts w:ascii="Book Antiqua" w:eastAsia="等线" w:hAnsi="Book Antiqua" w:cs="Times New Roman"/>
          <w:kern w:val="2"/>
          <w:sz w:val="24"/>
          <w:szCs w:val="24"/>
          <w:lang w:val="en-US" w:eastAsia="zh-CN"/>
        </w:rPr>
        <w:t xml:space="preserve"> ZA, Zhang N, </w:t>
      </w:r>
      <w:proofErr w:type="spellStart"/>
      <w:r w:rsidRPr="00164A78">
        <w:rPr>
          <w:rFonts w:ascii="Book Antiqua" w:eastAsia="等线" w:hAnsi="Book Antiqua" w:cs="Times New Roman"/>
          <w:kern w:val="2"/>
          <w:sz w:val="24"/>
          <w:szCs w:val="24"/>
          <w:lang w:val="en-US" w:eastAsia="zh-CN"/>
        </w:rPr>
        <w:t>Diao</w:t>
      </w:r>
      <w:proofErr w:type="spellEnd"/>
      <w:r w:rsidRPr="00164A78">
        <w:rPr>
          <w:rFonts w:ascii="Book Antiqua" w:eastAsia="等线" w:hAnsi="Book Antiqua" w:cs="Times New Roman"/>
          <w:kern w:val="2"/>
          <w:sz w:val="24"/>
          <w:szCs w:val="24"/>
          <w:lang w:val="en-US" w:eastAsia="zh-CN"/>
        </w:rPr>
        <w:t xml:space="preserve"> K, Lin B, Zhu X, Li K, Li S, Shan H, Jacobi A, Chung M. Chest CT Findings in Coronavirus Disease-19 (COVID-19): Relationship to Duration of Infection. </w:t>
      </w:r>
      <w:r w:rsidRPr="00164A78">
        <w:rPr>
          <w:rFonts w:ascii="Book Antiqua" w:eastAsia="等线" w:hAnsi="Book Antiqua" w:cs="Times New Roman"/>
          <w:i/>
          <w:kern w:val="2"/>
          <w:sz w:val="24"/>
          <w:szCs w:val="24"/>
          <w:lang w:val="en-US" w:eastAsia="zh-CN"/>
        </w:rPr>
        <w:t>Radiology</w:t>
      </w:r>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295</w:t>
      </w:r>
      <w:r w:rsidRPr="00164A78">
        <w:rPr>
          <w:rFonts w:ascii="Book Antiqua" w:eastAsia="等线" w:hAnsi="Book Antiqua" w:cs="Times New Roman"/>
          <w:kern w:val="2"/>
          <w:sz w:val="24"/>
          <w:szCs w:val="24"/>
          <w:lang w:val="en-US" w:eastAsia="zh-CN"/>
        </w:rPr>
        <w:t>: 200463 [PMID: 32077789 DOI: 10.1148/radiol.2020200463]</w:t>
      </w:r>
    </w:p>
    <w:p w14:paraId="10F36472"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proofErr w:type="gramStart"/>
      <w:r w:rsidRPr="00164A78">
        <w:rPr>
          <w:rFonts w:ascii="Book Antiqua" w:eastAsia="等线" w:hAnsi="Book Antiqua" w:cs="Times New Roman"/>
          <w:kern w:val="2"/>
          <w:sz w:val="24"/>
          <w:szCs w:val="24"/>
          <w:lang w:val="en-US" w:eastAsia="zh-CN"/>
        </w:rPr>
        <w:t xml:space="preserve">19 </w:t>
      </w:r>
      <w:proofErr w:type="spellStart"/>
      <w:r w:rsidRPr="00164A78">
        <w:rPr>
          <w:rFonts w:ascii="Book Antiqua" w:eastAsia="等线" w:hAnsi="Book Antiqua" w:cs="Times New Roman"/>
          <w:b/>
          <w:kern w:val="2"/>
          <w:sz w:val="24"/>
          <w:szCs w:val="24"/>
          <w:lang w:val="en-US" w:eastAsia="zh-CN"/>
        </w:rPr>
        <w:t>Verma</w:t>
      </w:r>
      <w:proofErr w:type="spellEnd"/>
      <w:r w:rsidRPr="00164A78">
        <w:rPr>
          <w:rFonts w:ascii="Book Antiqua" w:eastAsia="等线" w:hAnsi="Book Antiqua" w:cs="Times New Roman"/>
          <w:b/>
          <w:kern w:val="2"/>
          <w:sz w:val="24"/>
          <w:szCs w:val="24"/>
          <w:lang w:val="en-US" w:eastAsia="zh-CN"/>
        </w:rPr>
        <w:t xml:space="preserve"> R</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Abdoh</w:t>
      </w:r>
      <w:proofErr w:type="spellEnd"/>
      <w:r w:rsidRPr="00164A78">
        <w:rPr>
          <w:rFonts w:ascii="Book Antiqua" w:eastAsia="等线" w:hAnsi="Book Antiqua" w:cs="Times New Roman"/>
          <w:kern w:val="2"/>
          <w:sz w:val="24"/>
          <w:szCs w:val="24"/>
          <w:lang w:val="en-US" w:eastAsia="zh-CN"/>
        </w:rPr>
        <w:t xml:space="preserve"> M. Crazy paving pattern.</w:t>
      </w:r>
      <w:proofErr w:type="gramEnd"/>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i/>
          <w:kern w:val="2"/>
          <w:sz w:val="24"/>
          <w:szCs w:val="24"/>
          <w:lang w:val="en-US" w:eastAsia="zh-CN"/>
        </w:rPr>
        <w:t>Clin</w:t>
      </w:r>
      <w:proofErr w:type="spellEnd"/>
      <w:r w:rsidRPr="00164A78">
        <w:rPr>
          <w:rFonts w:ascii="Book Antiqua" w:eastAsia="等线" w:hAnsi="Book Antiqua" w:cs="Times New Roman"/>
          <w:i/>
          <w:kern w:val="2"/>
          <w:sz w:val="24"/>
          <w:szCs w:val="24"/>
          <w:lang w:val="en-US" w:eastAsia="zh-CN"/>
        </w:rPr>
        <w:t xml:space="preserve"> Case Rep</w:t>
      </w:r>
      <w:r w:rsidRPr="00164A78">
        <w:rPr>
          <w:rFonts w:ascii="Book Antiqua" w:eastAsia="等线" w:hAnsi="Book Antiqua" w:cs="Times New Roman"/>
          <w:kern w:val="2"/>
          <w:sz w:val="24"/>
          <w:szCs w:val="24"/>
          <w:lang w:val="en-US" w:eastAsia="zh-CN"/>
        </w:rPr>
        <w:t xml:space="preserve"> 2017; </w:t>
      </w:r>
      <w:r w:rsidRPr="00164A78">
        <w:rPr>
          <w:rFonts w:ascii="Book Antiqua" w:eastAsia="等线" w:hAnsi="Book Antiqua" w:cs="Times New Roman"/>
          <w:b/>
          <w:kern w:val="2"/>
          <w:sz w:val="24"/>
          <w:szCs w:val="24"/>
          <w:lang w:val="en-US" w:eastAsia="zh-CN"/>
        </w:rPr>
        <w:t>5</w:t>
      </w:r>
      <w:r w:rsidRPr="00164A78">
        <w:rPr>
          <w:rFonts w:ascii="Book Antiqua" w:eastAsia="等线" w:hAnsi="Book Antiqua" w:cs="Times New Roman"/>
          <w:kern w:val="2"/>
          <w:sz w:val="24"/>
          <w:szCs w:val="24"/>
          <w:lang w:val="en-US" w:eastAsia="zh-CN"/>
        </w:rPr>
        <w:t>: 533-534 [PMID: 28396784 DOI: 10.1002/ccr3.860]</w:t>
      </w:r>
    </w:p>
    <w:p w14:paraId="64612834"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20 </w:t>
      </w:r>
      <w:r w:rsidRPr="00164A78">
        <w:rPr>
          <w:rFonts w:ascii="Book Antiqua" w:eastAsia="等线" w:hAnsi="Book Antiqua" w:cs="Times New Roman"/>
          <w:b/>
          <w:kern w:val="2"/>
          <w:sz w:val="24"/>
          <w:szCs w:val="24"/>
          <w:lang w:val="en-US" w:eastAsia="zh-CN"/>
        </w:rPr>
        <w:t>Guan CS</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Lv</w:t>
      </w:r>
      <w:proofErr w:type="spellEnd"/>
      <w:r w:rsidRPr="00164A78">
        <w:rPr>
          <w:rFonts w:ascii="Book Antiqua" w:eastAsia="等线" w:hAnsi="Book Antiqua" w:cs="Times New Roman"/>
          <w:kern w:val="2"/>
          <w:sz w:val="24"/>
          <w:szCs w:val="24"/>
          <w:lang w:val="en-US" w:eastAsia="zh-CN"/>
        </w:rPr>
        <w:t xml:space="preserve"> ZB, Yan S, Du YN, Chen H, Wei LG, </w:t>
      </w:r>
      <w:proofErr w:type="spellStart"/>
      <w:r w:rsidRPr="00164A78">
        <w:rPr>
          <w:rFonts w:ascii="Book Antiqua" w:eastAsia="等线" w:hAnsi="Book Antiqua" w:cs="Times New Roman"/>
          <w:kern w:val="2"/>
          <w:sz w:val="24"/>
          <w:szCs w:val="24"/>
          <w:lang w:val="en-US" w:eastAsia="zh-CN"/>
        </w:rPr>
        <w:t>Xie</w:t>
      </w:r>
      <w:proofErr w:type="spellEnd"/>
      <w:r w:rsidRPr="00164A78">
        <w:rPr>
          <w:rFonts w:ascii="Book Antiqua" w:eastAsia="等线" w:hAnsi="Book Antiqua" w:cs="Times New Roman"/>
          <w:kern w:val="2"/>
          <w:sz w:val="24"/>
          <w:szCs w:val="24"/>
          <w:lang w:val="en-US" w:eastAsia="zh-CN"/>
        </w:rPr>
        <w:t xml:space="preserve"> RM, Chen BD. Imaging Features of Coronavirus disease 2019 (COVID-19): Evaluation on Thin-Section CT. </w:t>
      </w:r>
      <w:proofErr w:type="spellStart"/>
      <w:r w:rsidRPr="00164A78">
        <w:rPr>
          <w:rFonts w:ascii="Book Antiqua" w:eastAsia="等线" w:hAnsi="Book Antiqua" w:cs="Times New Roman"/>
          <w:i/>
          <w:kern w:val="2"/>
          <w:sz w:val="24"/>
          <w:szCs w:val="24"/>
          <w:lang w:val="en-US" w:eastAsia="zh-CN"/>
        </w:rPr>
        <w:t>Acad</w:t>
      </w:r>
      <w:proofErr w:type="spellEnd"/>
      <w:r w:rsidRPr="00164A78">
        <w:rPr>
          <w:rFonts w:ascii="Book Antiqua" w:eastAsia="等线" w:hAnsi="Book Antiqua" w:cs="Times New Roman"/>
          <w:i/>
          <w:kern w:val="2"/>
          <w:sz w:val="24"/>
          <w:szCs w:val="24"/>
          <w:lang w:val="en-US" w:eastAsia="zh-CN"/>
        </w:rPr>
        <w:t xml:space="preserve"> </w:t>
      </w:r>
      <w:proofErr w:type="spellStart"/>
      <w:r w:rsidRPr="00164A78">
        <w:rPr>
          <w:rFonts w:ascii="Book Antiqua" w:eastAsia="等线" w:hAnsi="Book Antiqua" w:cs="Times New Roman"/>
          <w:i/>
          <w:kern w:val="2"/>
          <w:sz w:val="24"/>
          <w:szCs w:val="24"/>
          <w:lang w:val="en-US" w:eastAsia="zh-CN"/>
        </w:rPr>
        <w:t>Radiol</w:t>
      </w:r>
      <w:proofErr w:type="spellEnd"/>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27</w:t>
      </w:r>
      <w:r w:rsidRPr="00164A78">
        <w:rPr>
          <w:rFonts w:ascii="Book Antiqua" w:eastAsia="等线" w:hAnsi="Book Antiqua" w:cs="Times New Roman"/>
          <w:kern w:val="2"/>
          <w:sz w:val="24"/>
          <w:szCs w:val="24"/>
          <w:lang w:val="en-US" w:eastAsia="zh-CN"/>
        </w:rPr>
        <w:t>: 609-613 [PMID: 32204990 DOI: 10.1016/j.acra.2020.03.002]</w:t>
      </w:r>
    </w:p>
    <w:p w14:paraId="7E5034F8"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21 </w:t>
      </w:r>
      <w:r w:rsidRPr="00164A78">
        <w:rPr>
          <w:rFonts w:ascii="Book Antiqua" w:eastAsia="等线" w:hAnsi="Book Antiqua" w:cs="Times New Roman"/>
          <w:b/>
          <w:kern w:val="2"/>
          <w:sz w:val="24"/>
          <w:szCs w:val="24"/>
          <w:lang w:val="en-US" w:eastAsia="zh-CN"/>
        </w:rPr>
        <w:t>Chen Z</w:t>
      </w:r>
      <w:r w:rsidRPr="00164A78">
        <w:rPr>
          <w:rFonts w:ascii="Book Antiqua" w:eastAsia="等线" w:hAnsi="Book Antiqua" w:cs="Times New Roman"/>
          <w:kern w:val="2"/>
          <w:sz w:val="24"/>
          <w:szCs w:val="24"/>
          <w:lang w:val="en-US" w:eastAsia="zh-CN"/>
        </w:rPr>
        <w:t xml:space="preserve">, Fan H, </w:t>
      </w:r>
      <w:proofErr w:type="spellStart"/>
      <w:r w:rsidRPr="00164A78">
        <w:rPr>
          <w:rFonts w:ascii="Book Antiqua" w:eastAsia="等线" w:hAnsi="Book Antiqua" w:cs="Times New Roman"/>
          <w:kern w:val="2"/>
          <w:sz w:val="24"/>
          <w:szCs w:val="24"/>
          <w:lang w:val="en-US" w:eastAsia="zh-CN"/>
        </w:rPr>
        <w:t>Cai</w:t>
      </w:r>
      <w:proofErr w:type="spellEnd"/>
      <w:r w:rsidRPr="00164A78">
        <w:rPr>
          <w:rFonts w:ascii="Book Antiqua" w:eastAsia="等线" w:hAnsi="Book Antiqua" w:cs="Times New Roman"/>
          <w:kern w:val="2"/>
          <w:sz w:val="24"/>
          <w:szCs w:val="24"/>
          <w:lang w:val="en-US" w:eastAsia="zh-CN"/>
        </w:rPr>
        <w:t xml:space="preserve"> J, Li Y, Wu B, </w:t>
      </w:r>
      <w:proofErr w:type="spellStart"/>
      <w:r w:rsidRPr="00164A78">
        <w:rPr>
          <w:rFonts w:ascii="Book Antiqua" w:eastAsia="等线" w:hAnsi="Book Antiqua" w:cs="Times New Roman"/>
          <w:kern w:val="2"/>
          <w:sz w:val="24"/>
          <w:szCs w:val="24"/>
          <w:lang w:val="en-US" w:eastAsia="zh-CN"/>
        </w:rPr>
        <w:t>Hou</w:t>
      </w:r>
      <w:proofErr w:type="spellEnd"/>
      <w:r w:rsidRPr="00164A78">
        <w:rPr>
          <w:rFonts w:ascii="Book Antiqua" w:eastAsia="等线" w:hAnsi="Book Antiqua" w:cs="Times New Roman"/>
          <w:kern w:val="2"/>
          <w:sz w:val="24"/>
          <w:szCs w:val="24"/>
          <w:lang w:val="en-US" w:eastAsia="zh-CN"/>
        </w:rPr>
        <w:t xml:space="preserve"> Y, Xu S, Zhou F, Liu Y, Xuan W, Hu H, Sun J. High-resolution computed tomography manifestations of COVID-19 infections in patients of different ages. </w:t>
      </w:r>
      <w:proofErr w:type="spellStart"/>
      <w:r w:rsidRPr="00164A78">
        <w:rPr>
          <w:rFonts w:ascii="Book Antiqua" w:eastAsia="等线" w:hAnsi="Book Antiqua" w:cs="Times New Roman"/>
          <w:i/>
          <w:kern w:val="2"/>
          <w:sz w:val="24"/>
          <w:szCs w:val="24"/>
          <w:lang w:val="en-US" w:eastAsia="zh-CN"/>
        </w:rPr>
        <w:t>Eur</w:t>
      </w:r>
      <w:proofErr w:type="spellEnd"/>
      <w:r w:rsidRPr="00164A78">
        <w:rPr>
          <w:rFonts w:ascii="Book Antiqua" w:eastAsia="等线" w:hAnsi="Book Antiqua" w:cs="Times New Roman"/>
          <w:i/>
          <w:kern w:val="2"/>
          <w:sz w:val="24"/>
          <w:szCs w:val="24"/>
          <w:lang w:val="en-US" w:eastAsia="zh-CN"/>
        </w:rPr>
        <w:t xml:space="preserve"> J </w:t>
      </w:r>
      <w:proofErr w:type="spellStart"/>
      <w:r w:rsidRPr="00164A78">
        <w:rPr>
          <w:rFonts w:ascii="Book Antiqua" w:eastAsia="等线" w:hAnsi="Book Antiqua" w:cs="Times New Roman"/>
          <w:i/>
          <w:kern w:val="2"/>
          <w:sz w:val="24"/>
          <w:szCs w:val="24"/>
          <w:lang w:val="en-US" w:eastAsia="zh-CN"/>
        </w:rPr>
        <w:t>Radiol</w:t>
      </w:r>
      <w:proofErr w:type="spellEnd"/>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126</w:t>
      </w:r>
      <w:r w:rsidRPr="00164A78">
        <w:rPr>
          <w:rFonts w:ascii="Book Antiqua" w:eastAsia="等线" w:hAnsi="Book Antiqua" w:cs="Times New Roman"/>
          <w:kern w:val="2"/>
          <w:sz w:val="24"/>
          <w:szCs w:val="24"/>
          <w:lang w:val="en-US" w:eastAsia="zh-CN"/>
        </w:rPr>
        <w:t>: 108972 [PMID: 32240913 DOI: 10.1016/j.ejrad.2020.108972]</w:t>
      </w:r>
    </w:p>
    <w:p w14:paraId="660D0561"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22 </w:t>
      </w:r>
      <w:proofErr w:type="spellStart"/>
      <w:r w:rsidRPr="00164A78">
        <w:rPr>
          <w:rFonts w:ascii="Book Antiqua" w:eastAsia="等线" w:hAnsi="Book Antiqua" w:cs="Times New Roman"/>
          <w:b/>
          <w:kern w:val="2"/>
          <w:sz w:val="24"/>
          <w:szCs w:val="24"/>
          <w:lang w:val="en-US" w:eastAsia="zh-CN"/>
        </w:rPr>
        <w:t>Albarello</w:t>
      </w:r>
      <w:proofErr w:type="spellEnd"/>
      <w:r w:rsidRPr="00164A78">
        <w:rPr>
          <w:rFonts w:ascii="Book Antiqua" w:eastAsia="等线" w:hAnsi="Book Antiqua" w:cs="Times New Roman"/>
          <w:b/>
          <w:kern w:val="2"/>
          <w:sz w:val="24"/>
          <w:szCs w:val="24"/>
          <w:lang w:val="en-US" w:eastAsia="zh-CN"/>
        </w:rPr>
        <w:t xml:space="preserve"> F</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Pianura</w:t>
      </w:r>
      <w:proofErr w:type="spellEnd"/>
      <w:r w:rsidRPr="00164A78">
        <w:rPr>
          <w:rFonts w:ascii="Book Antiqua" w:eastAsia="等线" w:hAnsi="Book Antiqua" w:cs="Times New Roman"/>
          <w:kern w:val="2"/>
          <w:sz w:val="24"/>
          <w:szCs w:val="24"/>
          <w:lang w:val="en-US" w:eastAsia="zh-CN"/>
        </w:rPr>
        <w:t xml:space="preserve"> E, Di Stefano F, </w:t>
      </w:r>
      <w:proofErr w:type="spellStart"/>
      <w:r w:rsidRPr="00164A78">
        <w:rPr>
          <w:rFonts w:ascii="Book Antiqua" w:eastAsia="等线" w:hAnsi="Book Antiqua" w:cs="Times New Roman"/>
          <w:kern w:val="2"/>
          <w:sz w:val="24"/>
          <w:szCs w:val="24"/>
          <w:lang w:val="en-US" w:eastAsia="zh-CN"/>
        </w:rPr>
        <w:t>Cristofaro</w:t>
      </w:r>
      <w:proofErr w:type="spellEnd"/>
      <w:r w:rsidRPr="00164A78">
        <w:rPr>
          <w:rFonts w:ascii="Book Antiqua" w:eastAsia="等线" w:hAnsi="Book Antiqua" w:cs="Times New Roman"/>
          <w:kern w:val="2"/>
          <w:sz w:val="24"/>
          <w:szCs w:val="24"/>
          <w:lang w:val="en-US" w:eastAsia="zh-CN"/>
        </w:rPr>
        <w:t xml:space="preserve"> M, </w:t>
      </w:r>
      <w:proofErr w:type="spellStart"/>
      <w:r w:rsidRPr="00164A78">
        <w:rPr>
          <w:rFonts w:ascii="Book Antiqua" w:eastAsia="等线" w:hAnsi="Book Antiqua" w:cs="Times New Roman"/>
          <w:kern w:val="2"/>
          <w:sz w:val="24"/>
          <w:szCs w:val="24"/>
          <w:lang w:val="en-US" w:eastAsia="zh-CN"/>
        </w:rPr>
        <w:t>Petrone</w:t>
      </w:r>
      <w:proofErr w:type="spellEnd"/>
      <w:r w:rsidRPr="00164A78">
        <w:rPr>
          <w:rFonts w:ascii="Book Antiqua" w:eastAsia="等线" w:hAnsi="Book Antiqua" w:cs="Times New Roman"/>
          <w:kern w:val="2"/>
          <w:sz w:val="24"/>
          <w:szCs w:val="24"/>
          <w:lang w:val="en-US" w:eastAsia="zh-CN"/>
        </w:rPr>
        <w:t xml:space="preserve"> A, </w:t>
      </w:r>
      <w:proofErr w:type="spellStart"/>
      <w:r w:rsidRPr="00164A78">
        <w:rPr>
          <w:rFonts w:ascii="Book Antiqua" w:eastAsia="等线" w:hAnsi="Book Antiqua" w:cs="Times New Roman"/>
          <w:kern w:val="2"/>
          <w:sz w:val="24"/>
          <w:szCs w:val="24"/>
          <w:lang w:val="en-US" w:eastAsia="zh-CN"/>
        </w:rPr>
        <w:t>Marchioni</w:t>
      </w:r>
      <w:proofErr w:type="spellEnd"/>
      <w:r w:rsidRPr="00164A78">
        <w:rPr>
          <w:rFonts w:ascii="Book Antiqua" w:eastAsia="等线" w:hAnsi="Book Antiqua" w:cs="Times New Roman"/>
          <w:kern w:val="2"/>
          <w:sz w:val="24"/>
          <w:szCs w:val="24"/>
          <w:lang w:val="en-US" w:eastAsia="zh-CN"/>
        </w:rPr>
        <w:t xml:space="preserve"> L, </w:t>
      </w:r>
      <w:proofErr w:type="spellStart"/>
      <w:r w:rsidRPr="00164A78">
        <w:rPr>
          <w:rFonts w:ascii="Book Antiqua" w:eastAsia="等线" w:hAnsi="Book Antiqua" w:cs="Times New Roman"/>
          <w:kern w:val="2"/>
          <w:sz w:val="24"/>
          <w:szCs w:val="24"/>
          <w:lang w:val="en-US" w:eastAsia="zh-CN"/>
        </w:rPr>
        <w:t>Palazzolo</w:t>
      </w:r>
      <w:proofErr w:type="spellEnd"/>
      <w:r w:rsidRPr="00164A78">
        <w:rPr>
          <w:rFonts w:ascii="Book Antiqua" w:eastAsia="等线" w:hAnsi="Book Antiqua" w:cs="Times New Roman"/>
          <w:kern w:val="2"/>
          <w:sz w:val="24"/>
          <w:szCs w:val="24"/>
          <w:lang w:val="en-US" w:eastAsia="zh-CN"/>
        </w:rPr>
        <w:t xml:space="preserve"> C, </w:t>
      </w:r>
      <w:proofErr w:type="spellStart"/>
      <w:r w:rsidRPr="00164A78">
        <w:rPr>
          <w:rFonts w:ascii="Book Antiqua" w:eastAsia="等线" w:hAnsi="Book Antiqua" w:cs="Times New Roman"/>
          <w:kern w:val="2"/>
          <w:sz w:val="24"/>
          <w:szCs w:val="24"/>
          <w:lang w:val="en-US" w:eastAsia="zh-CN"/>
        </w:rPr>
        <w:t>Schininà</w:t>
      </w:r>
      <w:proofErr w:type="spellEnd"/>
      <w:r w:rsidRPr="00164A78">
        <w:rPr>
          <w:rFonts w:ascii="Book Antiqua" w:eastAsia="等线" w:hAnsi="Book Antiqua" w:cs="Times New Roman"/>
          <w:kern w:val="2"/>
          <w:sz w:val="24"/>
          <w:szCs w:val="24"/>
          <w:lang w:val="en-US" w:eastAsia="zh-CN"/>
        </w:rPr>
        <w:t xml:space="preserve"> V, </w:t>
      </w:r>
      <w:proofErr w:type="spellStart"/>
      <w:r w:rsidRPr="00164A78">
        <w:rPr>
          <w:rFonts w:ascii="Book Antiqua" w:eastAsia="等线" w:hAnsi="Book Antiqua" w:cs="Times New Roman"/>
          <w:kern w:val="2"/>
          <w:sz w:val="24"/>
          <w:szCs w:val="24"/>
          <w:lang w:val="en-US" w:eastAsia="zh-CN"/>
        </w:rPr>
        <w:t>Nicastri</w:t>
      </w:r>
      <w:proofErr w:type="spellEnd"/>
      <w:r w:rsidRPr="00164A78">
        <w:rPr>
          <w:rFonts w:ascii="Book Antiqua" w:eastAsia="等线" w:hAnsi="Book Antiqua" w:cs="Times New Roman"/>
          <w:kern w:val="2"/>
          <w:sz w:val="24"/>
          <w:szCs w:val="24"/>
          <w:lang w:val="en-US" w:eastAsia="zh-CN"/>
        </w:rPr>
        <w:t xml:space="preserve"> E, </w:t>
      </w:r>
      <w:proofErr w:type="spellStart"/>
      <w:r w:rsidRPr="00164A78">
        <w:rPr>
          <w:rFonts w:ascii="Book Antiqua" w:eastAsia="等线" w:hAnsi="Book Antiqua" w:cs="Times New Roman"/>
          <w:kern w:val="2"/>
          <w:sz w:val="24"/>
          <w:szCs w:val="24"/>
          <w:lang w:val="en-US" w:eastAsia="zh-CN"/>
        </w:rPr>
        <w:t>Petrosillo</w:t>
      </w:r>
      <w:proofErr w:type="spellEnd"/>
      <w:r w:rsidRPr="00164A78">
        <w:rPr>
          <w:rFonts w:ascii="Book Antiqua" w:eastAsia="等线" w:hAnsi="Book Antiqua" w:cs="Times New Roman"/>
          <w:kern w:val="2"/>
          <w:sz w:val="24"/>
          <w:szCs w:val="24"/>
          <w:lang w:val="en-US" w:eastAsia="zh-CN"/>
        </w:rPr>
        <w:t xml:space="preserve"> N, </w:t>
      </w:r>
      <w:proofErr w:type="spellStart"/>
      <w:r w:rsidRPr="00164A78">
        <w:rPr>
          <w:rFonts w:ascii="Book Antiqua" w:eastAsia="等线" w:hAnsi="Book Antiqua" w:cs="Times New Roman"/>
          <w:kern w:val="2"/>
          <w:sz w:val="24"/>
          <w:szCs w:val="24"/>
          <w:lang w:val="en-US" w:eastAsia="zh-CN"/>
        </w:rPr>
        <w:t>Campioni</w:t>
      </w:r>
      <w:proofErr w:type="spellEnd"/>
      <w:r w:rsidRPr="00164A78">
        <w:rPr>
          <w:rFonts w:ascii="Book Antiqua" w:eastAsia="等线" w:hAnsi="Book Antiqua" w:cs="Times New Roman"/>
          <w:kern w:val="2"/>
          <w:sz w:val="24"/>
          <w:szCs w:val="24"/>
          <w:lang w:val="en-US" w:eastAsia="zh-CN"/>
        </w:rPr>
        <w:t xml:space="preserve"> P, </w:t>
      </w:r>
      <w:proofErr w:type="spellStart"/>
      <w:r w:rsidRPr="00164A78">
        <w:rPr>
          <w:rFonts w:ascii="Book Antiqua" w:eastAsia="等线" w:hAnsi="Book Antiqua" w:cs="Times New Roman"/>
          <w:kern w:val="2"/>
          <w:sz w:val="24"/>
          <w:szCs w:val="24"/>
          <w:lang w:val="en-US" w:eastAsia="zh-CN"/>
        </w:rPr>
        <w:t>Eskild</w:t>
      </w:r>
      <w:proofErr w:type="spellEnd"/>
      <w:r w:rsidRPr="00164A78">
        <w:rPr>
          <w:rFonts w:ascii="Book Antiqua" w:eastAsia="等线" w:hAnsi="Book Antiqua" w:cs="Times New Roman"/>
          <w:kern w:val="2"/>
          <w:sz w:val="24"/>
          <w:szCs w:val="24"/>
          <w:lang w:val="en-US" w:eastAsia="zh-CN"/>
        </w:rPr>
        <w:t xml:space="preserve"> P, </w:t>
      </w:r>
      <w:proofErr w:type="spellStart"/>
      <w:r w:rsidRPr="00164A78">
        <w:rPr>
          <w:rFonts w:ascii="Book Antiqua" w:eastAsia="等线" w:hAnsi="Book Antiqua" w:cs="Times New Roman"/>
          <w:kern w:val="2"/>
          <w:sz w:val="24"/>
          <w:szCs w:val="24"/>
          <w:lang w:val="en-US" w:eastAsia="zh-CN"/>
        </w:rPr>
        <w:t>Zumla</w:t>
      </w:r>
      <w:proofErr w:type="spellEnd"/>
      <w:r w:rsidRPr="00164A78">
        <w:rPr>
          <w:rFonts w:ascii="Book Antiqua" w:eastAsia="等线" w:hAnsi="Book Antiqua" w:cs="Times New Roman"/>
          <w:kern w:val="2"/>
          <w:sz w:val="24"/>
          <w:szCs w:val="24"/>
          <w:lang w:val="en-US" w:eastAsia="zh-CN"/>
        </w:rPr>
        <w:t xml:space="preserve"> </w:t>
      </w:r>
      <w:r w:rsidRPr="00164A78">
        <w:rPr>
          <w:rFonts w:ascii="Book Antiqua" w:eastAsia="等线" w:hAnsi="Book Antiqua" w:cs="Times New Roman"/>
          <w:kern w:val="2"/>
          <w:sz w:val="24"/>
          <w:szCs w:val="24"/>
          <w:lang w:val="en-US" w:eastAsia="zh-CN"/>
        </w:rPr>
        <w:lastRenderedPageBreak/>
        <w:t xml:space="preserve">A, </w:t>
      </w:r>
      <w:proofErr w:type="spellStart"/>
      <w:r w:rsidRPr="00164A78">
        <w:rPr>
          <w:rFonts w:ascii="Book Antiqua" w:eastAsia="等线" w:hAnsi="Book Antiqua" w:cs="Times New Roman"/>
          <w:kern w:val="2"/>
          <w:sz w:val="24"/>
          <w:szCs w:val="24"/>
          <w:lang w:val="en-US" w:eastAsia="zh-CN"/>
        </w:rPr>
        <w:t>Ippolito</w:t>
      </w:r>
      <w:proofErr w:type="spellEnd"/>
      <w:r w:rsidRPr="00164A78">
        <w:rPr>
          <w:rFonts w:ascii="Book Antiqua" w:eastAsia="等线" w:hAnsi="Book Antiqua" w:cs="Times New Roman"/>
          <w:kern w:val="2"/>
          <w:sz w:val="24"/>
          <w:szCs w:val="24"/>
          <w:lang w:val="en-US" w:eastAsia="zh-CN"/>
        </w:rPr>
        <w:t xml:space="preserve"> G; COVID 19 INMI Study Group. 2019-novel Coronavirus severe adult respiratory distress syndrome in two cases in Italy: An uncommon radiological presentation. </w:t>
      </w:r>
      <w:proofErr w:type="spellStart"/>
      <w:r w:rsidRPr="00164A78">
        <w:rPr>
          <w:rFonts w:ascii="Book Antiqua" w:eastAsia="等线" w:hAnsi="Book Antiqua" w:cs="Times New Roman"/>
          <w:i/>
          <w:kern w:val="2"/>
          <w:sz w:val="24"/>
          <w:szCs w:val="24"/>
          <w:lang w:val="en-US" w:eastAsia="zh-CN"/>
        </w:rPr>
        <w:t>Int</w:t>
      </w:r>
      <w:proofErr w:type="spellEnd"/>
      <w:r w:rsidRPr="00164A78">
        <w:rPr>
          <w:rFonts w:ascii="Book Antiqua" w:eastAsia="等线" w:hAnsi="Book Antiqua" w:cs="Times New Roman"/>
          <w:i/>
          <w:kern w:val="2"/>
          <w:sz w:val="24"/>
          <w:szCs w:val="24"/>
          <w:lang w:val="en-US" w:eastAsia="zh-CN"/>
        </w:rPr>
        <w:t xml:space="preserve"> J Infect Dis</w:t>
      </w:r>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93</w:t>
      </w:r>
      <w:r w:rsidRPr="00164A78">
        <w:rPr>
          <w:rFonts w:ascii="Book Antiqua" w:eastAsia="等线" w:hAnsi="Book Antiqua" w:cs="Times New Roman"/>
          <w:kern w:val="2"/>
          <w:sz w:val="24"/>
          <w:szCs w:val="24"/>
          <w:lang w:val="en-US" w:eastAsia="zh-CN"/>
        </w:rPr>
        <w:t>: 192-197 [PMID: 32112966 DOI: 10.1016/j.ijid.2020.02.043]</w:t>
      </w:r>
    </w:p>
    <w:p w14:paraId="1C943AAC"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23 </w:t>
      </w:r>
      <w:r w:rsidRPr="00164A78">
        <w:rPr>
          <w:rFonts w:ascii="Book Antiqua" w:eastAsia="等线" w:hAnsi="Book Antiqua" w:cs="Times New Roman"/>
          <w:b/>
          <w:kern w:val="2"/>
          <w:sz w:val="24"/>
          <w:szCs w:val="24"/>
          <w:lang w:val="en-US" w:eastAsia="zh-CN"/>
        </w:rPr>
        <w:t>Li W</w:t>
      </w:r>
      <w:r w:rsidRPr="00164A78">
        <w:rPr>
          <w:rFonts w:ascii="Book Antiqua" w:eastAsia="等线" w:hAnsi="Book Antiqua" w:cs="Times New Roman"/>
          <w:kern w:val="2"/>
          <w:sz w:val="24"/>
          <w:szCs w:val="24"/>
          <w:lang w:val="en-US" w:eastAsia="zh-CN"/>
        </w:rPr>
        <w:t xml:space="preserve">, Moore MJ, </w:t>
      </w:r>
      <w:proofErr w:type="spellStart"/>
      <w:r w:rsidRPr="00164A78">
        <w:rPr>
          <w:rFonts w:ascii="Book Antiqua" w:eastAsia="等线" w:hAnsi="Book Antiqua" w:cs="Times New Roman"/>
          <w:kern w:val="2"/>
          <w:sz w:val="24"/>
          <w:szCs w:val="24"/>
          <w:lang w:val="en-US" w:eastAsia="zh-CN"/>
        </w:rPr>
        <w:t>Vasilieva</w:t>
      </w:r>
      <w:proofErr w:type="spellEnd"/>
      <w:r w:rsidRPr="00164A78">
        <w:rPr>
          <w:rFonts w:ascii="Book Antiqua" w:eastAsia="等线" w:hAnsi="Book Antiqua" w:cs="Times New Roman"/>
          <w:kern w:val="2"/>
          <w:sz w:val="24"/>
          <w:szCs w:val="24"/>
          <w:lang w:val="en-US" w:eastAsia="zh-CN"/>
        </w:rPr>
        <w:t xml:space="preserve"> N, Sui J, Wong SK, Berne MA, </w:t>
      </w:r>
      <w:proofErr w:type="spellStart"/>
      <w:r w:rsidRPr="00164A78">
        <w:rPr>
          <w:rFonts w:ascii="Book Antiqua" w:eastAsia="等线" w:hAnsi="Book Antiqua" w:cs="Times New Roman"/>
          <w:kern w:val="2"/>
          <w:sz w:val="24"/>
          <w:szCs w:val="24"/>
          <w:lang w:val="en-US" w:eastAsia="zh-CN"/>
        </w:rPr>
        <w:t>Somasundaran</w:t>
      </w:r>
      <w:proofErr w:type="spellEnd"/>
      <w:r w:rsidRPr="00164A78">
        <w:rPr>
          <w:rFonts w:ascii="Book Antiqua" w:eastAsia="等线" w:hAnsi="Book Antiqua" w:cs="Times New Roman"/>
          <w:kern w:val="2"/>
          <w:sz w:val="24"/>
          <w:szCs w:val="24"/>
          <w:lang w:val="en-US" w:eastAsia="zh-CN"/>
        </w:rPr>
        <w:t xml:space="preserve"> M, Sullivan JL, </w:t>
      </w:r>
      <w:proofErr w:type="spellStart"/>
      <w:r w:rsidRPr="00164A78">
        <w:rPr>
          <w:rFonts w:ascii="Book Antiqua" w:eastAsia="等线" w:hAnsi="Book Antiqua" w:cs="Times New Roman"/>
          <w:kern w:val="2"/>
          <w:sz w:val="24"/>
          <w:szCs w:val="24"/>
          <w:lang w:val="en-US" w:eastAsia="zh-CN"/>
        </w:rPr>
        <w:t>Luzuriaga</w:t>
      </w:r>
      <w:proofErr w:type="spellEnd"/>
      <w:r w:rsidRPr="00164A78">
        <w:rPr>
          <w:rFonts w:ascii="Book Antiqua" w:eastAsia="等线" w:hAnsi="Book Antiqua" w:cs="Times New Roman"/>
          <w:kern w:val="2"/>
          <w:sz w:val="24"/>
          <w:szCs w:val="24"/>
          <w:lang w:val="en-US" w:eastAsia="zh-CN"/>
        </w:rPr>
        <w:t xml:space="preserve"> K, Greenough TC, </w:t>
      </w:r>
      <w:proofErr w:type="spellStart"/>
      <w:r w:rsidRPr="00164A78">
        <w:rPr>
          <w:rFonts w:ascii="Book Antiqua" w:eastAsia="等线" w:hAnsi="Book Antiqua" w:cs="Times New Roman"/>
          <w:kern w:val="2"/>
          <w:sz w:val="24"/>
          <w:szCs w:val="24"/>
          <w:lang w:val="en-US" w:eastAsia="zh-CN"/>
        </w:rPr>
        <w:t>Choe</w:t>
      </w:r>
      <w:proofErr w:type="spellEnd"/>
      <w:r w:rsidRPr="00164A78">
        <w:rPr>
          <w:rFonts w:ascii="Book Antiqua" w:eastAsia="等线" w:hAnsi="Book Antiqua" w:cs="Times New Roman"/>
          <w:kern w:val="2"/>
          <w:sz w:val="24"/>
          <w:szCs w:val="24"/>
          <w:lang w:val="en-US" w:eastAsia="zh-CN"/>
        </w:rPr>
        <w:t xml:space="preserve"> H, </w:t>
      </w:r>
      <w:proofErr w:type="spellStart"/>
      <w:r w:rsidRPr="00164A78">
        <w:rPr>
          <w:rFonts w:ascii="Book Antiqua" w:eastAsia="等线" w:hAnsi="Book Antiqua" w:cs="Times New Roman"/>
          <w:kern w:val="2"/>
          <w:sz w:val="24"/>
          <w:szCs w:val="24"/>
          <w:lang w:val="en-US" w:eastAsia="zh-CN"/>
        </w:rPr>
        <w:t>Farzan</w:t>
      </w:r>
      <w:proofErr w:type="spellEnd"/>
      <w:r w:rsidRPr="00164A78">
        <w:rPr>
          <w:rFonts w:ascii="Book Antiqua" w:eastAsia="等线" w:hAnsi="Book Antiqua" w:cs="Times New Roman"/>
          <w:kern w:val="2"/>
          <w:sz w:val="24"/>
          <w:szCs w:val="24"/>
          <w:lang w:val="en-US" w:eastAsia="zh-CN"/>
        </w:rPr>
        <w:t xml:space="preserve"> M. Angiotensin-converting enzyme 2 is a functional receptor for the SARS coronavirus. </w:t>
      </w:r>
      <w:r w:rsidRPr="00164A78">
        <w:rPr>
          <w:rFonts w:ascii="Book Antiqua" w:eastAsia="等线" w:hAnsi="Book Antiqua" w:cs="Times New Roman"/>
          <w:i/>
          <w:kern w:val="2"/>
          <w:sz w:val="24"/>
          <w:szCs w:val="24"/>
          <w:lang w:val="en-US" w:eastAsia="zh-CN"/>
        </w:rPr>
        <w:t>Nature</w:t>
      </w:r>
      <w:r w:rsidRPr="00164A78">
        <w:rPr>
          <w:rFonts w:ascii="Book Antiqua" w:eastAsia="等线" w:hAnsi="Book Antiqua" w:cs="Times New Roman"/>
          <w:kern w:val="2"/>
          <w:sz w:val="24"/>
          <w:szCs w:val="24"/>
          <w:lang w:val="en-US" w:eastAsia="zh-CN"/>
        </w:rPr>
        <w:t xml:space="preserve"> 2003; </w:t>
      </w:r>
      <w:r w:rsidRPr="00164A78">
        <w:rPr>
          <w:rFonts w:ascii="Book Antiqua" w:eastAsia="等线" w:hAnsi="Book Antiqua" w:cs="Times New Roman"/>
          <w:b/>
          <w:kern w:val="2"/>
          <w:sz w:val="24"/>
          <w:szCs w:val="24"/>
          <w:lang w:val="en-US" w:eastAsia="zh-CN"/>
        </w:rPr>
        <w:t>426</w:t>
      </w:r>
      <w:r w:rsidRPr="00164A78">
        <w:rPr>
          <w:rFonts w:ascii="Book Antiqua" w:eastAsia="等线" w:hAnsi="Book Antiqua" w:cs="Times New Roman"/>
          <w:kern w:val="2"/>
          <w:sz w:val="24"/>
          <w:szCs w:val="24"/>
          <w:lang w:val="en-US" w:eastAsia="zh-CN"/>
        </w:rPr>
        <w:t>: 450-454 [PMID: 14647384 DOI: 10.1038/nature02145]</w:t>
      </w:r>
    </w:p>
    <w:p w14:paraId="7D9BA98E"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24 </w:t>
      </w:r>
      <w:r w:rsidRPr="00164A78">
        <w:rPr>
          <w:rFonts w:ascii="Book Antiqua" w:eastAsia="等线" w:hAnsi="Book Antiqua" w:cs="Times New Roman"/>
          <w:b/>
          <w:kern w:val="2"/>
          <w:sz w:val="24"/>
          <w:szCs w:val="24"/>
          <w:lang w:val="en-US" w:eastAsia="zh-CN"/>
        </w:rPr>
        <w:t>Ye Z</w:t>
      </w:r>
      <w:r w:rsidRPr="00164A78">
        <w:rPr>
          <w:rFonts w:ascii="Book Antiqua" w:eastAsia="等线" w:hAnsi="Book Antiqua" w:cs="Times New Roman"/>
          <w:kern w:val="2"/>
          <w:sz w:val="24"/>
          <w:szCs w:val="24"/>
          <w:lang w:val="en-US" w:eastAsia="zh-CN"/>
        </w:rPr>
        <w:t xml:space="preserve">, Zhang Y, Wang Y, Huang Z, Song B. Chest CT manifestations of new coronavirus disease 2019 (COVID-19): a pictorial review. </w:t>
      </w:r>
      <w:proofErr w:type="spellStart"/>
      <w:r w:rsidRPr="00164A78">
        <w:rPr>
          <w:rFonts w:ascii="Book Antiqua" w:eastAsia="等线" w:hAnsi="Book Antiqua" w:cs="Times New Roman"/>
          <w:i/>
          <w:kern w:val="2"/>
          <w:sz w:val="24"/>
          <w:szCs w:val="24"/>
          <w:lang w:val="en-US" w:eastAsia="zh-CN"/>
        </w:rPr>
        <w:t>Eur</w:t>
      </w:r>
      <w:proofErr w:type="spellEnd"/>
      <w:r w:rsidRPr="00164A78">
        <w:rPr>
          <w:rFonts w:ascii="Book Antiqua" w:eastAsia="等线" w:hAnsi="Book Antiqua" w:cs="Times New Roman"/>
          <w:i/>
          <w:kern w:val="2"/>
          <w:sz w:val="24"/>
          <w:szCs w:val="24"/>
          <w:lang w:val="en-US" w:eastAsia="zh-CN"/>
        </w:rPr>
        <w:t xml:space="preserve"> </w:t>
      </w:r>
      <w:proofErr w:type="spellStart"/>
      <w:r w:rsidRPr="00164A78">
        <w:rPr>
          <w:rFonts w:ascii="Book Antiqua" w:eastAsia="等线" w:hAnsi="Book Antiqua" w:cs="Times New Roman"/>
          <w:i/>
          <w:kern w:val="2"/>
          <w:sz w:val="24"/>
          <w:szCs w:val="24"/>
          <w:lang w:val="en-US" w:eastAsia="zh-CN"/>
        </w:rPr>
        <w:t>Radiol</w:t>
      </w:r>
      <w:proofErr w:type="spellEnd"/>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30</w:t>
      </w:r>
      <w:r w:rsidRPr="00164A78">
        <w:rPr>
          <w:rFonts w:ascii="Book Antiqua" w:eastAsia="等线" w:hAnsi="Book Antiqua" w:cs="Times New Roman"/>
          <w:kern w:val="2"/>
          <w:sz w:val="24"/>
          <w:szCs w:val="24"/>
          <w:lang w:val="en-US" w:eastAsia="zh-CN"/>
        </w:rPr>
        <w:t>: 4381-4389 [PMID: 32193638 DOI: 10.1007/s00330-020-06801-0]</w:t>
      </w:r>
    </w:p>
    <w:p w14:paraId="57C49AF4"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25 </w:t>
      </w:r>
      <w:proofErr w:type="spellStart"/>
      <w:proofErr w:type="gramStart"/>
      <w:r w:rsidRPr="00164A78">
        <w:rPr>
          <w:rFonts w:ascii="Book Antiqua" w:eastAsia="等线" w:hAnsi="Book Antiqua" w:cs="Times New Roman"/>
          <w:b/>
          <w:kern w:val="2"/>
          <w:sz w:val="24"/>
          <w:szCs w:val="24"/>
          <w:lang w:val="en-US" w:eastAsia="zh-CN"/>
        </w:rPr>
        <w:t>Gu</w:t>
      </w:r>
      <w:proofErr w:type="spellEnd"/>
      <w:proofErr w:type="gramEnd"/>
      <w:r w:rsidRPr="00164A78">
        <w:rPr>
          <w:rFonts w:ascii="Book Antiqua" w:eastAsia="等线" w:hAnsi="Book Antiqua" w:cs="Times New Roman"/>
          <w:b/>
          <w:kern w:val="2"/>
          <w:sz w:val="24"/>
          <w:szCs w:val="24"/>
          <w:lang w:val="en-US" w:eastAsia="zh-CN"/>
        </w:rPr>
        <w:t xml:space="preserve"> J</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Korteweg</w:t>
      </w:r>
      <w:proofErr w:type="spellEnd"/>
      <w:r w:rsidRPr="00164A78">
        <w:rPr>
          <w:rFonts w:ascii="Book Antiqua" w:eastAsia="等线" w:hAnsi="Book Antiqua" w:cs="Times New Roman"/>
          <w:kern w:val="2"/>
          <w:sz w:val="24"/>
          <w:szCs w:val="24"/>
          <w:lang w:val="en-US" w:eastAsia="zh-CN"/>
        </w:rPr>
        <w:t xml:space="preserve"> C. Pathology and pathogenesis of severe acute respiratory syndrome. </w:t>
      </w:r>
      <w:r w:rsidRPr="00164A78">
        <w:rPr>
          <w:rFonts w:ascii="Book Antiqua" w:eastAsia="等线" w:hAnsi="Book Antiqua" w:cs="Times New Roman"/>
          <w:i/>
          <w:kern w:val="2"/>
          <w:sz w:val="24"/>
          <w:szCs w:val="24"/>
          <w:lang w:val="en-US" w:eastAsia="zh-CN"/>
        </w:rPr>
        <w:t xml:space="preserve">Am J </w:t>
      </w:r>
      <w:proofErr w:type="spellStart"/>
      <w:r w:rsidRPr="00164A78">
        <w:rPr>
          <w:rFonts w:ascii="Book Antiqua" w:eastAsia="等线" w:hAnsi="Book Antiqua" w:cs="Times New Roman"/>
          <w:i/>
          <w:kern w:val="2"/>
          <w:sz w:val="24"/>
          <w:szCs w:val="24"/>
          <w:lang w:val="en-US" w:eastAsia="zh-CN"/>
        </w:rPr>
        <w:t>Pathol</w:t>
      </w:r>
      <w:proofErr w:type="spellEnd"/>
      <w:r w:rsidRPr="00164A78">
        <w:rPr>
          <w:rFonts w:ascii="Book Antiqua" w:eastAsia="等线" w:hAnsi="Book Antiqua" w:cs="Times New Roman"/>
          <w:kern w:val="2"/>
          <w:sz w:val="24"/>
          <w:szCs w:val="24"/>
          <w:lang w:val="en-US" w:eastAsia="zh-CN"/>
        </w:rPr>
        <w:t xml:space="preserve"> 2007; </w:t>
      </w:r>
      <w:r w:rsidRPr="00164A78">
        <w:rPr>
          <w:rFonts w:ascii="Book Antiqua" w:eastAsia="等线" w:hAnsi="Book Antiqua" w:cs="Times New Roman"/>
          <w:b/>
          <w:kern w:val="2"/>
          <w:sz w:val="24"/>
          <w:szCs w:val="24"/>
          <w:lang w:val="en-US" w:eastAsia="zh-CN"/>
        </w:rPr>
        <w:t>170</w:t>
      </w:r>
      <w:r w:rsidRPr="00164A78">
        <w:rPr>
          <w:rFonts w:ascii="Book Antiqua" w:eastAsia="等线" w:hAnsi="Book Antiqua" w:cs="Times New Roman"/>
          <w:kern w:val="2"/>
          <w:sz w:val="24"/>
          <w:szCs w:val="24"/>
          <w:lang w:val="en-US" w:eastAsia="zh-CN"/>
        </w:rPr>
        <w:t>: 1136-1147 [PMID: 17392154 DOI: 10.2353/ajpath.2007.061088]</w:t>
      </w:r>
    </w:p>
    <w:p w14:paraId="2C7971E9" w14:textId="3E10C9FE"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26 </w:t>
      </w:r>
      <w:proofErr w:type="spellStart"/>
      <w:r w:rsidRPr="00164A78">
        <w:rPr>
          <w:rFonts w:ascii="Book Antiqua" w:eastAsia="等线" w:hAnsi="Book Antiqua" w:cs="Times New Roman"/>
          <w:b/>
          <w:kern w:val="2"/>
          <w:sz w:val="24"/>
          <w:szCs w:val="24"/>
          <w:lang w:val="en-US" w:eastAsia="zh-CN"/>
        </w:rPr>
        <w:t>Madjid</w:t>
      </w:r>
      <w:proofErr w:type="spellEnd"/>
      <w:r w:rsidRPr="00164A78">
        <w:rPr>
          <w:rFonts w:ascii="Book Antiqua" w:eastAsia="等线" w:hAnsi="Book Antiqua" w:cs="Times New Roman"/>
          <w:b/>
          <w:kern w:val="2"/>
          <w:sz w:val="24"/>
          <w:szCs w:val="24"/>
          <w:lang w:val="en-US" w:eastAsia="zh-CN"/>
        </w:rPr>
        <w:t xml:space="preserve"> M</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Safavi-Naeini</w:t>
      </w:r>
      <w:proofErr w:type="spellEnd"/>
      <w:r w:rsidRPr="00164A78">
        <w:rPr>
          <w:rFonts w:ascii="Book Antiqua" w:eastAsia="等线" w:hAnsi="Book Antiqua" w:cs="Times New Roman"/>
          <w:kern w:val="2"/>
          <w:sz w:val="24"/>
          <w:szCs w:val="24"/>
          <w:lang w:val="en-US" w:eastAsia="zh-CN"/>
        </w:rPr>
        <w:t xml:space="preserve"> P, Solomon SD, </w:t>
      </w:r>
      <w:proofErr w:type="spellStart"/>
      <w:r w:rsidRPr="00164A78">
        <w:rPr>
          <w:rFonts w:ascii="Book Antiqua" w:eastAsia="等线" w:hAnsi="Book Antiqua" w:cs="Times New Roman"/>
          <w:kern w:val="2"/>
          <w:sz w:val="24"/>
          <w:szCs w:val="24"/>
          <w:lang w:val="en-US" w:eastAsia="zh-CN"/>
        </w:rPr>
        <w:t>Vardeny</w:t>
      </w:r>
      <w:proofErr w:type="spellEnd"/>
      <w:r w:rsidRPr="00164A78">
        <w:rPr>
          <w:rFonts w:ascii="Book Antiqua" w:eastAsia="等线" w:hAnsi="Book Antiqua" w:cs="Times New Roman"/>
          <w:kern w:val="2"/>
          <w:sz w:val="24"/>
          <w:szCs w:val="24"/>
          <w:lang w:val="en-US" w:eastAsia="zh-CN"/>
        </w:rPr>
        <w:t xml:space="preserve"> O. Potential Effects of Coronaviruses on the Cardiovascular System: A Review. </w:t>
      </w:r>
      <w:r w:rsidRPr="00164A78">
        <w:rPr>
          <w:rFonts w:ascii="Book Antiqua" w:eastAsia="等线" w:hAnsi="Book Antiqua" w:cs="Times New Roman"/>
          <w:i/>
          <w:kern w:val="2"/>
          <w:sz w:val="24"/>
          <w:szCs w:val="24"/>
          <w:lang w:val="en-US" w:eastAsia="zh-CN"/>
        </w:rPr>
        <w:t xml:space="preserve">JAMA </w:t>
      </w:r>
      <w:proofErr w:type="spellStart"/>
      <w:r w:rsidRPr="00164A78">
        <w:rPr>
          <w:rFonts w:ascii="Book Antiqua" w:eastAsia="等线" w:hAnsi="Book Antiqua" w:cs="Times New Roman"/>
          <w:i/>
          <w:kern w:val="2"/>
          <w:sz w:val="24"/>
          <w:szCs w:val="24"/>
          <w:lang w:val="en-US" w:eastAsia="zh-CN"/>
        </w:rPr>
        <w:t>Cardiol</w:t>
      </w:r>
      <w:proofErr w:type="spellEnd"/>
      <w:r w:rsidRPr="00164A78">
        <w:rPr>
          <w:rFonts w:ascii="Book Antiqua" w:eastAsia="等线" w:hAnsi="Book Antiqua" w:cs="Times New Roman"/>
          <w:kern w:val="2"/>
          <w:sz w:val="24"/>
          <w:szCs w:val="24"/>
          <w:lang w:val="en-US" w:eastAsia="zh-CN"/>
        </w:rPr>
        <w:t xml:space="preserve"> 2020; [PMID: 32219363 DOI: 10.1001/jamacardio.2020.1286]</w:t>
      </w:r>
    </w:p>
    <w:p w14:paraId="4A13C75E"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27 </w:t>
      </w:r>
      <w:r w:rsidRPr="00164A78">
        <w:rPr>
          <w:rFonts w:ascii="Book Antiqua" w:eastAsia="等线" w:hAnsi="Book Antiqua" w:cs="Times New Roman"/>
          <w:b/>
          <w:kern w:val="2"/>
          <w:sz w:val="24"/>
          <w:szCs w:val="24"/>
          <w:lang w:val="en-US" w:eastAsia="zh-CN"/>
        </w:rPr>
        <w:t>Alves GR</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Marchiori</w:t>
      </w:r>
      <w:proofErr w:type="spellEnd"/>
      <w:r w:rsidRPr="00164A78">
        <w:rPr>
          <w:rFonts w:ascii="Book Antiqua" w:eastAsia="等线" w:hAnsi="Book Antiqua" w:cs="Times New Roman"/>
          <w:kern w:val="2"/>
          <w:sz w:val="24"/>
          <w:szCs w:val="24"/>
          <w:lang w:val="en-US" w:eastAsia="zh-CN"/>
        </w:rPr>
        <w:t xml:space="preserve"> E, Irion K, Nin CS, </w:t>
      </w:r>
      <w:proofErr w:type="spellStart"/>
      <w:r w:rsidRPr="00164A78">
        <w:rPr>
          <w:rFonts w:ascii="Book Antiqua" w:eastAsia="等线" w:hAnsi="Book Antiqua" w:cs="Times New Roman"/>
          <w:kern w:val="2"/>
          <w:sz w:val="24"/>
          <w:szCs w:val="24"/>
          <w:lang w:val="en-US" w:eastAsia="zh-CN"/>
        </w:rPr>
        <w:t>Watte</w:t>
      </w:r>
      <w:proofErr w:type="spellEnd"/>
      <w:r w:rsidRPr="00164A78">
        <w:rPr>
          <w:rFonts w:ascii="Book Antiqua" w:eastAsia="等线" w:hAnsi="Book Antiqua" w:cs="Times New Roman"/>
          <w:kern w:val="2"/>
          <w:sz w:val="24"/>
          <w:szCs w:val="24"/>
          <w:lang w:val="en-US" w:eastAsia="zh-CN"/>
        </w:rPr>
        <w:t xml:space="preserve"> G, </w:t>
      </w:r>
      <w:proofErr w:type="spellStart"/>
      <w:r w:rsidRPr="00164A78">
        <w:rPr>
          <w:rFonts w:ascii="Book Antiqua" w:eastAsia="等线" w:hAnsi="Book Antiqua" w:cs="Times New Roman"/>
          <w:kern w:val="2"/>
          <w:sz w:val="24"/>
          <w:szCs w:val="24"/>
          <w:lang w:val="en-US" w:eastAsia="zh-CN"/>
        </w:rPr>
        <w:t>Pasqualotto</w:t>
      </w:r>
      <w:proofErr w:type="spellEnd"/>
      <w:r w:rsidRPr="00164A78">
        <w:rPr>
          <w:rFonts w:ascii="Book Antiqua" w:eastAsia="等线" w:hAnsi="Book Antiqua" w:cs="Times New Roman"/>
          <w:kern w:val="2"/>
          <w:sz w:val="24"/>
          <w:szCs w:val="24"/>
          <w:lang w:val="en-US" w:eastAsia="zh-CN"/>
        </w:rPr>
        <w:t xml:space="preserve"> AC, </w:t>
      </w:r>
      <w:proofErr w:type="spellStart"/>
      <w:r w:rsidRPr="00164A78">
        <w:rPr>
          <w:rFonts w:ascii="Book Antiqua" w:eastAsia="等线" w:hAnsi="Book Antiqua" w:cs="Times New Roman"/>
          <w:kern w:val="2"/>
          <w:sz w:val="24"/>
          <w:szCs w:val="24"/>
          <w:lang w:val="en-US" w:eastAsia="zh-CN"/>
        </w:rPr>
        <w:t>Severo</w:t>
      </w:r>
      <w:proofErr w:type="spellEnd"/>
      <w:r w:rsidRPr="00164A78">
        <w:rPr>
          <w:rFonts w:ascii="Book Antiqua" w:eastAsia="等线" w:hAnsi="Book Antiqua" w:cs="Times New Roman"/>
          <w:kern w:val="2"/>
          <w:sz w:val="24"/>
          <w:szCs w:val="24"/>
          <w:lang w:val="en-US" w:eastAsia="zh-CN"/>
        </w:rPr>
        <w:t xml:space="preserve"> LC, </w:t>
      </w:r>
      <w:proofErr w:type="spellStart"/>
      <w:r w:rsidRPr="00164A78">
        <w:rPr>
          <w:rFonts w:ascii="Book Antiqua" w:eastAsia="等线" w:hAnsi="Book Antiqua" w:cs="Times New Roman"/>
          <w:kern w:val="2"/>
          <w:sz w:val="24"/>
          <w:szCs w:val="24"/>
          <w:lang w:val="en-US" w:eastAsia="zh-CN"/>
        </w:rPr>
        <w:t>Hochhegger</w:t>
      </w:r>
      <w:proofErr w:type="spellEnd"/>
      <w:r w:rsidRPr="00164A78">
        <w:rPr>
          <w:rFonts w:ascii="Book Antiqua" w:eastAsia="等线" w:hAnsi="Book Antiqua" w:cs="Times New Roman"/>
          <w:kern w:val="2"/>
          <w:sz w:val="24"/>
          <w:szCs w:val="24"/>
          <w:lang w:val="en-US" w:eastAsia="zh-CN"/>
        </w:rPr>
        <w:t xml:space="preserve"> B. The halo sign: HRCT findings in 85 patients. </w:t>
      </w:r>
      <w:r w:rsidRPr="00164A78">
        <w:rPr>
          <w:rFonts w:ascii="Book Antiqua" w:eastAsia="等线" w:hAnsi="Book Antiqua" w:cs="Times New Roman"/>
          <w:i/>
          <w:kern w:val="2"/>
          <w:sz w:val="24"/>
          <w:szCs w:val="24"/>
          <w:lang w:val="en-US" w:eastAsia="zh-CN"/>
        </w:rPr>
        <w:t xml:space="preserve">J Bras </w:t>
      </w:r>
      <w:proofErr w:type="spellStart"/>
      <w:r w:rsidRPr="00164A78">
        <w:rPr>
          <w:rFonts w:ascii="Book Antiqua" w:eastAsia="等线" w:hAnsi="Book Antiqua" w:cs="Times New Roman"/>
          <w:i/>
          <w:kern w:val="2"/>
          <w:sz w:val="24"/>
          <w:szCs w:val="24"/>
          <w:lang w:val="en-US" w:eastAsia="zh-CN"/>
        </w:rPr>
        <w:t>Pneumol</w:t>
      </w:r>
      <w:proofErr w:type="spellEnd"/>
      <w:r w:rsidRPr="00164A78">
        <w:rPr>
          <w:rFonts w:ascii="Book Antiqua" w:eastAsia="等线" w:hAnsi="Book Antiqua" w:cs="Times New Roman"/>
          <w:kern w:val="2"/>
          <w:sz w:val="24"/>
          <w:szCs w:val="24"/>
          <w:lang w:val="en-US" w:eastAsia="zh-CN"/>
        </w:rPr>
        <w:t xml:space="preserve"> 2016; </w:t>
      </w:r>
      <w:r w:rsidRPr="00164A78">
        <w:rPr>
          <w:rFonts w:ascii="Book Antiqua" w:eastAsia="等线" w:hAnsi="Book Antiqua" w:cs="Times New Roman"/>
          <w:b/>
          <w:kern w:val="2"/>
          <w:sz w:val="24"/>
          <w:szCs w:val="24"/>
          <w:lang w:val="en-US" w:eastAsia="zh-CN"/>
        </w:rPr>
        <w:t>42</w:t>
      </w:r>
      <w:r w:rsidRPr="00164A78">
        <w:rPr>
          <w:rFonts w:ascii="Book Antiqua" w:eastAsia="等线" w:hAnsi="Book Antiqua" w:cs="Times New Roman"/>
          <w:kern w:val="2"/>
          <w:sz w:val="24"/>
          <w:szCs w:val="24"/>
          <w:lang w:val="en-US" w:eastAsia="zh-CN"/>
        </w:rPr>
        <w:t>: 435-439 [PMID: 28117474 DOI: 10.1590/s1806-37562015000000029]</w:t>
      </w:r>
    </w:p>
    <w:p w14:paraId="73D4452D"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28 </w:t>
      </w:r>
      <w:r w:rsidRPr="00164A78">
        <w:rPr>
          <w:rFonts w:ascii="Book Antiqua" w:eastAsia="等线" w:hAnsi="Book Antiqua" w:cs="Times New Roman"/>
          <w:b/>
          <w:kern w:val="2"/>
          <w:sz w:val="24"/>
          <w:szCs w:val="24"/>
          <w:lang w:val="en-US" w:eastAsia="zh-CN"/>
        </w:rPr>
        <w:t xml:space="preserve">Ray </w:t>
      </w:r>
      <w:proofErr w:type="gramStart"/>
      <w:r w:rsidRPr="00164A78">
        <w:rPr>
          <w:rFonts w:ascii="Book Antiqua" w:eastAsia="等线" w:hAnsi="Book Antiqua" w:cs="Times New Roman"/>
          <w:b/>
          <w:kern w:val="2"/>
          <w:sz w:val="24"/>
          <w:szCs w:val="24"/>
          <w:lang w:val="en-US" w:eastAsia="zh-CN"/>
        </w:rPr>
        <w:t>A</w:t>
      </w:r>
      <w:proofErr w:type="gramEnd"/>
      <w:r w:rsidRPr="00164A78">
        <w:rPr>
          <w:rFonts w:ascii="Book Antiqua" w:eastAsia="等线" w:hAnsi="Book Antiqua" w:cs="Times New Roman"/>
          <w:kern w:val="2"/>
          <w:sz w:val="24"/>
          <w:szCs w:val="24"/>
          <w:lang w:val="en-US" w:eastAsia="zh-CN"/>
        </w:rPr>
        <w:t xml:space="preserve">, Mittal A, Vyas S. CT Halo sign: A systematic review. </w:t>
      </w:r>
      <w:proofErr w:type="spellStart"/>
      <w:r w:rsidRPr="00164A78">
        <w:rPr>
          <w:rFonts w:ascii="Book Antiqua" w:eastAsia="等线" w:hAnsi="Book Antiqua" w:cs="Times New Roman"/>
          <w:i/>
          <w:kern w:val="2"/>
          <w:sz w:val="24"/>
          <w:szCs w:val="24"/>
          <w:lang w:val="en-US" w:eastAsia="zh-CN"/>
        </w:rPr>
        <w:t>Eur</w:t>
      </w:r>
      <w:proofErr w:type="spellEnd"/>
      <w:r w:rsidRPr="00164A78">
        <w:rPr>
          <w:rFonts w:ascii="Book Antiqua" w:eastAsia="等线" w:hAnsi="Book Antiqua" w:cs="Times New Roman"/>
          <w:i/>
          <w:kern w:val="2"/>
          <w:sz w:val="24"/>
          <w:szCs w:val="24"/>
          <w:lang w:val="en-US" w:eastAsia="zh-CN"/>
        </w:rPr>
        <w:t xml:space="preserve"> J </w:t>
      </w:r>
      <w:proofErr w:type="spellStart"/>
      <w:r w:rsidRPr="00164A78">
        <w:rPr>
          <w:rFonts w:ascii="Book Antiqua" w:eastAsia="等线" w:hAnsi="Book Antiqua" w:cs="Times New Roman"/>
          <w:i/>
          <w:kern w:val="2"/>
          <w:sz w:val="24"/>
          <w:szCs w:val="24"/>
          <w:lang w:val="en-US" w:eastAsia="zh-CN"/>
        </w:rPr>
        <w:t>Radiol</w:t>
      </w:r>
      <w:proofErr w:type="spellEnd"/>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124</w:t>
      </w:r>
      <w:r w:rsidRPr="00164A78">
        <w:rPr>
          <w:rFonts w:ascii="Book Antiqua" w:eastAsia="等线" w:hAnsi="Book Antiqua" w:cs="Times New Roman"/>
          <w:kern w:val="2"/>
          <w:sz w:val="24"/>
          <w:szCs w:val="24"/>
          <w:lang w:val="en-US" w:eastAsia="zh-CN"/>
        </w:rPr>
        <w:t>: 108843 [PMID: 32007819 DOI: 10.1016/j.ejrad.2020.108843]</w:t>
      </w:r>
    </w:p>
    <w:p w14:paraId="316EBBFF"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29 </w:t>
      </w:r>
      <w:r w:rsidRPr="00164A78">
        <w:rPr>
          <w:rFonts w:ascii="Book Antiqua" w:eastAsia="等线" w:hAnsi="Book Antiqua" w:cs="Times New Roman"/>
          <w:b/>
          <w:kern w:val="2"/>
          <w:sz w:val="24"/>
          <w:szCs w:val="24"/>
          <w:lang w:val="en-US" w:eastAsia="zh-CN"/>
        </w:rPr>
        <w:t>Li K</w:t>
      </w:r>
      <w:r w:rsidRPr="00164A78">
        <w:rPr>
          <w:rFonts w:ascii="Book Antiqua" w:eastAsia="等线" w:hAnsi="Book Antiqua" w:cs="Times New Roman"/>
          <w:kern w:val="2"/>
          <w:sz w:val="24"/>
          <w:szCs w:val="24"/>
          <w:lang w:val="en-US" w:eastAsia="zh-CN"/>
        </w:rPr>
        <w:t xml:space="preserve">, Wu J, Wu F, </w:t>
      </w:r>
      <w:proofErr w:type="spellStart"/>
      <w:r w:rsidRPr="00164A78">
        <w:rPr>
          <w:rFonts w:ascii="Book Antiqua" w:eastAsia="等线" w:hAnsi="Book Antiqua" w:cs="Times New Roman"/>
          <w:kern w:val="2"/>
          <w:sz w:val="24"/>
          <w:szCs w:val="24"/>
          <w:lang w:val="en-US" w:eastAsia="zh-CN"/>
        </w:rPr>
        <w:t>Guo</w:t>
      </w:r>
      <w:proofErr w:type="spellEnd"/>
      <w:r w:rsidRPr="00164A78">
        <w:rPr>
          <w:rFonts w:ascii="Book Antiqua" w:eastAsia="等线" w:hAnsi="Book Antiqua" w:cs="Times New Roman"/>
          <w:kern w:val="2"/>
          <w:sz w:val="24"/>
          <w:szCs w:val="24"/>
          <w:lang w:val="en-US" w:eastAsia="zh-CN"/>
        </w:rPr>
        <w:t xml:space="preserve"> D, Chen L, Fang Z, Li C. The Clinical and Chest CT Features Associated With Severe and Critical COVID-19 Pneumonia. </w:t>
      </w:r>
      <w:r w:rsidRPr="00164A78">
        <w:rPr>
          <w:rFonts w:ascii="Book Antiqua" w:eastAsia="等线" w:hAnsi="Book Antiqua" w:cs="Times New Roman"/>
          <w:i/>
          <w:kern w:val="2"/>
          <w:sz w:val="24"/>
          <w:szCs w:val="24"/>
          <w:lang w:val="en-US" w:eastAsia="zh-CN"/>
        </w:rPr>
        <w:t xml:space="preserve">Invest </w:t>
      </w:r>
      <w:proofErr w:type="spellStart"/>
      <w:r w:rsidRPr="00164A78">
        <w:rPr>
          <w:rFonts w:ascii="Book Antiqua" w:eastAsia="等线" w:hAnsi="Book Antiqua" w:cs="Times New Roman"/>
          <w:i/>
          <w:kern w:val="2"/>
          <w:sz w:val="24"/>
          <w:szCs w:val="24"/>
          <w:lang w:val="en-US" w:eastAsia="zh-CN"/>
        </w:rPr>
        <w:t>Radiol</w:t>
      </w:r>
      <w:proofErr w:type="spellEnd"/>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55</w:t>
      </w:r>
      <w:r w:rsidRPr="00164A78">
        <w:rPr>
          <w:rFonts w:ascii="Book Antiqua" w:eastAsia="等线" w:hAnsi="Book Antiqua" w:cs="Times New Roman"/>
          <w:kern w:val="2"/>
          <w:sz w:val="24"/>
          <w:szCs w:val="24"/>
          <w:lang w:val="en-US" w:eastAsia="zh-CN"/>
        </w:rPr>
        <w:t>: 327-331 [PMID: 32118615 DOI: 10.1097/rli.0000000000000672]</w:t>
      </w:r>
    </w:p>
    <w:p w14:paraId="002EE7CD"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30 </w:t>
      </w:r>
      <w:proofErr w:type="spellStart"/>
      <w:r w:rsidRPr="00164A78">
        <w:rPr>
          <w:rFonts w:ascii="Book Antiqua" w:eastAsia="等线" w:hAnsi="Book Antiqua" w:cs="Times New Roman"/>
          <w:b/>
          <w:kern w:val="2"/>
          <w:sz w:val="24"/>
          <w:szCs w:val="24"/>
          <w:lang w:val="en-US" w:eastAsia="zh-CN"/>
        </w:rPr>
        <w:t>Torrealba</w:t>
      </w:r>
      <w:proofErr w:type="spellEnd"/>
      <w:r w:rsidRPr="00164A78">
        <w:rPr>
          <w:rFonts w:ascii="Book Antiqua" w:eastAsia="等线" w:hAnsi="Book Antiqua" w:cs="Times New Roman"/>
          <w:b/>
          <w:kern w:val="2"/>
          <w:sz w:val="24"/>
          <w:szCs w:val="24"/>
          <w:lang w:val="en-US" w:eastAsia="zh-CN"/>
        </w:rPr>
        <w:t xml:space="preserve"> JR</w:t>
      </w:r>
      <w:r w:rsidRPr="00164A78">
        <w:rPr>
          <w:rFonts w:ascii="Book Antiqua" w:eastAsia="等线" w:hAnsi="Book Antiqua" w:cs="Times New Roman"/>
          <w:kern w:val="2"/>
          <w:sz w:val="24"/>
          <w:szCs w:val="24"/>
          <w:lang w:val="en-US" w:eastAsia="zh-CN"/>
        </w:rPr>
        <w:t xml:space="preserve">, Fisher S, </w:t>
      </w:r>
      <w:proofErr w:type="spellStart"/>
      <w:r w:rsidRPr="00164A78">
        <w:rPr>
          <w:rFonts w:ascii="Book Antiqua" w:eastAsia="等线" w:hAnsi="Book Antiqua" w:cs="Times New Roman"/>
          <w:kern w:val="2"/>
          <w:sz w:val="24"/>
          <w:szCs w:val="24"/>
          <w:lang w:val="en-US" w:eastAsia="zh-CN"/>
        </w:rPr>
        <w:t>Kanne</w:t>
      </w:r>
      <w:proofErr w:type="spellEnd"/>
      <w:r w:rsidRPr="00164A78">
        <w:rPr>
          <w:rFonts w:ascii="Book Antiqua" w:eastAsia="等线" w:hAnsi="Book Antiqua" w:cs="Times New Roman"/>
          <w:kern w:val="2"/>
          <w:sz w:val="24"/>
          <w:szCs w:val="24"/>
          <w:lang w:val="en-US" w:eastAsia="zh-CN"/>
        </w:rPr>
        <w:t xml:space="preserve"> JP, Butt YM, Glazer C, Kershaw C, </w:t>
      </w:r>
      <w:proofErr w:type="spellStart"/>
      <w:r w:rsidRPr="00164A78">
        <w:rPr>
          <w:rFonts w:ascii="Book Antiqua" w:eastAsia="等线" w:hAnsi="Book Antiqua" w:cs="Times New Roman"/>
          <w:kern w:val="2"/>
          <w:sz w:val="24"/>
          <w:szCs w:val="24"/>
          <w:lang w:val="en-US" w:eastAsia="zh-CN"/>
        </w:rPr>
        <w:t>Burguete</w:t>
      </w:r>
      <w:proofErr w:type="spellEnd"/>
      <w:r w:rsidRPr="00164A78">
        <w:rPr>
          <w:rFonts w:ascii="Book Antiqua" w:eastAsia="等线" w:hAnsi="Book Antiqua" w:cs="Times New Roman"/>
          <w:kern w:val="2"/>
          <w:sz w:val="24"/>
          <w:szCs w:val="24"/>
          <w:lang w:val="en-US" w:eastAsia="zh-CN"/>
        </w:rPr>
        <w:t xml:space="preserve"> D, </w:t>
      </w:r>
      <w:proofErr w:type="spellStart"/>
      <w:r w:rsidRPr="00164A78">
        <w:rPr>
          <w:rFonts w:ascii="Book Antiqua" w:eastAsia="等线" w:hAnsi="Book Antiqua" w:cs="Times New Roman"/>
          <w:kern w:val="2"/>
          <w:sz w:val="24"/>
          <w:szCs w:val="24"/>
          <w:lang w:val="en-US" w:eastAsia="zh-CN"/>
        </w:rPr>
        <w:t>Gokaslan</w:t>
      </w:r>
      <w:proofErr w:type="spellEnd"/>
      <w:r w:rsidRPr="00164A78">
        <w:rPr>
          <w:rFonts w:ascii="Book Antiqua" w:eastAsia="等线" w:hAnsi="Book Antiqua" w:cs="Times New Roman"/>
          <w:kern w:val="2"/>
          <w:sz w:val="24"/>
          <w:szCs w:val="24"/>
          <w:lang w:val="en-US" w:eastAsia="zh-CN"/>
        </w:rPr>
        <w:t xml:space="preserve"> T, </w:t>
      </w:r>
      <w:proofErr w:type="spellStart"/>
      <w:r w:rsidRPr="00164A78">
        <w:rPr>
          <w:rFonts w:ascii="Book Antiqua" w:eastAsia="等线" w:hAnsi="Book Antiqua" w:cs="Times New Roman"/>
          <w:kern w:val="2"/>
          <w:sz w:val="24"/>
          <w:szCs w:val="24"/>
          <w:lang w:val="en-US" w:eastAsia="zh-CN"/>
        </w:rPr>
        <w:t>Batra</w:t>
      </w:r>
      <w:proofErr w:type="spellEnd"/>
      <w:r w:rsidRPr="00164A78">
        <w:rPr>
          <w:rFonts w:ascii="Book Antiqua" w:eastAsia="等线" w:hAnsi="Book Antiqua" w:cs="Times New Roman"/>
          <w:kern w:val="2"/>
          <w:sz w:val="24"/>
          <w:szCs w:val="24"/>
          <w:lang w:val="en-US" w:eastAsia="zh-CN"/>
        </w:rPr>
        <w:t xml:space="preserve"> K. Pathology-radiology correlation of common and uncommon computed tomographic patterns of organizing pneumonia. </w:t>
      </w:r>
      <w:r w:rsidRPr="00164A78">
        <w:rPr>
          <w:rFonts w:ascii="Book Antiqua" w:eastAsia="等线" w:hAnsi="Book Antiqua" w:cs="Times New Roman"/>
          <w:i/>
          <w:kern w:val="2"/>
          <w:sz w:val="24"/>
          <w:szCs w:val="24"/>
          <w:lang w:val="en-US" w:eastAsia="zh-CN"/>
        </w:rPr>
        <w:t xml:space="preserve">Hum </w:t>
      </w:r>
      <w:proofErr w:type="spellStart"/>
      <w:r w:rsidRPr="00164A78">
        <w:rPr>
          <w:rFonts w:ascii="Book Antiqua" w:eastAsia="等线" w:hAnsi="Book Antiqua" w:cs="Times New Roman"/>
          <w:i/>
          <w:kern w:val="2"/>
          <w:sz w:val="24"/>
          <w:szCs w:val="24"/>
          <w:lang w:val="en-US" w:eastAsia="zh-CN"/>
        </w:rPr>
        <w:t>Pathol</w:t>
      </w:r>
      <w:proofErr w:type="spellEnd"/>
      <w:r w:rsidRPr="00164A78">
        <w:rPr>
          <w:rFonts w:ascii="Book Antiqua" w:eastAsia="等线" w:hAnsi="Book Antiqua" w:cs="Times New Roman"/>
          <w:kern w:val="2"/>
          <w:sz w:val="24"/>
          <w:szCs w:val="24"/>
          <w:lang w:val="en-US" w:eastAsia="zh-CN"/>
        </w:rPr>
        <w:t xml:space="preserve"> 2018; </w:t>
      </w:r>
      <w:r w:rsidRPr="00164A78">
        <w:rPr>
          <w:rFonts w:ascii="Book Antiqua" w:eastAsia="等线" w:hAnsi="Book Antiqua" w:cs="Times New Roman"/>
          <w:b/>
          <w:kern w:val="2"/>
          <w:sz w:val="24"/>
          <w:szCs w:val="24"/>
          <w:lang w:val="en-US" w:eastAsia="zh-CN"/>
        </w:rPr>
        <w:t>71</w:t>
      </w:r>
      <w:r w:rsidRPr="00164A78">
        <w:rPr>
          <w:rFonts w:ascii="Book Antiqua" w:eastAsia="等线" w:hAnsi="Book Antiqua" w:cs="Times New Roman"/>
          <w:kern w:val="2"/>
          <w:sz w:val="24"/>
          <w:szCs w:val="24"/>
          <w:lang w:val="en-US" w:eastAsia="zh-CN"/>
        </w:rPr>
        <w:t>: 30-40 [PMID: 29122655 DOI: 10.1016/j.humpath.2017.10.028]</w:t>
      </w:r>
    </w:p>
    <w:p w14:paraId="227F65DC"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31 </w:t>
      </w:r>
      <w:r w:rsidRPr="00164A78">
        <w:rPr>
          <w:rFonts w:ascii="Book Antiqua" w:eastAsia="等线" w:hAnsi="Book Antiqua" w:cs="Times New Roman"/>
          <w:b/>
          <w:kern w:val="2"/>
          <w:sz w:val="24"/>
          <w:szCs w:val="24"/>
          <w:lang w:val="en-US" w:eastAsia="zh-CN"/>
        </w:rPr>
        <w:t>Zhan X</w:t>
      </w:r>
      <w:r w:rsidRPr="00164A78">
        <w:rPr>
          <w:rFonts w:ascii="Book Antiqua" w:eastAsia="等线" w:hAnsi="Book Antiqua" w:cs="Times New Roman"/>
          <w:kern w:val="2"/>
          <w:sz w:val="24"/>
          <w:szCs w:val="24"/>
          <w:lang w:val="en-US" w:eastAsia="zh-CN"/>
        </w:rPr>
        <w:t xml:space="preserve">, Zhang L, Wang Z, </w:t>
      </w:r>
      <w:proofErr w:type="spellStart"/>
      <w:r w:rsidRPr="00164A78">
        <w:rPr>
          <w:rFonts w:ascii="Book Antiqua" w:eastAsia="等线" w:hAnsi="Book Antiqua" w:cs="Times New Roman"/>
          <w:kern w:val="2"/>
          <w:sz w:val="24"/>
          <w:szCs w:val="24"/>
          <w:lang w:val="en-US" w:eastAsia="zh-CN"/>
        </w:rPr>
        <w:t>Jin</w:t>
      </w:r>
      <w:proofErr w:type="spellEnd"/>
      <w:r w:rsidRPr="00164A78">
        <w:rPr>
          <w:rFonts w:ascii="Book Antiqua" w:eastAsia="等线" w:hAnsi="Book Antiqua" w:cs="Times New Roman"/>
          <w:kern w:val="2"/>
          <w:sz w:val="24"/>
          <w:szCs w:val="24"/>
          <w:lang w:val="en-US" w:eastAsia="zh-CN"/>
        </w:rPr>
        <w:t xml:space="preserve"> M, Liu M, Tong Z. Reversed Halo Sign: </w:t>
      </w:r>
      <w:r w:rsidRPr="00164A78">
        <w:rPr>
          <w:rFonts w:ascii="Book Antiqua" w:eastAsia="等线" w:hAnsi="Book Antiqua" w:cs="Times New Roman"/>
          <w:kern w:val="2"/>
          <w:sz w:val="24"/>
          <w:szCs w:val="24"/>
          <w:lang w:val="en-US" w:eastAsia="zh-CN"/>
        </w:rPr>
        <w:lastRenderedPageBreak/>
        <w:t xml:space="preserve">Presents in Different Pulmonary Diseases. </w:t>
      </w:r>
      <w:proofErr w:type="spellStart"/>
      <w:r w:rsidRPr="00164A78">
        <w:rPr>
          <w:rFonts w:ascii="Book Antiqua" w:eastAsia="等线" w:hAnsi="Book Antiqua" w:cs="Times New Roman"/>
          <w:i/>
          <w:kern w:val="2"/>
          <w:sz w:val="24"/>
          <w:szCs w:val="24"/>
          <w:lang w:val="en-US" w:eastAsia="zh-CN"/>
        </w:rPr>
        <w:t>PLoS</w:t>
      </w:r>
      <w:proofErr w:type="spellEnd"/>
      <w:r w:rsidRPr="00164A78">
        <w:rPr>
          <w:rFonts w:ascii="Book Antiqua" w:eastAsia="等线" w:hAnsi="Book Antiqua" w:cs="Times New Roman"/>
          <w:i/>
          <w:kern w:val="2"/>
          <w:sz w:val="24"/>
          <w:szCs w:val="24"/>
          <w:lang w:val="en-US" w:eastAsia="zh-CN"/>
        </w:rPr>
        <w:t xml:space="preserve"> One</w:t>
      </w:r>
      <w:r w:rsidRPr="00164A78">
        <w:rPr>
          <w:rFonts w:ascii="Book Antiqua" w:eastAsia="等线" w:hAnsi="Book Antiqua" w:cs="Times New Roman"/>
          <w:kern w:val="2"/>
          <w:sz w:val="24"/>
          <w:szCs w:val="24"/>
          <w:lang w:val="en-US" w:eastAsia="zh-CN"/>
        </w:rPr>
        <w:t xml:space="preserve"> 2015; </w:t>
      </w:r>
      <w:r w:rsidRPr="00164A78">
        <w:rPr>
          <w:rFonts w:ascii="Book Antiqua" w:eastAsia="等线" w:hAnsi="Book Antiqua" w:cs="Times New Roman"/>
          <w:b/>
          <w:kern w:val="2"/>
          <w:sz w:val="24"/>
          <w:szCs w:val="24"/>
          <w:lang w:val="en-US" w:eastAsia="zh-CN"/>
        </w:rPr>
        <w:t>10</w:t>
      </w:r>
      <w:r w:rsidRPr="00164A78">
        <w:rPr>
          <w:rFonts w:ascii="Book Antiqua" w:eastAsia="等线" w:hAnsi="Book Antiqua" w:cs="Times New Roman"/>
          <w:kern w:val="2"/>
          <w:sz w:val="24"/>
          <w:szCs w:val="24"/>
          <w:lang w:val="en-US" w:eastAsia="zh-CN"/>
        </w:rPr>
        <w:t>: e0128153 [PMID: 26083865 DOI: 10.1371/journal.pone.0128153]</w:t>
      </w:r>
    </w:p>
    <w:p w14:paraId="0C738038" w14:textId="36804522"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32 </w:t>
      </w:r>
      <w:proofErr w:type="spellStart"/>
      <w:r w:rsidRPr="00164A78">
        <w:rPr>
          <w:rFonts w:ascii="Book Antiqua" w:eastAsia="等线" w:hAnsi="Book Antiqua" w:cs="Times New Roman"/>
          <w:b/>
          <w:kern w:val="2"/>
          <w:sz w:val="24"/>
          <w:szCs w:val="24"/>
          <w:lang w:val="en-US" w:eastAsia="zh-CN"/>
        </w:rPr>
        <w:t>Zu</w:t>
      </w:r>
      <w:proofErr w:type="spellEnd"/>
      <w:r w:rsidRPr="00164A78">
        <w:rPr>
          <w:rFonts w:ascii="Book Antiqua" w:eastAsia="等线" w:hAnsi="Book Antiqua" w:cs="Times New Roman"/>
          <w:b/>
          <w:kern w:val="2"/>
          <w:sz w:val="24"/>
          <w:szCs w:val="24"/>
          <w:lang w:val="en-US" w:eastAsia="zh-CN"/>
        </w:rPr>
        <w:t xml:space="preserve"> ZY</w:t>
      </w:r>
      <w:r w:rsidRPr="00164A78">
        <w:rPr>
          <w:rFonts w:ascii="Book Antiqua" w:eastAsia="等线" w:hAnsi="Book Antiqua" w:cs="Times New Roman"/>
          <w:kern w:val="2"/>
          <w:sz w:val="24"/>
          <w:szCs w:val="24"/>
          <w:lang w:val="en-US" w:eastAsia="zh-CN"/>
        </w:rPr>
        <w:t xml:space="preserve">, Jiang MD, Xu PP, Chen W, Ni QQ, Lu GM, Zhang LJ. Coronavirus Disease 2019 (COVID-19): A Perspective from China. </w:t>
      </w:r>
      <w:r w:rsidRPr="00164A78">
        <w:rPr>
          <w:rFonts w:ascii="Book Antiqua" w:eastAsia="等线" w:hAnsi="Book Antiqua" w:cs="Times New Roman"/>
          <w:i/>
          <w:kern w:val="2"/>
          <w:sz w:val="24"/>
          <w:szCs w:val="24"/>
          <w:lang w:val="en-US" w:eastAsia="zh-CN"/>
        </w:rPr>
        <w:t>Radiology</w:t>
      </w:r>
      <w:r w:rsidR="00ED5FB0"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kern w:val="2"/>
          <w:sz w:val="24"/>
          <w:szCs w:val="24"/>
          <w:lang w:val="en-US" w:eastAsia="zh-CN"/>
        </w:rPr>
        <w:t>200490 [PMID: 32083985 DOI: 10.1148/radiol.2020200490]</w:t>
      </w:r>
    </w:p>
    <w:p w14:paraId="460A974C"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33 </w:t>
      </w:r>
      <w:proofErr w:type="spellStart"/>
      <w:r w:rsidRPr="00164A78">
        <w:rPr>
          <w:rFonts w:ascii="Book Antiqua" w:eastAsia="等线" w:hAnsi="Book Antiqua" w:cs="Times New Roman"/>
          <w:b/>
          <w:kern w:val="2"/>
          <w:sz w:val="24"/>
          <w:szCs w:val="24"/>
          <w:lang w:val="en-US" w:eastAsia="zh-CN"/>
        </w:rPr>
        <w:t>Jin</w:t>
      </w:r>
      <w:proofErr w:type="spellEnd"/>
      <w:r w:rsidRPr="00164A78">
        <w:rPr>
          <w:rFonts w:ascii="Book Antiqua" w:eastAsia="等线" w:hAnsi="Book Antiqua" w:cs="Times New Roman"/>
          <w:b/>
          <w:kern w:val="2"/>
          <w:sz w:val="24"/>
          <w:szCs w:val="24"/>
          <w:lang w:val="en-US" w:eastAsia="zh-CN"/>
        </w:rPr>
        <w:t xml:space="preserve"> YH</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Cai</w:t>
      </w:r>
      <w:proofErr w:type="spellEnd"/>
      <w:r w:rsidRPr="00164A78">
        <w:rPr>
          <w:rFonts w:ascii="Book Antiqua" w:eastAsia="等线" w:hAnsi="Book Antiqua" w:cs="Times New Roman"/>
          <w:kern w:val="2"/>
          <w:sz w:val="24"/>
          <w:szCs w:val="24"/>
          <w:lang w:val="en-US" w:eastAsia="zh-CN"/>
        </w:rPr>
        <w:t xml:space="preserve"> L, Cheng ZS, Cheng H, Deng T, Fan YP, Fang C, Huang D, Huang LQ, Huang Q, Han Y, Hu B, Hu F, Li BH, Li YR, Liang K, Lin LK, Luo LS, Ma J, Ma LL, Peng ZY, Pan YB, Pan ZY, Ren XQ, Sun HM, Wang Y, Wang YY, </w:t>
      </w:r>
      <w:proofErr w:type="spellStart"/>
      <w:r w:rsidRPr="00164A78">
        <w:rPr>
          <w:rFonts w:ascii="Book Antiqua" w:eastAsia="等线" w:hAnsi="Book Antiqua" w:cs="Times New Roman"/>
          <w:kern w:val="2"/>
          <w:sz w:val="24"/>
          <w:szCs w:val="24"/>
          <w:lang w:val="en-US" w:eastAsia="zh-CN"/>
        </w:rPr>
        <w:t>Weng</w:t>
      </w:r>
      <w:proofErr w:type="spellEnd"/>
      <w:r w:rsidRPr="00164A78">
        <w:rPr>
          <w:rFonts w:ascii="Book Antiqua" w:eastAsia="等线" w:hAnsi="Book Antiqua" w:cs="Times New Roman"/>
          <w:kern w:val="2"/>
          <w:sz w:val="24"/>
          <w:szCs w:val="24"/>
          <w:lang w:val="en-US" w:eastAsia="zh-CN"/>
        </w:rPr>
        <w:t xml:space="preserve"> H, Wei CJ, Wu DF, Xia J, </w:t>
      </w:r>
      <w:proofErr w:type="spellStart"/>
      <w:r w:rsidRPr="00164A78">
        <w:rPr>
          <w:rFonts w:ascii="Book Antiqua" w:eastAsia="等线" w:hAnsi="Book Antiqua" w:cs="Times New Roman"/>
          <w:kern w:val="2"/>
          <w:sz w:val="24"/>
          <w:szCs w:val="24"/>
          <w:lang w:val="en-US" w:eastAsia="zh-CN"/>
        </w:rPr>
        <w:t>Xiong</w:t>
      </w:r>
      <w:proofErr w:type="spellEnd"/>
      <w:r w:rsidRPr="00164A78">
        <w:rPr>
          <w:rFonts w:ascii="Book Antiqua" w:eastAsia="等线" w:hAnsi="Book Antiqua" w:cs="Times New Roman"/>
          <w:kern w:val="2"/>
          <w:sz w:val="24"/>
          <w:szCs w:val="24"/>
          <w:lang w:val="en-US" w:eastAsia="zh-CN"/>
        </w:rPr>
        <w:t xml:space="preserve"> Y, Xu HB, Yao XM, Yuan YF, Ye TS, Zhang XC, Zhang YW, Zhang YG, Zhang HM, Zhao Y, Zhao MJ, </w:t>
      </w:r>
      <w:proofErr w:type="spellStart"/>
      <w:r w:rsidRPr="00164A78">
        <w:rPr>
          <w:rFonts w:ascii="Book Antiqua" w:eastAsia="等线" w:hAnsi="Book Antiqua" w:cs="Times New Roman"/>
          <w:kern w:val="2"/>
          <w:sz w:val="24"/>
          <w:szCs w:val="24"/>
          <w:lang w:val="en-US" w:eastAsia="zh-CN"/>
        </w:rPr>
        <w:t>Zi</w:t>
      </w:r>
      <w:proofErr w:type="spellEnd"/>
      <w:r w:rsidRPr="00164A78">
        <w:rPr>
          <w:rFonts w:ascii="Book Antiqua" w:eastAsia="等线" w:hAnsi="Book Antiqua" w:cs="Times New Roman"/>
          <w:kern w:val="2"/>
          <w:sz w:val="24"/>
          <w:szCs w:val="24"/>
          <w:lang w:val="en-US" w:eastAsia="zh-CN"/>
        </w:rPr>
        <w:t xml:space="preserve"> H, Zeng XT, Wang YY, Wang XH; , for the </w:t>
      </w:r>
      <w:proofErr w:type="spellStart"/>
      <w:r w:rsidRPr="00164A78">
        <w:rPr>
          <w:rFonts w:ascii="Book Antiqua" w:eastAsia="等线" w:hAnsi="Book Antiqua" w:cs="Times New Roman"/>
          <w:kern w:val="2"/>
          <w:sz w:val="24"/>
          <w:szCs w:val="24"/>
          <w:lang w:val="en-US" w:eastAsia="zh-CN"/>
        </w:rPr>
        <w:t>Zhongnan</w:t>
      </w:r>
      <w:proofErr w:type="spellEnd"/>
      <w:r w:rsidRPr="00164A78">
        <w:rPr>
          <w:rFonts w:ascii="Book Antiqua" w:eastAsia="等线" w:hAnsi="Book Antiqua" w:cs="Times New Roman"/>
          <w:kern w:val="2"/>
          <w:sz w:val="24"/>
          <w:szCs w:val="24"/>
          <w:lang w:val="en-US" w:eastAsia="zh-CN"/>
        </w:rPr>
        <w:t xml:space="preserve"> Hospital of Wuhan University Novel Coronavirus Management and Research Team, Evidence-Based Medicine Chapter of China International Exchange and Promotive Association for Medical and Health Care (CPAM). A rapid advice guideline for the diagnosis and treatment of 2019 novel coronavirus (2019-nCoV) infected pneumonia (standard version). </w:t>
      </w:r>
      <w:r w:rsidRPr="00164A78">
        <w:rPr>
          <w:rFonts w:ascii="Book Antiqua" w:eastAsia="等线" w:hAnsi="Book Antiqua" w:cs="Times New Roman"/>
          <w:i/>
          <w:kern w:val="2"/>
          <w:sz w:val="24"/>
          <w:szCs w:val="24"/>
          <w:lang w:val="en-US" w:eastAsia="zh-CN"/>
        </w:rPr>
        <w:t>Mil Med Res</w:t>
      </w:r>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7</w:t>
      </w:r>
      <w:r w:rsidRPr="00164A78">
        <w:rPr>
          <w:rFonts w:ascii="Book Antiqua" w:eastAsia="等线" w:hAnsi="Book Antiqua" w:cs="Times New Roman"/>
          <w:kern w:val="2"/>
          <w:sz w:val="24"/>
          <w:szCs w:val="24"/>
          <w:lang w:val="en-US" w:eastAsia="zh-CN"/>
        </w:rPr>
        <w:t>: 4 [PMID: 32029004 DOI: 10.1186/s40779-020-0233-6]</w:t>
      </w:r>
    </w:p>
    <w:p w14:paraId="1F5B05DE"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proofErr w:type="gramStart"/>
      <w:r w:rsidRPr="00164A78">
        <w:rPr>
          <w:rFonts w:ascii="Book Antiqua" w:eastAsia="等线" w:hAnsi="Book Antiqua" w:cs="Times New Roman"/>
          <w:kern w:val="2"/>
          <w:sz w:val="24"/>
          <w:szCs w:val="24"/>
          <w:lang w:val="en-US" w:eastAsia="zh-CN"/>
        </w:rPr>
        <w:t xml:space="preserve">34 </w:t>
      </w:r>
      <w:r w:rsidRPr="00164A78">
        <w:rPr>
          <w:rFonts w:ascii="Book Antiqua" w:eastAsia="等线" w:hAnsi="Book Antiqua" w:cs="Times New Roman"/>
          <w:b/>
          <w:kern w:val="2"/>
          <w:sz w:val="24"/>
          <w:szCs w:val="24"/>
          <w:lang w:val="en-US" w:eastAsia="zh-CN"/>
        </w:rPr>
        <w:t>Collins J</w:t>
      </w:r>
      <w:r w:rsidRPr="00164A78">
        <w:rPr>
          <w:rFonts w:ascii="Book Antiqua" w:eastAsia="等线" w:hAnsi="Book Antiqua" w:cs="Times New Roman"/>
          <w:kern w:val="2"/>
          <w:sz w:val="24"/>
          <w:szCs w:val="24"/>
          <w:lang w:val="en-US" w:eastAsia="zh-CN"/>
        </w:rPr>
        <w:t>. CT signs and patterns of lung disease.</w:t>
      </w:r>
      <w:proofErr w:type="gramEnd"/>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i/>
          <w:kern w:val="2"/>
          <w:sz w:val="24"/>
          <w:szCs w:val="24"/>
          <w:lang w:val="en-US" w:eastAsia="zh-CN"/>
        </w:rPr>
        <w:t>Radiol</w:t>
      </w:r>
      <w:proofErr w:type="spellEnd"/>
      <w:r w:rsidRPr="00164A78">
        <w:rPr>
          <w:rFonts w:ascii="Book Antiqua" w:eastAsia="等线" w:hAnsi="Book Antiqua" w:cs="Times New Roman"/>
          <w:i/>
          <w:kern w:val="2"/>
          <w:sz w:val="24"/>
          <w:szCs w:val="24"/>
          <w:lang w:val="en-US" w:eastAsia="zh-CN"/>
        </w:rPr>
        <w:t xml:space="preserve"> </w:t>
      </w:r>
      <w:proofErr w:type="spellStart"/>
      <w:r w:rsidRPr="00164A78">
        <w:rPr>
          <w:rFonts w:ascii="Book Antiqua" w:eastAsia="等线" w:hAnsi="Book Antiqua" w:cs="Times New Roman"/>
          <w:i/>
          <w:kern w:val="2"/>
          <w:sz w:val="24"/>
          <w:szCs w:val="24"/>
          <w:lang w:val="en-US" w:eastAsia="zh-CN"/>
        </w:rPr>
        <w:t>Clin</w:t>
      </w:r>
      <w:proofErr w:type="spellEnd"/>
      <w:r w:rsidRPr="00164A78">
        <w:rPr>
          <w:rFonts w:ascii="Book Antiqua" w:eastAsia="等线" w:hAnsi="Book Antiqua" w:cs="Times New Roman"/>
          <w:i/>
          <w:kern w:val="2"/>
          <w:sz w:val="24"/>
          <w:szCs w:val="24"/>
          <w:lang w:val="en-US" w:eastAsia="zh-CN"/>
        </w:rPr>
        <w:t xml:space="preserve"> North Am</w:t>
      </w:r>
      <w:r w:rsidRPr="00164A78">
        <w:rPr>
          <w:rFonts w:ascii="Book Antiqua" w:eastAsia="等线" w:hAnsi="Book Antiqua" w:cs="Times New Roman"/>
          <w:kern w:val="2"/>
          <w:sz w:val="24"/>
          <w:szCs w:val="24"/>
          <w:lang w:val="en-US" w:eastAsia="zh-CN"/>
        </w:rPr>
        <w:t xml:space="preserve"> 2001; </w:t>
      </w:r>
      <w:r w:rsidRPr="00164A78">
        <w:rPr>
          <w:rFonts w:ascii="Book Antiqua" w:eastAsia="等线" w:hAnsi="Book Antiqua" w:cs="Times New Roman"/>
          <w:b/>
          <w:kern w:val="2"/>
          <w:sz w:val="24"/>
          <w:szCs w:val="24"/>
          <w:lang w:val="en-US" w:eastAsia="zh-CN"/>
        </w:rPr>
        <w:t>39</w:t>
      </w:r>
      <w:r w:rsidRPr="00164A78">
        <w:rPr>
          <w:rFonts w:ascii="Book Antiqua" w:eastAsia="等线" w:hAnsi="Book Antiqua" w:cs="Times New Roman"/>
          <w:kern w:val="2"/>
          <w:sz w:val="24"/>
          <w:szCs w:val="24"/>
          <w:lang w:val="en-US" w:eastAsia="zh-CN"/>
        </w:rPr>
        <w:t>: 1115-1135 [PMID: 11699664 DOI: 10.1016/s0033-8389(05)70334-1]</w:t>
      </w:r>
    </w:p>
    <w:p w14:paraId="01FCE587"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35 </w:t>
      </w:r>
      <w:r w:rsidRPr="00164A78">
        <w:rPr>
          <w:rFonts w:ascii="Book Antiqua" w:eastAsia="等线" w:hAnsi="Book Antiqua" w:cs="Times New Roman"/>
          <w:b/>
          <w:kern w:val="2"/>
          <w:sz w:val="24"/>
          <w:szCs w:val="24"/>
          <w:lang w:val="en-US" w:eastAsia="zh-CN"/>
        </w:rPr>
        <w:t>Zhou S</w:t>
      </w:r>
      <w:r w:rsidRPr="00164A78">
        <w:rPr>
          <w:rFonts w:ascii="Book Antiqua" w:eastAsia="等线" w:hAnsi="Book Antiqua" w:cs="Times New Roman"/>
          <w:kern w:val="2"/>
          <w:sz w:val="24"/>
          <w:szCs w:val="24"/>
          <w:lang w:val="en-US" w:eastAsia="zh-CN"/>
        </w:rPr>
        <w:t xml:space="preserve">, Wang Y, Zhu T, Xia L. CT Features of Coronavirus Disease 2019 (COVID-19) Pneumonia in 62 Patients in Wuhan, China. </w:t>
      </w:r>
      <w:r w:rsidRPr="00164A78">
        <w:rPr>
          <w:rFonts w:ascii="Book Antiqua" w:eastAsia="等线" w:hAnsi="Book Antiqua" w:cs="Times New Roman"/>
          <w:i/>
          <w:kern w:val="2"/>
          <w:sz w:val="24"/>
          <w:szCs w:val="24"/>
          <w:lang w:val="en-US" w:eastAsia="zh-CN"/>
        </w:rPr>
        <w:t xml:space="preserve">AJR Am J </w:t>
      </w:r>
      <w:proofErr w:type="spellStart"/>
      <w:r w:rsidRPr="00164A78">
        <w:rPr>
          <w:rFonts w:ascii="Book Antiqua" w:eastAsia="等线" w:hAnsi="Book Antiqua" w:cs="Times New Roman"/>
          <w:i/>
          <w:kern w:val="2"/>
          <w:sz w:val="24"/>
          <w:szCs w:val="24"/>
          <w:lang w:val="en-US" w:eastAsia="zh-CN"/>
        </w:rPr>
        <w:t>Roentgenol</w:t>
      </w:r>
      <w:proofErr w:type="spellEnd"/>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214</w:t>
      </w:r>
      <w:r w:rsidRPr="00164A78">
        <w:rPr>
          <w:rFonts w:ascii="Book Antiqua" w:eastAsia="等线" w:hAnsi="Book Antiqua" w:cs="Times New Roman"/>
          <w:kern w:val="2"/>
          <w:sz w:val="24"/>
          <w:szCs w:val="24"/>
          <w:lang w:val="en-US" w:eastAsia="zh-CN"/>
        </w:rPr>
        <w:t>: 1287-1294 [PMID: 32134681 DOI: 10.2214/ajr.20.22975]</w:t>
      </w:r>
    </w:p>
    <w:p w14:paraId="5DFE1148"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36 </w:t>
      </w:r>
      <w:proofErr w:type="spellStart"/>
      <w:r w:rsidRPr="00164A78">
        <w:rPr>
          <w:rFonts w:ascii="Book Antiqua" w:eastAsia="等线" w:hAnsi="Book Antiqua" w:cs="Times New Roman"/>
          <w:b/>
          <w:kern w:val="2"/>
          <w:sz w:val="24"/>
          <w:szCs w:val="24"/>
          <w:lang w:val="en-US" w:eastAsia="zh-CN"/>
        </w:rPr>
        <w:t>Lyu</w:t>
      </w:r>
      <w:proofErr w:type="spellEnd"/>
      <w:r w:rsidRPr="00164A78">
        <w:rPr>
          <w:rFonts w:ascii="Book Antiqua" w:eastAsia="等线" w:hAnsi="Book Antiqua" w:cs="Times New Roman"/>
          <w:b/>
          <w:kern w:val="2"/>
          <w:sz w:val="24"/>
          <w:szCs w:val="24"/>
          <w:lang w:val="en-US" w:eastAsia="zh-CN"/>
        </w:rPr>
        <w:t xml:space="preserve"> P</w:t>
      </w:r>
      <w:r w:rsidRPr="00164A78">
        <w:rPr>
          <w:rFonts w:ascii="Book Antiqua" w:eastAsia="等线" w:hAnsi="Book Antiqua" w:cs="Times New Roman"/>
          <w:kern w:val="2"/>
          <w:sz w:val="24"/>
          <w:szCs w:val="24"/>
          <w:lang w:val="en-US" w:eastAsia="zh-CN"/>
        </w:rPr>
        <w:t xml:space="preserve">, Liu X, Zhang R, Shi L, Gao J. The Performance of Chest CT in Evaluating the Clinical Severity of COVID-19 Pneumonia: Identifying Critical Cases Based on CT Characteristics. </w:t>
      </w:r>
      <w:r w:rsidRPr="00164A78">
        <w:rPr>
          <w:rFonts w:ascii="Book Antiqua" w:eastAsia="等线" w:hAnsi="Book Antiqua" w:cs="Times New Roman"/>
          <w:i/>
          <w:kern w:val="2"/>
          <w:sz w:val="24"/>
          <w:szCs w:val="24"/>
          <w:lang w:val="en-US" w:eastAsia="zh-CN"/>
        </w:rPr>
        <w:t xml:space="preserve">Invest </w:t>
      </w:r>
      <w:proofErr w:type="spellStart"/>
      <w:r w:rsidRPr="00164A78">
        <w:rPr>
          <w:rFonts w:ascii="Book Antiqua" w:eastAsia="等线" w:hAnsi="Book Antiqua" w:cs="Times New Roman"/>
          <w:i/>
          <w:kern w:val="2"/>
          <w:sz w:val="24"/>
          <w:szCs w:val="24"/>
          <w:lang w:val="en-US" w:eastAsia="zh-CN"/>
        </w:rPr>
        <w:t>Radiol</w:t>
      </w:r>
      <w:proofErr w:type="spellEnd"/>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55</w:t>
      </w:r>
      <w:r w:rsidRPr="00164A78">
        <w:rPr>
          <w:rFonts w:ascii="Book Antiqua" w:eastAsia="等线" w:hAnsi="Book Antiqua" w:cs="Times New Roman"/>
          <w:kern w:val="2"/>
          <w:sz w:val="24"/>
          <w:szCs w:val="24"/>
          <w:lang w:val="en-US" w:eastAsia="zh-CN"/>
        </w:rPr>
        <w:t>: 412-421 [PMID: 32304402 DOI: 10.1097/rli.0000000000000689]</w:t>
      </w:r>
    </w:p>
    <w:p w14:paraId="76E9DB8F"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37 </w:t>
      </w:r>
      <w:proofErr w:type="spellStart"/>
      <w:r w:rsidRPr="00164A78">
        <w:rPr>
          <w:rFonts w:ascii="Book Antiqua" w:eastAsia="等线" w:hAnsi="Book Antiqua" w:cs="Times New Roman"/>
          <w:b/>
          <w:kern w:val="2"/>
          <w:sz w:val="24"/>
          <w:szCs w:val="24"/>
          <w:lang w:val="en-US" w:eastAsia="zh-CN"/>
        </w:rPr>
        <w:t>Heitzman</w:t>
      </w:r>
      <w:proofErr w:type="spellEnd"/>
      <w:r w:rsidRPr="00164A78">
        <w:rPr>
          <w:rFonts w:ascii="Book Antiqua" w:eastAsia="等线" w:hAnsi="Book Antiqua" w:cs="Times New Roman"/>
          <w:b/>
          <w:kern w:val="2"/>
          <w:sz w:val="24"/>
          <w:szCs w:val="24"/>
          <w:lang w:val="en-US" w:eastAsia="zh-CN"/>
        </w:rPr>
        <w:t xml:space="preserve"> ER</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Ziter</w:t>
      </w:r>
      <w:proofErr w:type="spellEnd"/>
      <w:r w:rsidRPr="00164A78">
        <w:rPr>
          <w:rFonts w:ascii="Book Antiqua" w:eastAsia="等线" w:hAnsi="Book Antiqua" w:cs="Times New Roman"/>
          <w:kern w:val="2"/>
          <w:sz w:val="24"/>
          <w:szCs w:val="24"/>
          <w:lang w:val="en-US" w:eastAsia="zh-CN"/>
        </w:rPr>
        <w:t xml:space="preserve"> FM Jr, </w:t>
      </w:r>
      <w:proofErr w:type="spellStart"/>
      <w:r w:rsidRPr="00164A78">
        <w:rPr>
          <w:rFonts w:ascii="Book Antiqua" w:eastAsia="等线" w:hAnsi="Book Antiqua" w:cs="Times New Roman"/>
          <w:kern w:val="2"/>
          <w:sz w:val="24"/>
          <w:szCs w:val="24"/>
          <w:lang w:val="en-US" w:eastAsia="zh-CN"/>
        </w:rPr>
        <w:t>Markarian</w:t>
      </w:r>
      <w:proofErr w:type="spellEnd"/>
      <w:r w:rsidRPr="00164A78">
        <w:rPr>
          <w:rFonts w:ascii="Book Antiqua" w:eastAsia="等线" w:hAnsi="Book Antiqua" w:cs="Times New Roman"/>
          <w:kern w:val="2"/>
          <w:sz w:val="24"/>
          <w:szCs w:val="24"/>
          <w:lang w:val="en-US" w:eastAsia="zh-CN"/>
        </w:rPr>
        <w:t xml:space="preserve"> B, </w:t>
      </w:r>
      <w:proofErr w:type="spellStart"/>
      <w:r w:rsidRPr="00164A78">
        <w:rPr>
          <w:rFonts w:ascii="Book Antiqua" w:eastAsia="等线" w:hAnsi="Book Antiqua" w:cs="Times New Roman"/>
          <w:kern w:val="2"/>
          <w:sz w:val="24"/>
          <w:szCs w:val="24"/>
          <w:lang w:val="en-US" w:eastAsia="zh-CN"/>
        </w:rPr>
        <w:t>McClennan</w:t>
      </w:r>
      <w:proofErr w:type="spellEnd"/>
      <w:r w:rsidRPr="00164A78">
        <w:rPr>
          <w:rFonts w:ascii="Book Antiqua" w:eastAsia="等线" w:hAnsi="Book Antiqua" w:cs="Times New Roman"/>
          <w:kern w:val="2"/>
          <w:sz w:val="24"/>
          <w:szCs w:val="24"/>
          <w:lang w:val="en-US" w:eastAsia="zh-CN"/>
        </w:rPr>
        <w:t xml:space="preserve"> BL, Sherry HT. </w:t>
      </w:r>
      <w:proofErr w:type="spellStart"/>
      <w:r w:rsidRPr="00164A78">
        <w:rPr>
          <w:rFonts w:ascii="Book Antiqua" w:eastAsia="等线" w:hAnsi="Book Antiqua" w:cs="Times New Roman"/>
          <w:kern w:val="2"/>
          <w:sz w:val="24"/>
          <w:szCs w:val="24"/>
          <w:lang w:val="en-US" w:eastAsia="zh-CN"/>
        </w:rPr>
        <w:t>Kerley's</w:t>
      </w:r>
      <w:proofErr w:type="spellEnd"/>
      <w:r w:rsidRPr="00164A78">
        <w:rPr>
          <w:rFonts w:ascii="Book Antiqua" w:eastAsia="等线" w:hAnsi="Book Antiqua" w:cs="Times New Roman"/>
          <w:kern w:val="2"/>
          <w:sz w:val="24"/>
          <w:szCs w:val="24"/>
          <w:lang w:val="en-US" w:eastAsia="zh-CN"/>
        </w:rPr>
        <w:t xml:space="preserve"> interlobular septal lines: roentgen pathologic correlation. </w:t>
      </w:r>
      <w:r w:rsidRPr="00164A78">
        <w:rPr>
          <w:rFonts w:ascii="Book Antiqua" w:eastAsia="等线" w:hAnsi="Book Antiqua" w:cs="Times New Roman"/>
          <w:i/>
          <w:kern w:val="2"/>
          <w:sz w:val="24"/>
          <w:szCs w:val="24"/>
          <w:lang w:val="en-US" w:eastAsia="zh-CN"/>
        </w:rPr>
        <w:t xml:space="preserve">Am J </w:t>
      </w:r>
      <w:proofErr w:type="spellStart"/>
      <w:r w:rsidRPr="00164A78">
        <w:rPr>
          <w:rFonts w:ascii="Book Antiqua" w:eastAsia="等线" w:hAnsi="Book Antiqua" w:cs="Times New Roman"/>
          <w:i/>
          <w:kern w:val="2"/>
          <w:sz w:val="24"/>
          <w:szCs w:val="24"/>
          <w:lang w:val="en-US" w:eastAsia="zh-CN"/>
        </w:rPr>
        <w:t>Roentgenol</w:t>
      </w:r>
      <w:proofErr w:type="spellEnd"/>
      <w:r w:rsidRPr="00164A78">
        <w:rPr>
          <w:rFonts w:ascii="Book Antiqua" w:eastAsia="等线" w:hAnsi="Book Antiqua" w:cs="Times New Roman"/>
          <w:i/>
          <w:kern w:val="2"/>
          <w:sz w:val="24"/>
          <w:szCs w:val="24"/>
          <w:lang w:val="en-US" w:eastAsia="zh-CN"/>
        </w:rPr>
        <w:t xml:space="preserve"> Radium </w:t>
      </w:r>
      <w:proofErr w:type="spellStart"/>
      <w:r w:rsidRPr="00164A78">
        <w:rPr>
          <w:rFonts w:ascii="Book Antiqua" w:eastAsia="等线" w:hAnsi="Book Antiqua" w:cs="Times New Roman"/>
          <w:i/>
          <w:kern w:val="2"/>
          <w:sz w:val="24"/>
          <w:szCs w:val="24"/>
          <w:lang w:val="en-US" w:eastAsia="zh-CN"/>
        </w:rPr>
        <w:t>Ther</w:t>
      </w:r>
      <w:proofErr w:type="spellEnd"/>
      <w:r w:rsidRPr="00164A78">
        <w:rPr>
          <w:rFonts w:ascii="Book Antiqua" w:eastAsia="等线" w:hAnsi="Book Antiqua" w:cs="Times New Roman"/>
          <w:i/>
          <w:kern w:val="2"/>
          <w:sz w:val="24"/>
          <w:szCs w:val="24"/>
          <w:lang w:val="en-US" w:eastAsia="zh-CN"/>
        </w:rPr>
        <w:t xml:space="preserve"> </w:t>
      </w:r>
      <w:proofErr w:type="spellStart"/>
      <w:r w:rsidRPr="00164A78">
        <w:rPr>
          <w:rFonts w:ascii="Book Antiqua" w:eastAsia="等线" w:hAnsi="Book Antiqua" w:cs="Times New Roman"/>
          <w:i/>
          <w:kern w:val="2"/>
          <w:sz w:val="24"/>
          <w:szCs w:val="24"/>
          <w:lang w:val="en-US" w:eastAsia="zh-CN"/>
        </w:rPr>
        <w:t>Nucl</w:t>
      </w:r>
      <w:proofErr w:type="spellEnd"/>
      <w:r w:rsidRPr="00164A78">
        <w:rPr>
          <w:rFonts w:ascii="Book Antiqua" w:eastAsia="等线" w:hAnsi="Book Antiqua" w:cs="Times New Roman"/>
          <w:i/>
          <w:kern w:val="2"/>
          <w:sz w:val="24"/>
          <w:szCs w:val="24"/>
          <w:lang w:val="en-US" w:eastAsia="zh-CN"/>
        </w:rPr>
        <w:t xml:space="preserve"> Med</w:t>
      </w:r>
      <w:r w:rsidRPr="00164A78">
        <w:rPr>
          <w:rFonts w:ascii="Book Antiqua" w:eastAsia="等线" w:hAnsi="Book Antiqua" w:cs="Times New Roman"/>
          <w:kern w:val="2"/>
          <w:sz w:val="24"/>
          <w:szCs w:val="24"/>
          <w:lang w:val="en-US" w:eastAsia="zh-CN"/>
        </w:rPr>
        <w:t xml:space="preserve"> 1967; </w:t>
      </w:r>
      <w:r w:rsidRPr="00164A78">
        <w:rPr>
          <w:rFonts w:ascii="Book Antiqua" w:eastAsia="等线" w:hAnsi="Book Antiqua" w:cs="Times New Roman"/>
          <w:b/>
          <w:kern w:val="2"/>
          <w:sz w:val="24"/>
          <w:szCs w:val="24"/>
          <w:lang w:val="en-US" w:eastAsia="zh-CN"/>
        </w:rPr>
        <w:t>100</w:t>
      </w:r>
      <w:r w:rsidRPr="00164A78">
        <w:rPr>
          <w:rFonts w:ascii="Book Antiqua" w:eastAsia="等线" w:hAnsi="Book Antiqua" w:cs="Times New Roman"/>
          <w:kern w:val="2"/>
          <w:sz w:val="24"/>
          <w:szCs w:val="24"/>
          <w:lang w:val="en-US" w:eastAsia="zh-CN"/>
        </w:rPr>
        <w:t>: 578-582 [PMID: 6028981 DOI: 10.2214/ajr.100.3.578]</w:t>
      </w:r>
    </w:p>
    <w:p w14:paraId="0498FD15"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38 </w:t>
      </w:r>
      <w:proofErr w:type="spellStart"/>
      <w:r w:rsidRPr="00164A78">
        <w:rPr>
          <w:rFonts w:ascii="Book Antiqua" w:eastAsia="等线" w:hAnsi="Book Antiqua" w:cs="Times New Roman"/>
          <w:b/>
          <w:kern w:val="2"/>
          <w:sz w:val="24"/>
          <w:szCs w:val="24"/>
          <w:lang w:val="en-US" w:eastAsia="zh-CN"/>
        </w:rPr>
        <w:t>Loebelenz</w:t>
      </w:r>
      <w:proofErr w:type="spellEnd"/>
      <w:r w:rsidRPr="00164A78">
        <w:rPr>
          <w:rFonts w:ascii="Book Antiqua" w:eastAsia="等线" w:hAnsi="Book Antiqua" w:cs="Times New Roman"/>
          <w:b/>
          <w:kern w:val="2"/>
          <w:sz w:val="24"/>
          <w:szCs w:val="24"/>
          <w:lang w:val="en-US" w:eastAsia="zh-CN"/>
        </w:rPr>
        <w:t xml:space="preserve"> LI</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Ebner</w:t>
      </w:r>
      <w:proofErr w:type="spellEnd"/>
      <w:r w:rsidRPr="00164A78">
        <w:rPr>
          <w:rFonts w:ascii="Book Antiqua" w:eastAsia="等线" w:hAnsi="Book Antiqua" w:cs="Times New Roman"/>
          <w:kern w:val="2"/>
          <w:sz w:val="24"/>
          <w:szCs w:val="24"/>
          <w:lang w:val="en-US" w:eastAsia="zh-CN"/>
        </w:rPr>
        <w:t xml:space="preserve"> L, </w:t>
      </w:r>
      <w:proofErr w:type="spellStart"/>
      <w:r w:rsidRPr="00164A78">
        <w:rPr>
          <w:rFonts w:ascii="Book Antiqua" w:eastAsia="等线" w:hAnsi="Book Antiqua" w:cs="Times New Roman"/>
          <w:kern w:val="2"/>
          <w:sz w:val="24"/>
          <w:szCs w:val="24"/>
          <w:lang w:val="en-US" w:eastAsia="zh-CN"/>
        </w:rPr>
        <w:t>Obmann</w:t>
      </w:r>
      <w:proofErr w:type="spellEnd"/>
      <w:r w:rsidRPr="00164A78">
        <w:rPr>
          <w:rFonts w:ascii="Book Antiqua" w:eastAsia="等线" w:hAnsi="Book Antiqua" w:cs="Times New Roman"/>
          <w:kern w:val="2"/>
          <w:sz w:val="24"/>
          <w:szCs w:val="24"/>
          <w:lang w:val="en-US" w:eastAsia="zh-CN"/>
        </w:rPr>
        <w:t xml:space="preserve"> VC, Huber AT, </w:t>
      </w:r>
      <w:proofErr w:type="spellStart"/>
      <w:r w:rsidRPr="00164A78">
        <w:rPr>
          <w:rFonts w:ascii="Book Antiqua" w:eastAsia="等线" w:hAnsi="Book Antiqua" w:cs="Times New Roman"/>
          <w:kern w:val="2"/>
          <w:sz w:val="24"/>
          <w:szCs w:val="24"/>
          <w:lang w:val="en-US" w:eastAsia="zh-CN"/>
        </w:rPr>
        <w:t>Christe</w:t>
      </w:r>
      <w:proofErr w:type="spellEnd"/>
      <w:r w:rsidRPr="00164A78">
        <w:rPr>
          <w:rFonts w:ascii="Book Antiqua" w:eastAsia="等线" w:hAnsi="Book Antiqua" w:cs="Times New Roman"/>
          <w:kern w:val="2"/>
          <w:sz w:val="24"/>
          <w:szCs w:val="24"/>
          <w:lang w:val="en-US" w:eastAsia="zh-CN"/>
        </w:rPr>
        <w:t xml:space="preserve"> A. </w:t>
      </w:r>
      <w:proofErr w:type="spellStart"/>
      <w:r w:rsidRPr="00164A78">
        <w:rPr>
          <w:rFonts w:ascii="Book Antiqua" w:eastAsia="等线" w:hAnsi="Book Antiqua" w:cs="Times New Roman"/>
          <w:kern w:val="2"/>
          <w:sz w:val="24"/>
          <w:szCs w:val="24"/>
          <w:lang w:val="en-US" w:eastAsia="zh-CN"/>
        </w:rPr>
        <w:t>Kerley</w:t>
      </w:r>
      <w:proofErr w:type="spellEnd"/>
      <w:r w:rsidRPr="00164A78">
        <w:rPr>
          <w:rFonts w:ascii="Book Antiqua" w:eastAsia="等线" w:hAnsi="Book Antiqua" w:cs="Times New Roman"/>
          <w:kern w:val="2"/>
          <w:sz w:val="24"/>
          <w:szCs w:val="24"/>
          <w:lang w:val="en-US" w:eastAsia="zh-CN"/>
        </w:rPr>
        <w:t xml:space="preserve"> B lines </w:t>
      </w:r>
      <w:r w:rsidRPr="00164A78">
        <w:rPr>
          <w:rFonts w:ascii="Book Antiqua" w:eastAsia="等线" w:hAnsi="Book Antiqua" w:cs="Times New Roman"/>
          <w:kern w:val="2"/>
          <w:sz w:val="24"/>
          <w:szCs w:val="24"/>
          <w:lang w:val="en-US" w:eastAsia="zh-CN"/>
        </w:rPr>
        <w:lastRenderedPageBreak/>
        <w:t xml:space="preserve">in the lung apex - a distinct CT sign for pulmonary congestion. </w:t>
      </w:r>
      <w:r w:rsidRPr="00164A78">
        <w:rPr>
          <w:rFonts w:ascii="Book Antiqua" w:eastAsia="等线" w:hAnsi="Book Antiqua" w:cs="Times New Roman"/>
          <w:i/>
          <w:kern w:val="2"/>
          <w:sz w:val="24"/>
          <w:szCs w:val="24"/>
          <w:lang w:val="en-US" w:eastAsia="zh-CN"/>
        </w:rPr>
        <w:t xml:space="preserve">Swiss Med </w:t>
      </w:r>
      <w:proofErr w:type="spellStart"/>
      <w:r w:rsidRPr="00164A78">
        <w:rPr>
          <w:rFonts w:ascii="Book Antiqua" w:eastAsia="等线" w:hAnsi="Book Antiqua" w:cs="Times New Roman"/>
          <w:i/>
          <w:kern w:val="2"/>
          <w:sz w:val="24"/>
          <w:szCs w:val="24"/>
          <w:lang w:val="en-US" w:eastAsia="zh-CN"/>
        </w:rPr>
        <w:t>Wkly</w:t>
      </w:r>
      <w:proofErr w:type="spellEnd"/>
      <w:r w:rsidRPr="00164A78">
        <w:rPr>
          <w:rFonts w:ascii="Book Antiqua" w:eastAsia="等线" w:hAnsi="Book Antiqua" w:cs="Times New Roman"/>
          <w:kern w:val="2"/>
          <w:sz w:val="24"/>
          <w:szCs w:val="24"/>
          <w:lang w:val="en-US" w:eastAsia="zh-CN"/>
        </w:rPr>
        <w:t xml:space="preserve"> 2019; </w:t>
      </w:r>
      <w:r w:rsidRPr="00164A78">
        <w:rPr>
          <w:rFonts w:ascii="Book Antiqua" w:eastAsia="等线" w:hAnsi="Book Antiqua" w:cs="Times New Roman"/>
          <w:b/>
          <w:kern w:val="2"/>
          <w:sz w:val="24"/>
          <w:szCs w:val="24"/>
          <w:lang w:val="en-US" w:eastAsia="zh-CN"/>
        </w:rPr>
        <w:t>149</w:t>
      </w:r>
      <w:r w:rsidRPr="00164A78">
        <w:rPr>
          <w:rFonts w:ascii="Book Antiqua" w:eastAsia="等线" w:hAnsi="Book Antiqua" w:cs="Times New Roman"/>
          <w:kern w:val="2"/>
          <w:sz w:val="24"/>
          <w:szCs w:val="24"/>
          <w:lang w:val="en-US" w:eastAsia="zh-CN"/>
        </w:rPr>
        <w:t>: w20119 [PMID: 31476240 DOI: 10.4414/smw.2019.20119]</w:t>
      </w:r>
    </w:p>
    <w:p w14:paraId="7C31B31E"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39 </w:t>
      </w:r>
      <w:proofErr w:type="spellStart"/>
      <w:r w:rsidRPr="00164A78">
        <w:rPr>
          <w:rFonts w:ascii="Book Antiqua" w:eastAsia="等线" w:hAnsi="Book Antiqua" w:cs="Times New Roman"/>
          <w:b/>
          <w:kern w:val="2"/>
          <w:sz w:val="24"/>
          <w:szCs w:val="24"/>
          <w:lang w:val="en-US" w:eastAsia="zh-CN"/>
        </w:rPr>
        <w:t>Oikonomou</w:t>
      </w:r>
      <w:proofErr w:type="spellEnd"/>
      <w:r w:rsidRPr="00164A78">
        <w:rPr>
          <w:rFonts w:ascii="Book Antiqua" w:eastAsia="等线" w:hAnsi="Book Antiqua" w:cs="Times New Roman"/>
          <w:b/>
          <w:kern w:val="2"/>
          <w:sz w:val="24"/>
          <w:szCs w:val="24"/>
          <w:lang w:val="en-US" w:eastAsia="zh-CN"/>
        </w:rPr>
        <w:t xml:space="preserve"> A</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Prassopoulos</w:t>
      </w:r>
      <w:proofErr w:type="spellEnd"/>
      <w:r w:rsidRPr="00164A78">
        <w:rPr>
          <w:rFonts w:ascii="Book Antiqua" w:eastAsia="等线" w:hAnsi="Book Antiqua" w:cs="Times New Roman"/>
          <w:kern w:val="2"/>
          <w:sz w:val="24"/>
          <w:szCs w:val="24"/>
          <w:lang w:val="en-US" w:eastAsia="zh-CN"/>
        </w:rPr>
        <w:t xml:space="preserve"> P. Mimics in chest disease: interstitial opacities. </w:t>
      </w:r>
      <w:r w:rsidRPr="00164A78">
        <w:rPr>
          <w:rFonts w:ascii="Book Antiqua" w:eastAsia="等线" w:hAnsi="Book Antiqua" w:cs="Times New Roman"/>
          <w:i/>
          <w:kern w:val="2"/>
          <w:sz w:val="24"/>
          <w:szCs w:val="24"/>
          <w:lang w:val="en-US" w:eastAsia="zh-CN"/>
        </w:rPr>
        <w:t>Insights Imaging</w:t>
      </w:r>
      <w:r w:rsidRPr="00164A78">
        <w:rPr>
          <w:rFonts w:ascii="Book Antiqua" w:eastAsia="等线" w:hAnsi="Book Antiqua" w:cs="Times New Roman"/>
          <w:kern w:val="2"/>
          <w:sz w:val="24"/>
          <w:szCs w:val="24"/>
          <w:lang w:val="en-US" w:eastAsia="zh-CN"/>
        </w:rPr>
        <w:t xml:space="preserve"> 2013; </w:t>
      </w:r>
      <w:r w:rsidRPr="00164A78">
        <w:rPr>
          <w:rFonts w:ascii="Book Antiqua" w:eastAsia="等线" w:hAnsi="Book Antiqua" w:cs="Times New Roman"/>
          <w:b/>
          <w:kern w:val="2"/>
          <w:sz w:val="24"/>
          <w:szCs w:val="24"/>
          <w:lang w:val="en-US" w:eastAsia="zh-CN"/>
        </w:rPr>
        <w:t>4</w:t>
      </w:r>
      <w:r w:rsidRPr="00164A78">
        <w:rPr>
          <w:rFonts w:ascii="Book Antiqua" w:eastAsia="等线" w:hAnsi="Book Antiqua" w:cs="Times New Roman"/>
          <w:kern w:val="2"/>
          <w:sz w:val="24"/>
          <w:szCs w:val="24"/>
          <w:lang w:val="en-US" w:eastAsia="zh-CN"/>
        </w:rPr>
        <w:t>: 9-27 [PMID: 23247773 DOI: 10.1007/s13244-012-0207-7]</w:t>
      </w:r>
    </w:p>
    <w:p w14:paraId="19B17159"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40 </w:t>
      </w:r>
      <w:r w:rsidRPr="00164A78">
        <w:rPr>
          <w:rFonts w:ascii="Book Antiqua" w:eastAsia="等线" w:hAnsi="Book Antiqua" w:cs="Times New Roman"/>
          <w:b/>
          <w:kern w:val="2"/>
          <w:sz w:val="24"/>
          <w:szCs w:val="24"/>
          <w:lang w:val="en-US" w:eastAsia="zh-CN"/>
        </w:rPr>
        <w:t>Marini T</w:t>
      </w:r>
      <w:r w:rsidRPr="00164A78">
        <w:rPr>
          <w:rFonts w:ascii="Book Antiqua" w:eastAsia="等线" w:hAnsi="Book Antiqua" w:cs="Times New Roman"/>
          <w:kern w:val="2"/>
          <w:sz w:val="24"/>
          <w:szCs w:val="24"/>
          <w:lang w:val="en-US" w:eastAsia="zh-CN"/>
        </w:rPr>
        <w:t xml:space="preserve">, Hobbs SK, </w:t>
      </w:r>
      <w:proofErr w:type="spellStart"/>
      <w:r w:rsidRPr="00164A78">
        <w:rPr>
          <w:rFonts w:ascii="Book Antiqua" w:eastAsia="等线" w:hAnsi="Book Antiqua" w:cs="Times New Roman"/>
          <w:kern w:val="2"/>
          <w:sz w:val="24"/>
          <w:szCs w:val="24"/>
          <w:lang w:val="en-US" w:eastAsia="zh-CN"/>
        </w:rPr>
        <w:t>Chaturvedi</w:t>
      </w:r>
      <w:proofErr w:type="spellEnd"/>
      <w:r w:rsidRPr="00164A78">
        <w:rPr>
          <w:rFonts w:ascii="Book Antiqua" w:eastAsia="等线" w:hAnsi="Book Antiqua" w:cs="Times New Roman"/>
          <w:kern w:val="2"/>
          <w:sz w:val="24"/>
          <w:szCs w:val="24"/>
          <w:lang w:val="en-US" w:eastAsia="zh-CN"/>
        </w:rPr>
        <w:t xml:space="preserve"> A, </w:t>
      </w:r>
      <w:proofErr w:type="spellStart"/>
      <w:r w:rsidRPr="00164A78">
        <w:rPr>
          <w:rFonts w:ascii="Book Antiqua" w:eastAsia="等线" w:hAnsi="Book Antiqua" w:cs="Times New Roman"/>
          <w:kern w:val="2"/>
          <w:sz w:val="24"/>
          <w:szCs w:val="24"/>
          <w:lang w:val="en-US" w:eastAsia="zh-CN"/>
        </w:rPr>
        <w:t>Kaproth</w:t>
      </w:r>
      <w:proofErr w:type="spellEnd"/>
      <w:r w:rsidRPr="00164A78">
        <w:rPr>
          <w:rFonts w:ascii="Book Antiqua" w:eastAsia="等线" w:hAnsi="Book Antiqua" w:cs="Times New Roman"/>
          <w:kern w:val="2"/>
          <w:sz w:val="24"/>
          <w:szCs w:val="24"/>
          <w:lang w:val="en-US" w:eastAsia="zh-CN"/>
        </w:rPr>
        <w:t xml:space="preserve">-Joslin K. Beyond bronchitis: a review of the congenital and acquired abnormalities of the bronchus. </w:t>
      </w:r>
      <w:r w:rsidRPr="00164A78">
        <w:rPr>
          <w:rFonts w:ascii="Book Antiqua" w:eastAsia="等线" w:hAnsi="Book Antiqua" w:cs="Times New Roman"/>
          <w:i/>
          <w:kern w:val="2"/>
          <w:sz w:val="24"/>
          <w:szCs w:val="24"/>
          <w:lang w:val="en-US" w:eastAsia="zh-CN"/>
        </w:rPr>
        <w:t>Insights Imaging</w:t>
      </w:r>
      <w:r w:rsidRPr="00164A78">
        <w:rPr>
          <w:rFonts w:ascii="Book Antiqua" w:eastAsia="等线" w:hAnsi="Book Antiqua" w:cs="Times New Roman"/>
          <w:kern w:val="2"/>
          <w:sz w:val="24"/>
          <w:szCs w:val="24"/>
          <w:lang w:val="en-US" w:eastAsia="zh-CN"/>
        </w:rPr>
        <w:t xml:space="preserve"> 2017; </w:t>
      </w:r>
      <w:r w:rsidRPr="00164A78">
        <w:rPr>
          <w:rFonts w:ascii="Book Antiqua" w:eastAsia="等线" w:hAnsi="Book Antiqua" w:cs="Times New Roman"/>
          <w:b/>
          <w:kern w:val="2"/>
          <w:sz w:val="24"/>
          <w:szCs w:val="24"/>
          <w:lang w:val="en-US" w:eastAsia="zh-CN"/>
        </w:rPr>
        <w:t>8</w:t>
      </w:r>
      <w:r w:rsidRPr="00164A78">
        <w:rPr>
          <w:rFonts w:ascii="Book Antiqua" w:eastAsia="等线" w:hAnsi="Book Antiqua" w:cs="Times New Roman"/>
          <w:kern w:val="2"/>
          <w:sz w:val="24"/>
          <w:szCs w:val="24"/>
          <w:lang w:val="en-US" w:eastAsia="zh-CN"/>
        </w:rPr>
        <w:t>: 141-153 [PMID: 27966195 DOI: 10.1007/s13244-016-0537-y]</w:t>
      </w:r>
    </w:p>
    <w:p w14:paraId="47562917"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41 </w:t>
      </w:r>
      <w:r w:rsidRPr="00164A78">
        <w:rPr>
          <w:rFonts w:ascii="Book Antiqua" w:eastAsia="等线" w:hAnsi="Book Antiqua" w:cs="Times New Roman"/>
          <w:b/>
          <w:kern w:val="2"/>
          <w:sz w:val="24"/>
          <w:szCs w:val="24"/>
          <w:lang w:val="en-US" w:eastAsia="zh-CN"/>
        </w:rPr>
        <w:t>Zhao W</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Zhong</w:t>
      </w:r>
      <w:proofErr w:type="spellEnd"/>
      <w:r w:rsidRPr="00164A78">
        <w:rPr>
          <w:rFonts w:ascii="Book Antiqua" w:eastAsia="等线" w:hAnsi="Book Antiqua" w:cs="Times New Roman"/>
          <w:kern w:val="2"/>
          <w:sz w:val="24"/>
          <w:szCs w:val="24"/>
          <w:lang w:val="en-US" w:eastAsia="zh-CN"/>
        </w:rPr>
        <w:t xml:space="preserve"> Z, </w:t>
      </w:r>
      <w:proofErr w:type="spellStart"/>
      <w:r w:rsidRPr="00164A78">
        <w:rPr>
          <w:rFonts w:ascii="Book Antiqua" w:eastAsia="等线" w:hAnsi="Book Antiqua" w:cs="Times New Roman"/>
          <w:kern w:val="2"/>
          <w:sz w:val="24"/>
          <w:szCs w:val="24"/>
          <w:lang w:val="en-US" w:eastAsia="zh-CN"/>
        </w:rPr>
        <w:t>Xie</w:t>
      </w:r>
      <w:proofErr w:type="spellEnd"/>
      <w:r w:rsidRPr="00164A78">
        <w:rPr>
          <w:rFonts w:ascii="Book Antiqua" w:eastAsia="等线" w:hAnsi="Book Antiqua" w:cs="Times New Roman"/>
          <w:kern w:val="2"/>
          <w:sz w:val="24"/>
          <w:szCs w:val="24"/>
          <w:lang w:val="en-US" w:eastAsia="zh-CN"/>
        </w:rPr>
        <w:t xml:space="preserve"> X, Yu Q, Liu J. Relation Between Chest CT Findings and Clinical Conditions of Coronavirus Disease (COVID-19) Pneumonia: A Multicenter Study. </w:t>
      </w:r>
      <w:r w:rsidRPr="00164A78">
        <w:rPr>
          <w:rFonts w:ascii="Book Antiqua" w:eastAsia="等线" w:hAnsi="Book Antiqua" w:cs="Times New Roman"/>
          <w:i/>
          <w:kern w:val="2"/>
          <w:sz w:val="24"/>
          <w:szCs w:val="24"/>
          <w:lang w:val="en-US" w:eastAsia="zh-CN"/>
        </w:rPr>
        <w:t xml:space="preserve">AJR Am J </w:t>
      </w:r>
      <w:proofErr w:type="spellStart"/>
      <w:r w:rsidRPr="00164A78">
        <w:rPr>
          <w:rFonts w:ascii="Book Antiqua" w:eastAsia="等线" w:hAnsi="Book Antiqua" w:cs="Times New Roman"/>
          <w:i/>
          <w:kern w:val="2"/>
          <w:sz w:val="24"/>
          <w:szCs w:val="24"/>
          <w:lang w:val="en-US" w:eastAsia="zh-CN"/>
        </w:rPr>
        <w:t>Roentgenol</w:t>
      </w:r>
      <w:proofErr w:type="spellEnd"/>
      <w:r w:rsidRPr="00164A78">
        <w:rPr>
          <w:rFonts w:ascii="Book Antiqua" w:eastAsia="等线" w:hAnsi="Book Antiqua" w:cs="Times New Roman"/>
          <w:kern w:val="2"/>
          <w:sz w:val="24"/>
          <w:szCs w:val="24"/>
          <w:lang w:val="en-US" w:eastAsia="zh-CN"/>
        </w:rPr>
        <w:t xml:space="preserve"> 2020; </w:t>
      </w:r>
      <w:r w:rsidRPr="00164A78">
        <w:rPr>
          <w:rFonts w:ascii="Book Antiqua" w:eastAsia="等线" w:hAnsi="Book Antiqua" w:cs="Times New Roman"/>
          <w:b/>
          <w:kern w:val="2"/>
          <w:sz w:val="24"/>
          <w:szCs w:val="24"/>
          <w:lang w:val="en-US" w:eastAsia="zh-CN"/>
        </w:rPr>
        <w:t>214</w:t>
      </w:r>
      <w:r w:rsidRPr="00164A78">
        <w:rPr>
          <w:rFonts w:ascii="Book Antiqua" w:eastAsia="等线" w:hAnsi="Book Antiqua" w:cs="Times New Roman"/>
          <w:kern w:val="2"/>
          <w:sz w:val="24"/>
          <w:szCs w:val="24"/>
          <w:lang w:val="en-US" w:eastAsia="zh-CN"/>
        </w:rPr>
        <w:t>: 1072-1077 [PMID: 32125873 DOI: 10.2214/ajr.20.22976]</w:t>
      </w:r>
    </w:p>
    <w:p w14:paraId="4F733551"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proofErr w:type="gramStart"/>
      <w:r w:rsidRPr="00164A78">
        <w:rPr>
          <w:rFonts w:ascii="Book Antiqua" w:eastAsia="等线" w:hAnsi="Book Antiqua" w:cs="Times New Roman"/>
          <w:kern w:val="2"/>
          <w:sz w:val="24"/>
          <w:szCs w:val="24"/>
          <w:lang w:val="en-US" w:eastAsia="zh-CN"/>
        </w:rPr>
        <w:t xml:space="preserve">42 </w:t>
      </w:r>
      <w:proofErr w:type="spellStart"/>
      <w:r w:rsidRPr="00164A78">
        <w:rPr>
          <w:rFonts w:ascii="Book Antiqua" w:eastAsia="等线" w:hAnsi="Book Antiqua" w:cs="Times New Roman"/>
          <w:b/>
          <w:kern w:val="2"/>
          <w:sz w:val="24"/>
          <w:szCs w:val="24"/>
          <w:lang w:val="en-US" w:eastAsia="zh-CN"/>
        </w:rPr>
        <w:t>Parkar</w:t>
      </w:r>
      <w:proofErr w:type="spellEnd"/>
      <w:r w:rsidRPr="00164A78">
        <w:rPr>
          <w:rFonts w:ascii="Book Antiqua" w:eastAsia="等线" w:hAnsi="Book Antiqua" w:cs="Times New Roman"/>
          <w:b/>
          <w:kern w:val="2"/>
          <w:sz w:val="24"/>
          <w:szCs w:val="24"/>
          <w:lang w:val="en-US" w:eastAsia="zh-CN"/>
        </w:rPr>
        <w:t xml:space="preserve"> AP</w:t>
      </w:r>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kern w:val="2"/>
          <w:sz w:val="24"/>
          <w:szCs w:val="24"/>
          <w:lang w:val="en-US" w:eastAsia="zh-CN"/>
        </w:rPr>
        <w:t>Kandiah</w:t>
      </w:r>
      <w:proofErr w:type="spellEnd"/>
      <w:r w:rsidRPr="00164A78">
        <w:rPr>
          <w:rFonts w:ascii="Book Antiqua" w:eastAsia="等线" w:hAnsi="Book Antiqua" w:cs="Times New Roman"/>
          <w:kern w:val="2"/>
          <w:sz w:val="24"/>
          <w:szCs w:val="24"/>
          <w:lang w:val="en-US" w:eastAsia="zh-CN"/>
        </w:rPr>
        <w:t xml:space="preserve"> P. Differential Diagnosis of </w:t>
      </w:r>
      <w:proofErr w:type="spellStart"/>
      <w:r w:rsidRPr="00164A78">
        <w:rPr>
          <w:rFonts w:ascii="Book Antiqua" w:eastAsia="等线" w:hAnsi="Book Antiqua" w:cs="Times New Roman"/>
          <w:kern w:val="2"/>
          <w:sz w:val="24"/>
          <w:szCs w:val="24"/>
          <w:lang w:val="en-US" w:eastAsia="zh-CN"/>
        </w:rPr>
        <w:t>Cavitary</w:t>
      </w:r>
      <w:proofErr w:type="spellEnd"/>
      <w:r w:rsidRPr="00164A78">
        <w:rPr>
          <w:rFonts w:ascii="Book Antiqua" w:eastAsia="等线" w:hAnsi="Book Antiqua" w:cs="Times New Roman"/>
          <w:kern w:val="2"/>
          <w:sz w:val="24"/>
          <w:szCs w:val="24"/>
          <w:lang w:val="en-US" w:eastAsia="zh-CN"/>
        </w:rPr>
        <w:t xml:space="preserve"> Lung Lesions.</w:t>
      </w:r>
      <w:proofErr w:type="gramEnd"/>
      <w:r w:rsidRPr="00164A78">
        <w:rPr>
          <w:rFonts w:ascii="Book Antiqua" w:eastAsia="等线" w:hAnsi="Book Antiqua" w:cs="Times New Roman"/>
          <w:kern w:val="2"/>
          <w:sz w:val="24"/>
          <w:szCs w:val="24"/>
          <w:lang w:val="en-US" w:eastAsia="zh-CN"/>
        </w:rPr>
        <w:t xml:space="preserve"> </w:t>
      </w:r>
      <w:r w:rsidRPr="00164A78">
        <w:rPr>
          <w:rFonts w:ascii="Book Antiqua" w:eastAsia="等线" w:hAnsi="Book Antiqua" w:cs="Times New Roman"/>
          <w:i/>
          <w:kern w:val="2"/>
          <w:sz w:val="24"/>
          <w:szCs w:val="24"/>
          <w:lang w:val="en-US" w:eastAsia="zh-CN"/>
        </w:rPr>
        <w:t xml:space="preserve">J </w:t>
      </w:r>
      <w:proofErr w:type="spellStart"/>
      <w:r w:rsidRPr="00164A78">
        <w:rPr>
          <w:rFonts w:ascii="Book Antiqua" w:eastAsia="等线" w:hAnsi="Book Antiqua" w:cs="Times New Roman"/>
          <w:i/>
          <w:kern w:val="2"/>
          <w:sz w:val="24"/>
          <w:szCs w:val="24"/>
          <w:lang w:val="en-US" w:eastAsia="zh-CN"/>
        </w:rPr>
        <w:t>Belg</w:t>
      </w:r>
      <w:proofErr w:type="spellEnd"/>
      <w:r w:rsidRPr="00164A78">
        <w:rPr>
          <w:rFonts w:ascii="Book Antiqua" w:eastAsia="等线" w:hAnsi="Book Antiqua" w:cs="Times New Roman"/>
          <w:i/>
          <w:kern w:val="2"/>
          <w:sz w:val="24"/>
          <w:szCs w:val="24"/>
          <w:lang w:val="en-US" w:eastAsia="zh-CN"/>
        </w:rPr>
        <w:t xml:space="preserve"> </w:t>
      </w:r>
      <w:proofErr w:type="spellStart"/>
      <w:r w:rsidRPr="00164A78">
        <w:rPr>
          <w:rFonts w:ascii="Book Antiqua" w:eastAsia="等线" w:hAnsi="Book Antiqua" w:cs="Times New Roman"/>
          <w:i/>
          <w:kern w:val="2"/>
          <w:sz w:val="24"/>
          <w:szCs w:val="24"/>
          <w:lang w:val="en-US" w:eastAsia="zh-CN"/>
        </w:rPr>
        <w:t>Soc</w:t>
      </w:r>
      <w:proofErr w:type="spellEnd"/>
      <w:r w:rsidRPr="00164A78">
        <w:rPr>
          <w:rFonts w:ascii="Book Antiqua" w:eastAsia="等线" w:hAnsi="Book Antiqua" w:cs="Times New Roman"/>
          <w:i/>
          <w:kern w:val="2"/>
          <w:sz w:val="24"/>
          <w:szCs w:val="24"/>
          <w:lang w:val="en-US" w:eastAsia="zh-CN"/>
        </w:rPr>
        <w:t xml:space="preserve"> </w:t>
      </w:r>
      <w:proofErr w:type="spellStart"/>
      <w:r w:rsidRPr="00164A78">
        <w:rPr>
          <w:rFonts w:ascii="Book Antiqua" w:eastAsia="等线" w:hAnsi="Book Antiqua" w:cs="Times New Roman"/>
          <w:i/>
          <w:kern w:val="2"/>
          <w:sz w:val="24"/>
          <w:szCs w:val="24"/>
          <w:lang w:val="en-US" w:eastAsia="zh-CN"/>
        </w:rPr>
        <w:t>Radiol</w:t>
      </w:r>
      <w:proofErr w:type="spellEnd"/>
      <w:r w:rsidRPr="00164A78">
        <w:rPr>
          <w:rFonts w:ascii="Book Antiqua" w:eastAsia="等线" w:hAnsi="Book Antiqua" w:cs="Times New Roman"/>
          <w:kern w:val="2"/>
          <w:sz w:val="24"/>
          <w:szCs w:val="24"/>
          <w:lang w:val="en-US" w:eastAsia="zh-CN"/>
        </w:rPr>
        <w:t xml:space="preserve"> 2016; </w:t>
      </w:r>
      <w:r w:rsidRPr="00164A78">
        <w:rPr>
          <w:rFonts w:ascii="Book Antiqua" w:eastAsia="等线" w:hAnsi="Book Antiqua" w:cs="Times New Roman"/>
          <w:b/>
          <w:kern w:val="2"/>
          <w:sz w:val="24"/>
          <w:szCs w:val="24"/>
          <w:lang w:val="en-US" w:eastAsia="zh-CN"/>
        </w:rPr>
        <w:t>100</w:t>
      </w:r>
      <w:r w:rsidRPr="00164A78">
        <w:rPr>
          <w:rFonts w:ascii="Book Antiqua" w:eastAsia="等线" w:hAnsi="Book Antiqua" w:cs="Times New Roman"/>
          <w:kern w:val="2"/>
          <w:sz w:val="24"/>
          <w:szCs w:val="24"/>
          <w:lang w:val="en-US" w:eastAsia="zh-CN"/>
        </w:rPr>
        <w:t>: 100 [PMID: 30151493 DOI: 10.5334/jbr-btr.1202]</w:t>
      </w:r>
    </w:p>
    <w:p w14:paraId="11D135BA" w14:textId="77777777" w:rsidR="005F1773"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proofErr w:type="gramStart"/>
      <w:r w:rsidRPr="00164A78">
        <w:rPr>
          <w:rFonts w:ascii="Book Antiqua" w:eastAsia="等线" w:hAnsi="Book Antiqua" w:cs="Times New Roman"/>
          <w:kern w:val="2"/>
          <w:sz w:val="24"/>
          <w:szCs w:val="24"/>
          <w:lang w:val="en-US" w:eastAsia="zh-CN"/>
        </w:rPr>
        <w:t xml:space="preserve">43 </w:t>
      </w:r>
      <w:r w:rsidRPr="00164A78">
        <w:rPr>
          <w:rFonts w:ascii="Book Antiqua" w:eastAsia="等线" w:hAnsi="Book Antiqua" w:cs="Times New Roman"/>
          <w:b/>
          <w:kern w:val="2"/>
          <w:sz w:val="24"/>
          <w:szCs w:val="24"/>
          <w:lang w:val="en-US" w:eastAsia="zh-CN"/>
        </w:rPr>
        <w:t>Elmore SA</w:t>
      </w:r>
      <w:r w:rsidRPr="00164A78">
        <w:rPr>
          <w:rFonts w:ascii="Book Antiqua" w:eastAsia="等线" w:hAnsi="Book Antiqua" w:cs="Times New Roman"/>
          <w:kern w:val="2"/>
          <w:sz w:val="24"/>
          <w:szCs w:val="24"/>
          <w:lang w:val="en-US" w:eastAsia="zh-CN"/>
        </w:rPr>
        <w:t>.</w:t>
      </w:r>
      <w:proofErr w:type="gramEnd"/>
      <w:r w:rsidRPr="00164A78">
        <w:rPr>
          <w:rFonts w:ascii="Book Antiqua" w:eastAsia="等线" w:hAnsi="Book Antiqua" w:cs="Times New Roman"/>
          <w:kern w:val="2"/>
          <w:sz w:val="24"/>
          <w:szCs w:val="24"/>
          <w:lang w:val="en-US" w:eastAsia="zh-CN"/>
        </w:rPr>
        <w:t xml:space="preserve"> </w:t>
      </w:r>
      <w:proofErr w:type="gramStart"/>
      <w:r w:rsidRPr="00164A78">
        <w:rPr>
          <w:rFonts w:ascii="Book Antiqua" w:eastAsia="等线" w:hAnsi="Book Antiqua" w:cs="Times New Roman"/>
          <w:kern w:val="2"/>
          <w:sz w:val="24"/>
          <w:szCs w:val="24"/>
          <w:lang w:val="en-US" w:eastAsia="zh-CN"/>
        </w:rPr>
        <w:t>Histopathology of the lymph nodes.</w:t>
      </w:r>
      <w:proofErr w:type="gramEnd"/>
      <w:r w:rsidRPr="00164A78">
        <w:rPr>
          <w:rFonts w:ascii="Book Antiqua" w:eastAsia="等线" w:hAnsi="Book Antiqua" w:cs="Times New Roman"/>
          <w:kern w:val="2"/>
          <w:sz w:val="24"/>
          <w:szCs w:val="24"/>
          <w:lang w:val="en-US" w:eastAsia="zh-CN"/>
        </w:rPr>
        <w:t xml:space="preserve"> </w:t>
      </w:r>
      <w:proofErr w:type="spellStart"/>
      <w:r w:rsidRPr="00164A78">
        <w:rPr>
          <w:rFonts w:ascii="Book Antiqua" w:eastAsia="等线" w:hAnsi="Book Antiqua" w:cs="Times New Roman"/>
          <w:i/>
          <w:kern w:val="2"/>
          <w:sz w:val="24"/>
          <w:szCs w:val="24"/>
          <w:lang w:val="en-US" w:eastAsia="zh-CN"/>
        </w:rPr>
        <w:t>Toxicol</w:t>
      </w:r>
      <w:proofErr w:type="spellEnd"/>
      <w:r w:rsidRPr="00164A78">
        <w:rPr>
          <w:rFonts w:ascii="Book Antiqua" w:eastAsia="等线" w:hAnsi="Book Antiqua" w:cs="Times New Roman"/>
          <w:i/>
          <w:kern w:val="2"/>
          <w:sz w:val="24"/>
          <w:szCs w:val="24"/>
          <w:lang w:val="en-US" w:eastAsia="zh-CN"/>
        </w:rPr>
        <w:t xml:space="preserve"> </w:t>
      </w:r>
      <w:proofErr w:type="spellStart"/>
      <w:r w:rsidRPr="00164A78">
        <w:rPr>
          <w:rFonts w:ascii="Book Antiqua" w:eastAsia="等线" w:hAnsi="Book Antiqua" w:cs="Times New Roman"/>
          <w:i/>
          <w:kern w:val="2"/>
          <w:sz w:val="24"/>
          <w:szCs w:val="24"/>
          <w:lang w:val="en-US" w:eastAsia="zh-CN"/>
        </w:rPr>
        <w:t>Pathol</w:t>
      </w:r>
      <w:proofErr w:type="spellEnd"/>
      <w:r w:rsidRPr="00164A78">
        <w:rPr>
          <w:rFonts w:ascii="Book Antiqua" w:eastAsia="等线" w:hAnsi="Book Antiqua" w:cs="Times New Roman"/>
          <w:kern w:val="2"/>
          <w:sz w:val="24"/>
          <w:szCs w:val="24"/>
          <w:lang w:val="en-US" w:eastAsia="zh-CN"/>
        </w:rPr>
        <w:t xml:space="preserve"> 2006; </w:t>
      </w:r>
      <w:r w:rsidRPr="00164A78">
        <w:rPr>
          <w:rFonts w:ascii="Book Antiqua" w:eastAsia="等线" w:hAnsi="Book Antiqua" w:cs="Times New Roman"/>
          <w:b/>
          <w:kern w:val="2"/>
          <w:sz w:val="24"/>
          <w:szCs w:val="24"/>
          <w:lang w:val="en-US" w:eastAsia="zh-CN"/>
        </w:rPr>
        <w:t>34</w:t>
      </w:r>
      <w:r w:rsidRPr="00164A78">
        <w:rPr>
          <w:rFonts w:ascii="Book Antiqua" w:eastAsia="等线" w:hAnsi="Book Antiqua" w:cs="Times New Roman"/>
          <w:kern w:val="2"/>
          <w:sz w:val="24"/>
          <w:szCs w:val="24"/>
          <w:lang w:val="en-US" w:eastAsia="zh-CN"/>
        </w:rPr>
        <w:t>: 425-454 [PMID: 17067938 DOI: 10.1080/01926230600964722]</w:t>
      </w:r>
    </w:p>
    <w:p w14:paraId="5D68DD9A" w14:textId="5C67F032" w:rsidR="008B41DA" w:rsidRPr="00164A78" w:rsidRDefault="005F1773" w:rsidP="00164A78">
      <w:pPr>
        <w:widowControl w:val="0"/>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t xml:space="preserve">44 </w:t>
      </w:r>
      <w:r w:rsidRPr="00164A78">
        <w:rPr>
          <w:rFonts w:ascii="Book Antiqua" w:eastAsia="等线" w:hAnsi="Book Antiqua" w:cs="Times New Roman"/>
          <w:b/>
          <w:kern w:val="2"/>
          <w:sz w:val="24"/>
          <w:szCs w:val="24"/>
          <w:lang w:val="en-US" w:eastAsia="zh-CN"/>
        </w:rPr>
        <w:t>Rahman NM</w:t>
      </w:r>
      <w:r w:rsidRPr="00164A78">
        <w:rPr>
          <w:rFonts w:ascii="Book Antiqua" w:eastAsia="等线" w:hAnsi="Book Antiqua" w:cs="Times New Roman"/>
          <w:kern w:val="2"/>
          <w:sz w:val="24"/>
          <w:szCs w:val="24"/>
          <w:lang w:val="en-US" w:eastAsia="zh-CN"/>
        </w:rPr>
        <w:t xml:space="preserve">, Chapman SJ, Davies RJ. Pleural effusion: a structured approach to care. </w:t>
      </w:r>
      <w:r w:rsidRPr="00164A78">
        <w:rPr>
          <w:rFonts w:ascii="Book Antiqua" w:eastAsia="等线" w:hAnsi="Book Antiqua" w:cs="Times New Roman"/>
          <w:i/>
          <w:kern w:val="2"/>
          <w:sz w:val="24"/>
          <w:szCs w:val="24"/>
          <w:lang w:val="en-US" w:eastAsia="zh-CN"/>
        </w:rPr>
        <w:t>Br Med Bull</w:t>
      </w:r>
      <w:r w:rsidRPr="00164A78">
        <w:rPr>
          <w:rFonts w:ascii="Book Antiqua" w:eastAsia="等线" w:hAnsi="Book Antiqua" w:cs="Times New Roman"/>
          <w:kern w:val="2"/>
          <w:sz w:val="24"/>
          <w:szCs w:val="24"/>
          <w:lang w:val="en-US" w:eastAsia="zh-CN"/>
        </w:rPr>
        <w:t xml:space="preserve"> 2004; </w:t>
      </w:r>
      <w:r w:rsidRPr="00164A78">
        <w:rPr>
          <w:rFonts w:ascii="Book Antiqua" w:eastAsia="等线" w:hAnsi="Book Antiqua" w:cs="Times New Roman"/>
          <w:b/>
          <w:kern w:val="2"/>
          <w:sz w:val="24"/>
          <w:szCs w:val="24"/>
          <w:lang w:val="en-US" w:eastAsia="zh-CN"/>
        </w:rPr>
        <w:t>72</w:t>
      </w:r>
      <w:r w:rsidRPr="00164A78">
        <w:rPr>
          <w:rFonts w:ascii="Book Antiqua" w:eastAsia="等线" w:hAnsi="Book Antiqua" w:cs="Times New Roman"/>
          <w:kern w:val="2"/>
          <w:sz w:val="24"/>
          <w:szCs w:val="24"/>
          <w:lang w:val="en-US" w:eastAsia="zh-CN"/>
        </w:rPr>
        <w:t>: 31-47 [PMID: 15767562 DOI: 10.1093/</w:t>
      </w:r>
      <w:proofErr w:type="spellStart"/>
      <w:r w:rsidRPr="00164A78">
        <w:rPr>
          <w:rFonts w:ascii="Book Antiqua" w:eastAsia="等线" w:hAnsi="Book Antiqua" w:cs="Times New Roman"/>
          <w:kern w:val="2"/>
          <w:sz w:val="24"/>
          <w:szCs w:val="24"/>
          <w:lang w:val="en-US" w:eastAsia="zh-CN"/>
        </w:rPr>
        <w:t>bmb</w:t>
      </w:r>
      <w:proofErr w:type="spellEnd"/>
      <w:r w:rsidRPr="00164A78">
        <w:rPr>
          <w:rFonts w:ascii="Book Antiqua" w:eastAsia="等线" w:hAnsi="Book Antiqua" w:cs="Times New Roman"/>
          <w:kern w:val="2"/>
          <w:sz w:val="24"/>
          <w:szCs w:val="24"/>
          <w:lang w:val="en-US" w:eastAsia="zh-CN"/>
        </w:rPr>
        <w:t>/ldh040]</w:t>
      </w:r>
    </w:p>
    <w:p w14:paraId="3232A81B" w14:textId="5015C27E" w:rsidR="00C13122" w:rsidRPr="00164A78" w:rsidRDefault="008B41DA" w:rsidP="00164A78">
      <w:pPr>
        <w:snapToGrid w:val="0"/>
        <w:spacing w:after="0" w:line="360" w:lineRule="auto"/>
        <w:jc w:val="both"/>
        <w:rPr>
          <w:rFonts w:ascii="Book Antiqua" w:eastAsia="等线" w:hAnsi="Book Antiqua" w:cs="Times New Roman"/>
          <w:kern w:val="2"/>
          <w:sz w:val="24"/>
          <w:szCs w:val="24"/>
          <w:lang w:val="en-US" w:eastAsia="zh-CN"/>
        </w:rPr>
      </w:pPr>
      <w:r w:rsidRPr="00164A78">
        <w:rPr>
          <w:rFonts w:ascii="Book Antiqua" w:eastAsia="等线" w:hAnsi="Book Antiqua" w:cs="Times New Roman"/>
          <w:kern w:val="2"/>
          <w:sz w:val="24"/>
          <w:szCs w:val="24"/>
          <w:lang w:val="en-US" w:eastAsia="zh-CN"/>
        </w:rPr>
        <w:br w:type="page"/>
      </w:r>
    </w:p>
    <w:p w14:paraId="5D2FB39B" w14:textId="77777777" w:rsidR="008B41DA" w:rsidRPr="00164A78" w:rsidRDefault="008B41DA" w:rsidP="00164A78">
      <w:pPr>
        <w:autoSpaceDE w:val="0"/>
        <w:autoSpaceDN w:val="0"/>
        <w:adjustRightInd w:val="0"/>
        <w:snapToGrid w:val="0"/>
        <w:spacing w:after="0" w:line="360" w:lineRule="auto"/>
        <w:jc w:val="both"/>
        <w:rPr>
          <w:rFonts w:ascii="Book Antiqua" w:eastAsia="宋体" w:hAnsi="Book Antiqua" w:cs="Times New Roman"/>
          <w:b/>
          <w:sz w:val="24"/>
          <w:szCs w:val="24"/>
          <w:lang w:val="en-US" w:eastAsia="zh-CN"/>
        </w:rPr>
      </w:pPr>
      <w:bookmarkStart w:id="37" w:name="_Hlk45896404"/>
      <w:bookmarkStart w:id="38" w:name="_Hlk45896433"/>
      <w:r w:rsidRPr="00164A78">
        <w:rPr>
          <w:rFonts w:ascii="Book Antiqua" w:eastAsia="宋体" w:hAnsi="Book Antiqua" w:cs="Times New Roman"/>
          <w:b/>
          <w:sz w:val="24"/>
          <w:szCs w:val="24"/>
          <w:lang w:val="en-US"/>
        </w:rPr>
        <w:lastRenderedPageBreak/>
        <w:t>Footnotes</w:t>
      </w:r>
      <w:bookmarkEnd w:id="37"/>
    </w:p>
    <w:bookmarkEnd w:id="38"/>
    <w:p w14:paraId="1B0A3B22" w14:textId="2EC5068F" w:rsidR="00C13122" w:rsidRPr="00164A78" w:rsidRDefault="008B41DA" w:rsidP="00164A78">
      <w:pPr>
        <w:autoSpaceDE w:val="0"/>
        <w:autoSpaceDN w:val="0"/>
        <w:adjustRightInd w:val="0"/>
        <w:snapToGrid w:val="0"/>
        <w:spacing w:after="0" w:line="360" w:lineRule="auto"/>
        <w:jc w:val="both"/>
        <w:rPr>
          <w:rFonts w:ascii="Book Antiqua" w:eastAsia="Times New Roman" w:hAnsi="Book Antiqua" w:cs="Times New Roman"/>
          <w:sz w:val="24"/>
          <w:szCs w:val="24"/>
          <w:lang w:val="en-US" w:eastAsia="it-IT"/>
        </w:rPr>
      </w:pPr>
      <w:r w:rsidRPr="00164A78">
        <w:rPr>
          <w:rFonts w:ascii="Book Antiqua" w:eastAsia="宋体" w:hAnsi="Book Antiqua" w:cs="Times New Roman"/>
          <w:b/>
          <w:color w:val="000000"/>
          <w:sz w:val="24"/>
          <w:szCs w:val="24"/>
          <w:lang w:val="en-US"/>
        </w:rPr>
        <w:t>Conflict-of-interest statement</w:t>
      </w:r>
      <w:r w:rsidRPr="00164A78">
        <w:rPr>
          <w:rFonts w:ascii="Book Antiqua" w:eastAsia="宋体" w:hAnsi="Book Antiqua" w:cs="Times New Roman"/>
          <w:b/>
          <w:sz w:val="24"/>
          <w:szCs w:val="24"/>
          <w:lang w:val="en-US"/>
        </w:rPr>
        <w:t xml:space="preserve">: </w:t>
      </w:r>
      <w:r w:rsidR="00C13122" w:rsidRPr="00164A78">
        <w:rPr>
          <w:rFonts w:ascii="Book Antiqua" w:eastAsia="Times New Roman" w:hAnsi="Book Antiqua" w:cs="Times New Roman"/>
          <w:sz w:val="24"/>
          <w:szCs w:val="24"/>
          <w:lang w:val="en-US" w:eastAsia="it-IT"/>
        </w:rPr>
        <w:t xml:space="preserve">There is no conflict of interest associated with any of the senior author or other coauthors contributed their efforts in this manuscript. </w:t>
      </w:r>
    </w:p>
    <w:p w14:paraId="57996C32" w14:textId="77777777" w:rsidR="001C3778" w:rsidRPr="00164A78" w:rsidRDefault="001C3778" w:rsidP="00164A78">
      <w:pPr>
        <w:autoSpaceDE w:val="0"/>
        <w:autoSpaceDN w:val="0"/>
        <w:adjustRightInd w:val="0"/>
        <w:snapToGrid w:val="0"/>
        <w:spacing w:after="0" w:line="360" w:lineRule="auto"/>
        <w:jc w:val="both"/>
        <w:rPr>
          <w:rFonts w:ascii="Book Antiqua" w:eastAsia="宋体" w:hAnsi="Book Antiqua" w:cs="Times New Roman"/>
          <w:b/>
          <w:sz w:val="24"/>
          <w:szCs w:val="24"/>
          <w:lang w:val="en-US" w:eastAsia="zh-CN"/>
        </w:rPr>
      </w:pPr>
    </w:p>
    <w:p w14:paraId="728B4730" w14:textId="25B74041" w:rsidR="00C13122" w:rsidRPr="00164A78" w:rsidRDefault="008B41DA" w:rsidP="00164A78">
      <w:pPr>
        <w:snapToGrid w:val="0"/>
        <w:spacing w:after="0" w:line="360" w:lineRule="auto"/>
        <w:jc w:val="both"/>
        <w:rPr>
          <w:rFonts w:ascii="Book Antiqua" w:eastAsia="Times New Roman" w:hAnsi="Book Antiqua" w:cs="Times New Roman"/>
          <w:sz w:val="24"/>
          <w:szCs w:val="24"/>
          <w:lang w:val="en-US" w:eastAsia="it-IT"/>
        </w:rPr>
      </w:pPr>
      <w:bookmarkStart w:id="39" w:name="OLE_LINK3"/>
      <w:r w:rsidRPr="00164A78">
        <w:rPr>
          <w:rFonts w:ascii="Book Antiqua" w:eastAsia="宋体" w:hAnsi="Book Antiqua" w:cs="Times New Roman"/>
          <w:b/>
          <w:color w:val="000000"/>
          <w:sz w:val="24"/>
          <w:szCs w:val="24"/>
          <w:lang w:val="en-US"/>
        </w:rPr>
        <w:t>Open-Access:</w:t>
      </w:r>
      <w:r w:rsidRPr="00164A78">
        <w:rPr>
          <w:rFonts w:ascii="Book Antiqua" w:eastAsia="宋体" w:hAnsi="Book Antiqua" w:cs="Times New Roman"/>
          <w:color w:val="000000"/>
          <w:sz w:val="24"/>
          <w:szCs w:val="24"/>
          <w:lang w:val="en-US"/>
        </w:rPr>
        <w:t xml:space="preserve"> </w:t>
      </w:r>
      <w:bookmarkStart w:id="40" w:name="OLE_LINK26"/>
      <w:bookmarkStart w:id="41" w:name="OLE_LINK27"/>
      <w:r w:rsidR="00C13122" w:rsidRPr="00164A78">
        <w:rPr>
          <w:rFonts w:ascii="Book Antiqua" w:eastAsia="Times New Roman" w:hAnsi="Book Antiqua" w:cs="Times New Roman"/>
          <w:sz w:val="24"/>
          <w:szCs w:val="24"/>
          <w:lang w:val="en-US" w:eastAsia="it-IT"/>
        </w:rPr>
        <w:t>This article is an open-access article which was selected by an in- 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0"/>
      <w:bookmarkEnd w:id="41"/>
      <w:r w:rsidR="00C13122" w:rsidRPr="00164A78">
        <w:rPr>
          <w:rFonts w:ascii="Book Antiqua" w:eastAsia="Times New Roman" w:hAnsi="Book Antiqua" w:cs="Times New Roman"/>
          <w:sz w:val="24"/>
          <w:szCs w:val="24"/>
          <w:lang w:val="en-US" w:eastAsia="it-IT"/>
        </w:rPr>
        <w:t xml:space="preserve"> </w:t>
      </w:r>
      <w:bookmarkEnd w:id="39"/>
    </w:p>
    <w:p w14:paraId="0228B67D" w14:textId="77777777" w:rsidR="001F64A2" w:rsidRPr="00164A78" w:rsidRDefault="001F64A2" w:rsidP="00164A78">
      <w:pPr>
        <w:snapToGrid w:val="0"/>
        <w:spacing w:after="0" w:line="360" w:lineRule="auto"/>
        <w:jc w:val="both"/>
        <w:rPr>
          <w:rFonts w:ascii="Book Antiqua" w:eastAsia="Times New Roman" w:hAnsi="Book Antiqua" w:cs="Times New Roman"/>
          <w:sz w:val="24"/>
          <w:szCs w:val="24"/>
          <w:lang w:val="en-US" w:eastAsia="it-IT"/>
        </w:rPr>
      </w:pPr>
    </w:p>
    <w:p w14:paraId="2D3F0D35" w14:textId="77777777" w:rsidR="001F64A2" w:rsidRPr="00164A78" w:rsidRDefault="001F64A2" w:rsidP="00164A78">
      <w:pPr>
        <w:adjustRightInd w:val="0"/>
        <w:snapToGrid w:val="0"/>
        <w:spacing w:after="0" w:line="360" w:lineRule="auto"/>
        <w:jc w:val="both"/>
        <w:rPr>
          <w:rFonts w:ascii="Book Antiqua" w:eastAsia="宋体" w:hAnsi="Book Antiqua" w:cs="Times New Roman"/>
          <w:bCs/>
          <w:color w:val="000000"/>
          <w:sz w:val="24"/>
          <w:szCs w:val="24"/>
          <w:lang w:val="en-US" w:eastAsia="zh-CN"/>
        </w:rPr>
      </w:pPr>
      <w:r w:rsidRPr="00164A78">
        <w:rPr>
          <w:rFonts w:ascii="Book Antiqua" w:eastAsia="宋体" w:hAnsi="Book Antiqua" w:cs="Times New Roman"/>
          <w:b/>
          <w:bCs/>
          <w:color w:val="000000"/>
          <w:sz w:val="24"/>
          <w:szCs w:val="24"/>
          <w:lang w:val="en-US" w:eastAsia="pl-PL"/>
        </w:rPr>
        <w:t>Manuscript source:</w:t>
      </w:r>
      <w:r w:rsidRPr="00164A78">
        <w:rPr>
          <w:rFonts w:ascii="Book Antiqua" w:eastAsia="宋体" w:hAnsi="Book Antiqua" w:cs="Times New Roman"/>
          <w:b/>
          <w:bCs/>
          <w:color w:val="000000"/>
          <w:sz w:val="24"/>
          <w:szCs w:val="24"/>
          <w:lang w:val="en-US" w:eastAsia="zh-CN"/>
        </w:rPr>
        <w:t xml:space="preserve"> </w:t>
      </w:r>
      <w:r w:rsidRPr="00164A78">
        <w:rPr>
          <w:rFonts w:ascii="Book Antiqua" w:eastAsia="宋体" w:hAnsi="Book Antiqua" w:cs="Times New Roman"/>
          <w:bCs/>
          <w:color w:val="000000"/>
          <w:sz w:val="24"/>
          <w:szCs w:val="24"/>
          <w:lang w:val="en-US" w:eastAsia="zh-CN"/>
        </w:rPr>
        <w:t>Invited</w:t>
      </w:r>
      <w:r w:rsidRPr="00164A78">
        <w:rPr>
          <w:rFonts w:ascii="Book Antiqua" w:eastAsia="宋体" w:hAnsi="Book Antiqua" w:cs="Times New Roman"/>
          <w:bCs/>
          <w:color w:val="000000"/>
          <w:sz w:val="24"/>
          <w:szCs w:val="24"/>
          <w:lang w:val="en-US" w:eastAsia="pl-PL"/>
        </w:rPr>
        <w:t> manuscript</w:t>
      </w:r>
    </w:p>
    <w:p w14:paraId="66EA6C6A" w14:textId="77777777" w:rsidR="001F64A2" w:rsidRPr="00164A78" w:rsidRDefault="001F64A2" w:rsidP="00164A78">
      <w:pPr>
        <w:adjustRightInd w:val="0"/>
        <w:snapToGrid w:val="0"/>
        <w:spacing w:after="0" w:line="360" w:lineRule="auto"/>
        <w:jc w:val="both"/>
        <w:rPr>
          <w:rFonts w:ascii="Book Antiqua" w:eastAsia="宋体" w:hAnsi="Book Antiqua" w:cs="Times New Roman"/>
          <w:b/>
          <w:bCs/>
          <w:color w:val="000000"/>
          <w:sz w:val="24"/>
          <w:szCs w:val="24"/>
          <w:lang w:val="en-US" w:eastAsia="zh-CN"/>
        </w:rPr>
      </w:pPr>
    </w:p>
    <w:p w14:paraId="4A4E0742" w14:textId="770FBB01" w:rsidR="001F64A2" w:rsidRPr="00164A78" w:rsidRDefault="001F64A2" w:rsidP="00164A78">
      <w:pPr>
        <w:snapToGrid w:val="0"/>
        <w:spacing w:after="0" w:line="360" w:lineRule="auto"/>
        <w:jc w:val="both"/>
        <w:rPr>
          <w:rFonts w:ascii="Book Antiqua" w:eastAsia="宋体" w:hAnsi="Book Antiqua" w:cs="Times New Roman"/>
          <w:b/>
          <w:sz w:val="24"/>
          <w:szCs w:val="24"/>
          <w:lang w:val="en-US"/>
        </w:rPr>
      </w:pPr>
      <w:r w:rsidRPr="00164A78">
        <w:rPr>
          <w:rFonts w:ascii="Book Antiqua" w:eastAsia="宋体" w:hAnsi="Book Antiqua" w:cs="Times New Roman"/>
          <w:b/>
          <w:sz w:val="24"/>
          <w:szCs w:val="24"/>
          <w:lang w:val="en-US"/>
        </w:rPr>
        <w:t>Peer-review started:</w:t>
      </w:r>
      <w:r w:rsidRPr="00164A78">
        <w:rPr>
          <w:rFonts w:ascii="Book Antiqua" w:eastAsia="宋体" w:hAnsi="Book Antiqua" w:cs="Times New Roman"/>
          <w:sz w:val="24"/>
          <w:szCs w:val="24"/>
          <w:lang w:val="en-US" w:eastAsia="zh-CN"/>
        </w:rPr>
        <w:t xml:space="preserve"> April 26, 2020</w:t>
      </w:r>
    </w:p>
    <w:p w14:paraId="2E794645" w14:textId="2A0A634B" w:rsidR="001F64A2" w:rsidRPr="00164A78" w:rsidRDefault="001F64A2" w:rsidP="00164A78">
      <w:pPr>
        <w:snapToGrid w:val="0"/>
        <w:spacing w:after="0" w:line="360" w:lineRule="auto"/>
        <w:jc w:val="both"/>
        <w:rPr>
          <w:rFonts w:ascii="Book Antiqua" w:eastAsia="宋体" w:hAnsi="Book Antiqua" w:cs="Times New Roman"/>
          <w:sz w:val="24"/>
          <w:szCs w:val="24"/>
          <w:lang w:val="en-US" w:eastAsia="zh-CN"/>
        </w:rPr>
      </w:pPr>
      <w:bookmarkStart w:id="42" w:name="OLE_LINK21"/>
      <w:bookmarkStart w:id="43" w:name="OLE_LINK22"/>
      <w:r w:rsidRPr="00164A78">
        <w:rPr>
          <w:rFonts w:ascii="Book Antiqua" w:eastAsia="宋体" w:hAnsi="Book Antiqua" w:cs="Times New Roman"/>
          <w:b/>
          <w:sz w:val="24"/>
          <w:szCs w:val="24"/>
          <w:lang w:val="en-US"/>
        </w:rPr>
        <w:t>First decision:</w:t>
      </w:r>
      <w:r w:rsidRPr="00164A78">
        <w:rPr>
          <w:rFonts w:ascii="Book Antiqua" w:eastAsia="宋体" w:hAnsi="Book Antiqua" w:cs="Times New Roman"/>
          <w:b/>
          <w:sz w:val="24"/>
          <w:szCs w:val="24"/>
          <w:lang w:val="en-US" w:eastAsia="zh-CN"/>
        </w:rPr>
        <w:t xml:space="preserve"> </w:t>
      </w:r>
      <w:bookmarkStart w:id="44" w:name="OLE_LINK17"/>
      <w:bookmarkStart w:id="45" w:name="OLE_LINK18"/>
      <w:r w:rsidRPr="00164A78">
        <w:rPr>
          <w:rFonts w:ascii="Book Antiqua" w:eastAsia="宋体" w:hAnsi="Book Antiqua" w:cs="Times New Roman"/>
          <w:sz w:val="24"/>
          <w:szCs w:val="24"/>
          <w:lang w:val="en-US" w:eastAsia="zh-CN"/>
        </w:rPr>
        <w:t xml:space="preserve">July </w:t>
      </w:r>
      <w:bookmarkEnd w:id="44"/>
      <w:bookmarkEnd w:id="45"/>
      <w:r w:rsidRPr="00164A78">
        <w:rPr>
          <w:rFonts w:ascii="Book Antiqua" w:eastAsia="宋体" w:hAnsi="Book Antiqua" w:cs="Times New Roman"/>
          <w:sz w:val="24"/>
          <w:szCs w:val="24"/>
          <w:lang w:val="en-US" w:eastAsia="zh-CN"/>
        </w:rPr>
        <w:t>3, 2020</w:t>
      </w:r>
    </w:p>
    <w:bookmarkEnd w:id="42"/>
    <w:bookmarkEnd w:id="43"/>
    <w:p w14:paraId="7D898FFE" w14:textId="6A580CF0" w:rsidR="001F64A2" w:rsidRPr="00164A78" w:rsidRDefault="001F64A2" w:rsidP="00164A78">
      <w:pPr>
        <w:snapToGrid w:val="0"/>
        <w:spacing w:after="0" w:line="360" w:lineRule="auto"/>
        <w:jc w:val="both"/>
        <w:rPr>
          <w:rFonts w:ascii="Book Antiqua" w:eastAsia="宋体" w:hAnsi="Book Antiqua" w:cs="Times New Roman"/>
          <w:b/>
          <w:sz w:val="24"/>
          <w:szCs w:val="24"/>
          <w:lang w:val="en-US" w:eastAsia="zh-CN"/>
        </w:rPr>
      </w:pPr>
      <w:r w:rsidRPr="00164A78">
        <w:rPr>
          <w:rFonts w:ascii="Book Antiqua" w:eastAsia="宋体" w:hAnsi="Book Antiqua" w:cs="Times New Roman"/>
          <w:b/>
          <w:sz w:val="24"/>
          <w:szCs w:val="24"/>
          <w:lang w:val="en-US"/>
        </w:rPr>
        <w:t>Article in press:</w:t>
      </w:r>
      <w:r w:rsidR="00836B38">
        <w:rPr>
          <w:rFonts w:ascii="Book Antiqua" w:eastAsia="宋体" w:hAnsi="Book Antiqua" w:cs="Times New Roman" w:hint="eastAsia"/>
          <w:b/>
          <w:sz w:val="24"/>
          <w:szCs w:val="24"/>
          <w:lang w:val="en-US" w:eastAsia="zh-CN"/>
        </w:rPr>
        <w:t xml:space="preserve"> </w:t>
      </w:r>
      <w:r w:rsidR="00836B38">
        <w:rPr>
          <w:rFonts w:ascii="Book Antiqua" w:eastAsia="宋体" w:hAnsi="Book Antiqua" w:cs="Times New Roman"/>
          <w:bCs/>
          <w:sz w:val="24"/>
          <w:szCs w:val="24"/>
          <w:lang w:eastAsia="zh-CN"/>
        </w:rPr>
        <w:t>July 23, 2020</w:t>
      </w:r>
    </w:p>
    <w:p w14:paraId="2165F5B1" w14:textId="77777777" w:rsidR="001F64A2" w:rsidRPr="00164A78" w:rsidRDefault="001F64A2" w:rsidP="00164A78">
      <w:pPr>
        <w:adjustRightInd w:val="0"/>
        <w:snapToGrid w:val="0"/>
        <w:spacing w:after="0" w:line="360" w:lineRule="auto"/>
        <w:jc w:val="both"/>
        <w:rPr>
          <w:rFonts w:ascii="Book Antiqua" w:eastAsia="宋体" w:hAnsi="Book Antiqua" w:cs="Arial"/>
          <w:b/>
          <w:bCs/>
          <w:noProof/>
          <w:sz w:val="24"/>
          <w:szCs w:val="24"/>
          <w:lang w:val="en-US" w:eastAsia="zh-CN"/>
        </w:rPr>
      </w:pPr>
    </w:p>
    <w:p w14:paraId="4E539173" w14:textId="77777777" w:rsidR="00B5198D" w:rsidRPr="00164A78" w:rsidRDefault="001F64A2" w:rsidP="00164A78">
      <w:pPr>
        <w:widowControl w:val="0"/>
        <w:adjustRightInd w:val="0"/>
        <w:snapToGrid w:val="0"/>
        <w:spacing w:after="0" w:line="360" w:lineRule="auto"/>
        <w:jc w:val="both"/>
        <w:rPr>
          <w:rFonts w:ascii="Book Antiqua" w:eastAsia="微软雅黑" w:hAnsi="Book Antiqua" w:cs="宋体"/>
          <w:sz w:val="24"/>
          <w:szCs w:val="24"/>
          <w:lang w:val="en-US" w:eastAsia="zh-CN"/>
        </w:rPr>
      </w:pPr>
      <w:r w:rsidRPr="00164A78">
        <w:rPr>
          <w:rFonts w:ascii="Book Antiqua" w:eastAsia="宋体" w:hAnsi="Book Antiqua" w:cs="宋体"/>
          <w:b/>
          <w:sz w:val="24"/>
          <w:szCs w:val="24"/>
          <w:lang w:val="en-US" w:eastAsia="zh-CN"/>
        </w:rPr>
        <w:t xml:space="preserve">Specialty type: </w:t>
      </w:r>
      <w:bookmarkStart w:id="46" w:name="OLE_LINK36"/>
      <w:bookmarkStart w:id="47" w:name="OLE_LINK37"/>
      <w:r w:rsidR="00B5198D" w:rsidRPr="00164A78">
        <w:rPr>
          <w:rFonts w:ascii="Book Antiqua" w:eastAsia="微软雅黑" w:hAnsi="Book Antiqua" w:cs="宋体"/>
          <w:sz w:val="24"/>
          <w:szCs w:val="24"/>
          <w:lang w:val="en-US" w:eastAsia="zh-CN"/>
        </w:rPr>
        <w:t xml:space="preserve">Medicine, research and experimental </w:t>
      </w:r>
      <w:bookmarkEnd w:id="46"/>
      <w:bookmarkEnd w:id="47"/>
    </w:p>
    <w:p w14:paraId="16EB1DA8" w14:textId="6D3CBE0B" w:rsidR="001F64A2" w:rsidRPr="00164A78" w:rsidRDefault="001F64A2" w:rsidP="00164A78">
      <w:pPr>
        <w:widowControl w:val="0"/>
        <w:adjustRightInd w:val="0"/>
        <w:snapToGrid w:val="0"/>
        <w:spacing w:after="0" w:line="360" w:lineRule="auto"/>
        <w:jc w:val="both"/>
        <w:rPr>
          <w:rFonts w:ascii="Book Antiqua" w:eastAsia="宋体" w:hAnsi="Book Antiqua" w:cs="宋体"/>
          <w:bCs/>
          <w:sz w:val="24"/>
          <w:szCs w:val="24"/>
          <w:lang w:val="en-US" w:eastAsia="zh-CN"/>
        </w:rPr>
      </w:pPr>
      <w:r w:rsidRPr="00164A78">
        <w:rPr>
          <w:rFonts w:ascii="Book Antiqua" w:eastAsia="宋体" w:hAnsi="Book Antiqua" w:cs="宋体"/>
          <w:b/>
          <w:sz w:val="24"/>
          <w:szCs w:val="24"/>
          <w:lang w:val="en-US" w:eastAsia="zh-CN"/>
        </w:rPr>
        <w:t xml:space="preserve">Country/Territory of origin: </w:t>
      </w:r>
      <w:r w:rsidR="00B5198D" w:rsidRPr="00164A78">
        <w:rPr>
          <w:rFonts w:ascii="Book Antiqua" w:eastAsia="宋体" w:hAnsi="Book Antiqua" w:cs="宋体"/>
          <w:bCs/>
          <w:sz w:val="24"/>
          <w:szCs w:val="24"/>
          <w:lang w:val="en-US" w:eastAsia="zh-CN"/>
        </w:rPr>
        <w:t>Italy</w:t>
      </w:r>
    </w:p>
    <w:p w14:paraId="54DD6190" w14:textId="77777777" w:rsidR="001F64A2" w:rsidRPr="00164A78" w:rsidRDefault="001F64A2" w:rsidP="00164A78">
      <w:pPr>
        <w:widowControl w:val="0"/>
        <w:adjustRightInd w:val="0"/>
        <w:snapToGrid w:val="0"/>
        <w:spacing w:after="0" w:line="360" w:lineRule="auto"/>
        <w:jc w:val="both"/>
        <w:rPr>
          <w:rFonts w:ascii="Book Antiqua" w:eastAsia="宋体" w:hAnsi="Book Antiqua" w:cs="宋体"/>
          <w:b/>
          <w:sz w:val="24"/>
          <w:szCs w:val="24"/>
          <w:lang w:val="en-US" w:eastAsia="zh-CN"/>
        </w:rPr>
      </w:pPr>
      <w:r w:rsidRPr="00164A78">
        <w:rPr>
          <w:rFonts w:ascii="Book Antiqua" w:eastAsia="宋体" w:hAnsi="Book Antiqua" w:cs="宋体"/>
          <w:b/>
          <w:sz w:val="24"/>
          <w:szCs w:val="24"/>
          <w:lang w:val="en-US" w:eastAsia="zh-CN"/>
        </w:rPr>
        <w:t>Peer-review report’s scientific quality classification</w:t>
      </w:r>
    </w:p>
    <w:p w14:paraId="4BF4BF9B" w14:textId="4C897CB1" w:rsidR="001F64A2" w:rsidRPr="00164A78" w:rsidRDefault="001F64A2" w:rsidP="00164A78">
      <w:pPr>
        <w:widowControl w:val="0"/>
        <w:adjustRightInd w:val="0"/>
        <w:snapToGrid w:val="0"/>
        <w:spacing w:after="0" w:line="360" w:lineRule="auto"/>
        <w:jc w:val="both"/>
        <w:rPr>
          <w:rFonts w:ascii="Book Antiqua" w:eastAsia="宋体" w:hAnsi="Book Antiqua" w:cs="宋体"/>
          <w:sz w:val="24"/>
          <w:szCs w:val="24"/>
          <w:lang w:val="en-US" w:eastAsia="zh-CN"/>
        </w:rPr>
      </w:pPr>
      <w:r w:rsidRPr="00164A78">
        <w:rPr>
          <w:rFonts w:ascii="Book Antiqua" w:eastAsia="宋体" w:hAnsi="Book Antiqua" w:cs="宋体"/>
          <w:sz w:val="24"/>
          <w:szCs w:val="24"/>
          <w:lang w:val="en-US" w:eastAsia="zh-CN"/>
        </w:rPr>
        <w:t>Grade </w:t>
      </w:r>
      <w:proofErr w:type="gramStart"/>
      <w:r w:rsidRPr="00164A78">
        <w:rPr>
          <w:rFonts w:ascii="Book Antiqua" w:eastAsia="宋体" w:hAnsi="Book Antiqua" w:cs="宋体"/>
          <w:sz w:val="24"/>
          <w:szCs w:val="24"/>
          <w:lang w:val="en-US" w:eastAsia="zh-CN"/>
        </w:rPr>
        <w:t>A</w:t>
      </w:r>
      <w:proofErr w:type="gramEnd"/>
      <w:r w:rsidRPr="00164A78">
        <w:rPr>
          <w:rFonts w:ascii="Book Antiqua" w:eastAsia="宋体" w:hAnsi="Book Antiqua" w:cs="宋体"/>
          <w:sz w:val="24"/>
          <w:szCs w:val="24"/>
          <w:lang w:val="en-US" w:eastAsia="zh-CN"/>
        </w:rPr>
        <w:t xml:space="preserve"> (Excellent): </w:t>
      </w:r>
      <w:r w:rsidR="00B5198D" w:rsidRPr="00164A78">
        <w:rPr>
          <w:rFonts w:ascii="Book Antiqua" w:eastAsia="宋体" w:hAnsi="Book Antiqua" w:cs="宋体"/>
          <w:sz w:val="24"/>
          <w:szCs w:val="24"/>
          <w:lang w:val="en-US" w:eastAsia="zh-CN"/>
        </w:rPr>
        <w:t>0</w:t>
      </w:r>
    </w:p>
    <w:p w14:paraId="0767858A" w14:textId="6D1E72BF" w:rsidR="001F64A2" w:rsidRPr="00164A78" w:rsidRDefault="001F64A2" w:rsidP="00164A78">
      <w:pPr>
        <w:widowControl w:val="0"/>
        <w:adjustRightInd w:val="0"/>
        <w:snapToGrid w:val="0"/>
        <w:spacing w:after="0" w:line="360" w:lineRule="auto"/>
        <w:jc w:val="both"/>
        <w:rPr>
          <w:rFonts w:ascii="Book Antiqua" w:eastAsia="宋体" w:hAnsi="Book Antiqua" w:cs="宋体"/>
          <w:sz w:val="24"/>
          <w:szCs w:val="24"/>
          <w:lang w:val="en-US" w:eastAsia="zh-CN"/>
        </w:rPr>
      </w:pPr>
      <w:r w:rsidRPr="00164A78">
        <w:rPr>
          <w:rFonts w:ascii="Book Antiqua" w:eastAsia="宋体" w:hAnsi="Book Antiqua" w:cs="宋体"/>
          <w:sz w:val="24"/>
          <w:szCs w:val="24"/>
          <w:lang w:val="en-US" w:eastAsia="zh-CN"/>
        </w:rPr>
        <w:t xml:space="preserve">Grade B (Very good): </w:t>
      </w:r>
      <w:r w:rsidR="00B5198D" w:rsidRPr="00164A78">
        <w:rPr>
          <w:rFonts w:ascii="Book Antiqua" w:eastAsia="宋体" w:hAnsi="Book Antiqua" w:cs="宋体"/>
          <w:sz w:val="24"/>
          <w:szCs w:val="24"/>
          <w:lang w:val="en-US" w:eastAsia="zh-CN"/>
        </w:rPr>
        <w:t>0</w:t>
      </w:r>
    </w:p>
    <w:p w14:paraId="297AA5A6" w14:textId="77777777" w:rsidR="001F64A2" w:rsidRPr="00164A78" w:rsidRDefault="001F64A2" w:rsidP="00164A78">
      <w:pPr>
        <w:widowControl w:val="0"/>
        <w:adjustRightInd w:val="0"/>
        <w:snapToGrid w:val="0"/>
        <w:spacing w:after="0" w:line="360" w:lineRule="auto"/>
        <w:jc w:val="both"/>
        <w:rPr>
          <w:rFonts w:ascii="Book Antiqua" w:eastAsia="宋体" w:hAnsi="Book Antiqua" w:cs="宋体"/>
          <w:sz w:val="24"/>
          <w:szCs w:val="24"/>
          <w:lang w:val="en-US" w:eastAsia="zh-CN"/>
        </w:rPr>
      </w:pPr>
      <w:r w:rsidRPr="00164A78">
        <w:rPr>
          <w:rFonts w:ascii="Book Antiqua" w:eastAsia="宋体" w:hAnsi="Book Antiqua" w:cs="宋体"/>
          <w:sz w:val="24"/>
          <w:szCs w:val="24"/>
          <w:lang w:val="en-US" w:eastAsia="zh-CN"/>
        </w:rPr>
        <w:t>Grade C (Good): C</w:t>
      </w:r>
    </w:p>
    <w:p w14:paraId="613192B7" w14:textId="77777777" w:rsidR="001F64A2" w:rsidRPr="00164A78" w:rsidRDefault="001F64A2" w:rsidP="00164A78">
      <w:pPr>
        <w:widowControl w:val="0"/>
        <w:adjustRightInd w:val="0"/>
        <w:snapToGrid w:val="0"/>
        <w:spacing w:after="0" w:line="360" w:lineRule="auto"/>
        <w:jc w:val="both"/>
        <w:rPr>
          <w:rFonts w:ascii="Book Antiqua" w:eastAsia="宋体" w:hAnsi="Book Antiqua" w:cs="宋体"/>
          <w:sz w:val="24"/>
          <w:szCs w:val="24"/>
          <w:lang w:val="en-US" w:eastAsia="zh-CN"/>
        </w:rPr>
      </w:pPr>
      <w:r w:rsidRPr="00164A78">
        <w:rPr>
          <w:rFonts w:ascii="Book Antiqua" w:eastAsia="宋体" w:hAnsi="Book Antiqua" w:cs="宋体"/>
          <w:sz w:val="24"/>
          <w:szCs w:val="24"/>
          <w:lang w:val="en-US" w:eastAsia="zh-CN"/>
        </w:rPr>
        <w:t>Grade D (Fair): 0</w:t>
      </w:r>
    </w:p>
    <w:p w14:paraId="45D66646" w14:textId="77777777" w:rsidR="001F64A2" w:rsidRPr="00164A78" w:rsidRDefault="001F64A2" w:rsidP="00164A78">
      <w:pPr>
        <w:widowControl w:val="0"/>
        <w:adjustRightInd w:val="0"/>
        <w:snapToGrid w:val="0"/>
        <w:spacing w:after="0" w:line="360" w:lineRule="auto"/>
        <w:jc w:val="both"/>
        <w:rPr>
          <w:rFonts w:ascii="Book Antiqua" w:eastAsia="等线" w:hAnsi="Book Antiqua" w:cs="Times New Roman"/>
          <w:kern w:val="2"/>
          <w:sz w:val="24"/>
          <w:szCs w:val="24"/>
          <w:lang w:val="hu-HU" w:eastAsia="zh-CN"/>
        </w:rPr>
      </w:pPr>
      <w:r w:rsidRPr="00164A78">
        <w:rPr>
          <w:rFonts w:ascii="Book Antiqua" w:eastAsia="宋体" w:hAnsi="Book Antiqua" w:cs="宋体"/>
          <w:sz w:val="24"/>
          <w:szCs w:val="24"/>
          <w:lang w:val="en-US" w:eastAsia="zh-CN"/>
        </w:rPr>
        <w:t>Grade E (Poor): 0</w:t>
      </w:r>
    </w:p>
    <w:p w14:paraId="4D1E6591" w14:textId="77777777" w:rsidR="001F64A2" w:rsidRPr="00164A78" w:rsidRDefault="001F64A2" w:rsidP="00164A78">
      <w:pPr>
        <w:adjustRightInd w:val="0"/>
        <w:snapToGrid w:val="0"/>
        <w:spacing w:after="0" w:line="360" w:lineRule="auto"/>
        <w:jc w:val="both"/>
        <w:rPr>
          <w:rFonts w:ascii="Book Antiqua" w:eastAsia="宋体" w:hAnsi="Book Antiqua" w:cs="Arial"/>
          <w:b/>
          <w:bCs/>
          <w:noProof/>
          <w:sz w:val="24"/>
          <w:szCs w:val="24"/>
          <w:lang w:val="hu-HU" w:eastAsia="zh-CN"/>
        </w:rPr>
      </w:pPr>
    </w:p>
    <w:p w14:paraId="5A09CDC7" w14:textId="74C081D3" w:rsidR="00C13122" w:rsidRPr="00164A78" w:rsidRDefault="001F64A2" w:rsidP="00164A78">
      <w:pPr>
        <w:adjustRightInd w:val="0"/>
        <w:snapToGrid w:val="0"/>
        <w:spacing w:after="0" w:line="360" w:lineRule="auto"/>
        <w:jc w:val="both"/>
        <w:rPr>
          <w:rFonts w:ascii="Book Antiqua" w:eastAsia="宋体" w:hAnsi="Book Antiqua" w:cs="Times New Roman"/>
          <w:bCs/>
          <w:sz w:val="24"/>
          <w:szCs w:val="24"/>
          <w:lang w:val="en-US" w:eastAsia="zh-CN"/>
        </w:rPr>
      </w:pPr>
      <w:r w:rsidRPr="00164A78">
        <w:rPr>
          <w:rFonts w:ascii="Book Antiqua" w:eastAsia="宋体" w:hAnsi="Book Antiqua" w:cs="Arial"/>
          <w:b/>
          <w:bCs/>
          <w:noProof/>
          <w:sz w:val="24"/>
          <w:szCs w:val="24"/>
          <w:lang w:val="en-GB"/>
        </w:rPr>
        <w:t>P-Reviewer:</w:t>
      </w:r>
      <w:r w:rsidRPr="00164A78">
        <w:rPr>
          <w:rFonts w:ascii="Book Antiqua" w:eastAsia="宋体" w:hAnsi="Book Antiqua" w:cs="Times New Roman"/>
          <w:color w:val="000000"/>
          <w:sz w:val="24"/>
          <w:szCs w:val="24"/>
          <w:lang w:val="en-GB"/>
        </w:rPr>
        <w:t xml:space="preserve"> </w:t>
      </w:r>
      <w:r w:rsidR="00C515C1" w:rsidRPr="00164A78">
        <w:rPr>
          <w:rFonts w:ascii="Book Antiqua" w:eastAsia="宋体" w:hAnsi="Book Antiqua" w:cs="Times New Roman"/>
          <w:color w:val="000000"/>
          <w:sz w:val="24"/>
          <w:szCs w:val="24"/>
          <w:lang w:val="en-GB"/>
        </w:rPr>
        <w:t>Ma GL</w:t>
      </w:r>
      <w:r w:rsidRPr="00164A78">
        <w:rPr>
          <w:rFonts w:ascii="Book Antiqua" w:eastAsia="宋体" w:hAnsi="Book Antiqua" w:cs="Times New Roman"/>
          <w:bCs/>
          <w:sz w:val="24"/>
          <w:szCs w:val="24"/>
          <w:lang w:val="en-GB"/>
        </w:rPr>
        <w:t xml:space="preserve"> </w:t>
      </w:r>
      <w:r w:rsidRPr="00164A78">
        <w:rPr>
          <w:rFonts w:ascii="Book Antiqua" w:eastAsia="宋体" w:hAnsi="Book Antiqua" w:cs="Times New Roman"/>
          <w:b/>
          <w:bCs/>
          <w:sz w:val="24"/>
          <w:szCs w:val="24"/>
          <w:lang w:val="en-GB"/>
        </w:rPr>
        <w:t>S-Editor:</w:t>
      </w:r>
      <w:r w:rsidRPr="00164A78">
        <w:rPr>
          <w:rFonts w:ascii="Book Antiqua" w:eastAsia="宋体" w:hAnsi="Book Antiqua" w:cs="Times New Roman"/>
          <w:bCs/>
          <w:sz w:val="24"/>
          <w:szCs w:val="24"/>
          <w:lang w:val="en-GB"/>
        </w:rPr>
        <w:t xml:space="preserve"> Zhang L </w:t>
      </w:r>
      <w:r w:rsidRPr="00164A78">
        <w:rPr>
          <w:rFonts w:ascii="Book Antiqua" w:eastAsia="宋体" w:hAnsi="Book Antiqua" w:cs="Times New Roman"/>
          <w:b/>
          <w:bCs/>
          <w:sz w:val="24"/>
          <w:szCs w:val="24"/>
          <w:lang w:val="en-US"/>
        </w:rPr>
        <w:t>L-Editor:</w:t>
      </w:r>
      <w:r w:rsidR="00836B38">
        <w:rPr>
          <w:rFonts w:ascii="Book Antiqua" w:eastAsia="宋体" w:hAnsi="Book Antiqua" w:cs="Times New Roman" w:hint="eastAsia"/>
          <w:b/>
          <w:bCs/>
          <w:sz w:val="24"/>
          <w:szCs w:val="24"/>
          <w:lang w:val="en-US" w:eastAsia="zh-CN"/>
        </w:rPr>
        <w:t xml:space="preserve"> </w:t>
      </w:r>
      <w:r w:rsidR="00836B38" w:rsidRPr="00836B38">
        <w:rPr>
          <w:rFonts w:ascii="Book Antiqua" w:eastAsia="宋体" w:hAnsi="Book Antiqua" w:cs="Times New Roman" w:hint="eastAsia"/>
          <w:bCs/>
          <w:sz w:val="24"/>
          <w:szCs w:val="24"/>
          <w:lang w:val="en-US" w:eastAsia="zh-CN"/>
        </w:rPr>
        <w:t>A</w:t>
      </w:r>
      <w:r w:rsidRPr="00164A78">
        <w:rPr>
          <w:rFonts w:ascii="Book Antiqua" w:eastAsia="宋体" w:hAnsi="Book Antiqua" w:cs="Times New Roman"/>
          <w:b/>
          <w:bCs/>
          <w:sz w:val="24"/>
          <w:szCs w:val="24"/>
          <w:lang w:val="en-US"/>
        </w:rPr>
        <w:t xml:space="preserve"> E-Editor:</w:t>
      </w:r>
      <w:r w:rsidR="00836B38">
        <w:rPr>
          <w:rFonts w:ascii="Book Antiqua" w:eastAsia="宋体" w:hAnsi="Book Antiqua" w:cs="Times New Roman" w:hint="eastAsia"/>
          <w:b/>
          <w:bCs/>
          <w:sz w:val="24"/>
          <w:szCs w:val="24"/>
          <w:lang w:val="en-US" w:eastAsia="zh-CN"/>
        </w:rPr>
        <w:t xml:space="preserve"> </w:t>
      </w:r>
      <w:r w:rsidR="00836B38" w:rsidRPr="00836B38">
        <w:rPr>
          <w:rFonts w:ascii="Book Antiqua" w:eastAsia="宋体" w:hAnsi="Book Antiqua" w:cs="Times New Roman"/>
          <w:bCs/>
          <w:sz w:val="24"/>
          <w:szCs w:val="24"/>
          <w:lang w:val="en-US" w:eastAsia="zh-CN"/>
        </w:rPr>
        <w:t>Xing YX</w:t>
      </w:r>
    </w:p>
    <w:p w14:paraId="452840DB" w14:textId="77777777" w:rsidR="00C13122" w:rsidRPr="00164A78" w:rsidRDefault="00C13122" w:rsidP="00164A78">
      <w:pPr>
        <w:pStyle w:val="a6"/>
        <w:snapToGrid w:val="0"/>
        <w:spacing w:line="360" w:lineRule="auto"/>
        <w:jc w:val="both"/>
        <w:rPr>
          <w:rFonts w:ascii="Book Antiqua" w:hAnsi="Book Antiqua" w:cs="Arial"/>
          <w:lang w:val="en-US"/>
        </w:rPr>
      </w:pPr>
      <w:r w:rsidRPr="00164A78">
        <w:rPr>
          <w:rFonts w:ascii="Book Antiqua" w:hAnsi="Book Antiqua" w:cs="Arial"/>
          <w:lang w:val="en-US"/>
        </w:rPr>
        <w:br w:type="page"/>
      </w:r>
    </w:p>
    <w:p w14:paraId="408D0F4B" w14:textId="71E8EA76" w:rsidR="00057C05" w:rsidRPr="00164A78" w:rsidRDefault="00057C05" w:rsidP="00164A78">
      <w:pPr>
        <w:pStyle w:val="a6"/>
        <w:snapToGrid w:val="0"/>
        <w:spacing w:line="360" w:lineRule="auto"/>
        <w:jc w:val="both"/>
        <w:rPr>
          <w:rFonts w:ascii="Book Antiqua" w:hAnsi="Book Antiqua"/>
          <w:b/>
        </w:rPr>
      </w:pPr>
      <w:r w:rsidRPr="00164A78">
        <w:rPr>
          <w:rFonts w:ascii="Book Antiqua" w:hAnsi="Book Antiqua"/>
          <w:b/>
        </w:rPr>
        <w:lastRenderedPageBreak/>
        <w:t>Figure Legends</w:t>
      </w:r>
    </w:p>
    <w:p w14:paraId="044A704B" w14:textId="473C30A5" w:rsidR="00C13122" w:rsidRPr="00164A78" w:rsidRDefault="00ED5FB0" w:rsidP="00164A78">
      <w:pPr>
        <w:pStyle w:val="a6"/>
        <w:snapToGrid w:val="0"/>
        <w:spacing w:line="360" w:lineRule="auto"/>
        <w:jc w:val="both"/>
        <w:rPr>
          <w:rFonts w:ascii="Book Antiqua" w:hAnsi="Book Antiqua" w:cs="Arial"/>
          <w:lang w:val="en-US"/>
        </w:rPr>
      </w:pPr>
      <w:r w:rsidRPr="00164A78">
        <w:rPr>
          <w:rFonts w:ascii="Book Antiqua" w:hAnsi="Book Antiqua" w:cs="Arial"/>
          <w:noProof/>
          <w:lang w:val="en-US" w:eastAsia="zh-CN"/>
        </w:rPr>
        <w:drawing>
          <wp:inline distT="0" distB="0" distL="0" distR="0" wp14:anchorId="6B230115" wp14:editId="395E677A">
            <wp:extent cx="5274310" cy="18859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885950"/>
                    </a:xfrm>
                    <a:prstGeom prst="rect">
                      <a:avLst/>
                    </a:prstGeom>
                  </pic:spPr>
                </pic:pic>
              </a:graphicData>
            </a:graphic>
          </wp:inline>
        </w:drawing>
      </w:r>
    </w:p>
    <w:p w14:paraId="519201B7" w14:textId="0E723051" w:rsidR="001C3778" w:rsidRPr="00164A78" w:rsidRDefault="00514E41" w:rsidP="00164A78">
      <w:pPr>
        <w:pStyle w:val="a6"/>
        <w:snapToGrid w:val="0"/>
        <w:spacing w:line="360" w:lineRule="auto"/>
        <w:jc w:val="both"/>
        <w:rPr>
          <w:rFonts w:ascii="Book Antiqua" w:hAnsi="Book Antiqua" w:cs="TimesNewRomanPS"/>
          <w:b/>
          <w:lang w:eastAsia="zh-CN"/>
        </w:rPr>
      </w:pPr>
      <w:r w:rsidRPr="00164A78">
        <w:rPr>
          <w:rFonts w:ascii="Book Antiqua" w:hAnsi="Book Antiqua" w:cs="TimesNewRomanPS"/>
          <w:b/>
          <w:lang w:eastAsia="zh-CN"/>
        </w:rPr>
        <w:t>Figure 1</w:t>
      </w:r>
      <w:r w:rsidR="00E07BF4" w:rsidRPr="00164A78">
        <w:rPr>
          <w:rFonts w:ascii="Book Antiqua" w:hAnsi="Book Antiqua" w:cs="TimesNewRomanPS"/>
          <w:b/>
          <w:lang w:eastAsia="zh-CN"/>
        </w:rPr>
        <w:t xml:space="preserve"> </w:t>
      </w:r>
      <w:r w:rsidR="00C922C0" w:rsidRPr="00164A78">
        <w:rPr>
          <w:rFonts w:ascii="Book Antiqua" w:hAnsi="Book Antiqua" w:cs="TimesNewRomanPS"/>
          <w:b/>
          <w:lang w:eastAsia="zh-CN"/>
        </w:rPr>
        <w:t xml:space="preserve">Computed tomography </w:t>
      </w:r>
      <w:r w:rsidR="00ED5FB0" w:rsidRPr="00164A78">
        <w:rPr>
          <w:rFonts w:ascii="Book Antiqua" w:hAnsi="Book Antiqua" w:cs="TimesNewRomanPS"/>
          <w:b/>
          <w:lang w:eastAsia="zh-CN"/>
        </w:rPr>
        <w:t xml:space="preserve">images </w:t>
      </w:r>
      <w:r w:rsidR="00C922C0" w:rsidRPr="00164A78">
        <w:rPr>
          <w:rFonts w:ascii="Book Antiqua" w:hAnsi="Book Antiqua" w:cs="TimesNewRomanPS"/>
          <w:b/>
          <w:lang w:eastAsia="zh-CN"/>
        </w:rPr>
        <w:t>of</w:t>
      </w:r>
      <w:r w:rsidR="00C922C0" w:rsidRPr="00164A78">
        <w:rPr>
          <w:rFonts w:ascii="Book Antiqua" w:hAnsi="Book Antiqua" w:cs="TimesNewRomanPS"/>
          <w:b/>
          <w:bCs/>
          <w:lang w:eastAsia="zh-CN"/>
        </w:rPr>
        <w:t xml:space="preserve"> ground </w:t>
      </w:r>
      <w:r w:rsidR="00D84FDA" w:rsidRPr="00164A78">
        <w:rPr>
          <w:rFonts w:ascii="Book Antiqua" w:hAnsi="Book Antiqua" w:cs="TimesNewRomanPS"/>
          <w:b/>
          <w:bCs/>
          <w:lang w:eastAsia="zh-CN"/>
        </w:rPr>
        <w:t>glass opacity</w:t>
      </w:r>
      <w:r w:rsidR="00C73C5B" w:rsidRPr="00164A78">
        <w:rPr>
          <w:rFonts w:ascii="Book Antiqua" w:hAnsi="Book Antiqua" w:cs="TimesNewRomanPS"/>
          <w:b/>
          <w:bCs/>
          <w:lang w:eastAsia="zh-CN"/>
        </w:rPr>
        <w:t>.</w:t>
      </w:r>
      <w:r w:rsidR="00E07BF4" w:rsidRPr="00164A78">
        <w:rPr>
          <w:rFonts w:ascii="Book Antiqua" w:hAnsi="Book Antiqua" w:cs="TimesNewRomanPS"/>
          <w:lang w:eastAsia="zh-CN"/>
        </w:rPr>
        <w:t xml:space="preserve"> </w:t>
      </w:r>
      <w:r w:rsidR="00ED5FB0" w:rsidRPr="00164A78">
        <w:rPr>
          <w:rFonts w:ascii="Book Antiqua" w:hAnsi="Book Antiqua" w:cs="Arial"/>
          <w:lang w:val="en-US"/>
        </w:rPr>
        <w:t>A</w:t>
      </w:r>
      <w:r w:rsidR="00BF6B2E" w:rsidRPr="00164A78">
        <w:rPr>
          <w:rFonts w:ascii="Book Antiqua" w:hAnsi="Book Antiqua" w:cs="Arial"/>
          <w:lang w:val="en-US"/>
        </w:rPr>
        <w:t>:</w:t>
      </w:r>
      <w:r w:rsidR="00C13122" w:rsidRPr="00164A78">
        <w:rPr>
          <w:rFonts w:ascii="Book Antiqua" w:hAnsi="Book Antiqua" w:cs="Arial"/>
          <w:lang w:val="en-US"/>
        </w:rPr>
        <w:t xml:space="preserve"> 59-y</w:t>
      </w:r>
      <w:r w:rsidR="005E3859" w:rsidRPr="00164A78">
        <w:rPr>
          <w:rFonts w:ascii="Book Antiqua" w:hAnsi="Book Antiqua" w:cs="Arial"/>
          <w:lang w:val="en-US"/>
        </w:rPr>
        <w:t>ear</w:t>
      </w:r>
      <w:r w:rsidR="00C13122" w:rsidRPr="00164A78">
        <w:rPr>
          <w:rFonts w:ascii="Book Antiqua" w:hAnsi="Book Antiqua" w:cs="Arial"/>
          <w:lang w:val="en-US"/>
        </w:rPr>
        <w:t xml:space="preserve"> man admitted to the </w:t>
      </w:r>
      <w:r w:rsidR="00F12ACF" w:rsidRPr="00164A78">
        <w:rPr>
          <w:rFonts w:ascii="Book Antiqua" w:hAnsi="Book Antiqua" w:cs="Arial"/>
          <w:lang w:val="en-US"/>
        </w:rPr>
        <w:t xml:space="preserve">emergency room </w:t>
      </w:r>
      <w:r w:rsidR="00C13122" w:rsidRPr="00164A78">
        <w:rPr>
          <w:rFonts w:ascii="Book Antiqua" w:hAnsi="Book Antiqua" w:cs="Arial"/>
          <w:lang w:val="en-US"/>
        </w:rPr>
        <w:t xml:space="preserve">presenting fever and cough. Chest </w:t>
      </w:r>
      <w:r w:rsidR="002C5224" w:rsidRPr="00164A78">
        <w:rPr>
          <w:rFonts w:ascii="Book Antiqua" w:hAnsi="Book Antiqua" w:cs="Arial"/>
          <w:lang w:val="en-US"/>
        </w:rPr>
        <w:t xml:space="preserve">computed </w:t>
      </w:r>
      <w:r w:rsidR="00D902E2" w:rsidRPr="00164A78">
        <w:rPr>
          <w:rFonts w:ascii="Book Antiqua" w:hAnsi="Book Antiqua" w:cs="Arial"/>
          <w:lang w:val="en-US"/>
        </w:rPr>
        <w:t xml:space="preserve">tomography </w:t>
      </w:r>
      <w:r w:rsidR="00C13122" w:rsidRPr="00164A78">
        <w:rPr>
          <w:rFonts w:ascii="Book Antiqua" w:hAnsi="Book Antiqua" w:cs="Arial"/>
          <w:lang w:val="en-US"/>
        </w:rPr>
        <w:t xml:space="preserve">showed diffuse bilateral confluent and predominantly linear </w:t>
      </w:r>
      <w:r w:rsidR="002C5224" w:rsidRPr="00164A78">
        <w:rPr>
          <w:rFonts w:ascii="Book Antiqua" w:hAnsi="Book Antiqua" w:cs="Arial"/>
          <w:lang w:val="en-US"/>
        </w:rPr>
        <w:t>ground glass opacities</w:t>
      </w:r>
      <w:r w:rsidR="00C13122" w:rsidRPr="00164A78">
        <w:rPr>
          <w:rFonts w:ascii="Book Antiqua" w:hAnsi="Book Antiqua" w:cs="Arial"/>
          <w:lang w:val="en-US"/>
        </w:rPr>
        <w:t xml:space="preserve"> (asterisk</w:t>
      </w:r>
      <w:r w:rsidR="00D71D75" w:rsidRPr="00164A78">
        <w:rPr>
          <w:rFonts w:ascii="Book Antiqua" w:hAnsi="Book Antiqua" w:cs="Arial"/>
          <w:lang w:val="en-US"/>
        </w:rPr>
        <w:t>s</w:t>
      </w:r>
      <w:r w:rsidR="00C13122" w:rsidRPr="00164A78">
        <w:rPr>
          <w:rFonts w:ascii="Book Antiqua" w:hAnsi="Book Antiqua" w:cs="Arial"/>
          <w:lang w:val="en-US"/>
        </w:rPr>
        <w:t>)</w:t>
      </w:r>
      <w:r w:rsidR="00BF6B2E" w:rsidRPr="00164A78">
        <w:rPr>
          <w:rFonts w:ascii="Book Antiqua" w:hAnsi="Book Antiqua" w:cs="Arial"/>
          <w:lang w:val="en-US"/>
        </w:rPr>
        <w:t xml:space="preserve">; </w:t>
      </w:r>
      <w:r w:rsidR="00ED5FB0" w:rsidRPr="00164A78">
        <w:rPr>
          <w:rFonts w:ascii="Book Antiqua" w:hAnsi="Book Antiqua" w:cs="Arial"/>
          <w:lang w:val="en-US"/>
        </w:rPr>
        <w:t>and B</w:t>
      </w:r>
      <w:r w:rsidR="00BF6B2E" w:rsidRPr="00164A78">
        <w:rPr>
          <w:rFonts w:ascii="Book Antiqua" w:hAnsi="Book Antiqua" w:cs="Arial"/>
          <w:lang w:val="en-US"/>
        </w:rPr>
        <w:t>:</w:t>
      </w:r>
      <w:r w:rsidR="00C13122" w:rsidRPr="00164A78">
        <w:rPr>
          <w:rFonts w:ascii="Book Antiqua" w:hAnsi="Book Antiqua" w:cs="Arial"/>
          <w:lang w:val="en-US"/>
        </w:rPr>
        <w:t xml:space="preserve"> 60-y</w:t>
      </w:r>
      <w:r w:rsidR="005E3859" w:rsidRPr="00164A78">
        <w:rPr>
          <w:rFonts w:ascii="Book Antiqua" w:hAnsi="Book Antiqua" w:cs="Arial"/>
          <w:lang w:val="en-US"/>
        </w:rPr>
        <w:t>ear</w:t>
      </w:r>
      <w:r w:rsidR="00C13122" w:rsidRPr="00164A78">
        <w:rPr>
          <w:rFonts w:ascii="Book Antiqua" w:hAnsi="Book Antiqua" w:cs="Arial"/>
          <w:lang w:val="en-US"/>
        </w:rPr>
        <w:t xml:space="preserve"> man admitted to the </w:t>
      </w:r>
      <w:r w:rsidR="002C5224" w:rsidRPr="00164A78">
        <w:rPr>
          <w:rFonts w:ascii="Book Antiqua" w:hAnsi="Book Antiqua" w:cs="Arial"/>
          <w:lang w:val="en-US"/>
        </w:rPr>
        <w:t>emergency room</w:t>
      </w:r>
      <w:r w:rsidR="00C13122" w:rsidRPr="00164A78">
        <w:rPr>
          <w:rFonts w:ascii="Book Antiqua" w:hAnsi="Book Antiqua" w:cs="Arial"/>
          <w:lang w:val="en-US"/>
        </w:rPr>
        <w:t xml:space="preserve"> presenting cough and abdominal pain. Chest </w:t>
      </w:r>
      <w:r w:rsidR="002C5224" w:rsidRPr="00164A78">
        <w:rPr>
          <w:rFonts w:ascii="Book Antiqua" w:hAnsi="Book Antiqua" w:cs="Arial"/>
          <w:lang w:val="en-US"/>
        </w:rPr>
        <w:t>computed tomography</w:t>
      </w:r>
      <w:r w:rsidR="00C13122" w:rsidRPr="00164A78">
        <w:rPr>
          <w:rFonts w:ascii="Book Antiqua" w:hAnsi="Book Antiqua" w:cs="Arial"/>
          <w:lang w:val="en-US"/>
        </w:rPr>
        <w:t xml:space="preserve"> showed bilateral round </w:t>
      </w:r>
      <w:r w:rsidR="002C5224" w:rsidRPr="00164A78">
        <w:rPr>
          <w:rFonts w:ascii="Book Antiqua" w:hAnsi="Book Antiqua" w:cs="Arial"/>
          <w:lang w:val="en-US"/>
        </w:rPr>
        <w:t>ground glass opacities</w:t>
      </w:r>
      <w:r w:rsidR="00C13122" w:rsidRPr="00164A78">
        <w:rPr>
          <w:rFonts w:ascii="Book Antiqua" w:hAnsi="Book Antiqua" w:cs="Arial"/>
          <w:lang w:val="en-US"/>
        </w:rPr>
        <w:t xml:space="preserve"> (white arrows).</w:t>
      </w:r>
    </w:p>
    <w:p w14:paraId="17DE8F50" w14:textId="326229FB" w:rsidR="00C13122" w:rsidRPr="00164A78" w:rsidRDefault="001C3778" w:rsidP="00164A78">
      <w:pPr>
        <w:snapToGrid w:val="0"/>
        <w:spacing w:after="0" w:line="360" w:lineRule="auto"/>
        <w:jc w:val="both"/>
        <w:rPr>
          <w:rFonts w:ascii="Book Antiqua" w:hAnsi="Book Antiqua" w:cs="TimesNewRomanPS"/>
          <w:b/>
          <w:sz w:val="24"/>
          <w:szCs w:val="24"/>
          <w:lang w:eastAsia="zh-CN"/>
        </w:rPr>
      </w:pPr>
      <w:r w:rsidRPr="00164A78">
        <w:rPr>
          <w:rFonts w:ascii="Book Antiqua" w:hAnsi="Book Antiqua" w:cs="TimesNewRomanPS"/>
          <w:b/>
          <w:sz w:val="24"/>
          <w:szCs w:val="24"/>
          <w:lang w:eastAsia="zh-CN"/>
        </w:rPr>
        <w:br w:type="page"/>
      </w:r>
    </w:p>
    <w:p w14:paraId="6958A4BE" w14:textId="6410ABFD" w:rsidR="00C13122" w:rsidRPr="00164A78" w:rsidRDefault="002C5224" w:rsidP="00164A78">
      <w:pPr>
        <w:pStyle w:val="a6"/>
        <w:snapToGrid w:val="0"/>
        <w:spacing w:line="360" w:lineRule="auto"/>
        <w:jc w:val="both"/>
        <w:rPr>
          <w:rFonts w:ascii="Book Antiqua" w:hAnsi="Book Antiqua" w:cs="Arial"/>
          <w:lang w:val="en-US"/>
        </w:rPr>
      </w:pPr>
      <w:r w:rsidRPr="00164A78">
        <w:rPr>
          <w:rFonts w:ascii="Book Antiqua" w:hAnsi="Book Antiqua" w:cs="Arial"/>
          <w:noProof/>
          <w:lang w:val="en-US" w:eastAsia="zh-CN"/>
        </w:rPr>
        <w:lastRenderedPageBreak/>
        <w:drawing>
          <wp:inline distT="0" distB="0" distL="0" distR="0" wp14:anchorId="6EA305E3" wp14:editId="477E8745">
            <wp:extent cx="5274310" cy="23952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395220"/>
                    </a:xfrm>
                    <a:prstGeom prst="rect">
                      <a:avLst/>
                    </a:prstGeom>
                  </pic:spPr>
                </pic:pic>
              </a:graphicData>
            </a:graphic>
          </wp:inline>
        </w:drawing>
      </w:r>
    </w:p>
    <w:p w14:paraId="08B4F002" w14:textId="74E0A703" w:rsidR="001C3778" w:rsidRPr="00164A78" w:rsidRDefault="009E22D0" w:rsidP="00164A78">
      <w:pPr>
        <w:pStyle w:val="a6"/>
        <w:snapToGrid w:val="0"/>
        <w:spacing w:line="360" w:lineRule="auto"/>
        <w:jc w:val="both"/>
        <w:rPr>
          <w:rFonts w:ascii="Book Antiqua" w:hAnsi="Book Antiqua" w:cs="Arial"/>
          <w:lang w:val="en-US"/>
        </w:rPr>
      </w:pPr>
      <w:r w:rsidRPr="00164A78">
        <w:rPr>
          <w:rFonts w:ascii="Book Antiqua" w:hAnsi="Book Antiqua" w:cs="TimesNewRomanPS"/>
          <w:b/>
          <w:lang w:eastAsia="zh-CN"/>
        </w:rPr>
        <w:t>Figure 2</w:t>
      </w:r>
      <w:r w:rsidR="00ED11AB" w:rsidRPr="00164A78">
        <w:rPr>
          <w:rFonts w:ascii="Book Antiqua" w:hAnsi="Book Antiqua" w:cs="TimesNewRomanPS"/>
          <w:b/>
          <w:lang w:eastAsia="zh-CN"/>
        </w:rPr>
        <w:t xml:space="preserve"> </w:t>
      </w:r>
      <w:r w:rsidR="00EB1446" w:rsidRPr="00164A78">
        <w:rPr>
          <w:rFonts w:ascii="Book Antiqua" w:hAnsi="Book Antiqua" w:cs="TimesNewRomanPS"/>
          <w:b/>
          <w:lang w:eastAsia="zh-CN"/>
        </w:rPr>
        <w:t>Computed tomography Images of</w:t>
      </w:r>
      <w:r w:rsidR="00EB1446" w:rsidRPr="00164A78">
        <w:rPr>
          <w:rFonts w:ascii="Book Antiqua" w:hAnsi="Book Antiqua" w:cs="TimesNewRomanPS"/>
          <w:b/>
          <w:bCs/>
          <w:lang w:eastAsia="zh-CN"/>
        </w:rPr>
        <w:t xml:space="preserve"> crazy </w:t>
      </w:r>
      <w:r w:rsidR="00C73C5B" w:rsidRPr="00164A78">
        <w:rPr>
          <w:rFonts w:ascii="Book Antiqua" w:hAnsi="Book Antiqua" w:cs="TimesNewRomanPS"/>
          <w:b/>
          <w:bCs/>
          <w:lang w:eastAsia="zh-CN"/>
        </w:rPr>
        <w:t>paving</w:t>
      </w:r>
      <w:r w:rsidR="00ED11AB" w:rsidRPr="00164A78">
        <w:rPr>
          <w:rFonts w:ascii="Book Antiqua" w:hAnsi="Book Antiqua" w:cs="TimesNewRomanPS"/>
          <w:b/>
          <w:lang w:eastAsia="zh-CN"/>
        </w:rPr>
        <w:t>.</w:t>
      </w:r>
      <w:r w:rsidR="00C13122" w:rsidRPr="00164A78">
        <w:rPr>
          <w:rFonts w:ascii="Book Antiqua" w:hAnsi="Book Antiqua" w:cs="Arial"/>
          <w:lang w:val="en-US"/>
        </w:rPr>
        <w:t xml:space="preserve"> 70-y</w:t>
      </w:r>
      <w:r w:rsidR="00ED11AB" w:rsidRPr="00164A78">
        <w:rPr>
          <w:rFonts w:ascii="Book Antiqua" w:hAnsi="Book Antiqua" w:cs="Arial"/>
          <w:lang w:val="en-US"/>
        </w:rPr>
        <w:t>ear</w:t>
      </w:r>
      <w:r w:rsidR="00C13122" w:rsidRPr="00164A78">
        <w:rPr>
          <w:rFonts w:ascii="Book Antiqua" w:hAnsi="Book Antiqua" w:cs="Arial"/>
          <w:lang w:val="en-US"/>
        </w:rPr>
        <w:t xml:space="preserve"> and 55-y</w:t>
      </w:r>
      <w:r w:rsidR="00ED11AB" w:rsidRPr="00164A78">
        <w:rPr>
          <w:rFonts w:ascii="Book Antiqua" w:hAnsi="Book Antiqua" w:cs="Arial"/>
          <w:lang w:val="en-US"/>
        </w:rPr>
        <w:t>ear</w:t>
      </w:r>
      <w:r w:rsidR="00C13122" w:rsidRPr="00164A78">
        <w:rPr>
          <w:rFonts w:ascii="Book Antiqua" w:hAnsi="Book Antiqua" w:cs="Arial"/>
          <w:lang w:val="en-US"/>
        </w:rPr>
        <w:t xml:space="preserve"> men admitted to the </w:t>
      </w:r>
      <w:r w:rsidR="002C5224" w:rsidRPr="00164A78">
        <w:rPr>
          <w:rFonts w:ascii="Book Antiqua" w:hAnsi="Book Antiqua" w:cs="Arial"/>
          <w:lang w:val="en-US"/>
        </w:rPr>
        <w:t>emergency room</w:t>
      </w:r>
      <w:r w:rsidR="00C13122" w:rsidRPr="00164A78">
        <w:rPr>
          <w:rFonts w:ascii="Book Antiqua" w:hAnsi="Book Antiqua" w:cs="Arial"/>
          <w:lang w:val="en-US"/>
        </w:rPr>
        <w:t xml:space="preserve"> presenting fever, cough and worsening dyspnea. Chest </w:t>
      </w:r>
      <w:r w:rsidR="002C5224" w:rsidRPr="00164A78">
        <w:rPr>
          <w:rFonts w:ascii="Book Antiqua" w:hAnsi="Book Antiqua" w:cs="Arial"/>
          <w:lang w:val="en-US"/>
        </w:rPr>
        <w:t>computed tomography</w:t>
      </w:r>
      <w:r w:rsidR="00C13122" w:rsidRPr="00164A78">
        <w:rPr>
          <w:rFonts w:ascii="Book Antiqua" w:hAnsi="Book Antiqua" w:cs="Arial"/>
          <w:lang w:val="en-US"/>
        </w:rPr>
        <w:t xml:space="preserve"> showed confluent and predominantly patchy</w:t>
      </w:r>
      <w:r w:rsidR="002C5224" w:rsidRPr="00164A78">
        <w:rPr>
          <w:rFonts w:ascii="Book Antiqua" w:hAnsi="Book Antiqua" w:cs="Arial"/>
          <w:lang w:val="en-US"/>
        </w:rPr>
        <w:t xml:space="preserve"> ground glass opacities</w:t>
      </w:r>
      <w:r w:rsidR="00C13122" w:rsidRPr="00164A78">
        <w:rPr>
          <w:rFonts w:ascii="Book Antiqua" w:hAnsi="Book Antiqua" w:cs="Arial"/>
          <w:lang w:val="en-US"/>
        </w:rPr>
        <w:t xml:space="preserve"> with pronounced peripheral distribution and interlobular and </w:t>
      </w:r>
      <w:proofErr w:type="spellStart"/>
      <w:r w:rsidR="00C13122" w:rsidRPr="00164A78">
        <w:rPr>
          <w:rFonts w:ascii="Book Antiqua" w:hAnsi="Book Antiqua" w:cs="Arial"/>
          <w:lang w:val="en-US"/>
        </w:rPr>
        <w:t>intralobular</w:t>
      </w:r>
      <w:proofErr w:type="spellEnd"/>
      <w:r w:rsidR="00C13122" w:rsidRPr="00164A78">
        <w:rPr>
          <w:rFonts w:ascii="Book Antiqua" w:hAnsi="Book Antiqua" w:cs="Arial"/>
          <w:lang w:val="en-US"/>
        </w:rPr>
        <w:t xml:space="preserve"> septal thickening (crazy paving pattern), in right upper lobe and righ</w:t>
      </w:r>
      <w:r w:rsidR="005E50BC" w:rsidRPr="00164A78">
        <w:rPr>
          <w:rFonts w:ascii="Book Antiqua" w:hAnsi="Book Antiqua" w:cs="Arial"/>
          <w:lang w:val="en-US"/>
        </w:rPr>
        <w:t xml:space="preserve">t </w:t>
      </w:r>
      <w:r w:rsidR="00C13122" w:rsidRPr="00164A78">
        <w:rPr>
          <w:rFonts w:ascii="Book Antiqua" w:hAnsi="Book Antiqua" w:cs="Arial"/>
          <w:lang w:val="en-US"/>
        </w:rPr>
        <w:t>lower lobe, respectively (black arrows).</w:t>
      </w:r>
    </w:p>
    <w:p w14:paraId="142D5E61" w14:textId="05606E34" w:rsidR="00C13122" w:rsidRPr="00164A78" w:rsidRDefault="001C3778" w:rsidP="00164A78">
      <w:pPr>
        <w:snapToGrid w:val="0"/>
        <w:spacing w:after="0" w:line="360" w:lineRule="auto"/>
        <w:jc w:val="both"/>
        <w:rPr>
          <w:rFonts w:ascii="Book Antiqua" w:hAnsi="Book Antiqua" w:cs="Arial"/>
          <w:sz w:val="24"/>
          <w:szCs w:val="24"/>
          <w:lang w:val="en-US"/>
        </w:rPr>
      </w:pPr>
      <w:r w:rsidRPr="00164A78">
        <w:rPr>
          <w:rFonts w:ascii="Book Antiqua" w:hAnsi="Book Antiqua" w:cs="Arial"/>
          <w:sz w:val="24"/>
          <w:szCs w:val="24"/>
          <w:lang w:val="en-US"/>
        </w:rPr>
        <w:br w:type="page"/>
      </w:r>
    </w:p>
    <w:p w14:paraId="20682E2E" w14:textId="57834379" w:rsidR="00C13122" w:rsidRPr="00164A78" w:rsidRDefault="002C5224" w:rsidP="00164A78">
      <w:pPr>
        <w:pStyle w:val="a6"/>
        <w:snapToGrid w:val="0"/>
        <w:spacing w:line="360" w:lineRule="auto"/>
        <w:jc w:val="both"/>
        <w:rPr>
          <w:rFonts w:ascii="Book Antiqua" w:hAnsi="Book Antiqua" w:cs="Arial"/>
          <w:lang w:val="en-US"/>
        </w:rPr>
      </w:pPr>
      <w:r w:rsidRPr="00164A78">
        <w:rPr>
          <w:rFonts w:ascii="Book Antiqua" w:hAnsi="Book Antiqua" w:cs="Arial"/>
          <w:noProof/>
          <w:lang w:val="en-US" w:eastAsia="zh-CN"/>
        </w:rPr>
        <w:lastRenderedPageBreak/>
        <w:drawing>
          <wp:inline distT="0" distB="0" distL="0" distR="0" wp14:anchorId="61C06CDF" wp14:editId="31CCBFA8">
            <wp:extent cx="5274310" cy="311467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114675"/>
                    </a:xfrm>
                    <a:prstGeom prst="rect">
                      <a:avLst/>
                    </a:prstGeom>
                  </pic:spPr>
                </pic:pic>
              </a:graphicData>
            </a:graphic>
          </wp:inline>
        </w:drawing>
      </w:r>
    </w:p>
    <w:p w14:paraId="2CB4F0C0" w14:textId="2B821891" w:rsidR="00C30503" w:rsidRPr="00164A78" w:rsidRDefault="00C30503" w:rsidP="00164A78">
      <w:pPr>
        <w:pStyle w:val="a6"/>
        <w:snapToGrid w:val="0"/>
        <w:spacing w:line="360" w:lineRule="auto"/>
        <w:jc w:val="both"/>
        <w:rPr>
          <w:rFonts w:ascii="Book Antiqua" w:hAnsi="Book Antiqua" w:cs="Arial"/>
          <w:lang w:val="en-US"/>
        </w:rPr>
      </w:pPr>
      <w:r w:rsidRPr="00164A78">
        <w:rPr>
          <w:rFonts w:ascii="Book Antiqua" w:hAnsi="Book Antiqua" w:cs="TimesNewRomanPS"/>
          <w:b/>
          <w:lang w:eastAsia="zh-CN"/>
        </w:rPr>
        <w:t>Figure</w:t>
      </w:r>
      <w:r w:rsidRPr="00164A78">
        <w:rPr>
          <w:rFonts w:ascii="Book Antiqua" w:hAnsi="Book Antiqua" w:cs="Arial"/>
          <w:b/>
          <w:bCs/>
          <w:lang w:val="en-US"/>
        </w:rPr>
        <w:t xml:space="preserve"> </w:t>
      </w:r>
      <w:r w:rsidR="00C13122" w:rsidRPr="00164A78">
        <w:rPr>
          <w:rFonts w:ascii="Book Antiqua" w:hAnsi="Book Antiqua" w:cs="Arial"/>
          <w:b/>
          <w:bCs/>
          <w:lang w:val="en-US"/>
        </w:rPr>
        <w:t>3</w:t>
      </w:r>
      <w:r w:rsidRPr="00164A78">
        <w:rPr>
          <w:rFonts w:ascii="Book Antiqua" w:hAnsi="Book Antiqua" w:cs="Arial"/>
          <w:b/>
          <w:bCs/>
          <w:lang w:val="en-US"/>
        </w:rPr>
        <w:t xml:space="preserve"> </w:t>
      </w:r>
      <w:bookmarkStart w:id="48" w:name="OLE_LINK20"/>
      <w:bookmarkStart w:id="49" w:name="OLE_LINK23"/>
      <w:r w:rsidRPr="00164A78">
        <w:rPr>
          <w:rFonts w:ascii="Book Antiqua" w:hAnsi="Book Antiqua" w:cs="TimesNewRomanPS"/>
          <w:b/>
          <w:lang w:eastAsia="zh-CN"/>
        </w:rPr>
        <w:t xml:space="preserve">Computed tomography </w:t>
      </w:r>
      <w:r w:rsidR="002C5224" w:rsidRPr="00164A78">
        <w:rPr>
          <w:rFonts w:ascii="Book Antiqua" w:hAnsi="Book Antiqua" w:cs="TimesNewRomanPS"/>
          <w:b/>
          <w:lang w:eastAsia="zh-CN"/>
        </w:rPr>
        <w:t xml:space="preserve">images </w:t>
      </w:r>
      <w:r w:rsidR="00EB1446" w:rsidRPr="00164A78">
        <w:rPr>
          <w:rFonts w:ascii="Book Antiqua" w:hAnsi="Book Antiqua" w:cs="TimesNewRomanPS"/>
          <w:b/>
          <w:lang w:eastAsia="zh-CN"/>
        </w:rPr>
        <w:t>of</w:t>
      </w:r>
      <w:bookmarkEnd w:id="48"/>
      <w:bookmarkEnd w:id="49"/>
      <w:r w:rsidR="00EB1446" w:rsidRPr="00164A78">
        <w:rPr>
          <w:rFonts w:ascii="Book Antiqua" w:hAnsi="Book Antiqua" w:cs="TimesNewRomanPS"/>
          <w:b/>
          <w:lang w:eastAsia="zh-CN"/>
        </w:rPr>
        <w:t xml:space="preserve"> </w:t>
      </w:r>
      <w:r w:rsidR="002C5224" w:rsidRPr="00164A78">
        <w:rPr>
          <w:rFonts w:ascii="Book Antiqua" w:hAnsi="Book Antiqua" w:cs="TimesNewRomanPS"/>
          <w:b/>
          <w:bCs/>
          <w:lang w:eastAsia="zh-CN"/>
        </w:rPr>
        <w:t>vessel enlargement</w:t>
      </w:r>
      <w:r w:rsidRPr="00164A78">
        <w:rPr>
          <w:rFonts w:ascii="Book Antiqua" w:hAnsi="Book Antiqua" w:cs="TimesNewRomanPS"/>
          <w:b/>
          <w:lang w:eastAsia="zh-CN"/>
        </w:rPr>
        <w:t>.</w:t>
      </w:r>
      <w:r w:rsidRPr="00164A78">
        <w:rPr>
          <w:rFonts w:ascii="Book Antiqua" w:hAnsi="Book Antiqua" w:cs="Arial"/>
          <w:lang w:val="en-US"/>
        </w:rPr>
        <w:t xml:space="preserve"> </w:t>
      </w:r>
      <w:r w:rsidR="00C13122" w:rsidRPr="00164A78">
        <w:rPr>
          <w:rFonts w:ascii="Book Antiqua" w:hAnsi="Book Antiqua" w:cs="Arial"/>
          <w:lang w:val="en-US"/>
        </w:rPr>
        <w:t>57-y</w:t>
      </w:r>
      <w:r w:rsidRPr="00164A78">
        <w:rPr>
          <w:rFonts w:ascii="Book Antiqua" w:hAnsi="Book Antiqua" w:cs="Arial"/>
          <w:lang w:val="en-US"/>
        </w:rPr>
        <w:t>ear</w:t>
      </w:r>
      <w:r w:rsidR="00C13122" w:rsidRPr="00164A78">
        <w:rPr>
          <w:rFonts w:ascii="Book Antiqua" w:hAnsi="Book Antiqua" w:cs="Arial"/>
          <w:lang w:val="en-US"/>
        </w:rPr>
        <w:t xml:space="preserve"> woman admitted to the </w:t>
      </w:r>
      <w:r w:rsidR="002C5224" w:rsidRPr="00164A78">
        <w:rPr>
          <w:rFonts w:ascii="Book Antiqua" w:hAnsi="Book Antiqua" w:cs="Arial"/>
          <w:lang w:val="en-US"/>
        </w:rPr>
        <w:t>emergency room</w:t>
      </w:r>
      <w:r w:rsidR="00C13122" w:rsidRPr="00164A78">
        <w:rPr>
          <w:rFonts w:ascii="Book Antiqua" w:hAnsi="Book Antiqua" w:cs="Arial"/>
          <w:lang w:val="en-US"/>
        </w:rPr>
        <w:t xml:space="preserve"> presenting cough and fever. Chest </w:t>
      </w:r>
      <w:r w:rsidR="002C5224" w:rsidRPr="00164A78">
        <w:rPr>
          <w:rFonts w:ascii="Book Antiqua" w:hAnsi="Book Antiqua" w:cs="Arial"/>
          <w:lang w:val="en-US"/>
        </w:rPr>
        <w:t>computed tomography</w:t>
      </w:r>
      <w:r w:rsidR="00C13122" w:rsidRPr="00164A78">
        <w:rPr>
          <w:rFonts w:ascii="Book Antiqua" w:hAnsi="Book Antiqua" w:cs="Arial"/>
          <w:lang w:val="en-US"/>
        </w:rPr>
        <w:t xml:space="preserve"> showed segmental and </w:t>
      </w:r>
      <w:proofErr w:type="spellStart"/>
      <w:r w:rsidR="00C13122" w:rsidRPr="00164A78">
        <w:rPr>
          <w:rFonts w:ascii="Book Antiqua" w:hAnsi="Book Antiqua" w:cs="Arial"/>
          <w:lang w:val="en-US"/>
        </w:rPr>
        <w:t>subsegmental</w:t>
      </w:r>
      <w:proofErr w:type="spellEnd"/>
      <w:r w:rsidR="00C13122" w:rsidRPr="00164A78">
        <w:rPr>
          <w:rFonts w:ascii="Book Antiqua" w:hAnsi="Book Antiqua" w:cs="Arial"/>
          <w:lang w:val="en-US"/>
        </w:rPr>
        <w:t xml:space="preserve"> vessels’ enlargement (black arrows) and multi-lobe</w:t>
      </w:r>
      <w:r w:rsidR="002C5224" w:rsidRPr="00164A78">
        <w:rPr>
          <w:rFonts w:ascii="Book Antiqua" w:hAnsi="Book Antiqua" w:cs="Arial"/>
          <w:lang w:val="en-US"/>
        </w:rPr>
        <w:t xml:space="preserve"> ground glass opacities</w:t>
      </w:r>
      <w:r w:rsidR="00C13122" w:rsidRPr="00164A78">
        <w:rPr>
          <w:rFonts w:ascii="Book Antiqua" w:hAnsi="Book Antiqua" w:cs="Arial"/>
          <w:lang w:val="en-US"/>
        </w:rPr>
        <w:t xml:space="preserve"> parenchymal involvement.</w:t>
      </w:r>
    </w:p>
    <w:p w14:paraId="3EF81E33" w14:textId="7323A95E" w:rsidR="00C13122" w:rsidRPr="00164A78" w:rsidRDefault="00C30503" w:rsidP="00164A78">
      <w:pPr>
        <w:snapToGrid w:val="0"/>
        <w:spacing w:after="0" w:line="360" w:lineRule="auto"/>
        <w:jc w:val="both"/>
        <w:rPr>
          <w:rFonts w:ascii="Book Antiqua" w:hAnsi="Book Antiqua" w:cs="Arial"/>
          <w:sz w:val="24"/>
          <w:szCs w:val="24"/>
          <w:lang w:val="en-US"/>
        </w:rPr>
      </w:pPr>
      <w:r w:rsidRPr="00164A78">
        <w:rPr>
          <w:rFonts w:ascii="Book Antiqua" w:hAnsi="Book Antiqua" w:cs="Arial"/>
          <w:sz w:val="24"/>
          <w:szCs w:val="24"/>
          <w:lang w:val="en-US"/>
        </w:rPr>
        <w:br w:type="page"/>
      </w:r>
    </w:p>
    <w:p w14:paraId="3484B8A9" w14:textId="40643B4D" w:rsidR="00C13122" w:rsidRPr="00164A78" w:rsidRDefault="002C5224" w:rsidP="00164A78">
      <w:pPr>
        <w:pStyle w:val="a6"/>
        <w:snapToGrid w:val="0"/>
        <w:spacing w:line="360" w:lineRule="auto"/>
        <w:jc w:val="both"/>
        <w:rPr>
          <w:rFonts w:ascii="Book Antiqua" w:hAnsi="Book Antiqua" w:cs="Arial"/>
          <w:lang w:val="en-US"/>
        </w:rPr>
      </w:pPr>
      <w:r w:rsidRPr="00164A78">
        <w:rPr>
          <w:rFonts w:ascii="Book Antiqua" w:hAnsi="Book Antiqua" w:cs="Arial"/>
          <w:noProof/>
          <w:lang w:val="en-US" w:eastAsia="zh-CN"/>
        </w:rPr>
        <w:lastRenderedPageBreak/>
        <w:drawing>
          <wp:inline distT="0" distB="0" distL="0" distR="0" wp14:anchorId="6043BCC8" wp14:editId="26CDC407">
            <wp:extent cx="5274310" cy="258318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583180"/>
                    </a:xfrm>
                    <a:prstGeom prst="rect">
                      <a:avLst/>
                    </a:prstGeom>
                  </pic:spPr>
                </pic:pic>
              </a:graphicData>
            </a:graphic>
          </wp:inline>
        </w:drawing>
      </w:r>
    </w:p>
    <w:p w14:paraId="5B306380" w14:textId="7F554EB9" w:rsidR="00C30503" w:rsidRPr="00164A78" w:rsidRDefault="00C13122" w:rsidP="00164A78">
      <w:pPr>
        <w:pStyle w:val="a6"/>
        <w:snapToGrid w:val="0"/>
        <w:spacing w:line="360" w:lineRule="auto"/>
        <w:jc w:val="both"/>
        <w:rPr>
          <w:rFonts w:ascii="Book Antiqua" w:hAnsi="Book Antiqua" w:cs="Arial"/>
          <w:lang w:val="en-US"/>
        </w:rPr>
      </w:pPr>
      <w:r w:rsidRPr="00164A78">
        <w:rPr>
          <w:rFonts w:ascii="Book Antiqua" w:hAnsi="Book Antiqua" w:cs="Arial"/>
          <w:b/>
          <w:bCs/>
          <w:lang w:val="en-US"/>
        </w:rPr>
        <w:t>Fig</w:t>
      </w:r>
      <w:r w:rsidR="00C30503" w:rsidRPr="00164A78">
        <w:rPr>
          <w:rFonts w:ascii="Book Antiqua" w:hAnsi="Book Antiqua" w:cs="Arial"/>
          <w:b/>
          <w:bCs/>
          <w:lang w:val="en-US"/>
        </w:rPr>
        <w:t>ure</w:t>
      </w:r>
      <w:r w:rsidRPr="00164A78">
        <w:rPr>
          <w:rFonts w:ascii="Book Antiqua" w:hAnsi="Book Antiqua" w:cs="Arial"/>
          <w:b/>
          <w:bCs/>
          <w:lang w:val="en-US"/>
        </w:rPr>
        <w:t xml:space="preserve"> 4</w:t>
      </w:r>
      <w:r w:rsidR="00C30503" w:rsidRPr="00164A78">
        <w:rPr>
          <w:rFonts w:ascii="Book Antiqua" w:hAnsi="Book Antiqua" w:cs="TimesNewRomanPS"/>
          <w:b/>
          <w:lang w:eastAsia="zh-CN"/>
        </w:rPr>
        <w:t xml:space="preserve"> Computed tomography Images</w:t>
      </w:r>
      <w:r w:rsidR="00C922C0" w:rsidRPr="00164A78">
        <w:rPr>
          <w:rFonts w:ascii="Book Antiqua" w:hAnsi="Book Antiqua" w:cs="TimesNewRomanPS"/>
          <w:b/>
          <w:lang w:eastAsia="zh-CN"/>
        </w:rPr>
        <w:t xml:space="preserve"> of </w:t>
      </w:r>
      <w:r w:rsidR="00C922C0" w:rsidRPr="00164A78">
        <w:rPr>
          <w:rFonts w:ascii="Book Antiqua" w:hAnsi="Book Antiqua" w:cs="TimesNewRomanPS"/>
          <w:b/>
          <w:bCs/>
          <w:lang w:eastAsia="zh-CN"/>
        </w:rPr>
        <w:t>halo sign-reversed halo sign</w:t>
      </w:r>
      <w:r w:rsidR="00C30503" w:rsidRPr="00164A78">
        <w:rPr>
          <w:rFonts w:ascii="Book Antiqua" w:hAnsi="Book Antiqua" w:cs="TimesNewRomanPS"/>
          <w:b/>
          <w:lang w:eastAsia="zh-CN"/>
        </w:rPr>
        <w:t>.</w:t>
      </w:r>
      <w:r w:rsidRPr="00164A78">
        <w:rPr>
          <w:rFonts w:ascii="Book Antiqua" w:hAnsi="Book Antiqua" w:cs="Arial"/>
          <w:lang w:val="en-US"/>
        </w:rPr>
        <w:t xml:space="preserve"> </w:t>
      </w:r>
      <w:r w:rsidR="002C5224" w:rsidRPr="00164A78">
        <w:rPr>
          <w:rFonts w:ascii="Book Antiqua" w:hAnsi="Book Antiqua" w:cs="Arial"/>
          <w:lang w:val="en-US"/>
        </w:rPr>
        <w:t>A</w:t>
      </w:r>
      <w:r w:rsidR="00C30503" w:rsidRPr="00164A78">
        <w:rPr>
          <w:rFonts w:ascii="Book Antiqua" w:hAnsi="Book Antiqua" w:cs="Arial"/>
          <w:lang w:val="en-US"/>
        </w:rPr>
        <w:t xml:space="preserve"> and </w:t>
      </w:r>
      <w:r w:rsidR="002C5224" w:rsidRPr="00164A78">
        <w:rPr>
          <w:rFonts w:ascii="Book Antiqua" w:hAnsi="Book Antiqua" w:cs="Arial"/>
          <w:lang w:val="en-US"/>
        </w:rPr>
        <w:t>B</w:t>
      </w:r>
      <w:r w:rsidR="00C30503" w:rsidRPr="00164A78">
        <w:rPr>
          <w:rFonts w:ascii="Book Antiqua" w:hAnsi="Book Antiqua" w:cs="Arial"/>
          <w:lang w:val="en-US"/>
        </w:rPr>
        <w:t xml:space="preserve">: </w:t>
      </w:r>
      <w:r w:rsidRPr="00164A78">
        <w:rPr>
          <w:rFonts w:ascii="Book Antiqua" w:hAnsi="Book Antiqua" w:cs="Arial"/>
          <w:lang w:val="en-US"/>
        </w:rPr>
        <w:t>50-y</w:t>
      </w:r>
      <w:r w:rsidR="00C30503" w:rsidRPr="00164A78">
        <w:rPr>
          <w:rFonts w:ascii="Book Antiqua" w:hAnsi="Book Antiqua" w:cs="Arial"/>
          <w:lang w:val="en-US"/>
        </w:rPr>
        <w:t>ear</w:t>
      </w:r>
      <w:r w:rsidRPr="00164A78">
        <w:rPr>
          <w:rFonts w:ascii="Book Antiqua" w:hAnsi="Book Antiqua" w:cs="Arial"/>
          <w:lang w:val="en-US"/>
        </w:rPr>
        <w:t xml:space="preserve"> woman admitted to the </w:t>
      </w:r>
      <w:r w:rsidR="002C5224" w:rsidRPr="00164A78">
        <w:rPr>
          <w:rFonts w:ascii="Book Antiqua" w:hAnsi="Book Antiqua" w:cs="Arial"/>
          <w:lang w:val="en-US"/>
        </w:rPr>
        <w:t>emergency room</w:t>
      </w:r>
      <w:r w:rsidRPr="00164A78">
        <w:rPr>
          <w:rFonts w:ascii="Book Antiqua" w:hAnsi="Book Antiqua" w:cs="Arial"/>
          <w:lang w:val="en-US"/>
        </w:rPr>
        <w:t xml:space="preserve"> presenting fever and cough. Chest </w:t>
      </w:r>
      <w:r w:rsidR="002C5224" w:rsidRPr="00164A78">
        <w:rPr>
          <w:rFonts w:ascii="Book Antiqua" w:hAnsi="Book Antiqua" w:cs="Arial"/>
          <w:lang w:val="en-US"/>
        </w:rPr>
        <w:t>computed tomography</w:t>
      </w:r>
      <w:r w:rsidRPr="00164A78">
        <w:rPr>
          <w:rFonts w:ascii="Book Antiqua" w:hAnsi="Book Antiqua" w:cs="Arial"/>
          <w:lang w:val="en-US"/>
        </w:rPr>
        <w:t xml:space="preserve"> showed nodular consolidations surrounded by a zone of ground glass attenuation in both lower lobes indicating the halo sign (white arrows)</w:t>
      </w:r>
      <w:r w:rsidR="00C30503" w:rsidRPr="00164A78">
        <w:rPr>
          <w:rFonts w:ascii="Book Antiqua" w:hAnsi="Book Antiqua" w:cs="Arial"/>
          <w:lang w:val="en-US"/>
        </w:rPr>
        <w:t xml:space="preserve">; </w:t>
      </w:r>
      <w:r w:rsidR="002C5224" w:rsidRPr="00164A78">
        <w:rPr>
          <w:rFonts w:ascii="Book Antiqua" w:hAnsi="Book Antiqua" w:cs="Arial"/>
          <w:lang w:val="en-US"/>
        </w:rPr>
        <w:t>and C</w:t>
      </w:r>
      <w:r w:rsidR="00C30503" w:rsidRPr="00164A78">
        <w:rPr>
          <w:rFonts w:ascii="Book Antiqua" w:hAnsi="Book Antiqua" w:cs="Arial"/>
          <w:lang w:val="en-US"/>
        </w:rPr>
        <w:t>:</w:t>
      </w:r>
      <w:r w:rsidRPr="00164A78">
        <w:rPr>
          <w:rFonts w:ascii="Book Antiqua" w:hAnsi="Book Antiqua" w:cs="Arial"/>
          <w:lang w:val="en-US"/>
        </w:rPr>
        <w:t xml:space="preserve"> 36-y</w:t>
      </w:r>
      <w:r w:rsidR="00C353D0" w:rsidRPr="00164A78">
        <w:rPr>
          <w:rFonts w:ascii="Book Antiqua" w:hAnsi="Book Antiqua" w:cs="Arial"/>
          <w:lang w:val="en-US" w:eastAsia="zh-CN"/>
        </w:rPr>
        <w:t>ear</w:t>
      </w:r>
      <w:r w:rsidRPr="00164A78">
        <w:rPr>
          <w:rFonts w:ascii="Book Antiqua" w:hAnsi="Book Antiqua" w:cs="Arial"/>
          <w:lang w:val="en-US"/>
        </w:rPr>
        <w:t xml:space="preserve"> man admitted to the </w:t>
      </w:r>
      <w:r w:rsidR="002C5224" w:rsidRPr="00164A78">
        <w:rPr>
          <w:rFonts w:ascii="Book Antiqua" w:hAnsi="Book Antiqua" w:cs="Arial"/>
          <w:lang w:val="en-US"/>
        </w:rPr>
        <w:t>emergency room</w:t>
      </w:r>
      <w:r w:rsidRPr="00164A78">
        <w:rPr>
          <w:rFonts w:ascii="Book Antiqua" w:hAnsi="Book Antiqua" w:cs="Arial"/>
          <w:lang w:val="en-US"/>
        </w:rPr>
        <w:t xml:space="preserve"> presenting fever and dyspnea. Chest </w:t>
      </w:r>
      <w:r w:rsidR="002C5224" w:rsidRPr="00164A78">
        <w:rPr>
          <w:rFonts w:ascii="Book Antiqua" w:hAnsi="Book Antiqua" w:cs="Arial"/>
          <w:lang w:val="en-US"/>
        </w:rPr>
        <w:t>computed tomography</w:t>
      </w:r>
      <w:r w:rsidRPr="00164A78">
        <w:rPr>
          <w:rFonts w:ascii="Book Antiqua" w:hAnsi="Book Antiqua" w:cs="Arial"/>
          <w:lang w:val="en-US"/>
        </w:rPr>
        <w:t xml:space="preserve"> showed a focal rounded ground glass opacity surrounded by an incomplete ring-like consolidation indicating the reverse halo sign (black arrow).</w:t>
      </w:r>
    </w:p>
    <w:p w14:paraId="5F502B3A" w14:textId="55BE8D80" w:rsidR="00C13122" w:rsidRPr="00164A78" w:rsidRDefault="00C30503" w:rsidP="00164A78">
      <w:pPr>
        <w:snapToGrid w:val="0"/>
        <w:spacing w:after="0" w:line="360" w:lineRule="auto"/>
        <w:jc w:val="both"/>
        <w:rPr>
          <w:rFonts w:ascii="Book Antiqua" w:hAnsi="Book Antiqua" w:cs="Arial"/>
          <w:sz w:val="24"/>
          <w:szCs w:val="24"/>
          <w:lang w:val="en-US"/>
        </w:rPr>
      </w:pPr>
      <w:r w:rsidRPr="00164A78">
        <w:rPr>
          <w:rFonts w:ascii="Book Antiqua" w:hAnsi="Book Antiqua" w:cs="Arial"/>
          <w:sz w:val="24"/>
          <w:szCs w:val="24"/>
          <w:lang w:val="en-US"/>
        </w:rPr>
        <w:br w:type="page"/>
      </w:r>
    </w:p>
    <w:p w14:paraId="6A661B0F" w14:textId="70AA9788" w:rsidR="00C13122" w:rsidRPr="00164A78" w:rsidRDefault="002C5224" w:rsidP="00164A78">
      <w:pPr>
        <w:pStyle w:val="a6"/>
        <w:snapToGrid w:val="0"/>
        <w:spacing w:line="360" w:lineRule="auto"/>
        <w:jc w:val="both"/>
        <w:rPr>
          <w:rFonts w:ascii="Book Antiqua" w:hAnsi="Book Antiqua" w:cs="Arial"/>
          <w:lang w:val="en-US"/>
        </w:rPr>
      </w:pPr>
      <w:r w:rsidRPr="00164A78">
        <w:rPr>
          <w:rFonts w:ascii="Book Antiqua" w:hAnsi="Book Antiqua" w:cs="Arial"/>
          <w:noProof/>
          <w:lang w:val="en-US" w:eastAsia="zh-CN"/>
        </w:rPr>
        <w:lastRenderedPageBreak/>
        <w:drawing>
          <wp:inline distT="0" distB="0" distL="0" distR="0" wp14:anchorId="5B843F9B" wp14:editId="19A044C4">
            <wp:extent cx="5274310" cy="21221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122170"/>
                    </a:xfrm>
                    <a:prstGeom prst="rect">
                      <a:avLst/>
                    </a:prstGeom>
                  </pic:spPr>
                </pic:pic>
              </a:graphicData>
            </a:graphic>
          </wp:inline>
        </w:drawing>
      </w:r>
    </w:p>
    <w:p w14:paraId="6A290E6D" w14:textId="6D8EB6D8" w:rsidR="001C3778" w:rsidRPr="00164A78" w:rsidRDefault="00C13122" w:rsidP="00164A78">
      <w:pPr>
        <w:pStyle w:val="a6"/>
        <w:snapToGrid w:val="0"/>
        <w:spacing w:line="360" w:lineRule="auto"/>
        <w:jc w:val="both"/>
        <w:rPr>
          <w:rFonts w:ascii="Book Antiqua" w:hAnsi="Book Antiqua" w:cs="Arial"/>
          <w:lang w:val="en-US"/>
        </w:rPr>
      </w:pPr>
      <w:r w:rsidRPr="00164A78">
        <w:rPr>
          <w:rFonts w:ascii="Book Antiqua" w:hAnsi="Book Antiqua" w:cs="Arial"/>
          <w:b/>
          <w:bCs/>
          <w:lang w:val="en-US"/>
        </w:rPr>
        <w:t>Fig</w:t>
      </w:r>
      <w:r w:rsidR="00C30503" w:rsidRPr="00164A78">
        <w:rPr>
          <w:rFonts w:ascii="Book Antiqua" w:hAnsi="Book Antiqua" w:cs="Arial"/>
          <w:b/>
          <w:bCs/>
          <w:lang w:val="en-US"/>
        </w:rPr>
        <w:t>ure</w:t>
      </w:r>
      <w:r w:rsidRPr="00164A78">
        <w:rPr>
          <w:rFonts w:ascii="Book Antiqua" w:hAnsi="Book Antiqua" w:cs="Arial"/>
          <w:b/>
          <w:bCs/>
          <w:lang w:val="en-US"/>
        </w:rPr>
        <w:t xml:space="preserve"> 5</w:t>
      </w:r>
      <w:r w:rsidRPr="00164A78">
        <w:rPr>
          <w:rFonts w:ascii="Book Antiqua" w:hAnsi="Book Antiqua" w:cs="Arial"/>
          <w:lang w:val="en-US"/>
        </w:rPr>
        <w:t xml:space="preserve"> </w:t>
      </w:r>
      <w:r w:rsidR="00C30503" w:rsidRPr="00164A78">
        <w:rPr>
          <w:rFonts w:ascii="Book Antiqua" w:hAnsi="Book Antiqua" w:cs="TimesNewRomanPS"/>
          <w:b/>
          <w:lang w:eastAsia="zh-CN"/>
        </w:rPr>
        <w:t xml:space="preserve">Computed tomography </w:t>
      </w:r>
      <w:r w:rsidR="002C5224" w:rsidRPr="00164A78">
        <w:rPr>
          <w:rFonts w:ascii="Book Antiqua" w:hAnsi="Book Antiqua" w:cs="TimesNewRomanPS"/>
          <w:b/>
          <w:lang w:eastAsia="zh-CN"/>
        </w:rPr>
        <w:t xml:space="preserve">images </w:t>
      </w:r>
      <w:r w:rsidR="00A53E8C" w:rsidRPr="00164A78">
        <w:rPr>
          <w:rFonts w:ascii="Book Antiqua" w:hAnsi="Book Antiqua" w:cs="TimesNewRomanPS"/>
          <w:b/>
          <w:lang w:eastAsia="zh-CN"/>
        </w:rPr>
        <w:t xml:space="preserve">of </w:t>
      </w:r>
      <w:r w:rsidR="00A53E8C" w:rsidRPr="00164A78">
        <w:rPr>
          <w:rFonts w:ascii="Book Antiqua" w:hAnsi="Book Antiqua" w:cs="TimesNewRomanPS"/>
          <w:b/>
          <w:bCs/>
          <w:lang w:eastAsia="zh-CN"/>
        </w:rPr>
        <w:t>consolidation</w:t>
      </w:r>
      <w:r w:rsidR="00C30503" w:rsidRPr="00164A78">
        <w:rPr>
          <w:rFonts w:ascii="Book Antiqua" w:hAnsi="Book Antiqua" w:cs="TimesNewRomanPS"/>
          <w:b/>
          <w:lang w:eastAsia="zh-CN"/>
        </w:rPr>
        <w:t>.</w:t>
      </w:r>
      <w:r w:rsidR="002C5224" w:rsidRPr="00164A78">
        <w:rPr>
          <w:rFonts w:ascii="Book Antiqua" w:hAnsi="Book Antiqua" w:cs="Arial"/>
          <w:lang w:val="en-US"/>
        </w:rPr>
        <w:t xml:space="preserve"> </w:t>
      </w:r>
      <w:r w:rsidRPr="00164A78">
        <w:rPr>
          <w:rFonts w:ascii="Book Antiqua" w:hAnsi="Book Antiqua" w:cs="Arial"/>
          <w:lang w:val="en-US"/>
        </w:rPr>
        <w:t>66-y</w:t>
      </w:r>
      <w:r w:rsidR="00C30503" w:rsidRPr="00164A78">
        <w:rPr>
          <w:rFonts w:ascii="Book Antiqua" w:hAnsi="Book Antiqua" w:cs="Arial"/>
          <w:lang w:val="en-US"/>
        </w:rPr>
        <w:t>ear</w:t>
      </w:r>
      <w:r w:rsidRPr="00164A78">
        <w:rPr>
          <w:rFonts w:ascii="Book Antiqua" w:hAnsi="Book Antiqua" w:cs="Arial"/>
          <w:lang w:val="en-US"/>
        </w:rPr>
        <w:t xml:space="preserve"> man admitted to the </w:t>
      </w:r>
      <w:r w:rsidR="002C5224" w:rsidRPr="00164A78">
        <w:rPr>
          <w:rFonts w:ascii="Book Antiqua" w:hAnsi="Book Antiqua" w:cs="Arial"/>
          <w:lang w:val="en-US"/>
        </w:rPr>
        <w:t>emergency room</w:t>
      </w:r>
      <w:r w:rsidRPr="00164A78">
        <w:rPr>
          <w:rFonts w:ascii="Book Antiqua" w:hAnsi="Book Antiqua" w:cs="Arial"/>
          <w:lang w:val="en-US"/>
        </w:rPr>
        <w:t xml:space="preserve"> with cough and fever. Chest </w:t>
      </w:r>
      <w:r w:rsidR="002C5224" w:rsidRPr="00164A78">
        <w:rPr>
          <w:rFonts w:ascii="Book Antiqua" w:hAnsi="Book Antiqua" w:cs="Arial"/>
          <w:lang w:val="en-US"/>
        </w:rPr>
        <w:t>computed tomography</w:t>
      </w:r>
      <w:r w:rsidRPr="00164A78">
        <w:rPr>
          <w:rFonts w:ascii="Book Antiqua" w:hAnsi="Book Antiqua" w:cs="Arial"/>
          <w:lang w:val="en-US"/>
        </w:rPr>
        <w:t xml:space="preserve"> showed bilateral </w:t>
      </w:r>
      <w:proofErr w:type="spellStart"/>
      <w:r w:rsidRPr="00164A78">
        <w:rPr>
          <w:rFonts w:ascii="Book Antiqua" w:hAnsi="Book Antiqua" w:cs="Arial"/>
          <w:lang w:val="en-US"/>
        </w:rPr>
        <w:t>subpleural</w:t>
      </w:r>
      <w:proofErr w:type="spellEnd"/>
      <w:r w:rsidRPr="00164A78">
        <w:rPr>
          <w:rFonts w:ascii="Book Antiqua" w:hAnsi="Book Antiqua" w:cs="Arial"/>
          <w:lang w:val="en-US"/>
        </w:rPr>
        <w:t xml:space="preserve"> consolidations without air </w:t>
      </w:r>
      <w:proofErr w:type="spellStart"/>
      <w:r w:rsidRPr="00164A78">
        <w:rPr>
          <w:rFonts w:ascii="Book Antiqua" w:hAnsi="Book Antiqua" w:cs="Arial"/>
          <w:lang w:val="en-US"/>
        </w:rPr>
        <w:t>bronchogram</w:t>
      </w:r>
      <w:proofErr w:type="spellEnd"/>
      <w:r w:rsidRPr="00164A78">
        <w:rPr>
          <w:rFonts w:ascii="Book Antiqua" w:hAnsi="Book Antiqua" w:cs="Arial"/>
          <w:lang w:val="en-US"/>
        </w:rPr>
        <w:t>, with posterior distribution in both upper and lower lobes (black arrows).</w:t>
      </w:r>
    </w:p>
    <w:p w14:paraId="79357FEB" w14:textId="36856742" w:rsidR="00C13122" w:rsidRPr="00164A78" w:rsidRDefault="001C3778" w:rsidP="00164A78">
      <w:pPr>
        <w:snapToGrid w:val="0"/>
        <w:spacing w:after="0" w:line="360" w:lineRule="auto"/>
        <w:jc w:val="both"/>
        <w:rPr>
          <w:rFonts w:ascii="Book Antiqua" w:hAnsi="Book Antiqua" w:cs="Arial"/>
          <w:sz w:val="24"/>
          <w:szCs w:val="24"/>
          <w:lang w:val="en-US"/>
        </w:rPr>
      </w:pPr>
      <w:r w:rsidRPr="00164A78">
        <w:rPr>
          <w:rFonts w:ascii="Book Antiqua" w:hAnsi="Book Antiqua" w:cs="Arial"/>
          <w:sz w:val="24"/>
          <w:szCs w:val="24"/>
          <w:lang w:val="en-US"/>
        </w:rPr>
        <w:br w:type="page"/>
      </w:r>
    </w:p>
    <w:p w14:paraId="441B4EBA" w14:textId="3746BE05" w:rsidR="00C13122" w:rsidRPr="00164A78" w:rsidRDefault="002C5224" w:rsidP="00164A78">
      <w:pPr>
        <w:pStyle w:val="a6"/>
        <w:snapToGrid w:val="0"/>
        <w:spacing w:line="360" w:lineRule="auto"/>
        <w:jc w:val="both"/>
        <w:rPr>
          <w:rFonts w:ascii="Book Antiqua" w:hAnsi="Book Antiqua" w:cs="Arial"/>
          <w:lang w:val="en-US"/>
        </w:rPr>
      </w:pPr>
      <w:r w:rsidRPr="00164A78">
        <w:rPr>
          <w:rFonts w:ascii="Book Antiqua" w:hAnsi="Book Antiqua" w:cs="Arial"/>
          <w:noProof/>
          <w:lang w:val="en-US" w:eastAsia="zh-CN"/>
        </w:rPr>
        <w:lastRenderedPageBreak/>
        <w:drawing>
          <wp:inline distT="0" distB="0" distL="0" distR="0" wp14:anchorId="2FF49D2F" wp14:editId="618B7BAD">
            <wp:extent cx="5274310" cy="2969895"/>
            <wp:effectExtent l="0" t="0" r="254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69895"/>
                    </a:xfrm>
                    <a:prstGeom prst="rect">
                      <a:avLst/>
                    </a:prstGeom>
                  </pic:spPr>
                </pic:pic>
              </a:graphicData>
            </a:graphic>
          </wp:inline>
        </w:drawing>
      </w:r>
    </w:p>
    <w:p w14:paraId="5A2D0C41" w14:textId="4E795FC8" w:rsidR="001C3778" w:rsidRPr="00164A78" w:rsidRDefault="00C13122" w:rsidP="00164A78">
      <w:pPr>
        <w:pStyle w:val="a6"/>
        <w:snapToGrid w:val="0"/>
        <w:spacing w:line="360" w:lineRule="auto"/>
        <w:jc w:val="both"/>
        <w:rPr>
          <w:rFonts w:ascii="Book Antiqua" w:hAnsi="Book Antiqua" w:cs="Arial"/>
          <w:lang w:val="en-US"/>
        </w:rPr>
      </w:pPr>
      <w:r w:rsidRPr="00164A78">
        <w:rPr>
          <w:rFonts w:ascii="Book Antiqua" w:hAnsi="Book Antiqua" w:cs="Arial"/>
          <w:b/>
          <w:bCs/>
          <w:lang w:val="en-US"/>
        </w:rPr>
        <w:t>Fig</w:t>
      </w:r>
      <w:r w:rsidR="00C30503" w:rsidRPr="00164A78">
        <w:rPr>
          <w:rFonts w:ascii="Book Antiqua" w:hAnsi="Book Antiqua" w:cs="Arial"/>
          <w:b/>
          <w:bCs/>
          <w:lang w:val="en-US"/>
        </w:rPr>
        <w:t>ure</w:t>
      </w:r>
      <w:r w:rsidRPr="00164A78">
        <w:rPr>
          <w:rFonts w:ascii="Book Antiqua" w:hAnsi="Book Antiqua" w:cs="Arial"/>
          <w:b/>
          <w:bCs/>
          <w:lang w:val="en-US"/>
        </w:rPr>
        <w:t xml:space="preserve"> 6</w:t>
      </w:r>
      <w:r w:rsidR="00C30503" w:rsidRPr="00164A78">
        <w:rPr>
          <w:rFonts w:ascii="Book Antiqua" w:hAnsi="Book Antiqua" w:cs="Arial"/>
          <w:b/>
          <w:bCs/>
          <w:lang w:val="en-US"/>
        </w:rPr>
        <w:t xml:space="preserve"> </w:t>
      </w:r>
      <w:r w:rsidR="00C30503" w:rsidRPr="00164A78">
        <w:rPr>
          <w:rFonts w:ascii="Book Antiqua" w:hAnsi="Book Antiqua" w:cs="TimesNewRomanPS"/>
          <w:b/>
          <w:lang w:eastAsia="zh-CN"/>
        </w:rPr>
        <w:t xml:space="preserve">Computed tomography </w:t>
      </w:r>
      <w:r w:rsidR="002C5224" w:rsidRPr="00164A78">
        <w:rPr>
          <w:rFonts w:ascii="Book Antiqua" w:hAnsi="Book Antiqua" w:cs="TimesNewRomanPS"/>
          <w:b/>
          <w:lang w:eastAsia="zh-CN"/>
        </w:rPr>
        <w:t xml:space="preserve">images </w:t>
      </w:r>
      <w:r w:rsidR="00D16984" w:rsidRPr="00164A78">
        <w:rPr>
          <w:rFonts w:ascii="Book Antiqua" w:hAnsi="Book Antiqua" w:cs="TimesNewRomanPS"/>
          <w:b/>
          <w:lang w:eastAsia="zh-CN"/>
        </w:rPr>
        <w:t xml:space="preserve">of </w:t>
      </w:r>
      <w:r w:rsidR="002C5224" w:rsidRPr="00164A78">
        <w:rPr>
          <w:rFonts w:ascii="Book Antiqua" w:hAnsi="Book Antiqua" w:cs="TimesNewRomanPS"/>
          <w:b/>
          <w:bCs/>
          <w:lang w:eastAsia="zh-CN"/>
        </w:rPr>
        <w:t>air bronchogram</w:t>
      </w:r>
      <w:r w:rsidR="00C30503" w:rsidRPr="00164A78">
        <w:rPr>
          <w:rFonts w:ascii="Book Antiqua" w:hAnsi="Book Antiqua" w:cs="TimesNewRomanPS"/>
          <w:b/>
          <w:lang w:eastAsia="zh-CN"/>
        </w:rPr>
        <w:t>.</w:t>
      </w:r>
      <w:r w:rsidRPr="00164A78">
        <w:rPr>
          <w:rFonts w:ascii="Book Antiqua" w:hAnsi="Book Antiqua" w:cs="Arial"/>
          <w:lang w:val="en-US"/>
        </w:rPr>
        <w:t xml:space="preserve"> 92-y</w:t>
      </w:r>
      <w:r w:rsidR="006702CA" w:rsidRPr="00164A78">
        <w:rPr>
          <w:rFonts w:ascii="Book Antiqua" w:hAnsi="Book Antiqua" w:cs="Arial"/>
          <w:lang w:val="en-US"/>
        </w:rPr>
        <w:t>ear</w:t>
      </w:r>
      <w:r w:rsidRPr="00164A78">
        <w:rPr>
          <w:rFonts w:ascii="Book Antiqua" w:hAnsi="Book Antiqua" w:cs="Arial"/>
          <w:lang w:val="en-US"/>
        </w:rPr>
        <w:t xml:space="preserve"> man admitted to the </w:t>
      </w:r>
      <w:r w:rsidR="002C5224" w:rsidRPr="00164A78">
        <w:rPr>
          <w:rFonts w:ascii="Book Antiqua" w:hAnsi="Book Antiqua" w:cs="Arial"/>
          <w:lang w:val="en-US"/>
        </w:rPr>
        <w:t>emergency room</w:t>
      </w:r>
      <w:r w:rsidRPr="00164A78">
        <w:rPr>
          <w:rFonts w:ascii="Book Antiqua" w:hAnsi="Book Antiqua" w:cs="Arial"/>
          <w:lang w:val="en-US"/>
        </w:rPr>
        <w:t xml:space="preserve"> presenting cough, fever and worsening dyspnea.</w:t>
      </w:r>
      <w:r w:rsidR="00C30503" w:rsidRPr="00164A78">
        <w:rPr>
          <w:rFonts w:ascii="Book Antiqua" w:hAnsi="Book Antiqua" w:cs="Arial"/>
          <w:lang w:val="en-US" w:eastAsia="zh-CN"/>
        </w:rPr>
        <w:t xml:space="preserve"> </w:t>
      </w:r>
      <w:r w:rsidRPr="00164A78">
        <w:rPr>
          <w:rFonts w:ascii="Book Antiqua" w:hAnsi="Book Antiqua" w:cs="Arial"/>
          <w:lang w:val="en-US"/>
        </w:rPr>
        <w:t xml:space="preserve">Chest </w:t>
      </w:r>
      <w:r w:rsidR="002C5224" w:rsidRPr="00164A78">
        <w:rPr>
          <w:rFonts w:ascii="Book Antiqua" w:hAnsi="Book Antiqua" w:cs="Arial"/>
          <w:lang w:val="en-US"/>
        </w:rPr>
        <w:t>computed tomography</w:t>
      </w:r>
      <w:r w:rsidRPr="00164A78">
        <w:rPr>
          <w:rFonts w:ascii="Book Antiqua" w:hAnsi="Book Antiqua" w:cs="Arial"/>
          <w:lang w:val="en-US"/>
        </w:rPr>
        <w:t xml:space="preserve"> showed pulmonary consolidation with air </w:t>
      </w:r>
      <w:proofErr w:type="spellStart"/>
      <w:r w:rsidRPr="00164A78">
        <w:rPr>
          <w:rFonts w:ascii="Book Antiqua" w:hAnsi="Book Antiqua" w:cs="Arial"/>
          <w:lang w:val="en-US"/>
        </w:rPr>
        <w:t>bronchogram</w:t>
      </w:r>
      <w:proofErr w:type="spellEnd"/>
      <w:r w:rsidRPr="00164A78">
        <w:rPr>
          <w:rFonts w:ascii="Book Antiqua" w:hAnsi="Book Antiqua" w:cs="Arial"/>
          <w:lang w:val="en-US"/>
        </w:rPr>
        <w:t xml:space="preserve"> in left lower lobe (dashed red frames).</w:t>
      </w:r>
    </w:p>
    <w:p w14:paraId="0D3BEFEF" w14:textId="1FBE1257" w:rsidR="00C13122" w:rsidRPr="00164A78" w:rsidRDefault="001C3778" w:rsidP="00164A78">
      <w:pPr>
        <w:snapToGrid w:val="0"/>
        <w:spacing w:after="0" w:line="360" w:lineRule="auto"/>
        <w:jc w:val="both"/>
        <w:rPr>
          <w:rFonts w:ascii="Book Antiqua" w:hAnsi="Book Antiqua" w:cs="Arial"/>
          <w:sz w:val="24"/>
          <w:szCs w:val="24"/>
          <w:lang w:val="en-US"/>
        </w:rPr>
      </w:pPr>
      <w:r w:rsidRPr="00164A78">
        <w:rPr>
          <w:rFonts w:ascii="Book Antiqua" w:hAnsi="Book Antiqua" w:cs="Arial"/>
          <w:sz w:val="24"/>
          <w:szCs w:val="24"/>
          <w:lang w:val="en-US"/>
        </w:rPr>
        <w:br w:type="page"/>
      </w:r>
    </w:p>
    <w:p w14:paraId="4F7060E4" w14:textId="399FEE29" w:rsidR="00C13122" w:rsidRPr="00164A78" w:rsidRDefault="002C5224" w:rsidP="00164A78">
      <w:pPr>
        <w:pStyle w:val="a6"/>
        <w:snapToGrid w:val="0"/>
        <w:spacing w:line="360" w:lineRule="auto"/>
        <w:jc w:val="both"/>
        <w:rPr>
          <w:rFonts w:ascii="Book Antiqua" w:hAnsi="Book Antiqua" w:cs="Arial"/>
          <w:lang w:val="en-US"/>
        </w:rPr>
      </w:pPr>
      <w:r w:rsidRPr="00164A78">
        <w:rPr>
          <w:rFonts w:ascii="Book Antiqua" w:hAnsi="Book Antiqua" w:cs="Arial"/>
          <w:noProof/>
          <w:lang w:val="en-US" w:eastAsia="zh-CN"/>
        </w:rPr>
        <w:lastRenderedPageBreak/>
        <w:drawing>
          <wp:inline distT="0" distB="0" distL="0" distR="0" wp14:anchorId="47805CC2" wp14:editId="7B9E0A1A">
            <wp:extent cx="5274310" cy="286131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861310"/>
                    </a:xfrm>
                    <a:prstGeom prst="rect">
                      <a:avLst/>
                    </a:prstGeom>
                  </pic:spPr>
                </pic:pic>
              </a:graphicData>
            </a:graphic>
          </wp:inline>
        </w:drawing>
      </w:r>
    </w:p>
    <w:p w14:paraId="6C24E355" w14:textId="7B9BA8B2" w:rsidR="006702CA" w:rsidRPr="00164A78" w:rsidRDefault="00C13122" w:rsidP="00164A78">
      <w:pPr>
        <w:pStyle w:val="a6"/>
        <w:snapToGrid w:val="0"/>
        <w:spacing w:line="360" w:lineRule="auto"/>
        <w:jc w:val="both"/>
        <w:rPr>
          <w:rFonts w:ascii="Book Antiqua" w:hAnsi="Book Antiqua" w:cs="Arial"/>
          <w:lang w:val="en-US"/>
        </w:rPr>
      </w:pPr>
      <w:r w:rsidRPr="00164A78">
        <w:rPr>
          <w:rFonts w:ascii="Book Antiqua" w:hAnsi="Book Antiqua" w:cs="Arial"/>
          <w:b/>
          <w:bCs/>
          <w:lang w:val="en-US"/>
        </w:rPr>
        <w:t>Fig</w:t>
      </w:r>
      <w:r w:rsidR="006702CA" w:rsidRPr="00164A78">
        <w:rPr>
          <w:rFonts w:ascii="Book Antiqua" w:hAnsi="Book Antiqua" w:cs="Arial"/>
          <w:b/>
          <w:bCs/>
          <w:lang w:val="en-US"/>
        </w:rPr>
        <w:t>ure</w:t>
      </w:r>
      <w:r w:rsidRPr="00164A78">
        <w:rPr>
          <w:rFonts w:ascii="Book Antiqua" w:hAnsi="Book Antiqua" w:cs="Arial"/>
          <w:b/>
          <w:bCs/>
          <w:lang w:val="en-US"/>
        </w:rPr>
        <w:t xml:space="preserve"> 7</w:t>
      </w:r>
      <w:r w:rsidR="006702CA" w:rsidRPr="00164A78">
        <w:rPr>
          <w:rFonts w:ascii="Book Antiqua" w:hAnsi="Book Antiqua" w:cs="Arial"/>
          <w:b/>
          <w:bCs/>
          <w:lang w:val="en-US"/>
        </w:rPr>
        <w:t xml:space="preserve"> </w:t>
      </w:r>
      <w:r w:rsidR="006702CA" w:rsidRPr="00164A78">
        <w:rPr>
          <w:rFonts w:ascii="Book Antiqua" w:hAnsi="Book Antiqua" w:cs="TimesNewRomanPS"/>
          <w:b/>
          <w:lang w:eastAsia="zh-CN"/>
        </w:rPr>
        <w:t xml:space="preserve">Computed tomography </w:t>
      </w:r>
      <w:r w:rsidR="002C5224" w:rsidRPr="00164A78">
        <w:rPr>
          <w:rFonts w:ascii="Book Antiqua" w:hAnsi="Book Antiqua" w:cs="TimesNewRomanPS"/>
          <w:b/>
          <w:lang w:eastAsia="zh-CN"/>
        </w:rPr>
        <w:t xml:space="preserve">images </w:t>
      </w:r>
      <w:r w:rsidR="00E27D6F" w:rsidRPr="00164A78">
        <w:rPr>
          <w:rFonts w:ascii="Book Antiqua" w:hAnsi="Book Antiqua" w:cs="TimesNewRomanPS"/>
          <w:b/>
          <w:lang w:eastAsia="zh-CN"/>
        </w:rPr>
        <w:t xml:space="preserve">of </w:t>
      </w:r>
      <w:r w:rsidR="00E27D6F" w:rsidRPr="00164A78">
        <w:rPr>
          <w:rFonts w:ascii="Book Antiqua" w:hAnsi="Book Antiqua" w:cs="TimesNewRomanPS"/>
          <w:b/>
          <w:bCs/>
          <w:lang w:eastAsia="zh-CN"/>
        </w:rPr>
        <w:t>interstitial septal thickening</w:t>
      </w:r>
      <w:r w:rsidR="006702CA" w:rsidRPr="00164A78">
        <w:rPr>
          <w:rFonts w:ascii="Book Antiqua" w:hAnsi="Book Antiqua" w:cs="TimesNewRomanPS"/>
          <w:b/>
          <w:lang w:eastAsia="zh-CN"/>
        </w:rPr>
        <w:t>.</w:t>
      </w:r>
      <w:r w:rsidR="006702CA" w:rsidRPr="00164A78">
        <w:rPr>
          <w:rFonts w:ascii="Book Antiqua" w:hAnsi="Book Antiqua" w:cs="Arial"/>
        </w:rPr>
        <w:t xml:space="preserve"> </w:t>
      </w:r>
      <w:r w:rsidRPr="00164A78">
        <w:rPr>
          <w:rFonts w:ascii="Book Antiqua" w:hAnsi="Book Antiqua" w:cs="Arial"/>
          <w:lang w:val="en-US"/>
        </w:rPr>
        <w:t>92-y</w:t>
      </w:r>
      <w:r w:rsidR="002C5224" w:rsidRPr="00164A78">
        <w:rPr>
          <w:rFonts w:ascii="Book Antiqua" w:hAnsi="Book Antiqua" w:cs="Arial"/>
          <w:lang w:val="en-US"/>
        </w:rPr>
        <w:t>ear</w:t>
      </w:r>
      <w:r w:rsidRPr="00164A78">
        <w:rPr>
          <w:rFonts w:ascii="Book Antiqua" w:hAnsi="Book Antiqua" w:cs="Arial"/>
          <w:lang w:val="en-US"/>
        </w:rPr>
        <w:t xml:space="preserve"> man admitted to the </w:t>
      </w:r>
      <w:r w:rsidR="002C5224" w:rsidRPr="00164A78">
        <w:rPr>
          <w:rFonts w:ascii="Book Antiqua" w:hAnsi="Book Antiqua" w:cs="Arial"/>
          <w:lang w:val="en-US"/>
        </w:rPr>
        <w:t>emergency room</w:t>
      </w:r>
      <w:r w:rsidRPr="00164A78">
        <w:rPr>
          <w:rFonts w:ascii="Book Antiqua" w:hAnsi="Book Antiqua" w:cs="Arial"/>
          <w:lang w:val="en-US"/>
        </w:rPr>
        <w:t xml:space="preserve"> presenting cough, fever and worsening dyspnea.</w:t>
      </w:r>
      <w:r w:rsidR="006702CA" w:rsidRPr="00164A78">
        <w:rPr>
          <w:rFonts w:ascii="Book Antiqua" w:hAnsi="Book Antiqua" w:cs="Arial"/>
          <w:lang w:val="en-US" w:eastAsia="zh-CN"/>
        </w:rPr>
        <w:t xml:space="preserve"> </w:t>
      </w:r>
      <w:r w:rsidRPr="00164A78">
        <w:rPr>
          <w:rFonts w:ascii="Book Antiqua" w:hAnsi="Book Antiqua" w:cs="Arial"/>
          <w:lang w:val="en-US"/>
        </w:rPr>
        <w:t xml:space="preserve">Chest </w:t>
      </w:r>
      <w:r w:rsidR="002C5224" w:rsidRPr="00164A78">
        <w:rPr>
          <w:rFonts w:ascii="Book Antiqua" w:hAnsi="Book Antiqua" w:cs="Arial"/>
          <w:lang w:val="en-US"/>
        </w:rPr>
        <w:t>computed tomography</w:t>
      </w:r>
      <w:r w:rsidRPr="00164A78">
        <w:rPr>
          <w:rFonts w:ascii="Book Antiqua" w:hAnsi="Book Antiqua" w:cs="Arial"/>
          <w:lang w:val="en-US"/>
        </w:rPr>
        <w:t xml:space="preserve"> showed interlobular septal thickening predominantly in left upper lobe (black arrows).</w:t>
      </w:r>
    </w:p>
    <w:p w14:paraId="23AFD0DF" w14:textId="3CDC4EF8" w:rsidR="00C13122" w:rsidRPr="00164A78" w:rsidRDefault="006702CA" w:rsidP="00164A78">
      <w:pPr>
        <w:snapToGrid w:val="0"/>
        <w:spacing w:after="0" w:line="360" w:lineRule="auto"/>
        <w:jc w:val="both"/>
        <w:rPr>
          <w:rFonts w:ascii="Book Antiqua" w:hAnsi="Book Antiqua" w:cs="Arial"/>
          <w:sz w:val="24"/>
          <w:szCs w:val="24"/>
          <w:lang w:val="en-US"/>
        </w:rPr>
      </w:pPr>
      <w:r w:rsidRPr="00164A78">
        <w:rPr>
          <w:rFonts w:ascii="Book Antiqua" w:hAnsi="Book Antiqua" w:cs="Arial"/>
          <w:sz w:val="24"/>
          <w:szCs w:val="24"/>
          <w:lang w:val="en-US"/>
        </w:rPr>
        <w:br w:type="page"/>
      </w:r>
    </w:p>
    <w:p w14:paraId="5E32320E" w14:textId="06E70588" w:rsidR="00C13122" w:rsidRPr="00164A78" w:rsidRDefault="002C5224" w:rsidP="00164A78">
      <w:pPr>
        <w:pStyle w:val="a6"/>
        <w:snapToGrid w:val="0"/>
        <w:spacing w:line="360" w:lineRule="auto"/>
        <w:jc w:val="both"/>
        <w:rPr>
          <w:rFonts w:ascii="Book Antiqua" w:hAnsi="Book Antiqua" w:cs="Arial"/>
          <w:lang w:val="en-US"/>
        </w:rPr>
      </w:pPr>
      <w:r w:rsidRPr="00164A78">
        <w:rPr>
          <w:rFonts w:ascii="Book Antiqua" w:hAnsi="Book Antiqua" w:cs="Arial"/>
          <w:noProof/>
          <w:lang w:val="en-US" w:eastAsia="zh-CN"/>
        </w:rPr>
        <w:lastRenderedPageBreak/>
        <w:drawing>
          <wp:inline distT="0" distB="0" distL="0" distR="0" wp14:anchorId="67CBE4D5" wp14:editId="67BD230A">
            <wp:extent cx="5274310" cy="18167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1816735"/>
                    </a:xfrm>
                    <a:prstGeom prst="rect">
                      <a:avLst/>
                    </a:prstGeom>
                  </pic:spPr>
                </pic:pic>
              </a:graphicData>
            </a:graphic>
          </wp:inline>
        </w:drawing>
      </w:r>
    </w:p>
    <w:p w14:paraId="7EF0C750" w14:textId="028AEA45" w:rsidR="006702CA" w:rsidRPr="00164A78" w:rsidRDefault="00C13122" w:rsidP="00164A78">
      <w:pPr>
        <w:pStyle w:val="a6"/>
        <w:snapToGrid w:val="0"/>
        <w:spacing w:line="360" w:lineRule="auto"/>
        <w:jc w:val="both"/>
        <w:rPr>
          <w:rFonts w:ascii="Book Antiqua" w:hAnsi="Book Antiqua" w:cs="Arial"/>
          <w:lang w:val="en-US"/>
        </w:rPr>
      </w:pPr>
      <w:r w:rsidRPr="00164A78">
        <w:rPr>
          <w:rFonts w:ascii="Book Antiqua" w:hAnsi="Book Antiqua" w:cs="Arial"/>
          <w:b/>
          <w:bCs/>
          <w:lang w:val="en-US"/>
        </w:rPr>
        <w:t>Fig</w:t>
      </w:r>
      <w:r w:rsidR="006702CA" w:rsidRPr="00164A78">
        <w:rPr>
          <w:rFonts w:ascii="Book Antiqua" w:hAnsi="Book Antiqua" w:cs="Arial"/>
          <w:b/>
          <w:bCs/>
          <w:lang w:val="en-US"/>
        </w:rPr>
        <w:t>ure</w:t>
      </w:r>
      <w:r w:rsidRPr="00164A78">
        <w:rPr>
          <w:rFonts w:ascii="Book Antiqua" w:hAnsi="Book Antiqua" w:cs="Arial"/>
          <w:b/>
          <w:bCs/>
          <w:lang w:val="en-US"/>
        </w:rPr>
        <w:t xml:space="preserve"> 8</w:t>
      </w:r>
      <w:r w:rsidR="006702CA" w:rsidRPr="00164A78">
        <w:rPr>
          <w:rFonts w:ascii="Book Antiqua" w:hAnsi="Book Antiqua" w:cs="Arial"/>
          <w:b/>
          <w:bCs/>
          <w:lang w:val="en-US"/>
        </w:rPr>
        <w:t xml:space="preserve"> </w:t>
      </w:r>
      <w:r w:rsidR="006702CA" w:rsidRPr="00164A78">
        <w:rPr>
          <w:rFonts w:ascii="Book Antiqua" w:hAnsi="Book Antiqua" w:cs="TimesNewRomanPS"/>
          <w:b/>
          <w:lang w:eastAsia="zh-CN"/>
        </w:rPr>
        <w:t xml:space="preserve">Computed tomography </w:t>
      </w:r>
      <w:r w:rsidR="002C5224" w:rsidRPr="00164A78">
        <w:rPr>
          <w:rFonts w:ascii="Book Antiqua" w:hAnsi="Book Antiqua" w:cs="TimesNewRomanPS"/>
          <w:b/>
          <w:lang w:eastAsia="zh-CN"/>
        </w:rPr>
        <w:t xml:space="preserve">images </w:t>
      </w:r>
      <w:r w:rsidR="008273F6" w:rsidRPr="00164A78">
        <w:rPr>
          <w:rFonts w:ascii="Book Antiqua" w:hAnsi="Book Antiqua" w:cs="TimesNewRomanPS"/>
          <w:b/>
          <w:lang w:eastAsia="zh-CN"/>
        </w:rPr>
        <w:t xml:space="preserve">of </w:t>
      </w:r>
      <w:r w:rsidR="008273F6" w:rsidRPr="00164A78">
        <w:rPr>
          <w:rFonts w:ascii="Book Antiqua" w:hAnsi="Book Antiqua" w:cs="TimesNewRomanPS"/>
          <w:b/>
          <w:bCs/>
          <w:lang w:eastAsia="zh-CN"/>
        </w:rPr>
        <w:t>bronchiectasis</w:t>
      </w:r>
      <w:r w:rsidR="006702CA" w:rsidRPr="00164A78">
        <w:rPr>
          <w:rFonts w:ascii="Book Antiqua" w:hAnsi="Book Antiqua" w:cs="TimesNewRomanPS"/>
          <w:b/>
          <w:lang w:eastAsia="zh-CN"/>
        </w:rPr>
        <w:t>.</w:t>
      </w:r>
      <w:r w:rsidR="006702CA" w:rsidRPr="00164A78">
        <w:rPr>
          <w:rFonts w:ascii="Book Antiqua" w:hAnsi="Book Antiqua" w:cs="Arial"/>
          <w:lang w:val="en-US"/>
        </w:rPr>
        <w:t xml:space="preserve"> </w:t>
      </w:r>
      <w:r w:rsidRPr="00164A78">
        <w:rPr>
          <w:rFonts w:ascii="Book Antiqua" w:hAnsi="Book Antiqua" w:cs="Arial"/>
          <w:lang w:val="en-US"/>
        </w:rPr>
        <w:t>65-y</w:t>
      </w:r>
      <w:r w:rsidR="00C66BB6" w:rsidRPr="00164A78">
        <w:rPr>
          <w:rFonts w:ascii="Book Antiqua" w:hAnsi="Book Antiqua" w:cs="Arial"/>
          <w:lang w:val="en-US" w:eastAsia="zh-CN"/>
        </w:rPr>
        <w:t>ear</w:t>
      </w:r>
      <w:r w:rsidRPr="00164A78">
        <w:rPr>
          <w:rFonts w:ascii="Book Antiqua" w:hAnsi="Book Antiqua" w:cs="Arial"/>
          <w:lang w:val="en-US"/>
        </w:rPr>
        <w:t xml:space="preserve"> man admitted to the </w:t>
      </w:r>
      <w:r w:rsidR="002C5224" w:rsidRPr="00164A78">
        <w:rPr>
          <w:rFonts w:ascii="Book Antiqua" w:hAnsi="Book Antiqua" w:cs="Arial"/>
          <w:lang w:val="en-US"/>
        </w:rPr>
        <w:t xml:space="preserve">emergency room </w:t>
      </w:r>
      <w:r w:rsidRPr="00164A78">
        <w:rPr>
          <w:rFonts w:ascii="Book Antiqua" w:hAnsi="Book Antiqua" w:cs="Arial"/>
          <w:lang w:val="en-US"/>
        </w:rPr>
        <w:t xml:space="preserve">presenting fever and worsening dyspnea. Chest </w:t>
      </w:r>
      <w:r w:rsidR="002C5224" w:rsidRPr="00164A78">
        <w:rPr>
          <w:rFonts w:ascii="Book Antiqua" w:hAnsi="Book Antiqua" w:cs="Arial"/>
          <w:lang w:val="en-US"/>
        </w:rPr>
        <w:t>computed tomography</w:t>
      </w:r>
      <w:r w:rsidRPr="00164A78">
        <w:rPr>
          <w:rFonts w:ascii="Book Antiqua" w:hAnsi="Book Antiqua" w:cs="Arial"/>
          <w:lang w:val="en-US"/>
        </w:rPr>
        <w:t xml:space="preserve"> showed diffuse bilateral bronchiectasis (black arrows) and multi-lobar parenchymal involvement.</w:t>
      </w:r>
    </w:p>
    <w:p w14:paraId="211D8614" w14:textId="1AB4F8DA" w:rsidR="00C13122" w:rsidRPr="00164A78" w:rsidRDefault="006702CA" w:rsidP="00164A78">
      <w:pPr>
        <w:snapToGrid w:val="0"/>
        <w:spacing w:after="0" w:line="360" w:lineRule="auto"/>
        <w:jc w:val="both"/>
        <w:rPr>
          <w:rFonts w:ascii="Book Antiqua" w:hAnsi="Book Antiqua" w:cs="Arial"/>
          <w:sz w:val="24"/>
          <w:szCs w:val="24"/>
          <w:lang w:val="en-US"/>
        </w:rPr>
      </w:pPr>
      <w:r w:rsidRPr="00164A78">
        <w:rPr>
          <w:rFonts w:ascii="Book Antiqua" w:hAnsi="Book Antiqua" w:cs="Arial"/>
          <w:sz w:val="24"/>
          <w:szCs w:val="24"/>
          <w:lang w:val="en-US"/>
        </w:rPr>
        <w:br w:type="page"/>
      </w:r>
    </w:p>
    <w:p w14:paraId="761B3288" w14:textId="77777777" w:rsidR="00C13122" w:rsidRPr="00164A78" w:rsidRDefault="00C13122" w:rsidP="00164A78">
      <w:pPr>
        <w:pStyle w:val="a6"/>
        <w:snapToGrid w:val="0"/>
        <w:spacing w:line="360" w:lineRule="auto"/>
        <w:jc w:val="both"/>
        <w:rPr>
          <w:rFonts w:ascii="Book Antiqua" w:hAnsi="Book Antiqua" w:cs="Arial"/>
          <w:lang w:val="en-US"/>
        </w:rPr>
      </w:pPr>
      <w:r w:rsidRPr="00164A78">
        <w:rPr>
          <w:rFonts w:ascii="Book Antiqua" w:hAnsi="Book Antiqua" w:cs="Arial"/>
          <w:noProof/>
          <w:lang w:val="en-US" w:eastAsia="zh-CN"/>
        </w:rPr>
        <w:lastRenderedPageBreak/>
        <w:drawing>
          <wp:inline distT="0" distB="0" distL="0" distR="0" wp14:anchorId="4AB423B4" wp14:editId="7BCA9E88">
            <wp:extent cx="2771775" cy="2863404"/>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9.jpg"/>
                    <pic:cNvPicPr/>
                  </pic:nvPicPr>
                  <pic:blipFill>
                    <a:blip r:embed="rId16">
                      <a:extLst>
                        <a:ext uri="{28A0092B-C50C-407E-A947-70E740481C1C}">
                          <a14:useLocalDpi xmlns:a14="http://schemas.microsoft.com/office/drawing/2010/main" val="0"/>
                        </a:ext>
                      </a:extLst>
                    </a:blip>
                    <a:stretch>
                      <a:fillRect/>
                    </a:stretch>
                  </pic:blipFill>
                  <pic:spPr>
                    <a:xfrm>
                      <a:off x="0" y="0"/>
                      <a:ext cx="2782807" cy="2874801"/>
                    </a:xfrm>
                    <a:prstGeom prst="rect">
                      <a:avLst/>
                    </a:prstGeom>
                  </pic:spPr>
                </pic:pic>
              </a:graphicData>
            </a:graphic>
          </wp:inline>
        </w:drawing>
      </w:r>
    </w:p>
    <w:p w14:paraId="089569EC" w14:textId="52CE21E9" w:rsidR="006702CA" w:rsidRPr="00164A78" w:rsidRDefault="00C13122" w:rsidP="00164A78">
      <w:pPr>
        <w:pStyle w:val="a6"/>
        <w:snapToGrid w:val="0"/>
        <w:spacing w:line="360" w:lineRule="auto"/>
        <w:jc w:val="both"/>
        <w:rPr>
          <w:rFonts w:ascii="Book Antiqua" w:hAnsi="Book Antiqua" w:cs="Arial"/>
          <w:lang w:val="en-US"/>
        </w:rPr>
      </w:pPr>
      <w:r w:rsidRPr="00164A78">
        <w:rPr>
          <w:rFonts w:ascii="Book Antiqua" w:hAnsi="Book Antiqua" w:cs="Arial"/>
          <w:b/>
          <w:bCs/>
          <w:lang w:val="en-US"/>
        </w:rPr>
        <w:t>Fig</w:t>
      </w:r>
      <w:r w:rsidR="006702CA" w:rsidRPr="00164A78">
        <w:rPr>
          <w:rFonts w:ascii="Book Antiqua" w:hAnsi="Book Antiqua" w:cs="Arial"/>
          <w:b/>
          <w:bCs/>
          <w:lang w:val="en-US"/>
        </w:rPr>
        <w:t>ure</w:t>
      </w:r>
      <w:r w:rsidRPr="00164A78">
        <w:rPr>
          <w:rFonts w:ascii="Book Antiqua" w:hAnsi="Book Antiqua" w:cs="Arial"/>
          <w:b/>
          <w:bCs/>
          <w:lang w:val="en-US"/>
        </w:rPr>
        <w:t xml:space="preserve"> 9</w:t>
      </w:r>
      <w:r w:rsidR="006702CA" w:rsidRPr="00164A78">
        <w:rPr>
          <w:rFonts w:ascii="Book Antiqua" w:hAnsi="Book Antiqua" w:cs="Arial"/>
          <w:b/>
          <w:bCs/>
          <w:lang w:val="en-US"/>
        </w:rPr>
        <w:t xml:space="preserve"> </w:t>
      </w:r>
      <w:r w:rsidR="006702CA" w:rsidRPr="00164A78">
        <w:rPr>
          <w:rFonts w:ascii="Book Antiqua" w:hAnsi="Book Antiqua" w:cs="TimesNewRomanPS"/>
          <w:b/>
          <w:lang w:eastAsia="zh-CN"/>
        </w:rPr>
        <w:t xml:space="preserve">Computed tomography </w:t>
      </w:r>
      <w:r w:rsidR="002C5224" w:rsidRPr="00164A78">
        <w:rPr>
          <w:rFonts w:ascii="Book Antiqua" w:hAnsi="Book Antiqua" w:cs="TimesNewRomanPS"/>
          <w:b/>
          <w:lang w:eastAsia="zh-CN"/>
        </w:rPr>
        <w:t xml:space="preserve">images </w:t>
      </w:r>
      <w:r w:rsidR="002E5869" w:rsidRPr="00164A78">
        <w:rPr>
          <w:rFonts w:ascii="Book Antiqua" w:hAnsi="Book Antiqua" w:cs="TimesNewRomanPS"/>
          <w:b/>
          <w:lang w:eastAsia="zh-CN"/>
        </w:rPr>
        <w:t xml:space="preserve">of </w:t>
      </w:r>
      <w:r w:rsidR="002C5224" w:rsidRPr="00164A78">
        <w:rPr>
          <w:rFonts w:ascii="Book Antiqua" w:hAnsi="Book Antiqua" w:cs="TimesNewRomanPS"/>
          <w:b/>
          <w:bCs/>
          <w:lang w:eastAsia="zh-CN"/>
        </w:rPr>
        <w:t>lymphadenopathy</w:t>
      </w:r>
      <w:r w:rsidR="006702CA" w:rsidRPr="00164A78">
        <w:rPr>
          <w:rFonts w:ascii="Book Antiqua" w:hAnsi="Book Antiqua" w:cs="TimesNewRomanPS"/>
          <w:b/>
          <w:lang w:eastAsia="zh-CN"/>
        </w:rPr>
        <w:t>.</w:t>
      </w:r>
      <w:r w:rsidRPr="00164A78">
        <w:rPr>
          <w:rFonts w:ascii="Book Antiqua" w:hAnsi="Book Antiqua" w:cs="Arial"/>
          <w:lang w:val="en-US"/>
        </w:rPr>
        <w:t xml:space="preserve"> 61-y</w:t>
      </w:r>
      <w:r w:rsidR="006702CA" w:rsidRPr="00164A78">
        <w:rPr>
          <w:rFonts w:ascii="Book Antiqua" w:hAnsi="Book Antiqua" w:cs="Arial"/>
          <w:lang w:val="en-US"/>
        </w:rPr>
        <w:t>ear</w:t>
      </w:r>
      <w:r w:rsidRPr="00164A78">
        <w:rPr>
          <w:rFonts w:ascii="Book Antiqua" w:hAnsi="Book Antiqua" w:cs="Arial"/>
          <w:lang w:val="en-US"/>
        </w:rPr>
        <w:t xml:space="preserve"> man admitted to the </w:t>
      </w:r>
      <w:r w:rsidR="002C5224" w:rsidRPr="00164A78">
        <w:rPr>
          <w:rFonts w:ascii="Book Antiqua" w:hAnsi="Book Antiqua" w:cs="Arial"/>
          <w:lang w:val="en-US"/>
        </w:rPr>
        <w:t>emergency room</w:t>
      </w:r>
      <w:r w:rsidRPr="00164A78">
        <w:rPr>
          <w:rFonts w:ascii="Book Antiqua" w:hAnsi="Book Antiqua" w:cs="Arial"/>
          <w:lang w:val="en-US"/>
        </w:rPr>
        <w:t xml:space="preserve"> presenting cough and dyspnea. Chest </w:t>
      </w:r>
      <w:r w:rsidR="002C5224" w:rsidRPr="00164A78">
        <w:rPr>
          <w:rFonts w:ascii="Book Antiqua" w:hAnsi="Book Antiqua" w:cs="Arial"/>
          <w:lang w:val="en-US"/>
        </w:rPr>
        <w:t>computed tomography</w:t>
      </w:r>
      <w:r w:rsidRPr="00164A78">
        <w:rPr>
          <w:rFonts w:ascii="Book Antiqua" w:hAnsi="Book Antiqua" w:cs="Arial"/>
          <w:lang w:val="en-US"/>
        </w:rPr>
        <w:t xml:space="preserve"> showed a lymphadenopathy (short axis &gt; 10</w:t>
      </w:r>
      <w:r w:rsidR="006702CA" w:rsidRPr="00164A78">
        <w:rPr>
          <w:rFonts w:ascii="Book Antiqua" w:hAnsi="Book Antiqua" w:cs="Arial"/>
          <w:lang w:val="en-US"/>
        </w:rPr>
        <w:t xml:space="preserve"> </w:t>
      </w:r>
      <w:r w:rsidRPr="00164A78">
        <w:rPr>
          <w:rFonts w:ascii="Book Antiqua" w:hAnsi="Book Antiqua" w:cs="Arial"/>
          <w:lang w:val="en-US"/>
        </w:rPr>
        <w:t xml:space="preserve">mm) in right lower </w:t>
      </w:r>
      <w:proofErr w:type="spellStart"/>
      <w:r w:rsidRPr="00164A78">
        <w:rPr>
          <w:rFonts w:ascii="Book Antiqua" w:hAnsi="Book Antiqua" w:cs="Arial"/>
          <w:lang w:val="en-US"/>
        </w:rPr>
        <w:t>paratracheal</w:t>
      </w:r>
      <w:proofErr w:type="spellEnd"/>
      <w:r w:rsidRPr="00164A78">
        <w:rPr>
          <w:rFonts w:ascii="Book Antiqua" w:hAnsi="Book Antiqua" w:cs="Arial"/>
          <w:lang w:val="en-US"/>
        </w:rPr>
        <w:t xml:space="preserve"> station (white arrow).</w:t>
      </w:r>
    </w:p>
    <w:p w14:paraId="426B629E" w14:textId="6703AED2" w:rsidR="00C13122" w:rsidRPr="00164A78" w:rsidRDefault="006702CA" w:rsidP="00164A78">
      <w:pPr>
        <w:snapToGrid w:val="0"/>
        <w:spacing w:after="0" w:line="360" w:lineRule="auto"/>
        <w:jc w:val="both"/>
        <w:rPr>
          <w:rFonts w:ascii="Book Antiqua" w:hAnsi="Book Antiqua" w:cs="Arial"/>
          <w:sz w:val="24"/>
          <w:szCs w:val="24"/>
          <w:lang w:val="en-US"/>
        </w:rPr>
      </w:pPr>
      <w:r w:rsidRPr="00164A78">
        <w:rPr>
          <w:rFonts w:ascii="Book Antiqua" w:hAnsi="Book Antiqua" w:cs="Arial"/>
          <w:sz w:val="24"/>
          <w:szCs w:val="24"/>
          <w:lang w:val="en-US"/>
        </w:rPr>
        <w:br w:type="page"/>
      </w:r>
    </w:p>
    <w:p w14:paraId="670D33E3" w14:textId="6B6A80EB" w:rsidR="00C13122" w:rsidRPr="00164A78" w:rsidRDefault="002C5224" w:rsidP="00164A78">
      <w:pPr>
        <w:pStyle w:val="a6"/>
        <w:snapToGrid w:val="0"/>
        <w:spacing w:line="360" w:lineRule="auto"/>
        <w:jc w:val="both"/>
        <w:rPr>
          <w:rFonts w:ascii="Book Antiqua" w:hAnsi="Book Antiqua" w:cs="Arial"/>
          <w:lang w:val="en-US"/>
        </w:rPr>
      </w:pPr>
      <w:r w:rsidRPr="00164A78">
        <w:rPr>
          <w:rFonts w:ascii="Book Antiqua" w:hAnsi="Book Antiqua" w:cs="Arial"/>
          <w:noProof/>
          <w:lang w:val="en-US" w:eastAsia="zh-CN"/>
        </w:rPr>
        <w:lastRenderedPageBreak/>
        <w:drawing>
          <wp:inline distT="0" distB="0" distL="0" distR="0" wp14:anchorId="6FE0987A" wp14:editId="140F9A78">
            <wp:extent cx="5274310" cy="259270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592705"/>
                    </a:xfrm>
                    <a:prstGeom prst="rect">
                      <a:avLst/>
                    </a:prstGeom>
                  </pic:spPr>
                </pic:pic>
              </a:graphicData>
            </a:graphic>
          </wp:inline>
        </w:drawing>
      </w:r>
    </w:p>
    <w:p w14:paraId="7C0DC45E" w14:textId="614C5292" w:rsidR="003A3B2E" w:rsidRPr="00164A78" w:rsidRDefault="00C13122" w:rsidP="00164A78">
      <w:pPr>
        <w:pStyle w:val="a6"/>
        <w:snapToGrid w:val="0"/>
        <w:spacing w:line="360" w:lineRule="auto"/>
        <w:jc w:val="both"/>
        <w:rPr>
          <w:rFonts w:ascii="Book Antiqua" w:hAnsi="Book Antiqua" w:cs="Arial"/>
          <w:lang w:val="en-US"/>
        </w:rPr>
      </w:pPr>
      <w:r w:rsidRPr="00164A78">
        <w:rPr>
          <w:rFonts w:ascii="Book Antiqua" w:hAnsi="Book Antiqua" w:cs="Arial"/>
          <w:b/>
          <w:bCs/>
          <w:lang w:val="en-US"/>
        </w:rPr>
        <w:t>Fig</w:t>
      </w:r>
      <w:r w:rsidR="006702CA" w:rsidRPr="00164A78">
        <w:rPr>
          <w:rFonts w:ascii="Book Antiqua" w:hAnsi="Book Antiqua" w:cs="Arial"/>
          <w:b/>
          <w:bCs/>
          <w:lang w:val="en-US"/>
        </w:rPr>
        <w:t>ure</w:t>
      </w:r>
      <w:r w:rsidRPr="00164A78">
        <w:rPr>
          <w:rFonts w:ascii="Book Antiqua" w:hAnsi="Book Antiqua" w:cs="Arial"/>
          <w:b/>
          <w:bCs/>
          <w:lang w:val="en-US"/>
        </w:rPr>
        <w:t xml:space="preserve"> 10</w:t>
      </w:r>
      <w:r w:rsidRPr="00164A78">
        <w:rPr>
          <w:rFonts w:ascii="Book Antiqua" w:hAnsi="Book Antiqua" w:cs="Arial"/>
          <w:lang w:val="en-US"/>
        </w:rPr>
        <w:t xml:space="preserve"> </w:t>
      </w:r>
      <w:r w:rsidR="006702CA" w:rsidRPr="00164A78">
        <w:rPr>
          <w:rFonts w:ascii="Book Antiqua" w:hAnsi="Book Antiqua" w:cs="TimesNewRomanPS"/>
          <w:b/>
          <w:lang w:eastAsia="zh-CN"/>
        </w:rPr>
        <w:t xml:space="preserve">Computed tomography </w:t>
      </w:r>
      <w:r w:rsidR="002C5224" w:rsidRPr="00164A78">
        <w:rPr>
          <w:rFonts w:ascii="Book Antiqua" w:hAnsi="Book Antiqua" w:cs="TimesNewRomanPS"/>
          <w:b/>
          <w:lang w:eastAsia="zh-CN"/>
        </w:rPr>
        <w:t xml:space="preserve">images </w:t>
      </w:r>
      <w:r w:rsidR="00DF0722" w:rsidRPr="00164A78">
        <w:rPr>
          <w:rFonts w:ascii="Book Antiqua" w:hAnsi="Book Antiqua" w:cs="TimesNewRomanPS"/>
          <w:b/>
          <w:lang w:eastAsia="zh-CN"/>
        </w:rPr>
        <w:t xml:space="preserve">of </w:t>
      </w:r>
      <w:r w:rsidR="00DF0722" w:rsidRPr="00164A78">
        <w:rPr>
          <w:rFonts w:ascii="Book Antiqua" w:hAnsi="Book Antiqua" w:cs="TimesNewRomanPS"/>
          <w:b/>
          <w:bCs/>
          <w:lang w:eastAsia="zh-CN"/>
        </w:rPr>
        <w:t>pleural effusion</w:t>
      </w:r>
      <w:r w:rsidR="006702CA" w:rsidRPr="00164A78">
        <w:rPr>
          <w:rFonts w:ascii="Book Antiqua" w:hAnsi="Book Antiqua" w:cs="TimesNewRomanPS"/>
          <w:b/>
          <w:lang w:eastAsia="zh-CN"/>
        </w:rPr>
        <w:t>.</w:t>
      </w:r>
      <w:r w:rsidR="006702CA" w:rsidRPr="00164A78">
        <w:rPr>
          <w:rFonts w:ascii="Book Antiqua" w:hAnsi="Book Antiqua" w:cs="Arial"/>
          <w:lang w:val="en-US"/>
        </w:rPr>
        <w:t xml:space="preserve"> </w:t>
      </w:r>
      <w:r w:rsidRPr="00164A78">
        <w:rPr>
          <w:rFonts w:ascii="Book Antiqua" w:hAnsi="Book Antiqua" w:cs="Arial"/>
          <w:lang w:val="en-US"/>
        </w:rPr>
        <w:t>88-y</w:t>
      </w:r>
      <w:r w:rsidR="006702CA" w:rsidRPr="00164A78">
        <w:rPr>
          <w:rFonts w:ascii="Book Antiqua" w:hAnsi="Book Antiqua" w:cs="Arial"/>
          <w:lang w:val="en-US"/>
        </w:rPr>
        <w:t>ear</w:t>
      </w:r>
      <w:r w:rsidRPr="00164A78">
        <w:rPr>
          <w:rFonts w:ascii="Book Antiqua" w:hAnsi="Book Antiqua" w:cs="Arial"/>
          <w:lang w:val="en-US"/>
        </w:rPr>
        <w:t xml:space="preserve"> man admitted to the </w:t>
      </w:r>
      <w:r w:rsidR="002C5224" w:rsidRPr="00164A78">
        <w:rPr>
          <w:rFonts w:ascii="Book Antiqua" w:hAnsi="Book Antiqua" w:cs="Arial"/>
          <w:lang w:val="en-US"/>
        </w:rPr>
        <w:t>emergency room</w:t>
      </w:r>
      <w:r w:rsidRPr="00164A78">
        <w:rPr>
          <w:rFonts w:ascii="Book Antiqua" w:hAnsi="Book Antiqua" w:cs="Arial"/>
          <w:lang w:val="en-US"/>
        </w:rPr>
        <w:t xml:space="preserve"> presenting cough, fever and dyspnea. Chest </w:t>
      </w:r>
      <w:r w:rsidR="002C5224" w:rsidRPr="00164A78">
        <w:rPr>
          <w:rFonts w:ascii="Book Antiqua" w:hAnsi="Book Antiqua" w:cs="Arial"/>
          <w:lang w:val="en-US"/>
        </w:rPr>
        <w:t>computed tomography</w:t>
      </w:r>
      <w:r w:rsidRPr="00164A78">
        <w:rPr>
          <w:rFonts w:ascii="Book Antiqua" w:hAnsi="Book Antiqua" w:cs="Arial"/>
          <w:lang w:val="en-US"/>
        </w:rPr>
        <w:t xml:space="preserve"> showed bilateral pleural effusion (asterisk</w:t>
      </w:r>
      <w:r w:rsidR="005A3835" w:rsidRPr="00164A78">
        <w:rPr>
          <w:rFonts w:ascii="Book Antiqua" w:hAnsi="Book Antiqua" w:cs="Arial"/>
          <w:lang w:val="en-US"/>
        </w:rPr>
        <w:t>s</w:t>
      </w:r>
      <w:r w:rsidRPr="00164A78">
        <w:rPr>
          <w:rFonts w:ascii="Book Antiqua" w:hAnsi="Book Antiqua" w:cs="Arial"/>
          <w:lang w:val="en-US"/>
        </w:rPr>
        <w:t>).</w:t>
      </w:r>
    </w:p>
    <w:sectPr w:rsidR="003A3B2E" w:rsidRPr="00164A78" w:rsidSect="00380C38">
      <w:footerReference w:type="default" r:id="rId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2F04D5" w14:textId="77777777" w:rsidR="00C830C3" w:rsidRDefault="00C830C3" w:rsidP="00A63C5B">
      <w:pPr>
        <w:spacing w:after="0" w:line="240" w:lineRule="auto"/>
      </w:pPr>
      <w:r>
        <w:separator/>
      </w:r>
    </w:p>
  </w:endnote>
  <w:endnote w:type="continuationSeparator" w:id="0">
    <w:p w14:paraId="110933B9" w14:textId="77777777" w:rsidR="00C830C3" w:rsidRDefault="00C830C3" w:rsidP="00A63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ScalaLancetPro">
    <w:altName w:val="Yu Gothic"/>
    <w:panose1 w:val="00000000000000000000"/>
    <w:charset w:val="80"/>
    <w:family w:val="roman"/>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401128"/>
      <w:docPartObj>
        <w:docPartGallery w:val="Page Numbers (Bottom of Page)"/>
        <w:docPartUnique/>
      </w:docPartObj>
    </w:sdtPr>
    <w:sdtEndPr/>
    <w:sdtContent>
      <w:sdt>
        <w:sdtPr>
          <w:id w:val="-1769616900"/>
          <w:docPartObj>
            <w:docPartGallery w:val="Page Numbers (Top of Page)"/>
            <w:docPartUnique/>
          </w:docPartObj>
        </w:sdtPr>
        <w:sdtEndPr/>
        <w:sdtContent>
          <w:p w14:paraId="7F0DFF0B" w14:textId="720095A7" w:rsidR="002C5224" w:rsidRDefault="002C5224">
            <w:pPr>
              <w:pStyle w:val="af"/>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61741">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61741">
              <w:rPr>
                <w:b/>
                <w:bCs/>
                <w:noProof/>
              </w:rPr>
              <w:t>28</w:t>
            </w:r>
            <w:r>
              <w:rPr>
                <w:b/>
                <w:bCs/>
                <w:sz w:val="24"/>
                <w:szCs w:val="24"/>
              </w:rPr>
              <w:fldChar w:fldCharType="end"/>
            </w:r>
          </w:p>
        </w:sdtContent>
      </w:sdt>
    </w:sdtContent>
  </w:sdt>
  <w:p w14:paraId="6D06E7C3" w14:textId="77777777" w:rsidR="002C5224" w:rsidRDefault="002C522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9730E2" w14:textId="77777777" w:rsidR="00C830C3" w:rsidRDefault="00C830C3" w:rsidP="00A63C5B">
      <w:pPr>
        <w:spacing w:after="0" w:line="240" w:lineRule="auto"/>
      </w:pPr>
      <w:r>
        <w:separator/>
      </w:r>
    </w:p>
  </w:footnote>
  <w:footnote w:type="continuationSeparator" w:id="0">
    <w:p w14:paraId="42FF3425" w14:textId="77777777" w:rsidR="00C830C3" w:rsidRDefault="00C830C3" w:rsidP="00A63C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90E22"/>
    <w:multiLevelType w:val="hybridMultilevel"/>
    <w:tmpl w:val="514C3C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B224C41"/>
    <w:multiLevelType w:val="hybridMultilevel"/>
    <w:tmpl w:val="B6D471CC"/>
    <w:lvl w:ilvl="0" w:tplc="9294C69A">
      <w:start w:val="2"/>
      <w:numFmt w:val="decimal"/>
      <w:lvlText w:val="(%1)"/>
      <w:lvlJc w:val="left"/>
      <w:pPr>
        <w:ind w:left="720" w:hanging="360"/>
      </w:pPr>
      <w:rPr>
        <w:rFonts w:ascii="Arial" w:hAnsi="Arial" w:cs="Arial" w:hint="default"/>
        <w:color w:val="222222"/>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4DA3442"/>
    <w:multiLevelType w:val="hybridMultilevel"/>
    <w:tmpl w:val="514C3C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AE61E7A"/>
    <w:multiLevelType w:val="hybridMultilevel"/>
    <w:tmpl w:val="6A0CD54A"/>
    <w:lvl w:ilvl="0" w:tplc="6C465252">
      <w:start w:val="1"/>
      <w:numFmt w:val="decimal"/>
      <w:lvlText w:val="%1-"/>
      <w:lvlJc w:val="left"/>
      <w:pPr>
        <w:ind w:left="720" w:hanging="360"/>
      </w:pPr>
      <w:rPr>
        <w:rFonts w:asciiTheme="minorHAnsi" w:eastAsiaTheme="minorHAnsi" w:hAnsiTheme="minorHAnsi" w:cstheme="minorHAnsi"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94622C6"/>
    <w:multiLevelType w:val="hybridMultilevel"/>
    <w:tmpl w:val="514C3C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E466EC6"/>
    <w:multiLevelType w:val="hybridMultilevel"/>
    <w:tmpl w:val="D5385F08"/>
    <w:lvl w:ilvl="0" w:tplc="6870F1AC">
      <w:start w:val="1"/>
      <w:numFmt w:val="decimal"/>
      <w:lvlText w:val="(%1)"/>
      <w:lvlJc w:val="left"/>
      <w:pPr>
        <w:ind w:left="720" w:hanging="360"/>
      </w:pPr>
      <w:rPr>
        <w:rFonts w:ascii="Arial" w:hAnsi="Arial" w:cs="Arial" w:hint="default"/>
        <w:color w:val="303030"/>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463110F2"/>
    <w:multiLevelType w:val="hybridMultilevel"/>
    <w:tmpl w:val="514C3C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5C6557C5"/>
    <w:multiLevelType w:val="hybridMultilevel"/>
    <w:tmpl w:val="514C3C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70F42044"/>
    <w:multiLevelType w:val="hybridMultilevel"/>
    <w:tmpl w:val="5A02525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7B0E26E0"/>
    <w:multiLevelType w:val="hybridMultilevel"/>
    <w:tmpl w:val="514C3C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4"/>
  </w:num>
  <w:num w:numId="3">
    <w:abstractNumId w:val="9"/>
  </w:num>
  <w:num w:numId="4">
    <w:abstractNumId w:val="6"/>
  </w:num>
  <w:num w:numId="5">
    <w:abstractNumId w:val="3"/>
  </w:num>
  <w:num w:numId="6">
    <w:abstractNumId w:val="5"/>
  </w:num>
  <w:num w:numId="7">
    <w:abstractNumId w:val="1"/>
  </w:num>
  <w:num w:numId="8">
    <w:abstractNumId w:val="2"/>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122"/>
    <w:rsid w:val="00025AAD"/>
    <w:rsid w:val="00025F1A"/>
    <w:rsid w:val="00044836"/>
    <w:rsid w:val="000473B7"/>
    <w:rsid w:val="00050132"/>
    <w:rsid w:val="00057C05"/>
    <w:rsid w:val="00070744"/>
    <w:rsid w:val="00070B14"/>
    <w:rsid w:val="00081F1A"/>
    <w:rsid w:val="0009387F"/>
    <w:rsid w:val="000C678D"/>
    <w:rsid w:val="000E0388"/>
    <w:rsid w:val="00156FBD"/>
    <w:rsid w:val="00157F2A"/>
    <w:rsid w:val="00164A78"/>
    <w:rsid w:val="0016579B"/>
    <w:rsid w:val="00165B8A"/>
    <w:rsid w:val="001839F8"/>
    <w:rsid w:val="001B1020"/>
    <w:rsid w:val="001C3778"/>
    <w:rsid w:val="001D2408"/>
    <w:rsid w:val="001E230C"/>
    <w:rsid w:val="001F1B55"/>
    <w:rsid w:val="001F64A2"/>
    <w:rsid w:val="001F7A24"/>
    <w:rsid w:val="00200755"/>
    <w:rsid w:val="002038C7"/>
    <w:rsid w:val="00207FEE"/>
    <w:rsid w:val="00213871"/>
    <w:rsid w:val="00217706"/>
    <w:rsid w:val="00240B02"/>
    <w:rsid w:val="00252D8A"/>
    <w:rsid w:val="002815E1"/>
    <w:rsid w:val="002833AE"/>
    <w:rsid w:val="002B2C68"/>
    <w:rsid w:val="002C10A1"/>
    <w:rsid w:val="002C5224"/>
    <w:rsid w:val="002D1E57"/>
    <w:rsid w:val="002E3BD5"/>
    <w:rsid w:val="002E5869"/>
    <w:rsid w:val="00306BD4"/>
    <w:rsid w:val="00330D33"/>
    <w:rsid w:val="00340159"/>
    <w:rsid w:val="00361682"/>
    <w:rsid w:val="003640C3"/>
    <w:rsid w:val="00380C38"/>
    <w:rsid w:val="00380F9C"/>
    <w:rsid w:val="00394178"/>
    <w:rsid w:val="00395AA3"/>
    <w:rsid w:val="003A264F"/>
    <w:rsid w:val="003A3B2E"/>
    <w:rsid w:val="003D1094"/>
    <w:rsid w:val="003D4095"/>
    <w:rsid w:val="003F038B"/>
    <w:rsid w:val="003F7268"/>
    <w:rsid w:val="00404333"/>
    <w:rsid w:val="00406B51"/>
    <w:rsid w:val="004239D4"/>
    <w:rsid w:val="004245AC"/>
    <w:rsid w:val="00434770"/>
    <w:rsid w:val="00440079"/>
    <w:rsid w:val="004651FA"/>
    <w:rsid w:val="004653C0"/>
    <w:rsid w:val="00484F3D"/>
    <w:rsid w:val="0048747E"/>
    <w:rsid w:val="004A1DF3"/>
    <w:rsid w:val="004B1B0E"/>
    <w:rsid w:val="004E4B21"/>
    <w:rsid w:val="004F022F"/>
    <w:rsid w:val="00500E4B"/>
    <w:rsid w:val="00504A01"/>
    <w:rsid w:val="00514E41"/>
    <w:rsid w:val="00566130"/>
    <w:rsid w:val="00576076"/>
    <w:rsid w:val="00584340"/>
    <w:rsid w:val="00586D8B"/>
    <w:rsid w:val="00587DE5"/>
    <w:rsid w:val="005A0DAC"/>
    <w:rsid w:val="005A3835"/>
    <w:rsid w:val="005D2D2C"/>
    <w:rsid w:val="005E3859"/>
    <w:rsid w:val="005E50BC"/>
    <w:rsid w:val="005F152A"/>
    <w:rsid w:val="005F1773"/>
    <w:rsid w:val="00603436"/>
    <w:rsid w:val="00623B60"/>
    <w:rsid w:val="00625F64"/>
    <w:rsid w:val="00637F74"/>
    <w:rsid w:val="006702CA"/>
    <w:rsid w:val="00673A0B"/>
    <w:rsid w:val="00680A4A"/>
    <w:rsid w:val="00693A17"/>
    <w:rsid w:val="00693F02"/>
    <w:rsid w:val="006A7018"/>
    <w:rsid w:val="006B73FA"/>
    <w:rsid w:val="006C414C"/>
    <w:rsid w:val="006E1958"/>
    <w:rsid w:val="006E33D9"/>
    <w:rsid w:val="006E49F6"/>
    <w:rsid w:val="006E6CD2"/>
    <w:rsid w:val="006F3744"/>
    <w:rsid w:val="00706071"/>
    <w:rsid w:val="007247F7"/>
    <w:rsid w:val="00725875"/>
    <w:rsid w:val="007553A4"/>
    <w:rsid w:val="00775A0B"/>
    <w:rsid w:val="00790817"/>
    <w:rsid w:val="007921B2"/>
    <w:rsid w:val="007A50F0"/>
    <w:rsid w:val="007A7949"/>
    <w:rsid w:val="007B326D"/>
    <w:rsid w:val="007B3E61"/>
    <w:rsid w:val="007B41C8"/>
    <w:rsid w:val="007C2C10"/>
    <w:rsid w:val="007C515B"/>
    <w:rsid w:val="007C7376"/>
    <w:rsid w:val="007C7BC7"/>
    <w:rsid w:val="007D535A"/>
    <w:rsid w:val="007E27BF"/>
    <w:rsid w:val="007E3C8A"/>
    <w:rsid w:val="007F37DE"/>
    <w:rsid w:val="00805F36"/>
    <w:rsid w:val="00824EE2"/>
    <w:rsid w:val="00826612"/>
    <w:rsid w:val="008273F6"/>
    <w:rsid w:val="00835995"/>
    <w:rsid w:val="00836B38"/>
    <w:rsid w:val="00840CC1"/>
    <w:rsid w:val="008500DE"/>
    <w:rsid w:val="008547D4"/>
    <w:rsid w:val="00857229"/>
    <w:rsid w:val="008651F6"/>
    <w:rsid w:val="00876056"/>
    <w:rsid w:val="00892FB4"/>
    <w:rsid w:val="008B04DA"/>
    <w:rsid w:val="008B0CC6"/>
    <w:rsid w:val="008B41DA"/>
    <w:rsid w:val="008B633C"/>
    <w:rsid w:val="008D192E"/>
    <w:rsid w:val="008D3B7F"/>
    <w:rsid w:val="008E04CD"/>
    <w:rsid w:val="008F16E6"/>
    <w:rsid w:val="008F5808"/>
    <w:rsid w:val="00910D95"/>
    <w:rsid w:val="0098415A"/>
    <w:rsid w:val="00995638"/>
    <w:rsid w:val="009A16EC"/>
    <w:rsid w:val="009A45D0"/>
    <w:rsid w:val="009C4641"/>
    <w:rsid w:val="009C7F76"/>
    <w:rsid w:val="009E22D0"/>
    <w:rsid w:val="009E36BD"/>
    <w:rsid w:val="009E5743"/>
    <w:rsid w:val="009F4ED6"/>
    <w:rsid w:val="00A12B54"/>
    <w:rsid w:val="00A15ADF"/>
    <w:rsid w:val="00A53E8C"/>
    <w:rsid w:val="00A63C5B"/>
    <w:rsid w:val="00A6622A"/>
    <w:rsid w:val="00A66A52"/>
    <w:rsid w:val="00A76218"/>
    <w:rsid w:val="00A90796"/>
    <w:rsid w:val="00AA7875"/>
    <w:rsid w:val="00AD5A99"/>
    <w:rsid w:val="00AE3832"/>
    <w:rsid w:val="00AE79AB"/>
    <w:rsid w:val="00B07043"/>
    <w:rsid w:val="00B10B40"/>
    <w:rsid w:val="00B21A7F"/>
    <w:rsid w:val="00B23677"/>
    <w:rsid w:val="00B3046D"/>
    <w:rsid w:val="00B34C5C"/>
    <w:rsid w:val="00B47153"/>
    <w:rsid w:val="00B5198D"/>
    <w:rsid w:val="00B6484A"/>
    <w:rsid w:val="00B65E61"/>
    <w:rsid w:val="00B7766B"/>
    <w:rsid w:val="00B863E0"/>
    <w:rsid w:val="00B86484"/>
    <w:rsid w:val="00B8649D"/>
    <w:rsid w:val="00BA4513"/>
    <w:rsid w:val="00BE2318"/>
    <w:rsid w:val="00BE25DE"/>
    <w:rsid w:val="00BF6B2E"/>
    <w:rsid w:val="00C120AB"/>
    <w:rsid w:val="00C13122"/>
    <w:rsid w:val="00C21BAA"/>
    <w:rsid w:val="00C30503"/>
    <w:rsid w:val="00C353D0"/>
    <w:rsid w:val="00C472D4"/>
    <w:rsid w:val="00C47E8A"/>
    <w:rsid w:val="00C515C1"/>
    <w:rsid w:val="00C540A8"/>
    <w:rsid w:val="00C66BB6"/>
    <w:rsid w:val="00C73C5B"/>
    <w:rsid w:val="00C830C3"/>
    <w:rsid w:val="00C922C0"/>
    <w:rsid w:val="00CC31F3"/>
    <w:rsid w:val="00CC4E55"/>
    <w:rsid w:val="00CC7756"/>
    <w:rsid w:val="00CC7A7E"/>
    <w:rsid w:val="00CF7C19"/>
    <w:rsid w:val="00D16609"/>
    <w:rsid w:val="00D16984"/>
    <w:rsid w:val="00D2188D"/>
    <w:rsid w:val="00D21EAC"/>
    <w:rsid w:val="00D3088D"/>
    <w:rsid w:val="00D33845"/>
    <w:rsid w:val="00D4091D"/>
    <w:rsid w:val="00D41755"/>
    <w:rsid w:val="00D6145F"/>
    <w:rsid w:val="00D61741"/>
    <w:rsid w:val="00D6562C"/>
    <w:rsid w:val="00D71D75"/>
    <w:rsid w:val="00D84FDA"/>
    <w:rsid w:val="00D902E2"/>
    <w:rsid w:val="00D95002"/>
    <w:rsid w:val="00D9525C"/>
    <w:rsid w:val="00DB1F76"/>
    <w:rsid w:val="00DC186C"/>
    <w:rsid w:val="00DD0DE1"/>
    <w:rsid w:val="00DF0722"/>
    <w:rsid w:val="00E07BF4"/>
    <w:rsid w:val="00E23944"/>
    <w:rsid w:val="00E27D6F"/>
    <w:rsid w:val="00E32429"/>
    <w:rsid w:val="00E968AF"/>
    <w:rsid w:val="00EB1446"/>
    <w:rsid w:val="00EB2567"/>
    <w:rsid w:val="00ED11AB"/>
    <w:rsid w:val="00ED5FB0"/>
    <w:rsid w:val="00EE6AD3"/>
    <w:rsid w:val="00EE6E84"/>
    <w:rsid w:val="00EF6C3D"/>
    <w:rsid w:val="00F05569"/>
    <w:rsid w:val="00F077D2"/>
    <w:rsid w:val="00F12ACF"/>
    <w:rsid w:val="00F211D2"/>
    <w:rsid w:val="00F25E58"/>
    <w:rsid w:val="00F30075"/>
    <w:rsid w:val="00F37BED"/>
    <w:rsid w:val="00F439C4"/>
    <w:rsid w:val="00F547C0"/>
    <w:rsid w:val="00F630DF"/>
    <w:rsid w:val="00F81EC2"/>
    <w:rsid w:val="00FF17E4"/>
    <w:rsid w:val="00FF6FF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D86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122"/>
    <w:pPr>
      <w:spacing w:after="160" w:line="259" w:lineRule="auto"/>
    </w:pPr>
    <w:rPr>
      <w:sz w:val="22"/>
      <w:szCs w:val="22"/>
    </w:rPr>
  </w:style>
  <w:style w:type="paragraph" w:styleId="2">
    <w:name w:val="heading 2"/>
    <w:basedOn w:val="a"/>
    <w:next w:val="a"/>
    <w:link w:val="2Char"/>
    <w:uiPriority w:val="9"/>
    <w:unhideWhenUsed/>
    <w:qFormat/>
    <w:rsid w:val="00C131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13122"/>
    <w:rPr>
      <w:rFonts w:ascii="Times New Roman" w:hAnsi="Times New Roman" w:cs="Times New Roman"/>
      <w:sz w:val="18"/>
      <w:szCs w:val="18"/>
    </w:rPr>
  </w:style>
  <w:style w:type="character" w:customStyle="1" w:styleId="Char">
    <w:name w:val="批注框文本 Char"/>
    <w:basedOn w:val="a0"/>
    <w:link w:val="a3"/>
    <w:uiPriority w:val="99"/>
    <w:semiHidden/>
    <w:rsid w:val="00C13122"/>
    <w:rPr>
      <w:rFonts w:ascii="Times New Roman" w:hAnsi="Times New Roman" w:cs="Times New Roman"/>
      <w:sz w:val="18"/>
      <w:szCs w:val="18"/>
    </w:rPr>
  </w:style>
  <w:style w:type="character" w:customStyle="1" w:styleId="2Char">
    <w:name w:val="标题 2 Char"/>
    <w:basedOn w:val="a0"/>
    <w:link w:val="2"/>
    <w:uiPriority w:val="9"/>
    <w:rsid w:val="00C13122"/>
    <w:rPr>
      <w:rFonts w:asciiTheme="majorHAnsi" w:eastAsiaTheme="majorEastAsia" w:hAnsiTheme="majorHAnsi" w:cstheme="majorBidi"/>
      <w:color w:val="2F5496" w:themeColor="accent1" w:themeShade="BF"/>
      <w:sz w:val="26"/>
      <w:szCs w:val="26"/>
    </w:rPr>
  </w:style>
  <w:style w:type="paragraph" w:styleId="a4">
    <w:name w:val="List Paragraph"/>
    <w:basedOn w:val="a"/>
    <w:uiPriority w:val="34"/>
    <w:qFormat/>
    <w:rsid w:val="00C13122"/>
    <w:pPr>
      <w:ind w:left="720"/>
      <w:contextualSpacing/>
    </w:pPr>
  </w:style>
  <w:style w:type="character" w:styleId="a5">
    <w:name w:val="Hyperlink"/>
    <w:basedOn w:val="a0"/>
    <w:uiPriority w:val="99"/>
    <w:unhideWhenUsed/>
    <w:rsid w:val="00C13122"/>
    <w:rPr>
      <w:color w:val="0563C1" w:themeColor="hyperlink"/>
      <w:u w:val="single"/>
    </w:rPr>
  </w:style>
  <w:style w:type="character" w:customStyle="1" w:styleId="1">
    <w:name w:val="未处理的提及1"/>
    <w:basedOn w:val="a0"/>
    <w:uiPriority w:val="99"/>
    <w:semiHidden/>
    <w:unhideWhenUsed/>
    <w:rsid w:val="00C13122"/>
    <w:rPr>
      <w:color w:val="605E5C"/>
      <w:shd w:val="clear" w:color="auto" w:fill="E1DFDD"/>
    </w:rPr>
  </w:style>
  <w:style w:type="paragraph" w:styleId="a6">
    <w:name w:val="No Spacing"/>
    <w:uiPriority w:val="1"/>
    <w:qFormat/>
    <w:rsid w:val="00C13122"/>
  </w:style>
  <w:style w:type="character" w:styleId="a7">
    <w:name w:val="annotation reference"/>
    <w:basedOn w:val="a0"/>
    <w:uiPriority w:val="99"/>
    <w:semiHidden/>
    <w:unhideWhenUsed/>
    <w:rsid w:val="00C13122"/>
    <w:rPr>
      <w:sz w:val="16"/>
      <w:szCs w:val="16"/>
    </w:rPr>
  </w:style>
  <w:style w:type="paragraph" w:styleId="a8">
    <w:name w:val="annotation text"/>
    <w:basedOn w:val="a"/>
    <w:link w:val="Char0"/>
    <w:uiPriority w:val="99"/>
    <w:semiHidden/>
    <w:unhideWhenUsed/>
    <w:rsid w:val="00C13122"/>
    <w:pPr>
      <w:spacing w:after="0" w:line="240" w:lineRule="auto"/>
    </w:pPr>
    <w:rPr>
      <w:sz w:val="20"/>
      <w:szCs w:val="20"/>
    </w:rPr>
  </w:style>
  <w:style w:type="character" w:customStyle="1" w:styleId="Char0">
    <w:name w:val="批注文字 Char"/>
    <w:basedOn w:val="a0"/>
    <w:link w:val="a8"/>
    <w:uiPriority w:val="99"/>
    <w:semiHidden/>
    <w:rsid w:val="00C13122"/>
    <w:rPr>
      <w:sz w:val="20"/>
      <w:szCs w:val="20"/>
    </w:rPr>
  </w:style>
  <w:style w:type="paragraph" w:customStyle="1" w:styleId="EndNoteBibliographyTitle">
    <w:name w:val="EndNote Bibliography Title"/>
    <w:basedOn w:val="a"/>
    <w:link w:val="EndNoteBibliographyTitleCarattere"/>
    <w:rsid w:val="00C13122"/>
    <w:pPr>
      <w:spacing w:after="0"/>
      <w:jc w:val="center"/>
    </w:pPr>
    <w:rPr>
      <w:rFonts w:ascii="Calibri" w:hAnsi="Calibri" w:cs="Calibri"/>
      <w:lang w:val="en-US"/>
    </w:rPr>
  </w:style>
  <w:style w:type="character" w:customStyle="1" w:styleId="EndNoteBibliographyTitleCarattere">
    <w:name w:val="EndNote Bibliography Title Carattere"/>
    <w:basedOn w:val="a0"/>
    <w:link w:val="EndNoteBibliographyTitle"/>
    <w:rsid w:val="00C13122"/>
    <w:rPr>
      <w:rFonts w:ascii="Calibri" w:hAnsi="Calibri" w:cs="Calibri"/>
      <w:sz w:val="22"/>
      <w:szCs w:val="22"/>
      <w:lang w:val="en-US"/>
    </w:rPr>
  </w:style>
  <w:style w:type="paragraph" w:customStyle="1" w:styleId="EndNoteBibliography">
    <w:name w:val="EndNote Bibliography"/>
    <w:basedOn w:val="a"/>
    <w:link w:val="EndNoteBibliographyCarattere"/>
    <w:rsid w:val="00C13122"/>
    <w:pPr>
      <w:spacing w:line="240" w:lineRule="auto"/>
    </w:pPr>
    <w:rPr>
      <w:rFonts w:ascii="Calibri" w:hAnsi="Calibri" w:cs="Calibri"/>
      <w:lang w:val="en-US"/>
    </w:rPr>
  </w:style>
  <w:style w:type="character" w:customStyle="1" w:styleId="EndNoteBibliographyCarattere">
    <w:name w:val="EndNote Bibliography Carattere"/>
    <w:basedOn w:val="a0"/>
    <w:link w:val="EndNoteBibliography"/>
    <w:rsid w:val="00C13122"/>
    <w:rPr>
      <w:rFonts w:ascii="Calibri" w:hAnsi="Calibri" w:cs="Calibri"/>
      <w:sz w:val="22"/>
      <w:szCs w:val="22"/>
      <w:lang w:val="en-US"/>
    </w:rPr>
  </w:style>
  <w:style w:type="character" w:styleId="a9">
    <w:name w:val="FollowedHyperlink"/>
    <w:basedOn w:val="a0"/>
    <w:uiPriority w:val="99"/>
    <w:semiHidden/>
    <w:unhideWhenUsed/>
    <w:rsid w:val="00C13122"/>
    <w:rPr>
      <w:color w:val="954F72" w:themeColor="followedHyperlink"/>
      <w:u w:val="single"/>
    </w:rPr>
  </w:style>
  <w:style w:type="paragraph" w:styleId="aa">
    <w:name w:val="annotation subject"/>
    <w:basedOn w:val="a8"/>
    <w:next w:val="a8"/>
    <w:link w:val="Char1"/>
    <w:uiPriority w:val="99"/>
    <w:semiHidden/>
    <w:unhideWhenUsed/>
    <w:rsid w:val="00C13122"/>
    <w:pPr>
      <w:spacing w:after="160"/>
    </w:pPr>
    <w:rPr>
      <w:b/>
      <w:bCs/>
    </w:rPr>
  </w:style>
  <w:style w:type="character" w:customStyle="1" w:styleId="Char1">
    <w:name w:val="批注主题 Char"/>
    <w:basedOn w:val="Char0"/>
    <w:link w:val="aa"/>
    <w:uiPriority w:val="99"/>
    <w:semiHidden/>
    <w:rsid w:val="00C13122"/>
    <w:rPr>
      <w:b/>
      <w:bCs/>
      <w:sz w:val="20"/>
      <w:szCs w:val="20"/>
    </w:rPr>
  </w:style>
  <w:style w:type="paragraph" w:styleId="ab">
    <w:name w:val="Revision"/>
    <w:hidden/>
    <w:uiPriority w:val="99"/>
    <w:semiHidden/>
    <w:rsid w:val="00C13122"/>
    <w:rPr>
      <w:sz w:val="22"/>
      <w:szCs w:val="22"/>
    </w:rPr>
  </w:style>
  <w:style w:type="character" w:customStyle="1" w:styleId="apple-converted-space">
    <w:name w:val="apple-converted-space"/>
    <w:basedOn w:val="a0"/>
    <w:rsid w:val="00C13122"/>
  </w:style>
  <w:style w:type="paragraph" w:styleId="ac">
    <w:name w:val="Normal (Web)"/>
    <w:basedOn w:val="a"/>
    <w:uiPriority w:val="99"/>
    <w:unhideWhenUsed/>
    <w:rsid w:val="00C1312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HTML">
    <w:name w:val="HTML Preformatted"/>
    <w:basedOn w:val="a"/>
    <w:link w:val="HTMLChar"/>
    <w:uiPriority w:val="99"/>
    <w:semiHidden/>
    <w:unhideWhenUsed/>
    <w:rsid w:val="00C1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HTMLChar">
    <w:name w:val="HTML 预设格式 Char"/>
    <w:basedOn w:val="a0"/>
    <w:link w:val="HTML"/>
    <w:uiPriority w:val="99"/>
    <w:semiHidden/>
    <w:rsid w:val="00C13122"/>
    <w:rPr>
      <w:rFonts w:ascii="Courier New" w:eastAsia="Times New Roman" w:hAnsi="Courier New" w:cs="Courier New"/>
      <w:sz w:val="20"/>
      <w:szCs w:val="20"/>
      <w:lang w:eastAsia="it-IT"/>
    </w:rPr>
  </w:style>
  <w:style w:type="character" w:styleId="ad">
    <w:name w:val="Strong"/>
    <w:basedOn w:val="a0"/>
    <w:uiPriority w:val="22"/>
    <w:qFormat/>
    <w:rsid w:val="00C13122"/>
    <w:rPr>
      <w:b/>
      <w:bCs/>
    </w:rPr>
  </w:style>
  <w:style w:type="paragraph" w:styleId="ae">
    <w:name w:val="header"/>
    <w:basedOn w:val="a"/>
    <w:link w:val="Char2"/>
    <w:uiPriority w:val="99"/>
    <w:unhideWhenUsed/>
    <w:rsid w:val="00A63C5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e"/>
    <w:uiPriority w:val="99"/>
    <w:rsid w:val="00A63C5B"/>
    <w:rPr>
      <w:sz w:val="18"/>
      <w:szCs w:val="18"/>
    </w:rPr>
  </w:style>
  <w:style w:type="paragraph" w:styleId="af">
    <w:name w:val="footer"/>
    <w:basedOn w:val="a"/>
    <w:link w:val="Char3"/>
    <w:uiPriority w:val="99"/>
    <w:unhideWhenUsed/>
    <w:rsid w:val="00A63C5B"/>
    <w:pPr>
      <w:tabs>
        <w:tab w:val="center" w:pos="4153"/>
        <w:tab w:val="right" w:pos="8306"/>
      </w:tabs>
      <w:snapToGrid w:val="0"/>
      <w:spacing w:line="240" w:lineRule="auto"/>
    </w:pPr>
    <w:rPr>
      <w:sz w:val="18"/>
      <w:szCs w:val="18"/>
    </w:rPr>
  </w:style>
  <w:style w:type="character" w:customStyle="1" w:styleId="Char3">
    <w:name w:val="页脚 Char"/>
    <w:basedOn w:val="a0"/>
    <w:link w:val="af"/>
    <w:uiPriority w:val="99"/>
    <w:rsid w:val="00A63C5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122"/>
    <w:pPr>
      <w:spacing w:after="160" w:line="259" w:lineRule="auto"/>
    </w:pPr>
    <w:rPr>
      <w:sz w:val="22"/>
      <w:szCs w:val="22"/>
    </w:rPr>
  </w:style>
  <w:style w:type="paragraph" w:styleId="2">
    <w:name w:val="heading 2"/>
    <w:basedOn w:val="a"/>
    <w:next w:val="a"/>
    <w:link w:val="2Char"/>
    <w:uiPriority w:val="9"/>
    <w:unhideWhenUsed/>
    <w:qFormat/>
    <w:rsid w:val="00C131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13122"/>
    <w:rPr>
      <w:rFonts w:ascii="Times New Roman" w:hAnsi="Times New Roman" w:cs="Times New Roman"/>
      <w:sz w:val="18"/>
      <w:szCs w:val="18"/>
    </w:rPr>
  </w:style>
  <w:style w:type="character" w:customStyle="1" w:styleId="Char">
    <w:name w:val="批注框文本 Char"/>
    <w:basedOn w:val="a0"/>
    <w:link w:val="a3"/>
    <w:uiPriority w:val="99"/>
    <w:semiHidden/>
    <w:rsid w:val="00C13122"/>
    <w:rPr>
      <w:rFonts w:ascii="Times New Roman" w:hAnsi="Times New Roman" w:cs="Times New Roman"/>
      <w:sz w:val="18"/>
      <w:szCs w:val="18"/>
    </w:rPr>
  </w:style>
  <w:style w:type="character" w:customStyle="1" w:styleId="2Char">
    <w:name w:val="标题 2 Char"/>
    <w:basedOn w:val="a0"/>
    <w:link w:val="2"/>
    <w:uiPriority w:val="9"/>
    <w:rsid w:val="00C13122"/>
    <w:rPr>
      <w:rFonts w:asciiTheme="majorHAnsi" w:eastAsiaTheme="majorEastAsia" w:hAnsiTheme="majorHAnsi" w:cstheme="majorBidi"/>
      <w:color w:val="2F5496" w:themeColor="accent1" w:themeShade="BF"/>
      <w:sz w:val="26"/>
      <w:szCs w:val="26"/>
    </w:rPr>
  </w:style>
  <w:style w:type="paragraph" w:styleId="a4">
    <w:name w:val="List Paragraph"/>
    <w:basedOn w:val="a"/>
    <w:uiPriority w:val="34"/>
    <w:qFormat/>
    <w:rsid w:val="00C13122"/>
    <w:pPr>
      <w:ind w:left="720"/>
      <w:contextualSpacing/>
    </w:pPr>
  </w:style>
  <w:style w:type="character" w:styleId="a5">
    <w:name w:val="Hyperlink"/>
    <w:basedOn w:val="a0"/>
    <w:uiPriority w:val="99"/>
    <w:unhideWhenUsed/>
    <w:rsid w:val="00C13122"/>
    <w:rPr>
      <w:color w:val="0563C1" w:themeColor="hyperlink"/>
      <w:u w:val="single"/>
    </w:rPr>
  </w:style>
  <w:style w:type="character" w:customStyle="1" w:styleId="1">
    <w:name w:val="未处理的提及1"/>
    <w:basedOn w:val="a0"/>
    <w:uiPriority w:val="99"/>
    <w:semiHidden/>
    <w:unhideWhenUsed/>
    <w:rsid w:val="00C13122"/>
    <w:rPr>
      <w:color w:val="605E5C"/>
      <w:shd w:val="clear" w:color="auto" w:fill="E1DFDD"/>
    </w:rPr>
  </w:style>
  <w:style w:type="paragraph" w:styleId="a6">
    <w:name w:val="No Spacing"/>
    <w:uiPriority w:val="1"/>
    <w:qFormat/>
    <w:rsid w:val="00C13122"/>
  </w:style>
  <w:style w:type="character" w:styleId="a7">
    <w:name w:val="annotation reference"/>
    <w:basedOn w:val="a0"/>
    <w:uiPriority w:val="99"/>
    <w:semiHidden/>
    <w:unhideWhenUsed/>
    <w:rsid w:val="00C13122"/>
    <w:rPr>
      <w:sz w:val="16"/>
      <w:szCs w:val="16"/>
    </w:rPr>
  </w:style>
  <w:style w:type="paragraph" w:styleId="a8">
    <w:name w:val="annotation text"/>
    <w:basedOn w:val="a"/>
    <w:link w:val="Char0"/>
    <w:uiPriority w:val="99"/>
    <w:semiHidden/>
    <w:unhideWhenUsed/>
    <w:rsid w:val="00C13122"/>
    <w:pPr>
      <w:spacing w:after="0" w:line="240" w:lineRule="auto"/>
    </w:pPr>
    <w:rPr>
      <w:sz w:val="20"/>
      <w:szCs w:val="20"/>
    </w:rPr>
  </w:style>
  <w:style w:type="character" w:customStyle="1" w:styleId="Char0">
    <w:name w:val="批注文字 Char"/>
    <w:basedOn w:val="a0"/>
    <w:link w:val="a8"/>
    <w:uiPriority w:val="99"/>
    <w:semiHidden/>
    <w:rsid w:val="00C13122"/>
    <w:rPr>
      <w:sz w:val="20"/>
      <w:szCs w:val="20"/>
    </w:rPr>
  </w:style>
  <w:style w:type="paragraph" w:customStyle="1" w:styleId="EndNoteBibliographyTitle">
    <w:name w:val="EndNote Bibliography Title"/>
    <w:basedOn w:val="a"/>
    <w:link w:val="EndNoteBibliographyTitleCarattere"/>
    <w:rsid w:val="00C13122"/>
    <w:pPr>
      <w:spacing w:after="0"/>
      <w:jc w:val="center"/>
    </w:pPr>
    <w:rPr>
      <w:rFonts w:ascii="Calibri" w:hAnsi="Calibri" w:cs="Calibri"/>
      <w:lang w:val="en-US"/>
    </w:rPr>
  </w:style>
  <w:style w:type="character" w:customStyle="1" w:styleId="EndNoteBibliographyTitleCarattere">
    <w:name w:val="EndNote Bibliography Title Carattere"/>
    <w:basedOn w:val="a0"/>
    <w:link w:val="EndNoteBibliographyTitle"/>
    <w:rsid w:val="00C13122"/>
    <w:rPr>
      <w:rFonts w:ascii="Calibri" w:hAnsi="Calibri" w:cs="Calibri"/>
      <w:sz w:val="22"/>
      <w:szCs w:val="22"/>
      <w:lang w:val="en-US"/>
    </w:rPr>
  </w:style>
  <w:style w:type="paragraph" w:customStyle="1" w:styleId="EndNoteBibliography">
    <w:name w:val="EndNote Bibliography"/>
    <w:basedOn w:val="a"/>
    <w:link w:val="EndNoteBibliographyCarattere"/>
    <w:rsid w:val="00C13122"/>
    <w:pPr>
      <w:spacing w:line="240" w:lineRule="auto"/>
    </w:pPr>
    <w:rPr>
      <w:rFonts w:ascii="Calibri" w:hAnsi="Calibri" w:cs="Calibri"/>
      <w:lang w:val="en-US"/>
    </w:rPr>
  </w:style>
  <w:style w:type="character" w:customStyle="1" w:styleId="EndNoteBibliographyCarattere">
    <w:name w:val="EndNote Bibliography Carattere"/>
    <w:basedOn w:val="a0"/>
    <w:link w:val="EndNoteBibliography"/>
    <w:rsid w:val="00C13122"/>
    <w:rPr>
      <w:rFonts w:ascii="Calibri" w:hAnsi="Calibri" w:cs="Calibri"/>
      <w:sz w:val="22"/>
      <w:szCs w:val="22"/>
      <w:lang w:val="en-US"/>
    </w:rPr>
  </w:style>
  <w:style w:type="character" w:styleId="a9">
    <w:name w:val="FollowedHyperlink"/>
    <w:basedOn w:val="a0"/>
    <w:uiPriority w:val="99"/>
    <w:semiHidden/>
    <w:unhideWhenUsed/>
    <w:rsid w:val="00C13122"/>
    <w:rPr>
      <w:color w:val="954F72" w:themeColor="followedHyperlink"/>
      <w:u w:val="single"/>
    </w:rPr>
  </w:style>
  <w:style w:type="paragraph" w:styleId="aa">
    <w:name w:val="annotation subject"/>
    <w:basedOn w:val="a8"/>
    <w:next w:val="a8"/>
    <w:link w:val="Char1"/>
    <w:uiPriority w:val="99"/>
    <w:semiHidden/>
    <w:unhideWhenUsed/>
    <w:rsid w:val="00C13122"/>
    <w:pPr>
      <w:spacing w:after="160"/>
    </w:pPr>
    <w:rPr>
      <w:b/>
      <w:bCs/>
    </w:rPr>
  </w:style>
  <w:style w:type="character" w:customStyle="1" w:styleId="Char1">
    <w:name w:val="批注主题 Char"/>
    <w:basedOn w:val="Char0"/>
    <w:link w:val="aa"/>
    <w:uiPriority w:val="99"/>
    <w:semiHidden/>
    <w:rsid w:val="00C13122"/>
    <w:rPr>
      <w:b/>
      <w:bCs/>
      <w:sz w:val="20"/>
      <w:szCs w:val="20"/>
    </w:rPr>
  </w:style>
  <w:style w:type="paragraph" w:styleId="ab">
    <w:name w:val="Revision"/>
    <w:hidden/>
    <w:uiPriority w:val="99"/>
    <w:semiHidden/>
    <w:rsid w:val="00C13122"/>
    <w:rPr>
      <w:sz w:val="22"/>
      <w:szCs w:val="22"/>
    </w:rPr>
  </w:style>
  <w:style w:type="character" w:customStyle="1" w:styleId="apple-converted-space">
    <w:name w:val="apple-converted-space"/>
    <w:basedOn w:val="a0"/>
    <w:rsid w:val="00C13122"/>
  </w:style>
  <w:style w:type="paragraph" w:styleId="ac">
    <w:name w:val="Normal (Web)"/>
    <w:basedOn w:val="a"/>
    <w:uiPriority w:val="99"/>
    <w:unhideWhenUsed/>
    <w:rsid w:val="00C1312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HTML">
    <w:name w:val="HTML Preformatted"/>
    <w:basedOn w:val="a"/>
    <w:link w:val="HTMLChar"/>
    <w:uiPriority w:val="99"/>
    <w:semiHidden/>
    <w:unhideWhenUsed/>
    <w:rsid w:val="00C1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HTMLChar">
    <w:name w:val="HTML 预设格式 Char"/>
    <w:basedOn w:val="a0"/>
    <w:link w:val="HTML"/>
    <w:uiPriority w:val="99"/>
    <w:semiHidden/>
    <w:rsid w:val="00C13122"/>
    <w:rPr>
      <w:rFonts w:ascii="Courier New" w:eastAsia="Times New Roman" w:hAnsi="Courier New" w:cs="Courier New"/>
      <w:sz w:val="20"/>
      <w:szCs w:val="20"/>
      <w:lang w:eastAsia="it-IT"/>
    </w:rPr>
  </w:style>
  <w:style w:type="character" w:styleId="ad">
    <w:name w:val="Strong"/>
    <w:basedOn w:val="a0"/>
    <w:uiPriority w:val="22"/>
    <w:qFormat/>
    <w:rsid w:val="00C13122"/>
    <w:rPr>
      <w:b/>
      <w:bCs/>
    </w:rPr>
  </w:style>
  <w:style w:type="paragraph" w:styleId="ae">
    <w:name w:val="header"/>
    <w:basedOn w:val="a"/>
    <w:link w:val="Char2"/>
    <w:uiPriority w:val="99"/>
    <w:unhideWhenUsed/>
    <w:rsid w:val="00A63C5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e"/>
    <w:uiPriority w:val="99"/>
    <w:rsid w:val="00A63C5B"/>
    <w:rPr>
      <w:sz w:val="18"/>
      <w:szCs w:val="18"/>
    </w:rPr>
  </w:style>
  <w:style w:type="paragraph" w:styleId="af">
    <w:name w:val="footer"/>
    <w:basedOn w:val="a"/>
    <w:link w:val="Char3"/>
    <w:uiPriority w:val="99"/>
    <w:unhideWhenUsed/>
    <w:rsid w:val="00A63C5B"/>
    <w:pPr>
      <w:tabs>
        <w:tab w:val="center" w:pos="4153"/>
        <w:tab w:val="right" w:pos="8306"/>
      </w:tabs>
      <w:snapToGrid w:val="0"/>
      <w:spacing w:line="240" w:lineRule="auto"/>
    </w:pPr>
    <w:rPr>
      <w:sz w:val="18"/>
      <w:szCs w:val="18"/>
    </w:rPr>
  </w:style>
  <w:style w:type="character" w:customStyle="1" w:styleId="Char3">
    <w:name w:val="页脚 Char"/>
    <w:basedOn w:val="a0"/>
    <w:link w:val="af"/>
    <w:uiPriority w:val="99"/>
    <w:rsid w:val="00A63C5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580984">
      <w:bodyDiv w:val="1"/>
      <w:marLeft w:val="0"/>
      <w:marRight w:val="0"/>
      <w:marTop w:val="0"/>
      <w:marBottom w:val="0"/>
      <w:divBdr>
        <w:top w:val="none" w:sz="0" w:space="0" w:color="auto"/>
        <w:left w:val="none" w:sz="0" w:space="0" w:color="auto"/>
        <w:bottom w:val="none" w:sz="0" w:space="0" w:color="auto"/>
        <w:right w:val="none" w:sz="0" w:space="0" w:color="auto"/>
      </w:divBdr>
    </w:div>
    <w:div w:id="996112110">
      <w:bodyDiv w:val="1"/>
      <w:marLeft w:val="0"/>
      <w:marRight w:val="0"/>
      <w:marTop w:val="0"/>
      <w:marBottom w:val="0"/>
      <w:divBdr>
        <w:top w:val="none" w:sz="0" w:space="0" w:color="auto"/>
        <w:left w:val="none" w:sz="0" w:space="0" w:color="auto"/>
        <w:bottom w:val="none" w:sz="0" w:space="0" w:color="auto"/>
        <w:right w:val="none" w:sz="0" w:space="0" w:color="auto"/>
      </w:divBdr>
    </w:div>
    <w:div w:id="1472938266">
      <w:bodyDiv w:val="1"/>
      <w:marLeft w:val="0"/>
      <w:marRight w:val="0"/>
      <w:marTop w:val="0"/>
      <w:marBottom w:val="0"/>
      <w:divBdr>
        <w:top w:val="none" w:sz="0" w:space="0" w:color="auto"/>
        <w:left w:val="none" w:sz="0" w:space="0" w:color="auto"/>
        <w:bottom w:val="none" w:sz="0" w:space="0" w:color="auto"/>
        <w:right w:val="none" w:sz="0" w:space="0" w:color="auto"/>
      </w:divBdr>
    </w:div>
    <w:div w:id="204420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28</Pages>
  <Words>5366</Words>
  <Characters>30588</Characters>
  <Application>Microsoft Office Word</Application>
  <DocSecurity>0</DocSecurity>
  <Lines>254</Lines>
  <Paragraphs>71</Paragraphs>
  <ScaleCrop>false</ScaleCrop>
  <Company/>
  <LinksUpToDate>false</LinksUpToDate>
  <CharactersWithSpaces>35883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Tiziano Polidori</dc:creator>
  <cp:keywords/>
  <dc:description/>
  <cp:lastModifiedBy>邢燕霞</cp:lastModifiedBy>
  <cp:revision>5</cp:revision>
  <dcterms:created xsi:type="dcterms:W3CDTF">2020-07-23T00:08:00Z</dcterms:created>
  <dcterms:modified xsi:type="dcterms:W3CDTF">2020-08-05T07:40:00Z</dcterms:modified>
</cp:coreProperties>
</file>