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DFF99" w14:textId="23625EC5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Name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Journal: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i/>
          <w:color w:val="000000"/>
        </w:rPr>
        <w:t>World</w:t>
      </w:r>
      <w:r w:rsidR="00CA313B" w:rsidRPr="00534FC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i/>
          <w:color w:val="000000"/>
        </w:rPr>
        <w:t>Journal</w:t>
      </w:r>
      <w:r w:rsidR="00CA313B" w:rsidRPr="00534FC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i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C6389F7" w14:textId="556A190C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Manuscript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NO: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56549</w:t>
      </w:r>
    </w:p>
    <w:p w14:paraId="41B0AC76" w14:textId="39F8B49B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Manuscript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Type: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ORIGINAL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ARTICLE</w:t>
      </w:r>
    </w:p>
    <w:p w14:paraId="31D4FBB7" w14:textId="77777777" w:rsidR="00A77B3E" w:rsidRPr="00534FC2" w:rsidRDefault="00A77B3E">
      <w:pPr>
        <w:spacing w:line="360" w:lineRule="auto"/>
        <w:jc w:val="both"/>
      </w:pPr>
    </w:p>
    <w:p w14:paraId="52C974F2" w14:textId="3DF34B20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5983D1C" w14:textId="37D5BC4A" w:rsidR="00A77B3E" w:rsidRPr="00534FC2" w:rsidRDefault="002133C0">
      <w:pPr>
        <w:spacing w:line="360" w:lineRule="auto"/>
        <w:jc w:val="both"/>
        <w:rPr>
          <w:lang w:eastAsia="zh-CN"/>
        </w:rPr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induced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infection</w:t>
      </w:r>
    </w:p>
    <w:p w14:paraId="0C6D22CF" w14:textId="77777777" w:rsidR="00A77B3E" w:rsidRPr="00534FC2" w:rsidRDefault="00A77B3E">
      <w:pPr>
        <w:spacing w:line="360" w:lineRule="auto"/>
        <w:jc w:val="both"/>
      </w:pPr>
    </w:p>
    <w:p w14:paraId="51DD0530" w14:textId="68F5DC8F" w:rsidR="00A77B3E" w:rsidRPr="00534FC2" w:rsidRDefault="00105432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Nishizawa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Cs/>
          <w:color w:val="000000"/>
          <w:szCs w:val="21"/>
        </w:rPr>
        <w:t>T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al.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-induced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</w:p>
    <w:p w14:paraId="271CDFCD" w14:textId="77777777" w:rsidR="00A77B3E" w:rsidRPr="00534FC2" w:rsidRDefault="00A77B3E">
      <w:pPr>
        <w:spacing w:line="360" w:lineRule="auto"/>
        <w:jc w:val="both"/>
      </w:pPr>
    </w:p>
    <w:p w14:paraId="19C27B64" w14:textId="6DE665DA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Toshihiro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Nishizawa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Kosuke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Hidekazu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Suzuki,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Shuntaro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Yoshida,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Yosuke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Kataoka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Yousuke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Nakai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Hirotoshi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Ebinuma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Takanori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Kanai,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Osamu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Toyoshima,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Kazuhiko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Koike</w:t>
      </w:r>
    </w:p>
    <w:p w14:paraId="7CDEFD6B" w14:textId="77777777" w:rsidR="00175C81" w:rsidRPr="00534FC2" w:rsidRDefault="00175C81" w:rsidP="00175C81">
      <w:pPr>
        <w:spacing w:line="360" w:lineRule="auto"/>
        <w:jc w:val="both"/>
      </w:pPr>
    </w:p>
    <w:p w14:paraId="11ACF85F" w14:textId="5D0FA5E9" w:rsidR="00175C81" w:rsidRPr="00534FC2" w:rsidRDefault="00175C81" w:rsidP="00175C81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Toshihiro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Nishizawa</w:t>
      </w:r>
      <w:proofErr w:type="spellEnd"/>
      <w:r w:rsidRPr="00534FC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Kosuke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Sakitani</w:t>
      </w:r>
      <w:proofErr w:type="spellEnd"/>
      <w:r w:rsidRPr="00534FC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Shuntaro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Yoshida,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Yosuke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Kataoka,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Osamu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Toyoshima,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Gastroenterology,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Endoscopy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Clinic,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Tokyo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1570066,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55045C7B" w14:textId="77777777" w:rsidR="00A77B3E" w:rsidRPr="00534FC2" w:rsidRDefault="00A77B3E">
      <w:pPr>
        <w:spacing w:line="360" w:lineRule="auto"/>
        <w:jc w:val="both"/>
      </w:pPr>
    </w:p>
    <w:p w14:paraId="235CBA85" w14:textId="5DB10F7D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Toshihiro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Nishizawa</w:t>
      </w:r>
      <w:proofErr w:type="spellEnd"/>
      <w:r w:rsidRPr="00534FC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Hirotoshi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Ebinuma</w:t>
      </w:r>
      <w:proofErr w:type="spellEnd"/>
      <w:r w:rsidRPr="00534FC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Gastroenterology,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Narita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Hospital,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International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University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Health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Welfare,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Chiba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2868520,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0E508271" w14:textId="77777777" w:rsidR="00A77B3E" w:rsidRPr="00534FC2" w:rsidRDefault="00A77B3E">
      <w:pPr>
        <w:spacing w:line="360" w:lineRule="auto"/>
        <w:jc w:val="both"/>
      </w:pPr>
    </w:p>
    <w:p w14:paraId="41A8E79E" w14:textId="655B95BC" w:rsidR="00A77B3E" w:rsidRPr="00534FC2" w:rsidRDefault="002133C0">
      <w:pPr>
        <w:spacing w:line="360" w:lineRule="auto"/>
        <w:jc w:val="both"/>
      </w:pP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Kosuke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Sakitani</w:t>
      </w:r>
      <w:proofErr w:type="spellEnd"/>
      <w:r w:rsidRPr="00534FC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Gastroenterology,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Endoscopy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Clinic,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Chiba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2740825,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07CA6594" w14:textId="77777777" w:rsidR="00A77B3E" w:rsidRPr="00534FC2" w:rsidRDefault="00A77B3E">
      <w:pPr>
        <w:spacing w:line="360" w:lineRule="auto"/>
        <w:jc w:val="both"/>
      </w:pPr>
    </w:p>
    <w:p w14:paraId="7AA795AF" w14:textId="74747F97" w:rsidR="00A77B3E" w:rsidRPr="00534FC2" w:rsidRDefault="002133C0">
      <w:pPr>
        <w:spacing w:line="360" w:lineRule="auto"/>
        <w:jc w:val="both"/>
      </w:pP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Hidekazu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Suzuki,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Internal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Medicine,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Tokai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University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School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Medicine,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Kanagawa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2591193,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0A266040" w14:textId="77777777" w:rsidR="00A77B3E" w:rsidRPr="00534FC2" w:rsidRDefault="00A77B3E">
      <w:pPr>
        <w:spacing w:line="360" w:lineRule="auto"/>
        <w:jc w:val="both"/>
      </w:pPr>
    </w:p>
    <w:p w14:paraId="7D472C85" w14:textId="62042315" w:rsidR="00A77B3E" w:rsidRPr="00534FC2" w:rsidRDefault="002133C0">
      <w:pPr>
        <w:spacing w:line="360" w:lineRule="auto"/>
        <w:jc w:val="both"/>
      </w:pP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Yousuke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Nakai</w:t>
      </w:r>
      <w:proofErr w:type="spellEnd"/>
      <w:r w:rsidRPr="00534FC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Osamu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Toyoshima,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Kazuhiko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Koike,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Gastroenterology,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Graduate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School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Medicine,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University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Tokyo,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Tokyo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="00CE67CA" w:rsidRPr="00534FC2">
        <w:rPr>
          <w:rFonts w:ascii="Book Antiqua" w:eastAsia="Book Antiqua" w:hAnsi="Book Antiqua" w:cs="Book Antiqua"/>
          <w:color w:val="000000"/>
        </w:rPr>
        <w:t>1138655</w:t>
      </w:r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2E83F024" w14:textId="77777777" w:rsidR="00A77B3E" w:rsidRPr="00534FC2" w:rsidRDefault="00A77B3E">
      <w:pPr>
        <w:spacing w:line="360" w:lineRule="auto"/>
        <w:jc w:val="both"/>
      </w:pPr>
    </w:p>
    <w:p w14:paraId="16A05871" w14:textId="2EE72A7D" w:rsidR="00A77B3E" w:rsidRPr="00534FC2" w:rsidRDefault="002133C0">
      <w:pPr>
        <w:spacing w:line="360" w:lineRule="auto"/>
        <w:jc w:val="both"/>
      </w:pPr>
      <w:proofErr w:type="spellStart"/>
      <w:r w:rsidRPr="00534FC2">
        <w:rPr>
          <w:rFonts w:ascii="Book Antiqua" w:eastAsia="Book Antiqua" w:hAnsi="Book Antiqua" w:cs="Book Antiqua"/>
          <w:b/>
          <w:bCs/>
          <w:color w:val="000000"/>
        </w:rPr>
        <w:t>Takanori</w:t>
      </w:r>
      <w:proofErr w:type="spellEnd"/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Kanai,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Internal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Medicine,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Keio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University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School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Medicine,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="00CE67CA" w:rsidRPr="00534FC2">
        <w:rPr>
          <w:rFonts w:ascii="Book Antiqua" w:eastAsia="Book Antiqua" w:hAnsi="Book Antiqua" w:cs="Book Antiqua"/>
          <w:color w:val="000000"/>
        </w:rPr>
        <w:t>Tokyo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1608582,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206DA5D8" w14:textId="77777777" w:rsidR="00FB0EAD" w:rsidRPr="00534FC2" w:rsidRDefault="00FB0EAD">
      <w:pPr>
        <w:spacing w:line="360" w:lineRule="auto"/>
        <w:jc w:val="both"/>
      </w:pPr>
    </w:p>
    <w:p w14:paraId="29800B30" w14:textId="53DEA74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FB0EAD" w:rsidRPr="00534FC2">
        <w:rPr>
          <w:rFonts w:ascii="Book Antiqua" w:eastAsia="Book Antiqua" w:hAnsi="Book Antiqua" w:cs="Book Antiqua"/>
          <w:color w:val="000000"/>
        </w:rPr>
        <w:t>Nishizawa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analyzed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wrote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FB0EAD" w:rsidRPr="00534FC2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0EAD" w:rsidRPr="00534FC2"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K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 w:rsidRPr="00534FC2">
        <w:rPr>
          <w:rFonts w:ascii="Book Antiqua" w:eastAsia="Book Antiqua" w:hAnsi="Book Antiqua" w:cs="Book Antiqua"/>
          <w:color w:val="000000"/>
        </w:rPr>
        <w:t>Yoshida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reviewed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images</w:t>
      </w:r>
      <w:r w:rsidR="00FB0EAD" w:rsidRPr="00534FC2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352D9" w:rsidRPr="00534FC2">
        <w:rPr>
          <w:rFonts w:ascii="Book Antiqua" w:eastAsia="Book Antiqua" w:hAnsi="Book Antiqua" w:cs="Book Antiqua"/>
          <w:color w:val="000000"/>
          <w:szCs w:val="21"/>
        </w:rPr>
        <w:t>Kataoka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7D190A" w:rsidRPr="00534FC2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 w:rsidRPr="00534FC2">
        <w:rPr>
          <w:rFonts w:ascii="Book Antiqua" w:eastAsia="Book Antiqua" w:hAnsi="Book Antiqua" w:cs="Book Antiqua"/>
          <w:color w:val="000000"/>
        </w:rPr>
        <w:t>Suzuki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</w:t>
      </w:r>
      <w:r w:rsidR="00FB0EAD" w:rsidRPr="00534FC2">
        <w:rPr>
          <w:rFonts w:ascii="Book Antiqua" w:eastAsia="Book Antiqua" w:hAnsi="Book Antiqua" w:cs="Book Antiqua"/>
          <w:color w:val="000000"/>
          <w:szCs w:val="21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0EAD" w:rsidRPr="00534FC2">
        <w:rPr>
          <w:rFonts w:ascii="Book Antiqua" w:eastAsia="Book Antiqua" w:hAnsi="Book Antiqua" w:cs="Book Antiqua"/>
          <w:color w:val="000000"/>
        </w:rPr>
        <w:t>Nakai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 w:rsidRPr="00534FC2">
        <w:rPr>
          <w:rFonts w:ascii="Book Antiqua" w:eastAsia="Book Antiqua" w:hAnsi="Book Antiqua" w:cs="Book Antiqua"/>
          <w:color w:val="000000"/>
          <w:szCs w:val="21"/>
        </w:rPr>
        <w:t>Y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0EAD" w:rsidRPr="00534FC2">
        <w:rPr>
          <w:rFonts w:ascii="Book Antiqua" w:eastAsia="Book Antiqua" w:hAnsi="Book Antiqua" w:cs="Book Antiqua"/>
          <w:color w:val="000000"/>
        </w:rPr>
        <w:t>Ebinuma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 w:rsidRPr="00534FC2">
        <w:rPr>
          <w:rFonts w:ascii="Book Antiqua" w:eastAsia="Book Antiqua" w:hAnsi="Book Antiqua" w:cs="Book Antiqua"/>
          <w:color w:val="000000"/>
          <w:szCs w:val="21"/>
        </w:rPr>
        <w:t>H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 w:rsidRPr="00534FC2">
        <w:rPr>
          <w:rFonts w:ascii="Book Antiqua" w:eastAsia="Book Antiqua" w:hAnsi="Book Antiqua" w:cs="Book Antiqua"/>
          <w:color w:val="000000"/>
        </w:rPr>
        <w:t>Kanai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critically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revised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7955A4" w:rsidRPr="00534FC2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955A4" w:rsidRPr="00534FC2">
        <w:rPr>
          <w:rFonts w:ascii="Book Antiqua" w:eastAsia="Book Antiqua" w:hAnsi="Book Antiqua" w:cs="Book Antiqua"/>
          <w:color w:val="000000"/>
        </w:rPr>
        <w:t>Koike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K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supervised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9B76BF" w:rsidRPr="00534FC2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B76BF" w:rsidRPr="00534FC2">
        <w:rPr>
          <w:rFonts w:ascii="Book Antiqua" w:eastAsia="Book Antiqua" w:hAnsi="Book Antiqua" w:cs="Book Antiqua"/>
          <w:color w:val="000000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recruited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designed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303A015D" w14:textId="77777777" w:rsidR="00A77B3E" w:rsidRPr="00534FC2" w:rsidRDefault="00A77B3E">
      <w:pPr>
        <w:spacing w:line="360" w:lineRule="auto"/>
        <w:jc w:val="both"/>
      </w:pPr>
    </w:p>
    <w:p w14:paraId="3C5306DB" w14:textId="5497612C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Osamu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Toyoshima,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Department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Gastroenterology,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Endoscopy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Clinic,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6-17-5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Seijo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Setagaya-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ku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>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Tokyo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1570066,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Japan.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t@ichou.com</w:t>
      </w:r>
    </w:p>
    <w:p w14:paraId="583AD0A1" w14:textId="77777777" w:rsidR="00A77B3E" w:rsidRPr="00534FC2" w:rsidRDefault="00A77B3E">
      <w:pPr>
        <w:spacing w:line="360" w:lineRule="auto"/>
        <w:jc w:val="both"/>
      </w:pPr>
    </w:p>
    <w:p w14:paraId="63629EDB" w14:textId="66FA9C9E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May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7,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2020</w:t>
      </w:r>
    </w:p>
    <w:p w14:paraId="597526C0" w14:textId="74A4F5A5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May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17,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2020</w:t>
      </w:r>
    </w:p>
    <w:p w14:paraId="7E5C82DD" w14:textId="63696AAC" w:rsidR="00A77B3E" w:rsidRPr="00534FC2" w:rsidRDefault="002133C0" w:rsidP="00B0329C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07"/>
      <w:bookmarkStart w:id="1" w:name="OLE_LINK106"/>
      <w:r w:rsidR="00B0329C" w:rsidRPr="00534FC2">
        <w:rPr>
          <w:rFonts w:ascii="Book Antiqua" w:hAnsi="Book Antiqua" w:cs="Arial"/>
          <w:color w:val="000000" w:themeColor="text1"/>
          <w:shd w:val="clear" w:color="auto" w:fill="FFFFFF"/>
        </w:rPr>
        <w:t>September 2, 2020</w:t>
      </w:r>
      <w:bookmarkEnd w:id="0"/>
      <w:bookmarkEnd w:id="1"/>
    </w:p>
    <w:p w14:paraId="56158C88" w14:textId="20D5D318" w:rsidR="00A77B3E" w:rsidRPr="00534FC2" w:rsidRDefault="002133C0" w:rsidP="00534FC2">
      <w:pPr>
        <w:spacing w:line="360" w:lineRule="auto"/>
        <w:sectPr w:rsidR="00A77B3E" w:rsidRPr="00534FC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4FC2" w:rsidRPr="00534FC2">
        <w:rPr>
          <w:rFonts w:ascii="Book Antiqua" w:hAnsi="Book Antiqua" w:cs="Arial"/>
          <w:color w:val="000000" w:themeColor="text1"/>
          <w:shd w:val="clear" w:color="auto" w:fill="FFFFFF"/>
        </w:rPr>
        <w:t>September 2</w:t>
      </w:r>
      <w:r w:rsidR="00534FC2" w:rsidRPr="00534FC2">
        <w:rPr>
          <w:rFonts w:ascii="Book Antiqua" w:hAnsi="Book Antiqua" w:cs="Arial" w:hint="eastAsia"/>
          <w:color w:val="000000" w:themeColor="text1"/>
          <w:shd w:val="clear" w:color="auto" w:fill="FFFFFF"/>
          <w:lang w:eastAsia="zh-CN"/>
        </w:rPr>
        <w:t>1</w:t>
      </w:r>
      <w:r w:rsidR="00534FC2" w:rsidRPr="00534FC2">
        <w:rPr>
          <w:rFonts w:ascii="Book Antiqua" w:hAnsi="Book Antiqua" w:cs="Arial"/>
          <w:color w:val="000000" w:themeColor="text1"/>
          <w:shd w:val="clear" w:color="auto" w:fill="FFFFFF"/>
        </w:rPr>
        <w:t>, 2020</w:t>
      </w:r>
    </w:p>
    <w:p w14:paraId="13BD10E1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73D488D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BACKGROUND</w:t>
      </w:r>
    </w:p>
    <w:p w14:paraId="651527A1" w14:textId="51D3D20F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0B1313" w:rsidRPr="00534FC2">
        <w:rPr>
          <w:rFonts w:ascii="Book Antiqua" w:eastAsia="Book Antiqua" w:hAnsi="Book Antiqua" w:cs="Book Antiqua"/>
          <w:iCs/>
          <w:color w:val="000000"/>
          <w:szCs w:val="21"/>
        </w:rPr>
        <w:t>(</w:t>
      </w:r>
      <w:r w:rsidR="000B1313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0B1313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0B1313" w:rsidRPr="00534FC2">
        <w:rPr>
          <w:rFonts w:ascii="Book Antiqua" w:eastAsia="Book Antiqua" w:hAnsi="Book Antiqua" w:cs="Book Antiqua"/>
          <w:iCs/>
          <w:color w:val="000000"/>
          <w:szCs w:val="21"/>
        </w:rPr>
        <w:t>)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-associated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could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occur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(hereafter,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called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high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accuracy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0B1313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355E8" w:rsidRPr="00534FC2">
        <w:rPr>
          <w:rFonts w:ascii="Book Antiqua" w:eastAsia="Book Antiqua" w:hAnsi="Book Antiqua" w:cs="Book Antiqua"/>
          <w:color w:val="000000"/>
          <w:szCs w:val="21"/>
        </w:rPr>
        <w:t>ﬁrst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time,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history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remains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unknown.</w:t>
      </w:r>
    </w:p>
    <w:p w14:paraId="779E4698" w14:textId="77777777" w:rsidR="00A77B3E" w:rsidRPr="00534FC2" w:rsidRDefault="00A77B3E">
      <w:pPr>
        <w:spacing w:line="360" w:lineRule="auto"/>
        <w:jc w:val="both"/>
      </w:pPr>
    </w:p>
    <w:p w14:paraId="0E071FC5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AIM</w:t>
      </w:r>
    </w:p>
    <w:p w14:paraId="425A876E" w14:textId="4577A1AE" w:rsidR="00A77B3E" w:rsidRPr="00534FC2" w:rsidRDefault="00706C66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perform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cross-sectional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explore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260A7003" w14:textId="77777777" w:rsidR="00A77B3E" w:rsidRPr="00534FC2" w:rsidRDefault="00A77B3E">
      <w:pPr>
        <w:spacing w:line="360" w:lineRule="auto"/>
        <w:jc w:val="both"/>
      </w:pPr>
    </w:p>
    <w:p w14:paraId="7977EFE3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METHODS</w:t>
      </w:r>
    </w:p>
    <w:p w14:paraId="093ADEA4" w14:textId="08511D28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Consecutive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esophagogastroduodenoscopy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2017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August,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enrolled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failure.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anti-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histology.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scattered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small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colorations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esophagogastric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junction.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visualized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narrow-band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mode.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patients’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baseline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characteristics.</w:t>
      </w:r>
    </w:p>
    <w:p w14:paraId="327BE0C4" w14:textId="77777777" w:rsidR="00A77B3E" w:rsidRPr="00534FC2" w:rsidRDefault="00A77B3E">
      <w:pPr>
        <w:spacing w:line="360" w:lineRule="auto"/>
        <w:jc w:val="both"/>
      </w:pPr>
    </w:p>
    <w:p w14:paraId="556A98F7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RESULTS</w:t>
      </w:r>
    </w:p>
    <w:p w14:paraId="757B2CCB" w14:textId="4CD7B457" w:rsidR="00A77B3E" w:rsidRPr="00534FC2" w:rsidRDefault="0071415D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total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078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finally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included.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0.14%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each.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54.5%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29.5%,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0.6%,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frequencies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2133C0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0.001).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0.0013).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0.0216).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recently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0.0001).</w:t>
      </w:r>
    </w:p>
    <w:p w14:paraId="11726BA0" w14:textId="77777777" w:rsidR="00A77B3E" w:rsidRPr="00534FC2" w:rsidRDefault="00A77B3E">
      <w:pPr>
        <w:spacing w:line="360" w:lineRule="auto"/>
        <w:jc w:val="both"/>
      </w:pPr>
    </w:p>
    <w:p w14:paraId="6D97809C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CONCLUSION</w:t>
      </w:r>
    </w:p>
    <w:p w14:paraId="682DD64F" w14:textId="5963B723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outlines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confirm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infection.</w:t>
      </w:r>
    </w:p>
    <w:p w14:paraId="4183756F" w14:textId="77777777" w:rsidR="00A77B3E" w:rsidRPr="00534FC2" w:rsidRDefault="00A77B3E">
      <w:pPr>
        <w:spacing w:line="360" w:lineRule="auto"/>
        <w:jc w:val="both"/>
      </w:pPr>
    </w:p>
    <w:p w14:paraId="6B3CE9E8" w14:textId="1BFFC811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Diagnosis;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</w:p>
    <w:p w14:paraId="1AE6472B" w14:textId="77777777" w:rsidR="00A77B3E" w:rsidRPr="00534FC2" w:rsidRDefault="00A77B3E">
      <w:pPr>
        <w:spacing w:line="360" w:lineRule="auto"/>
        <w:jc w:val="both"/>
      </w:pPr>
    </w:p>
    <w:p w14:paraId="0E42D5A3" w14:textId="77777777" w:rsidR="00534FC2" w:rsidRPr="00534FC2" w:rsidRDefault="00534FC2" w:rsidP="00534FC2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34FC2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 w:rsidRPr="00534FC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Nishizawa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 xml:space="preserve"> K, Suzuki H, Yoshida S,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Kataoka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Nakai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Ebinuma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 xml:space="preserve"> H, Kanai T, Toyoshima O, Koike K. Clinical features of cardiac nodularity-like appearance induced b</w:t>
      </w:r>
      <w:r w:rsidRPr="00534FC2">
        <w:rPr>
          <w:rFonts w:ascii="Book Antiqua" w:eastAsia="Book Antiqua" w:hAnsi="Book Antiqua" w:cs="Book Antiqua"/>
          <w:i/>
          <w:color w:val="000000"/>
        </w:rPr>
        <w:t>y Helicobacter pylori</w:t>
      </w:r>
      <w:r w:rsidRPr="00534FC2">
        <w:rPr>
          <w:rFonts w:ascii="Book Antiqua" w:eastAsia="Book Antiqua" w:hAnsi="Book Antiqua" w:cs="Book Antiqua"/>
          <w:color w:val="000000"/>
        </w:rPr>
        <w:t xml:space="preserve"> infection. </w:t>
      </w:r>
      <w:r w:rsidRPr="00534FC2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534FC2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534FC2">
        <w:rPr>
          <w:rFonts w:ascii="Book Antiqua" w:eastAsia="Book Antiqua" w:hAnsi="Book Antiqua" w:cs="Book Antiqua"/>
          <w:color w:val="000000"/>
        </w:rPr>
        <w:t xml:space="preserve"> 2020; 26(35): </w:t>
      </w:r>
      <w:r w:rsidRPr="00534FC2">
        <w:rPr>
          <w:rFonts w:ascii="Book Antiqua" w:hAnsi="Book Antiqua" w:cs="Book Antiqua" w:hint="eastAsia"/>
          <w:color w:val="000000"/>
          <w:lang w:eastAsia="zh-CN"/>
        </w:rPr>
        <w:t>5354</w:t>
      </w:r>
      <w:r w:rsidRPr="00534FC2">
        <w:rPr>
          <w:rFonts w:ascii="Book Antiqua" w:eastAsia="Book Antiqua" w:hAnsi="Book Antiqua" w:cs="Book Antiqua"/>
          <w:color w:val="000000"/>
        </w:rPr>
        <w:t>-</w:t>
      </w:r>
      <w:r w:rsidRPr="00534FC2">
        <w:rPr>
          <w:rFonts w:ascii="Book Antiqua" w:hAnsi="Book Antiqua" w:cs="Book Antiqua" w:hint="eastAsia"/>
          <w:color w:val="000000"/>
          <w:lang w:eastAsia="zh-CN"/>
        </w:rPr>
        <w:t>5361</w:t>
      </w:r>
      <w:r w:rsidRPr="00534FC2">
        <w:rPr>
          <w:rFonts w:ascii="Book Antiqua" w:eastAsia="Book Antiqua" w:hAnsi="Book Antiqua" w:cs="Book Antiqua"/>
          <w:color w:val="000000"/>
        </w:rPr>
        <w:t xml:space="preserve">  </w:t>
      </w:r>
    </w:p>
    <w:p w14:paraId="1558EA7A" w14:textId="350A787A" w:rsidR="00534FC2" w:rsidRPr="00534FC2" w:rsidRDefault="00534FC2" w:rsidP="00534FC2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34FC2">
        <w:rPr>
          <w:rFonts w:ascii="Book Antiqua" w:eastAsia="Book Antiqua" w:hAnsi="Book Antiqua" w:cs="Book Antiqua"/>
          <w:b/>
          <w:color w:val="000000"/>
        </w:rPr>
        <w:t>URL:</w:t>
      </w:r>
      <w:r w:rsidRPr="00534FC2">
        <w:rPr>
          <w:rFonts w:ascii="Book Antiqua" w:eastAsia="Book Antiqua" w:hAnsi="Book Antiqua" w:cs="Book Antiqua"/>
          <w:color w:val="000000"/>
        </w:rPr>
        <w:t xml:space="preserve"> https://www.wjgnet.com/1007-9327/full/v26/i35/</w:t>
      </w:r>
      <w:r w:rsidRPr="00534FC2">
        <w:rPr>
          <w:rFonts w:ascii="Book Antiqua" w:hAnsi="Book Antiqua" w:cs="Book Antiqua" w:hint="eastAsia"/>
          <w:color w:val="000000"/>
          <w:lang w:eastAsia="zh-CN"/>
        </w:rPr>
        <w:t>5354</w:t>
      </w:r>
      <w:r w:rsidRPr="00534FC2">
        <w:rPr>
          <w:rFonts w:ascii="Book Antiqua" w:eastAsia="Book Antiqua" w:hAnsi="Book Antiqua" w:cs="Book Antiqua"/>
          <w:color w:val="000000"/>
        </w:rPr>
        <w:t xml:space="preserve">.htm  </w:t>
      </w:r>
    </w:p>
    <w:p w14:paraId="2A1F1E95" w14:textId="0F280B36" w:rsidR="00534FC2" w:rsidRPr="00534FC2" w:rsidRDefault="00534FC2" w:rsidP="00534FC2">
      <w:pPr>
        <w:spacing w:line="360" w:lineRule="auto"/>
        <w:jc w:val="both"/>
        <w:rPr>
          <w:rFonts w:hint="eastAsia"/>
          <w:lang w:eastAsia="zh-CN"/>
        </w:rPr>
      </w:pPr>
      <w:r w:rsidRPr="00534FC2">
        <w:rPr>
          <w:rFonts w:ascii="Book Antiqua" w:eastAsia="Book Antiqua" w:hAnsi="Book Antiqua" w:cs="Book Antiqua"/>
          <w:b/>
          <w:color w:val="000000"/>
        </w:rPr>
        <w:t>DOI:</w:t>
      </w:r>
      <w:r w:rsidRPr="00534FC2">
        <w:rPr>
          <w:rFonts w:ascii="Book Antiqua" w:eastAsia="Book Antiqua" w:hAnsi="Book Antiqua" w:cs="Book Antiqua"/>
          <w:color w:val="000000"/>
        </w:rPr>
        <w:t xml:space="preserve"> https://dx.doi.org/10.3748/wjg.v26.i35.</w:t>
      </w:r>
      <w:r w:rsidRPr="00534FC2">
        <w:rPr>
          <w:rFonts w:ascii="Book Antiqua" w:hAnsi="Book Antiqua" w:cs="Book Antiqua" w:hint="eastAsia"/>
          <w:color w:val="000000"/>
          <w:lang w:eastAsia="zh-CN"/>
        </w:rPr>
        <w:t>5354</w:t>
      </w:r>
    </w:p>
    <w:p w14:paraId="662B592E" w14:textId="77777777" w:rsidR="00A77B3E" w:rsidRPr="00534FC2" w:rsidRDefault="00A77B3E">
      <w:pPr>
        <w:spacing w:line="360" w:lineRule="auto"/>
        <w:jc w:val="both"/>
      </w:pPr>
    </w:p>
    <w:p w14:paraId="2809180C" w14:textId="709A84B4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313B" w:rsidRPr="00534FC2">
        <w:rPr>
          <w:rFonts w:ascii="Book Antiqua" w:eastAsia="Book Antiqua" w:hAnsi="Book Antiqua" w:cs="Book Antiqua"/>
          <w:i/>
          <w:color w:val="000000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0.14%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0.14%,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54.5%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29.5%,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0.6%,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decreased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ago.</w:t>
      </w:r>
    </w:p>
    <w:p w14:paraId="7FEC5222" w14:textId="77777777" w:rsidR="00A77B3E" w:rsidRPr="00534FC2" w:rsidRDefault="00A77B3E">
      <w:pPr>
        <w:spacing w:line="360" w:lineRule="auto"/>
        <w:jc w:val="both"/>
      </w:pPr>
    </w:p>
    <w:p w14:paraId="2817D106" w14:textId="77777777" w:rsidR="00A77B3E" w:rsidRPr="00534FC2" w:rsidRDefault="0047655F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2133C0"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4BA9199" w14:textId="72E1DAC8" w:rsidR="00A77B3E" w:rsidRPr="00534FC2" w:rsidRDefault="002133C0" w:rsidP="00723CE8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leads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development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peptic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ulcer,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cancer</w:t>
      </w:r>
      <w:r w:rsidR="00723CE8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723CE8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1-5]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effective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strategy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treating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peptic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ulcer,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preventing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cancer</w:t>
      </w:r>
      <w:r w:rsidR="00723CE8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723CE8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6-9]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evaluate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status</w:t>
      </w:r>
      <w:r w:rsidR="00723CE8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723CE8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10-12]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747059D2" w14:textId="4406D5EC" w:rsidR="00A77B3E" w:rsidRPr="00534FC2" w:rsidRDefault="002133C0">
      <w:pPr>
        <w:spacing w:line="360" w:lineRule="auto"/>
        <w:ind w:firstLine="212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chronic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unique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pattern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“</w:t>
      </w:r>
      <w:r w:rsidR="00723CE8" w:rsidRPr="00534FC2">
        <w:rPr>
          <w:rFonts w:ascii="Book Antiqua" w:eastAsia="Book Antiqua" w:hAnsi="Book Antiqua" w:cs="Book Antiqua"/>
          <w:color w:val="000000"/>
          <w:szCs w:val="21"/>
        </w:rPr>
        <w:t>gooseﬂesh-like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”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Many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studies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strong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13-15]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Children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young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women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predisposed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improves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gradually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age</w:t>
      </w:r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16]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Several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suggested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type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cancer</w:t>
      </w:r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13,15,17]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1532B2D2" w14:textId="2929615E" w:rsidR="00A77B3E" w:rsidRPr="00534FC2" w:rsidRDefault="002133C0" w:rsidP="000B0772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could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occur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cardia</w:t>
      </w:r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18]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(hereafter,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called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high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accuracy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excellent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interobserver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agreement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histological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revealed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lymphoid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follicles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displaying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lymphocyte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infiltration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gland</w:t>
      </w:r>
      <w:r w:rsidR="000B2E44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2E44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18]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5502DA8F" w14:textId="3E0FF7BB" w:rsidR="00A77B3E" w:rsidRPr="00534FC2" w:rsidRDefault="002133C0" w:rsidP="000B2E44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remains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unknown.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cross-sectional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explore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69878999" w14:textId="77777777" w:rsidR="00A77B3E" w:rsidRPr="00534FC2" w:rsidRDefault="00A77B3E">
      <w:pPr>
        <w:spacing w:line="360" w:lineRule="auto"/>
        <w:jc w:val="both"/>
      </w:pPr>
    </w:p>
    <w:p w14:paraId="0FB690C5" w14:textId="224644D8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313B"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313B"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9DC9567" w14:textId="77777777" w:rsidR="00A77B3E" w:rsidRPr="00534FC2" w:rsidRDefault="002133C0">
      <w:pPr>
        <w:spacing w:line="360" w:lineRule="auto"/>
        <w:jc w:val="both"/>
        <w:rPr>
          <w:i/>
          <w:lang w:eastAsia="zh-CN"/>
        </w:rPr>
      </w:pP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Ethics</w:t>
      </w:r>
    </w:p>
    <w:p w14:paraId="4E5C8754" w14:textId="7D94DA3A" w:rsidR="00A77B3E" w:rsidRPr="00534FC2" w:rsidRDefault="002133C0" w:rsidP="0088676E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approved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ethical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review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committee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Hattori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September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6,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(approval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S1909-U06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)</w:t>
      </w:r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12,19]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investigations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ethical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guidelines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Declaration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Helsinki.</w:t>
      </w:r>
    </w:p>
    <w:p w14:paraId="4EC08578" w14:textId="77777777" w:rsidR="0088676E" w:rsidRPr="00534FC2" w:rsidRDefault="0088676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1"/>
        </w:rPr>
      </w:pPr>
    </w:p>
    <w:p w14:paraId="4ACD3245" w14:textId="77777777" w:rsidR="00A77B3E" w:rsidRPr="00534FC2" w:rsidRDefault="002133C0">
      <w:pPr>
        <w:spacing w:line="360" w:lineRule="auto"/>
        <w:jc w:val="both"/>
        <w:rPr>
          <w:i/>
        </w:rPr>
      </w:pP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Patients</w:t>
      </w:r>
    </w:p>
    <w:p w14:paraId="3D0E6D90" w14:textId="2DBD57E7" w:rsidR="00A77B3E" w:rsidRPr="00534FC2" w:rsidRDefault="002133C0" w:rsidP="0088676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Consecutive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esophagogastroduodenoscopy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(EGD)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2017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August,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enrolled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Inclusion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criteria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failure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from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EGD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symptoms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screening.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patients’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baseline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characteristics,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age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sex,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period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patients.</w:t>
      </w:r>
    </w:p>
    <w:p w14:paraId="6D8E07C0" w14:textId="77777777" w:rsidR="0088676E" w:rsidRPr="00534FC2" w:rsidRDefault="0088676E" w:rsidP="0088676E">
      <w:pPr>
        <w:spacing w:line="360" w:lineRule="auto"/>
        <w:jc w:val="both"/>
      </w:pPr>
    </w:p>
    <w:p w14:paraId="7CCC33CD" w14:textId="2235E251" w:rsidR="00A77B3E" w:rsidRPr="00534FC2" w:rsidRDefault="002133C0">
      <w:pPr>
        <w:spacing w:line="360" w:lineRule="auto"/>
        <w:jc w:val="both"/>
        <w:rPr>
          <w:i/>
        </w:rPr>
      </w:pP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Endoscopic</w:t>
      </w:r>
      <w:r w:rsidR="00CA313B"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procedures</w:t>
      </w:r>
    </w:p>
    <w:p w14:paraId="40EC44C5" w14:textId="58487F44" w:rsidR="00A77B3E" w:rsidRPr="00534FC2" w:rsidRDefault="002133C0" w:rsidP="0088676E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EGD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Olympus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Evis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Lucera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Elite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system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GIF-H290Z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GIF-HQ290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(Olympus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Corporation,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Tokyo,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Japan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)</w:t>
      </w:r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20]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expert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physician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DA2735" w:rsidRPr="00534FC2">
        <w:rPr>
          <w:rFonts w:ascii="Book Antiqua" w:eastAsia="Book Antiqua" w:hAnsi="Book Antiqua" w:cs="Book Antiqua"/>
          <w:color w:val="000000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A2735" w:rsidRPr="00534FC2">
        <w:rPr>
          <w:rFonts w:ascii="Book Antiqua" w:eastAsia="Book Antiqua" w:hAnsi="Book Antiqua" w:cs="Book Antiqua"/>
          <w:color w:val="000000"/>
          <w:szCs w:val="21"/>
        </w:rPr>
        <w:t>O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procedures.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EGD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retrospectively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reviewed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other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expert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physicians.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Discrepancies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two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physicians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resolved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through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discussion.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Sedation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midazolam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and/or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pethidine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patient’s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discretion</w:t>
      </w:r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21-23]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consisting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micronodules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measuring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≤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height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diameter.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scattered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small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colorations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esophagogastric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junction.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visualized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narrow-band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(NBI)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mode.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representative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Figure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1.</w:t>
      </w:r>
    </w:p>
    <w:p w14:paraId="431718CD" w14:textId="5FB98ECE" w:rsidR="00A77B3E" w:rsidRPr="00534FC2" w:rsidRDefault="002133C0" w:rsidP="0088676E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enlarged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folds,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Kyoto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classification</w:t>
      </w:r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24]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681F4524" w14:textId="17C89CF6" w:rsidR="00A77B3E" w:rsidRPr="00534FC2" w:rsidRDefault="002133C0">
      <w:pPr>
        <w:spacing w:line="360" w:lineRule="auto"/>
        <w:ind w:firstLine="212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based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Kimura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Takemoto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classification</w:t>
      </w:r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25]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Non-atrophy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C1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C2,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C3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O1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O3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2.</w:t>
      </w:r>
    </w:p>
    <w:p w14:paraId="12AC59A9" w14:textId="75A2B938" w:rsidR="00A77B3E" w:rsidRPr="00534FC2" w:rsidRDefault="002133C0" w:rsidP="0088676E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absence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extending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corpus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light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imaging.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78F86B3A" w14:textId="3DB2B064" w:rsidR="00A77B3E" w:rsidRPr="00534FC2" w:rsidRDefault="002133C0">
      <w:pPr>
        <w:spacing w:line="360" w:lineRule="auto"/>
        <w:ind w:firstLine="212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absence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mild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regular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arrangement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collecting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venules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(RAC)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severe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2.</w:t>
      </w:r>
    </w:p>
    <w:p w14:paraId="6D36912B" w14:textId="1D01D655" w:rsidR="00A77B3E" w:rsidRPr="00534FC2" w:rsidRDefault="002133C0">
      <w:pPr>
        <w:spacing w:line="360" w:lineRule="auto"/>
        <w:ind w:firstLine="212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absence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enlarged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folds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Enlarged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folds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</w:p>
    <w:p w14:paraId="616C1D9F" w14:textId="77777777" w:rsidR="00A77B3E" w:rsidRPr="00534FC2" w:rsidRDefault="00A77B3E">
      <w:pPr>
        <w:spacing w:line="360" w:lineRule="auto"/>
        <w:ind w:firstLine="212"/>
        <w:jc w:val="both"/>
      </w:pPr>
    </w:p>
    <w:p w14:paraId="0BB95879" w14:textId="6C1E611A" w:rsidR="00A77B3E" w:rsidRPr="00534FC2" w:rsidRDefault="002133C0">
      <w:pPr>
        <w:spacing w:line="360" w:lineRule="auto"/>
        <w:jc w:val="both"/>
        <w:rPr>
          <w:i/>
        </w:rPr>
      </w:pP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Diagnosis</w:t>
      </w:r>
      <w:r w:rsidR="00CA313B"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infection</w:t>
      </w:r>
    </w:p>
    <w:p w14:paraId="6083C929" w14:textId="43D7C3C2" w:rsidR="00A77B3E" w:rsidRPr="00534FC2" w:rsidRDefault="002133C0" w:rsidP="00C1631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534FC2">
        <w:rPr>
          <w:rFonts w:ascii="Book Antiqua" w:eastAsia="Book Antiqua" w:hAnsi="Book Antiqua" w:cs="Book Antiqua"/>
          <w:color w:val="000000"/>
          <w:szCs w:val="21"/>
        </w:rPr>
        <w:t>Serum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anti-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measured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EGD.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measured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enzyme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immunoassay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kit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antigens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derived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from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Japanese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individuals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(E-plate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Eiken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II;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Eiken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Chemical,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Tokyo,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Japan).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≥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10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U/mL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cut-off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value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recommended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manufacturer)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54180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C54180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26]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anti-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3.0-9.9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U/mL,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findings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histological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assessment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added.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either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histology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positive,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16316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C16316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27,28]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3.0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U/mL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negative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indicate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negativity.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test.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3AC9145E" w14:textId="77777777" w:rsidR="00C16316" w:rsidRPr="00534FC2" w:rsidRDefault="00C16316" w:rsidP="00C16316">
      <w:pPr>
        <w:spacing w:line="360" w:lineRule="auto"/>
        <w:jc w:val="both"/>
      </w:pPr>
    </w:p>
    <w:p w14:paraId="4F1F3842" w14:textId="3C95C4CD" w:rsidR="00A77B3E" w:rsidRPr="00534FC2" w:rsidRDefault="002133C0">
      <w:pPr>
        <w:spacing w:line="360" w:lineRule="auto"/>
        <w:jc w:val="both"/>
        <w:rPr>
          <w:i/>
        </w:rPr>
      </w:pP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Statistical</w:t>
      </w:r>
      <w:r w:rsidR="00CA313B"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analysis</w:t>
      </w:r>
    </w:p>
    <w:p w14:paraId="7BBE1B35" w14:textId="7FF7FC8D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Categorical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chi-square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test.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Continuous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Student’s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Welch’s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t-test,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appropriate.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two-sided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value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0.05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statistically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Calculations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carried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IV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software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(ATOMS,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Tokyo,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Japan)</w:t>
      </w:r>
    </w:p>
    <w:p w14:paraId="4726BB49" w14:textId="77777777" w:rsidR="00A77B3E" w:rsidRPr="00534FC2" w:rsidRDefault="00A77B3E">
      <w:pPr>
        <w:spacing w:line="360" w:lineRule="auto"/>
        <w:jc w:val="both"/>
      </w:pPr>
    </w:p>
    <w:p w14:paraId="33EBC340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6AE3F05" w14:textId="5D93325A" w:rsidR="00A77B3E" w:rsidRPr="00534FC2" w:rsidRDefault="002133C0" w:rsidP="00141E78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endoscopist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1215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EGDs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during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period.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137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(135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two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failure).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total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1078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finally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included.</w:t>
      </w:r>
    </w:p>
    <w:p w14:paraId="15B49BAE" w14:textId="1C648D52" w:rsidR="00A77B3E" w:rsidRPr="00534FC2" w:rsidRDefault="002133C0" w:rsidP="00141E78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participants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Table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each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(0.14%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each).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24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(54.5%)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13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(29.5%)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0.05).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15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(4.5%)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(0.6%)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141E78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0.01).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frequencies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141E78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0.001).</w:t>
      </w:r>
    </w:p>
    <w:p w14:paraId="4CC5153D" w14:textId="7535E532" w:rsidR="00A77B3E" w:rsidRPr="00534FC2" w:rsidRDefault="002133C0">
      <w:pPr>
        <w:spacing w:line="360" w:lineRule="auto"/>
        <w:ind w:firstLine="212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Table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0.0013).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0.0216).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 </w:t>
      </w:r>
    </w:p>
    <w:p w14:paraId="3FCC9363" w14:textId="6A55D13F" w:rsidR="00A77B3E" w:rsidRPr="00534FC2" w:rsidRDefault="002133C0" w:rsidP="00D54F02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0.0003,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Table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3).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recently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</w:t>
      </w:r>
      <w:r w:rsidR="00EA740E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 w:rsidRPr="00534FC2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0.0001).</w:t>
      </w:r>
    </w:p>
    <w:p w14:paraId="263F08B8" w14:textId="77777777" w:rsidR="00A77B3E" w:rsidRPr="00534FC2" w:rsidRDefault="00A77B3E">
      <w:pPr>
        <w:spacing w:line="360" w:lineRule="auto"/>
        <w:jc w:val="both"/>
      </w:pPr>
    </w:p>
    <w:p w14:paraId="5B3E46D2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F2FC72B" w14:textId="1611E266" w:rsidR="00A77B3E" w:rsidRPr="00534FC2" w:rsidRDefault="002133C0" w:rsidP="00A075AD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0.14%,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54.5%,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decreased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ago.</w:t>
      </w:r>
    </w:p>
    <w:p w14:paraId="66F8B780" w14:textId="6F0C1402" w:rsidR="00A77B3E" w:rsidRPr="00534FC2" w:rsidRDefault="002133C0" w:rsidP="00A075AD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excellent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accuracy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due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0.928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accuracy,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0.996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specificity,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0.571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sensitivity,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0.960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value,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0.925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negative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color w:val="000000"/>
          <w:szCs w:val="21"/>
        </w:rPr>
        <w:t>value</w:t>
      </w:r>
      <w:r w:rsidR="00A075AD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A075AD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18]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5AD" w:rsidRPr="00534FC2">
        <w:rPr>
          <w:rFonts w:ascii="Book Antiqua" w:eastAsia="Book Antiqua" w:hAnsi="Book Antiqua" w:cs="Book Antiqua"/>
          <w:color w:val="000000"/>
          <w:szCs w:val="21"/>
        </w:rPr>
        <w:t>fi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time,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history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cross-sectional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history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also.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remarkably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serve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markers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6EA4A581" w14:textId="7016E269" w:rsidR="00A77B3E" w:rsidRPr="00534FC2" w:rsidRDefault="00CA313B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frequent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children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adults</w:t>
      </w:r>
      <w:r w:rsidR="00477D9D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477D9D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29]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has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been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be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32.9%-85%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children</w:t>
      </w:r>
      <w:r w:rsidR="00477D9D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477D9D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30-34]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gradually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decreased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age</w:t>
      </w:r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13]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also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showed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those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Age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dependence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is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line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3D6E374E" w14:textId="374BDB79" w:rsidR="00A77B3E" w:rsidRPr="00534FC2" w:rsidRDefault="002133C0" w:rsidP="00DB2A9C">
      <w:pPr>
        <w:spacing w:line="360" w:lineRule="auto"/>
        <w:ind w:firstLineChars="100" w:firstLine="240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Miyamoto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13]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controls.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Nakashima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35]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lower.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seemed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disappear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progression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metaplasia.</w:t>
      </w:r>
    </w:p>
    <w:p w14:paraId="484C8579" w14:textId="31207750" w:rsidR="00A77B3E" w:rsidRPr="00534FC2" w:rsidRDefault="002133C0">
      <w:pPr>
        <w:spacing w:line="360" w:lineRule="auto"/>
        <w:ind w:firstLine="212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Dwivedi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2A9C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="00DB2A9C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>36]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87.5%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complete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normalization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mucosa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therapy.</w:t>
      </w:r>
      <w:r w:rsidR="00CA313B" w:rsidRPr="00534FC2">
        <w:rPr>
          <w:rFonts w:ascii="Book Antiqua" w:eastAsia="Book Antiqua" w:hAnsi="Book Antiqua" w:cs="Book Antiqua"/>
          <w:color w:val="000000"/>
          <w:szCs w:val="32"/>
          <w:vertAlign w:val="superscript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low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ago.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seemed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disappear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improvement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inflammation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54180" w:rsidRPr="00534FC2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3AA96081" w14:textId="4CE7EA56" w:rsidR="00A77B3E" w:rsidRPr="00534FC2" w:rsidRDefault="002133C0" w:rsidP="00DB2A9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534FC2">
        <w:rPr>
          <w:rFonts w:ascii="Book Antiqua" w:eastAsia="Book Antiqua" w:hAnsi="Book Antiqua" w:cs="Book Antiqua"/>
          <w:color w:val="000000"/>
          <w:szCs w:val="21"/>
        </w:rPr>
        <w:lastRenderedPageBreak/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some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limitations.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First,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employed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single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experienced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endoscopist.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Second,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retrospective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review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single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institution.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results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should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validated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diverse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settings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generalizability.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0EE7FDC6" w14:textId="77777777" w:rsidR="00DB2A9C" w:rsidRPr="00534FC2" w:rsidRDefault="00DB2A9C" w:rsidP="00DB2A9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74FF3E4A" w14:textId="77777777" w:rsidR="00DB2A9C" w:rsidRPr="00534FC2" w:rsidRDefault="00DB2A9C" w:rsidP="00DB2A9C">
      <w:pPr>
        <w:spacing w:line="360" w:lineRule="auto"/>
        <w:jc w:val="both"/>
        <w:rPr>
          <w:b/>
          <w:u w:val="single"/>
          <w:lang w:eastAsia="zh-CN"/>
        </w:rPr>
      </w:pPr>
      <w:r w:rsidRPr="00534FC2">
        <w:rPr>
          <w:rFonts w:ascii="Book Antiqua" w:hAnsi="Book Antiqua" w:cs="Book Antiqua" w:hint="eastAsia"/>
          <w:b/>
          <w:color w:val="000000"/>
          <w:szCs w:val="21"/>
          <w:u w:val="single"/>
          <w:lang w:eastAsia="zh-CN"/>
        </w:rPr>
        <w:t>C</w:t>
      </w:r>
      <w:r w:rsidRPr="00534FC2">
        <w:rPr>
          <w:rFonts w:ascii="Book Antiqua" w:hAnsi="Book Antiqua" w:cs="Book Antiqua"/>
          <w:b/>
          <w:color w:val="000000"/>
          <w:szCs w:val="21"/>
          <w:u w:val="single"/>
          <w:lang w:eastAsia="zh-CN"/>
        </w:rPr>
        <w:t>ONCLUSION</w:t>
      </w:r>
    </w:p>
    <w:p w14:paraId="7F0580E9" w14:textId="0581C6A1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outlined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infection.</w:t>
      </w:r>
    </w:p>
    <w:p w14:paraId="112F575E" w14:textId="77777777" w:rsidR="00A77B3E" w:rsidRPr="00534FC2" w:rsidRDefault="00A77B3E">
      <w:pPr>
        <w:spacing w:line="360" w:lineRule="auto"/>
        <w:jc w:val="both"/>
      </w:pPr>
    </w:p>
    <w:p w14:paraId="60377A34" w14:textId="482B329B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A313B"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4FC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B57FA8D" w14:textId="2C75FAF0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933CF03" w14:textId="46F69104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FA47CA" w:rsidRPr="00534FC2">
        <w:rPr>
          <w:rFonts w:ascii="Book Antiqua" w:eastAsia="Book Antiqua" w:hAnsi="Book Antiqua" w:cs="Book Antiqua"/>
          <w:iCs/>
          <w:color w:val="000000"/>
          <w:szCs w:val="21"/>
        </w:rPr>
        <w:t>(</w:t>
      </w:r>
      <w:r w:rsidR="00FA47CA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FA47CA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FA47CA" w:rsidRPr="00534FC2">
        <w:rPr>
          <w:rFonts w:ascii="Book Antiqua" w:eastAsia="Book Antiqua" w:hAnsi="Book Antiqua" w:cs="Book Antiqua"/>
          <w:iCs/>
          <w:color w:val="000000"/>
          <w:szCs w:val="21"/>
        </w:rPr>
        <w:t>)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-associated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could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occur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frequently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23996D20" w14:textId="77777777" w:rsidR="00A77B3E" w:rsidRPr="00534FC2" w:rsidRDefault="00A77B3E">
      <w:pPr>
        <w:spacing w:line="360" w:lineRule="auto"/>
        <w:jc w:val="both"/>
      </w:pPr>
    </w:p>
    <w:p w14:paraId="4FFC1F98" w14:textId="5D5B72CC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654E230" w14:textId="6FDF92D0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FA47CA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ﬁrst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time.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still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remains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lack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appearance.</w:t>
      </w:r>
    </w:p>
    <w:p w14:paraId="5176085A" w14:textId="77777777" w:rsidR="00A77B3E" w:rsidRPr="00534FC2" w:rsidRDefault="00A77B3E">
      <w:pPr>
        <w:spacing w:line="360" w:lineRule="auto"/>
        <w:jc w:val="both"/>
      </w:pPr>
    </w:p>
    <w:p w14:paraId="382B5863" w14:textId="5ABD9F9A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1EA92D2" w14:textId="4C5C17E4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aimed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evaluate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appearance.</w:t>
      </w:r>
    </w:p>
    <w:p w14:paraId="4F0F7FB8" w14:textId="77777777" w:rsidR="00A77B3E" w:rsidRPr="00534FC2" w:rsidRDefault="00A77B3E">
      <w:pPr>
        <w:spacing w:line="360" w:lineRule="auto"/>
        <w:jc w:val="both"/>
      </w:pPr>
    </w:p>
    <w:p w14:paraId="20A39262" w14:textId="0E5B88F9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E337997" w14:textId="52350C39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enrolled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consecutive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esophagogastroduodenoscopy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May,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2017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August,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Toyoshima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Endoscopy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failure.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scattered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small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colorations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esophagogastric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junction.</w:t>
      </w:r>
    </w:p>
    <w:p w14:paraId="57CC7457" w14:textId="77777777" w:rsidR="00A77B3E" w:rsidRPr="00534FC2" w:rsidRDefault="00A77B3E">
      <w:pPr>
        <w:spacing w:line="360" w:lineRule="auto"/>
        <w:jc w:val="both"/>
      </w:pPr>
    </w:p>
    <w:p w14:paraId="59980951" w14:textId="4B244B4B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8AA4EDB" w14:textId="022785C8" w:rsidR="00A77B3E" w:rsidRPr="00534FC2" w:rsidRDefault="00F65D73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total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078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finally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included.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0.14%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0.14%,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54.5%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29.5%,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0.6%,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frequent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less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metaplasia.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decreased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eradication,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 w:rsidRPr="00534FC2">
        <w:rPr>
          <w:rFonts w:ascii="Book Antiqua" w:eastAsia="Book Antiqua" w:hAnsi="Book Antiqua" w:cs="Book Antiqua"/>
          <w:color w:val="000000"/>
          <w:szCs w:val="21"/>
        </w:rPr>
        <w:t>ago.</w:t>
      </w:r>
    </w:p>
    <w:p w14:paraId="789FE6A5" w14:textId="77777777" w:rsidR="00A77B3E" w:rsidRPr="00534FC2" w:rsidRDefault="00A77B3E">
      <w:pPr>
        <w:spacing w:line="360" w:lineRule="auto"/>
        <w:jc w:val="both"/>
      </w:pPr>
    </w:p>
    <w:p w14:paraId="296045E6" w14:textId="67028228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D664911" w14:textId="015477A1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outlines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confirm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close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infection.</w:t>
      </w:r>
    </w:p>
    <w:p w14:paraId="080DFA14" w14:textId="77777777" w:rsidR="00A77B3E" w:rsidRPr="00534FC2" w:rsidRDefault="00A77B3E">
      <w:pPr>
        <w:spacing w:line="360" w:lineRule="auto"/>
        <w:jc w:val="both"/>
      </w:pPr>
    </w:p>
    <w:p w14:paraId="1B3F9022" w14:textId="1C61EA51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 w:rsidRPr="00534FC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0892B09" w14:textId="5EC3FD3B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results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should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validated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diverse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settings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generalizability.</w:t>
      </w:r>
    </w:p>
    <w:p w14:paraId="5944EB6F" w14:textId="77777777" w:rsidR="00A77B3E" w:rsidRPr="00534FC2" w:rsidRDefault="00A77B3E">
      <w:pPr>
        <w:spacing w:line="360" w:lineRule="auto"/>
        <w:jc w:val="both"/>
        <w:rPr>
          <w:lang w:eastAsia="zh-CN"/>
        </w:rPr>
      </w:pPr>
    </w:p>
    <w:p w14:paraId="4408E235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REFERENCES</w:t>
      </w:r>
    </w:p>
    <w:p w14:paraId="23DADFC6" w14:textId="6FF096E8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bookmarkStart w:id="2" w:name="OLE_LINK1861"/>
      <w:bookmarkStart w:id="3" w:name="OLE_LINK1862"/>
      <w:r w:rsidRPr="00534FC2">
        <w:rPr>
          <w:rFonts w:ascii="Book Antiqua" w:eastAsia="宋体" w:hAnsi="Book Antiqua"/>
          <w:kern w:val="2"/>
          <w:lang w:eastAsia="zh-CN"/>
        </w:rPr>
        <w:t>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H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Tsugawa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Mogami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Hibi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Roles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oxidative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stress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stomach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disorders.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2012;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50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35-39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22247598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10.3164/jcbn.11-115SR]</w:t>
      </w:r>
    </w:p>
    <w:p w14:paraId="1EC78493" w14:textId="12260622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Šterbenc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A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Jarc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Poljak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Homan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virulence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genes.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25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4870-4884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31543679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10.3748/wjg.v25.i33.4870]</w:t>
      </w:r>
    </w:p>
    <w:p w14:paraId="6735C67A" w14:textId="5A22B737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Kubosawa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Y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Kinoshita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Nakazato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Fujimoto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Kikuchi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Changes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ulcer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bleeding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metropolitan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area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Japan.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25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6342-6353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31754294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10.3748/wjg.v25.i42.6342]</w:t>
      </w:r>
    </w:p>
    <w:p w14:paraId="150C36AD" w14:textId="28B2FD77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Tanikawa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Kubo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Matsuo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Seto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Matsuda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Decrease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PSCA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lastRenderedPageBreak/>
        <w:t>expression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caused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promote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progression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severe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Oncotarget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9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3936-3945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29423095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10.18632/oncotarget.23278]</w:t>
      </w:r>
    </w:p>
    <w:p w14:paraId="109A4419" w14:textId="06BCE028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Yamaji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Matsumoto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Kanazawa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atrophy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strongly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associated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cancer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development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after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Surg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2017;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31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2140-2148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27604367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10.1007/s00464-016-5211-4]</w:t>
      </w:r>
    </w:p>
    <w:p w14:paraId="09331DDF" w14:textId="24409CC5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Sugimoto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M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Murata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Yamaoka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Chemoprevention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cancer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development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after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therapy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East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Asian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population: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Meta-analysis.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2020;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26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1820-1840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32351296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10.3748/wjg.v26.i15.1820]</w:t>
      </w:r>
    </w:p>
    <w:p w14:paraId="090D9CA0" w14:textId="1F87901D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Mori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H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Update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quinolone-containing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rescue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therapies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2020;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26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1733-1744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32351290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10.3748/wjg.v26.i15.1733]</w:t>
      </w:r>
    </w:p>
    <w:p w14:paraId="6A3E6AD5" w14:textId="0E0B987D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Maekawa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Harada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Toyokawa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Kuwai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Ohara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Kawanishi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Noguchi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Katsushima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Tsuruta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Masuda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Tanaka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Katayama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Kawamura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Hibi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Dual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therapy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third-line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urea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breath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test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prediction.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2012;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18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2735-2738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22690086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10.3748/wjg.v18.i21.2735]</w:t>
      </w:r>
    </w:p>
    <w:p w14:paraId="77955CDE" w14:textId="313B32B1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Maekawa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Harada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Hosoda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Yoshinaga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Ohta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Inoue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Toyokawa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Saito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Kuwai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Katayama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Masuda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Miyabayashi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Kimura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Clarithromycin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Versus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Metronidazole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First-line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Multicenter,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Prospective,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Randomized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Controlled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Study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Japan.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Clin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2015;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49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468-471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24921211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10.1097/MCG.0000000000000165]</w:t>
      </w:r>
    </w:p>
    <w:p w14:paraId="3818BBA4" w14:textId="325CAB41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de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Brito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BB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Silva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FAF,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Soares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Pereira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VA,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Santos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MLC,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Sampaio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Neves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PHM,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Melo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FF.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Pathogenesis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clinical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management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25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5578-5589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31602159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10.3748/wjg.v25.i37.5578]</w:t>
      </w:r>
    </w:p>
    <w:p w14:paraId="27E35A52" w14:textId="56AA921A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H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Tsugawa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Hibi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Molecular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approaches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modern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lastRenderedPageBreak/>
        <w:t>clinical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strategies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management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Japan.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Keio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Med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2012;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61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109-119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23324305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10.2302/kjm.2012-0001-re]</w:t>
      </w:r>
    </w:p>
    <w:p w14:paraId="580CCA2A" w14:textId="440609E7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K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Arita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Kataoka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Ohki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Isomura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Iizuka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Saito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Fujisaki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Yahagi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Early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detection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cancer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after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due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surveillance.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23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e12503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29924436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10.1111/hel.12503]</w:t>
      </w:r>
    </w:p>
    <w:p w14:paraId="7DB486F2" w14:textId="71C8A520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Miyamoto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M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Haruma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Yoshihara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Hiyama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Sumioka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Nishisaka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Tanaka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Chayama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adults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caused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Dig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Dis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Sci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2003;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48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968-975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12772798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10.1023/a:1023016000096]</w:t>
      </w:r>
    </w:p>
    <w:p w14:paraId="11A9DC04" w14:textId="1E527D1E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Hayashi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S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Imamura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Kimura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Saeki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Hishima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features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lymphoid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follicles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pylori-associated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chronic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Dig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2015;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27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53-60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25092073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10.1111/den.12335]</w:t>
      </w:r>
    </w:p>
    <w:p w14:paraId="3C6A40B9" w14:textId="59B5A393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Nishikawa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I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Terasoma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Matsutani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Tamaki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Tamaki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Kuwashima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Nakata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Tomeki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Matsunaka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Ibata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Maekita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Higashi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Ichinose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association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cancer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development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before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after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JGH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Open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80-86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30483568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10.1002/jgh3.12049]</w:t>
      </w:r>
    </w:p>
    <w:p w14:paraId="5341C6AF" w14:textId="42837587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Zerbib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F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Vialette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Cayla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Rudelli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Sauvet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Bechade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Seurat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PL,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Lamouliatte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[Follicular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adults.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Relations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histological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aspects].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Clin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Biol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1993;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17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529-534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8253308]</w:t>
      </w:r>
    </w:p>
    <w:p w14:paraId="1D6FFA5F" w14:textId="76E73A1A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Kitamura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S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Yasuda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Muguruma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Okamoto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Takeuchi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Bando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Miyamoto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Okahisa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Yano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Torisu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Takayama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Prevalence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characteristics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Japanese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elderly.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Hepatol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2013;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28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1154-1160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23432631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10.1111/jgh.12180]</w:t>
      </w:r>
    </w:p>
    <w:p w14:paraId="6BE4DD55" w14:textId="540E4B6F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Nakai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Ebinuma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Nodularity-like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appearance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cardia: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novel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findings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Int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Open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2020;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8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lastRenderedPageBreak/>
        <w:t>E770-E774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32490162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10.1055/a-1136-9890]</w:t>
      </w:r>
    </w:p>
    <w:p w14:paraId="460C0961" w14:textId="2AE1E916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19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Arano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Kanai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Yahagi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Characteristics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cancer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detected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year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after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successful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eradication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Pr="00534FC2">
        <w:rPr>
          <w:rFonts w:ascii="Book Antiqua" w:eastAsia="宋体" w:hAnsi="Book Antiqua"/>
          <w:kern w:val="2"/>
          <w:lang w:eastAsia="zh-CN"/>
        </w:rPr>
        <w:t>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2016;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59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226-230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27895391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10.3164/jcbn.16-43]</w:t>
      </w:r>
    </w:p>
    <w:p w14:paraId="56D09FAF" w14:textId="2988AD13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Nakai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Ebinuma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Small-caliber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more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fragile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than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conventional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endoscopes.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Int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Open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7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E1729-E1732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31828209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10.1055/a-1036-6186]</w:t>
      </w:r>
    </w:p>
    <w:p w14:paraId="1C8AE76D" w14:textId="742425B1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Arita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Kataoka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Fukagawa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Ohki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Uraoka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Kanai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Yahagi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Pethidine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female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sex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risk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factors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nausea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after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esophagogastroduodenoscopy.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63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230-232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30487674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10.3164/jcbn.18-5]</w:t>
      </w:r>
    </w:p>
    <w:p w14:paraId="17DCF4D3" w14:textId="64609B86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Fujishiro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CF290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pancolonic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chromoendoscopy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improved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sessile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serrated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polyp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detection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procedure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time: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propensity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score-matching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study.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Int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Open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7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E987-E993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31367679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10.1055/a-0953-1909]</w:t>
      </w:r>
    </w:p>
    <w:p w14:paraId="12A90D49" w14:textId="3618DFFC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Takeuchi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Takeuchi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Ebinuma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Adverse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events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associated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bidirectional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midazolam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pethidine.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2020;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66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78-81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32001961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10.3164/jcbn.19-73]</w:t>
      </w:r>
    </w:p>
    <w:p w14:paraId="7A6F59B2" w14:textId="35E1C6CD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Nishizawa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Kyoto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classification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cancer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risk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diagnosis.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2020;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26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466-477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32089624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10.3748/wjg.v26.i5.466]</w:t>
      </w:r>
    </w:p>
    <w:p w14:paraId="1CD0FA00" w14:textId="3BDE47C7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Kimura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K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Takemoto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recognition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atrophic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border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its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significance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chronic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Endoscopy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1969;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3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87-97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10.1055/s-0028-1098086]</w:t>
      </w:r>
    </w:p>
    <w:p w14:paraId="1813A10D" w14:textId="5A743355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Yamamichi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Seto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Serum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anti-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antibody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lastRenderedPageBreak/>
        <w:t>titer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its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association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nodularity,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atrophy,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age: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cross-sectional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study.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24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4061-4068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30254410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10.3748/wjg.v24.i35.4061]</w:t>
      </w:r>
    </w:p>
    <w:p w14:paraId="44163B66" w14:textId="33680767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O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Arita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Kataoka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Yoshida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Yamashita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subjects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negative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for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high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titer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serum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antibody.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World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24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1419-1428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29632423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10.3748/wjg.v24.i13.1419]</w:t>
      </w:r>
    </w:p>
    <w:p w14:paraId="23F1A36E" w14:textId="0CD496BC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Nishizawa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T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Suzuki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Takahashi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Yamamichi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Seto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Koike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Toyoshima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combination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serum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anti-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antibody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titer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Kyoto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classification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score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could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provide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more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accurate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diagnosis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pylori</w:t>
      </w:r>
      <w:r w:rsidRPr="00534FC2">
        <w:rPr>
          <w:rFonts w:ascii="Book Antiqua" w:eastAsia="宋体" w:hAnsi="Book Antiqua"/>
          <w:kern w:val="2"/>
          <w:lang w:eastAsia="zh-CN"/>
        </w:rPr>
        <w:t>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United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European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2019;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7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343-348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31019702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10.1177/2050640619825947]</w:t>
      </w:r>
    </w:p>
    <w:p w14:paraId="0817719B" w14:textId="0D8EF008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29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Al-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Enezi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SA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Alsurayei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Aly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Ismail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AE,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Ismail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Al-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Brahim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El-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Dousari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dyspeptic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adults: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prevalence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association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Med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Princ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Pract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19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40-45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19996618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10.1159/000252833]</w:t>
      </w:r>
    </w:p>
    <w:p w14:paraId="066DF518" w14:textId="38A68174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30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Bujanover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Y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Konikoff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Baratz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Pediatr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1990;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11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41-44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2388131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10.1097/00005176-199007000-00008]</w:t>
      </w:r>
    </w:p>
    <w:p w14:paraId="43604C85" w14:textId="000796FE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31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Mitchell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HM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Bohane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TD,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Tobias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V,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Bullpitt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Daskalopoulos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Carrick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Mitchell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JD,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Lee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children: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potential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clues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pathogenesis.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Pediatr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1993;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16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120-125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8450376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10.1097/00005176-199302000-00004]</w:t>
      </w:r>
    </w:p>
    <w:p w14:paraId="60646A00" w14:textId="77195F00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Shiotani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A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Kamada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Kumamoto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Nakae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Nakamura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Kakudo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Haruma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Japanese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young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adults: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histological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observations.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2007;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42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610-615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17701123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10.1007/s00535-007-2073-5]</w:t>
      </w:r>
    </w:p>
    <w:p w14:paraId="07435A1F" w14:textId="1B989339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Prieto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G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Polanco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Larrauri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Rota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Lama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Carrasco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children: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clinical,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histologic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correlations.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Pediatr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proofErr w:type="spellEnd"/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1992;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14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420-425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1517945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10.1097/00005176-199205000-</w:t>
      </w:r>
      <w:r w:rsidRPr="00534FC2">
        <w:rPr>
          <w:rFonts w:ascii="Book Antiqua" w:eastAsia="宋体" w:hAnsi="Book Antiqua"/>
          <w:kern w:val="2"/>
          <w:lang w:eastAsia="zh-CN"/>
        </w:rPr>
        <w:lastRenderedPageBreak/>
        <w:t>00008]</w:t>
      </w:r>
    </w:p>
    <w:p w14:paraId="3DE4FBC1" w14:textId="51ACB993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34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Luzza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F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Pensabene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Imeneo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Mancuso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Giancotti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La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Vecchia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Costa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MC,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Strisciuglio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Pallone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Antral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nodularity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positive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CagA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serology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distinct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relevant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markers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severe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inflammation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children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with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pylori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infection.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2002;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7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46-52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11886473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10.1046/j.1523-5378.2002.00055.x]</w:t>
      </w:r>
    </w:p>
    <w:p w14:paraId="149AE033" w14:textId="05FF20D4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35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Nakashima</w:t>
      </w:r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R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Nagata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Watanabe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Kobayakawa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M,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Sakurai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Akiyama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J,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Hoshimoto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K,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Shimbo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Uemura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Histological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features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of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its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classification.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Dig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Dis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2011;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12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436-442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22118692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10.1111/j.1751-2980.2011.00532.x]</w:t>
      </w:r>
    </w:p>
    <w:p w14:paraId="1497CA24" w14:textId="1C3D04CC" w:rsidR="005E768E" w:rsidRPr="00534FC2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34FC2">
        <w:rPr>
          <w:rFonts w:ascii="Book Antiqua" w:eastAsia="宋体" w:hAnsi="Book Antiqua"/>
          <w:kern w:val="2"/>
          <w:lang w:eastAsia="zh-CN"/>
        </w:rPr>
        <w:t>36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b/>
          <w:kern w:val="2"/>
          <w:lang w:eastAsia="zh-CN"/>
        </w:rPr>
        <w:t>Dwivedi</w:t>
      </w:r>
      <w:proofErr w:type="spellEnd"/>
      <w:r w:rsidR="00CA313B" w:rsidRPr="00534FC2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M</w:t>
      </w:r>
      <w:r w:rsidRPr="00534FC2">
        <w:rPr>
          <w:rFonts w:ascii="Book Antiqua" w:eastAsia="宋体" w:hAnsi="Book Antiqua"/>
          <w:kern w:val="2"/>
          <w:lang w:eastAsia="zh-CN"/>
        </w:rPr>
        <w:t>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Misra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SP,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34FC2">
        <w:rPr>
          <w:rFonts w:ascii="Book Antiqua" w:eastAsia="宋体" w:hAnsi="Book Antiqua"/>
          <w:kern w:val="2"/>
          <w:lang w:eastAsia="zh-CN"/>
        </w:rPr>
        <w:t>Misra</w:t>
      </w:r>
      <w:proofErr w:type="spellEnd"/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V.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Nodular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gastritis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in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adults: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clinical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features,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endoscopic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appearance,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histopathological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features,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and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response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to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therapy.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J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 w:rsidRPr="00534FC2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i/>
          <w:kern w:val="2"/>
          <w:lang w:eastAsia="zh-CN"/>
        </w:rPr>
        <w:t>Hepatol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2008;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b/>
          <w:kern w:val="2"/>
          <w:lang w:eastAsia="zh-CN"/>
        </w:rPr>
        <w:t>23</w:t>
      </w:r>
      <w:r w:rsidRPr="00534FC2">
        <w:rPr>
          <w:rFonts w:ascii="Book Antiqua" w:eastAsia="宋体" w:hAnsi="Book Antiqua"/>
          <w:kern w:val="2"/>
          <w:lang w:eastAsia="zh-CN"/>
        </w:rPr>
        <w:t>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943-947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[PMID: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17614956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DOI:</w:t>
      </w:r>
      <w:r w:rsidR="00CA313B" w:rsidRPr="00534FC2">
        <w:rPr>
          <w:rFonts w:ascii="Book Antiqua" w:eastAsia="宋体" w:hAnsi="Book Antiqua"/>
          <w:kern w:val="2"/>
          <w:lang w:eastAsia="zh-CN"/>
        </w:rPr>
        <w:t xml:space="preserve"> </w:t>
      </w:r>
      <w:r w:rsidRPr="00534FC2">
        <w:rPr>
          <w:rFonts w:ascii="Book Antiqua" w:eastAsia="宋体" w:hAnsi="Book Antiqua"/>
          <w:kern w:val="2"/>
          <w:lang w:eastAsia="zh-CN"/>
        </w:rPr>
        <w:t>10.1111/j.1440-1746.2007.05044.x]</w:t>
      </w:r>
    </w:p>
    <w:bookmarkEnd w:id="2"/>
    <w:bookmarkEnd w:id="3"/>
    <w:p w14:paraId="1E3270BE" w14:textId="77777777" w:rsidR="005E768E" w:rsidRPr="00534FC2" w:rsidRDefault="005E768E">
      <w:pPr>
        <w:spacing w:line="360" w:lineRule="auto"/>
        <w:jc w:val="both"/>
        <w:sectPr w:rsidR="005E768E" w:rsidRPr="00534F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1BDC34" w14:textId="77777777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DB6CB1" w14:textId="47CB103A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>T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retrospective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approved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Ethical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Review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Committee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Hattori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September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6,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(approval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S1909-U06).</w:t>
      </w:r>
    </w:p>
    <w:p w14:paraId="57E585CF" w14:textId="77777777" w:rsidR="00A77B3E" w:rsidRPr="00534FC2" w:rsidRDefault="00A77B3E">
      <w:pPr>
        <w:spacing w:line="360" w:lineRule="auto"/>
        <w:jc w:val="both"/>
      </w:pPr>
    </w:p>
    <w:p w14:paraId="1B4B494B" w14:textId="0804222A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not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required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give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informed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consent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because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analysis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used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anonymous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obtained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each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patient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agreed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written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534FC2">
        <w:rPr>
          <w:rFonts w:ascii="Book Antiqua" w:eastAsia="Book Antiqua" w:hAnsi="Book Antiqua" w:cs="Book Antiqua"/>
          <w:color w:val="000000"/>
          <w:szCs w:val="21"/>
        </w:rPr>
        <w:t>consent.</w:t>
      </w:r>
    </w:p>
    <w:p w14:paraId="324775B9" w14:textId="77777777" w:rsidR="00A77B3E" w:rsidRPr="00534FC2" w:rsidRDefault="00A77B3E">
      <w:pPr>
        <w:spacing w:line="360" w:lineRule="auto"/>
        <w:jc w:val="both"/>
      </w:pPr>
    </w:p>
    <w:p w14:paraId="7A7C0BE0" w14:textId="44E5A498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conflicts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interest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report.</w:t>
      </w:r>
    </w:p>
    <w:p w14:paraId="03E09022" w14:textId="77777777" w:rsidR="00A77B3E" w:rsidRPr="00534FC2" w:rsidRDefault="00A77B3E">
      <w:pPr>
        <w:spacing w:line="360" w:lineRule="auto"/>
        <w:jc w:val="both"/>
      </w:pPr>
    </w:p>
    <w:p w14:paraId="5906104A" w14:textId="045C5D26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additional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available.</w:t>
      </w:r>
    </w:p>
    <w:p w14:paraId="58ABB99A" w14:textId="77777777" w:rsidR="00A77B3E" w:rsidRPr="00534FC2" w:rsidRDefault="00A77B3E">
      <w:pPr>
        <w:spacing w:line="360" w:lineRule="auto"/>
        <w:jc w:val="both"/>
      </w:pPr>
    </w:p>
    <w:p w14:paraId="4EFC372A" w14:textId="6C44BB83" w:rsidR="001463D6" w:rsidRPr="00534FC2" w:rsidRDefault="001463D6" w:rsidP="001463D6">
      <w:pPr>
        <w:spacing w:line="360" w:lineRule="auto"/>
        <w:jc w:val="both"/>
        <w:rPr>
          <w:rFonts w:ascii="Book Antiqua" w:hAnsi="Book Antiqua"/>
          <w:b/>
        </w:rPr>
      </w:pPr>
      <w:r w:rsidRPr="00534FC2">
        <w:rPr>
          <w:rFonts w:ascii="Book Antiqua" w:hAnsi="Book Antiqua"/>
          <w:b/>
        </w:rPr>
        <w:t>STROBE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statement: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The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authors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have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read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the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STROBE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Statement—checklist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of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items,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and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the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manuscript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was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prepared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and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revised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according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to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the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STROBE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Statement—checklist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of</w:t>
      </w:r>
      <w:r w:rsidR="00CA313B" w:rsidRPr="00534FC2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534FC2">
        <w:rPr>
          <w:rFonts w:ascii="Book Antiqua" w:hAnsi="Book Antiqua" w:cs="Garamond-Bold"/>
          <w:bCs/>
          <w:color w:val="000000" w:themeColor="text1"/>
        </w:rPr>
        <w:t>items.</w:t>
      </w:r>
    </w:p>
    <w:p w14:paraId="3CDD2784" w14:textId="77777777" w:rsidR="001463D6" w:rsidRPr="00534FC2" w:rsidRDefault="001463D6">
      <w:pPr>
        <w:spacing w:line="360" w:lineRule="auto"/>
        <w:jc w:val="both"/>
      </w:pPr>
    </w:p>
    <w:p w14:paraId="0B41C3F4" w14:textId="721503A0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article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open-access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article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that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selected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in-house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editor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fully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peer-reviewed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by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external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reviewers.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distributed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accordance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Creative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Commons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Attribution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(CC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BY-NC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4.0)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license,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which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permits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others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to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distribute,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remix,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adapt,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build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upon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this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work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non-commercially,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license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their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derivative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works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on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different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terms,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provided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original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work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properly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cited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use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is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non-commercial.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See: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50728AD" w14:textId="77777777" w:rsidR="00A77B3E" w:rsidRPr="00534FC2" w:rsidRDefault="00A77B3E">
      <w:pPr>
        <w:spacing w:line="360" w:lineRule="auto"/>
        <w:jc w:val="both"/>
      </w:pPr>
    </w:p>
    <w:p w14:paraId="2EB0682A" w14:textId="03F3F361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Manuscript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source: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Unsolicited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="00765416" w:rsidRPr="00534FC2">
        <w:rPr>
          <w:rFonts w:ascii="Book Antiqua" w:eastAsia="Book Antiqua" w:hAnsi="Book Antiqua" w:cs="Book Antiqua"/>
          <w:color w:val="000000"/>
        </w:rPr>
        <w:t>m</w:t>
      </w:r>
      <w:r w:rsidRPr="00534FC2">
        <w:rPr>
          <w:rFonts w:ascii="Book Antiqua" w:eastAsia="Book Antiqua" w:hAnsi="Book Antiqua" w:cs="Book Antiqua"/>
          <w:color w:val="000000"/>
        </w:rPr>
        <w:t>anuscript</w:t>
      </w:r>
    </w:p>
    <w:p w14:paraId="4098DBB7" w14:textId="77777777" w:rsidR="00A77B3E" w:rsidRPr="00534FC2" w:rsidRDefault="00A77B3E">
      <w:pPr>
        <w:spacing w:line="360" w:lineRule="auto"/>
        <w:jc w:val="both"/>
      </w:pPr>
    </w:p>
    <w:p w14:paraId="4331C7C2" w14:textId="3617D836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Peer-review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started: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May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7,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2020</w:t>
      </w:r>
    </w:p>
    <w:p w14:paraId="67C933DE" w14:textId="7853CB74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First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decision: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May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15,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2020</w:t>
      </w:r>
    </w:p>
    <w:p w14:paraId="790E2D4B" w14:textId="77777777" w:rsidR="00534FC2" w:rsidRPr="00534FC2" w:rsidRDefault="002133C0" w:rsidP="00534FC2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 w:rsidRPr="00534FC2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in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press: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4FC2" w:rsidRPr="00534FC2">
        <w:rPr>
          <w:rFonts w:ascii="Book Antiqua" w:hAnsi="Book Antiqua" w:cs="Arial"/>
          <w:color w:val="000000" w:themeColor="text1"/>
          <w:shd w:val="clear" w:color="auto" w:fill="FFFFFF"/>
        </w:rPr>
        <w:t>September 2, 2020</w:t>
      </w:r>
    </w:p>
    <w:p w14:paraId="2CD7B60C" w14:textId="77730BB7" w:rsidR="00A77B3E" w:rsidRPr="00534FC2" w:rsidRDefault="00A77B3E">
      <w:pPr>
        <w:spacing w:line="360" w:lineRule="auto"/>
        <w:jc w:val="both"/>
      </w:pPr>
    </w:p>
    <w:p w14:paraId="6A6FC180" w14:textId="77777777" w:rsidR="00A77B3E" w:rsidRPr="00534FC2" w:rsidRDefault="00A77B3E">
      <w:pPr>
        <w:spacing w:line="360" w:lineRule="auto"/>
        <w:jc w:val="both"/>
      </w:pPr>
    </w:p>
    <w:p w14:paraId="5C5F2EDA" w14:textId="5C4A9323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Spec</w:t>
      </w:r>
      <w:bookmarkStart w:id="4" w:name="_GoBack"/>
      <w:bookmarkEnd w:id="4"/>
      <w:r w:rsidRPr="00534FC2">
        <w:rPr>
          <w:rFonts w:ascii="Book Antiqua" w:eastAsia="Book Antiqua" w:hAnsi="Book Antiqua" w:cs="Book Antiqua"/>
          <w:b/>
          <w:color w:val="000000"/>
        </w:rPr>
        <w:t>ialty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type: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Gastroenterology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="006D67E4" w:rsidRPr="00534FC2">
        <w:rPr>
          <w:rFonts w:ascii="Book Antiqua" w:eastAsia="Book Antiqua" w:hAnsi="Book Antiqua" w:cs="Book Antiqua"/>
          <w:color w:val="000000"/>
        </w:rPr>
        <w:t>h</w:t>
      </w:r>
      <w:r w:rsidRPr="00534FC2">
        <w:rPr>
          <w:rFonts w:ascii="Book Antiqua" w:eastAsia="Book Antiqua" w:hAnsi="Book Antiqua" w:cs="Book Antiqua"/>
          <w:color w:val="000000"/>
        </w:rPr>
        <w:t>epatology</w:t>
      </w:r>
    </w:p>
    <w:p w14:paraId="4A955BDA" w14:textId="56601E2D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Country/Territory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origin: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Japan</w:t>
      </w:r>
    </w:p>
    <w:p w14:paraId="5EF1A14C" w14:textId="06370D98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b/>
          <w:color w:val="000000"/>
        </w:rPr>
        <w:t>Peer-review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report’s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scientific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quality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C5B80C" w14:textId="3AAE7E32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Grade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(Excellent):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0</w:t>
      </w:r>
    </w:p>
    <w:p w14:paraId="1A32A397" w14:textId="75D0BB95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Grade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B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(Very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good):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0</w:t>
      </w:r>
    </w:p>
    <w:p w14:paraId="23BA9BD1" w14:textId="0B39FFC2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Grade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(Good):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C</w:t>
      </w:r>
    </w:p>
    <w:p w14:paraId="48F87119" w14:textId="1EB734CC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Grade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D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(Fair):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0</w:t>
      </w:r>
    </w:p>
    <w:p w14:paraId="7E17B38E" w14:textId="0FED91FD" w:rsidR="00A77B3E" w:rsidRPr="00534FC2" w:rsidRDefault="002133C0">
      <w:pPr>
        <w:spacing w:line="360" w:lineRule="auto"/>
        <w:jc w:val="both"/>
      </w:pPr>
      <w:r w:rsidRPr="00534FC2">
        <w:rPr>
          <w:rFonts w:ascii="Book Antiqua" w:eastAsia="Book Antiqua" w:hAnsi="Book Antiqua" w:cs="Book Antiqua"/>
          <w:color w:val="000000"/>
        </w:rPr>
        <w:t>Grade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E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(Poor):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0</w:t>
      </w:r>
    </w:p>
    <w:p w14:paraId="6E5048DE" w14:textId="77777777" w:rsidR="00A77B3E" w:rsidRPr="00534FC2" w:rsidRDefault="00A77B3E">
      <w:pPr>
        <w:spacing w:line="360" w:lineRule="auto"/>
        <w:jc w:val="both"/>
      </w:pPr>
    </w:p>
    <w:p w14:paraId="7008DE2F" w14:textId="21AE92C5" w:rsidR="006D67E4" w:rsidRPr="00534FC2" w:rsidRDefault="002133C0" w:rsidP="00534FC2">
      <w:pPr>
        <w:spacing w:line="360" w:lineRule="auto"/>
        <w:rPr>
          <w:rFonts w:ascii="Book Antiqua" w:eastAsia="Book Antiqua" w:hAnsi="Book Antiqua" w:cs="Book Antiqua" w:hint="eastAsia"/>
          <w:b/>
          <w:color w:val="000000"/>
        </w:rPr>
        <w:sectPr w:rsidR="006D67E4" w:rsidRPr="00534F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34FC2">
        <w:rPr>
          <w:rFonts w:ascii="Book Antiqua" w:eastAsia="Book Antiqua" w:hAnsi="Book Antiqua" w:cs="Book Antiqua"/>
          <w:b/>
          <w:color w:val="000000"/>
        </w:rPr>
        <w:t>P-Reviewer: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Ahmadi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Hedayati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M,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</w:rPr>
        <w:t>Dinç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T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S-Editor: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Gong</w:t>
      </w:r>
      <w:r w:rsidR="00CA313B" w:rsidRPr="00534FC2">
        <w:rPr>
          <w:rFonts w:ascii="Book Antiqua" w:eastAsia="Book Antiqua" w:hAnsi="Book Antiqua" w:cs="Book Antiqua"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</w:rPr>
        <w:t>ZM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L-Editor: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="00534FC2" w:rsidRPr="00534FC2">
        <w:rPr>
          <w:rFonts w:ascii="Book Antiqua" w:hAnsi="Book Antiqua" w:cs="Book Antiqua" w:hint="eastAsia"/>
          <w:b/>
          <w:color w:val="000000"/>
          <w:lang w:eastAsia="zh-CN"/>
        </w:rPr>
        <w:t xml:space="preserve">A 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P</w:t>
      </w:r>
      <w:proofErr w:type="gramEnd"/>
      <w:r w:rsidRPr="00534FC2">
        <w:rPr>
          <w:rFonts w:ascii="Book Antiqua" w:eastAsia="Book Antiqua" w:hAnsi="Book Antiqua" w:cs="Book Antiqua"/>
          <w:b/>
          <w:color w:val="000000"/>
        </w:rPr>
        <w:t>-Editor: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4FC2" w:rsidRPr="00534FC2">
        <w:rPr>
          <w:rFonts w:hint="eastAsia"/>
          <w:lang w:eastAsia="zh-CN"/>
        </w:rPr>
        <w:t>Ma YJ</w:t>
      </w:r>
    </w:p>
    <w:p w14:paraId="1F40B566" w14:textId="5532F72F" w:rsidR="00A77B3E" w:rsidRPr="00534FC2" w:rsidRDefault="002133C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34FC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Legends</w:t>
      </w:r>
    </w:p>
    <w:p w14:paraId="107BDB81" w14:textId="77777777" w:rsidR="00C614CA" w:rsidRPr="00534FC2" w:rsidRDefault="00C614CA">
      <w:pPr>
        <w:spacing w:line="360" w:lineRule="auto"/>
        <w:jc w:val="both"/>
      </w:pPr>
      <w:r w:rsidRPr="00534FC2">
        <w:rPr>
          <w:noProof/>
          <w:lang w:eastAsia="zh-CN"/>
        </w:rPr>
        <w:drawing>
          <wp:inline distT="0" distB="0" distL="0" distR="0" wp14:anchorId="04EEEFAB" wp14:editId="5D6D2266">
            <wp:extent cx="5943600" cy="2580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A858" w14:textId="5F119F0E" w:rsidR="003E7F76" w:rsidRPr="00534FC2" w:rsidRDefault="002133C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1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Endoscopic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images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cardiac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nodularity-like</w:t>
      </w:r>
      <w:r w:rsidR="00CA313B"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b/>
          <w:bCs/>
          <w:color w:val="000000"/>
          <w:szCs w:val="21"/>
        </w:rPr>
        <w:t>appearance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614CA" w:rsidRPr="00534FC2">
        <w:rPr>
          <w:rFonts w:ascii="Book Antiqua" w:eastAsia="Book Antiqua" w:hAnsi="Book Antiqua" w:cs="Book Antiqua"/>
          <w:bCs/>
          <w:color w:val="000000"/>
          <w:szCs w:val="21"/>
        </w:rPr>
        <w:t>A:</w:t>
      </w:r>
      <w:r w:rsidR="00CA313B" w:rsidRPr="00534FC2">
        <w:rPr>
          <w:rFonts w:ascii="Book Antiqua" w:eastAsia="Book Antiqua" w:hAnsi="Book Antiqua" w:cs="Book Antiqua"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light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observation.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534FC2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pattern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“gooseflesh-like”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cardia.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micronodules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measuring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≤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1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mm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diameter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height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observed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; </w:t>
      </w:r>
      <w:r w:rsidR="00C614CA" w:rsidRPr="00534FC2">
        <w:rPr>
          <w:rFonts w:ascii="Book Antiqua" w:eastAsia="Book Antiqua" w:hAnsi="Book Antiqua" w:cs="Book Antiqua"/>
          <w:bCs/>
          <w:color w:val="000000"/>
          <w:szCs w:val="21"/>
        </w:rPr>
        <w:t>B:</w:t>
      </w:r>
      <w:r w:rsidR="00CA313B" w:rsidRPr="00534FC2">
        <w:rPr>
          <w:rFonts w:ascii="Book Antiqua" w:eastAsia="Book Antiqua" w:hAnsi="Book Antiqua" w:cs="Book Antiqua"/>
          <w:bCs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Narrow-band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observation.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coloration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denoted</w:t>
      </w:r>
      <w:r w:rsidR="00CA313B" w:rsidRPr="00534FC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34FC2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006738ED" w14:textId="1B9D41B4" w:rsidR="00A77B3E" w:rsidRPr="00534FC2" w:rsidRDefault="003E7F76" w:rsidP="00DF509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34FC2">
        <w:rPr>
          <w:rFonts w:ascii="Book Antiqua" w:eastAsia="Book Antiqua" w:hAnsi="Book Antiqua" w:cs="Book Antiqua"/>
          <w:color w:val="000000"/>
          <w:szCs w:val="21"/>
        </w:rPr>
        <w:br w:type="page"/>
      </w:r>
      <w:r w:rsidRPr="00534FC2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1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Characteristics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of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enrolled</w:t>
      </w:r>
      <w:r w:rsidR="00CA313B" w:rsidRPr="00534FC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4FC2">
        <w:rPr>
          <w:rFonts w:ascii="Book Antiqua" w:eastAsia="Book Antiqua" w:hAnsi="Book Antiqua" w:cs="Book Antiqua"/>
          <w:b/>
          <w:color w:val="000000"/>
        </w:rPr>
        <w:t>subjects</w:t>
      </w:r>
    </w:p>
    <w:tbl>
      <w:tblPr>
        <w:tblW w:w="93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29"/>
        <w:gridCol w:w="2155"/>
        <w:gridCol w:w="2290"/>
        <w:gridCol w:w="2114"/>
      </w:tblGrid>
      <w:tr w:rsidR="00DF5097" w:rsidRPr="00534FC2" w14:paraId="57F142AC" w14:textId="77777777" w:rsidTr="00BB7E8E">
        <w:trPr>
          <w:trHeight w:val="262"/>
        </w:trPr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F8071" w14:textId="77777777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F2632" w14:textId="6C599FB3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i/>
                <w:iCs/>
                <w:lang w:eastAsia="zh-CN"/>
              </w:rPr>
              <w:t>H.</w:t>
            </w:r>
            <w:r w:rsidR="00CA313B" w:rsidRPr="00534FC2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i/>
                <w:iCs/>
                <w:lang w:eastAsia="zh-CN"/>
              </w:rPr>
              <w:t>pylori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negative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94EBE" w14:textId="4452F71D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i/>
                <w:iCs/>
                <w:lang w:eastAsia="zh-CN"/>
              </w:rPr>
              <w:t>H.</w:t>
            </w:r>
            <w:r w:rsidR="00CA313B" w:rsidRPr="00534FC2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i/>
                <w:iCs/>
                <w:lang w:eastAsia="zh-CN"/>
              </w:rPr>
              <w:t>pylori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positive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EC7BB" w14:textId="0B5321B4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i/>
                <w:iCs/>
                <w:lang w:eastAsia="zh-CN"/>
              </w:rPr>
              <w:t>H.</w:t>
            </w:r>
            <w:r w:rsidR="00CA313B" w:rsidRPr="00534FC2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i/>
                <w:iCs/>
                <w:lang w:eastAsia="zh-CN"/>
              </w:rPr>
              <w:t>pylori</w:t>
            </w:r>
            <w:r w:rsidR="00CA313B" w:rsidRPr="00534FC2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eradicated</w:t>
            </w:r>
          </w:p>
        </w:tc>
      </w:tr>
      <w:tr w:rsidR="00DF5097" w:rsidRPr="00534FC2" w14:paraId="004D0435" w14:textId="77777777" w:rsidTr="00BB7E8E">
        <w:trPr>
          <w:trHeight w:val="291"/>
        </w:trPr>
        <w:tc>
          <w:tcPr>
            <w:tcW w:w="28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B67F" w14:textId="4125BFC6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Patient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number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0333" w14:textId="77777777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704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85EE" w14:textId="77777777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44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E377" w14:textId="77777777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330</w:t>
            </w:r>
          </w:p>
        </w:tc>
      </w:tr>
      <w:tr w:rsidR="00DF5097" w:rsidRPr="00534FC2" w14:paraId="1F3AB4F8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0CAB" w14:textId="7FB47F3C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Mean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age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(standard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deviation)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C46E" w14:textId="4A86E32A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54.2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±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11.1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7CB1" w14:textId="06F34F4D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51.0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±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13.4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45C7" w14:textId="1F695BB1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60.3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±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12.3</w:t>
            </w:r>
          </w:p>
        </w:tc>
      </w:tr>
      <w:tr w:rsidR="00DF5097" w:rsidRPr="00534FC2" w14:paraId="453388AE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411F" w14:textId="77777777" w:rsidR="00DF5097" w:rsidRPr="00534FC2" w:rsidRDefault="00BC1839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proofErr w:type="spellStart"/>
            <w:r w:rsidRPr="00534FC2">
              <w:rPr>
                <w:rFonts w:ascii="Book Antiqua" w:eastAsia="MS PGothic" w:hAnsi="Book Antiqua"/>
                <w:lang w:eastAsia="zh-CN"/>
              </w:rPr>
              <w:t>Male:f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emale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107E" w14:textId="77777777" w:rsidR="00DF5097" w:rsidRPr="00534FC2" w:rsidRDefault="001209BD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358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:346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5729" w14:textId="77777777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19:25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5B23C" w14:textId="77777777" w:rsidR="00DF5097" w:rsidRPr="00534FC2" w:rsidRDefault="00F05A4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185: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145</w:t>
            </w:r>
          </w:p>
        </w:tc>
      </w:tr>
      <w:tr w:rsidR="00DF5097" w:rsidRPr="00534FC2" w14:paraId="56953E1D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4FBA" w14:textId="24824C8A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Cardiac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nodularity</w:t>
            </w:r>
          </w:p>
        </w:tc>
        <w:tc>
          <w:tcPr>
            <w:tcW w:w="21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8E94" w14:textId="46A7FB80" w:rsidR="00DF5097" w:rsidRPr="00534FC2" w:rsidRDefault="00CA313B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1</w:t>
            </w:r>
            <w:r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(0.14%)</w:t>
            </w:r>
          </w:p>
        </w:tc>
        <w:tc>
          <w:tcPr>
            <w:tcW w:w="22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8ED9" w14:textId="7C927A15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24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(54.5%)</w:t>
            </w:r>
            <w:r w:rsidR="00B84CF9" w:rsidRPr="00534FC2">
              <w:rPr>
                <w:rFonts w:ascii="Book Antiqua" w:hAnsi="Book Antiqua"/>
                <w:vertAlign w:val="superscript"/>
              </w:rPr>
              <w:t>a</w:t>
            </w:r>
          </w:p>
        </w:tc>
        <w:tc>
          <w:tcPr>
            <w:tcW w:w="2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CE76" w14:textId="4C239494" w:rsidR="00DF5097" w:rsidRPr="00534FC2" w:rsidRDefault="00DF5097" w:rsidP="00B84CF9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15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(4.5%)</w:t>
            </w:r>
            <w:proofErr w:type="spellStart"/>
            <w:r w:rsidR="00B84CF9" w:rsidRPr="00534FC2">
              <w:rPr>
                <w:rFonts w:ascii="Book Antiqua" w:hAnsi="Book Antiqua"/>
                <w:vertAlign w:val="superscript"/>
              </w:rPr>
              <w:t>b,f</w:t>
            </w:r>
            <w:proofErr w:type="spellEnd"/>
          </w:p>
        </w:tc>
      </w:tr>
      <w:tr w:rsidR="00DF5097" w:rsidRPr="00534FC2" w14:paraId="0573DE46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CAFAF" w14:textId="20F8780B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Antral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nodularity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C9B8C" w14:textId="681DC1E5" w:rsidR="00DF5097" w:rsidRPr="00534FC2" w:rsidRDefault="00CA313B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1</w:t>
            </w:r>
            <w:r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534FC2">
              <w:rPr>
                <w:rFonts w:ascii="Book Antiqua" w:eastAsia="MS PGothic" w:hAnsi="Book Antiqua"/>
                <w:lang w:eastAsia="zh-CN"/>
              </w:rPr>
              <w:t>(0.14%)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834EF" w14:textId="4F09359E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13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(29.5%)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37DF4" w14:textId="4A7E29C9" w:rsidR="00DF5097" w:rsidRPr="00534FC2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534FC2">
              <w:rPr>
                <w:rFonts w:ascii="Book Antiqua" w:eastAsia="MS PGothic" w:hAnsi="Book Antiqua"/>
                <w:lang w:eastAsia="zh-CN"/>
              </w:rPr>
              <w:t>2</w:t>
            </w:r>
            <w:r w:rsidR="00CA313B" w:rsidRPr="00534FC2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534FC2">
              <w:rPr>
                <w:rFonts w:ascii="Book Antiqua" w:eastAsia="MS PGothic" w:hAnsi="Book Antiqua"/>
                <w:lang w:eastAsia="zh-CN"/>
              </w:rPr>
              <w:t>(0.6%)</w:t>
            </w:r>
            <w:r w:rsidR="00B84CF9" w:rsidRPr="00534FC2">
              <w:rPr>
                <w:rFonts w:ascii="Book Antiqua" w:hAnsi="Book Antiqua"/>
                <w:vertAlign w:val="superscript"/>
              </w:rPr>
              <w:t>f</w:t>
            </w:r>
          </w:p>
        </w:tc>
      </w:tr>
    </w:tbl>
    <w:p w14:paraId="4922D4BB" w14:textId="3B8BDACB" w:rsidR="004B2643" w:rsidRPr="00534FC2" w:rsidRDefault="00B84CF9" w:rsidP="00DF5097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4FC2">
        <w:rPr>
          <w:rFonts w:ascii="Book Antiqua" w:hAnsi="Book Antiqua"/>
          <w:vertAlign w:val="superscript"/>
        </w:rPr>
        <w:t>a</w:t>
      </w:r>
      <w:r w:rsidR="009C1A7C" w:rsidRPr="00534FC2">
        <w:rPr>
          <w:rFonts w:ascii="Book Antiqua" w:hAnsi="Book Antiqua"/>
          <w:i/>
          <w:caps/>
        </w:rPr>
        <w:t>p</w:t>
      </w:r>
      <w:proofErr w:type="spellEnd"/>
      <w:r w:rsidR="00CA313B" w:rsidRPr="00534FC2">
        <w:rPr>
          <w:rFonts w:ascii="Book Antiqua" w:hAnsi="Book Antiqua"/>
          <w:i/>
          <w:caps/>
        </w:rPr>
        <w:t xml:space="preserve"> </w:t>
      </w:r>
      <w:r w:rsidR="009C1A7C" w:rsidRPr="00534FC2">
        <w:rPr>
          <w:rFonts w:ascii="Book Antiqua" w:hAnsi="Book Antiqua"/>
        </w:rPr>
        <w:t>&lt;</w:t>
      </w:r>
      <w:r w:rsidR="00CA313B" w:rsidRPr="00534FC2">
        <w:rPr>
          <w:rFonts w:ascii="Book Antiqua" w:hAnsi="Book Antiqua"/>
        </w:rPr>
        <w:t xml:space="preserve"> </w:t>
      </w:r>
      <w:r w:rsidR="009C1A7C" w:rsidRPr="00534FC2">
        <w:rPr>
          <w:rFonts w:ascii="Book Antiqua" w:hAnsi="Book Antiqua"/>
        </w:rPr>
        <w:t>0.05,</w:t>
      </w:r>
      <w:r w:rsidR="00CA313B" w:rsidRPr="00534FC2">
        <w:rPr>
          <w:rFonts w:ascii="Book Antiqua" w:hAnsi="Book Antiqua"/>
        </w:rPr>
        <w:t xml:space="preserve"> </w:t>
      </w:r>
      <w:proofErr w:type="spellStart"/>
      <w:r w:rsidRPr="00534FC2">
        <w:rPr>
          <w:rFonts w:ascii="Book Antiqua" w:hAnsi="Book Antiqua"/>
          <w:vertAlign w:val="superscript"/>
        </w:rPr>
        <w:t>b</w:t>
      </w:r>
      <w:r w:rsidRPr="00534FC2">
        <w:rPr>
          <w:rFonts w:ascii="Book Antiqua" w:hAnsi="Book Antiqua"/>
          <w:i/>
          <w:caps/>
        </w:rPr>
        <w:t>p</w:t>
      </w:r>
      <w:proofErr w:type="spellEnd"/>
      <w:r w:rsidR="00CA313B" w:rsidRPr="00534FC2">
        <w:rPr>
          <w:rFonts w:ascii="Book Antiqua" w:hAnsi="Book Antiqua"/>
          <w:i/>
          <w:caps/>
        </w:rPr>
        <w:t xml:space="preserve"> </w:t>
      </w:r>
      <w:r w:rsidRPr="00534FC2">
        <w:rPr>
          <w:rFonts w:ascii="Book Antiqua" w:hAnsi="Book Antiqua"/>
        </w:rPr>
        <w:t>&lt;</w:t>
      </w:r>
      <w:r w:rsidR="00CA313B" w:rsidRPr="00534FC2">
        <w:rPr>
          <w:rFonts w:ascii="Book Antiqua" w:hAnsi="Book Antiqua"/>
        </w:rPr>
        <w:t xml:space="preserve"> </w:t>
      </w:r>
      <w:r w:rsidR="009C1A7C" w:rsidRPr="00534FC2">
        <w:rPr>
          <w:rFonts w:ascii="Book Antiqua" w:hAnsi="Book Antiqua"/>
        </w:rPr>
        <w:t>0.01</w:t>
      </w:r>
      <w:r w:rsidR="00CA313B" w:rsidRPr="00534FC2">
        <w:rPr>
          <w:rFonts w:ascii="Book Antiqua" w:hAnsi="Book Antiqua"/>
        </w:rPr>
        <w:t xml:space="preserve"> </w:t>
      </w:r>
      <w:r w:rsidRPr="00534FC2">
        <w:rPr>
          <w:rFonts w:ascii="Book Antiqua" w:hAnsi="Book Antiqua"/>
          <w:i/>
        </w:rPr>
        <w:t>vs</w:t>
      </w:r>
      <w:r w:rsidR="00CA313B" w:rsidRPr="00534FC2">
        <w:rPr>
          <w:rFonts w:ascii="Book Antiqua" w:hAnsi="Book Antiqua"/>
          <w:i/>
        </w:rPr>
        <w:t xml:space="preserve"> </w:t>
      </w:r>
      <w:r w:rsidR="009C1A7C" w:rsidRPr="00534FC2">
        <w:rPr>
          <w:rFonts w:ascii="Book Antiqua" w:hAnsi="Book Antiqua"/>
        </w:rPr>
        <w:t>antral</w:t>
      </w:r>
      <w:r w:rsidR="00CA313B" w:rsidRPr="00534FC2">
        <w:rPr>
          <w:rFonts w:ascii="Book Antiqua" w:hAnsi="Book Antiqua"/>
        </w:rPr>
        <w:t xml:space="preserve"> </w:t>
      </w:r>
      <w:r w:rsidR="009C1A7C" w:rsidRPr="00534FC2">
        <w:rPr>
          <w:rFonts w:ascii="Book Antiqua" w:hAnsi="Book Antiqua"/>
        </w:rPr>
        <w:t>nodularity</w:t>
      </w:r>
      <w:r w:rsidR="00CA313B" w:rsidRPr="00534FC2">
        <w:rPr>
          <w:rFonts w:ascii="Book Antiqua" w:hAnsi="Book Antiqua"/>
        </w:rPr>
        <w:t>;</w:t>
      </w:r>
      <w:r w:rsidR="00CA313B" w:rsidRPr="00534FC2">
        <w:rPr>
          <w:rFonts w:ascii="Book Antiqua" w:hAnsi="Book Antiqua" w:hint="eastAsia"/>
          <w:lang w:eastAsia="zh-CN"/>
        </w:rPr>
        <w:t xml:space="preserve"> </w:t>
      </w:r>
      <w:proofErr w:type="spellStart"/>
      <w:r w:rsidRPr="00534FC2">
        <w:rPr>
          <w:rFonts w:ascii="Book Antiqua" w:hAnsi="Book Antiqua"/>
          <w:vertAlign w:val="superscript"/>
        </w:rPr>
        <w:t>f</w:t>
      </w:r>
      <w:r w:rsidRPr="00534FC2">
        <w:rPr>
          <w:rFonts w:ascii="Book Antiqua" w:hAnsi="Book Antiqua"/>
          <w:i/>
          <w:caps/>
        </w:rPr>
        <w:t>p</w:t>
      </w:r>
      <w:proofErr w:type="spellEnd"/>
      <w:r w:rsidR="00CA313B" w:rsidRPr="00534FC2">
        <w:rPr>
          <w:rFonts w:ascii="Book Antiqua" w:hAnsi="Book Antiqua"/>
          <w:i/>
          <w:caps/>
        </w:rPr>
        <w:t xml:space="preserve"> </w:t>
      </w:r>
      <w:r w:rsidRPr="00534FC2">
        <w:rPr>
          <w:rFonts w:ascii="Book Antiqua" w:hAnsi="Book Antiqua"/>
        </w:rPr>
        <w:t>&lt;</w:t>
      </w:r>
      <w:r w:rsidR="00CA313B" w:rsidRPr="00534FC2">
        <w:rPr>
          <w:rFonts w:ascii="Book Antiqua" w:hAnsi="Book Antiqua"/>
        </w:rPr>
        <w:t xml:space="preserve"> </w:t>
      </w:r>
      <w:r w:rsidRPr="00534FC2">
        <w:rPr>
          <w:rFonts w:ascii="Book Antiqua" w:hAnsi="Book Antiqua"/>
        </w:rPr>
        <w:t>0.001</w:t>
      </w:r>
      <w:r w:rsidR="00CA313B" w:rsidRPr="00534FC2">
        <w:rPr>
          <w:rFonts w:ascii="Book Antiqua" w:hAnsi="Book Antiqua"/>
        </w:rPr>
        <w:t xml:space="preserve"> </w:t>
      </w:r>
      <w:r w:rsidRPr="00534FC2">
        <w:rPr>
          <w:rFonts w:ascii="Book Antiqua" w:hAnsi="Book Antiqua"/>
          <w:i/>
        </w:rPr>
        <w:t>vs</w:t>
      </w:r>
      <w:r w:rsidR="00CA313B" w:rsidRPr="00534FC2">
        <w:rPr>
          <w:rFonts w:ascii="Book Antiqua" w:hAnsi="Book Antiqua"/>
        </w:rPr>
        <w:t xml:space="preserve"> </w:t>
      </w:r>
      <w:r w:rsidR="00BB296E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BB296E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 w:rsidRPr="00534FC2">
        <w:rPr>
          <w:rFonts w:ascii="Book Antiqua" w:hAnsi="Book Antiqua"/>
          <w:i/>
        </w:rPr>
        <w:t xml:space="preserve"> </w:t>
      </w:r>
      <w:r w:rsidR="009C1A7C" w:rsidRPr="00534FC2">
        <w:rPr>
          <w:rFonts w:ascii="Book Antiqua" w:hAnsi="Book Antiqua"/>
        </w:rPr>
        <w:t>positive</w:t>
      </w:r>
      <w:r w:rsidRPr="00534FC2">
        <w:rPr>
          <w:rFonts w:ascii="Book Antiqua" w:hAnsi="Book Antiqua"/>
        </w:rPr>
        <w:t>.</w:t>
      </w:r>
      <w:r w:rsidR="00CA313B" w:rsidRPr="00534FC2">
        <w:rPr>
          <w:rFonts w:ascii="Book Antiqua" w:hAnsi="Book Antiqua"/>
        </w:rPr>
        <w:t xml:space="preserve"> </w:t>
      </w:r>
      <w:r w:rsidR="00BB296E" w:rsidRPr="00534FC2">
        <w:rPr>
          <w:rFonts w:ascii="Book Antiqua" w:eastAsia="MS PGothic" w:hAnsi="Book Antiqua"/>
          <w:i/>
          <w:iCs/>
          <w:lang w:eastAsia="zh-CN"/>
        </w:rPr>
        <w:t>H.</w:t>
      </w:r>
      <w:r w:rsidR="00CA313B" w:rsidRPr="00534FC2">
        <w:rPr>
          <w:rFonts w:ascii="Book Antiqua" w:eastAsia="MS PGothic" w:hAnsi="Book Antiqua"/>
          <w:i/>
          <w:iCs/>
          <w:lang w:eastAsia="zh-CN"/>
        </w:rPr>
        <w:t xml:space="preserve"> </w:t>
      </w:r>
      <w:r w:rsidR="00BB296E" w:rsidRPr="00534FC2">
        <w:rPr>
          <w:rFonts w:ascii="Book Antiqua" w:eastAsia="MS PGothic" w:hAnsi="Book Antiqua"/>
          <w:i/>
          <w:iCs/>
          <w:lang w:eastAsia="zh-CN"/>
        </w:rPr>
        <w:t>pylori</w:t>
      </w:r>
      <w:r w:rsidR="00BB296E" w:rsidRPr="00534FC2">
        <w:rPr>
          <w:rFonts w:ascii="Book Antiqua" w:eastAsia="MS PGothic" w:hAnsi="Book Antiqua"/>
          <w:lang w:eastAsia="zh-CN"/>
        </w:rPr>
        <w:t>:</w:t>
      </w:r>
      <w:r w:rsidR="00CA313B" w:rsidRPr="00534FC2">
        <w:rPr>
          <w:rFonts w:ascii="Book Antiqua" w:eastAsia="MS PGothic" w:hAnsi="Book Antiqua"/>
          <w:lang w:eastAsia="zh-CN"/>
        </w:rPr>
        <w:t xml:space="preserve"> </w:t>
      </w:r>
      <w:r w:rsidR="00BB296E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BB296E" w:rsidRPr="00534FC2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E26C05" w:rsidRPr="00534FC2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5847F7B4" w14:textId="1EE008FA" w:rsidR="003E7F76" w:rsidRPr="00534FC2" w:rsidRDefault="004B2643" w:rsidP="00DF5097">
      <w:pPr>
        <w:spacing w:line="360" w:lineRule="auto"/>
        <w:jc w:val="both"/>
        <w:rPr>
          <w:rFonts w:ascii="Book Antiqua" w:hAnsi="Book Antiqua"/>
          <w:b/>
        </w:rPr>
      </w:pPr>
      <w:r w:rsidRPr="00534FC2">
        <w:rPr>
          <w:rFonts w:ascii="Book Antiqua" w:hAnsi="Book Antiqua"/>
        </w:rPr>
        <w:br w:type="page"/>
      </w:r>
      <w:r w:rsidRPr="00534FC2">
        <w:rPr>
          <w:rFonts w:ascii="Book Antiqua" w:hAnsi="Book Antiqua"/>
          <w:b/>
        </w:rPr>
        <w:lastRenderedPageBreak/>
        <w:t>Table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2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Clinical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characteristics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of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cardiac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nodularity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in</w:t>
      </w:r>
      <w:r w:rsidR="00CA313B" w:rsidRPr="00534FC2">
        <w:rPr>
          <w:rFonts w:ascii="Book Antiqua" w:hAnsi="Book Antiqua"/>
          <w:b/>
        </w:rPr>
        <w:t xml:space="preserve"> </w:t>
      </w:r>
      <w:r w:rsidR="00C27F72" w:rsidRPr="00534FC2">
        <w:rPr>
          <w:rFonts w:ascii="Book Antiqua" w:hAnsi="Book Antiqua"/>
          <w:b/>
          <w:i/>
        </w:rPr>
        <w:t>Helicobacter</w:t>
      </w:r>
      <w:r w:rsidR="00CA313B" w:rsidRPr="00534FC2">
        <w:rPr>
          <w:rFonts w:ascii="Book Antiqua" w:hAnsi="Book Antiqua"/>
          <w:b/>
          <w:i/>
        </w:rPr>
        <w:t xml:space="preserve"> </w:t>
      </w:r>
      <w:r w:rsidR="00C27F72" w:rsidRPr="00534FC2">
        <w:rPr>
          <w:rFonts w:ascii="Book Antiqua" w:hAnsi="Book Antiqua"/>
          <w:b/>
          <w:i/>
        </w:rPr>
        <w:t>pylori</w:t>
      </w:r>
      <w:r w:rsidR="00CA313B" w:rsidRPr="00534FC2">
        <w:rPr>
          <w:rFonts w:ascii="Book Antiqua" w:hAnsi="Book Antiqua"/>
          <w:b/>
          <w:i/>
        </w:rPr>
        <w:t xml:space="preserve"> </w:t>
      </w:r>
      <w:r w:rsidRPr="00534FC2">
        <w:rPr>
          <w:rFonts w:ascii="Book Antiqua" w:hAnsi="Book Antiqua"/>
          <w:b/>
        </w:rPr>
        <w:t>positive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patients</w:t>
      </w:r>
      <w:r w:rsidR="00CA313B" w:rsidRPr="00534FC2">
        <w:rPr>
          <w:rFonts w:ascii="Book Antiqua" w:hAnsi="Book Antiqua"/>
          <w:b/>
        </w:rPr>
        <w:t xml:space="preserve">  </w:t>
      </w:r>
    </w:p>
    <w:tbl>
      <w:tblPr>
        <w:tblW w:w="103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2693"/>
        <w:gridCol w:w="1276"/>
      </w:tblGrid>
      <w:tr w:rsidR="004B2643" w:rsidRPr="00534FC2" w14:paraId="3404C06C" w14:textId="77777777" w:rsidTr="004B2643">
        <w:trPr>
          <w:trHeight w:val="300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69233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39841" w14:textId="008B78C9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534FC2">
              <w:rPr>
                <w:rFonts w:ascii="Book Antiqua" w:eastAsia="MS PGothic" w:hAnsi="Book Antiqua"/>
                <w:b/>
              </w:rPr>
              <w:t>Cardiac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nodularity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(+)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4B468" w14:textId="1D5021E9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534FC2">
              <w:rPr>
                <w:rFonts w:ascii="Book Antiqua" w:eastAsia="MS PGothic" w:hAnsi="Book Antiqua"/>
                <w:b/>
              </w:rPr>
              <w:t>Cardiac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nodularity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(-)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9B57F" w14:textId="5B9C7D74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534FC2">
              <w:rPr>
                <w:rFonts w:ascii="Book Antiqua" w:eastAsia="MS PGothic" w:hAnsi="Book Antiqua"/>
                <w:b/>
                <w:i/>
                <w:caps/>
              </w:rPr>
              <w:t>p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value</w:t>
            </w:r>
          </w:p>
        </w:tc>
      </w:tr>
      <w:tr w:rsidR="004B2643" w:rsidRPr="00534FC2" w14:paraId="523F24AE" w14:textId="77777777" w:rsidTr="00CA313B">
        <w:trPr>
          <w:trHeight w:val="30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CFAB" w14:textId="2D308AAC" w:rsidR="004B2643" w:rsidRPr="00534FC2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Patient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number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A431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DA2C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92D0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</w:p>
        </w:tc>
      </w:tr>
      <w:tr w:rsidR="004B2643" w:rsidRPr="00534FC2" w14:paraId="4821EC28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0F6F" w14:textId="65532F44" w:rsidR="004B2643" w:rsidRPr="00534FC2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Mean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age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(standard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deviation)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0890" w14:textId="21A9862D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44.9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7.8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6416" w14:textId="6327451E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58.3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15.1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8FC9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0.0013</w:t>
            </w:r>
          </w:p>
        </w:tc>
      </w:tr>
      <w:tr w:rsidR="004B2643" w:rsidRPr="00534FC2" w14:paraId="5B1A024D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A813" w14:textId="77777777" w:rsidR="004B2643" w:rsidRPr="00534FC2" w:rsidRDefault="00C40194" w:rsidP="004B2643">
            <w:pPr>
              <w:spacing w:line="360" w:lineRule="auto"/>
              <w:rPr>
                <w:rFonts w:ascii="Book Antiqua" w:eastAsia="MS PGothic" w:hAnsi="Book Antiqua"/>
              </w:rPr>
            </w:pPr>
            <w:proofErr w:type="spellStart"/>
            <w:r w:rsidRPr="00534FC2">
              <w:rPr>
                <w:rFonts w:ascii="Book Antiqua" w:eastAsia="MS PGothic" w:hAnsi="Book Antiqua"/>
              </w:rPr>
              <w:t>Male:f</w:t>
            </w:r>
            <w:r w:rsidR="004B2643" w:rsidRPr="00534FC2">
              <w:rPr>
                <w:rFonts w:ascii="Book Antiqua" w:eastAsia="MS PGothic" w:hAnsi="Book Antiqua"/>
              </w:rPr>
              <w:t>emale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D02D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9:15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F7B6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10:10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BEC9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0.598</w:t>
            </w:r>
          </w:p>
        </w:tc>
      </w:tr>
      <w:tr w:rsidR="004B2643" w:rsidRPr="00534FC2" w14:paraId="7DB9EFCE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1BA4" w14:textId="56240B24" w:rsidR="004B2643" w:rsidRPr="00534FC2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Atrophy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score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29FC" w14:textId="704DB80F" w:rsidR="004B2643" w:rsidRPr="00534FC2" w:rsidRDefault="00CA313B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 xml:space="preserve"> </w:t>
            </w:r>
            <w:r w:rsidR="004B2643" w:rsidRPr="00534FC2">
              <w:rPr>
                <w:rFonts w:ascii="Book Antiqua" w:eastAsia="MS PGothic" w:hAnsi="Book Antiqua"/>
              </w:rPr>
              <w:t>1.46</w:t>
            </w:r>
            <w:r w:rsidRPr="00534FC2">
              <w:rPr>
                <w:rFonts w:ascii="Book Antiqua" w:eastAsia="MS PGothic" w:hAnsi="Book Antiqua"/>
              </w:rPr>
              <w:t xml:space="preserve"> </w:t>
            </w:r>
            <w:r w:rsidR="004B2643" w:rsidRPr="00534FC2">
              <w:rPr>
                <w:rFonts w:ascii="Book Antiqua" w:eastAsia="MS PGothic" w:hAnsi="Book Antiqua"/>
              </w:rPr>
              <w:t>±</w:t>
            </w:r>
            <w:r w:rsidRPr="00534FC2">
              <w:rPr>
                <w:rFonts w:ascii="Book Antiqua" w:eastAsia="MS PGothic" w:hAnsi="Book Antiqua"/>
              </w:rPr>
              <w:t xml:space="preserve"> </w:t>
            </w:r>
            <w:r w:rsidR="004B2643" w:rsidRPr="00534FC2">
              <w:rPr>
                <w:rFonts w:ascii="Book Antiqua" w:eastAsia="MS PGothic" w:hAnsi="Book Antiqua"/>
              </w:rPr>
              <w:t>0.59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865B" w14:textId="3582EB3F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1.55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3AC9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0.588</w:t>
            </w:r>
          </w:p>
        </w:tc>
      </w:tr>
      <w:tr w:rsidR="004B2643" w:rsidRPr="00534FC2" w14:paraId="0B3189A8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BA47" w14:textId="36AC4251" w:rsidR="004B2643" w:rsidRPr="00534FC2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Intestinal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metaplasia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score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2D27" w14:textId="3747C35C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0.21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0.59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51892" w14:textId="2C383610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0.80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65FE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0.0216</w:t>
            </w:r>
          </w:p>
        </w:tc>
      </w:tr>
      <w:tr w:rsidR="004B2643" w:rsidRPr="00534FC2" w14:paraId="0DD4F5A8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B758" w14:textId="0E6DF031" w:rsidR="004B2643" w:rsidRPr="00534FC2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Enlarged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fold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score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5F1F" w14:textId="5CBB6F7D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0.54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0.51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EBED" w14:textId="66553991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0.60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9765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0.705</w:t>
            </w:r>
          </w:p>
        </w:tc>
      </w:tr>
      <w:tr w:rsidR="004B2643" w:rsidRPr="00534FC2" w14:paraId="30BA2E0B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0DA17" w14:textId="7D105A67" w:rsidR="004B2643" w:rsidRPr="00534FC2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Diffuse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redness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score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B76B3" w14:textId="2FFB2B12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1.75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A2C5" w14:textId="2F4879BB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1.67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22F36" w14:textId="77777777" w:rsidR="004B2643" w:rsidRPr="00534FC2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0.648</w:t>
            </w:r>
          </w:p>
        </w:tc>
      </w:tr>
    </w:tbl>
    <w:p w14:paraId="7185268C" w14:textId="77777777" w:rsidR="009467E4" w:rsidRPr="00534FC2" w:rsidRDefault="009467E4" w:rsidP="00DF5097">
      <w:pPr>
        <w:spacing w:line="360" w:lineRule="auto"/>
        <w:jc w:val="both"/>
        <w:rPr>
          <w:rFonts w:ascii="Book Antiqua" w:hAnsi="Book Antiqua"/>
        </w:rPr>
      </w:pPr>
    </w:p>
    <w:p w14:paraId="1C24BECD" w14:textId="1037C894" w:rsidR="009467E4" w:rsidRPr="00534FC2" w:rsidRDefault="009467E4" w:rsidP="00DF5097">
      <w:pPr>
        <w:spacing w:line="360" w:lineRule="auto"/>
        <w:jc w:val="both"/>
        <w:rPr>
          <w:rFonts w:ascii="Book Antiqua" w:hAnsi="Book Antiqua"/>
          <w:b/>
        </w:rPr>
      </w:pPr>
      <w:r w:rsidRPr="00534FC2">
        <w:rPr>
          <w:rFonts w:ascii="Book Antiqua" w:hAnsi="Book Antiqua"/>
        </w:rPr>
        <w:br w:type="page"/>
      </w:r>
      <w:r w:rsidRPr="00534FC2">
        <w:rPr>
          <w:rFonts w:ascii="Book Antiqua" w:hAnsi="Book Antiqua"/>
          <w:b/>
        </w:rPr>
        <w:lastRenderedPageBreak/>
        <w:t>Table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3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Clinical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characteristics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of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cardiac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nodularity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in</w:t>
      </w:r>
      <w:r w:rsidR="00CA313B" w:rsidRPr="00534FC2">
        <w:rPr>
          <w:rFonts w:ascii="Book Antiqua" w:hAnsi="Book Antiqua"/>
          <w:b/>
        </w:rPr>
        <w:t xml:space="preserve"> </w:t>
      </w:r>
      <w:r w:rsidR="001E0DB0" w:rsidRPr="00534FC2">
        <w:rPr>
          <w:rFonts w:ascii="Book Antiqua" w:hAnsi="Book Antiqua"/>
          <w:b/>
          <w:i/>
          <w:iCs/>
        </w:rPr>
        <w:t>Helicobacter</w:t>
      </w:r>
      <w:r w:rsidR="00CA313B" w:rsidRPr="00534FC2">
        <w:rPr>
          <w:rFonts w:ascii="Book Antiqua" w:hAnsi="Book Antiqua"/>
          <w:b/>
          <w:i/>
          <w:iCs/>
        </w:rPr>
        <w:t xml:space="preserve"> </w:t>
      </w:r>
      <w:r w:rsidR="001E0DB0" w:rsidRPr="00534FC2">
        <w:rPr>
          <w:rFonts w:ascii="Book Antiqua" w:hAnsi="Book Antiqua"/>
          <w:b/>
          <w:i/>
          <w:iCs/>
        </w:rPr>
        <w:t>pylori</w:t>
      </w:r>
      <w:r w:rsidR="00CA313B" w:rsidRPr="00534FC2">
        <w:rPr>
          <w:rFonts w:ascii="Book Antiqua" w:hAnsi="Book Antiqua"/>
          <w:b/>
          <w:i/>
          <w:iCs/>
        </w:rPr>
        <w:t xml:space="preserve"> </w:t>
      </w:r>
      <w:r w:rsidRPr="00534FC2">
        <w:rPr>
          <w:rFonts w:ascii="Book Antiqua" w:hAnsi="Book Antiqua"/>
          <w:b/>
        </w:rPr>
        <w:t>eradicated</w:t>
      </w:r>
      <w:r w:rsidR="00CA313B" w:rsidRPr="00534FC2">
        <w:rPr>
          <w:rFonts w:ascii="Book Antiqua" w:hAnsi="Book Antiqua"/>
          <w:b/>
        </w:rPr>
        <w:t xml:space="preserve"> </w:t>
      </w:r>
      <w:r w:rsidRPr="00534FC2">
        <w:rPr>
          <w:rFonts w:ascii="Book Antiqua" w:hAnsi="Book Antiqua"/>
          <w:b/>
        </w:rPr>
        <w:t>patients</w:t>
      </w:r>
    </w:p>
    <w:tbl>
      <w:tblPr>
        <w:tblW w:w="973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01"/>
        <w:gridCol w:w="2715"/>
        <w:gridCol w:w="2858"/>
        <w:gridCol w:w="1164"/>
      </w:tblGrid>
      <w:tr w:rsidR="009467E4" w:rsidRPr="00534FC2" w14:paraId="7679B95F" w14:textId="77777777" w:rsidTr="00ED4540">
        <w:trPr>
          <w:trHeight w:val="270"/>
        </w:trPr>
        <w:tc>
          <w:tcPr>
            <w:tcW w:w="300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86E5A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 xml:space="preserve">　</w:t>
            </w:r>
          </w:p>
        </w:tc>
        <w:tc>
          <w:tcPr>
            <w:tcW w:w="2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E4F28" w14:textId="1376AC81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534FC2">
              <w:rPr>
                <w:rFonts w:ascii="Book Antiqua" w:eastAsia="MS PGothic" w:hAnsi="Book Antiqua"/>
                <w:b/>
              </w:rPr>
              <w:t>Cardiac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nodularity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(+)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F90EB" w14:textId="7D72705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534FC2">
              <w:rPr>
                <w:rFonts w:ascii="Book Antiqua" w:eastAsia="MS PGothic" w:hAnsi="Book Antiqua"/>
                <w:b/>
              </w:rPr>
              <w:t>Cardiac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nodularity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(-)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7439E" w14:textId="5AB240D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534FC2">
              <w:rPr>
                <w:rFonts w:ascii="Book Antiqua" w:eastAsia="MS PGothic" w:hAnsi="Book Antiqua"/>
                <w:b/>
                <w:i/>
                <w:caps/>
              </w:rPr>
              <w:t>p</w:t>
            </w:r>
            <w:r w:rsidR="00CA313B" w:rsidRPr="00534FC2">
              <w:rPr>
                <w:rFonts w:ascii="Book Antiqua" w:eastAsia="MS PGothic" w:hAnsi="Book Antiqua"/>
                <w:b/>
              </w:rPr>
              <w:t xml:space="preserve"> </w:t>
            </w:r>
            <w:r w:rsidRPr="00534FC2">
              <w:rPr>
                <w:rFonts w:ascii="Book Antiqua" w:eastAsia="MS PGothic" w:hAnsi="Book Antiqua"/>
                <w:b/>
              </w:rPr>
              <w:t>value</w:t>
            </w:r>
          </w:p>
        </w:tc>
      </w:tr>
      <w:tr w:rsidR="009467E4" w:rsidRPr="00534FC2" w14:paraId="77E989E9" w14:textId="77777777" w:rsidTr="00ED4540">
        <w:trPr>
          <w:trHeight w:val="270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5B76" w14:textId="3E01F7C8" w:rsidR="009467E4" w:rsidRPr="00534FC2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Patient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number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91B6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15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D6C6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315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33BD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</w:p>
        </w:tc>
      </w:tr>
      <w:tr w:rsidR="009467E4" w:rsidRPr="00534FC2" w14:paraId="0F2265A3" w14:textId="77777777" w:rsidTr="00ED4540">
        <w:trPr>
          <w:trHeight w:val="439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AEF2" w14:textId="78D77A01" w:rsidR="009467E4" w:rsidRPr="00534FC2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Mean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age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(standard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deviation)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6B21" w14:textId="7B7A5C06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49.2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12.3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BC70" w14:textId="74F3B5DD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60.8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12.1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DA4C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0.0003</w:t>
            </w:r>
          </w:p>
        </w:tc>
      </w:tr>
      <w:tr w:rsidR="009467E4" w:rsidRPr="00534FC2" w14:paraId="10EB59BB" w14:textId="77777777" w:rsidTr="00ED4540">
        <w:trPr>
          <w:trHeight w:val="243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D164" w14:textId="77777777" w:rsidR="009467E4" w:rsidRPr="00534FC2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proofErr w:type="spellStart"/>
            <w:r w:rsidRPr="00534FC2">
              <w:rPr>
                <w:rFonts w:ascii="Book Antiqua" w:eastAsia="MS PGothic" w:hAnsi="Book Antiqua"/>
              </w:rPr>
              <w:t>Male:female</w:t>
            </w:r>
            <w:proofErr w:type="spellEnd"/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C57E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5:10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3649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180:135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5B3F" w14:textId="77777777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0.121</w:t>
            </w:r>
          </w:p>
        </w:tc>
      </w:tr>
      <w:tr w:rsidR="009467E4" w:rsidRPr="009467E4" w14:paraId="138E9E34" w14:textId="77777777" w:rsidTr="00ED4540">
        <w:trPr>
          <w:trHeight w:val="243"/>
        </w:trPr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E063E" w14:textId="00C08401" w:rsidR="009467E4" w:rsidRPr="00534FC2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Months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after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eradication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251E9" w14:textId="4F58C6A8" w:rsidR="009467E4" w:rsidRPr="00534FC2" w:rsidRDefault="00CA313B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 xml:space="preserve"> </w:t>
            </w:r>
            <w:r w:rsidR="009467E4" w:rsidRPr="00534FC2">
              <w:rPr>
                <w:rFonts w:ascii="Book Antiqua" w:eastAsia="MS PGothic" w:hAnsi="Book Antiqua"/>
              </w:rPr>
              <w:t>41.5</w:t>
            </w:r>
            <w:r w:rsidRPr="00534FC2">
              <w:rPr>
                <w:rFonts w:ascii="Book Antiqua" w:eastAsia="MS PGothic" w:hAnsi="Book Antiqua"/>
              </w:rPr>
              <w:t xml:space="preserve"> </w:t>
            </w:r>
            <w:r w:rsidR="009467E4" w:rsidRPr="00534FC2">
              <w:rPr>
                <w:rFonts w:ascii="Book Antiqua" w:eastAsia="MS PGothic" w:hAnsi="Book Antiqua"/>
              </w:rPr>
              <w:t>±</w:t>
            </w:r>
            <w:r w:rsidRPr="00534FC2">
              <w:rPr>
                <w:rFonts w:ascii="Book Antiqua" w:eastAsia="MS PGothic" w:hAnsi="Book Antiqua"/>
              </w:rPr>
              <w:t xml:space="preserve"> </w:t>
            </w:r>
            <w:r w:rsidR="009467E4" w:rsidRPr="00534FC2">
              <w:rPr>
                <w:rFonts w:ascii="Book Antiqua" w:eastAsia="MS PGothic" w:hAnsi="Book Antiqua"/>
              </w:rPr>
              <w:t>30.1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D4C3C" w14:textId="30999EDF" w:rsidR="009467E4" w:rsidRPr="00534FC2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91.6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±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100.0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2658D" w14:textId="49916A52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534FC2">
              <w:rPr>
                <w:rFonts w:ascii="Book Antiqua" w:eastAsia="MS PGothic" w:hAnsi="Book Antiqua"/>
              </w:rPr>
              <w:t>&lt;</w:t>
            </w:r>
            <w:r w:rsidR="00CA313B" w:rsidRPr="00534FC2">
              <w:rPr>
                <w:rFonts w:ascii="Book Antiqua" w:eastAsia="MS PGothic" w:hAnsi="Book Antiqua"/>
              </w:rPr>
              <w:t xml:space="preserve"> </w:t>
            </w:r>
            <w:r w:rsidRPr="00534FC2">
              <w:rPr>
                <w:rFonts w:ascii="Book Antiqua" w:eastAsia="MS PGothic" w:hAnsi="Book Antiqua"/>
              </w:rPr>
              <w:t>0.0001</w:t>
            </w:r>
          </w:p>
        </w:tc>
      </w:tr>
    </w:tbl>
    <w:p w14:paraId="6157EB68" w14:textId="77777777" w:rsidR="004B2643" w:rsidRPr="00DF5097" w:rsidRDefault="004B2643" w:rsidP="00DF5097">
      <w:pPr>
        <w:spacing w:line="360" w:lineRule="auto"/>
        <w:jc w:val="both"/>
        <w:rPr>
          <w:rFonts w:ascii="Book Antiqua" w:hAnsi="Book Antiqua"/>
        </w:rPr>
      </w:pPr>
    </w:p>
    <w:sectPr w:rsidR="004B2643" w:rsidRPr="00DF5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0C901" w14:textId="77777777" w:rsidR="00D76E28" w:rsidRDefault="00D76E28" w:rsidP="003E7F76">
      <w:r>
        <w:separator/>
      </w:r>
    </w:p>
  </w:endnote>
  <w:endnote w:type="continuationSeparator" w:id="0">
    <w:p w14:paraId="167C8EC9" w14:textId="77777777" w:rsidR="00D76E28" w:rsidRDefault="00D76E28" w:rsidP="003E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016244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37E6C43" w14:textId="55229FE0" w:rsidR="00CA313B" w:rsidRDefault="00CA313B" w:rsidP="003E7F76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4FC2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4FC2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0C359D" w14:textId="77777777" w:rsidR="00CA313B" w:rsidRDefault="00CA313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65482" w14:textId="77777777" w:rsidR="00D76E28" w:rsidRDefault="00D76E28" w:rsidP="003E7F76">
      <w:r>
        <w:separator/>
      </w:r>
    </w:p>
  </w:footnote>
  <w:footnote w:type="continuationSeparator" w:id="0">
    <w:p w14:paraId="2485021C" w14:textId="77777777" w:rsidR="00D76E28" w:rsidRDefault="00D76E28" w:rsidP="003E7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3FAA"/>
    <w:rsid w:val="000211C7"/>
    <w:rsid w:val="0005091B"/>
    <w:rsid w:val="000565F7"/>
    <w:rsid w:val="000911BB"/>
    <w:rsid w:val="000A2EA9"/>
    <w:rsid w:val="000B0772"/>
    <w:rsid w:val="000B1313"/>
    <w:rsid w:val="000B2E44"/>
    <w:rsid w:val="00105432"/>
    <w:rsid w:val="001209BD"/>
    <w:rsid w:val="00141E78"/>
    <w:rsid w:val="001463D6"/>
    <w:rsid w:val="00175C81"/>
    <w:rsid w:val="001C1AFF"/>
    <w:rsid w:val="001E0DB0"/>
    <w:rsid w:val="0021099D"/>
    <w:rsid w:val="00212042"/>
    <w:rsid w:val="0021258E"/>
    <w:rsid w:val="002133C0"/>
    <w:rsid w:val="002A29AC"/>
    <w:rsid w:val="003063D2"/>
    <w:rsid w:val="00311F43"/>
    <w:rsid w:val="003C43F4"/>
    <w:rsid w:val="003E7F76"/>
    <w:rsid w:val="00441356"/>
    <w:rsid w:val="004468A1"/>
    <w:rsid w:val="00470130"/>
    <w:rsid w:val="0047655F"/>
    <w:rsid w:val="00477D9D"/>
    <w:rsid w:val="00485749"/>
    <w:rsid w:val="0048791D"/>
    <w:rsid w:val="004B2643"/>
    <w:rsid w:val="004B425C"/>
    <w:rsid w:val="004C01EB"/>
    <w:rsid w:val="0050699D"/>
    <w:rsid w:val="00516EC3"/>
    <w:rsid w:val="00534FC2"/>
    <w:rsid w:val="00551D49"/>
    <w:rsid w:val="00583391"/>
    <w:rsid w:val="005A64C1"/>
    <w:rsid w:val="005C1C4C"/>
    <w:rsid w:val="005E768E"/>
    <w:rsid w:val="006355E8"/>
    <w:rsid w:val="00665D5F"/>
    <w:rsid w:val="006B0084"/>
    <w:rsid w:val="006D67E4"/>
    <w:rsid w:val="00706C66"/>
    <w:rsid w:val="0071415D"/>
    <w:rsid w:val="00723CE8"/>
    <w:rsid w:val="007621D1"/>
    <w:rsid w:val="00765416"/>
    <w:rsid w:val="007772CF"/>
    <w:rsid w:val="00787A8F"/>
    <w:rsid w:val="007955A4"/>
    <w:rsid w:val="007D190A"/>
    <w:rsid w:val="007F074B"/>
    <w:rsid w:val="007F461C"/>
    <w:rsid w:val="00816BEE"/>
    <w:rsid w:val="00836065"/>
    <w:rsid w:val="00850A24"/>
    <w:rsid w:val="008523C2"/>
    <w:rsid w:val="0088676E"/>
    <w:rsid w:val="008A1A69"/>
    <w:rsid w:val="008B5EE9"/>
    <w:rsid w:val="008D0AC1"/>
    <w:rsid w:val="00934688"/>
    <w:rsid w:val="009352D9"/>
    <w:rsid w:val="009404F5"/>
    <w:rsid w:val="009467E4"/>
    <w:rsid w:val="00965186"/>
    <w:rsid w:val="00965B2F"/>
    <w:rsid w:val="00976004"/>
    <w:rsid w:val="009B76BF"/>
    <w:rsid w:val="009C1A7C"/>
    <w:rsid w:val="009C6FEF"/>
    <w:rsid w:val="00A075AD"/>
    <w:rsid w:val="00A77B3E"/>
    <w:rsid w:val="00A83D48"/>
    <w:rsid w:val="00AF60F9"/>
    <w:rsid w:val="00B0329C"/>
    <w:rsid w:val="00B84CF9"/>
    <w:rsid w:val="00BB296E"/>
    <w:rsid w:val="00BB36E2"/>
    <w:rsid w:val="00BB7E8E"/>
    <w:rsid w:val="00BC1839"/>
    <w:rsid w:val="00BC2A9E"/>
    <w:rsid w:val="00BC4241"/>
    <w:rsid w:val="00C16316"/>
    <w:rsid w:val="00C21A5C"/>
    <w:rsid w:val="00C27F72"/>
    <w:rsid w:val="00C40194"/>
    <w:rsid w:val="00C45503"/>
    <w:rsid w:val="00C54180"/>
    <w:rsid w:val="00C614CA"/>
    <w:rsid w:val="00C65C96"/>
    <w:rsid w:val="00CA2358"/>
    <w:rsid w:val="00CA2A55"/>
    <w:rsid w:val="00CA313B"/>
    <w:rsid w:val="00CE67CA"/>
    <w:rsid w:val="00D54F02"/>
    <w:rsid w:val="00D76E28"/>
    <w:rsid w:val="00D875B2"/>
    <w:rsid w:val="00DA2735"/>
    <w:rsid w:val="00DB2A9C"/>
    <w:rsid w:val="00DD63C2"/>
    <w:rsid w:val="00DF5097"/>
    <w:rsid w:val="00E254D0"/>
    <w:rsid w:val="00E26C05"/>
    <w:rsid w:val="00E31B91"/>
    <w:rsid w:val="00E64B19"/>
    <w:rsid w:val="00E85C21"/>
    <w:rsid w:val="00EA740E"/>
    <w:rsid w:val="00EB06A7"/>
    <w:rsid w:val="00EB19B7"/>
    <w:rsid w:val="00ED4540"/>
    <w:rsid w:val="00F05A47"/>
    <w:rsid w:val="00F65D73"/>
    <w:rsid w:val="00FA47CA"/>
    <w:rsid w:val="00FB0EAD"/>
    <w:rsid w:val="00FD4588"/>
    <w:rsid w:val="00FF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BA46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E7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E7F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7F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7F76"/>
    <w:rPr>
      <w:sz w:val="18"/>
      <w:szCs w:val="18"/>
    </w:rPr>
  </w:style>
  <w:style w:type="character" w:styleId="a5">
    <w:name w:val="annotation reference"/>
    <w:basedOn w:val="a0"/>
    <w:semiHidden/>
    <w:unhideWhenUsed/>
    <w:rsid w:val="00850A24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850A24"/>
  </w:style>
  <w:style w:type="character" w:customStyle="1" w:styleId="Char1">
    <w:name w:val="批注文字 Char"/>
    <w:basedOn w:val="a0"/>
    <w:link w:val="a6"/>
    <w:semiHidden/>
    <w:rsid w:val="00850A24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850A24"/>
    <w:rPr>
      <w:b/>
      <w:bCs/>
    </w:rPr>
  </w:style>
  <w:style w:type="character" w:customStyle="1" w:styleId="Char2">
    <w:name w:val="批注主题 Char"/>
    <w:basedOn w:val="Char1"/>
    <w:link w:val="a7"/>
    <w:semiHidden/>
    <w:rsid w:val="00850A24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850A24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850A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E7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E7F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7F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7F76"/>
    <w:rPr>
      <w:sz w:val="18"/>
      <w:szCs w:val="18"/>
    </w:rPr>
  </w:style>
  <w:style w:type="character" w:styleId="a5">
    <w:name w:val="annotation reference"/>
    <w:basedOn w:val="a0"/>
    <w:semiHidden/>
    <w:unhideWhenUsed/>
    <w:rsid w:val="00850A24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850A24"/>
  </w:style>
  <w:style w:type="character" w:customStyle="1" w:styleId="Char1">
    <w:name w:val="批注文字 Char"/>
    <w:basedOn w:val="a0"/>
    <w:link w:val="a6"/>
    <w:semiHidden/>
    <w:rsid w:val="00850A24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850A24"/>
    <w:rPr>
      <w:b/>
      <w:bCs/>
    </w:rPr>
  </w:style>
  <w:style w:type="character" w:customStyle="1" w:styleId="Char2">
    <w:name w:val="批注主题 Char"/>
    <w:basedOn w:val="Char1"/>
    <w:link w:val="a7"/>
    <w:semiHidden/>
    <w:rsid w:val="00850A24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850A24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850A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4688</Words>
  <Characters>26724</Characters>
  <Application>Microsoft Office Word</Application>
  <DocSecurity>0</DocSecurity>
  <Lines>222</Lines>
  <Paragraphs>62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IUHW-NRT</dc:creator>
  <cp:lastModifiedBy>Lenovo</cp:lastModifiedBy>
  <cp:revision>3</cp:revision>
  <dcterms:created xsi:type="dcterms:W3CDTF">2020-09-01T19:12:00Z</dcterms:created>
  <dcterms:modified xsi:type="dcterms:W3CDTF">2020-09-15T05:32:00Z</dcterms:modified>
</cp:coreProperties>
</file>