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B5C9" w14:textId="2B2FA81C" w:rsidR="00A77B3E" w:rsidRPr="0087661C" w:rsidRDefault="001679D9" w:rsidP="00E00FB1">
      <w:pPr>
        <w:spacing w:line="360" w:lineRule="auto"/>
        <w:jc w:val="both"/>
        <w:rPr>
          <w:rFonts w:ascii="Book Antiqua" w:hAnsi="Book Antiqua" w:cs="Book Antiqua"/>
          <w:b/>
          <w:color w:val="000000"/>
          <w:lang w:eastAsia="zh-CN"/>
        </w:rPr>
      </w:pPr>
      <w:r w:rsidRPr="00110302">
        <w:rPr>
          <w:rFonts w:ascii="Book Antiqua" w:eastAsia="Book Antiqua" w:hAnsi="Book Antiqua" w:cs="Book Antiqua"/>
          <w:b/>
          <w:color w:val="000000"/>
        </w:rPr>
        <w:t xml:space="preserve">Name of Journal: </w:t>
      </w:r>
      <w:r w:rsidRPr="00110302">
        <w:rPr>
          <w:rFonts w:ascii="Book Antiqua" w:eastAsia="Book Antiqua" w:hAnsi="Book Antiqua" w:cs="Book Antiqua"/>
          <w:i/>
          <w:color w:val="000000"/>
        </w:rPr>
        <w:t>World Journal of Gastroenterology</w:t>
      </w:r>
    </w:p>
    <w:p w14:paraId="4C9FB271"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b/>
          <w:color w:val="000000"/>
        </w:rPr>
        <w:t xml:space="preserve">Manuscript NO: </w:t>
      </w:r>
      <w:r w:rsidRPr="00110302">
        <w:rPr>
          <w:rFonts w:ascii="Book Antiqua" w:eastAsia="Book Antiqua" w:hAnsi="Book Antiqua" w:cs="Book Antiqua"/>
          <w:color w:val="000000"/>
        </w:rPr>
        <w:t>57092</w:t>
      </w:r>
    </w:p>
    <w:p w14:paraId="258D6B66" w14:textId="6F534CA0" w:rsidR="00A77B3E" w:rsidRPr="00110302" w:rsidRDefault="001679D9" w:rsidP="0055763A">
      <w:pPr>
        <w:spacing w:line="360" w:lineRule="auto"/>
        <w:jc w:val="both"/>
        <w:rPr>
          <w:rFonts w:ascii="Book Antiqua" w:hAnsi="Book Antiqua"/>
        </w:rPr>
      </w:pPr>
      <w:r w:rsidRPr="00110302">
        <w:rPr>
          <w:rFonts w:ascii="Book Antiqua" w:eastAsia="Book Antiqua" w:hAnsi="Book Antiqua" w:cs="Book Antiqua"/>
          <w:b/>
          <w:color w:val="000000"/>
        </w:rPr>
        <w:t>Manuscript Type:</w:t>
      </w:r>
      <w:r w:rsidR="005C3077" w:rsidRPr="00110302">
        <w:rPr>
          <w:rFonts w:ascii="Book Antiqua" w:eastAsia="Book Antiqua" w:hAnsi="Book Antiqua" w:cs="Book Antiqua"/>
          <w:b/>
          <w:color w:val="000000"/>
        </w:rPr>
        <w:t xml:space="preserve"> </w:t>
      </w:r>
      <w:r w:rsidR="005C3077" w:rsidRPr="00110302">
        <w:rPr>
          <w:rFonts w:ascii="Book Antiqua" w:eastAsia="Book Antiqua" w:hAnsi="Book Antiqua" w:cs="Book Antiqua"/>
          <w:color w:val="000000"/>
        </w:rPr>
        <w:t>MINIREVIEWS</w:t>
      </w:r>
    </w:p>
    <w:p w14:paraId="3D5DF36F" w14:textId="77777777" w:rsidR="00A77B3E" w:rsidRPr="00110302" w:rsidRDefault="00A77B3E" w:rsidP="0073368D">
      <w:pPr>
        <w:spacing w:line="360" w:lineRule="auto"/>
        <w:jc w:val="both"/>
        <w:rPr>
          <w:rFonts w:ascii="Book Antiqua" w:hAnsi="Book Antiqua"/>
        </w:rPr>
      </w:pPr>
    </w:p>
    <w:p w14:paraId="5850B8D2" w14:textId="69AF8B63"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t>Artificial intelligence-assisted esophageal cancer manage</w:t>
      </w:r>
      <w:bookmarkStart w:id="0" w:name="_GoBack"/>
      <w:bookmarkEnd w:id="0"/>
      <w:r w:rsidRPr="00110302">
        <w:rPr>
          <w:rFonts w:ascii="Book Antiqua" w:eastAsia="Book Antiqua" w:hAnsi="Book Antiqua" w:cs="Book Antiqua"/>
          <w:b/>
          <w:color w:val="000000"/>
        </w:rPr>
        <w:t xml:space="preserve">ment: </w:t>
      </w:r>
      <w:r w:rsidR="005C3077" w:rsidRPr="00110302">
        <w:rPr>
          <w:rFonts w:ascii="Book Antiqua" w:eastAsia="Book Antiqua" w:hAnsi="Book Antiqua" w:cs="Book Antiqua"/>
          <w:b/>
          <w:color w:val="000000"/>
          <w:lang w:eastAsia="zh-CN"/>
        </w:rPr>
        <w:t>N</w:t>
      </w:r>
      <w:r w:rsidRPr="00110302">
        <w:rPr>
          <w:rFonts w:ascii="Book Antiqua" w:eastAsia="Book Antiqua" w:hAnsi="Book Antiqua" w:cs="Book Antiqua"/>
          <w:b/>
          <w:color w:val="000000"/>
          <w:lang w:eastAsia="zh-CN"/>
        </w:rPr>
        <w:t>o</w:t>
      </w:r>
      <w:r w:rsidRPr="00110302">
        <w:rPr>
          <w:rFonts w:ascii="Book Antiqua" w:eastAsia="Book Antiqua" w:hAnsi="Book Antiqua" w:cs="Book Antiqua"/>
          <w:b/>
          <w:color w:val="000000"/>
        </w:rPr>
        <w:t>w and future</w:t>
      </w:r>
    </w:p>
    <w:p w14:paraId="2BCF45C7" w14:textId="77777777" w:rsidR="00A77B3E" w:rsidRPr="00110302" w:rsidRDefault="00A77B3E">
      <w:pPr>
        <w:spacing w:line="360" w:lineRule="auto"/>
        <w:jc w:val="both"/>
        <w:rPr>
          <w:rFonts w:ascii="Book Antiqua" w:hAnsi="Book Antiqua"/>
          <w:lang w:eastAsia="zh-CN"/>
        </w:rPr>
      </w:pPr>
    </w:p>
    <w:p w14:paraId="49B4B5F0" w14:textId="1732E0F1" w:rsidR="00A77B3E" w:rsidRPr="00180F77" w:rsidRDefault="001679D9">
      <w:pPr>
        <w:spacing w:line="360" w:lineRule="auto"/>
        <w:jc w:val="both"/>
        <w:rPr>
          <w:rFonts w:ascii="Book Antiqua" w:hAnsi="Book Antiqua"/>
        </w:rPr>
      </w:pPr>
      <w:r w:rsidRPr="00180F77">
        <w:rPr>
          <w:rFonts w:ascii="Book Antiqua" w:eastAsia="Book Antiqua" w:hAnsi="Book Antiqua" w:cs="Book Antiqua"/>
          <w:color w:val="000000"/>
        </w:rPr>
        <w:t xml:space="preserve">Zhang YH </w:t>
      </w:r>
      <w:r w:rsidRPr="00180F77">
        <w:rPr>
          <w:rFonts w:ascii="Book Antiqua" w:eastAsia="Book Antiqua" w:hAnsi="Book Antiqua" w:cs="Book Antiqua"/>
          <w:i/>
          <w:iCs/>
          <w:color w:val="000000"/>
        </w:rPr>
        <w:t>et al</w:t>
      </w:r>
      <w:r w:rsidRPr="00180F77">
        <w:rPr>
          <w:rFonts w:ascii="Book Antiqua" w:eastAsia="Book Antiqua" w:hAnsi="Book Antiqua" w:cs="Book Antiqua"/>
          <w:color w:val="000000"/>
        </w:rPr>
        <w:t xml:space="preserve">. </w:t>
      </w:r>
      <w:r w:rsidR="00EF186D" w:rsidRPr="00180F77">
        <w:rPr>
          <w:rFonts w:ascii="Book Antiqua" w:eastAsia="Book Antiqua" w:hAnsi="Book Antiqua" w:cs="Book Antiqua"/>
          <w:color w:val="000000"/>
        </w:rPr>
        <w:t xml:space="preserve">Artificial </w:t>
      </w:r>
      <w:r w:rsidRPr="00180F77">
        <w:rPr>
          <w:rFonts w:ascii="Book Antiqua" w:eastAsia="Book Antiqua" w:hAnsi="Book Antiqua" w:cs="Book Antiqua"/>
          <w:color w:val="000000"/>
        </w:rPr>
        <w:t>intelligence in esophageal cancer</w:t>
      </w:r>
    </w:p>
    <w:p w14:paraId="34B49F71" w14:textId="77777777" w:rsidR="00A77B3E" w:rsidRPr="00110302" w:rsidRDefault="00A77B3E">
      <w:pPr>
        <w:spacing w:line="360" w:lineRule="auto"/>
        <w:jc w:val="both"/>
        <w:rPr>
          <w:rFonts w:ascii="Book Antiqua" w:hAnsi="Book Antiqua"/>
        </w:rPr>
      </w:pPr>
    </w:p>
    <w:p w14:paraId="1055711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Yu-Hang Zhang, Lin-</w:t>
      </w:r>
      <w:proofErr w:type="spellStart"/>
      <w:r w:rsidRPr="00110302">
        <w:rPr>
          <w:rFonts w:ascii="Book Antiqua" w:eastAsia="Book Antiqua" w:hAnsi="Book Antiqua" w:cs="Book Antiqua"/>
          <w:color w:val="000000"/>
        </w:rPr>
        <w:t>Jie</w:t>
      </w:r>
      <w:proofErr w:type="spellEnd"/>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Guo</w:t>
      </w:r>
      <w:proofErr w:type="spellEnd"/>
      <w:r w:rsidRPr="00110302">
        <w:rPr>
          <w:rFonts w:ascii="Book Antiqua" w:eastAsia="Book Antiqua" w:hAnsi="Book Antiqua" w:cs="Book Antiqua"/>
          <w:color w:val="000000"/>
        </w:rPr>
        <w:t>, Xiang-Lei Yuan, Bing Hu</w:t>
      </w:r>
    </w:p>
    <w:p w14:paraId="38DF69CD" w14:textId="77777777" w:rsidR="00A77B3E" w:rsidRPr="00110302" w:rsidRDefault="00A77B3E">
      <w:pPr>
        <w:spacing w:line="360" w:lineRule="auto"/>
        <w:jc w:val="both"/>
        <w:rPr>
          <w:rFonts w:ascii="Book Antiqua" w:hAnsi="Book Antiqua"/>
        </w:rPr>
      </w:pPr>
    </w:p>
    <w:p w14:paraId="6DEAA208" w14:textId="5FF21031"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Yu-Hang Zhang, Lin-</w:t>
      </w:r>
      <w:proofErr w:type="spellStart"/>
      <w:r w:rsidRPr="00110302">
        <w:rPr>
          <w:rFonts w:ascii="Book Antiqua" w:eastAsia="Book Antiqua" w:hAnsi="Book Antiqua" w:cs="Book Antiqua"/>
          <w:b/>
          <w:bCs/>
          <w:color w:val="000000"/>
        </w:rPr>
        <w:t>Jie</w:t>
      </w:r>
      <w:proofErr w:type="spellEnd"/>
      <w:r w:rsidRPr="00110302">
        <w:rPr>
          <w:rFonts w:ascii="Book Antiqua" w:eastAsia="Book Antiqua" w:hAnsi="Book Antiqua" w:cs="Book Antiqua"/>
          <w:b/>
          <w:bCs/>
          <w:color w:val="000000"/>
        </w:rPr>
        <w:t xml:space="preserve"> </w:t>
      </w:r>
      <w:proofErr w:type="spellStart"/>
      <w:r w:rsidRPr="00110302">
        <w:rPr>
          <w:rFonts w:ascii="Book Antiqua" w:eastAsia="Book Antiqua" w:hAnsi="Book Antiqua" w:cs="Book Antiqua"/>
          <w:b/>
          <w:bCs/>
          <w:color w:val="000000"/>
        </w:rPr>
        <w:t>Guo</w:t>
      </w:r>
      <w:proofErr w:type="spellEnd"/>
      <w:r w:rsidRPr="00110302">
        <w:rPr>
          <w:rFonts w:ascii="Book Antiqua" w:eastAsia="Book Antiqua" w:hAnsi="Book Antiqua" w:cs="Book Antiqua"/>
          <w:b/>
          <w:bCs/>
          <w:color w:val="000000"/>
        </w:rPr>
        <w:t xml:space="preserve">, Xiang-Lei Yuan, Bing Hu, </w:t>
      </w:r>
      <w:r w:rsidRPr="00110302">
        <w:rPr>
          <w:rFonts w:ascii="Book Antiqua" w:eastAsia="Book Antiqua" w:hAnsi="Book Antiqua" w:cs="Book Antiqua"/>
          <w:color w:val="000000"/>
        </w:rPr>
        <w:t>Department of Gastroenterology and Hepatology, West China Hospital, Sichuan University, Chengdu 610041, Sichuan</w:t>
      </w:r>
      <w:r w:rsidR="00EF186D" w:rsidRPr="00110302">
        <w:rPr>
          <w:rFonts w:ascii="Book Antiqua" w:eastAsia="Book Antiqua" w:hAnsi="Book Antiqua" w:cs="Book Antiqua"/>
          <w:color w:val="000000"/>
        </w:rPr>
        <w:t xml:space="preserve"> P</w:t>
      </w:r>
      <w:r w:rsidR="00EF186D" w:rsidRPr="00110302">
        <w:rPr>
          <w:rFonts w:ascii="Book Antiqua" w:hAnsi="Book Antiqua" w:cs="Book Antiqua"/>
          <w:color w:val="000000"/>
          <w:lang w:eastAsia="zh-CN"/>
        </w:rPr>
        <w:t>rovince</w:t>
      </w:r>
      <w:r w:rsidRPr="00110302">
        <w:rPr>
          <w:rFonts w:ascii="Book Antiqua" w:eastAsia="Book Antiqua" w:hAnsi="Book Antiqua" w:cs="Book Antiqua"/>
          <w:color w:val="000000"/>
        </w:rPr>
        <w:t>, China</w:t>
      </w:r>
    </w:p>
    <w:p w14:paraId="5D56EE76" w14:textId="77777777" w:rsidR="00A77B3E" w:rsidRPr="00110302" w:rsidRDefault="00A77B3E">
      <w:pPr>
        <w:spacing w:line="360" w:lineRule="auto"/>
        <w:jc w:val="both"/>
        <w:rPr>
          <w:rFonts w:ascii="Book Antiqua" w:hAnsi="Book Antiqua"/>
        </w:rPr>
      </w:pPr>
    </w:p>
    <w:p w14:paraId="6B0711E3" w14:textId="0E833926"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Author contributions: </w:t>
      </w:r>
      <w:r w:rsidRPr="00110302">
        <w:rPr>
          <w:rFonts w:ascii="Book Antiqua" w:eastAsia="Book Antiqua" w:hAnsi="Book Antiqua" w:cs="Book Antiqua"/>
          <w:color w:val="000000"/>
        </w:rPr>
        <w:t>Zhang YH reviewed literatures and drafted the manuscript</w:t>
      </w:r>
      <w:r w:rsidR="00B34362"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Guo LJ provided critical comments and revision</w:t>
      </w:r>
      <w:r w:rsidR="00B34362"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Yuan XL did part of the literature review</w:t>
      </w:r>
      <w:r w:rsidR="00B34362" w:rsidRPr="00110302">
        <w:rPr>
          <w:rFonts w:ascii="Book Antiqua" w:eastAsia="Book Antiqua" w:hAnsi="Book Antiqua" w:cs="Book Antiqua"/>
          <w:color w:val="000000"/>
        </w:rPr>
        <w:t xml:space="preserve">; </w:t>
      </w:r>
      <w:r w:rsidR="005C3077" w:rsidRPr="00110302">
        <w:rPr>
          <w:rFonts w:ascii="Book Antiqua" w:eastAsia="Book Antiqua" w:hAnsi="Book Antiqua" w:cs="Book Antiqua"/>
          <w:color w:val="000000"/>
        </w:rPr>
        <w:t>H</w:t>
      </w:r>
      <w:r w:rsidR="005C3077" w:rsidRPr="00110302">
        <w:rPr>
          <w:rFonts w:ascii="Book Antiqua" w:eastAsia="宋体" w:hAnsi="Book Antiqua" w:cs="宋体"/>
          <w:color w:val="000000"/>
          <w:lang w:eastAsia="zh-CN"/>
        </w:rPr>
        <w:t xml:space="preserve">u </w:t>
      </w:r>
      <w:r w:rsidRPr="00110302">
        <w:rPr>
          <w:rFonts w:ascii="Book Antiqua" w:eastAsia="Book Antiqua" w:hAnsi="Book Antiqua" w:cs="Book Antiqua"/>
          <w:color w:val="000000"/>
          <w:lang w:eastAsia="zh-CN"/>
        </w:rPr>
        <w:t>B</w:t>
      </w:r>
      <w:r w:rsidRPr="00110302">
        <w:rPr>
          <w:rFonts w:ascii="Book Antiqua" w:eastAsia="Book Antiqua" w:hAnsi="Book Antiqua" w:cs="Book Antiqua"/>
          <w:color w:val="000000"/>
        </w:rPr>
        <w:t xml:space="preserve"> provided critical comments regarding </w:t>
      </w:r>
      <w:r w:rsidR="00B34362" w:rsidRPr="00110302">
        <w:rPr>
          <w:rFonts w:ascii="Book Antiqua" w:eastAsia="Book Antiqua" w:hAnsi="Book Antiqua" w:cs="Book Antiqua"/>
          <w:color w:val="000000"/>
        </w:rPr>
        <w:t>artificial intelligence</w:t>
      </w:r>
      <w:r w:rsidRPr="00110302">
        <w:rPr>
          <w:rFonts w:ascii="Book Antiqua" w:eastAsia="Book Antiqua" w:hAnsi="Book Antiqua" w:cs="Book Antiqua"/>
          <w:color w:val="000000"/>
        </w:rPr>
        <w:t xml:space="preserve"> and revision.</w:t>
      </w:r>
    </w:p>
    <w:p w14:paraId="09461652" w14:textId="77777777" w:rsidR="00A77B3E" w:rsidRPr="00110302" w:rsidRDefault="00A77B3E">
      <w:pPr>
        <w:spacing w:line="360" w:lineRule="auto"/>
        <w:jc w:val="both"/>
        <w:rPr>
          <w:rFonts w:ascii="Book Antiqua" w:hAnsi="Book Antiqua"/>
        </w:rPr>
      </w:pPr>
    </w:p>
    <w:p w14:paraId="60D30E25" w14:textId="4AAB8D4A"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b/>
          <w:bCs/>
          <w:color w:val="000000"/>
        </w:rPr>
        <w:t xml:space="preserve">Supported by </w:t>
      </w:r>
      <w:r w:rsidRPr="00110302">
        <w:rPr>
          <w:rFonts w:ascii="Book Antiqua" w:eastAsia="Book Antiqua" w:hAnsi="Book Antiqua" w:cs="Book Antiqua"/>
          <w:color w:val="000000"/>
        </w:rPr>
        <w:t xml:space="preserve">Sichuan Science and Technology Department Key R </w:t>
      </w:r>
      <w:r w:rsidR="00B34362" w:rsidRPr="00110302">
        <w:rPr>
          <w:rFonts w:ascii="Book Antiqua" w:eastAsia="Book Antiqua" w:hAnsi="Book Antiqua" w:cs="Book Antiqua"/>
          <w:color w:val="000000"/>
        </w:rPr>
        <w:t xml:space="preserve">and </w:t>
      </w:r>
      <w:r w:rsidRPr="00110302">
        <w:rPr>
          <w:rFonts w:ascii="Book Antiqua" w:eastAsia="Book Antiqua" w:hAnsi="Book Antiqua" w:cs="Book Antiqua"/>
          <w:color w:val="000000"/>
        </w:rPr>
        <w:t xml:space="preserve">D Projects, No.2019YFS0257; and Chengdu </w:t>
      </w:r>
      <w:r w:rsidR="00971097" w:rsidRPr="00110302">
        <w:rPr>
          <w:rFonts w:ascii="Book Antiqua" w:eastAsia="Book Antiqua" w:hAnsi="Book Antiqua" w:cs="Book Antiqua"/>
          <w:color w:val="000000"/>
        </w:rPr>
        <w:t xml:space="preserve">Technological Innovation </w:t>
      </w:r>
      <w:r w:rsidRPr="00110302">
        <w:rPr>
          <w:rFonts w:ascii="Book Antiqua" w:eastAsia="Book Antiqua" w:hAnsi="Book Antiqua" w:cs="Book Antiqua"/>
          <w:color w:val="000000"/>
        </w:rPr>
        <w:t xml:space="preserve">R </w:t>
      </w:r>
      <w:r w:rsidR="00B34362" w:rsidRPr="00110302">
        <w:rPr>
          <w:rFonts w:ascii="Book Antiqua" w:eastAsia="Book Antiqua" w:hAnsi="Book Antiqua" w:cs="Book Antiqua"/>
          <w:color w:val="000000"/>
        </w:rPr>
        <w:t xml:space="preserve">and </w:t>
      </w:r>
      <w:r w:rsidRPr="00110302">
        <w:rPr>
          <w:rFonts w:ascii="Book Antiqua" w:eastAsia="Book Antiqua" w:hAnsi="Book Antiqua" w:cs="Book Antiqua"/>
          <w:color w:val="000000"/>
        </w:rPr>
        <w:t xml:space="preserve">D </w:t>
      </w:r>
      <w:r w:rsidR="00971097" w:rsidRPr="00110302">
        <w:rPr>
          <w:rFonts w:ascii="Book Antiqua" w:eastAsia="Book Antiqua" w:hAnsi="Book Antiqua" w:cs="Book Antiqua"/>
          <w:color w:val="000000"/>
        </w:rPr>
        <w:t>Projects</w:t>
      </w:r>
      <w:r w:rsidRPr="00110302">
        <w:rPr>
          <w:rFonts w:ascii="Book Antiqua" w:eastAsia="Book Antiqua" w:hAnsi="Book Antiqua" w:cs="Book Antiqua"/>
          <w:color w:val="000000"/>
        </w:rPr>
        <w:t>,</w:t>
      </w:r>
      <w:r w:rsidR="00B34362"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No. 2018-YFYF-00033-GX.</w:t>
      </w:r>
    </w:p>
    <w:p w14:paraId="1BD290CA" w14:textId="77777777" w:rsidR="00A77B3E" w:rsidRPr="00110302" w:rsidRDefault="00A77B3E" w:rsidP="0044389C">
      <w:pPr>
        <w:spacing w:line="360" w:lineRule="auto"/>
        <w:jc w:val="both"/>
        <w:rPr>
          <w:rFonts w:ascii="Book Antiqua" w:hAnsi="Book Antiqua"/>
        </w:rPr>
      </w:pPr>
    </w:p>
    <w:p w14:paraId="780945B5" w14:textId="78097786"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b/>
          <w:bCs/>
          <w:color w:val="000000"/>
        </w:rPr>
        <w:t xml:space="preserve">Corresponding author: Bing Hu, MD, Chief Doctor, Professor, </w:t>
      </w:r>
      <w:r w:rsidRPr="00110302">
        <w:rPr>
          <w:rFonts w:ascii="Book Antiqua" w:eastAsia="Book Antiqua" w:hAnsi="Book Antiqua" w:cs="Book Antiqua"/>
          <w:color w:val="000000"/>
        </w:rPr>
        <w:t xml:space="preserve">Department of Gastroenterology and Hepatology, West China Hospital, Sichuan University, No. 37 </w:t>
      </w:r>
      <w:proofErr w:type="spellStart"/>
      <w:r w:rsidRPr="00110302">
        <w:rPr>
          <w:rFonts w:ascii="Book Antiqua" w:eastAsia="Book Antiqua" w:hAnsi="Book Antiqua" w:cs="Book Antiqua"/>
          <w:color w:val="000000"/>
        </w:rPr>
        <w:t>Guo</w:t>
      </w:r>
      <w:r w:rsidR="005C3077" w:rsidRPr="00110302">
        <w:rPr>
          <w:rFonts w:ascii="Book Antiqua" w:eastAsia="Book Antiqua" w:hAnsi="Book Antiqua" w:cs="Book Antiqua"/>
          <w:color w:val="000000"/>
        </w:rPr>
        <w:t>x</w:t>
      </w:r>
      <w:r w:rsidRPr="00110302">
        <w:rPr>
          <w:rFonts w:ascii="Book Antiqua" w:eastAsia="Book Antiqua" w:hAnsi="Book Antiqua" w:cs="Book Antiqua"/>
          <w:color w:val="000000"/>
        </w:rPr>
        <w:t>ue</w:t>
      </w:r>
      <w:proofErr w:type="spellEnd"/>
      <w:r w:rsidRPr="00110302">
        <w:rPr>
          <w:rFonts w:ascii="Book Antiqua" w:eastAsia="Book Antiqua" w:hAnsi="Book Antiqua" w:cs="Book Antiqua"/>
          <w:color w:val="000000"/>
        </w:rPr>
        <w:t xml:space="preserve"> Alley, </w:t>
      </w:r>
      <w:proofErr w:type="spellStart"/>
      <w:r w:rsidRPr="00110302">
        <w:rPr>
          <w:rFonts w:ascii="Book Antiqua" w:eastAsia="Book Antiqua" w:hAnsi="Book Antiqua" w:cs="Book Antiqua"/>
          <w:color w:val="000000"/>
        </w:rPr>
        <w:t>Wuhou</w:t>
      </w:r>
      <w:proofErr w:type="spellEnd"/>
      <w:r w:rsidRPr="00110302">
        <w:rPr>
          <w:rFonts w:ascii="Book Antiqua" w:eastAsia="Book Antiqua" w:hAnsi="Book Antiqua" w:cs="Book Antiqua"/>
          <w:color w:val="000000"/>
        </w:rPr>
        <w:t xml:space="preserve"> District, Chengdu 610041, Sichuan</w:t>
      </w:r>
      <w:r w:rsidR="00B34362" w:rsidRPr="00110302">
        <w:rPr>
          <w:rFonts w:ascii="Book Antiqua" w:eastAsia="Book Antiqua" w:hAnsi="Book Antiqua" w:cs="Book Antiqua"/>
          <w:color w:val="000000"/>
        </w:rPr>
        <w:t xml:space="preserve"> Province</w:t>
      </w:r>
      <w:r w:rsidRPr="00110302">
        <w:rPr>
          <w:rFonts w:ascii="Book Antiqua" w:eastAsia="Book Antiqua" w:hAnsi="Book Antiqua" w:cs="Book Antiqua"/>
          <w:color w:val="000000"/>
        </w:rPr>
        <w:t>, China. hubingnj@163.com</w:t>
      </w:r>
    </w:p>
    <w:p w14:paraId="16C43707" w14:textId="77777777" w:rsidR="00A77B3E" w:rsidRPr="00110302" w:rsidRDefault="00A77B3E">
      <w:pPr>
        <w:spacing w:line="360" w:lineRule="auto"/>
        <w:jc w:val="both"/>
        <w:rPr>
          <w:rFonts w:ascii="Book Antiqua" w:hAnsi="Book Antiqua"/>
        </w:rPr>
      </w:pPr>
    </w:p>
    <w:p w14:paraId="007FCE34"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Received: </w:t>
      </w:r>
      <w:r w:rsidRPr="00110302">
        <w:rPr>
          <w:rFonts w:ascii="Book Antiqua" w:eastAsia="Book Antiqua" w:hAnsi="Book Antiqua" w:cs="Book Antiqua"/>
          <w:color w:val="000000"/>
        </w:rPr>
        <w:t>May 25, 2020</w:t>
      </w:r>
    </w:p>
    <w:p w14:paraId="42165F62" w14:textId="34E688E1"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Revised: </w:t>
      </w:r>
      <w:r w:rsidR="00971097" w:rsidRPr="00110302">
        <w:rPr>
          <w:rFonts w:ascii="Book Antiqua" w:eastAsia="Book Antiqua" w:hAnsi="Book Antiqua" w:cs="Book Antiqua"/>
          <w:color w:val="000000"/>
        </w:rPr>
        <w:t>July 29, 2020</w:t>
      </w:r>
    </w:p>
    <w:p w14:paraId="6F55F8CF" w14:textId="6A29EC0C"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lastRenderedPageBreak/>
        <w:t>Accepted:</w:t>
      </w:r>
      <w:r w:rsidR="00436F7D" w:rsidRPr="00436F7D">
        <w:rPr>
          <w:rFonts w:ascii="Book Antiqua" w:hAnsi="Book Antiqua" w:cs="Arial"/>
          <w:color w:val="000000" w:themeColor="text1"/>
          <w:shd w:val="clear" w:color="auto" w:fill="FFFFFF"/>
        </w:rPr>
        <w:t xml:space="preserve"> </w:t>
      </w:r>
      <w:r w:rsidR="00436F7D">
        <w:rPr>
          <w:rFonts w:ascii="Book Antiqua" w:hAnsi="Book Antiqua" w:cs="Arial"/>
          <w:color w:val="000000" w:themeColor="text1"/>
          <w:shd w:val="clear" w:color="auto" w:fill="FFFFFF"/>
        </w:rPr>
        <w:t>August 12, 2020</w:t>
      </w:r>
      <w:r w:rsidRPr="00110302">
        <w:rPr>
          <w:rFonts w:ascii="Book Antiqua" w:eastAsia="Book Antiqua" w:hAnsi="Book Antiqua" w:cs="Book Antiqua"/>
          <w:b/>
          <w:bCs/>
          <w:color w:val="000000"/>
        </w:rPr>
        <w:t xml:space="preserve"> </w:t>
      </w:r>
    </w:p>
    <w:p w14:paraId="50370A1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Published online: </w:t>
      </w:r>
    </w:p>
    <w:p w14:paraId="6A8A2B87" w14:textId="77777777" w:rsidR="00545E42" w:rsidRPr="00110302" w:rsidRDefault="00545E42">
      <w:pPr>
        <w:spacing w:line="360" w:lineRule="auto"/>
        <w:jc w:val="both"/>
        <w:rPr>
          <w:rFonts w:ascii="Book Antiqua" w:hAnsi="Book Antiqua"/>
          <w:lang w:eastAsia="zh-CN"/>
        </w:rPr>
        <w:sectPr w:rsidR="00545E42" w:rsidRPr="00110302">
          <w:footerReference w:type="default" r:id="rId8"/>
          <w:pgSz w:w="12240" w:h="15840"/>
          <w:pgMar w:top="1440" w:right="1440" w:bottom="1440" w:left="1440" w:header="720" w:footer="720" w:gutter="0"/>
          <w:cols w:space="720"/>
          <w:docGrid w:linePitch="360"/>
        </w:sectPr>
      </w:pPr>
    </w:p>
    <w:p w14:paraId="51B4D5D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lastRenderedPageBreak/>
        <w:t>Abstract</w:t>
      </w:r>
    </w:p>
    <w:p w14:paraId="217BDC31" w14:textId="034318CC"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Esophageal cancer</w:t>
      </w:r>
      <w:r w:rsidR="00F63148">
        <w:rPr>
          <w:rFonts w:ascii="Book Antiqua" w:eastAsia="Book Antiqua" w:hAnsi="Book Antiqua" w:cs="Book Antiqua"/>
          <w:color w:val="000000"/>
        </w:rPr>
        <w:t xml:space="preserve"> </w:t>
      </w:r>
      <w:r w:rsidRPr="00110302">
        <w:rPr>
          <w:rFonts w:ascii="Book Antiqua" w:eastAsia="Book Antiqua" w:hAnsi="Book Antiqua" w:cs="Book Antiqua"/>
          <w:color w:val="000000"/>
        </w:rPr>
        <w:t>poses diagnostic, therapeutic and economic burden</w:t>
      </w:r>
      <w:r w:rsidR="00A67CB7">
        <w:rPr>
          <w:rFonts w:ascii="Book Antiqua" w:hAnsi="Book Antiqua" w:cs="Book Antiqua" w:hint="eastAsia"/>
          <w:color w:val="000000"/>
          <w:lang w:eastAsia="zh-CN"/>
        </w:rPr>
        <w:t>s</w:t>
      </w:r>
      <w:r w:rsidRPr="00110302">
        <w:rPr>
          <w:rFonts w:ascii="Book Antiqua" w:eastAsia="Book Antiqua" w:hAnsi="Book Antiqua" w:cs="Book Antiqua"/>
          <w:color w:val="000000"/>
        </w:rPr>
        <w:t xml:space="preserve"> in high-risk regions. Artificial intelligence (AI) has been developed for diagnosis and outcome prediction using various features, including clinicopathologic, radiologic, and genetic variables, which </w:t>
      </w:r>
      <w:r w:rsidR="007C7A3A">
        <w:rPr>
          <w:rFonts w:ascii="Book Antiqua" w:hAnsi="Book Antiqua" w:cs="Book Antiqua" w:hint="eastAsia"/>
          <w:color w:val="000000"/>
          <w:lang w:eastAsia="zh-CN"/>
        </w:rPr>
        <w:t xml:space="preserve">can </w:t>
      </w:r>
      <w:r w:rsidRPr="00110302">
        <w:rPr>
          <w:rFonts w:ascii="Book Antiqua" w:eastAsia="Book Antiqua" w:hAnsi="Book Antiqua" w:cs="Book Antiqua"/>
          <w:color w:val="000000"/>
        </w:rPr>
        <w:t xml:space="preserve">achieve inspiring results. One of the most recent tasks of AI is to use state-of-the-art deep learning technique to detect both early esophageal squamous cell carcinoma and esophageal adenocarcinoma in Barrett’s esophagus. In this review, we aim to provide a comprehensive overview of the ways in which AI may help physicians diagnose advanced cancer and make clinical decisions based on predicted outcomes, and combine the endoscopic images to detect precancerous lesions or early cancer. </w:t>
      </w:r>
      <w:r w:rsidR="003F69FD">
        <w:rPr>
          <w:rFonts w:ascii="Book Antiqua" w:hAnsi="Book Antiqua" w:cs="Book Antiqua" w:hint="eastAsia"/>
          <w:color w:val="000000"/>
          <w:lang w:eastAsia="zh-CN"/>
        </w:rPr>
        <w:t>P</w:t>
      </w:r>
      <w:r w:rsidR="007C7A3A">
        <w:rPr>
          <w:rFonts w:ascii="Book Antiqua" w:hAnsi="Book Antiqua" w:cs="Book Antiqua" w:hint="eastAsia"/>
          <w:color w:val="000000"/>
          <w:lang w:eastAsia="zh-CN"/>
        </w:rPr>
        <w:t>ertinent s</w:t>
      </w:r>
      <w:r w:rsidR="007C7A3A" w:rsidRPr="00110302">
        <w:rPr>
          <w:rFonts w:ascii="Book Antiqua" w:eastAsia="Book Antiqua" w:hAnsi="Book Antiqua" w:cs="Book Antiqua"/>
          <w:color w:val="000000"/>
        </w:rPr>
        <w:t xml:space="preserve">tudies </w:t>
      </w:r>
      <w:r w:rsidRPr="00110302">
        <w:rPr>
          <w:rFonts w:ascii="Book Antiqua" w:eastAsia="Book Antiqua" w:hAnsi="Book Antiqua" w:cs="Book Antiqua"/>
          <w:color w:val="000000"/>
        </w:rPr>
        <w:t xml:space="preserve">conducted in recent two years have </w:t>
      </w:r>
      <w:r w:rsidR="003F69FD">
        <w:rPr>
          <w:rFonts w:ascii="Book Antiqua" w:hAnsi="Book Antiqua" w:cs="Book Antiqua" w:hint="eastAsia"/>
          <w:color w:val="000000"/>
          <w:lang w:eastAsia="zh-CN"/>
        </w:rPr>
        <w:t>surged</w:t>
      </w:r>
      <w:r w:rsidR="003F69FD"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in numbers, with large datasets and external validation from multi-centers, and have partly achieved intriguing results of expert’s performance of AI in real time. Improved pre-trained </w:t>
      </w:r>
      <w:r w:rsidR="00971097" w:rsidRPr="00110302">
        <w:rPr>
          <w:rFonts w:ascii="Book Antiqua" w:eastAsia="Book Antiqua" w:hAnsi="Book Antiqua" w:cs="Book Antiqua"/>
          <w:color w:val="000000"/>
        </w:rPr>
        <w:t>computer-aided diagnosis</w:t>
      </w:r>
      <w:r w:rsidRPr="00110302">
        <w:rPr>
          <w:rFonts w:ascii="Book Antiqua" w:eastAsia="Book Antiqua" w:hAnsi="Book Antiqua" w:cs="Book Antiqua"/>
          <w:color w:val="000000"/>
        </w:rPr>
        <w:t xml:space="preserve"> algorithms in the future studies with larger training and external validation datasets, aiming at real-time video processing, are </w:t>
      </w:r>
      <w:r w:rsidR="003F69FD">
        <w:rPr>
          <w:rFonts w:ascii="Book Antiqua" w:hAnsi="Book Antiqua" w:cs="Book Antiqua" w:hint="eastAsia"/>
          <w:color w:val="000000"/>
          <w:lang w:eastAsia="zh-CN"/>
        </w:rPr>
        <w:t>imperative</w:t>
      </w:r>
      <w:r w:rsidR="003F69FD"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to produce a diagnostic efficacy similar to or even superior to experienced endoscopists. Meanwhile, supervised </w:t>
      </w:r>
      <w:bookmarkStart w:id="1" w:name="OLE_LINK1749"/>
      <w:bookmarkStart w:id="2" w:name="OLE_LINK1750"/>
      <w:r w:rsidR="005C3077" w:rsidRPr="00110302">
        <w:rPr>
          <w:rFonts w:ascii="Book Antiqua" w:eastAsia="Book Antiqua" w:hAnsi="Book Antiqua" w:cs="Book Antiqua"/>
          <w:color w:val="000000"/>
        </w:rPr>
        <w:t>randomized controlled trials</w:t>
      </w:r>
      <w:bookmarkEnd w:id="1"/>
      <w:bookmarkEnd w:id="2"/>
      <w:r w:rsidRPr="00110302">
        <w:rPr>
          <w:rFonts w:ascii="Book Antiqua" w:eastAsia="Book Antiqua" w:hAnsi="Book Antiqua" w:cs="Book Antiqua"/>
          <w:color w:val="000000"/>
        </w:rPr>
        <w:t xml:space="preserve"> in real clinical practice are highly essential for a solid conclusion, which meets patient-centered satisfaction. Notably, ethical and legal issues regarding the black-box nature of computer algorithms should be addressed, for both clinicians and regulators.</w:t>
      </w:r>
    </w:p>
    <w:p w14:paraId="27BB03CB" w14:textId="77777777" w:rsidR="00A77B3E" w:rsidRPr="00110302" w:rsidRDefault="00A77B3E">
      <w:pPr>
        <w:spacing w:line="360" w:lineRule="auto"/>
        <w:jc w:val="both"/>
        <w:rPr>
          <w:rFonts w:ascii="Book Antiqua" w:hAnsi="Book Antiqua"/>
        </w:rPr>
      </w:pPr>
    </w:p>
    <w:p w14:paraId="4C8D3ADE" w14:textId="0F1ECC61"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Key words: </w:t>
      </w:r>
      <w:r w:rsidR="00971097" w:rsidRPr="00110302">
        <w:rPr>
          <w:rFonts w:ascii="Book Antiqua" w:eastAsia="Book Antiqua" w:hAnsi="Book Antiqua" w:cs="Book Antiqua"/>
          <w:color w:val="000000"/>
        </w:rPr>
        <w:t>A</w:t>
      </w:r>
      <w:r w:rsidRPr="00110302">
        <w:rPr>
          <w:rFonts w:ascii="Book Antiqua" w:eastAsia="Book Antiqua" w:hAnsi="Book Antiqua" w:cs="Book Antiqua"/>
          <w:color w:val="000000"/>
        </w:rPr>
        <w:t xml:space="preserve">rtificial intelligence; </w:t>
      </w:r>
      <w:r w:rsidR="00971097" w:rsidRPr="00110302">
        <w:rPr>
          <w:rFonts w:ascii="Book Antiqua" w:eastAsia="Book Antiqua" w:hAnsi="Book Antiqua" w:cs="Book Antiqua"/>
          <w:color w:val="000000"/>
        </w:rPr>
        <w:t>C</w:t>
      </w:r>
      <w:r w:rsidRPr="00110302">
        <w:rPr>
          <w:rFonts w:ascii="Book Antiqua" w:eastAsia="Book Antiqua" w:hAnsi="Book Antiqua" w:cs="Book Antiqua"/>
          <w:color w:val="000000"/>
        </w:rPr>
        <w:t xml:space="preserve">omputer-aided diagnosis; </w:t>
      </w:r>
      <w:r w:rsidR="00971097" w:rsidRPr="00110302">
        <w:rPr>
          <w:rFonts w:ascii="Book Antiqua" w:eastAsia="Book Antiqua" w:hAnsi="Book Antiqua" w:cs="Book Antiqua"/>
          <w:color w:val="000000"/>
        </w:rPr>
        <w:t>D</w:t>
      </w:r>
      <w:r w:rsidRPr="00110302">
        <w:rPr>
          <w:rFonts w:ascii="Book Antiqua" w:eastAsia="Book Antiqua" w:hAnsi="Book Antiqua" w:cs="Book Antiqua"/>
          <w:color w:val="000000"/>
        </w:rPr>
        <w:t xml:space="preserve">eep learning; </w:t>
      </w:r>
      <w:r w:rsidR="00971097" w:rsidRPr="00110302">
        <w:rPr>
          <w:rFonts w:ascii="Book Antiqua" w:eastAsia="Book Antiqua" w:hAnsi="Book Antiqua" w:cs="Book Antiqua"/>
          <w:color w:val="000000"/>
        </w:rPr>
        <w:t>E</w:t>
      </w:r>
      <w:r w:rsidRPr="00110302">
        <w:rPr>
          <w:rFonts w:ascii="Book Antiqua" w:eastAsia="Book Antiqua" w:hAnsi="Book Antiqua" w:cs="Book Antiqua"/>
          <w:color w:val="000000"/>
        </w:rPr>
        <w:t xml:space="preserve">sophageal squamous cell cancer; Barrett’s esophagus; </w:t>
      </w:r>
      <w:r w:rsidR="00971097" w:rsidRPr="00110302">
        <w:rPr>
          <w:rFonts w:ascii="Book Antiqua" w:eastAsia="Book Antiqua" w:hAnsi="Book Antiqua" w:cs="Book Antiqua"/>
          <w:color w:val="000000"/>
        </w:rPr>
        <w:t>E</w:t>
      </w:r>
      <w:r w:rsidRPr="00110302">
        <w:rPr>
          <w:rFonts w:ascii="Book Antiqua" w:eastAsia="Book Antiqua" w:hAnsi="Book Antiqua" w:cs="Book Antiqua"/>
          <w:color w:val="000000"/>
        </w:rPr>
        <w:t>ndoscopy</w:t>
      </w:r>
    </w:p>
    <w:p w14:paraId="6118325C" w14:textId="77777777" w:rsidR="00A77B3E" w:rsidRPr="00110302" w:rsidRDefault="00A77B3E">
      <w:pPr>
        <w:spacing w:line="360" w:lineRule="auto"/>
        <w:jc w:val="both"/>
        <w:rPr>
          <w:rFonts w:ascii="Book Antiqua" w:hAnsi="Book Antiqua"/>
        </w:rPr>
      </w:pPr>
    </w:p>
    <w:p w14:paraId="7850D9D9" w14:textId="6C5F9F20"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Zhang YH, Guo LJ, Yuan XL, Hu B. Artificial intelligence-assisted esophageal cancer management: </w:t>
      </w:r>
      <w:r w:rsidR="005C3077" w:rsidRPr="00110302">
        <w:rPr>
          <w:rFonts w:ascii="Book Antiqua" w:eastAsia="Book Antiqua" w:hAnsi="Book Antiqua" w:cs="Book Antiqua"/>
          <w:color w:val="000000"/>
        </w:rPr>
        <w:t>N</w:t>
      </w:r>
      <w:r w:rsidRPr="00110302">
        <w:rPr>
          <w:rFonts w:ascii="Book Antiqua" w:eastAsia="Book Antiqua" w:hAnsi="Book Antiqua" w:cs="Book Antiqua"/>
          <w:color w:val="000000"/>
        </w:rPr>
        <w:t xml:space="preserve">ow and future. </w:t>
      </w:r>
      <w:r w:rsidRPr="00110302">
        <w:rPr>
          <w:rFonts w:ascii="Book Antiqua" w:eastAsia="Book Antiqua" w:hAnsi="Book Antiqua" w:cs="Book Antiqua"/>
          <w:i/>
          <w:iCs/>
          <w:color w:val="000000"/>
        </w:rPr>
        <w:t>World J Gastroenterol</w:t>
      </w:r>
      <w:r w:rsidRPr="00110302">
        <w:rPr>
          <w:rFonts w:ascii="Book Antiqua" w:eastAsia="Book Antiqua" w:hAnsi="Book Antiqua" w:cs="Book Antiqua"/>
          <w:color w:val="000000"/>
        </w:rPr>
        <w:t xml:space="preserve"> 2020; In press</w:t>
      </w:r>
    </w:p>
    <w:p w14:paraId="50C23F49" w14:textId="77777777" w:rsidR="00A77B3E" w:rsidRPr="00110302" w:rsidRDefault="00A77B3E">
      <w:pPr>
        <w:spacing w:line="360" w:lineRule="auto"/>
        <w:jc w:val="both"/>
        <w:rPr>
          <w:rFonts w:ascii="Book Antiqua" w:hAnsi="Book Antiqua"/>
        </w:rPr>
      </w:pPr>
    </w:p>
    <w:p w14:paraId="4702AB43" w14:textId="22B5B493"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Core tip: </w:t>
      </w:r>
      <w:r w:rsidRPr="00110302">
        <w:rPr>
          <w:rFonts w:ascii="Book Antiqua" w:eastAsia="Book Antiqua" w:hAnsi="Book Antiqua" w:cs="Book Antiqua"/>
          <w:color w:val="000000"/>
        </w:rPr>
        <w:t xml:space="preserve">Deep-learning-based artificial intelligence (AI) is a breakthrough technology that has been widely explored in diagnosis, treatment and prediction of esophageal </w:t>
      </w:r>
      <w:r w:rsidRPr="00110302">
        <w:rPr>
          <w:rFonts w:ascii="Book Antiqua" w:eastAsia="Book Antiqua" w:hAnsi="Book Antiqua" w:cs="Book Antiqua"/>
          <w:color w:val="000000"/>
        </w:rPr>
        <w:lastRenderedPageBreak/>
        <w:t xml:space="preserve">cancer. </w:t>
      </w:r>
      <w:r w:rsidR="00146F46">
        <w:rPr>
          <w:rFonts w:ascii="Book Antiqua" w:hAnsi="Book Antiqua" w:cs="Book Antiqua" w:hint="eastAsia"/>
          <w:color w:val="000000"/>
          <w:lang w:eastAsia="zh-CN"/>
        </w:rPr>
        <w:t>Recent</w:t>
      </w:r>
      <w:r w:rsidR="00146F46"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studies have dealt with limitations of previous researches, </w:t>
      </w:r>
      <w:r w:rsidR="00146F46">
        <w:rPr>
          <w:rFonts w:ascii="Book Antiqua" w:hAnsi="Book Antiqua" w:cs="Book Antiqua" w:hint="eastAsia"/>
          <w:color w:val="000000"/>
          <w:lang w:eastAsia="zh-CN"/>
        </w:rPr>
        <w:t>including</w:t>
      </w:r>
      <w:r w:rsidR="00146F46"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small sample size, </w:t>
      </w:r>
      <w:r w:rsidR="00146F46" w:rsidRPr="00110302">
        <w:rPr>
          <w:rFonts w:ascii="Book Antiqua" w:eastAsia="Book Antiqua" w:hAnsi="Book Antiqua" w:cs="Book Antiqua"/>
          <w:color w:val="000000"/>
        </w:rPr>
        <w:t>selecti</w:t>
      </w:r>
      <w:r w:rsidR="00146F46">
        <w:rPr>
          <w:rFonts w:ascii="Book Antiqua" w:hAnsi="Book Antiqua" w:cs="Book Antiqua" w:hint="eastAsia"/>
          <w:color w:val="000000"/>
          <w:lang w:eastAsia="zh-CN"/>
        </w:rPr>
        <w:t>on</w:t>
      </w:r>
      <w:r w:rsidR="00146F46"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bias, lack of external validation and algorithm efficiency. Favorable outcomes that are comparable to experienced </w:t>
      </w:r>
      <w:proofErr w:type="spellStart"/>
      <w:r w:rsidRPr="00110302">
        <w:rPr>
          <w:rFonts w:ascii="Book Antiqua" w:eastAsia="Book Antiqua" w:hAnsi="Book Antiqua" w:cs="Book Antiqua"/>
          <w:color w:val="000000"/>
        </w:rPr>
        <w:t>endoscopists</w:t>
      </w:r>
      <w:proofErr w:type="spellEnd"/>
      <w:r w:rsidRPr="00110302">
        <w:rPr>
          <w:rFonts w:ascii="Book Antiqua" w:eastAsia="Book Antiqua" w:hAnsi="Book Antiqua" w:cs="Book Antiqua"/>
          <w:color w:val="000000"/>
        </w:rPr>
        <w:t xml:space="preserve"> have been </w:t>
      </w:r>
      <w:r w:rsidR="00146F46">
        <w:rPr>
          <w:rFonts w:ascii="Book Antiqua" w:hAnsi="Book Antiqua" w:cs="Book Antiqua" w:hint="eastAsia"/>
          <w:color w:val="000000"/>
          <w:lang w:eastAsia="zh-CN"/>
        </w:rPr>
        <w:t>achieved</w:t>
      </w:r>
      <w:r w:rsidR="00146F46"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with satisfactory robustness, indicating a real-time potential. Future </w:t>
      </w:r>
      <w:r w:rsidR="005C3077" w:rsidRPr="00110302">
        <w:rPr>
          <w:rFonts w:ascii="Book Antiqua" w:eastAsia="Book Antiqua" w:hAnsi="Book Antiqua" w:cs="Book Antiqua"/>
          <w:color w:val="000000"/>
        </w:rPr>
        <w:t>randomized controlled trials</w:t>
      </w:r>
      <w:r w:rsidRPr="00110302">
        <w:rPr>
          <w:rFonts w:ascii="Book Antiqua" w:eastAsia="Book Antiqua" w:hAnsi="Book Antiqua" w:cs="Book Antiqua"/>
          <w:color w:val="000000"/>
        </w:rPr>
        <w:t xml:space="preserve"> are needed to further address these issues concerning AI to provide an ultimate patient-centered satisfaction, in an interpretable, ethical and legal manner.</w:t>
      </w:r>
    </w:p>
    <w:p w14:paraId="24DC012C" w14:textId="65F57C92" w:rsidR="00A77B3E" w:rsidRPr="00110302" w:rsidRDefault="00722CED">
      <w:pPr>
        <w:spacing w:line="360" w:lineRule="auto"/>
        <w:jc w:val="both"/>
        <w:rPr>
          <w:rFonts w:ascii="Book Antiqua" w:hAnsi="Book Antiqua"/>
        </w:rPr>
      </w:pPr>
      <w:r w:rsidRPr="00110302">
        <w:rPr>
          <w:rFonts w:ascii="Book Antiqua" w:hAnsi="Book Antiqua"/>
        </w:rPr>
        <w:br w:type="page"/>
      </w:r>
      <w:r w:rsidR="001679D9" w:rsidRPr="00110302">
        <w:rPr>
          <w:rFonts w:ascii="Book Antiqua" w:eastAsia="Book Antiqua" w:hAnsi="Book Antiqua" w:cs="Book Antiqua"/>
          <w:b/>
          <w:color w:val="000000"/>
          <w:u w:val="single"/>
        </w:rPr>
        <w:lastRenderedPageBreak/>
        <w:t>INTRODUCTION</w:t>
      </w:r>
    </w:p>
    <w:p w14:paraId="2725B8B9" w14:textId="6FB6D5E8"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Esophageal cancer (EC) is one of the top ten leading prevalent malignancies worldwide, ranking the seventh in incidence and the sixth in mortality in 2018</w:t>
      </w:r>
      <w:r w:rsidRPr="00110302">
        <w:rPr>
          <w:rFonts w:ascii="Book Antiqua" w:eastAsia="Book Antiqua" w:hAnsi="Book Antiqua" w:cs="Book Antiqua"/>
          <w:color w:val="000000"/>
          <w:vertAlign w:val="superscript"/>
        </w:rPr>
        <w:t>[1]</w:t>
      </w:r>
      <w:r w:rsidRPr="00110302">
        <w:rPr>
          <w:rFonts w:ascii="Book Antiqua" w:eastAsia="Book Antiqua" w:hAnsi="Book Antiqua" w:cs="Book Antiqua"/>
          <w:color w:val="000000"/>
        </w:rPr>
        <w:t xml:space="preserve">. The major histological types are squamous cell carcinoma (SCC), which is predominant worldwide, and adenocarcinoma (AC) </w:t>
      </w:r>
      <w:r w:rsidR="00146F46">
        <w:rPr>
          <w:rFonts w:ascii="Book Antiqua" w:hAnsi="Book Antiqua" w:cs="Book Antiqua" w:hint="eastAsia"/>
          <w:color w:val="000000"/>
          <w:lang w:eastAsia="zh-CN"/>
        </w:rPr>
        <w:t xml:space="preserve">which </w:t>
      </w:r>
      <w:r w:rsidRPr="00110302">
        <w:rPr>
          <w:rFonts w:ascii="Book Antiqua" w:eastAsia="Book Antiqua" w:hAnsi="Book Antiqua" w:cs="Book Antiqua"/>
          <w:color w:val="000000"/>
        </w:rPr>
        <w:t xml:space="preserve">is more prevalent in Caucasian </w:t>
      </w:r>
      <w:proofErr w:type="gramStart"/>
      <w:r w:rsidRPr="00110302">
        <w:rPr>
          <w:rFonts w:ascii="Book Antiqua" w:eastAsia="Book Antiqua" w:hAnsi="Book Antiqua" w:cs="Book Antiqua"/>
          <w:color w:val="000000"/>
        </w:rPr>
        <w:t>people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2-4]</w:t>
      </w:r>
      <w:r w:rsidRPr="00110302">
        <w:rPr>
          <w:rFonts w:ascii="Book Antiqua" w:eastAsia="Book Antiqua" w:hAnsi="Book Antiqua" w:cs="Book Antiqua"/>
          <w:color w:val="000000"/>
        </w:rPr>
        <w:t xml:space="preserve">. Data collected from 12 countries </w:t>
      </w:r>
      <w:r w:rsidR="000F14CA">
        <w:rPr>
          <w:rFonts w:ascii="Book Antiqua" w:hAnsi="Book Antiqua" w:cs="Book Antiqua" w:hint="eastAsia"/>
          <w:color w:val="000000"/>
          <w:lang w:eastAsia="zh-CN"/>
        </w:rPr>
        <w:t xml:space="preserve">have </w:t>
      </w:r>
      <w:r w:rsidRPr="00110302">
        <w:rPr>
          <w:rFonts w:ascii="Book Antiqua" w:eastAsia="Book Antiqua" w:hAnsi="Book Antiqua" w:cs="Book Antiqua"/>
          <w:color w:val="000000"/>
        </w:rPr>
        <w:t xml:space="preserve">indicated that AC will possibly experience a dramatic increase in incidence up to 2030, while </w:t>
      </w:r>
      <w:r w:rsidR="009212E5">
        <w:rPr>
          <w:rFonts w:ascii="Book Antiqua" w:hAnsi="Book Antiqua" w:cs="Book Antiqua" w:hint="eastAsia"/>
          <w:color w:val="000000"/>
          <w:lang w:eastAsia="zh-CN"/>
        </w:rPr>
        <w:t xml:space="preserve">the incidence of </w:t>
      </w:r>
      <w:r w:rsidRPr="00110302">
        <w:rPr>
          <w:rFonts w:ascii="Book Antiqua" w:eastAsia="Book Antiqua" w:hAnsi="Book Antiqua" w:cs="Book Antiqua"/>
          <w:color w:val="000000"/>
        </w:rPr>
        <w:t xml:space="preserve">SCC </w:t>
      </w:r>
      <w:r w:rsidR="009212E5">
        <w:rPr>
          <w:rFonts w:ascii="Book Antiqua" w:hAnsi="Book Antiqua" w:cs="Book Antiqua" w:hint="eastAsia"/>
          <w:color w:val="000000"/>
          <w:lang w:eastAsia="zh-CN"/>
        </w:rPr>
        <w:t xml:space="preserve">will </w:t>
      </w:r>
      <w:r w:rsidRPr="00110302">
        <w:rPr>
          <w:rFonts w:ascii="Book Antiqua" w:eastAsia="Book Antiqua" w:hAnsi="Book Antiqua" w:cs="Book Antiqua"/>
          <w:color w:val="000000"/>
        </w:rPr>
        <w:t>continuous</w:t>
      </w:r>
      <w:r w:rsidR="009212E5">
        <w:rPr>
          <w:rFonts w:ascii="Book Antiqua" w:hAnsi="Book Antiqua" w:cs="Book Antiqua" w:hint="eastAsia"/>
          <w:color w:val="000000"/>
          <w:lang w:eastAsia="zh-CN"/>
        </w:rPr>
        <w:t>ly</w:t>
      </w:r>
      <w:r w:rsidRPr="00110302">
        <w:rPr>
          <w:rFonts w:ascii="Book Antiqua" w:eastAsia="Book Antiqua" w:hAnsi="Book Antiqua" w:cs="Book Antiqua"/>
          <w:color w:val="000000"/>
        </w:rPr>
        <w:t xml:space="preserve"> </w:t>
      </w:r>
      <w:proofErr w:type="gramStart"/>
      <w:r w:rsidRPr="00110302">
        <w:rPr>
          <w:rFonts w:ascii="Book Antiqua" w:eastAsia="Book Antiqua" w:hAnsi="Book Antiqua" w:cs="Book Antiqua"/>
          <w:color w:val="000000"/>
        </w:rPr>
        <w:t>decrease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5]</w:t>
      </w:r>
      <w:r w:rsidRPr="00110302">
        <w:rPr>
          <w:rFonts w:ascii="Book Antiqua" w:eastAsia="Book Antiqua" w:hAnsi="Book Antiqua" w:cs="Book Antiqua"/>
          <w:color w:val="000000"/>
        </w:rPr>
        <w:t>. It is estimated that EC causes absolute years of life lost reduction of 7.8 (95%CI</w:t>
      </w:r>
      <w:r w:rsidR="00DB7703"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2.3-12.7</w:t>
      </w:r>
      <w:proofErr w:type="gramStart"/>
      <w:r w:rsidRPr="00110302">
        <w:rPr>
          <w:rFonts w:ascii="Book Antiqua" w:eastAsia="Book Antiqua" w:hAnsi="Book Antiqua" w:cs="Book Antiqua"/>
          <w:color w:val="000000"/>
        </w:rPr>
        <w:t>)</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6]</w:t>
      </w:r>
      <w:r w:rsidRPr="00110302">
        <w:rPr>
          <w:rFonts w:ascii="Book Antiqua" w:eastAsia="Book Antiqua" w:hAnsi="Book Antiqua" w:cs="Book Antiqua"/>
          <w:color w:val="000000"/>
        </w:rPr>
        <w:t xml:space="preserve">. Although EC is not the most common cause of admission or readmission to </w:t>
      </w:r>
      <w:proofErr w:type="gramStart"/>
      <w:r w:rsidRPr="00110302">
        <w:rPr>
          <w:rFonts w:ascii="Book Antiqua" w:eastAsia="Book Antiqua" w:hAnsi="Book Antiqua" w:cs="Book Antiqua"/>
          <w:color w:val="000000"/>
        </w:rPr>
        <w:t>hospital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7]</w:t>
      </w:r>
      <w:r w:rsidRPr="00110302">
        <w:rPr>
          <w:rFonts w:ascii="Book Antiqua" w:eastAsia="Book Antiqua" w:hAnsi="Book Antiqua" w:cs="Book Antiqua"/>
          <w:color w:val="000000"/>
        </w:rPr>
        <w:t>, it certainly imposes economic burden</w:t>
      </w:r>
      <w:r w:rsidR="000F14CA">
        <w:rPr>
          <w:rFonts w:ascii="Book Antiqua" w:hAnsi="Book Antiqua" w:cs="Book Antiqua" w:hint="eastAsia"/>
          <w:color w:val="000000"/>
          <w:lang w:eastAsia="zh-CN"/>
        </w:rPr>
        <w:t>s</w:t>
      </w:r>
      <w:r w:rsidRPr="00110302">
        <w:rPr>
          <w:rFonts w:ascii="Book Antiqua" w:eastAsia="Book Antiqua" w:hAnsi="Book Antiqua" w:cs="Book Antiqua"/>
          <w:color w:val="000000"/>
        </w:rPr>
        <w:t xml:space="preserve">. A cohort study conducted in the </w:t>
      </w:r>
      <w:r w:rsidR="00DB7703" w:rsidRPr="00110302">
        <w:rPr>
          <w:rFonts w:ascii="Book Antiqua" w:eastAsia="Book Antiqua" w:hAnsi="Book Antiqua" w:cs="Book Antiqua"/>
          <w:color w:val="000000"/>
        </w:rPr>
        <w:t>United Kingdom</w:t>
      </w:r>
      <w:r w:rsidRPr="00110302">
        <w:rPr>
          <w:rFonts w:ascii="Book Antiqua" w:eastAsia="Book Antiqua" w:hAnsi="Book Antiqua" w:cs="Book Antiqua"/>
          <w:color w:val="000000"/>
        </w:rPr>
        <w:t xml:space="preserve"> showed that the mean net costs of care per 30 patient-days of AC were $1016, $669, and $8678 for the initial phase, continuing care phase and terminal phase, </w:t>
      </w:r>
      <w:proofErr w:type="gramStart"/>
      <w:r w:rsidRPr="00110302">
        <w:rPr>
          <w:rFonts w:ascii="Book Antiqua" w:eastAsia="Book Antiqua" w:hAnsi="Book Antiqua" w:cs="Book Antiqua"/>
          <w:color w:val="000000"/>
        </w:rPr>
        <w:t>respectively</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8]</w:t>
      </w:r>
      <w:r w:rsidRPr="00110302">
        <w:rPr>
          <w:rFonts w:ascii="Book Antiqua" w:eastAsia="Book Antiqua" w:hAnsi="Book Antiqua" w:cs="Book Antiqua"/>
          <w:color w:val="000000"/>
        </w:rPr>
        <w:t xml:space="preserve">. The cost grows with an increase of </w:t>
      </w:r>
      <w:r w:rsidR="00DB7703" w:rsidRPr="00110302">
        <w:rPr>
          <w:rFonts w:ascii="Book Antiqua" w:eastAsia="Book Antiqua" w:hAnsi="Book Antiqua" w:cs="Book Antiqua"/>
          <w:color w:val="000000"/>
        </w:rPr>
        <w:t>tumor node metast</w:t>
      </w:r>
      <w:r w:rsidRPr="00110302">
        <w:rPr>
          <w:rFonts w:ascii="Book Antiqua" w:eastAsia="Book Antiqua" w:hAnsi="Book Antiqua" w:cs="Book Antiqua"/>
          <w:color w:val="000000"/>
        </w:rPr>
        <w:t xml:space="preserve">asis (TNM) staging at first </w:t>
      </w:r>
      <w:proofErr w:type="gramStart"/>
      <w:r w:rsidRPr="00110302">
        <w:rPr>
          <w:rFonts w:ascii="Book Antiqua" w:eastAsia="Book Antiqua" w:hAnsi="Book Antiqua" w:cs="Book Antiqua"/>
          <w:color w:val="000000"/>
        </w:rPr>
        <w:t>diagnosis</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8]</w:t>
      </w:r>
      <w:r w:rsidRPr="00110302">
        <w:rPr>
          <w:rFonts w:ascii="Book Antiqua" w:eastAsia="Book Antiqua" w:hAnsi="Book Antiqua" w:cs="Book Antiqua"/>
          <w:color w:val="000000"/>
        </w:rPr>
        <w:t xml:space="preserve">. </w:t>
      </w:r>
    </w:p>
    <w:p w14:paraId="6D2C4C79" w14:textId="37B895D7"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Apparently, EC is a serious health threat, imposing economic burden on both high-income and low-income countries. Therefore, early diagnosis and evidence-based expert opinions on selecting the optimal treatment modality are crucial for reducing such burden. Although various diagnostic methodologies </w:t>
      </w:r>
      <w:r w:rsidR="00DB7703" w:rsidRPr="00110302">
        <w:rPr>
          <w:rFonts w:ascii="Book Antiqua" w:eastAsia="Book Antiqua" w:hAnsi="Book Antiqua" w:cs="Book Antiqua"/>
          <w:color w:val="000000"/>
        </w:rPr>
        <w:t>[</w:t>
      </w:r>
      <w:r w:rsidR="000F14CA">
        <w:rPr>
          <w:rFonts w:ascii="Book Antiqua" w:hAnsi="Book Antiqua" w:cs="Book Antiqua" w:hint="eastAsia"/>
          <w:color w:val="000000"/>
          <w:lang w:eastAsia="zh-CN"/>
        </w:rPr>
        <w:t xml:space="preserve">including </w:t>
      </w:r>
      <w:r w:rsidRPr="00110302">
        <w:rPr>
          <w:rFonts w:ascii="Book Antiqua" w:eastAsia="Book Antiqua" w:hAnsi="Book Antiqua" w:cs="Book Antiqua"/>
          <w:color w:val="000000"/>
        </w:rPr>
        <w:t xml:space="preserve">endoscopic ultrasonography (EUS), chromoendoscopy, optical coherence tomography (OCT), high-resolution </w:t>
      </w:r>
      <w:proofErr w:type="spellStart"/>
      <w:r w:rsidRPr="00110302">
        <w:rPr>
          <w:rFonts w:ascii="Book Antiqua" w:eastAsia="Book Antiqua" w:hAnsi="Book Antiqua" w:cs="Book Antiqua"/>
          <w:color w:val="000000"/>
        </w:rPr>
        <w:t>microendoscopy</w:t>
      </w:r>
      <w:proofErr w:type="spellEnd"/>
      <w:r w:rsidRPr="00110302">
        <w:rPr>
          <w:rFonts w:ascii="Book Antiqua" w:eastAsia="Book Antiqua" w:hAnsi="Book Antiqua" w:cs="Book Antiqua"/>
          <w:color w:val="000000"/>
        </w:rPr>
        <w:t xml:space="preserve"> (HRM), confocal laser endomicroscopy (CLE), volumetric laser endomicroscopy (VLE), </w:t>
      </w:r>
      <w:r w:rsidR="000F14CA">
        <w:rPr>
          <w:rFonts w:ascii="Book Antiqua" w:hAnsi="Book Antiqua" w:cs="Book Antiqua" w:hint="eastAsia"/>
          <w:color w:val="000000"/>
          <w:lang w:eastAsia="zh-CN"/>
        </w:rPr>
        <w:t xml:space="preserve">and </w:t>
      </w:r>
      <w:r w:rsidRPr="00110302">
        <w:rPr>
          <w:rFonts w:ascii="Book Antiqua" w:eastAsia="Book Antiqua" w:hAnsi="Book Antiqua" w:cs="Book Antiqua"/>
          <w:color w:val="000000"/>
        </w:rPr>
        <w:t>positron emission tomography (PET)</w:t>
      </w:r>
      <w:r w:rsidR="00DB7703"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serous and genetic predictors have been developed to improve diagnostic accuracy and predict outcomes, inter-observer variabilities in interpreting images and heavy workloads limit their clinical efficiency</w:t>
      </w:r>
      <w:r w:rsidRPr="00110302">
        <w:rPr>
          <w:rFonts w:ascii="Book Antiqua" w:eastAsia="Book Antiqua" w:hAnsi="Book Antiqua" w:cs="Book Antiqua"/>
          <w:color w:val="000000"/>
          <w:vertAlign w:val="superscript"/>
        </w:rPr>
        <w:t>[9-11]</w:t>
      </w:r>
      <w:r w:rsidRPr="00110302">
        <w:rPr>
          <w:rFonts w:ascii="Book Antiqua" w:eastAsia="Book Antiqua" w:hAnsi="Book Antiqua" w:cs="Book Antiqua"/>
          <w:color w:val="000000"/>
        </w:rPr>
        <w:t xml:space="preserve">. A practical tool that can improve accuracy and </w:t>
      </w:r>
      <w:r w:rsidR="00397DA0" w:rsidRPr="00110302">
        <w:rPr>
          <w:rFonts w:ascii="Book Antiqua" w:eastAsia="Book Antiqua" w:hAnsi="Book Antiqua" w:cs="Book Antiqua"/>
          <w:color w:val="000000"/>
        </w:rPr>
        <w:t>reduc</w:t>
      </w:r>
      <w:r w:rsidR="00397DA0">
        <w:rPr>
          <w:rFonts w:ascii="Book Antiqua" w:hAnsi="Book Antiqua" w:cs="Book Antiqua" w:hint="eastAsia"/>
          <w:color w:val="000000"/>
          <w:lang w:eastAsia="zh-CN"/>
        </w:rPr>
        <w:t>e</w:t>
      </w:r>
      <w:r w:rsidR="00397DA0"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workload is in urgent need for clinical practice.</w:t>
      </w:r>
    </w:p>
    <w:p w14:paraId="577EB1CC" w14:textId="354146AC"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Artificial intelligence (AI), which mimics human mind’s cognitive behavior, has been an emerging </w:t>
      </w:r>
      <w:r w:rsidR="00C36A89">
        <w:rPr>
          <w:rFonts w:ascii="Book Antiqua" w:hAnsi="Book Antiqua" w:cs="Book Antiqua" w:hint="eastAsia"/>
          <w:color w:val="000000"/>
          <w:lang w:eastAsia="zh-CN"/>
        </w:rPr>
        <w:t>hot</w:t>
      </w:r>
      <w:r w:rsidR="00C36A89"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spot globally in various disciplines. Numerous models have been attempted for machine learning (ML), and the terminologies can be referred in the </w:t>
      </w:r>
      <w:r w:rsidR="00C36A89">
        <w:rPr>
          <w:rFonts w:ascii="Book Antiqua" w:hAnsi="Book Antiqua" w:cs="Book Antiqua" w:hint="eastAsia"/>
          <w:color w:val="000000"/>
          <w:lang w:eastAsia="zh-CN"/>
        </w:rPr>
        <w:t xml:space="preserve">previous </w:t>
      </w:r>
      <w:proofErr w:type="gramStart"/>
      <w:r w:rsidR="00C36A89">
        <w:rPr>
          <w:rFonts w:ascii="Book Antiqua" w:hAnsi="Book Antiqua" w:cs="Book Antiqua" w:hint="eastAsia"/>
          <w:color w:val="000000"/>
          <w:lang w:eastAsia="zh-CN"/>
        </w:rPr>
        <w:t>studies</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12,13]</w:t>
      </w:r>
      <w:r w:rsidRPr="00110302">
        <w:rPr>
          <w:rFonts w:ascii="Book Antiqua" w:eastAsia="Book Antiqua" w:hAnsi="Book Antiqua" w:cs="Book Antiqua"/>
          <w:color w:val="000000"/>
        </w:rPr>
        <w:t xml:space="preserve">. ML models are trained by datasets to extract and transform </w:t>
      </w:r>
      <w:r w:rsidRPr="00110302">
        <w:rPr>
          <w:rFonts w:ascii="Book Antiqua" w:eastAsia="Book Antiqua" w:hAnsi="Book Antiqua" w:cs="Book Antiqua"/>
          <w:color w:val="000000"/>
        </w:rPr>
        <w:lastRenderedPageBreak/>
        <w:t>features, thereby achieving the goal of classification and prediction by self-</w:t>
      </w:r>
      <w:proofErr w:type="gramStart"/>
      <w:r w:rsidRPr="00110302">
        <w:rPr>
          <w:rFonts w:ascii="Book Antiqua" w:eastAsia="Book Antiqua" w:hAnsi="Book Antiqua" w:cs="Book Antiqua"/>
          <w:color w:val="000000"/>
        </w:rPr>
        <w:t>learning</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13-15]</w:t>
      </w:r>
      <w:r w:rsidRPr="00110302">
        <w:rPr>
          <w:rFonts w:ascii="Book Antiqua" w:eastAsia="Book Antiqua" w:hAnsi="Book Antiqua" w:cs="Book Antiqua"/>
          <w:color w:val="000000"/>
        </w:rPr>
        <w:t xml:space="preserve">. In gastroenterology, AI-based technologies, which are characterized by deep learning (DL) as state-of-the-art machine learning algorithms, have been mainly </w:t>
      </w:r>
      <w:r w:rsidR="00C36A89">
        <w:rPr>
          <w:rFonts w:ascii="Book Antiqua" w:hAnsi="Book Antiqua" w:cs="Book Antiqua" w:hint="eastAsia"/>
          <w:color w:val="000000"/>
          <w:lang w:eastAsia="zh-CN"/>
        </w:rPr>
        <w:t>developed</w:t>
      </w:r>
      <w:r w:rsidR="00C36A89"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to identify dysplasia in Barrett’s esophagus (BE), SCC, gastric cancers, and </w:t>
      </w:r>
      <w:r w:rsidRPr="00110302">
        <w:rPr>
          <w:rFonts w:ascii="Book Antiqua" w:eastAsia="Book Antiqua" w:hAnsi="Book Antiqua" w:cs="Book Antiqua"/>
          <w:i/>
          <w:iCs/>
          <w:color w:val="000000"/>
        </w:rPr>
        <w:t>Helicobacter pylori</w:t>
      </w:r>
      <w:r w:rsidRPr="00110302">
        <w:rPr>
          <w:rFonts w:ascii="Book Antiqua" w:eastAsia="Book Antiqua" w:hAnsi="Book Antiqua" w:cs="Book Antiqua"/>
          <w:color w:val="000000"/>
        </w:rPr>
        <w:t xml:space="preserve"> in upper </w:t>
      </w:r>
      <w:bookmarkStart w:id="3" w:name="_Hlk47710717"/>
      <w:r w:rsidRPr="00110302">
        <w:rPr>
          <w:rFonts w:ascii="Book Antiqua" w:eastAsia="Book Antiqua" w:hAnsi="Book Antiqua" w:cs="Book Antiqua"/>
          <w:color w:val="000000"/>
        </w:rPr>
        <w:t>gastrointestinal</w:t>
      </w:r>
      <w:bookmarkEnd w:id="3"/>
      <w:r w:rsidRPr="00110302">
        <w:rPr>
          <w:rFonts w:ascii="Book Antiqua" w:eastAsia="Book Antiqua" w:hAnsi="Book Antiqua" w:cs="Book Antiqua"/>
          <w:color w:val="000000"/>
        </w:rPr>
        <w:t xml:space="preserve"> (UGI) tract</w:t>
      </w:r>
      <w:r w:rsidRPr="00110302">
        <w:rPr>
          <w:rFonts w:ascii="Book Antiqua" w:eastAsia="Book Antiqua" w:hAnsi="Book Antiqua" w:cs="Book Antiqua"/>
          <w:color w:val="000000"/>
          <w:vertAlign w:val="superscript"/>
        </w:rPr>
        <w:t>[16]</w:t>
      </w:r>
      <w:r w:rsidRPr="00110302">
        <w:rPr>
          <w:rFonts w:ascii="Book Antiqua" w:eastAsia="Book Antiqua" w:hAnsi="Book Antiqua" w:cs="Book Antiqua"/>
          <w:color w:val="000000"/>
        </w:rPr>
        <w:t xml:space="preserve">, and to diagnose polyps, inflammatory bowel diseases, celiac disease, and </w:t>
      </w:r>
      <w:r w:rsidR="00DB7703" w:rsidRPr="00110302">
        <w:rPr>
          <w:rFonts w:ascii="Book Antiqua" w:eastAsia="Book Antiqua" w:hAnsi="Book Antiqua" w:cs="Book Antiqua"/>
          <w:color w:val="000000"/>
        </w:rPr>
        <w:t>gastrointestinal (</w:t>
      </w:r>
      <w:r w:rsidRPr="00110302">
        <w:rPr>
          <w:rFonts w:ascii="Book Antiqua" w:eastAsia="Book Antiqua" w:hAnsi="Book Antiqua" w:cs="Book Antiqua"/>
          <w:color w:val="000000"/>
        </w:rPr>
        <w:t>GI</w:t>
      </w:r>
      <w:r w:rsidR="00DB7703"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bleeding in lower GI tract</w:t>
      </w:r>
      <w:r w:rsidRPr="00110302">
        <w:rPr>
          <w:rFonts w:ascii="Book Antiqua" w:eastAsia="Book Antiqua" w:hAnsi="Book Antiqua" w:cs="Book Antiqua"/>
          <w:color w:val="000000"/>
          <w:vertAlign w:val="superscript"/>
        </w:rPr>
        <w:t>[17]</w:t>
      </w:r>
      <w:r w:rsidRPr="00110302">
        <w:rPr>
          <w:rFonts w:ascii="Book Antiqua" w:eastAsia="Book Antiqua" w:hAnsi="Book Antiqua" w:cs="Book Antiqua"/>
          <w:color w:val="000000"/>
        </w:rPr>
        <w:t xml:space="preserve">. Various models have been developed and studied to detect anatomical structure, discriminate dysplasia, and predict therapeutic and survival outcomes of EC. The ultimate goal of AI is to assist physicians and patients to make a superior data-based diagnosis or decision. In the following sections, we will (1) </w:t>
      </w:r>
      <w:r w:rsidR="00C36A89">
        <w:rPr>
          <w:rFonts w:ascii="Book Antiqua" w:hAnsi="Book Antiqua" w:cs="Book Antiqua" w:hint="eastAsia"/>
          <w:color w:val="000000"/>
          <w:lang w:eastAsia="zh-CN"/>
        </w:rPr>
        <w:t>provide</w:t>
      </w:r>
      <w:r w:rsidR="00C36A89"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an overview of AI applications in diagnosis and prediction of advanced cancer</w:t>
      </w:r>
      <w:r w:rsidR="005C3077"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(2) specify computer-aided diagnosis (CAD) for early detection of </w:t>
      </w:r>
      <w:r w:rsidR="00CD026D" w:rsidRPr="00110302">
        <w:rPr>
          <w:rFonts w:ascii="Book Antiqua" w:eastAsia="Book Antiqua" w:hAnsi="Book Antiqua" w:cs="Book Antiqua"/>
          <w:color w:val="000000"/>
        </w:rPr>
        <w:t>esophageal SCC (</w:t>
      </w:r>
      <w:r w:rsidRPr="00110302">
        <w:rPr>
          <w:rFonts w:ascii="Book Antiqua" w:eastAsia="Book Antiqua" w:hAnsi="Book Antiqua" w:cs="Book Antiqua"/>
          <w:color w:val="000000"/>
        </w:rPr>
        <w:t>ESCC</w:t>
      </w:r>
      <w:r w:rsidR="00CD026D"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and </w:t>
      </w:r>
      <w:r w:rsidR="00CD026D" w:rsidRPr="00110302">
        <w:rPr>
          <w:rFonts w:ascii="Book Antiqua" w:eastAsia="Book Antiqua" w:hAnsi="Book Antiqua" w:cs="Book Antiqua"/>
          <w:color w:val="000000"/>
        </w:rPr>
        <w:t>esophageal adenocarcinoma (</w:t>
      </w:r>
      <w:r w:rsidRPr="00110302">
        <w:rPr>
          <w:rFonts w:ascii="Book Antiqua" w:eastAsia="Book Antiqua" w:hAnsi="Book Antiqua" w:cs="Book Antiqua"/>
          <w:color w:val="000000"/>
        </w:rPr>
        <w:t>EAC</w:t>
      </w:r>
      <w:r w:rsidR="00CD026D"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based on optical imaging</w:t>
      </w:r>
      <w:r w:rsidR="005C3077"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and (3) outline limitations of the existing studies and future perspectives. We searched PubMed database using terms “esophageal cancer” and “artificial intelligence” for papers published up to March </w:t>
      </w:r>
      <w:r w:rsidR="00CD026D" w:rsidRPr="00110302">
        <w:rPr>
          <w:rFonts w:ascii="Book Antiqua" w:eastAsia="Book Antiqua" w:hAnsi="Book Antiqua" w:cs="Book Antiqua"/>
          <w:color w:val="000000"/>
        </w:rPr>
        <w:t>1</w:t>
      </w:r>
      <w:r w:rsidRPr="00110302">
        <w:rPr>
          <w:rFonts w:ascii="Book Antiqua" w:eastAsia="Book Antiqua" w:hAnsi="Book Antiqua" w:cs="Book Antiqua"/>
          <w:color w:val="000000"/>
        </w:rPr>
        <w:t xml:space="preserve">, 2020, and initially obtained 172 studies. After exclusion of 128 items, 44 research articles that provided detailed data were included in the </w:t>
      </w:r>
      <w:r w:rsidR="00F32FA4">
        <w:rPr>
          <w:rFonts w:ascii="Book Antiqua" w:hAnsi="Book Antiqua" w:cs="Book Antiqua" w:hint="eastAsia"/>
          <w:color w:val="000000"/>
          <w:lang w:eastAsia="zh-CN"/>
        </w:rPr>
        <w:t xml:space="preserve">review </w:t>
      </w:r>
      <w:r w:rsidR="00F32FA4">
        <w:rPr>
          <w:rFonts w:ascii="Book Antiqua" w:hAnsi="Book Antiqua" w:cs="Book Antiqua"/>
          <w:color w:val="000000"/>
          <w:lang w:eastAsia="zh-CN"/>
        </w:rPr>
        <w:t>and</w:t>
      </w:r>
      <w:r w:rsidR="00F32FA4">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discussion (Figure 1).</w:t>
      </w:r>
    </w:p>
    <w:p w14:paraId="3277B20E" w14:textId="77777777" w:rsidR="00A77B3E" w:rsidRPr="00110302" w:rsidRDefault="00A77B3E" w:rsidP="00334C58">
      <w:pPr>
        <w:spacing w:line="360" w:lineRule="auto"/>
        <w:jc w:val="both"/>
        <w:rPr>
          <w:rFonts w:ascii="Book Antiqua" w:hAnsi="Book Antiqua"/>
        </w:rPr>
      </w:pPr>
    </w:p>
    <w:p w14:paraId="34F69FD9"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u w:val="single"/>
        </w:rPr>
        <w:t>IMPLICATIONS FOR DIAGNOSIS AND THERAPEUTIC DECISIONS</w:t>
      </w:r>
    </w:p>
    <w:p w14:paraId="745F1CB9" w14:textId="0E759BE5"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EC is highly malignant, and the 5-year survival rate of late-stage EC is less than 25</w:t>
      </w:r>
      <w:proofErr w:type="gramStart"/>
      <w:r w:rsidRPr="00110302">
        <w:rPr>
          <w:rFonts w:ascii="Book Antiqua" w:eastAsia="Book Antiqua" w:hAnsi="Book Antiqua" w:cs="Book Antiqua"/>
          <w:color w:val="000000"/>
        </w:rPr>
        <w:t>%</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18]</w:t>
      </w:r>
      <w:r w:rsidRPr="00110302">
        <w:rPr>
          <w:rFonts w:ascii="Book Antiqua" w:eastAsia="Book Antiqua" w:hAnsi="Book Antiqua" w:cs="Book Antiqua"/>
          <w:color w:val="000000"/>
        </w:rPr>
        <w:t>. Radical therapies, including surgery, chemotherapy, radiotherapy or their combination are highly essential to improve survival outcome. Accurate diagnosis, precise staging, optimal modality selection, as well as responsiveness and survival outcome prediction are necessary in making true clinical decisions. However, these decisions are made mainly based on the current guidelines and expertise in clinical practice. AI technologies have been therefore developed to enhance the reliability of those decisions in an individual</w:t>
      </w:r>
      <w:r w:rsidR="00F32FA4">
        <w:rPr>
          <w:rFonts w:ascii="Book Antiqua" w:hAnsi="Book Antiqua" w:cs="Book Antiqua" w:hint="eastAsia"/>
          <w:color w:val="000000"/>
          <w:lang w:eastAsia="zh-CN"/>
        </w:rPr>
        <w:t>ized</w:t>
      </w:r>
      <w:r w:rsidRPr="00110302">
        <w:rPr>
          <w:rFonts w:ascii="Book Antiqua" w:eastAsia="Book Antiqua" w:hAnsi="Book Antiqua" w:cs="Book Antiqua"/>
          <w:color w:val="000000"/>
        </w:rPr>
        <w:t xml:space="preserve"> manner.</w:t>
      </w:r>
    </w:p>
    <w:p w14:paraId="7FDDDDB0" w14:textId="77777777" w:rsidR="00A77B3E" w:rsidRPr="00110302" w:rsidRDefault="00A77B3E">
      <w:pPr>
        <w:spacing w:line="360" w:lineRule="auto"/>
        <w:jc w:val="both"/>
        <w:rPr>
          <w:rFonts w:ascii="Book Antiqua" w:hAnsi="Book Antiqua"/>
        </w:rPr>
      </w:pPr>
    </w:p>
    <w:p w14:paraId="7D8EAC2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t>Diagnosis</w:t>
      </w:r>
    </w:p>
    <w:p w14:paraId="656E96A6" w14:textId="24410F00"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lastRenderedPageBreak/>
        <w:t>One of the important roles of AI is to detect malignant lesions. In 1996, Liu</w:t>
      </w:r>
      <w:r w:rsidR="00687B13"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19]</w:t>
      </w:r>
      <w:r w:rsidRPr="00110302">
        <w:rPr>
          <w:rFonts w:ascii="Book Antiqua" w:eastAsia="Book Antiqua" w:hAnsi="Book Antiqua" w:cs="Book Antiqua"/>
          <w:color w:val="000000"/>
        </w:rPr>
        <w:t xml:space="preserve"> proposed a tree-based algorithm called PREDICTOR, to classify patients with dyspeptic symptoms into EC, which achieved a discriminating accuracy of 61.3%, with sensitivity (SEN) and specificity (SPE) of 94.9% and 39.8%, respectively. In 2002, a probabilistic network-based decision-support system was developed, which could correctly predict the cancer stage of 85% of tested data in reasonable </w:t>
      </w:r>
      <w:proofErr w:type="gramStart"/>
      <w:r w:rsidRPr="00110302">
        <w:rPr>
          <w:rFonts w:ascii="Book Antiqua" w:eastAsia="Book Antiqua" w:hAnsi="Book Antiqua" w:cs="Book Antiqua"/>
          <w:color w:val="000000"/>
        </w:rPr>
        <w:t>time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20]</w:t>
      </w:r>
      <w:r w:rsidRPr="00110302">
        <w:rPr>
          <w:rFonts w:ascii="Book Antiqua" w:eastAsia="Book Antiqua" w:hAnsi="Book Antiqua" w:cs="Book Antiqua"/>
          <w:color w:val="000000"/>
        </w:rPr>
        <w:t xml:space="preserve">. In the same year, a robust classifier, artificial neural network (ANN), imitating neural network of the human brain, was </w:t>
      </w:r>
      <w:r w:rsidR="004B56EE">
        <w:rPr>
          <w:rFonts w:ascii="Book Antiqua" w:eastAsia="Book Antiqua" w:hAnsi="Book Antiqua" w:cs="Book Antiqua"/>
          <w:color w:val="000000"/>
        </w:rPr>
        <w:t>adopted</w:t>
      </w:r>
      <w:r w:rsidR="005741A7"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to distinguish BE from </w:t>
      </w:r>
      <w:proofErr w:type="gramStart"/>
      <w:r w:rsidRPr="00110302">
        <w:rPr>
          <w:rFonts w:ascii="Book Antiqua" w:eastAsia="Book Antiqua" w:hAnsi="Book Antiqua" w:cs="Book Antiqua"/>
          <w:color w:val="000000"/>
        </w:rPr>
        <w:t>EC</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21]</w:t>
      </w:r>
      <w:r w:rsidRPr="00110302">
        <w:rPr>
          <w:rFonts w:ascii="Book Antiqua" w:eastAsia="Book Antiqua" w:hAnsi="Book Antiqua" w:cs="Book Antiqua"/>
          <w:color w:val="000000"/>
        </w:rPr>
        <w:t xml:space="preserve">. The ANN was trained using 160 genes selected by significance analysis of microarrays (SAM) from cDNA microarray data of esophageal lesions. This ANN outperformed cluster analysis by correctly diagnosing all the tested samples. Kan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005C3077" w:rsidRPr="00110302">
        <w:rPr>
          <w:rFonts w:ascii="Book Antiqua" w:eastAsia="Book Antiqua" w:hAnsi="Book Antiqua" w:cs="Book Antiqua"/>
          <w:color w:val="000000"/>
          <w:vertAlign w:val="superscript"/>
        </w:rPr>
        <w:t>[</w:t>
      </w:r>
      <w:proofErr w:type="gramEnd"/>
      <w:r w:rsidR="005C3077" w:rsidRPr="00110302">
        <w:rPr>
          <w:rFonts w:ascii="Book Antiqua" w:eastAsia="Book Antiqua" w:hAnsi="Book Antiqua" w:cs="Book Antiqua"/>
          <w:color w:val="000000"/>
          <w:vertAlign w:val="superscript"/>
        </w:rPr>
        <w:t>22]</w:t>
      </w:r>
      <w:r w:rsidRPr="00110302">
        <w:rPr>
          <w:rFonts w:ascii="Book Antiqua" w:eastAsia="Book Antiqua" w:hAnsi="Book Antiqua" w:cs="Book Antiqua"/>
          <w:color w:val="000000"/>
        </w:rPr>
        <w:t xml:space="preserve"> also combined ANN with SAM-extracted 60 gene clones to accurately predict lymph node metastasis in 86% of all SCC cases, with SEN and SPE of 88% and 82%, respectively, better than clustering or predictive scoring. </w:t>
      </w:r>
      <w:r w:rsidR="001940C9" w:rsidRPr="00110302">
        <w:rPr>
          <w:rFonts w:ascii="Book Antiqua" w:eastAsia="Book Antiqua" w:hAnsi="Book Antiqua" w:cs="Book Antiqua"/>
          <w:color w:val="000000"/>
        </w:rPr>
        <w:t xml:space="preserve">Kan </w:t>
      </w:r>
      <w:r w:rsidR="001940C9" w:rsidRPr="00110302">
        <w:rPr>
          <w:rFonts w:ascii="Book Antiqua" w:eastAsia="Book Antiqua" w:hAnsi="Book Antiqua" w:cs="Book Antiqua"/>
          <w:i/>
          <w:iCs/>
          <w:color w:val="000000"/>
        </w:rPr>
        <w:t xml:space="preserve">et </w:t>
      </w:r>
      <w:proofErr w:type="gramStart"/>
      <w:r w:rsidR="001940C9"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22]</w:t>
      </w:r>
      <w:r w:rsidRPr="00110302">
        <w:rPr>
          <w:rFonts w:ascii="Book Antiqua" w:eastAsia="Book Antiqua" w:hAnsi="Book Antiqua" w:cs="Book Antiqua"/>
          <w:color w:val="000000"/>
        </w:rPr>
        <w:t xml:space="preserve"> suggested that AI was a potential tool to detect lymph node metastasis when the SEN of </w:t>
      </w:r>
      <w:r w:rsidR="00CA6198" w:rsidRPr="00110302">
        <w:rPr>
          <w:rFonts w:ascii="Book Antiqua" w:eastAsia="Book Antiqua" w:hAnsi="Book Antiqua" w:cs="Book Antiqua"/>
          <w:color w:val="000000"/>
        </w:rPr>
        <w:t>coherence tomography (</w:t>
      </w:r>
      <w:r w:rsidRPr="00110302">
        <w:rPr>
          <w:rFonts w:ascii="Book Antiqua" w:eastAsia="Book Antiqua" w:hAnsi="Book Antiqua" w:cs="Book Antiqua"/>
          <w:color w:val="000000"/>
        </w:rPr>
        <w:t>CT</w:t>
      </w:r>
      <w:r w:rsidR="00CA6198" w:rsidRPr="00110302">
        <w:rPr>
          <w:rFonts w:ascii="Book Antiqua" w:eastAsia="Book Antiqua" w:hAnsi="Book Antiqua" w:cs="Book Antiqua"/>
          <w:color w:val="000000"/>
        </w:rPr>
        <w:t>)</w:t>
      </w:r>
      <w:r w:rsidRPr="00110302">
        <w:rPr>
          <w:rFonts w:ascii="Book Antiqua" w:eastAsia="Book Antiqua" w:hAnsi="Book Antiqua" w:cs="Book Antiqua"/>
          <w:color w:val="000000"/>
        </w:rPr>
        <w:t>, EUS, and PET is insufficient</w:t>
      </w:r>
      <w:r w:rsidRPr="00110302">
        <w:rPr>
          <w:rFonts w:ascii="Book Antiqua" w:eastAsia="Book Antiqua" w:hAnsi="Book Antiqua" w:cs="Book Antiqua"/>
          <w:color w:val="000000"/>
          <w:vertAlign w:val="superscript"/>
        </w:rPr>
        <w:t>[23,24]</w:t>
      </w:r>
      <w:r w:rsidRPr="00110302">
        <w:rPr>
          <w:rFonts w:ascii="Book Antiqua" w:eastAsia="Book Antiqua" w:hAnsi="Book Antiqua" w:cs="Book Antiqua"/>
          <w:color w:val="000000"/>
        </w:rPr>
        <w:t xml:space="preserve">. Since tumor risk factors have complex nonlinear correlations, a fuzzy neural network, trained on hybridization of chaotic optimization algorithm and error back propagation (EBP), was able to correctly diagnose 87.36% of ESCC and 70.53% of </w:t>
      </w:r>
      <w:proofErr w:type="gramStart"/>
      <w:r w:rsidRPr="00110302">
        <w:rPr>
          <w:rFonts w:ascii="Book Antiqua" w:eastAsia="Book Antiqua" w:hAnsi="Book Antiqua" w:cs="Book Antiqua"/>
          <w:color w:val="000000"/>
        </w:rPr>
        <w:t>dysplasia</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25]</w:t>
      </w:r>
      <w:r w:rsidRPr="00110302">
        <w:rPr>
          <w:rFonts w:ascii="Book Antiqua" w:eastAsia="Book Antiqua" w:hAnsi="Book Antiqua" w:cs="Book Antiqua"/>
          <w:color w:val="000000"/>
        </w:rPr>
        <w:t xml:space="preserve">. This fuzzy-logic based model outperformed traditional statistics, such as multivariate logistic regression model that was previously described by Etemadi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26]</w:t>
      </w:r>
      <w:r w:rsidRPr="00110302">
        <w:rPr>
          <w:rFonts w:ascii="Book Antiqua" w:eastAsia="Book Antiqua" w:hAnsi="Book Antiqua" w:cs="Book Antiqua"/>
          <w:color w:val="000000"/>
        </w:rPr>
        <w:t>.</w:t>
      </w:r>
    </w:p>
    <w:p w14:paraId="5E9659B6" w14:textId="1903090D"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While symptoms are not quite reliable and gene analysis or PET scans are expensive, a simpler noninvasive detection method may be more practical. Li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00CC63C1" w:rsidRPr="00110302">
        <w:rPr>
          <w:rFonts w:ascii="Book Antiqua" w:eastAsia="Book Antiqua" w:hAnsi="Book Antiqua" w:cs="Book Antiqua"/>
          <w:color w:val="000000"/>
          <w:vertAlign w:val="superscript"/>
        </w:rPr>
        <w:t>[</w:t>
      </w:r>
      <w:proofErr w:type="gramEnd"/>
      <w:r w:rsidR="00CC63C1" w:rsidRPr="00110302">
        <w:rPr>
          <w:rFonts w:ascii="Book Antiqua" w:eastAsia="Book Antiqua" w:hAnsi="Book Antiqua" w:cs="Book Antiqua"/>
          <w:color w:val="000000"/>
          <w:vertAlign w:val="superscript"/>
        </w:rPr>
        <w:t>27]</w:t>
      </w:r>
      <w:r w:rsidRPr="00110302">
        <w:rPr>
          <w:rFonts w:ascii="Book Antiqua" w:eastAsia="Book Antiqua" w:hAnsi="Book Antiqua" w:cs="Book Antiqua"/>
          <w:color w:val="000000"/>
        </w:rPr>
        <w:t xml:space="preserve"> combined support vector machine (SVM), a traditional classifier, with surface-enhanced Raman spectroscopy in order to distinguish serum spectra of EC patients from healthy controls. Eventually, a combination of SVM with principle component analysis (PCA) on the basis of radial basis function (RBF), namely RBF PCA-SVM algorithm, exhibited the greatest efficacy among others with accuracy, SEN, and SPE of 85.2%, 83.3% and 86.7%, respectively. </w:t>
      </w:r>
    </w:p>
    <w:p w14:paraId="48FC7B2D" w14:textId="77777777" w:rsidR="00A77B3E" w:rsidRPr="00110302" w:rsidRDefault="00A77B3E">
      <w:pPr>
        <w:spacing w:line="360" w:lineRule="auto"/>
        <w:jc w:val="both"/>
        <w:rPr>
          <w:rFonts w:ascii="Book Antiqua" w:hAnsi="Book Antiqua"/>
        </w:rPr>
      </w:pPr>
    </w:p>
    <w:p w14:paraId="190E41F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lastRenderedPageBreak/>
        <w:t>Outcome prediction</w:t>
      </w:r>
    </w:p>
    <w:p w14:paraId="53049729"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Another significant role of AI is to predict prognosis of EC based on various demographic, clinicopathologic, hematologic, radiologic, and genetic variables. Surgery and neoadjuvant chemotherapy, radiotherapy or chemoradiotherapy are important definitive modalities for advanced EC. Selecting the optimal strategy with superior predictive outcome is of vital importance. </w:t>
      </w:r>
    </w:p>
    <w:p w14:paraId="7227ED36" w14:textId="6EE936A8"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Traditionally, TNM staging system is used as a predictor. However, a previous study showed that it </w:t>
      </w:r>
      <w:r w:rsidR="00F94E84">
        <w:rPr>
          <w:rFonts w:ascii="Book Antiqua" w:hAnsi="Book Antiqua" w:cs="Book Antiqua" w:hint="eastAsia"/>
          <w:color w:val="000000"/>
          <w:lang w:eastAsia="zh-CN"/>
        </w:rPr>
        <w:t>was</w:t>
      </w:r>
      <w:r w:rsidR="00F94E84"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not very </w:t>
      </w:r>
      <w:proofErr w:type="gramStart"/>
      <w:r w:rsidRPr="00110302">
        <w:rPr>
          <w:rFonts w:ascii="Book Antiqua" w:eastAsia="Book Antiqua" w:hAnsi="Book Antiqua" w:cs="Book Antiqua"/>
          <w:color w:val="000000"/>
        </w:rPr>
        <w:t>accurate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28]</w:t>
      </w:r>
      <w:r w:rsidRPr="00110302">
        <w:rPr>
          <w:rFonts w:ascii="Book Antiqua" w:eastAsia="Book Antiqua" w:hAnsi="Book Antiqua" w:cs="Book Antiqua"/>
          <w:color w:val="000000"/>
        </w:rPr>
        <w:t xml:space="preserve">. Hence, multiple computational algorithms were developed to assist more reliable predictions. In 2005, Sato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29]</w:t>
      </w:r>
      <w:r w:rsidRPr="00110302">
        <w:rPr>
          <w:rFonts w:ascii="Book Antiqua" w:eastAsia="Book Antiqua" w:hAnsi="Book Antiqua" w:cs="Book Antiqua"/>
          <w:color w:val="000000"/>
        </w:rPr>
        <w:t xml:space="preserve"> trained an ANN to predict survival outcome. They found that the best predictive accuracy was obtained, with 65 clinicopathologic, genetic and biologic variables for 1-year survival and 60 variables for 5-year survival. The </w:t>
      </w:r>
      <w:r w:rsidR="00CA6198" w:rsidRPr="00110302">
        <w:rPr>
          <w:rFonts w:ascii="Book Antiqua" w:eastAsia="Book Antiqua" w:hAnsi="Book Antiqua" w:cs="Book Antiqua"/>
          <w:color w:val="000000"/>
        </w:rPr>
        <w:t xml:space="preserve">area under ROC curve </w:t>
      </w:r>
      <w:r w:rsidRPr="00110302">
        <w:rPr>
          <w:rFonts w:ascii="Book Antiqua" w:eastAsia="Book Antiqua" w:hAnsi="Book Antiqua" w:cs="Book Antiqua"/>
          <w:color w:val="000000"/>
        </w:rPr>
        <w:t>(</w:t>
      </w:r>
      <w:r w:rsidR="00CA6198" w:rsidRPr="00110302">
        <w:rPr>
          <w:rFonts w:ascii="Book Antiqua" w:eastAsia="Book Antiqua" w:hAnsi="Book Antiqua" w:cs="Book Antiqua"/>
          <w:color w:val="000000"/>
        </w:rPr>
        <w:t>AUC</w:t>
      </w:r>
      <w:r w:rsidRPr="00110302">
        <w:rPr>
          <w:rFonts w:ascii="Book Antiqua" w:eastAsia="Book Antiqua" w:hAnsi="Book Antiqua" w:cs="Book Antiqua"/>
          <w:color w:val="000000"/>
        </w:rPr>
        <w:t xml:space="preserve">), SEN, and SPE were 0.883, 78.1%, 84.7% and 0.884, 80.7%, 86.5%, respectively. Similar results with higher SEN and SPE could be achieved in another ANN model to predict </w:t>
      </w:r>
      <w:r w:rsidR="005061F6">
        <w:rPr>
          <w:rFonts w:ascii="Book Antiqua" w:hAnsi="Book Antiqua" w:cs="Book Antiqua" w:hint="eastAsia"/>
          <w:color w:val="000000"/>
          <w:lang w:eastAsia="zh-CN"/>
        </w:rPr>
        <w:t xml:space="preserve">the </w:t>
      </w:r>
      <w:r w:rsidRPr="00110302">
        <w:rPr>
          <w:rFonts w:ascii="Book Antiqua" w:eastAsia="Book Antiqua" w:hAnsi="Book Antiqua" w:cs="Book Antiqua"/>
          <w:color w:val="000000"/>
        </w:rPr>
        <w:t xml:space="preserve">1- and 3-year post-operative survival of EC and esophagogastric junction </w:t>
      </w:r>
      <w:proofErr w:type="gramStart"/>
      <w:r w:rsidRPr="00110302">
        <w:rPr>
          <w:rFonts w:ascii="Book Antiqua" w:eastAsia="Book Antiqua" w:hAnsi="Book Antiqua" w:cs="Book Antiqua"/>
          <w:color w:val="000000"/>
        </w:rPr>
        <w:t>cancer</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30]</w:t>
      </w:r>
      <w:r w:rsidRPr="00110302">
        <w:rPr>
          <w:rFonts w:ascii="Book Antiqua" w:eastAsia="Book Antiqua" w:hAnsi="Book Antiqua" w:cs="Book Antiqua"/>
          <w:color w:val="000000"/>
        </w:rPr>
        <w:t xml:space="preserve">. These two ANNs both outperformed TNM staging </w:t>
      </w:r>
      <w:proofErr w:type="gramStart"/>
      <w:r w:rsidRPr="00110302">
        <w:rPr>
          <w:rFonts w:ascii="Book Antiqua" w:eastAsia="Book Antiqua" w:hAnsi="Book Antiqua" w:cs="Book Antiqua"/>
          <w:color w:val="000000"/>
        </w:rPr>
        <w:t>system</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29,30]</w:t>
      </w:r>
      <w:r w:rsidRPr="00110302">
        <w:rPr>
          <w:rFonts w:ascii="Book Antiqua" w:eastAsia="Book Antiqua" w:hAnsi="Book Antiqua" w:cs="Book Antiqua"/>
          <w:color w:val="000000"/>
        </w:rPr>
        <w:t xml:space="preserve">. </w:t>
      </w:r>
    </w:p>
    <w:p w14:paraId="00C43159" w14:textId="23A02857"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In addition to ANN, other models were also proposed to solve certain problems. A prognostic scoring system, using serum C-reactive protein and albumin concentrations, was fused with expertise by fuzzy </w:t>
      </w:r>
      <w:proofErr w:type="gramStart"/>
      <w:r w:rsidRPr="00110302">
        <w:rPr>
          <w:rFonts w:ascii="Book Antiqua" w:eastAsia="Book Antiqua" w:hAnsi="Book Antiqua" w:cs="Book Antiqua"/>
          <w:color w:val="000000"/>
        </w:rPr>
        <w:t>logic</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31]</w:t>
      </w:r>
      <w:r w:rsidRPr="00110302">
        <w:rPr>
          <w:rFonts w:ascii="Book Antiqua" w:eastAsia="Book Antiqua" w:hAnsi="Book Antiqua" w:cs="Book Antiqua"/>
          <w:color w:val="000000"/>
        </w:rPr>
        <w:t>. The proposed model could perform 1-year survival prediction with an AUC of 0.773. Another hierarchical forward selection (HFS)</w:t>
      </w:r>
      <w:r w:rsidR="00D23D4F" w:rsidRPr="00110302">
        <w:rPr>
          <w:rFonts w:ascii="Book Antiqua" w:eastAsia="宋体" w:hAnsi="Book Antiqua" w:cs="宋体"/>
          <w:color w:val="000000"/>
          <w:lang w:eastAsia="zh-CN"/>
        </w:rPr>
        <w:t xml:space="preserve">, </w:t>
      </w:r>
      <w:r w:rsidRPr="00110302">
        <w:rPr>
          <w:rFonts w:ascii="Book Antiqua" w:eastAsia="Book Antiqua" w:hAnsi="Book Antiqua" w:cs="Book Antiqua"/>
          <w:color w:val="000000"/>
        </w:rPr>
        <w:t xml:space="preserve">a wrapper feature selection method, was developed to solve the problem of small sample </w:t>
      </w:r>
      <w:proofErr w:type="gramStart"/>
      <w:r w:rsidRPr="00110302">
        <w:rPr>
          <w:rFonts w:ascii="Book Antiqua" w:eastAsia="Book Antiqua" w:hAnsi="Book Antiqua" w:cs="Book Antiqua"/>
          <w:color w:val="000000"/>
        </w:rPr>
        <w:t>size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32]</w:t>
      </w:r>
      <w:r w:rsidRPr="00110302">
        <w:rPr>
          <w:rFonts w:ascii="Book Antiqua" w:eastAsia="Book Antiqua" w:hAnsi="Book Antiqua" w:cs="Book Antiqua"/>
          <w:color w:val="000000"/>
        </w:rPr>
        <w:t>. In this SVM-validated model, clinical and PET features were learned to predict disease-free survival. The results unveiled that HFS achieved the highest accuracy of 94%, with robustness of 96%. Robustness could be further increased to 98%, if HFS was incorporated prior knowledge (</w:t>
      </w:r>
      <w:proofErr w:type="spellStart"/>
      <w:r w:rsidRPr="00110302">
        <w:rPr>
          <w:rFonts w:ascii="Book Antiqua" w:eastAsia="Book Antiqua" w:hAnsi="Book Antiqua" w:cs="Book Antiqua"/>
          <w:color w:val="000000"/>
        </w:rPr>
        <w:t>pHFS</w:t>
      </w:r>
      <w:proofErr w:type="spellEnd"/>
      <w:r w:rsidRPr="00110302">
        <w:rPr>
          <w:rFonts w:ascii="Book Antiqua" w:eastAsia="Book Antiqua" w:hAnsi="Book Antiqua" w:cs="Book Antiqua"/>
          <w:color w:val="000000"/>
        </w:rPr>
        <w:t xml:space="preserve">). </w:t>
      </w:r>
    </w:p>
    <w:p w14:paraId="01A5D936" w14:textId="77777777" w:rsidR="00A77B3E" w:rsidRPr="00110302" w:rsidRDefault="00A77B3E">
      <w:pPr>
        <w:spacing w:line="360" w:lineRule="auto"/>
        <w:jc w:val="both"/>
        <w:rPr>
          <w:rFonts w:ascii="Book Antiqua" w:hAnsi="Book Antiqua"/>
        </w:rPr>
      </w:pPr>
    </w:p>
    <w:p w14:paraId="528A90B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t>Treatment decision</w:t>
      </w:r>
    </w:p>
    <w:p w14:paraId="28DF5067" w14:textId="5DC1B785"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Based on the condition and prognosis of patient, an individualized treatment strategy is needed. For instance, when chemotherapy is prescribed for a patient, what is the </w:t>
      </w:r>
      <w:r w:rsidRPr="00110302">
        <w:rPr>
          <w:rFonts w:ascii="Book Antiqua" w:eastAsia="Book Antiqua" w:hAnsi="Book Antiqua" w:cs="Book Antiqua"/>
          <w:color w:val="000000"/>
        </w:rPr>
        <w:lastRenderedPageBreak/>
        <w:t xml:space="preserve">optimal medication with appropriate dosage and period? Generally, clinicians make decisions according to their own experience, guidelines or consensus. However, those recommendations are often fixed and human errors are sometimes inevitable. A group of Iranian experts attempted to train a multilayer neural network with particle swarm optimization and EBP algorithms, in order to </w:t>
      </w:r>
      <w:r w:rsidR="005061F6">
        <w:rPr>
          <w:rFonts w:ascii="Book Antiqua" w:hAnsi="Book Antiqua" w:cs="Book Antiqua" w:hint="eastAsia"/>
          <w:color w:val="000000"/>
          <w:lang w:eastAsia="zh-CN"/>
        </w:rPr>
        <w:t>determine</w:t>
      </w:r>
      <w:r w:rsidRPr="00110302">
        <w:rPr>
          <w:rFonts w:ascii="Book Antiqua" w:eastAsia="Book Antiqua" w:hAnsi="Book Antiqua" w:cs="Book Antiqua"/>
          <w:color w:val="000000"/>
        </w:rPr>
        <w:t xml:space="preserve"> the dosage of </w:t>
      </w:r>
      <w:proofErr w:type="gramStart"/>
      <w:r w:rsidRPr="00110302">
        <w:rPr>
          <w:rFonts w:ascii="Book Antiqua" w:eastAsia="Book Antiqua" w:hAnsi="Book Antiqua" w:cs="Book Antiqua"/>
          <w:color w:val="000000"/>
        </w:rPr>
        <w:t>chemotherapy</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33]</w:t>
      </w:r>
      <w:r w:rsidRPr="00110302">
        <w:rPr>
          <w:rFonts w:ascii="Book Antiqua" w:eastAsia="Book Antiqua" w:hAnsi="Book Antiqua" w:cs="Book Antiqua"/>
          <w:color w:val="000000"/>
        </w:rPr>
        <w:t xml:space="preserve">. Encouraging results showed that accuracy of particle swarm optimization and EBP was both 77.3%. </w:t>
      </w:r>
      <w:r w:rsidR="001940C9" w:rsidRPr="00110302">
        <w:rPr>
          <w:rFonts w:ascii="Book Antiqua" w:eastAsia="Book Antiqua" w:hAnsi="Book Antiqua" w:cs="Book Antiqua"/>
          <w:color w:val="000000"/>
        </w:rPr>
        <w:t xml:space="preserve">Zahedi </w:t>
      </w:r>
      <w:r w:rsidR="001940C9" w:rsidRPr="00110302">
        <w:rPr>
          <w:rFonts w:ascii="Book Antiqua" w:eastAsia="Book Antiqua" w:hAnsi="Book Antiqua" w:cs="Book Antiqua"/>
          <w:i/>
          <w:iCs/>
          <w:color w:val="000000"/>
        </w:rPr>
        <w:t xml:space="preserve">et </w:t>
      </w:r>
      <w:proofErr w:type="gramStart"/>
      <w:r w:rsidR="001940C9"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33]</w:t>
      </w:r>
      <w:r w:rsidRPr="00110302">
        <w:rPr>
          <w:rFonts w:ascii="Book Antiqua" w:eastAsia="Book Antiqua" w:hAnsi="Book Antiqua" w:cs="Book Antiqua"/>
          <w:color w:val="000000"/>
        </w:rPr>
        <w:t xml:space="preserve"> were positive about its future application as a supplementary decision-making system. </w:t>
      </w:r>
    </w:p>
    <w:p w14:paraId="1A1C5151" w14:textId="574B5F6F"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While the majority of decisions are made before treatment, is it possible to make real-time treatment decisions? The answer is YES. </w:t>
      </w:r>
      <w:proofErr w:type="spellStart"/>
      <w:r w:rsidRPr="00110302">
        <w:rPr>
          <w:rFonts w:ascii="Book Antiqua" w:eastAsia="Book Antiqua" w:hAnsi="Book Antiqua" w:cs="Book Antiqua"/>
          <w:color w:val="000000"/>
        </w:rPr>
        <w:t>Maktabi</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34]</w:t>
      </w:r>
      <w:r w:rsidRPr="00110302">
        <w:rPr>
          <w:rFonts w:ascii="Book Antiqua" w:eastAsia="Book Antiqua" w:hAnsi="Book Antiqua" w:cs="Book Antiqua"/>
          <w:color w:val="000000"/>
        </w:rPr>
        <w:t xml:space="preserve"> tested a relatively new hyperspectral imaging system. They found that SVM was able to detect cancerous tissue with 63% SEN and 69% SPE within 1s. It is promising that hyperspectral imaging may assist surgeons in identifying tumor borders intra-operatively in real time.</w:t>
      </w:r>
    </w:p>
    <w:p w14:paraId="4B68585B" w14:textId="77777777" w:rsidR="00A77B3E" w:rsidRPr="00110302" w:rsidRDefault="00A77B3E">
      <w:pPr>
        <w:spacing w:line="360" w:lineRule="auto"/>
        <w:jc w:val="both"/>
        <w:rPr>
          <w:rFonts w:ascii="Book Antiqua" w:hAnsi="Book Antiqua"/>
        </w:rPr>
      </w:pPr>
    </w:p>
    <w:p w14:paraId="7D128348"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t>Treatment response</w:t>
      </w:r>
    </w:p>
    <w:p w14:paraId="4A435465" w14:textId="6BAA59C8"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A good treatment response is crucial for consequential therapeutic decision and predicting </w:t>
      </w:r>
      <w:proofErr w:type="gramStart"/>
      <w:r w:rsidRPr="00110302">
        <w:rPr>
          <w:rFonts w:ascii="Book Antiqua" w:eastAsia="Book Antiqua" w:hAnsi="Book Antiqua" w:cs="Book Antiqua"/>
          <w:color w:val="000000"/>
        </w:rPr>
        <w:t>outcome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35]</w:t>
      </w:r>
      <w:r w:rsidRPr="00110302">
        <w:rPr>
          <w:rFonts w:ascii="Book Antiqua" w:eastAsia="Book Antiqua" w:hAnsi="Book Antiqua" w:cs="Book Antiqua"/>
          <w:color w:val="000000"/>
        </w:rPr>
        <w:t xml:space="preserve">. Endeavors have been </w:t>
      </w:r>
      <w:r w:rsidR="00133AF4">
        <w:rPr>
          <w:rFonts w:ascii="Book Antiqua" w:hAnsi="Book Antiqua" w:cs="Book Antiqua" w:hint="eastAsia"/>
          <w:color w:val="000000"/>
          <w:lang w:eastAsia="zh-CN"/>
        </w:rPr>
        <w:t>made</w:t>
      </w:r>
      <w:r w:rsidR="00133AF4"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to select candidate factors that correlate with responsiveness to treatment. However, it is often extremely laborious to testify these numerous variables in clinical trials. AI technologies are potential powerful tools for this selection.</w:t>
      </w:r>
    </w:p>
    <w:p w14:paraId="14098E9F" w14:textId="1B7F4404"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One indicator is </w:t>
      </w:r>
      <w:r w:rsidR="0007089E">
        <w:rPr>
          <w:rFonts w:ascii="Book Antiqua" w:eastAsia="Book Antiqua" w:hAnsi="Book Antiqua" w:cs="Book Antiqua"/>
          <w:color w:val="000000"/>
        </w:rPr>
        <w:t>the</w:t>
      </w:r>
      <w:r w:rsidR="0007089E">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 xml:space="preserve">genetic biomarker. In 2010, </w:t>
      </w:r>
      <w:proofErr w:type="spellStart"/>
      <w:r w:rsidRPr="00110302">
        <w:rPr>
          <w:rFonts w:ascii="Book Antiqua" w:eastAsia="Book Antiqua" w:hAnsi="Book Antiqua" w:cs="Book Antiqua"/>
          <w:color w:val="000000"/>
        </w:rPr>
        <w:t>Warnecke-Eberz</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36]</w:t>
      </w:r>
      <w:r w:rsidRPr="00110302">
        <w:rPr>
          <w:rFonts w:ascii="Book Antiqua" w:eastAsia="Book Antiqua" w:hAnsi="Book Antiqua" w:cs="Book Antiqua"/>
          <w:color w:val="000000"/>
        </w:rPr>
        <w:t xml:space="preserve"> reported their usage of ANN to predict histopathologic responsiveness of treatment-naïve patients to neoadjuvant </w:t>
      </w:r>
      <w:proofErr w:type="spellStart"/>
      <w:r w:rsidRPr="00110302">
        <w:rPr>
          <w:rFonts w:ascii="Book Antiqua" w:eastAsia="Book Antiqua" w:hAnsi="Book Antiqua" w:cs="Book Antiqua"/>
          <w:color w:val="000000"/>
        </w:rPr>
        <w:t>chemoradiotherapy</w:t>
      </w:r>
      <w:proofErr w:type="spellEnd"/>
      <w:r w:rsidRPr="00110302">
        <w:rPr>
          <w:rFonts w:ascii="Book Antiqua" w:eastAsia="Book Antiqua" w:hAnsi="Book Antiqua" w:cs="Book Antiqua"/>
          <w:color w:val="000000"/>
        </w:rPr>
        <w:t xml:space="preserve"> by </w:t>
      </w:r>
      <w:r w:rsidR="0007089E">
        <w:rPr>
          <w:rFonts w:ascii="Book Antiqua" w:hAnsi="Book Antiqua" w:cs="Book Antiqua" w:hint="eastAsia"/>
          <w:color w:val="000000"/>
          <w:lang w:eastAsia="zh-CN"/>
        </w:rPr>
        <w:t>analyzing</w:t>
      </w:r>
      <w:r w:rsidR="0007089E"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17 genes  </w:t>
      </w:r>
      <w:r w:rsidR="0007089E">
        <w:rPr>
          <w:rFonts w:ascii="Book Antiqua" w:hAnsi="Book Antiqua" w:cs="Book Antiqua" w:hint="eastAsia"/>
          <w:color w:val="000000"/>
          <w:lang w:eastAsia="zh-CN"/>
        </w:rPr>
        <w:t xml:space="preserve">using the </w:t>
      </w:r>
      <w:r w:rsidRPr="00110302">
        <w:rPr>
          <w:rFonts w:ascii="Book Antiqua" w:eastAsia="Book Antiqua" w:hAnsi="Book Antiqua" w:cs="Book Antiqua"/>
          <w:color w:val="000000"/>
        </w:rPr>
        <w:t xml:space="preserve">TaqMan low-density arrays. Their results were promising, with 85.4% accuracy, 80% SEN, and 90.5% SPE. Radiology is another important indicator to assess tumor regression after treatment. One rationale for this exploration is that tumor heterogeneity exists within radiologic </w:t>
      </w:r>
      <w:proofErr w:type="gramStart"/>
      <w:r w:rsidRPr="00110302">
        <w:rPr>
          <w:rFonts w:ascii="Book Antiqua" w:eastAsia="Book Antiqua" w:hAnsi="Book Antiqua" w:cs="Book Antiqua"/>
          <w:color w:val="000000"/>
        </w:rPr>
        <w:t>images</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37]</w:t>
      </w:r>
      <w:r w:rsidRPr="00110302">
        <w:rPr>
          <w:rFonts w:ascii="Book Antiqua" w:eastAsia="Book Antiqua" w:hAnsi="Book Antiqua" w:cs="Book Antiqua"/>
          <w:color w:val="000000"/>
        </w:rPr>
        <w:t xml:space="preserve">. The standardized uptake values of </w:t>
      </w:r>
      <w:r w:rsidRPr="00110302">
        <w:rPr>
          <w:rFonts w:ascii="Book Antiqua" w:eastAsia="Book Antiqua" w:hAnsi="Book Antiqua" w:cs="Book Antiqua"/>
          <w:color w:val="000000"/>
          <w:vertAlign w:val="superscript"/>
        </w:rPr>
        <w:t>18</w:t>
      </w:r>
      <w:r w:rsidRPr="00110302">
        <w:rPr>
          <w:rFonts w:ascii="Book Antiqua" w:eastAsia="Book Antiqua" w:hAnsi="Book Antiqua" w:cs="Book Antiqua"/>
          <w:color w:val="000000"/>
        </w:rPr>
        <w:t xml:space="preserve">F-fluorodeoxyglucose in PET imaging were reported to have predictive </w:t>
      </w:r>
      <w:proofErr w:type="gramStart"/>
      <w:r w:rsidRPr="00110302">
        <w:rPr>
          <w:rFonts w:ascii="Book Antiqua" w:eastAsia="Book Antiqua" w:hAnsi="Book Antiqua" w:cs="Book Antiqua"/>
          <w:color w:val="000000"/>
        </w:rPr>
        <w:t>potential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38]</w:t>
      </w:r>
      <w:r w:rsidRPr="00110302">
        <w:rPr>
          <w:rFonts w:ascii="Book Antiqua" w:eastAsia="Book Antiqua" w:hAnsi="Book Antiqua" w:cs="Book Antiqua"/>
          <w:color w:val="000000"/>
        </w:rPr>
        <w:t xml:space="preserve">. However, this predictive power is </w:t>
      </w:r>
      <w:proofErr w:type="gramStart"/>
      <w:r w:rsidRPr="00110302">
        <w:rPr>
          <w:rFonts w:ascii="Book Antiqua" w:eastAsia="Book Antiqua" w:hAnsi="Book Antiqua" w:cs="Book Antiqua"/>
          <w:color w:val="000000"/>
        </w:rPr>
        <w:t>limited</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39]</w:t>
      </w:r>
      <w:r w:rsidRPr="00110302">
        <w:rPr>
          <w:rFonts w:ascii="Book Antiqua" w:eastAsia="Book Antiqua" w:hAnsi="Book Antiqua" w:cs="Book Antiqua"/>
          <w:color w:val="000000"/>
        </w:rPr>
        <w:t xml:space="preserve"> due to some confounding factors, such as intra-observer variations. </w:t>
      </w:r>
      <w:proofErr w:type="spellStart"/>
      <w:r w:rsidRPr="00110302">
        <w:rPr>
          <w:rFonts w:ascii="Book Antiqua" w:eastAsia="Book Antiqua" w:hAnsi="Book Antiqua" w:cs="Book Antiqua"/>
          <w:color w:val="000000"/>
        </w:rPr>
        <w:t>Ypsilantis</w:t>
      </w:r>
      <w:proofErr w:type="spellEnd"/>
      <w:r w:rsidRPr="00110302">
        <w:rPr>
          <w:rFonts w:ascii="Book Antiqua" w:eastAsia="Book Antiqua" w:hAnsi="Book Antiqua" w:cs="Book Antiqua"/>
          <w:i/>
          <w:iCs/>
          <w:color w:val="000000"/>
        </w:rPr>
        <w:t xml:space="preserve"> </w:t>
      </w:r>
      <w:r w:rsidRPr="00110302">
        <w:rPr>
          <w:rFonts w:ascii="Book Antiqua" w:eastAsia="Book Antiqua" w:hAnsi="Book Antiqua" w:cs="Book Antiqua"/>
          <w:i/>
          <w:iCs/>
          <w:color w:val="000000"/>
        </w:rPr>
        <w:lastRenderedPageBreak/>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40]</w:t>
      </w:r>
      <w:r w:rsidRPr="00110302">
        <w:rPr>
          <w:rFonts w:ascii="Book Antiqua" w:eastAsia="Book Antiqua" w:hAnsi="Book Antiqua" w:cs="Book Antiqua"/>
          <w:color w:val="000000"/>
        </w:rPr>
        <w:t xml:space="preserve"> adopted a three-slice convolutional neural network that could extract features from pre-treatment PET scans automatically to predict response to chemotherapy. It achieved a moderate accuracy of 73.4%, with SEN and SPE of 80.7% and 81.6%, respectively, which outperformed other ML algorithms trained on handcrafted PET scan features. Recently, CT radiomics three months after chemoradiotherapy were combined with </w:t>
      </w:r>
      <w:proofErr w:type="spellStart"/>
      <w:r w:rsidRPr="00110302">
        <w:rPr>
          <w:rFonts w:ascii="Book Antiqua" w:eastAsia="Book Antiqua" w:hAnsi="Book Antiqua" w:cs="Book Antiqua"/>
          <w:color w:val="000000"/>
        </w:rPr>
        <w:t>dosimetric</w:t>
      </w:r>
      <w:proofErr w:type="spellEnd"/>
      <w:r w:rsidRPr="00110302">
        <w:rPr>
          <w:rFonts w:ascii="Book Antiqua" w:eastAsia="Book Antiqua" w:hAnsi="Book Antiqua" w:cs="Book Antiqua"/>
          <w:color w:val="000000"/>
        </w:rPr>
        <w:t xml:space="preserve"> features of gross tumor volume and organs at risk to identify non-responders. Jin</w:t>
      </w:r>
      <w:r w:rsidR="00CC63C1"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41]</w:t>
      </w:r>
      <w:r w:rsidRPr="00110302">
        <w:rPr>
          <w:rFonts w:ascii="Book Antiqua" w:eastAsia="Book Antiqua" w:hAnsi="Book Antiqua" w:cs="Book Antiqua"/>
          <w:color w:val="000000"/>
        </w:rPr>
        <w:t xml:space="preserve"> found that these combinative features trained by the model of extreme gradient boosting plus PCA achieved an accuracy of 70.8%, with AUC of 0.541.</w:t>
      </w:r>
    </w:p>
    <w:p w14:paraId="4DB11AC4" w14:textId="34BA6A9A"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While tumor regression is an important indicator to assess responsiveness, post-treatment distant metastasis is also vital to evaluate responsiveness, which is correlated with survival outcome. In order to predict post-</w:t>
      </w:r>
      <w:r w:rsidR="008E79E8" w:rsidRPr="00110302">
        <w:rPr>
          <w:rFonts w:ascii="Book Antiqua" w:eastAsia="Book Antiqua" w:hAnsi="Book Antiqua" w:cs="Book Antiqua"/>
          <w:color w:val="000000"/>
        </w:rPr>
        <w:t>operati</w:t>
      </w:r>
      <w:r w:rsidR="008E79E8">
        <w:rPr>
          <w:rFonts w:ascii="Book Antiqua" w:hAnsi="Book Antiqua" w:cs="Book Antiqua" w:hint="eastAsia"/>
          <w:color w:val="000000"/>
          <w:lang w:eastAsia="zh-CN"/>
        </w:rPr>
        <w:t>ve</w:t>
      </w:r>
      <w:r w:rsidR="008E79E8"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distant metastasis of ESCC, further SVM models incorporated with </w:t>
      </w:r>
      <w:proofErr w:type="spellStart"/>
      <w:r w:rsidRPr="00110302">
        <w:rPr>
          <w:rFonts w:ascii="Book Antiqua" w:eastAsia="Book Antiqua" w:hAnsi="Book Antiqua" w:cs="Book Antiqua"/>
          <w:color w:val="000000"/>
        </w:rPr>
        <w:t>clinicopathological</w:t>
      </w:r>
      <w:proofErr w:type="spellEnd"/>
      <w:r w:rsidRPr="00110302">
        <w:rPr>
          <w:rFonts w:ascii="Book Antiqua" w:eastAsia="Book Antiqua" w:hAnsi="Book Antiqua" w:cs="Book Antiqua"/>
          <w:color w:val="000000"/>
        </w:rPr>
        <w:t xml:space="preserve"> and </w:t>
      </w:r>
      <w:proofErr w:type="spellStart"/>
      <w:r w:rsidRPr="00110302">
        <w:rPr>
          <w:rFonts w:ascii="Book Antiqua" w:eastAsia="Book Antiqua" w:hAnsi="Book Antiqua" w:cs="Book Antiqua"/>
          <w:color w:val="000000"/>
        </w:rPr>
        <w:t>immunohistological</w:t>
      </w:r>
      <w:proofErr w:type="spellEnd"/>
      <w:r w:rsidRPr="00110302">
        <w:rPr>
          <w:rFonts w:ascii="Book Antiqua" w:eastAsia="Book Antiqua" w:hAnsi="Book Antiqua" w:cs="Book Antiqua"/>
          <w:color w:val="000000"/>
        </w:rPr>
        <w:t xml:space="preserve"> variables were </w:t>
      </w:r>
      <w:proofErr w:type="gramStart"/>
      <w:r w:rsidRPr="00110302">
        <w:rPr>
          <w:rFonts w:ascii="Book Antiqua" w:eastAsia="Book Antiqua" w:hAnsi="Book Antiqua" w:cs="Book Antiqua"/>
          <w:color w:val="000000"/>
        </w:rPr>
        <w:t>established</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42]</w:t>
      </w:r>
      <w:r w:rsidRPr="00110302">
        <w:rPr>
          <w:rFonts w:ascii="Book Antiqua" w:eastAsia="Book Antiqua" w:hAnsi="Book Antiqua" w:cs="Book Antiqua"/>
          <w:color w:val="000000"/>
        </w:rPr>
        <w:t xml:space="preserve">. Finally, the SVM model with four clinicopathological features and nine </w:t>
      </w:r>
      <w:proofErr w:type="spellStart"/>
      <w:r w:rsidRPr="00110302">
        <w:rPr>
          <w:rFonts w:ascii="Book Antiqua" w:eastAsia="Book Antiqua" w:hAnsi="Book Antiqua" w:cs="Book Antiqua"/>
          <w:color w:val="000000"/>
        </w:rPr>
        <w:t>immunomarkers</w:t>
      </w:r>
      <w:proofErr w:type="spellEnd"/>
      <w:r w:rsidRPr="00110302">
        <w:rPr>
          <w:rFonts w:ascii="Book Antiqua" w:eastAsia="Book Antiqua" w:hAnsi="Book Antiqua" w:cs="Book Antiqua"/>
          <w:color w:val="000000"/>
        </w:rPr>
        <w:t xml:space="preserve"> </w:t>
      </w:r>
      <w:r w:rsidR="002D5524">
        <w:rPr>
          <w:rFonts w:ascii="Book Antiqua" w:hAnsi="Book Antiqua" w:cs="Book Antiqua" w:hint="eastAsia"/>
          <w:color w:val="000000"/>
          <w:lang w:eastAsia="zh-CN"/>
        </w:rPr>
        <w:t>had</w:t>
      </w:r>
      <w:r w:rsidR="006E2A1C">
        <w:rPr>
          <w:rFonts w:ascii="Book Antiqua" w:hAnsi="Book Antiqua" w:cs="Book Antiqua" w:hint="eastAsia"/>
          <w:color w:val="000000"/>
          <w:lang w:eastAsia="zh-CN"/>
        </w:rPr>
        <w:t xml:space="preserve"> better </w:t>
      </w:r>
      <w:r w:rsidR="002D5524">
        <w:rPr>
          <w:rFonts w:ascii="Book Antiqua" w:hAnsi="Book Antiqua" w:cs="Book Antiqua"/>
          <w:color w:val="000000"/>
          <w:lang w:eastAsia="zh-CN"/>
        </w:rPr>
        <w:t>performance</w:t>
      </w:r>
      <w:r w:rsidRPr="00110302">
        <w:rPr>
          <w:rFonts w:ascii="Book Antiqua" w:eastAsia="Book Antiqua" w:hAnsi="Book Antiqua" w:cs="Book Antiqua"/>
          <w:color w:val="000000"/>
        </w:rPr>
        <w:t xml:space="preserve">, with accuracy, SEN, SPE, positive predictive value, and negative predictive value of 78.7%, 56.6%, 97.7%, 95.6%, and 72.3%, respectively. Another least squares SVM model was also proposed to predict post-operative lymph node metastasis in patients who received chemotherapy preoperatively, by exploiting preoperative CT </w:t>
      </w:r>
      <w:proofErr w:type="gramStart"/>
      <w:r w:rsidRPr="00110302">
        <w:rPr>
          <w:rFonts w:ascii="Book Antiqua" w:eastAsia="Book Antiqua" w:hAnsi="Book Antiqua" w:cs="Book Antiqua"/>
          <w:color w:val="000000"/>
        </w:rPr>
        <w:t>radiomics</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43]</w:t>
      </w:r>
      <w:r w:rsidRPr="00110302">
        <w:rPr>
          <w:rFonts w:ascii="Book Antiqua" w:eastAsia="Book Antiqua" w:hAnsi="Book Antiqua" w:cs="Book Antiqua"/>
          <w:color w:val="000000"/>
        </w:rPr>
        <w:t>. Tumor length, thickness, CT value, long axis and short axis size of the largest regional lymph node were analyzed. The model reached an AUC of 0.887.</w:t>
      </w:r>
    </w:p>
    <w:p w14:paraId="1E5CA31A" w14:textId="708E7337"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In addition to its diagnostic and predictive value, AI has learned to identify meaningful alterations in molecular and genetic level. In 2017, Lin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44]</w:t>
      </w:r>
      <w:r w:rsidRPr="00110302">
        <w:rPr>
          <w:rFonts w:ascii="Book Antiqua" w:eastAsia="Book Antiqua" w:hAnsi="Book Antiqua" w:cs="Book Antiqua"/>
          <w:color w:val="000000"/>
        </w:rPr>
        <w:t xml:space="preserve"> compared the serum chemical elements concentrations between ESCC patient and healthy controls, and found that nearly half of the elements were different </w:t>
      </w:r>
      <w:r w:rsidR="008E79E8">
        <w:rPr>
          <w:rFonts w:ascii="Book Antiqua" w:hAnsi="Book Antiqua" w:cs="Book Antiqua" w:hint="eastAsia"/>
          <w:color w:val="000000"/>
          <w:lang w:eastAsia="zh-CN"/>
        </w:rPr>
        <w:t>between the</w:t>
      </w:r>
      <w:r w:rsidR="008E79E8"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two groups. They then trained several classifiers to perform the discrimination, with Random Forest being the best (98.38% accuracy) and SVM the second (96.56% accuracy). Later, </w:t>
      </w:r>
      <w:proofErr w:type="spellStart"/>
      <w:r w:rsidRPr="00110302">
        <w:rPr>
          <w:rFonts w:ascii="Book Antiqua" w:eastAsia="Book Antiqua" w:hAnsi="Book Antiqua" w:cs="Book Antiqua"/>
          <w:color w:val="000000"/>
        </w:rPr>
        <w:t>Mourikis</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45]</w:t>
      </w:r>
      <w:r w:rsidRPr="00110302">
        <w:rPr>
          <w:rFonts w:ascii="Book Antiqua" w:eastAsia="Book Antiqua" w:hAnsi="Book Antiqua" w:cs="Book Antiqua"/>
          <w:color w:val="000000"/>
        </w:rPr>
        <w:t xml:space="preserve"> developed a robust </w:t>
      </w:r>
      <w:proofErr w:type="spellStart"/>
      <w:r w:rsidRPr="00110302">
        <w:rPr>
          <w:rFonts w:ascii="Book Antiqua" w:eastAsia="Book Antiqua" w:hAnsi="Book Antiqua" w:cs="Book Antiqua"/>
          <w:color w:val="000000"/>
        </w:rPr>
        <w:t>sysSVM</w:t>
      </w:r>
      <w:proofErr w:type="spellEnd"/>
      <w:r w:rsidRPr="00110302">
        <w:rPr>
          <w:rFonts w:ascii="Book Antiqua" w:eastAsia="Book Antiqua" w:hAnsi="Book Antiqua" w:cs="Book Antiqua"/>
          <w:color w:val="000000"/>
        </w:rPr>
        <w:t xml:space="preserve"> algorithm to identify 952 genes that promoted EAC development, using 34 biological features of known cancer genes. They called these rare </w:t>
      </w:r>
      <w:r w:rsidRPr="00110302">
        <w:rPr>
          <w:rFonts w:ascii="Book Antiqua" w:eastAsia="Book Antiqua" w:hAnsi="Book Antiqua" w:cs="Book Antiqua"/>
          <w:color w:val="000000"/>
        </w:rPr>
        <w:lastRenderedPageBreak/>
        <w:t xml:space="preserve">and highly individualized </w:t>
      </w:r>
      <w:proofErr w:type="gramStart"/>
      <w:r w:rsidRPr="00110302">
        <w:rPr>
          <w:rFonts w:ascii="Book Antiqua" w:eastAsia="Book Antiqua" w:hAnsi="Book Antiqua" w:cs="Book Antiqua"/>
          <w:color w:val="000000"/>
        </w:rPr>
        <w:t xml:space="preserve">genes </w:t>
      </w:r>
      <w:r w:rsidR="009C3328" w:rsidRPr="00110302">
        <w:rPr>
          <w:rFonts w:ascii="Book Antiqua" w:eastAsia="Book Antiqua" w:hAnsi="Book Antiqua" w:cs="Book Antiqua"/>
          <w:color w:val="000000"/>
        </w:rPr>
        <w:t>”</w:t>
      </w:r>
      <w:proofErr w:type="gramEnd"/>
      <w:r w:rsidRPr="00110302">
        <w:rPr>
          <w:rFonts w:ascii="Book Antiqua" w:eastAsia="Book Antiqua" w:hAnsi="Book Antiqua" w:cs="Book Antiqua"/>
          <w:color w:val="000000"/>
        </w:rPr>
        <w:t>helper</w:t>
      </w:r>
      <w:r w:rsidR="009C3328"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 genes, which function alongside known drivers. </w:t>
      </w:r>
    </w:p>
    <w:p w14:paraId="62E9E460" w14:textId="23E702B6"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AI may be a feasible option to help determine an optimal treatment strategy. This was previously evidenced by a study of 13</w:t>
      </w:r>
      <w:r w:rsidR="004A10DF">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365 EACs from 33 cancer centers worldwide, which incorporated random forest algorithm, and found that the predicted survival of AI-generated therapy was superior to actual human decisions</w:t>
      </w:r>
      <w:r w:rsidRPr="00110302">
        <w:rPr>
          <w:rFonts w:ascii="Book Antiqua" w:eastAsia="Book Antiqua" w:hAnsi="Book Antiqua" w:cs="Book Antiqua"/>
          <w:color w:val="000000"/>
          <w:vertAlign w:val="superscript"/>
        </w:rPr>
        <w:t>[46]</w:t>
      </w:r>
      <w:r w:rsidRPr="00110302">
        <w:rPr>
          <w:rFonts w:ascii="Book Antiqua" w:eastAsia="Book Antiqua" w:hAnsi="Book Antiqua" w:cs="Book Antiqua"/>
          <w:color w:val="000000"/>
        </w:rPr>
        <w:t xml:space="preserve">. However, most of the above-mentioned ML algorithms described were developed for the sake of advanced cancer. Diagnosing EC in an early stage contributes to a far better outcome when treatment is undertaken appropriately. This is highly dependent on the development of optical imaging technologies that can directly </w:t>
      </w:r>
      <w:r w:rsidR="00E62A3E">
        <w:rPr>
          <w:rFonts w:ascii="Book Antiqua" w:hAnsi="Book Antiqua" w:cs="Book Antiqua" w:hint="eastAsia"/>
          <w:color w:val="000000"/>
          <w:lang w:eastAsia="zh-CN"/>
        </w:rPr>
        <w:t>visualize</w:t>
      </w:r>
      <w:r w:rsidR="00E62A3E"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the morphology of esophageal lesions.</w:t>
      </w:r>
    </w:p>
    <w:p w14:paraId="41EB1F1A" w14:textId="77777777" w:rsidR="00A77B3E" w:rsidRPr="00110302" w:rsidRDefault="00A77B3E">
      <w:pPr>
        <w:spacing w:line="360" w:lineRule="auto"/>
        <w:jc w:val="both"/>
        <w:rPr>
          <w:rFonts w:ascii="Book Antiqua" w:hAnsi="Book Antiqua"/>
        </w:rPr>
      </w:pPr>
    </w:p>
    <w:p w14:paraId="7414F55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u w:val="single"/>
        </w:rPr>
        <w:t>MORPHOLOGY-BASED CAD</w:t>
      </w:r>
    </w:p>
    <w:p w14:paraId="63143290" w14:textId="6F308AC1"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In recent decades, endoscopic optical imaging techniques have been rapidly </w:t>
      </w:r>
      <w:r w:rsidR="004A10DF">
        <w:rPr>
          <w:rFonts w:ascii="Book Antiqua" w:hAnsi="Book Antiqua" w:cs="Book Antiqua" w:hint="eastAsia"/>
          <w:color w:val="000000"/>
          <w:lang w:eastAsia="zh-CN"/>
        </w:rPr>
        <w:t>advanced</w:t>
      </w:r>
      <w:r w:rsidRPr="00110302">
        <w:rPr>
          <w:rFonts w:ascii="Book Antiqua" w:eastAsia="Book Antiqua" w:hAnsi="Book Antiqua" w:cs="Book Antiqua"/>
          <w:color w:val="000000"/>
        </w:rPr>
        <w:t xml:space="preserve">, which provide </w:t>
      </w:r>
      <w:proofErr w:type="spellStart"/>
      <w:r w:rsidRPr="00110302">
        <w:rPr>
          <w:rFonts w:ascii="Book Antiqua" w:eastAsia="Book Antiqua" w:hAnsi="Book Antiqua" w:cs="Book Antiqua"/>
          <w:color w:val="000000"/>
        </w:rPr>
        <w:t>endoscopists</w:t>
      </w:r>
      <w:proofErr w:type="spellEnd"/>
      <w:r w:rsidRPr="00110302">
        <w:rPr>
          <w:rFonts w:ascii="Book Antiqua" w:eastAsia="Book Antiqua" w:hAnsi="Book Antiqua" w:cs="Book Antiqua"/>
          <w:color w:val="000000"/>
        </w:rPr>
        <w:t xml:space="preserve"> a fine inspection of the morphology of esophageal mucosa, </w:t>
      </w:r>
      <w:r w:rsidR="004A10DF" w:rsidRPr="00110302">
        <w:rPr>
          <w:rFonts w:ascii="Book Antiqua" w:eastAsia="Book Antiqua" w:hAnsi="Book Antiqua" w:cs="Book Antiqua"/>
          <w:color w:val="000000"/>
        </w:rPr>
        <w:t>micro</w:t>
      </w:r>
      <w:r w:rsidR="004A10DF">
        <w:rPr>
          <w:rFonts w:ascii="Book Antiqua" w:hAnsi="Book Antiqua" w:cs="Book Antiqua" w:hint="eastAsia"/>
          <w:color w:val="000000"/>
          <w:lang w:eastAsia="zh-CN"/>
        </w:rPr>
        <w:t>-</w:t>
      </w:r>
      <w:r w:rsidRPr="00110302">
        <w:rPr>
          <w:rFonts w:ascii="Book Antiqua" w:eastAsia="Book Antiqua" w:hAnsi="Book Antiqua" w:cs="Book Antiqua"/>
          <w:color w:val="000000"/>
        </w:rPr>
        <w:t>vessels, and even cells. In lieu of white light imaging (WLI) and magnifying endoscopy (ME), emerging OCT, CLE, VLE, and HRM techniques have been developed to diagnose BE</w:t>
      </w:r>
      <w:r w:rsidRPr="00110302">
        <w:rPr>
          <w:rFonts w:ascii="Book Antiqua" w:eastAsia="Book Antiqua" w:hAnsi="Book Antiqua" w:cs="Book Antiqua"/>
          <w:color w:val="000000"/>
          <w:vertAlign w:val="superscript"/>
        </w:rPr>
        <w:t>[47-49]</w:t>
      </w:r>
      <w:r w:rsidRPr="00110302">
        <w:rPr>
          <w:rFonts w:ascii="Book Antiqua" w:eastAsia="Book Antiqua" w:hAnsi="Book Antiqua" w:cs="Book Antiqua"/>
          <w:color w:val="000000"/>
        </w:rPr>
        <w:t>. Meanwhile, the diagnosis of SCC more relies on chromoendoscopy and intra-epithelial papillary capillary loop (IPCL) observed under narrow band imaging (NBI) plus ME</w:t>
      </w:r>
      <w:r w:rsidRPr="00110302">
        <w:rPr>
          <w:rFonts w:ascii="Book Antiqua" w:eastAsia="Book Antiqua" w:hAnsi="Book Antiqua" w:cs="Book Antiqua"/>
          <w:color w:val="000000"/>
          <w:vertAlign w:val="superscript"/>
        </w:rPr>
        <w:t>[50]</w:t>
      </w:r>
      <w:r w:rsidRPr="00110302">
        <w:rPr>
          <w:rFonts w:ascii="Book Antiqua" w:eastAsia="Book Antiqua" w:hAnsi="Book Antiqua" w:cs="Book Antiqua"/>
          <w:color w:val="000000"/>
        </w:rPr>
        <w:t>. Although these modalities have yielded preferable diagnostic value, the interpretation of these images need expert’s experience (inter- and intra-observer variability</w:t>
      </w:r>
      <w:r w:rsidRPr="00110302">
        <w:rPr>
          <w:rFonts w:ascii="Book Antiqua" w:eastAsia="Book Antiqua" w:hAnsi="Book Antiqua" w:cs="Book Antiqua"/>
          <w:color w:val="000000"/>
          <w:vertAlign w:val="superscript"/>
        </w:rPr>
        <w:t>[51]</w:t>
      </w:r>
      <w:r w:rsidRPr="00110302">
        <w:rPr>
          <w:rFonts w:ascii="Book Antiqua" w:eastAsia="Book Antiqua" w:hAnsi="Book Antiqua" w:cs="Book Antiqua"/>
          <w:color w:val="000000"/>
        </w:rPr>
        <w:t xml:space="preserve">), and processing large dataset is laborious and time consuming. Researchers in medicine and information engineering have collaborated to develop different AI models for this </w:t>
      </w:r>
      <w:r w:rsidR="00D3758E">
        <w:rPr>
          <w:rFonts w:ascii="Book Antiqua" w:hAnsi="Book Antiqua" w:cs="Book Antiqua" w:hint="eastAsia"/>
          <w:color w:val="000000"/>
          <w:lang w:eastAsia="zh-CN"/>
        </w:rPr>
        <w:t>purpose</w:t>
      </w:r>
      <w:r w:rsidRPr="00110302">
        <w:rPr>
          <w:rFonts w:ascii="Book Antiqua" w:eastAsia="Book Antiqua" w:hAnsi="Book Antiqua" w:cs="Book Antiqua"/>
          <w:color w:val="000000"/>
        </w:rPr>
        <w:t>.</w:t>
      </w:r>
    </w:p>
    <w:p w14:paraId="18E4AE2F" w14:textId="77777777" w:rsidR="00A77B3E" w:rsidRPr="00110302" w:rsidRDefault="00A77B3E">
      <w:pPr>
        <w:spacing w:line="360" w:lineRule="auto"/>
        <w:jc w:val="both"/>
        <w:rPr>
          <w:rFonts w:ascii="Book Antiqua" w:hAnsi="Book Antiqua"/>
        </w:rPr>
      </w:pPr>
    </w:p>
    <w:p w14:paraId="17FAFBD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t>BE versus dysplasia or EAC</w:t>
      </w:r>
    </w:p>
    <w:p w14:paraId="129B6A5A" w14:textId="5508A96D" w:rsidR="00A77B3E" w:rsidRPr="00110302" w:rsidRDefault="001679D9">
      <w:pPr>
        <w:spacing w:line="360" w:lineRule="auto"/>
        <w:jc w:val="both"/>
        <w:rPr>
          <w:rFonts w:ascii="Book Antiqua" w:eastAsia="Book Antiqua" w:hAnsi="Book Antiqua" w:cs="Book Antiqua"/>
          <w:color w:val="000000"/>
        </w:rPr>
      </w:pPr>
      <w:r w:rsidRPr="00110302">
        <w:rPr>
          <w:rFonts w:ascii="Book Antiqua" w:eastAsia="Book Antiqua" w:hAnsi="Book Antiqua" w:cs="Book Antiqua"/>
          <w:color w:val="000000"/>
        </w:rPr>
        <w:t>The current screening and surveillance recommendation for BE is endoscopic examination plus random biopsy</w:t>
      </w:r>
      <w:r w:rsidRPr="00110302">
        <w:rPr>
          <w:rFonts w:ascii="Book Antiqua" w:eastAsia="Book Antiqua" w:hAnsi="Book Antiqua" w:cs="Book Antiqua"/>
          <w:color w:val="000000"/>
          <w:vertAlign w:val="superscript"/>
        </w:rPr>
        <w:t>[52]</w:t>
      </w:r>
      <w:r w:rsidRPr="00110302">
        <w:rPr>
          <w:rFonts w:ascii="Book Antiqua" w:eastAsia="Book Antiqua" w:hAnsi="Book Antiqua" w:cs="Book Antiqua"/>
          <w:color w:val="000000"/>
        </w:rPr>
        <w:t xml:space="preserve"> </w:t>
      </w:r>
      <w:r w:rsidR="00D3758E">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 xml:space="preserve">which is limited by sampling error. AI models </w:t>
      </w:r>
      <w:r w:rsidRPr="00110302">
        <w:rPr>
          <w:rFonts w:ascii="Book Antiqua" w:eastAsia="Book Antiqua" w:hAnsi="Book Antiqua" w:cs="Book Antiqua"/>
          <w:color w:val="000000"/>
        </w:rPr>
        <w:lastRenderedPageBreak/>
        <w:t>trained with various endoscopic modalities and pathologies aimed to overcome these shortcomings (Table 1).</w:t>
      </w:r>
    </w:p>
    <w:p w14:paraId="6F4BC7F9" w14:textId="4B9C2846" w:rsidR="00A77B3E" w:rsidRPr="00110302" w:rsidRDefault="001679D9" w:rsidP="0087661C">
      <w:pPr>
        <w:spacing w:line="360" w:lineRule="auto"/>
        <w:ind w:firstLineChars="200" w:firstLine="482"/>
        <w:jc w:val="both"/>
        <w:rPr>
          <w:rFonts w:ascii="Book Antiqua" w:hAnsi="Book Antiqua"/>
        </w:rPr>
      </w:pPr>
      <w:proofErr w:type="gramStart"/>
      <w:r w:rsidRPr="00110302">
        <w:rPr>
          <w:rFonts w:ascii="Book Antiqua" w:eastAsia="Book Antiqua" w:hAnsi="Book Antiqua" w:cs="Book Antiqua"/>
          <w:b/>
          <w:bCs/>
          <w:color w:val="000000"/>
        </w:rPr>
        <w:t>Endoscopy</w:t>
      </w:r>
      <w:r w:rsidR="00D3758E">
        <w:rPr>
          <w:rFonts w:ascii="Book Antiqua" w:hAnsi="Book Antiqua" w:cs="Book Antiqua" w:hint="eastAsia"/>
          <w:b/>
          <w:bCs/>
          <w:color w:val="000000"/>
          <w:lang w:eastAsia="zh-CN"/>
        </w:rPr>
        <w:t>.</w:t>
      </w:r>
      <w:proofErr w:type="gramEnd"/>
      <w:r w:rsidRPr="00110302">
        <w:rPr>
          <w:rFonts w:ascii="Book Antiqua" w:eastAsia="Book Antiqua" w:hAnsi="Book Antiqua" w:cs="Book Antiqua"/>
          <w:b/>
          <w:bCs/>
          <w:color w:val="000000"/>
        </w:rPr>
        <w:t xml:space="preserve"> </w:t>
      </w:r>
      <w:r w:rsidRPr="00110302">
        <w:rPr>
          <w:rFonts w:ascii="Book Antiqua" w:eastAsia="Book Antiqua" w:hAnsi="Book Antiqua" w:cs="Book Antiqua"/>
          <w:color w:val="000000"/>
        </w:rPr>
        <w:t>In 2009, German experts developed a content-based image retrieval framework</w:t>
      </w:r>
      <w:r w:rsidRPr="00110302">
        <w:rPr>
          <w:rFonts w:ascii="Book Antiqua" w:eastAsia="Book Antiqua" w:hAnsi="Book Antiqua" w:cs="Book Antiqua"/>
          <w:color w:val="000000"/>
          <w:vertAlign w:val="superscript"/>
        </w:rPr>
        <w:t>[53]</w:t>
      </w:r>
      <w:r w:rsidRPr="00110302">
        <w:rPr>
          <w:rFonts w:ascii="Book Antiqua" w:eastAsia="Book Antiqua" w:hAnsi="Book Antiqua" w:cs="Book Antiqua"/>
          <w:color w:val="000000"/>
        </w:rPr>
        <w:t xml:space="preserve">. In this frame, novel color-texture features were combined with an interactive feedback loop. The algorithm could correctly recognize 95% of normal mucosa and 70% of BE from 390 training images, with a moderate inter-rater reliability of 0.71. The authors thought that the CAD system might be incorporated to </w:t>
      </w:r>
      <w:r w:rsidR="00E62A3E">
        <w:rPr>
          <w:rFonts w:ascii="Book Antiqua" w:hAnsi="Book Antiqua" w:cs="Book Antiqua"/>
          <w:color w:val="000000"/>
          <w:lang w:eastAsia="zh-CN"/>
        </w:rPr>
        <w:t>the</w:t>
      </w:r>
      <w:r w:rsidR="00E62A3E">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 xml:space="preserve">endoscopic system to help lesser experienced clinicians. In 2013, van der </w:t>
      </w:r>
      <w:proofErr w:type="spellStart"/>
      <w:r w:rsidRPr="00110302">
        <w:rPr>
          <w:rFonts w:ascii="Book Antiqua" w:eastAsia="Book Antiqua" w:hAnsi="Book Antiqua" w:cs="Book Antiqua"/>
          <w:color w:val="000000"/>
        </w:rPr>
        <w:t>Sommen</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[54]</w:t>
      </w:r>
      <w:r w:rsidRPr="00110302">
        <w:rPr>
          <w:rFonts w:ascii="Book Antiqua" w:eastAsia="Book Antiqua" w:hAnsi="Book Antiqua" w:cs="Book Antiqua"/>
          <w:color w:val="000000"/>
        </w:rPr>
        <w:t xml:space="preserve"> tried an SVM algorithm, which could automatically identify and locate irregularities of esophagus on high-definition endoscopy with an accuracy of 95.9% and AUC of 0.99, taking a first step towards CAD. Later, </w:t>
      </w:r>
      <w:r w:rsidR="00E35B7D" w:rsidRPr="00110302">
        <w:rPr>
          <w:rFonts w:ascii="Book Antiqua" w:eastAsia="Book Antiqua" w:hAnsi="Book Antiqua" w:cs="Book Antiqua"/>
          <w:color w:val="000000"/>
        </w:rPr>
        <w:t>th</w:t>
      </w:r>
      <w:r w:rsidR="00E35B7D">
        <w:rPr>
          <w:rFonts w:ascii="Book Antiqua" w:hAnsi="Book Antiqua" w:cs="Book Antiqua" w:hint="eastAsia"/>
          <w:color w:val="000000"/>
          <w:lang w:eastAsia="zh-CN"/>
        </w:rPr>
        <w:t>ese</w:t>
      </w:r>
      <w:r w:rsidR="00E35B7D"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author</w:t>
      </w:r>
      <w:r w:rsidR="00E35B7D">
        <w:rPr>
          <w:rFonts w:ascii="Book Antiqua" w:hAnsi="Book Antiqua" w:cs="Book Antiqua" w:hint="eastAsia"/>
          <w:color w:val="000000"/>
          <w:lang w:eastAsia="zh-CN"/>
        </w:rPr>
        <w:t>s</w:t>
      </w:r>
      <w:r w:rsidRPr="00110302">
        <w:rPr>
          <w:rFonts w:ascii="Book Antiqua" w:eastAsia="Book Antiqua" w:hAnsi="Book Antiqua" w:cs="Book Antiqua"/>
          <w:color w:val="000000"/>
        </w:rPr>
        <w:t xml:space="preserve"> used a CAD system to automatically recognize region of interest (ROI) in dysplastic </w:t>
      </w:r>
      <w:proofErr w:type="gramStart"/>
      <w:r w:rsidRPr="00110302">
        <w:rPr>
          <w:rFonts w:ascii="Book Antiqua" w:eastAsia="Book Antiqua" w:hAnsi="Book Antiqua" w:cs="Book Antiqua"/>
          <w:color w:val="000000"/>
        </w:rPr>
        <w:t>BE</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55]</w:t>
      </w:r>
      <w:r w:rsidRPr="00110302">
        <w:rPr>
          <w:rFonts w:ascii="Book Antiqua" w:eastAsia="Book Antiqua" w:hAnsi="Book Antiqua" w:cs="Book Antiqua"/>
          <w:color w:val="000000"/>
        </w:rPr>
        <w:t xml:space="preserve">. The SVM-based classification yielded a SEN and SPE of 83% for per-image level, and 86% and 87%, for the patient level, respectively. However, the </w:t>
      </w:r>
      <w:r w:rsidR="00AC0BC8" w:rsidRPr="00110302">
        <w:rPr>
          <w:rFonts w:ascii="Book Antiqua" w:eastAsia="Book Antiqua" w:hAnsi="Book Antiqua" w:cs="Book Antiqua"/>
          <w:i/>
          <w:iCs/>
          <w:color w:val="000000"/>
        </w:rPr>
        <w:t>f-</w:t>
      </w:r>
      <w:r w:rsidRPr="00110302">
        <w:rPr>
          <w:rFonts w:ascii="Book Antiqua" w:eastAsia="Book Antiqua" w:hAnsi="Book Antiqua" w:cs="Book Antiqua"/>
          <w:color w:val="000000"/>
        </w:rPr>
        <w:t>score of the system, which indicates the similarity with the gold standard, was lower than experts.</w:t>
      </w:r>
    </w:p>
    <w:p w14:paraId="49438E06" w14:textId="40C1DAB3"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In order to improve the outcome, </w:t>
      </w:r>
      <w:proofErr w:type="spellStart"/>
      <w:r w:rsidRPr="00110302">
        <w:rPr>
          <w:rFonts w:ascii="Book Antiqua" w:eastAsia="Book Antiqua" w:hAnsi="Book Antiqua" w:cs="Book Antiqua"/>
          <w:color w:val="000000"/>
        </w:rPr>
        <w:t>Horie</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56]</w:t>
      </w:r>
      <w:r w:rsidRPr="00110302">
        <w:rPr>
          <w:rFonts w:ascii="Book Antiqua" w:eastAsia="Book Antiqua" w:hAnsi="Book Antiqua" w:cs="Book Antiqua"/>
          <w:color w:val="000000"/>
        </w:rPr>
        <w:t xml:space="preserve"> </w:t>
      </w:r>
      <w:r w:rsidR="00E35B7D" w:rsidRPr="00110302">
        <w:rPr>
          <w:rFonts w:ascii="Book Antiqua" w:eastAsia="Book Antiqua" w:hAnsi="Book Antiqua" w:cs="Book Antiqua"/>
          <w:color w:val="000000"/>
        </w:rPr>
        <w:t>w</w:t>
      </w:r>
      <w:r w:rsidR="00E35B7D">
        <w:rPr>
          <w:rFonts w:ascii="Book Antiqua" w:hAnsi="Book Antiqua" w:cs="Book Antiqua" w:hint="eastAsia"/>
          <w:color w:val="000000"/>
          <w:lang w:eastAsia="zh-CN"/>
        </w:rPr>
        <w:t>ere</w:t>
      </w:r>
      <w:r w:rsidR="00E35B7D"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the first who adopted a deep CNN (Single Shot </w:t>
      </w:r>
      <w:proofErr w:type="spellStart"/>
      <w:r w:rsidRPr="00110302">
        <w:rPr>
          <w:rFonts w:ascii="Book Antiqua" w:eastAsia="Book Antiqua" w:hAnsi="Book Antiqua" w:cs="Book Antiqua"/>
          <w:color w:val="000000"/>
        </w:rPr>
        <w:t>MultiBox</w:t>
      </w:r>
      <w:proofErr w:type="spellEnd"/>
      <w:r w:rsidRPr="00110302">
        <w:rPr>
          <w:rFonts w:ascii="Book Antiqua" w:eastAsia="Book Antiqua" w:hAnsi="Book Antiqua" w:cs="Book Antiqua"/>
          <w:color w:val="000000"/>
        </w:rPr>
        <w:t xml:space="preserve"> Detector, SSD) model to detect EC from WLI and NBI images in 2018. Only 8 EACs were used in that study. The diagnostic accuracy for EAC was 90%, and SEN for WLI and NBI at patient level was both equal to 88%. The system processed one image in only 0.02 s, which is promising for a real-time job. This ability of SSD to detect EAC was assessed in another study, which outperformed their proposed regional-based CNN (R-CNN), Fast R-CNN and Faster R-CNN in both precision and speed, which achieved F-measure, SEN, and SPE of 0.94, 96% and 92%, respectively</w:t>
      </w:r>
      <w:r w:rsidRPr="00110302">
        <w:rPr>
          <w:rFonts w:ascii="Book Antiqua" w:eastAsia="Book Antiqua" w:hAnsi="Book Antiqua" w:cs="Book Antiqua"/>
          <w:color w:val="000000"/>
          <w:vertAlign w:val="superscript"/>
        </w:rPr>
        <w:t>[57]</w:t>
      </w:r>
      <w:r w:rsidRPr="00110302">
        <w:rPr>
          <w:rFonts w:ascii="Book Antiqua" w:eastAsia="Book Antiqua" w:hAnsi="Book Antiqua" w:cs="Book Antiqua"/>
          <w:color w:val="000000"/>
        </w:rPr>
        <w:t>. The authors stated that SSD worked faster due to its single forward pass network nature. CNN was then validated in a more recent study to detect early dysplastic BE</w:t>
      </w:r>
      <w:r w:rsidRPr="00110302">
        <w:rPr>
          <w:rFonts w:ascii="Book Antiqua" w:eastAsia="Book Antiqua" w:hAnsi="Book Antiqua" w:cs="Book Antiqua"/>
          <w:color w:val="000000"/>
          <w:vertAlign w:val="superscript"/>
        </w:rPr>
        <w:t>[58]</w:t>
      </w:r>
      <w:r w:rsidRPr="00110302">
        <w:rPr>
          <w:rFonts w:ascii="Book Antiqua" w:eastAsia="Book Antiqua" w:hAnsi="Book Antiqua" w:cs="Book Antiqua"/>
          <w:color w:val="000000"/>
        </w:rPr>
        <w:t xml:space="preserve">. The system was pretrained on ImageNet, and was then trained with 1853 images and tested with 458 images. The CNN accurately detected 95.4% of the dysplasia, with 96.4% SEN and 94.2% SPE. One highlight for this study is that it studied WLI and NBI images, </w:t>
      </w:r>
      <w:r w:rsidRPr="00110302">
        <w:rPr>
          <w:rFonts w:ascii="Book Antiqua" w:eastAsia="Book Antiqua" w:hAnsi="Book Antiqua" w:cs="Book Antiqua"/>
          <w:color w:val="000000"/>
        </w:rPr>
        <w:lastRenderedPageBreak/>
        <w:t xml:space="preserve">as well as images with standard focus and near focus. Another highlight is its ability to deal with real-time videos. </w:t>
      </w:r>
    </w:p>
    <w:p w14:paraId="3FAC4BAE" w14:textId="67EFD3A0" w:rsidR="00A77B3E" w:rsidRPr="00110302" w:rsidRDefault="001679D9">
      <w:pPr>
        <w:spacing w:line="360" w:lineRule="auto"/>
        <w:ind w:firstLineChars="100" w:firstLine="240"/>
        <w:jc w:val="both"/>
        <w:rPr>
          <w:rFonts w:ascii="Book Antiqua" w:eastAsia="Book Antiqua" w:hAnsi="Book Antiqua" w:cs="Book Antiqua"/>
          <w:color w:val="000000"/>
        </w:rPr>
      </w:pPr>
      <w:r w:rsidRPr="00110302">
        <w:rPr>
          <w:rFonts w:ascii="Book Antiqua" w:eastAsia="Book Antiqua" w:hAnsi="Book Antiqua" w:cs="Book Antiqua"/>
          <w:color w:val="000000"/>
        </w:rPr>
        <w:t>Except for the above-mentioned CNNs, another CNN built upon residual net (</w:t>
      </w:r>
      <w:proofErr w:type="spellStart"/>
      <w:r w:rsidRPr="00110302">
        <w:rPr>
          <w:rFonts w:ascii="Book Antiqua" w:eastAsia="Book Antiqua" w:hAnsi="Book Antiqua" w:cs="Book Antiqua"/>
          <w:color w:val="000000"/>
        </w:rPr>
        <w:t>ResNet</w:t>
      </w:r>
      <w:proofErr w:type="spellEnd"/>
      <w:r w:rsidRPr="00110302">
        <w:rPr>
          <w:rFonts w:ascii="Book Antiqua" w:eastAsia="Book Antiqua" w:hAnsi="Book Antiqua" w:cs="Book Antiqua"/>
          <w:color w:val="000000"/>
        </w:rPr>
        <w:t xml:space="preserve">) was introduced. </w:t>
      </w:r>
      <w:proofErr w:type="spellStart"/>
      <w:r w:rsidRPr="00110302">
        <w:rPr>
          <w:rFonts w:ascii="Book Antiqua" w:eastAsia="Book Antiqua" w:hAnsi="Book Antiqua" w:cs="Book Antiqua"/>
          <w:color w:val="000000"/>
        </w:rPr>
        <w:t>Ebigbo</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59]</w:t>
      </w:r>
      <w:r w:rsidRPr="00110302">
        <w:rPr>
          <w:rFonts w:ascii="Book Antiqua" w:eastAsia="Book Antiqua" w:hAnsi="Book Antiqua" w:cs="Book Antiqua"/>
          <w:color w:val="000000"/>
        </w:rPr>
        <w:t xml:space="preserve"> tested this system in two databases, Augsburg and Medical Image Computing and Computer-Assisted Intervention, </w:t>
      </w:r>
      <w:r w:rsidR="004040F4">
        <w:rPr>
          <w:rFonts w:ascii="Book Antiqua" w:hAnsi="Book Antiqua" w:cs="Book Antiqua" w:hint="eastAsia"/>
          <w:color w:val="000000"/>
          <w:lang w:eastAsia="zh-CN"/>
        </w:rPr>
        <w:t>with</w:t>
      </w:r>
      <w:r w:rsidR="004040F4"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SEN both </w:t>
      </w:r>
      <w:r w:rsidR="004040F4">
        <w:rPr>
          <w:rFonts w:ascii="Book Antiqua" w:hAnsi="Book Antiqua" w:cs="Book Antiqua" w:hint="eastAsia"/>
          <w:color w:val="000000"/>
          <w:lang w:eastAsia="zh-CN"/>
        </w:rPr>
        <w:t xml:space="preserve">being </w:t>
      </w:r>
      <w:r w:rsidRPr="00110302">
        <w:rPr>
          <w:rFonts w:ascii="Book Antiqua" w:eastAsia="Book Antiqua" w:hAnsi="Book Antiqua" w:cs="Book Antiqua"/>
          <w:color w:val="000000"/>
        </w:rPr>
        <w:t xml:space="preserve">over 90%. Later, de </w:t>
      </w:r>
      <w:proofErr w:type="spellStart"/>
      <w:r w:rsidRPr="00110302">
        <w:rPr>
          <w:rFonts w:ascii="Book Antiqua" w:eastAsia="Book Antiqua" w:hAnsi="Book Antiqua" w:cs="Book Antiqua"/>
          <w:color w:val="000000"/>
        </w:rPr>
        <w:t>Groof</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[60]</w:t>
      </w:r>
      <w:r w:rsidRPr="00110302">
        <w:rPr>
          <w:rFonts w:ascii="Book Antiqua" w:eastAsia="Book Antiqua" w:hAnsi="Book Antiqua" w:cs="Book Antiqua"/>
          <w:color w:val="000000"/>
        </w:rPr>
        <w:t xml:space="preserve"> used a custom-made hybrid </w:t>
      </w:r>
      <w:proofErr w:type="spellStart"/>
      <w:r w:rsidRPr="00110302">
        <w:rPr>
          <w:rFonts w:ascii="Book Antiqua" w:eastAsia="Book Antiqua" w:hAnsi="Book Antiqua" w:cs="Book Antiqua"/>
          <w:color w:val="000000"/>
        </w:rPr>
        <w:t>ResNet</w:t>
      </w:r>
      <w:proofErr w:type="spellEnd"/>
      <w:r w:rsidRPr="00110302">
        <w:rPr>
          <w:rFonts w:ascii="Book Antiqua" w:eastAsia="Book Antiqua" w:hAnsi="Book Antiqua" w:cs="Book Antiqua"/>
          <w:color w:val="000000"/>
        </w:rPr>
        <w:t xml:space="preserve">/U-Net which was </w:t>
      </w:r>
      <w:proofErr w:type="spellStart"/>
      <w:r w:rsidRPr="00110302">
        <w:rPr>
          <w:rFonts w:ascii="Book Antiqua" w:eastAsia="Book Antiqua" w:hAnsi="Book Antiqua" w:cs="Book Antiqua"/>
          <w:color w:val="000000"/>
        </w:rPr>
        <w:t>pretrained</w:t>
      </w:r>
      <w:proofErr w:type="spellEnd"/>
      <w:r w:rsidRPr="00110302">
        <w:rPr>
          <w:rFonts w:ascii="Book Antiqua" w:eastAsia="Book Antiqua" w:hAnsi="Book Antiqua" w:cs="Book Antiqua"/>
          <w:color w:val="000000"/>
        </w:rPr>
        <w:t xml:space="preserve"> on </w:t>
      </w:r>
      <w:proofErr w:type="spellStart"/>
      <w:r w:rsidRPr="00110302">
        <w:rPr>
          <w:rFonts w:ascii="Book Antiqua" w:eastAsia="Book Antiqua" w:hAnsi="Book Antiqua" w:cs="Book Antiqua"/>
          <w:color w:val="000000"/>
        </w:rPr>
        <w:t>GastroNet</w:t>
      </w:r>
      <w:proofErr w:type="spellEnd"/>
      <w:r w:rsidRPr="00110302">
        <w:rPr>
          <w:rFonts w:ascii="Book Antiqua" w:eastAsia="Book Antiqua" w:hAnsi="Book Antiqua" w:cs="Book Antiqua"/>
          <w:color w:val="000000"/>
        </w:rPr>
        <w:t xml:space="preserve"> to distinguish non-dysplastic BE from dysplasia. The system was trained using state-of-the-art ML techniques (transfer learning and ensemble learning) and validated in a sequential five datasets, with accuracy of 89% and 88% for two external validation datasets, which were slightly superior to the model pre-trained with ImageNet in its supplementary ablation experiment. </w:t>
      </w:r>
    </w:p>
    <w:p w14:paraId="4FE02156" w14:textId="082896A9" w:rsidR="00A77B3E" w:rsidRPr="0087661C" w:rsidRDefault="001679D9" w:rsidP="0087661C">
      <w:pPr>
        <w:spacing w:line="360" w:lineRule="auto"/>
        <w:ind w:firstLineChars="200" w:firstLine="482"/>
        <w:jc w:val="both"/>
        <w:rPr>
          <w:rFonts w:ascii="Book Antiqua" w:hAnsi="Book Antiqua"/>
          <w:lang w:eastAsia="zh-CN"/>
        </w:rPr>
      </w:pPr>
      <w:proofErr w:type="spellStart"/>
      <w:proofErr w:type="gramStart"/>
      <w:r w:rsidRPr="00110302">
        <w:rPr>
          <w:rFonts w:ascii="Book Antiqua" w:eastAsia="Book Antiqua" w:hAnsi="Book Antiqua" w:cs="Book Antiqua"/>
          <w:b/>
          <w:bCs/>
          <w:color w:val="000000"/>
        </w:rPr>
        <w:t>Endomicroscopy</w:t>
      </w:r>
      <w:proofErr w:type="spellEnd"/>
      <w:r w:rsidR="00BF3543">
        <w:rPr>
          <w:rFonts w:ascii="Book Antiqua" w:hAnsi="Book Antiqua" w:cs="Book Antiqua" w:hint="eastAsia"/>
          <w:b/>
          <w:bCs/>
          <w:color w:val="000000"/>
          <w:lang w:eastAsia="zh-CN"/>
        </w:rPr>
        <w:t>.</w:t>
      </w:r>
      <w:proofErr w:type="gramEnd"/>
      <w:r w:rsidR="00BF3543"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In 2017, </w:t>
      </w:r>
      <w:r w:rsidR="009C3328" w:rsidRPr="00110302">
        <w:rPr>
          <w:rFonts w:ascii="Book Antiqua" w:eastAsia="Book Antiqua" w:hAnsi="Book Antiqua" w:cs="Book Antiqua"/>
          <w:color w:val="000000"/>
        </w:rPr>
        <w:t xml:space="preserve">Hong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[61]</w:t>
      </w:r>
      <w:r w:rsidRPr="00110302">
        <w:rPr>
          <w:rFonts w:ascii="Book Antiqua" w:eastAsia="Book Antiqua" w:hAnsi="Book Antiqua" w:cs="Book Antiqua"/>
          <w:color w:val="000000"/>
        </w:rPr>
        <w:t xml:space="preserve"> reported their experience in adopting CNN as a classifier to distinguish intestinal metaplasia (IM), gastric metaplasia (GM) and neoplasia (NPL) of BE using endomicroscopic images. The total accuracy was 80.77%. It performed well for IM and NPL. However, it could not identify GM in </w:t>
      </w:r>
      <w:r w:rsidR="004040F4">
        <w:rPr>
          <w:rFonts w:ascii="Book Antiqua" w:hAnsi="Book Antiqua" w:cs="Book Antiqua" w:hint="eastAsia"/>
          <w:color w:val="000000"/>
          <w:lang w:eastAsia="zh-CN"/>
        </w:rPr>
        <w:t xml:space="preserve">the </w:t>
      </w:r>
      <w:r w:rsidRPr="00110302">
        <w:rPr>
          <w:rFonts w:ascii="Book Antiqua" w:eastAsia="Book Antiqua" w:hAnsi="Book Antiqua" w:cs="Book Antiqua"/>
          <w:color w:val="000000"/>
        </w:rPr>
        <w:t xml:space="preserve">tested samples. VLE is an advanced imaging </w:t>
      </w:r>
      <w:proofErr w:type="spellStart"/>
      <w:r w:rsidR="004040F4">
        <w:rPr>
          <w:rFonts w:ascii="Book Antiqua" w:hAnsi="Book Antiqua" w:cs="Book Antiqua" w:hint="eastAsia"/>
          <w:color w:val="000000"/>
          <w:lang w:eastAsia="zh-CN"/>
        </w:rPr>
        <w:t>techinique</w:t>
      </w:r>
      <w:proofErr w:type="spellEnd"/>
      <w:r w:rsidR="004040F4"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that can provide a </w:t>
      </w:r>
      <w:r w:rsidR="00BF3543" w:rsidRPr="00110302">
        <w:rPr>
          <w:rFonts w:ascii="Book Antiqua" w:eastAsia="Book Antiqua" w:hAnsi="Book Antiqua" w:cs="Book Antiqua"/>
          <w:color w:val="000000"/>
        </w:rPr>
        <w:t>3</w:t>
      </w:r>
      <w:r w:rsidR="00BF3543">
        <w:rPr>
          <w:rFonts w:ascii="Book Antiqua" w:hAnsi="Book Antiqua" w:cs="Book Antiqua" w:hint="eastAsia"/>
          <w:color w:val="000000"/>
          <w:lang w:eastAsia="zh-CN"/>
        </w:rPr>
        <w:t>-</w:t>
      </w:r>
      <w:r w:rsidRPr="00110302">
        <w:rPr>
          <w:rFonts w:ascii="Book Antiqua" w:eastAsia="Book Antiqua" w:hAnsi="Book Antiqua" w:cs="Book Antiqua"/>
          <w:color w:val="000000"/>
        </w:rPr>
        <w:t>mm deep scan of the esophagus in full circumference, which is commercially available (</w:t>
      </w:r>
      <w:proofErr w:type="spellStart"/>
      <w:r w:rsidRPr="00110302">
        <w:rPr>
          <w:rFonts w:ascii="Book Antiqua" w:eastAsia="Book Antiqua" w:hAnsi="Book Antiqua" w:cs="Book Antiqua"/>
          <w:color w:val="000000"/>
        </w:rPr>
        <w:t>Nvision</w:t>
      </w:r>
      <w:proofErr w:type="spellEnd"/>
      <w:r w:rsidRPr="00110302">
        <w:rPr>
          <w:rFonts w:ascii="Book Antiqua" w:eastAsia="Book Antiqua" w:hAnsi="Book Antiqua" w:cs="Book Antiqua"/>
          <w:color w:val="000000"/>
        </w:rPr>
        <w:t xml:space="preserve"> VLE</w:t>
      </w:r>
      <w:r w:rsidRPr="00110302">
        <w:rPr>
          <w:rFonts w:ascii="Book Antiqua" w:eastAsia="Book Antiqua" w:hAnsi="Book Antiqua" w:cs="Book Antiqua"/>
          <w:color w:val="000000"/>
          <w:vertAlign w:val="superscript"/>
        </w:rPr>
        <w:t>TM</w:t>
      </w:r>
      <w:r w:rsidRPr="00110302">
        <w:rPr>
          <w:rFonts w:ascii="Book Antiqua" w:eastAsia="Book Antiqua" w:hAnsi="Book Antiqua" w:cs="Book Antiqua"/>
          <w:color w:val="000000"/>
        </w:rPr>
        <w:t xml:space="preserve"> Imaging System). </w:t>
      </w:r>
      <w:r w:rsidRPr="00003EEA">
        <w:rPr>
          <w:rFonts w:ascii="Book Antiqua" w:eastAsia="Book Antiqua" w:hAnsi="Book Antiqua" w:cs="Book Antiqua"/>
          <w:color w:val="000000"/>
        </w:rPr>
        <w:t xml:space="preserve">In the same year, </w:t>
      </w:r>
      <w:proofErr w:type="spellStart"/>
      <w:r w:rsidRPr="00003EEA">
        <w:rPr>
          <w:rFonts w:ascii="Book Antiqua" w:eastAsia="Book Antiqua" w:hAnsi="Book Antiqua" w:cs="Book Antiqua"/>
          <w:color w:val="000000"/>
        </w:rPr>
        <w:t>Swager</w:t>
      </w:r>
      <w:proofErr w:type="spellEnd"/>
      <w:r w:rsidRPr="00003EEA">
        <w:rPr>
          <w:rFonts w:ascii="Book Antiqua" w:eastAsia="Book Antiqua" w:hAnsi="Book Antiqua" w:cs="Book Antiqua"/>
          <w:color w:val="000000"/>
        </w:rPr>
        <w:t xml:space="preserve"> </w:t>
      </w:r>
      <w:r w:rsidRPr="00003EEA">
        <w:rPr>
          <w:rFonts w:ascii="Book Antiqua" w:eastAsia="Book Antiqua" w:hAnsi="Book Antiqua" w:cs="Book Antiqua"/>
          <w:i/>
          <w:iCs/>
          <w:color w:val="000000"/>
        </w:rPr>
        <w:t xml:space="preserve">et </w:t>
      </w:r>
      <w:proofErr w:type="gramStart"/>
      <w:r w:rsidRPr="00003EEA">
        <w:rPr>
          <w:rFonts w:ascii="Book Antiqua" w:eastAsia="Book Antiqua" w:hAnsi="Book Antiqua" w:cs="Book Antiqua"/>
          <w:i/>
          <w:iCs/>
          <w:color w:val="000000"/>
        </w:rPr>
        <w:t>al</w:t>
      </w:r>
      <w:r w:rsidRPr="00003EEA">
        <w:rPr>
          <w:rFonts w:ascii="Book Antiqua" w:eastAsia="Book Antiqua" w:hAnsi="Book Antiqua" w:cs="Book Antiqua"/>
          <w:color w:val="000000"/>
          <w:vertAlign w:val="superscript"/>
        </w:rPr>
        <w:t>[</w:t>
      </w:r>
      <w:proofErr w:type="gramEnd"/>
      <w:r w:rsidRPr="00003EEA">
        <w:rPr>
          <w:rFonts w:ascii="Book Antiqua" w:eastAsia="Book Antiqua" w:hAnsi="Book Antiqua" w:cs="Book Antiqua"/>
          <w:color w:val="000000"/>
          <w:vertAlign w:val="superscript"/>
        </w:rPr>
        <w:t>62]</w:t>
      </w:r>
      <w:r w:rsidRPr="00003EEA">
        <w:rPr>
          <w:rFonts w:ascii="Book Antiqua" w:eastAsia="Book Antiqua" w:hAnsi="Book Antiqua" w:cs="Book Antiqua"/>
          <w:color w:val="000000"/>
        </w:rPr>
        <w:t xml:space="preserve"> reported the first attempt of using CAD to detect NPL by </w:t>
      </w:r>
      <w:r w:rsidR="00003EEA" w:rsidRPr="00003EEA">
        <w:rPr>
          <w:rFonts w:ascii="Book Antiqua" w:hAnsi="Book Antiqua" w:cs="Book Antiqua" w:hint="eastAsia"/>
          <w:color w:val="000000"/>
          <w:lang w:eastAsia="zh-CN"/>
        </w:rPr>
        <w:t>adopting</w:t>
      </w:r>
      <w:r w:rsidR="00003EEA" w:rsidRPr="00003EEA">
        <w:rPr>
          <w:rFonts w:ascii="Book Antiqua" w:eastAsia="Book Antiqua" w:hAnsi="Book Antiqua" w:cs="Book Antiqua"/>
          <w:color w:val="000000"/>
        </w:rPr>
        <w:t xml:space="preserve"> </w:t>
      </w:r>
      <w:r w:rsidR="00ED5C6C" w:rsidRPr="00003EEA">
        <w:rPr>
          <w:rFonts w:ascii="Book Antiqua" w:hAnsi="Book Antiqua" w:cs="Book Antiqua"/>
          <w:color w:val="000000"/>
          <w:lang w:eastAsia="zh-CN"/>
        </w:rPr>
        <w:t xml:space="preserve">histology-correlated </w:t>
      </w:r>
      <w:r w:rsidRPr="00003EEA">
        <w:rPr>
          <w:rFonts w:ascii="Book Antiqua" w:eastAsia="Book Antiqua" w:hAnsi="Book Antiqua" w:cs="Book Antiqua"/>
          <w:i/>
          <w:color w:val="000000"/>
        </w:rPr>
        <w:t>ex-vivo</w:t>
      </w:r>
      <w:r w:rsidRPr="00E147AD">
        <w:rPr>
          <w:rFonts w:ascii="Book Antiqua" w:eastAsia="Book Antiqua" w:hAnsi="Book Antiqua" w:cs="Book Antiqua"/>
          <w:color w:val="000000"/>
        </w:rPr>
        <w:t xml:space="preserve"> VLE.</w:t>
      </w:r>
      <w:r w:rsidRPr="00110302">
        <w:rPr>
          <w:rFonts w:ascii="Book Antiqua" w:eastAsia="Book Antiqua" w:hAnsi="Book Antiqua" w:cs="Book Antiqua"/>
          <w:color w:val="000000"/>
        </w:rPr>
        <w:t xml:space="preserve"> The authors used eight separate ML algorithms that were trained with clinically inspired features. They found that “layering and signal decay statistics” feature performed the best, with AUC, SEN, and SPE of 0.95, 90%, and 93%, respectively. Similar results were obtained by van der </w:t>
      </w:r>
      <w:proofErr w:type="spellStart"/>
      <w:r w:rsidRPr="00110302">
        <w:rPr>
          <w:rFonts w:ascii="Book Antiqua" w:eastAsia="Book Antiqua" w:hAnsi="Book Antiqua" w:cs="Book Antiqua"/>
          <w:color w:val="000000"/>
        </w:rPr>
        <w:t>Sommen</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[63]</w:t>
      </w:r>
      <w:r w:rsidRPr="00110302">
        <w:rPr>
          <w:rFonts w:ascii="Book Antiqua" w:eastAsia="Book Antiqua" w:hAnsi="Book Antiqua" w:cs="Book Antiqua"/>
          <w:color w:val="000000"/>
        </w:rPr>
        <w:t>, with a maximum AUC of 0.93 in identifying early EAC in BE. Notably, the authors discovered that scanning depth of 0.5-1</w:t>
      </w:r>
      <w:r w:rsidR="00E00FB1"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mm was the most appropriate range for classifying tissue categories.</w:t>
      </w:r>
    </w:p>
    <w:p w14:paraId="646BB2E3" w14:textId="2B8B646D"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Since VLE produces an overwhelming number of images in a short time, a real-time CAD system is more helpful in actual clinical practice. In 2019, Trindade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[64]</w:t>
      </w:r>
      <w:r w:rsidRPr="00110302">
        <w:rPr>
          <w:rFonts w:ascii="Book Antiqua" w:eastAsia="Book Antiqua" w:hAnsi="Book Antiqua" w:cs="Book Antiqua"/>
          <w:color w:val="000000"/>
        </w:rPr>
        <w:t xml:space="preserve"> reported a video case illustrating an intelligent real-time image segmentation system which employed three established features to dynamically enhance abnormal VLE </w:t>
      </w:r>
      <w:r w:rsidRPr="00110302">
        <w:rPr>
          <w:rFonts w:ascii="Book Antiqua" w:eastAsia="Book Antiqua" w:hAnsi="Book Antiqua" w:cs="Book Antiqua"/>
          <w:color w:val="000000"/>
        </w:rPr>
        <w:lastRenderedPageBreak/>
        <w:t>images with color in endoscopic procedure. They are now undergoing a multicenter RCT (NCT03814824) to further validate this CAD system. While most studies use single frame to include ROI, a recent study tried to add neighboring VLE images to pathology-correlated ROI</w:t>
      </w:r>
      <w:r w:rsidRPr="00110302">
        <w:rPr>
          <w:rFonts w:ascii="Book Antiqua" w:eastAsia="Book Antiqua" w:hAnsi="Book Antiqua" w:cs="Book Antiqua"/>
          <w:color w:val="000000"/>
          <w:vertAlign w:val="superscript"/>
        </w:rPr>
        <w:t>[65]</w:t>
      </w:r>
      <w:r w:rsidRPr="00110302">
        <w:rPr>
          <w:rFonts w:ascii="Book Antiqua" w:eastAsia="Book Antiqua" w:hAnsi="Book Antiqua" w:cs="Book Antiqua"/>
          <w:color w:val="000000"/>
        </w:rPr>
        <w:t xml:space="preserve">. Hopefully, the so-called multi-frame analysis combing PCA improved the performance of single-frame analysis, from an AUC of 0.83 to 0.91. Meanwhile, the novel CAD system needs only 1.3 </w:t>
      </w:r>
      <w:proofErr w:type="spellStart"/>
      <w:r w:rsidRPr="00110302">
        <w:rPr>
          <w:rFonts w:ascii="Book Antiqua" w:eastAsia="Book Antiqua" w:hAnsi="Book Antiqua" w:cs="Book Antiqua"/>
          <w:color w:val="000000"/>
        </w:rPr>
        <w:t>ms</w:t>
      </w:r>
      <w:proofErr w:type="spellEnd"/>
      <w:r w:rsidRPr="00110302">
        <w:rPr>
          <w:rFonts w:ascii="Book Antiqua" w:eastAsia="Book Antiqua" w:hAnsi="Book Antiqua" w:cs="Book Antiqua"/>
          <w:color w:val="000000"/>
        </w:rPr>
        <w:t xml:space="preserve"> to automatically differentiate non-dysplastic BE from dysplasia in one image, and this is also a promising result for a real-time setting.</w:t>
      </w:r>
    </w:p>
    <w:p w14:paraId="12BA95B8" w14:textId="03285DBF"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While previous studies employed </w:t>
      </w:r>
      <w:r w:rsidRPr="0087661C">
        <w:rPr>
          <w:rFonts w:ascii="Book Antiqua" w:eastAsia="Book Antiqua" w:hAnsi="Book Antiqua" w:cs="Book Antiqua"/>
          <w:i/>
          <w:color w:val="000000"/>
        </w:rPr>
        <w:t>ex-vivo</w:t>
      </w:r>
      <w:r w:rsidRPr="00110302">
        <w:rPr>
          <w:rFonts w:ascii="Book Antiqua" w:eastAsia="Book Antiqua" w:hAnsi="Book Antiqua" w:cs="Book Antiqua"/>
          <w:color w:val="000000"/>
        </w:rPr>
        <w:t xml:space="preserve"> scan images, the following study conducted by van der </w:t>
      </w:r>
      <w:proofErr w:type="spellStart"/>
      <w:r w:rsidRPr="00110302">
        <w:rPr>
          <w:rFonts w:ascii="Book Antiqua" w:eastAsia="Book Antiqua" w:hAnsi="Book Antiqua" w:cs="Book Antiqua"/>
          <w:color w:val="000000"/>
        </w:rPr>
        <w:t>Putten</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[66]</w:t>
      </w:r>
      <w:r w:rsidRPr="00110302">
        <w:rPr>
          <w:rFonts w:ascii="Book Antiqua" w:eastAsia="Book Antiqua" w:hAnsi="Book Antiqua" w:cs="Book Antiqua"/>
          <w:color w:val="000000"/>
        </w:rPr>
        <w:t xml:space="preserve"> used </w:t>
      </w:r>
      <w:r w:rsidRPr="0087661C">
        <w:rPr>
          <w:rFonts w:ascii="Book Antiqua" w:eastAsia="Book Antiqua" w:hAnsi="Book Antiqua" w:cs="Book Antiqua"/>
          <w:i/>
          <w:color w:val="000000"/>
        </w:rPr>
        <w:t>in-vivo</w:t>
      </w:r>
      <w:r w:rsidRPr="00110302">
        <w:rPr>
          <w:rFonts w:ascii="Book Antiqua" w:eastAsia="Book Antiqua" w:hAnsi="Book Antiqua" w:cs="Book Antiqua"/>
          <w:color w:val="000000"/>
        </w:rPr>
        <w:t xml:space="preserve"> histology-correlated images. </w:t>
      </w:r>
      <w:r w:rsidR="007468B6">
        <w:rPr>
          <w:rFonts w:ascii="Book Antiqua" w:hAnsi="Book Antiqua" w:cs="Book Antiqua" w:hint="eastAsia"/>
          <w:color w:val="000000"/>
          <w:lang w:eastAsia="zh-CN"/>
        </w:rPr>
        <w:t>In addition,</w:t>
      </w:r>
      <w:r w:rsidRPr="00110302">
        <w:rPr>
          <w:rFonts w:ascii="Book Antiqua" w:eastAsia="Book Antiqua" w:hAnsi="Book Antiqua" w:cs="Book Antiqua"/>
          <w:color w:val="000000"/>
        </w:rPr>
        <w:t xml:space="preserve"> they used principle dimension encoding (PDE) to encode images into score vector. They combined this PDE with traditional ML algorithms, </w:t>
      </w:r>
      <w:r w:rsidRPr="0087661C">
        <w:rPr>
          <w:rFonts w:ascii="Book Antiqua" w:eastAsia="Book Antiqua" w:hAnsi="Book Antiqua" w:cs="Book Antiqua"/>
          <w:iCs/>
          <w:color w:val="000000"/>
        </w:rPr>
        <w:t>e.g.</w:t>
      </w:r>
      <w:r w:rsidR="00E00FB1" w:rsidRPr="0087661C">
        <w:rPr>
          <w:rFonts w:ascii="Book Antiqua" w:eastAsia="Book Antiqua" w:hAnsi="Book Antiqua" w:cs="Book Antiqua"/>
          <w:iCs/>
          <w:color w:val="000000"/>
        </w:rPr>
        <w:t>,</w:t>
      </w:r>
      <w:r w:rsidRPr="00110302">
        <w:rPr>
          <w:rFonts w:ascii="Book Antiqua" w:eastAsia="Book Antiqua" w:hAnsi="Book Antiqua" w:cs="Book Antiqua"/>
          <w:color w:val="000000"/>
        </w:rPr>
        <w:t xml:space="preserve"> random forest and SVM, to classify the degree of dysplasia </w:t>
      </w:r>
      <w:r w:rsidRPr="00110302">
        <w:rPr>
          <w:rFonts w:ascii="Book Antiqua" w:eastAsia="Book Antiqua" w:hAnsi="Book Antiqua" w:cs="Book Antiqua"/>
          <w:i/>
          <w:iCs/>
          <w:color w:val="000000"/>
        </w:rPr>
        <w:t>(</w:t>
      </w:r>
      <w:r w:rsidRPr="00110302">
        <w:rPr>
          <w:rFonts w:ascii="Book Antiqua" w:eastAsia="Book Antiqua" w:hAnsi="Book Antiqua" w:cs="Book Antiqua"/>
          <w:color w:val="000000"/>
        </w:rPr>
        <w:t xml:space="preserve">high-grade dysplasia </w:t>
      </w:r>
      <w:r w:rsidRPr="0087661C">
        <w:rPr>
          <w:rFonts w:ascii="Book Antiqua" w:eastAsia="Book Antiqua" w:hAnsi="Book Antiqua" w:cs="Book Antiqua"/>
          <w:iCs/>
          <w:color w:val="000000"/>
        </w:rPr>
        <w:t>vs</w:t>
      </w:r>
      <w:r w:rsidR="007468B6">
        <w:rPr>
          <w:rFonts w:ascii="Book Antiqua" w:hAnsi="Book Antiqua" w:cs="Book Antiqua" w:hint="eastAsia"/>
          <w:color w:val="000000"/>
          <w:lang w:eastAsia="zh-CN"/>
        </w:rPr>
        <w:t>.</w:t>
      </w:r>
      <w:r w:rsidRPr="00110302">
        <w:rPr>
          <w:rFonts w:ascii="Book Antiqua" w:eastAsia="Book Antiqua" w:hAnsi="Book Antiqua" w:cs="Book Antiqua"/>
          <w:color w:val="000000"/>
        </w:rPr>
        <w:t xml:space="preserve"> early EAC). They obtained an AUC of 0.93 and F1 score of 87.4%, which outperformed some traditional DL classifiers, such as </w:t>
      </w:r>
      <w:proofErr w:type="spellStart"/>
      <w:r w:rsidRPr="00110302">
        <w:rPr>
          <w:rFonts w:ascii="Book Antiqua" w:eastAsia="Book Antiqua" w:hAnsi="Book Antiqua" w:cs="Book Antiqua"/>
          <w:color w:val="000000"/>
        </w:rPr>
        <w:t>Squeezenet</w:t>
      </w:r>
      <w:proofErr w:type="spellEnd"/>
      <w:r w:rsidRPr="00110302">
        <w:rPr>
          <w:rFonts w:ascii="Book Antiqua" w:eastAsia="Book Antiqua" w:hAnsi="Book Antiqua" w:cs="Book Antiqua"/>
          <w:color w:val="000000"/>
        </w:rPr>
        <w:t xml:space="preserve"> and Inception. </w:t>
      </w:r>
    </w:p>
    <w:p w14:paraId="1B0E72DC" w14:textId="7B4E1B84" w:rsidR="00A77B3E" w:rsidRPr="00110302" w:rsidRDefault="001679D9">
      <w:pPr>
        <w:spacing w:line="360" w:lineRule="auto"/>
        <w:ind w:firstLineChars="100" w:firstLine="240"/>
        <w:jc w:val="both"/>
        <w:rPr>
          <w:rFonts w:ascii="Book Antiqua" w:eastAsia="Book Antiqua" w:hAnsi="Book Antiqua" w:cs="Book Antiqua"/>
          <w:color w:val="000000"/>
        </w:rPr>
      </w:pPr>
      <w:r w:rsidRPr="00110302">
        <w:rPr>
          <w:rFonts w:ascii="Book Antiqua" w:eastAsia="Book Antiqua" w:hAnsi="Book Antiqua" w:cs="Book Antiqua"/>
          <w:color w:val="000000"/>
        </w:rPr>
        <w:t xml:space="preserve">Another kind of endomicroscopic technique is HRM. Shin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[67]</w:t>
      </w:r>
      <w:r w:rsidRPr="00110302">
        <w:rPr>
          <w:rFonts w:ascii="Book Antiqua" w:eastAsia="Book Antiqua" w:hAnsi="Book Antiqua" w:cs="Book Antiqua"/>
          <w:color w:val="000000"/>
        </w:rPr>
        <w:t xml:space="preserve"> designed an automated imaging processing algorithm extracting epithelium morphology and BE glandular architecture features, and a classification algorithm, which distinguished NPL from dysplasia in BE with an accuracy, SEN and SPE of 84.9%, 88%, and 85% in validation dataset, respectively. This quantitative CAD is cost-effective and may be applied in clinical settings after improvement of image acquisition quality and processing speed.</w:t>
      </w:r>
    </w:p>
    <w:p w14:paraId="1459328C" w14:textId="477FCA65" w:rsidR="00A77B3E" w:rsidRPr="00110302" w:rsidRDefault="001679D9" w:rsidP="0087661C">
      <w:pPr>
        <w:spacing w:line="360" w:lineRule="auto"/>
        <w:ind w:firstLineChars="200" w:firstLine="482"/>
        <w:jc w:val="both"/>
        <w:rPr>
          <w:rFonts w:ascii="Book Antiqua" w:hAnsi="Book Antiqua"/>
        </w:rPr>
      </w:pPr>
      <w:r w:rsidRPr="00110302">
        <w:rPr>
          <w:rFonts w:ascii="Book Antiqua" w:eastAsia="Book Antiqua" w:hAnsi="Book Antiqua" w:cs="Book Antiqua"/>
          <w:b/>
          <w:bCs/>
          <w:color w:val="000000"/>
        </w:rPr>
        <w:t>OCT</w:t>
      </w:r>
      <w:r w:rsidR="00301518">
        <w:rPr>
          <w:rFonts w:ascii="Book Antiqua" w:hAnsi="Book Antiqua" w:cs="Book Antiqua" w:hint="eastAsia"/>
          <w:b/>
          <w:bCs/>
          <w:color w:val="000000"/>
          <w:lang w:eastAsia="zh-CN"/>
        </w:rPr>
        <w:t>.</w:t>
      </w:r>
      <w:r w:rsidR="00301518" w:rsidRPr="00110302">
        <w:rPr>
          <w:rFonts w:ascii="Book Antiqua" w:eastAsia="Book Antiqua" w:hAnsi="Book Antiqua" w:cs="Book Antiqua"/>
          <w:b/>
          <w:bCs/>
          <w:color w:val="000000"/>
        </w:rPr>
        <w:t xml:space="preserve"> </w:t>
      </w:r>
      <w:r w:rsidRPr="00110302">
        <w:rPr>
          <w:rFonts w:ascii="Book Antiqua" w:eastAsia="Book Antiqua" w:hAnsi="Book Antiqua" w:cs="Book Antiqua"/>
          <w:color w:val="000000"/>
        </w:rPr>
        <w:t>OCT</w:t>
      </w:r>
      <w:r w:rsidRPr="00110302">
        <w:rPr>
          <w:rFonts w:ascii="Book Antiqua" w:eastAsia="Book Antiqua" w:hAnsi="Book Antiqua" w:cs="Book Antiqua"/>
          <w:b/>
          <w:bCs/>
          <w:color w:val="000000"/>
        </w:rPr>
        <w:t xml:space="preserve"> </w:t>
      </w:r>
      <w:r w:rsidRPr="00110302">
        <w:rPr>
          <w:rFonts w:ascii="Book Antiqua" w:eastAsia="Book Antiqua" w:hAnsi="Book Antiqua" w:cs="Book Antiqua"/>
          <w:color w:val="000000"/>
        </w:rPr>
        <w:t xml:space="preserve">is also a noninvasive imaging </w:t>
      </w:r>
      <w:r w:rsidR="00301518" w:rsidRPr="00110302">
        <w:rPr>
          <w:rFonts w:ascii="Book Antiqua" w:eastAsia="Book Antiqua" w:hAnsi="Book Antiqua" w:cs="Book Antiqua"/>
          <w:color w:val="000000"/>
        </w:rPr>
        <w:t>techn</w:t>
      </w:r>
      <w:r w:rsidR="00301518">
        <w:rPr>
          <w:rFonts w:ascii="Book Antiqua" w:hAnsi="Book Antiqua" w:cs="Book Antiqua" w:hint="eastAsia"/>
          <w:color w:val="000000"/>
          <w:lang w:eastAsia="zh-CN"/>
        </w:rPr>
        <w:t>ique</w:t>
      </w:r>
      <w:r w:rsidR="00301518"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that can detect BE, dysplasia and early EAC, in compensation to routine endoscopy. In 2006, Qi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[68]</w:t>
      </w:r>
      <w:r w:rsidRPr="00110302">
        <w:rPr>
          <w:rFonts w:ascii="Book Antiqua" w:eastAsia="Book Antiqua" w:hAnsi="Book Antiqua" w:cs="Book Antiqua"/>
          <w:color w:val="000000"/>
        </w:rPr>
        <w:t xml:space="preserve"> attempted to extract image features using center-symmetric auto-correlation method and a PCA-based CAD algorithm was used for classification. </w:t>
      </w:r>
      <w:r w:rsidR="00301518">
        <w:rPr>
          <w:rFonts w:ascii="Book Antiqua" w:hAnsi="Book Antiqua" w:cs="Book Antiqua" w:hint="eastAsia"/>
          <w:color w:val="000000"/>
          <w:lang w:eastAsia="zh-CN"/>
        </w:rPr>
        <w:t xml:space="preserve">A </w:t>
      </w:r>
      <w:r w:rsidR="00301518">
        <w:rPr>
          <w:rFonts w:ascii="Book Antiqua" w:hAnsi="Book Antiqua" w:cs="Book Antiqua"/>
          <w:color w:val="000000"/>
          <w:lang w:eastAsia="zh-CN"/>
        </w:rPr>
        <w:t>total</w:t>
      </w:r>
      <w:r w:rsidR="00301518">
        <w:rPr>
          <w:rFonts w:ascii="Book Antiqua" w:hAnsi="Book Antiqua" w:cs="Book Antiqua" w:hint="eastAsia"/>
          <w:color w:val="000000"/>
          <w:lang w:eastAsia="zh-CN"/>
        </w:rPr>
        <w:t xml:space="preserve"> of </w:t>
      </w:r>
      <w:r w:rsidRPr="00110302">
        <w:rPr>
          <w:rFonts w:ascii="Book Antiqua" w:eastAsia="Book Antiqua" w:hAnsi="Book Antiqua" w:cs="Book Antiqua"/>
          <w:color w:val="000000"/>
        </w:rPr>
        <w:t xml:space="preserve">106 pathology-paired images were included for training, which ended up with an accuracy of 83%, SEN of 82% and SPE of 74% to distinguish non-dysplastic BE from dysplasia. In general, the </w:t>
      </w:r>
      <w:r w:rsidRPr="00110302">
        <w:rPr>
          <w:rFonts w:ascii="Book Antiqua" w:eastAsia="Book Antiqua" w:hAnsi="Book Antiqua" w:cs="Book Antiqua"/>
          <w:color w:val="000000"/>
        </w:rPr>
        <w:lastRenderedPageBreak/>
        <w:t>accuracy of OCT in identifying dysplasia is not satisfactory, which limits its application</w:t>
      </w:r>
      <w:r w:rsidRPr="00110302">
        <w:rPr>
          <w:rFonts w:ascii="Book Antiqua" w:eastAsia="Book Antiqua" w:hAnsi="Book Antiqua" w:cs="Book Antiqua"/>
          <w:color w:val="000000"/>
          <w:vertAlign w:val="superscript"/>
        </w:rPr>
        <w:t>[69]</w:t>
      </w:r>
      <w:r w:rsidRPr="00110302">
        <w:rPr>
          <w:rFonts w:ascii="Book Antiqua" w:eastAsia="Book Antiqua" w:hAnsi="Book Antiqua" w:cs="Book Antiqua"/>
          <w:color w:val="000000"/>
        </w:rPr>
        <w:t>.</w:t>
      </w:r>
    </w:p>
    <w:p w14:paraId="3CF4E96B" w14:textId="72F92AC2"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In addition to endoscopic images, pathologic morphology has also been studied. Sabo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[70]</w:t>
      </w:r>
      <w:r w:rsidRPr="00110302">
        <w:rPr>
          <w:rFonts w:ascii="Book Antiqua" w:eastAsia="Book Antiqua" w:hAnsi="Book Antiqua" w:cs="Book Antiqua"/>
          <w:color w:val="000000"/>
        </w:rPr>
        <w:t xml:space="preserve"> employed an ANN-validated computerized nuclear morphometry (</w:t>
      </w:r>
      <w:proofErr w:type="spellStart"/>
      <w:r w:rsidRPr="00110302">
        <w:rPr>
          <w:rFonts w:ascii="Book Antiqua" w:eastAsia="Book Antiqua" w:hAnsi="Book Antiqua" w:cs="Book Antiqua"/>
          <w:color w:val="000000"/>
        </w:rPr>
        <w:t>pseudostratification</w:t>
      </w:r>
      <w:proofErr w:type="spellEnd"/>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pleomorphism</w:t>
      </w:r>
      <w:proofErr w:type="spellEnd"/>
      <w:r w:rsidRPr="00110302">
        <w:rPr>
          <w:rFonts w:ascii="Book Antiqua" w:eastAsia="Book Antiqua" w:hAnsi="Book Antiqua" w:cs="Book Antiqua"/>
          <w:color w:val="000000"/>
        </w:rPr>
        <w:t>, chromatin texture, symmetry and orientation) model to discriminate the degree of dysplasia in BE. The model was able to differentiate non-dysplastic BE from low-grade dysplasia with an accuracy of 89%, and low-grade dysplasia from high-grade dysplasia with an accuracy of 86%.</w:t>
      </w:r>
    </w:p>
    <w:p w14:paraId="1AAB8F6E" w14:textId="77777777" w:rsidR="00A77B3E" w:rsidRPr="00110302" w:rsidRDefault="00A77B3E">
      <w:pPr>
        <w:spacing w:line="360" w:lineRule="auto"/>
        <w:ind w:firstLine="480"/>
        <w:jc w:val="both"/>
        <w:rPr>
          <w:rFonts w:ascii="Book Antiqua" w:hAnsi="Book Antiqua"/>
        </w:rPr>
      </w:pPr>
    </w:p>
    <w:p w14:paraId="42AA3578"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t>ESCC</w:t>
      </w:r>
    </w:p>
    <w:p w14:paraId="16D2138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ESCC is the dominant histological type of esophageal cancer worldwide. Diagnosing early cancer mainly depends on endoscopic screening, which also produces a large number of images that needs special training to interpret. AI technologies have also been explored globally to address this issue (Table 2).</w:t>
      </w:r>
    </w:p>
    <w:p w14:paraId="1443570B" w14:textId="2236C8FA" w:rsidR="00A77B3E" w:rsidRPr="00110302" w:rsidRDefault="001679D9" w:rsidP="0087661C">
      <w:pPr>
        <w:spacing w:line="360" w:lineRule="auto"/>
        <w:ind w:firstLineChars="200" w:firstLine="482"/>
        <w:jc w:val="both"/>
        <w:rPr>
          <w:rFonts w:ascii="Book Antiqua" w:hAnsi="Book Antiqua"/>
        </w:rPr>
      </w:pPr>
      <w:proofErr w:type="gramStart"/>
      <w:r w:rsidRPr="00110302">
        <w:rPr>
          <w:rFonts w:ascii="Book Antiqua" w:eastAsia="Book Antiqua" w:hAnsi="Book Antiqua" w:cs="Book Antiqua"/>
          <w:b/>
          <w:bCs/>
          <w:color w:val="000000"/>
        </w:rPr>
        <w:t>Endoscopy</w:t>
      </w:r>
      <w:r w:rsidR="00301518">
        <w:rPr>
          <w:rFonts w:ascii="Book Antiqua" w:hAnsi="Book Antiqua" w:cs="Book Antiqua" w:hint="eastAsia"/>
          <w:color w:val="000000"/>
          <w:lang w:eastAsia="zh-CN"/>
        </w:rPr>
        <w:t>.</w:t>
      </w:r>
      <w:proofErr w:type="gramEnd"/>
      <w:r w:rsidR="00301518"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In 2016, Liu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[71]</w:t>
      </w:r>
      <w:r w:rsidRPr="00110302">
        <w:rPr>
          <w:rFonts w:ascii="Book Antiqua" w:eastAsia="Book Antiqua" w:hAnsi="Book Antiqua" w:cs="Book Antiqua"/>
          <w:color w:val="000000"/>
        </w:rPr>
        <w:t xml:space="preserve"> designed an algorithm called joint diagonalization principle component analysis, which correctly detected 90.75% of EC with an AUC of 0.9471. To improve the performance of CAD system, </w:t>
      </w:r>
      <w:proofErr w:type="spellStart"/>
      <w:r w:rsidRPr="00110302">
        <w:rPr>
          <w:rFonts w:ascii="Book Antiqua" w:eastAsia="Book Antiqua" w:hAnsi="Book Antiqua" w:cs="Book Antiqua"/>
          <w:color w:val="000000"/>
        </w:rPr>
        <w:t>Horie</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[56]</w:t>
      </w:r>
      <w:r w:rsidRPr="00110302">
        <w:rPr>
          <w:rFonts w:ascii="Book Antiqua" w:eastAsia="Book Antiqua" w:hAnsi="Book Antiqua" w:cs="Book Antiqua"/>
          <w:color w:val="000000"/>
        </w:rPr>
        <w:t xml:space="preserve"> did the first attempt to use DL to diagnose ESCC with a large number of endoscopic images. The CNN had a diagnostic accuracy of 99% for ESCC, 99% for superficial cancer, and 92% for advanced one. The SEN of CNN was 97% for per-patient level and 77% for per-image level. Later in 2019, Cai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[72]</w:t>
      </w:r>
      <w:r w:rsidRPr="00110302">
        <w:rPr>
          <w:rFonts w:ascii="Book Antiqua" w:eastAsia="Book Antiqua" w:hAnsi="Book Antiqua" w:cs="Book Antiqua"/>
          <w:color w:val="000000"/>
        </w:rPr>
        <w:t xml:space="preserve"> proposed a novel CAD system called deep neural network (DNN). They used only standard WLI images to train the model. The DNN-CAD model could detect 91.4% of early ESCC, higher than senior endoscopists. </w:t>
      </w:r>
      <w:r w:rsidR="00301518">
        <w:rPr>
          <w:rFonts w:ascii="Book Antiqua" w:hAnsi="Book Antiqua" w:cs="Book Antiqua" w:hint="eastAsia"/>
          <w:color w:val="000000"/>
          <w:lang w:eastAsia="zh-CN"/>
        </w:rPr>
        <w:t>By using</w:t>
      </w:r>
      <w:r w:rsidRPr="00110302">
        <w:rPr>
          <w:rFonts w:ascii="Book Antiqua" w:eastAsia="Book Antiqua" w:hAnsi="Book Antiqua" w:cs="Book Antiqua"/>
          <w:color w:val="000000"/>
        </w:rPr>
        <w:t xml:space="preserve"> </w:t>
      </w:r>
      <w:r w:rsidR="00301518" w:rsidRPr="00110302">
        <w:rPr>
          <w:rFonts w:ascii="Book Antiqua" w:eastAsia="Book Antiqua" w:hAnsi="Book Antiqua" w:cs="Book Antiqua"/>
          <w:color w:val="000000"/>
        </w:rPr>
        <w:t>th</w:t>
      </w:r>
      <w:r w:rsidR="00301518">
        <w:rPr>
          <w:rFonts w:ascii="Book Antiqua" w:hAnsi="Book Antiqua" w:cs="Book Antiqua" w:hint="eastAsia"/>
          <w:color w:val="000000"/>
          <w:lang w:eastAsia="zh-CN"/>
        </w:rPr>
        <w:t>is</w:t>
      </w:r>
      <w:r w:rsidR="00301518"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model, the average diagnostic performance of endoscopists improved satisfactorily, in terms of accuracy, SEN, and SPE. However, these studies excluded magnified images. </w:t>
      </w:r>
    </w:p>
    <w:p w14:paraId="766EFB4A" w14:textId="6F49EBAF"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Later, </w:t>
      </w:r>
      <w:proofErr w:type="spellStart"/>
      <w:r w:rsidRPr="00110302">
        <w:rPr>
          <w:rFonts w:ascii="Book Antiqua" w:eastAsia="Book Antiqua" w:hAnsi="Book Antiqua" w:cs="Book Antiqua"/>
          <w:color w:val="000000"/>
        </w:rPr>
        <w:t>Ohmori</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[73]</w:t>
      </w:r>
      <w:r w:rsidRPr="00110302">
        <w:rPr>
          <w:rFonts w:ascii="Book Antiqua" w:eastAsia="Book Antiqua" w:hAnsi="Book Antiqua" w:cs="Book Antiqua"/>
          <w:color w:val="000000"/>
        </w:rPr>
        <w:t xml:space="preserve"> evaluated both ME and non-ME images </w:t>
      </w:r>
      <w:r w:rsidR="00C9412C" w:rsidRPr="00110302">
        <w:rPr>
          <w:rFonts w:ascii="Book Antiqua" w:eastAsia="Book Antiqua" w:hAnsi="Book Antiqua" w:cs="Book Antiqua"/>
          <w:color w:val="000000"/>
        </w:rPr>
        <w:t>[</w:t>
      </w:r>
      <w:r w:rsidRPr="00110302">
        <w:rPr>
          <w:rFonts w:ascii="Book Antiqua" w:eastAsia="Book Antiqua" w:hAnsi="Book Antiqua" w:cs="Book Antiqua"/>
          <w:color w:val="000000"/>
        </w:rPr>
        <w:t>including WLI and NBI/</w:t>
      </w:r>
      <w:r w:rsidR="00C9412C" w:rsidRPr="00110302">
        <w:rPr>
          <w:rFonts w:ascii="Book Antiqua" w:eastAsia="Book Antiqua" w:hAnsi="Book Antiqua" w:cs="Book Antiqua"/>
          <w:color w:val="000000"/>
        </w:rPr>
        <w:t>blue laser imaging</w:t>
      </w:r>
      <w:r w:rsidR="00C9412C" w:rsidRPr="00110302" w:rsidDel="00C9412C">
        <w:rPr>
          <w:rFonts w:ascii="Book Antiqua" w:eastAsia="Book Antiqua" w:hAnsi="Book Antiqua" w:cs="Book Antiqua"/>
          <w:color w:val="000000"/>
        </w:rPr>
        <w:t xml:space="preserve"> </w:t>
      </w:r>
      <w:r w:rsidRPr="00110302">
        <w:rPr>
          <w:rFonts w:ascii="Book Antiqua" w:eastAsia="Book Antiqua" w:hAnsi="Book Antiqua" w:cs="Book Antiqua"/>
          <w:color w:val="000000"/>
        </w:rPr>
        <w:t>(</w:t>
      </w:r>
      <w:r w:rsidR="00C9412C" w:rsidRPr="00110302">
        <w:rPr>
          <w:rFonts w:ascii="Book Antiqua" w:eastAsia="Book Antiqua" w:hAnsi="Book Antiqua" w:cs="Book Antiqua"/>
          <w:color w:val="000000"/>
        </w:rPr>
        <w:t xml:space="preserve">BLI)] </w:t>
      </w:r>
      <w:r w:rsidRPr="00110302">
        <w:rPr>
          <w:rFonts w:ascii="Book Antiqua" w:eastAsia="Book Antiqua" w:hAnsi="Book Antiqua" w:cs="Book Antiqua"/>
          <w:color w:val="000000"/>
        </w:rPr>
        <w:t>using a CNN based on SSD to recognize SCC. The accuracy for ME, non-ME</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WLI, and non-ME</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NBI/BLI was 77%, 81%, and 77%, respectively, all with high SEN and moderate SPE. The result was similar to </w:t>
      </w:r>
      <w:r w:rsidRPr="00110302">
        <w:rPr>
          <w:rFonts w:ascii="Book Antiqua" w:eastAsia="Book Antiqua" w:hAnsi="Book Antiqua" w:cs="Book Antiqua"/>
          <w:color w:val="000000"/>
        </w:rPr>
        <w:lastRenderedPageBreak/>
        <w:t xml:space="preserve">experienced endoscopists tested in this study. Zhao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[74]</w:t>
      </w:r>
      <w:r w:rsidRPr="00110302">
        <w:rPr>
          <w:rFonts w:ascii="Book Antiqua" w:eastAsia="Book Antiqua" w:hAnsi="Book Antiqua" w:cs="Book Antiqua"/>
          <w:color w:val="000000"/>
        </w:rPr>
        <w:t xml:space="preserve"> conducted another study and evaluated ME</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NBI images by employing a double-labeling fully convolutional network. This system used ROI-label and segmentation</w:t>
      </w:r>
      <w:r w:rsidR="00C9412C" w:rsidRPr="00110302">
        <w:rPr>
          <w:rFonts w:ascii="Book Antiqua" w:eastAsia="Book Antiqua" w:hAnsi="Book Antiqua" w:cs="Book Antiqua"/>
          <w:color w:val="000000"/>
        </w:rPr>
        <w:t>-</w:t>
      </w:r>
      <w:r w:rsidRPr="00110302">
        <w:rPr>
          <w:rFonts w:ascii="Book Antiqua" w:eastAsia="Book Antiqua" w:hAnsi="Book Antiqua" w:cs="Book Antiqua"/>
          <w:color w:val="000000"/>
        </w:rPr>
        <w:t xml:space="preserve">label to delineate IPCLs based on </w:t>
      </w:r>
      <w:r w:rsidR="008F4774">
        <w:rPr>
          <w:rFonts w:ascii="Book Antiqua" w:hAnsi="Book Antiqua" w:cs="Book Antiqua" w:hint="eastAsia"/>
          <w:color w:val="000000"/>
          <w:lang w:eastAsia="zh-CN"/>
        </w:rPr>
        <w:t xml:space="preserve">the </w:t>
      </w:r>
      <w:r w:rsidRPr="00110302">
        <w:rPr>
          <w:rFonts w:ascii="Book Antiqua" w:eastAsia="Book Antiqua" w:hAnsi="Book Antiqua" w:cs="Book Antiqua"/>
          <w:color w:val="000000"/>
        </w:rPr>
        <w:t>AB classification by the Japan Esophageal Society</w:t>
      </w:r>
      <w:r w:rsidRPr="00110302">
        <w:rPr>
          <w:rFonts w:ascii="Book Antiqua" w:eastAsia="Book Antiqua" w:hAnsi="Book Antiqua" w:cs="Book Antiqua"/>
          <w:color w:val="000000"/>
          <w:vertAlign w:val="superscript"/>
        </w:rPr>
        <w:t>[75]</w:t>
      </w:r>
      <w:r w:rsidRPr="00110302">
        <w:rPr>
          <w:rFonts w:ascii="Book Antiqua" w:eastAsia="Book Antiqua" w:hAnsi="Book Antiqua" w:cs="Book Antiqua"/>
          <w:color w:val="000000"/>
        </w:rPr>
        <w:t xml:space="preserve">. The study showed that senior observers had significant higher diagnostic accuracy than mid-level and junior ones. The model reached a diagnostic accuracy of 89.2% and 93% in lesion and pixel level, respectively, for distinguishing type A, B1 and B2 IPCLs, which was similar to that of senior group. Specifically, the model had a higher sensitivity for type A IPCL than clinicians (71.5% </w:t>
      </w:r>
      <w:r w:rsidRPr="0087661C">
        <w:rPr>
          <w:rFonts w:ascii="Book Antiqua" w:eastAsia="Book Antiqua" w:hAnsi="Book Antiqua" w:cs="Book Antiqua"/>
          <w:iCs/>
          <w:color w:val="000000"/>
        </w:rPr>
        <w:t>vs</w:t>
      </w:r>
      <w:r w:rsidR="008F4774">
        <w:rPr>
          <w:rFonts w:ascii="Book Antiqua" w:hAnsi="Book Antiqua" w:cs="Book Antiqua" w:hint="eastAsia"/>
          <w:color w:val="000000"/>
          <w:lang w:eastAsia="zh-CN"/>
        </w:rPr>
        <w:t>.</w:t>
      </w:r>
      <w:r w:rsidRPr="00110302">
        <w:rPr>
          <w:rFonts w:ascii="Book Antiqua" w:eastAsia="Book Antiqua" w:hAnsi="Book Antiqua" w:cs="Book Antiqua"/>
          <w:color w:val="000000"/>
        </w:rPr>
        <w:t xml:space="preserve"> 28.2%-64.9%), which might avoid unnecessary radical treatment. Instead of identifying IPCL patterns, the study conducted by Nakagawa </w:t>
      </w:r>
      <w:r w:rsidRPr="00110302">
        <w:rPr>
          <w:rFonts w:ascii="Book Antiqua" w:eastAsia="Book Antiqua" w:hAnsi="Book Antiqua" w:cs="Book Antiqua"/>
          <w:i/>
          <w:iCs/>
          <w:color w:val="000000"/>
        </w:rPr>
        <w:t xml:space="preserve">et </w:t>
      </w:r>
      <w:proofErr w:type="gramStart"/>
      <w:r w:rsidRPr="00110302">
        <w:rPr>
          <w:rFonts w:ascii="Book Antiqua" w:eastAsia="Book Antiqua" w:hAnsi="Book Antiqua" w:cs="Book Antiqua"/>
          <w:i/>
          <w:iCs/>
          <w:color w:val="000000"/>
        </w:rPr>
        <w:t>al</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76]</w:t>
      </w:r>
      <w:r w:rsidRPr="00110302">
        <w:rPr>
          <w:rFonts w:ascii="Book Antiqua" w:eastAsia="Book Antiqua" w:hAnsi="Book Antiqua" w:cs="Book Antiqua"/>
          <w:color w:val="000000"/>
        </w:rPr>
        <w:t xml:space="preserve"> aimed to predict invasion depths. The authors developed two separate SSD-based CNNs for ME and non-ME images. </w:t>
      </w:r>
      <w:r w:rsidRPr="00F47023">
        <w:rPr>
          <w:rFonts w:ascii="Book Antiqua" w:eastAsia="Book Antiqua" w:hAnsi="Book Antiqua" w:cs="Book Antiqua"/>
          <w:color w:val="000000"/>
        </w:rPr>
        <w:t>The ability of the system to correctly distinguish EP/</w:t>
      </w:r>
      <w:r w:rsidR="00C9412C" w:rsidRPr="00F47023">
        <w:rPr>
          <w:rFonts w:ascii="Book Antiqua" w:eastAsia="Book Antiqua" w:hAnsi="Book Antiqua" w:cs="Book Antiqua"/>
          <w:color w:val="000000"/>
        </w:rPr>
        <w:t>submucosal (</w:t>
      </w:r>
      <w:r w:rsidRPr="00F47023">
        <w:rPr>
          <w:rFonts w:ascii="Book Antiqua" w:eastAsia="Book Antiqua" w:hAnsi="Book Antiqua" w:cs="Book Antiqua"/>
          <w:color w:val="000000"/>
        </w:rPr>
        <w:t>SM</w:t>
      </w:r>
      <w:r w:rsidR="00C9412C" w:rsidRPr="00F47023">
        <w:rPr>
          <w:rFonts w:ascii="Book Antiqua" w:eastAsia="Book Antiqua" w:hAnsi="Book Antiqua" w:cs="Book Antiqua"/>
          <w:color w:val="000000"/>
        </w:rPr>
        <w:t>)</w:t>
      </w:r>
      <w:r w:rsidRPr="00F47023">
        <w:rPr>
          <w:rFonts w:ascii="Book Antiqua" w:eastAsia="Book Antiqua" w:hAnsi="Book Antiqua" w:cs="Book Antiqua"/>
          <w:color w:val="000000"/>
        </w:rPr>
        <w:t xml:space="preserve"> 1 cancers from SM2/SM3 cancers </w:t>
      </w:r>
      <w:r w:rsidR="00003EEA" w:rsidRPr="00F47023">
        <w:rPr>
          <w:rFonts w:ascii="Book Antiqua" w:eastAsia="Book Antiqua" w:hAnsi="Book Antiqua" w:cs="Book Antiqua"/>
          <w:color w:val="000000"/>
        </w:rPr>
        <w:t>w</w:t>
      </w:r>
      <w:r w:rsidR="00003EEA" w:rsidRPr="00F47023">
        <w:rPr>
          <w:rFonts w:ascii="Book Antiqua" w:hAnsi="Book Antiqua" w:cs="Book Antiqua" w:hint="eastAsia"/>
          <w:color w:val="000000"/>
          <w:lang w:eastAsia="zh-CN"/>
        </w:rPr>
        <w:t>as</w:t>
      </w:r>
      <w:r w:rsidR="00003EEA" w:rsidRPr="00F47023">
        <w:rPr>
          <w:rFonts w:ascii="Book Antiqua" w:eastAsia="Book Antiqua" w:hAnsi="Book Antiqua" w:cs="Book Antiqua"/>
          <w:color w:val="000000"/>
        </w:rPr>
        <w:t xml:space="preserve"> </w:t>
      </w:r>
      <w:r w:rsidRPr="00F47023">
        <w:rPr>
          <w:rFonts w:ascii="Book Antiqua" w:eastAsia="Book Antiqua" w:hAnsi="Book Antiqua" w:cs="Book Antiqua"/>
          <w:color w:val="000000"/>
        </w:rPr>
        <w:t xml:space="preserve">91%, 92.9%, and 89.7% for the </w:t>
      </w:r>
      <w:r w:rsidR="005F4DDF" w:rsidRPr="00F47023">
        <w:rPr>
          <w:rFonts w:ascii="Book Antiqua" w:eastAsia="Book Antiqua" w:hAnsi="Book Antiqua" w:cs="Book Antiqua"/>
          <w:color w:val="000000"/>
        </w:rPr>
        <w:t>ME+ non-ME</w:t>
      </w:r>
      <w:r w:rsidRPr="00F47023">
        <w:rPr>
          <w:rFonts w:ascii="Book Antiqua" w:eastAsia="Book Antiqua" w:hAnsi="Book Antiqua" w:cs="Book Antiqua"/>
          <w:color w:val="000000"/>
        </w:rPr>
        <w:t>, non-ME and ME</w:t>
      </w:r>
      <w:r w:rsidR="005F4DDF" w:rsidRPr="00F47023">
        <w:rPr>
          <w:rFonts w:ascii="Book Antiqua" w:eastAsia="Book Antiqua" w:hAnsi="Book Antiqua" w:cs="Book Antiqua"/>
          <w:color w:val="000000"/>
        </w:rPr>
        <w:t xml:space="preserve"> images</w:t>
      </w:r>
      <w:r w:rsidRPr="00F47023">
        <w:rPr>
          <w:rFonts w:ascii="Book Antiqua" w:eastAsia="Book Antiqua" w:hAnsi="Book Antiqua" w:cs="Book Antiqua"/>
          <w:color w:val="000000"/>
        </w:rPr>
        <w:t>, respectively.</w:t>
      </w:r>
      <w:r w:rsidRPr="00110302">
        <w:rPr>
          <w:rFonts w:ascii="Book Antiqua" w:eastAsia="Book Antiqua" w:hAnsi="Book Antiqua" w:cs="Book Antiqua"/>
          <w:color w:val="000000"/>
        </w:rPr>
        <w:t xml:space="preserve"> Regrading M and SM cancers, the differentiating accuracy was 89.7%, 90.3%, and 92.3% for the total, non-ME, and ME, respectively. The performance of this CAD model was also comparable to experts, but much faster.</w:t>
      </w:r>
    </w:p>
    <w:p w14:paraId="1AAB2BDD" w14:textId="01E386A6" w:rsidR="00A77B3E" w:rsidRPr="00110302" w:rsidRDefault="001679D9">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A processing speed over 30 images/s is necessary for dynamic video analysis</w:t>
      </w:r>
      <w:r w:rsidRPr="00110302">
        <w:rPr>
          <w:rFonts w:ascii="Book Antiqua" w:eastAsia="Book Antiqua" w:hAnsi="Book Antiqua" w:cs="Book Antiqua"/>
          <w:color w:val="000000"/>
          <w:vertAlign w:val="superscript"/>
        </w:rPr>
        <w:t>[56]</w:t>
      </w:r>
      <w:r w:rsidRPr="00110302">
        <w:rPr>
          <w:rFonts w:ascii="Book Antiqua" w:eastAsia="Book Antiqua" w:hAnsi="Book Antiqua" w:cs="Book Antiqua"/>
          <w:color w:val="000000"/>
        </w:rPr>
        <w:t xml:space="preserve">. Although </w:t>
      </w:r>
      <w:proofErr w:type="spellStart"/>
      <w:r w:rsidRPr="00110302">
        <w:rPr>
          <w:rFonts w:ascii="Book Antiqua" w:eastAsia="Book Antiqua" w:hAnsi="Book Antiqua" w:cs="Book Antiqua"/>
          <w:color w:val="000000"/>
        </w:rPr>
        <w:t>Horie</w:t>
      </w:r>
      <w:proofErr w:type="spellEnd"/>
      <w:r w:rsidRPr="00110302">
        <w:rPr>
          <w:rFonts w:ascii="Book Antiqua" w:eastAsia="Book Antiqua" w:hAnsi="Book Antiqua" w:cs="Book Antiqua"/>
          <w:color w:val="000000"/>
        </w:rPr>
        <w:t xml:space="preserve"> </w:t>
      </w:r>
      <w:r w:rsidR="007C51D4" w:rsidRPr="00110302">
        <w:rPr>
          <w:rFonts w:ascii="Book Antiqua" w:eastAsia="Book Antiqua" w:hAnsi="Book Antiqua" w:cs="Book Antiqua"/>
          <w:i/>
          <w:iCs/>
          <w:color w:val="000000"/>
        </w:rPr>
        <w:t>e</w:t>
      </w:r>
      <w:r w:rsidRPr="00110302">
        <w:rPr>
          <w:rFonts w:ascii="Book Antiqua" w:eastAsia="Book Antiqua" w:hAnsi="Book Antiqua" w:cs="Book Antiqua"/>
          <w:i/>
          <w:iCs/>
          <w:color w:val="000000"/>
        </w:rPr>
        <w:t>t al</w:t>
      </w:r>
      <w:r w:rsidRPr="00110302">
        <w:rPr>
          <w:rFonts w:ascii="Book Antiqua" w:eastAsia="Book Antiqua" w:hAnsi="Book Antiqua" w:cs="Book Antiqua"/>
          <w:color w:val="000000"/>
          <w:vertAlign w:val="superscript"/>
        </w:rPr>
        <w:t>[56]</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Ohmori</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[73]</w:t>
      </w:r>
      <w:r w:rsidRPr="00110302">
        <w:rPr>
          <w:rFonts w:ascii="Book Antiqua" w:eastAsia="Book Antiqua" w:hAnsi="Book Antiqua" w:cs="Book Antiqua"/>
          <w:color w:val="000000"/>
        </w:rPr>
        <w:t xml:space="preserve"> and Nakagawa</w:t>
      </w:r>
      <w:r w:rsidR="007C51D4"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[76]</w:t>
      </w:r>
      <w:r w:rsidRPr="00110302">
        <w:rPr>
          <w:rFonts w:ascii="Book Antiqua" w:eastAsia="Book Antiqua" w:hAnsi="Book Antiqua" w:cs="Book Antiqua"/>
          <w:color w:val="000000"/>
        </w:rPr>
        <w:t xml:space="preserve"> reported that their system</w:t>
      </w:r>
      <w:r w:rsidR="00551412">
        <w:rPr>
          <w:rFonts w:ascii="Book Antiqua" w:hAnsi="Book Antiqua" w:cs="Book Antiqua" w:hint="eastAsia"/>
          <w:color w:val="000000"/>
          <w:lang w:eastAsia="zh-CN"/>
        </w:rPr>
        <w:t>s</w:t>
      </w:r>
      <w:r w:rsidRPr="00110302">
        <w:rPr>
          <w:rFonts w:ascii="Book Antiqua" w:eastAsia="Book Antiqua" w:hAnsi="Book Antiqua" w:cs="Book Antiqua"/>
          <w:color w:val="000000"/>
        </w:rPr>
        <w:t xml:space="preserve"> could process one image in 0.02, 0.027, and 0.033 s, respectively, they have not tested the systems in real-time videos. After Cai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[72]</w:t>
      </w:r>
      <w:r w:rsidRPr="00110302">
        <w:rPr>
          <w:rFonts w:ascii="Book Antiqua" w:eastAsia="Book Antiqua" w:hAnsi="Book Antiqua" w:cs="Book Antiqua"/>
          <w:color w:val="000000"/>
        </w:rPr>
        <w:t xml:space="preserve"> had validated the efficacy of their DNN-CAD model, they split the video into images and then assembled them, enabling the model to delineate early cancer in real time. Everson </w:t>
      </w:r>
      <w:r w:rsidRPr="00110302">
        <w:rPr>
          <w:rFonts w:ascii="Book Antiqua" w:eastAsia="Book Antiqua" w:hAnsi="Book Antiqua" w:cs="Book Antiqua"/>
          <w:i/>
          <w:iCs/>
          <w:color w:val="000000"/>
        </w:rPr>
        <w:t xml:space="preserve">et </w:t>
      </w:r>
      <w:r w:rsidR="007C51D4" w:rsidRPr="00110302">
        <w:rPr>
          <w:rFonts w:ascii="Book Antiqua" w:eastAsia="Book Antiqua" w:hAnsi="Book Antiqua" w:cs="Book Antiqua"/>
          <w:i/>
          <w:iCs/>
          <w:color w:val="000000"/>
        </w:rPr>
        <w:t>a</w:t>
      </w:r>
      <w:r w:rsidRPr="00110302">
        <w:rPr>
          <w:rFonts w:ascii="Book Antiqua" w:eastAsia="Book Antiqua" w:hAnsi="Book Antiqua" w:cs="Book Antiqua"/>
          <w:i/>
          <w:iCs/>
          <w:color w:val="000000"/>
        </w:rPr>
        <w:t>l</w:t>
      </w:r>
      <w:r w:rsidRPr="00110302">
        <w:rPr>
          <w:rFonts w:ascii="Book Antiqua" w:eastAsia="Book Antiqua" w:hAnsi="Book Antiqua" w:cs="Book Antiqua"/>
          <w:color w:val="000000"/>
          <w:vertAlign w:val="superscript"/>
        </w:rPr>
        <w:t>[77]</w:t>
      </w:r>
      <w:r w:rsidRPr="00110302">
        <w:rPr>
          <w:rFonts w:ascii="Book Antiqua" w:eastAsia="Book Antiqua" w:hAnsi="Book Antiqua" w:cs="Book Antiqua"/>
          <w:color w:val="000000"/>
        </w:rPr>
        <w:t xml:space="preserve"> validated another CNN investigating IPCLs using sequential still images in real time of 0.026 to 0.037 s per image. The CNN could differentiate type A from type B IPCLs with a mean accuracy of 93.3%. Last year, Luo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[78]</w:t>
      </w:r>
      <w:r w:rsidRPr="00110302">
        <w:rPr>
          <w:rFonts w:ascii="Book Antiqua" w:eastAsia="Book Antiqua" w:hAnsi="Book Antiqua" w:cs="Book Antiqua"/>
          <w:color w:val="000000"/>
        </w:rPr>
        <w:t xml:space="preserve"> reported a multicenter, comparative study, exploiting 1</w:t>
      </w:r>
      <w:r w:rsidR="00551412">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036</w:t>
      </w:r>
      <w:r w:rsidR="00551412">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 xml:space="preserve">496 endoscopic images to construct a </w:t>
      </w:r>
      <w:r w:rsidR="00C9412C" w:rsidRPr="00110302">
        <w:rPr>
          <w:rFonts w:ascii="Book Antiqua" w:eastAsia="Book Antiqua" w:hAnsi="Book Antiqua" w:cs="Book Antiqua"/>
          <w:color w:val="000000"/>
        </w:rPr>
        <w:t>gastrointestinal artificial intelligence diagnostic system</w:t>
      </w:r>
      <w:r w:rsidRPr="00110302">
        <w:rPr>
          <w:rFonts w:ascii="Book Antiqua" w:eastAsia="Book Antiqua" w:hAnsi="Book Antiqua" w:cs="Book Antiqua"/>
          <w:color w:val="000000"/>
        </w:rPr>
        <w:t xml:space="preserve"> (GRAIDS) based on the concept of </w:t>
      </w:r>
      <w:proofErr w:type="spellStart"/>
      <w:r w:rsidRPr="00110302">
        <w:rPr>
          <w:rFonts w:ascii="Book Antiqua" w:eastAsia="Book Antiqua" w:hAnsi="Book Antiqua" w:cs="Book Antiqua"/>
          <w:color w:val="000000"/>
        </w:rPr>
        <w:t>DeepLab’s</w:t>
      </w:r>
      <w:proofErr w:type="spellEnd"/>
      <w:r w:rsidRPr="00110302">
        <w:rPr>
          <w:rFonts w:ascii="Book Antiqua" w:eastAsia="Book Antiqua" w:hAnsi="Book Antiqua" w:cs="Book Antiqua"/>
          <w:color w:val="000000"/>
        </w:rPr>
        <w:t xml:space="preserve"> V3+. The GRAIDS yielded </w:t>
      </w:r>
      <w:r w:rsidR="00551412">
        <w:rPr>
          <w:rFonts w:ascii="Book Antiqua" w:hAnsi="Book Antiqua" w:cs="Book Antiqua" w:hint="eastAsia"/>
          <w:color w:val="000000"/>
          <w:lang w:eastAsia="zh-CN"/>
        </w:rPr>
        <w:t xml:space="preserve">a </w:t>
      </w:r>
      <w:r w:rsidRPr="00110302">
        <w:rPr>
          <w:rFonts w:ascii="Book Antiqua" w:eastAsia="Book Antiqua" w:hAnsi="Book Antiqua" w:cs="Book Antiqua"/>
          <w:color w:val="000000"/>
        </w:rPr>
        <w:t xml:space="preserve">diagnostic accuracy of UGI cancer ranging from 91.5% to 97.7% for </w:t>
      </w:r>
      <w:r w:rsidRPr="00110302">
        <w:rPr>
          <w:rFonts w:ascii="Book Antiqua" w:eastAsia="Book Antiqua" w:hAnsi="Book Antiqua" w:cs="Book Antiqua"/>
          <w:color w:val="000000"/>
        </w:rPr>
        <w:lastRenderedPageBreak/>
        <w:t xml:space="preserve">internal, external, and prospective validation datasets, with favorable sensitivities, which were similar to experts and superior to non-experts. They also incorporated the CAD model to endoscopic videos in real time, with the highest speed of 0.008 s per image and latency less than 0.04 s. However, they did not report their outcome in distinct histology. Recently, Guo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[79]</w:t>
      </w:r>
      <w:r w:rsidRPr="00110302">
        <w:rPr>
          <w:rFonts w:ascii="Book Antiqua" w:eastAsia="Book Antiqua" w:hAnsi="Book Antiqua" w:cs="Book Antiqua"/>
          <w:color w:val="000000"/>
        </w:rPr>
        <w:t xml:space="preserve"> specially developed a CNN-CAD system built on </w:t>
      </w:r>
      <w:proofErr w:type="spellStart"/>
      <w:r w:rsidRPr="00110302">
        <w:rPr>
          <w:rFonts w:ascii="Book Antiqua" w:eastAsia="Book Antiqua" w:hAnsi="Book Antiqua" w:cs="Book Antiqua"/>
          <w:color w:val="000000"/>
        </w:rPr>
        <w:t>SegNet</w:t>
      </w:r>
      <w:proofErr w:type="spellEnd"/>
      <w:r w:rsidRPr="00110302">
        <w:rPr>
          <w:rFonts w:ascii="Book Antiqua" w:eastAsia="Book Antiqua" w:hAnsi="Book Antiqua" w:cs="Book Antiqua"/>
          <w:color w:val="000000"/>
        </w:rPr>
        <w:t xml:space="preserve"> architecture, aiming at real-time application in clinical setting</w:t>
      </w:r>
      <w:r w:rsidR="00551412">
        <w:rPr>
          <w:rFonts w:ascii="Book Antiqua" w:hAnsi="Book Antiqua" w:cs="Book Antiqua" w:hint="eastAsia"/>
          <w:color w:val="000000"/>
          <w:lang w:eastAsia="zh-CN"/>
        </w:rPr>
        <w:t>s</w:t>
      </w:r>
      <w:r w:rsidRPr="00110302">
        <w:rPr>
          <w:rFonts w:ascii="Book Antiqua" w:eastAsia="Book Antiqua" w:hAnsi="Book Antiqua" w:cs="Book Antiqua"/>
          <w:color w:val="000000"/>
        </w:rPr>
        <w:t>. In this study, 13144 NBI (ME</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t>
      </w:r>
      <w:r w:rsidR="00C9412C"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non-ME) images and 80 video clips were employed. In the image dataset, the SEN, SPE, and AUC were 98.04%, 95.03% and 0.989, respectively. For the video dataset, the SEN of per frame for non-ME and ME was 60.8% and 96.1%, respectively; the SEN of per lesion for non-ME and ME was both 100%. When they analyzed 33 original videos of full-range normal esophagus, they acquired a SPE of 99.95% and 90.9% for per-frame and per-case analysis, respectively. The ability of this model to process each frame with a maximum time of 0.04 s and latency less than 0.1 s set a good example for future model optimization for real-time applications</w:t>
      </w:r>
      <w:r w:rsidRPr="00110302">
        <w:rPr>
          <w:rFonts w:ascii="Book Antiqua" w:eastAsia="Book Antiqua" w:hAnsi="Book Antiqua" w:cs="Book Antiqua"/>
          <w:color w:val="000000"/>
          <w:vertAlign w:val="superscript"/>
        </w:rPr>
        <w:t>[80]</w:t>
      </w:r>
      <w:r w:rsidRPr="00110302">
        <w:rPr>
          <w:rFonts w:ascii="Book Antiqua" w:eastAsia="Book Antiqua" w:hAnsi="Book Antiqua" w:cs="Book Antiqua"/>
          <w:color w:val="000000"/>
        </w:rPr>
        <w:t>.</w:t>
      </w:r>
    </w:p>
    <w:p w14:paraId="2D34EC4A" w14:textId="3F225F50" w:rsidR="00A77B3E" w:rsidRPr="00110302" w:rsidRDefault="001679D9" w:rsidP="0087661C">
      <w:pPr>
        <w:spacing w:line="360" w:lineRule="auto"/>
        <w:ind w:firstLineChars="200" w:firstLine="482"/>
        <w:jc w:val="both"/>
        <w:rPr>
          <w:rFonts w:ascii="Book Antiqua" w:hAnsi="Book Antiqua"/>
        </w:rPr>
      </w:pPr>
      <w:proofErr w:type="spellStart"/>
      <w:proofErr w:type="gramStart"/>
      <w:r w:rsidRPr="00110302">
        <w:rPr>
          <w:rFonts w:ascii="Book Antiqua" w:eastAsia="Book Antiqua" w:hAnsi="Book Antiqua" w:cs="Book Antiqua"/>
          <w:b/>
          <w:bCs/>
          <w:color w:val="000000"/>
        </w:rPr>
        <w:t>Endomicroscopy</w:t>
      </w:r>
      <w:proofErr w:type="spellEnd"/>
      <w:r w:rsidR="00551412">
        <w:rPr>
          <w:rFonts w:ascii="Book Antiqua" w:hAnsi="Book Antiqua" w:cs="Book Antiqua" w:hint="eastAsia"/>
          <w:b/>
          <w:bCs/>
          <w:color w:val="000000"/>
          <w:lang w:eastAsia="zh-CN"/>
        </w:rPr>
        <w:t>.</w:t>
      </w:r>
      <w:proofErr w:type="gramEnd"/>
      <w:r w:rsidR="00551412"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In 2007, </w:t>
      </w:r>
      <w:proofErr w:type="spellStart"/>
      <w:r w:rsidRPr="00110302">
        <w:rPr>
          <w:rFonts w:ascii="Book Antiqua" w:eastAsia="Book Antiqua" w:hAnsi="Book Antiqua" w:cs="Book Antiqua"/>
          <w:color w:val="000000"/>
        </w:rPr>
        <w:t>Kodashima</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[81]</w:t>
      </w:r>
      <w:r w:rsidRPr="00110302">
        <w:rPr>
          <w:rFonts w:ascii="Book Antiqua" w:eastAsia="Book Antiqua" w:hAnsi="Book Antiqua" w:cs="Book Antiqua"/>
          <w:color w:val="000000"/>
        </w:rPr>
        <w:t xml:space="preserve"> used ImageJ software to label the border of nuclei under endo-cytologic images from 10 ESCC patients. They found that the computer-labelled nuclei area of ESCC was significantly different from that of normal tissues, which demonstrated the diagnostic possibility of computer. HRM is another low-cost tool that can illustrate the esophageal epithelium in cellular level, which compensates the low specificity of iodine staining and is also more cost-effective compared with CLE. In 2015, Shin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[82]</w:t>
      </w:r>
      <w:r w:rsidRPr="00110302">
        <w:rPr>
          <w:rFonts w:ascii="Book Antiqua" w:eastAsia="Book Antiqua" w:hAnsi="Book Antiqua" w:cs="Book Antiqua"/>
          <w:color w:val="000000"/>
        </w:rPr>
        <w:t xml:space="preserve"> developed a 2-class linear classification algorithm using nuclei-related features to identify neoplastic squamous mucosa (HGD</w:t>
      </w:r>
      <w:r w:rsidR="007D0AE1"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w:t>
      </w:r>
      <w:r w:rsidR="007D0AE1"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cancer). It resulted in an AUC, SEN, and SPE of 0.95, 87%, 97% and 0.93, 84%, 95% for the test and validation datasets, respectively. However, the application of this system for real-time practice needs acceleration of analyzing speed. To solve this problem and reduce the cost of equipment, a smaller, tablet-interfaced HRM with real-time algorithm was developed by Quang </w:t>
      </w:r>
      <w:r w:rsidRPr="00110302">
        <w:rPr>
          <w:rFonts w:ascii="Book Antiqua" w:eastAsia="Book Antiqua" w:hAnsi="Book Antiqua" w:cs="Book Antiqua"/>
          <w:i/>
          <w:iCs/>
          <w:color w:val="000000"/>
        </w:rPr>
        <w:t>et al</w:t>
      </w:r>
      <w:r w:rsidRPr="00110302">
        <w:rPr>
          <w:rFonts w:ascii="Book Antiqua" w:eastAsia="Book Antiqua" w:hAnsi="Book Antiqua" w:cs="Book Antiqua"/>
          <w:color w:val="000000"/>
          <w:vertAlign w:val="superscript"/>
        </w:rPr>
        <w:t>[83]</w:t>
      </w:r>
      <w:r w:rsidRPr="00110302">
        <w:rPr>
          <w:rFonts w:ascii="Book Antiqua" w:eastAsia="Book Antiqua" w:hAnsi="Book Antiqua" w:cs="Book Antiqua"/>
          <w:color w:val="000000"/>
        </w:rPr>
        <w:t xml:space="preserve">. The algorithm was able to automatically identify SCC with an AUC, SEN, and SPE of 0.937, 95%, and 91%, respectively, which is comparable </w:t>
      </w:r>
      <w:r w:rsidR="00551412">
        <w:rPr>
          <w:rFonts w:ascii="Book Antiqua" w:hAnsi="Book Antiqua" w:cs="Book Antiqua" w:hint="eastAsia"/>
          <w:color w:val="000000"/>
          <w:lang w:eastAsia="zh-CN"/>
        </w:rPr>
        <w:lastRenderedPageBreak/>
        <w:t>to</w:t>
      </w:r>
      <w:r w:rsidR="00551412"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the result achieved by the first generation bulky laptop-interfaced </w:t>
      </w:r>
      <w:proofErr w:type="gramStart"/>
      <w:r w:rsidRPr="00110302">
        <w:rPr>
          <w:rFonts w:ascii="Book Antiqua" w:eastAsia="Book Antiqua" w:hAnsi="Book Antiqua" w:cs="Book Antiqua"/>
          <w:color w:val="000000"/>
        </w:rPr>
        <w:t>HRM</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82]</w:t>
      </w:r>
      <w:r w:rsidRPr="00110302">
        <w:rPr>
          <w:rFonts w:ascii="Book Antiqua" w:eastAsia="Book Antiqua" w:hAnsi="Book Antiqua" w:cs="Book Antiqua"/>
          <w:color w:val="000000"/>
        </w:rPr>
        <w:t xml:space="preserve"> or the combination of </w:t>
      </w:r>
      <w:proofErr w:type="spellStart"/>
      <w:r w:rsidRPr="00110302">
        <w:rPr>
          <w:rFonts w:ascii="Book Antiqua" w:eastAsia="Book Antiqua" w:hAnsi="Book Antiqua" w:cs="Book Antiqua"/>
          <w:color w:val="000000"/>
        </w:rPr>
        <w:t>Lugol</w:t>
      </w:r>
      <w:proofErr w:type="spellEnd"/>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chromoendoscopy</w:t>
      </w:r>
      <w:proofErr w:type="spellEnd"/>
      <w:r w:rsidRPr="00110302">
        <w:rPr>
          <w:rFonts w:ascii="Book Antiqua" w:eastAsia="Book Antiqua" w:hAnsi="Book Antiqua" w:cs="Book Antiqua"/>
          <w:color w:val="000000"/>
        </w:rPr>
        <w:t xml:space="preserve"> and HRM</w:t>
      </w:r>
      <w:r w:rsidRPr="00110302">
        <w:rPr>
          <w:rFonts w:ascii="Book Antiqua" w:eastAsia="Book Antiqua" w:hAnsi="Book Antiqua" w:cs="Book Antiqua"/>
          <w:color w:val="000000"/>
          <w:vertAlign w:val="superscript"/>
        </w:rPr>
        <w:t>[84]</w:t>
      </w:r>
      <w:r w:rsidRPr="00110302">
        <w:rPr>
          <w:rFonts w:ascii="Book Antiqua" w:eastAsia="Book Antiqua" w:hAnsi="Book Antiqua" w:cs="Book Antiqua"/>
          <w:color w:val="000000"/>
        </w:rPr>
        <w:t>.</w:t>
      </w:r>
    </w:p>
    <w:p w14:paraId="62598CF3" w14:textId="77777777" w:rsidR="00A77B3E" w:rsidRPr="00110302" w:rsidRDefault="00A77B3E">
      <w:pPr>
        <w:spacing w:line="360" w:lineRule="auto"/>
        <w:jc w:val="both"/>
        <w:rPr>
          <w:rFonts w:ascii="Book Antiqua" w:hAnsi="Book Antiqua"/>
        </w:rPr>
      </w:pPr>
    </w:p>
    <w:p w14:paraId="20813DB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u w:val="single"/>
        </w:rPr>
        <w:t>STUDY LIMITATIONS AND FUTURE PERSPECTIVES</w:t>
      </w:r>
    </w:p>
    <w:p w14:paraId="19295D7D"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i/>
          <w:iCs/>
          <w:color w:val="000000"/>
        </w:rPr>
        <w:t>Limitations</w:t>
      </w:r>
    </w:p>
    <w:p w14:paraId="62F44D3D" w14:textId="24AF4B84"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The exciting and promising findings of various CAD models have been summarized in detail above. Researches are ongoing worldwide because none of the studies were perfect. The limitations and problems are driving forces for evolution and innovation. We hereby discuss several major drawbacks that limit the strength of the studies.</w:t>
      </w:r>
    </w:p>
    <w:p w14:paraId="51440C47" w14:textId="7A6B433C" w:rsidR="00A77B3E" w:rsidRPr="00110302" w:rsidRDefault="001679D9" w:rsidP="00E00FB1">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Firstly, the most mentioned drawback is insufficient training sample size. The number of endoscopic images that the majority of studies employed ranged from 248 to about 7000 (Tables 1 and 2). The limited number of training data, lack of imaging variability, and single-center nature are likely to cause overfitting</w:t>
      </w:r>
      <w:r w:rsidRPr="00110302">
        <w:rPr>
          <w:rFonts w:ascii="Book Antiqua" w:eastAsia="Book Antiqua" w:hAnsi="Book Antiqua" w:cs="Book Antiqua"/>
          <w:color w:val="000000"/>
          <w:vertAlign w:val="superscript"/>
        </w:rPr>
        <w:t>[85]</w:t>
      </w:r>
      <w:r w:rsidRPr="00110302">
        <w:rPr>
          <w:rFonts w:ascii="Book Antiqua" w:eastAsia="Book Antiqua" w:hAnsi="Book Antiqua" w:cs="Book Antiqua"/>
          <w:color w:val="000000"/>
        </w:rPr>
        <w:t xml:space="preserve">, which </w:t>
      </w:r>
      <w:r w:rsidR="00635ADF" w:rsidRPr="00635ADF">
        <w:rPr>
          <w:rFonts w:ascii="Book Antiqua" w:eastAsia="Book Antiqua" w:hAnsi="Book Antiqua" w:cs="Book Antiqua"/>
          <w:color w:val="000000"/>
        </w:rPr>
        <w:t>attenuate</w:t>
      </w:r>
      <w:r w:rsidR="00635ADF">
        <w:rPr>
          <w:rFonts w:ascii="Book Antiqua" w:hAnsi="Book Antiqua" w:cs="Book Antiqua" w:hint="eastAsia"/>
          <w:color w:val="000000"/>
          <w:lang w:eastAsia="zh-CN"/>
        </w:rPr>
        <w:t>s</w:t>
      </w:r>
      <w:r w:rsidRPr="00110302">
        <w:rPr>
          <w:rFonts w:ascii="Book Antiqua" w:eastAsia="Book Antiqua" w:hAnsi="Book Antiqua" w:cs="Book Antiqua"/>
          <w:color w:val="000000"/>
        </w:rPr>
        <w:t xml:space="preserve"> the ability of AI models to perform well in unused datasets and leads to unstable results</w:t>
      </w:r>
      <w:r w:rsidRPr="00110302">
        <w:rPr>
          <w:rFonts w:ascii="Book Antiqua" w:eastAsia="Book Antiqua" w:hAnsi="Book Antiqua" w:cs="Book Antiqua"/>
          <w:color w:val="000000"/>
          <w:vertAlign w:val="superscript"/>
        </w:rPr>
        <w:t>[12,55]</w:t>
      </w:r>
      <w:r w:rsidRPr="00110302">
        <w:rPr>
          <w:rFonts w:ascii="Book Antiqua" w:eastAsia="Book Antiqua" w:hAnsi="Book Antiqua" w:cs="Book Antiqua"/>
          <w:color w:val="000000"/>
        </w:rPr>
        <w:t xml:space="preserve">. To overcome this problem, various regularization methods have been developed, such as segmenting the image or using cross validation with 5 folds or even 10 folds to augment the datasets. Recently, the size of datasets has </w:t>
      </w:r>
      <w:r w:rsidR="00635ADF">
        <w:rPr>
          <w:rFonts w:ascii="Book Antiqua" w:hAnsi="Book Antiqua" w:cs="Book Antiqua" w:hint="eastAsia"/>
          <w:color w:val="000000"/>
          <w:lang w:eastAsia="zh-CN"/>
        </w:rPr>
        <w:t xml:space="preserve">been </w:t>
      </w:r>
      <w:r w:rsidRPr="00110302">
        <w:rPr>
          <w:rFonts w:ascii="Book Antiqua" w:eastAsia="Book Antiqua" w:hAnsi="Book Antiqua" w:cs="Book Antiqua"/>
          <w:color w:val="000000"/>
        </w:rPr>
        <w:t xml:space="preserve">greatly </w:t>
      </w:r>
      <w:r w:rsidR="00635ADF">
        <w:rPr>
          <w:rFonts w:ascii="Book Antiqua" w:hAnsi="Book Antiqua" w:cs="Book Antiqua" w:hint="eastAsia"/>
          <w:color w:val="000000"/>
          <w:lang w:eastAsia="zh-CN"/>
        </w:rPr>
        <w:t>enlarged</w:t>
      </w:r>
      <w:r w:rsidR="00635ADF"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in several </w:t>
      </w:r>
      <w:proofErr w:type="gramStart"/>
      <w:r w:rsidRPr="00110302">
        <w:rPr>
          <w:rFonts w:ascii="Book Antiqua" w:eastAsia="Book Antiqua" w:hAnsi="Book Antiqua" w:cs="Book Antiqua"/>
          <w:color w:val="000000"/>
        </w:rPr>
        <w:t>studies</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56,73,79]</w:t>
      </w:r>
      <w:r w:rsidRPr="00110302">
        <w:rPr>
          <w:rFonts w:ascii="Book Antiqua" w:eastAsia="Book Antiqua" w:hAnsi="Book Antiqua" w:cs="Book Antiqua"/>
          <w:color w:val="000000"/>
        </w:rPr>
        <w:t>, the largest of which included over one million UGI images from six centers</w:t>
      </w:r>
      <w:r w:rsidRPr="00110302">
        <w:rPr>
          <w:rFonts w:ascii="Book Antiqua" w:eastAsia="Book Antiqua" w:hAnsi="Book Antiqua" w:cs="Book Antiqua"/>
          <w:color w:val="000000"/>
          <w:vertAlign w:val="superscript"/>
        </w:rPr>
        <w:t>[78]</w:t>
      </w:r>
      <w:r w:rsidRPr="00110302">
        <w:rPr>
          <w:rFonts w:ascii="Book Antiqua" w:eastAsia="Book Antiqua" w:hAnsi="Book Antiqua" w:cs="Book Antiqua"/>
          <w:color w:val="000000"/>
        </w:rPr>
        <w:t>. Therefore, further multicenter studies including large dataset with different kinds of images (</w:t>
      </w:r>
      <w:r w:rsidRPr="0087661C">
        <w:rPr>
          <w:rFonts w:ascii="Book Antiqua" w:eastAsia="Book Antiqua" w:hAnsi="Book Antiqua" w:cs="Book Antiqua"/>
          <w:iCs/>
          <w:color w:val="000000"/>
        </w:rPr>
        <w:t>i.e</w:t>
      </w:r>
      <w:r w:rsidR="00E00FB1" w:rsidRPr="0087661C">
        <w:rPr>
          <w:rFonts w:ascii="Book Antiqua" w:eastAsia="宋体" w:hAnsi="Book Antiqua" w:cs="宋体"/>
          <w:iCs/>
          <w:color w:val="000000"/>
          <w:lang w:eastAsia="zh-CN"/>
        </w:rPr>
        <w:t>.,</w:t>
      </w:r>
      <w:r w:rsidRPr="00635ADF">
        <w:rPr>
          <w:rFonts w:ascii="Book Antiqua" w:eastAsia="Book Antiqua" w:hAnsi="Book Antiqua" w:cs="Book Antiqua"/>
          <w:color w:val="000000"/>
        </w:rPr>
        <w:t xml:space="preserve"> </w:t>
      </w:r>
      <w:r w:rsidRPr="00110302">
        <w:rPr>
          <w:rFonts w:ascii="Book Antiqua" w:eastAsia="Book Antiqua" w:hAnsi="Book Antiqua" w:cs="Book Antiqua"/>
          <w:color w:val="000000"/>
        </w:rPr>
        <w:t>WLI, NBI, ME and non-ME) harvested by different endoscopic systems for SCC and AC are likely to produce results with robustness and external generalizability. In addition, different AI algorithms tested in prospective external dataset need to be developed to increase the diversity of AI technology</w:t>
      </w:r>
      <w:r w:rsidRPr="00110302">
        <w:rPr>
          <w:rFonts w:ascii="Book Antiqua" w:eastAsia="Book Antiqua" w:hAnsi="Book Antiqua" w:cs="Book Antiqua"/>
          <w:color w:val="000000"/>
          <w:vertAlign w:val="superscript"/>
        </w:rPr>
        <w:t>[13]</w:t>
      </w:r>
      <w:r w:rsidRPr="00110302">
        <w:rPr>
          <w:rFonts w:ascii="Book Antiqua" w:eastAsia="Book Antiqua" w:hAnsi="Book Antiqua" w:cs="Book Antiqua"/>
          <w:color w:val="000000"/>
        </w:rPr>
        <w:t>.</w:t>
      </w:r>
    </w:p>
    <w:p w14:paraId="3A97E7F2" w14:textId="7D50EFA8" w:rsidR="00A77B3E" w:rsidRPr="00110302" w:rsidRDefault="001679D9" w:rsidP="00E00FB1">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 xml:space="preserve">Secondly, selection bias is another contributor to limited generalizability. Most of the previous studies were retrospective and used only high-quality images. Suboptimal quality images with mucus, blur, </w:t>
      </w:r>
      <w:r w:rsidR="00635ADF">
        <w:rPr>
          <w:rFonts w:ascii="Book Antiqua" w:hAnsi="Book Antiqua" w:cs="Book Antiqua" w:hint="eastAsia"/>
          <w:color w:val="000000"/>
          <w:lang w:eastAsia="zh-CN"/>
        </w:rPr>
        <w:t xml:space="preserve">or </w:t>
      </w:r>
      <w:r w:rsidRPr="00110302">
        <w:rPr>
          <w:rFonts w:ascii="Book Antiqua" w:eastAsia="Book Antiqua" w:hAnsi="Book Antiqua" w:cs="Book Antiqua"/>
          <w:color w:val="000000"/>
        </w:rPr>
        <w:t xml:space="preserve">blood. were excluded. </w:t>
      </w:r>
      <w:r w:rsidR="00136747">
        <w:rPr>
          <w:rFonts w:ascii="Book Antiqua" w:hAnsi="Book Antiqua" w:cs="Book Antiqua" w:hint="eastAsia"/>
          <w:color w:val="000000"/>
          <w:lang w:eastAsia="zh-CN"/>
        </w:rPr>
        <w:t>Additionally</w:t>
      </w:r>
      <w:r w:rsidRPr="00110302">
        <w:rPr>
          <w:rFonts w:ascii="Book Antiqua" w:eastAsia="Book Antiqua" w:hAnsi="Book Antiqua" w:cs="Book Antiqua"/>
          <w:color w:val="000000"/>
        </w:rPr>
        <w:t xml:space="preserve">, unbalanced distribution of lesion types (SCC </w:t>
      </w:r>
      <w:r w:rsidRPr="0087661C">
        <w:rPr>
          <w:rFonts w:ascii="Book Antiqua" w:eastAsia="Book Antiqua" w:hAnsi="Book Antiqua" w:cs="Book Antiqua"/>
          <w:iCs/>
          <w:color w:val="000000"/>
        </w:rPr>
        <w:t>vs</w:t>
      </w:r>
      <w:r w:rsidR="00136747">
        <w:rPr>
          <w:rFonts w:ascii="Book Antiqua" w:hAnsi="Book Antiqua" w:cs="Book Antiqua" w:hint="eastAsia"/>
          <w:iCs/>
          <w:color w:val="000000"/>
          <w:lang w:eastAsia="zh-CN"/>
        </w:rPr>
        <w:t>.</w:t>
      </w:r>
      <w:r w:rsidRPr="00136747">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AC, type B1 </w:t>
      </w:r>
      <w:r w:rsidRPr="0087661C">
        <w:rPr>
          <w:rFonts w:ascii="Book Antiqua" w:eastAsia="Book Antiqua" w:hAnsi="Book Antiqua" w:cs="Book Antiqua"/>
          <w:iCs/>
          <w:color w:val="000000"/>
        </w:rPr>
        <w:t>vs</w:t>
      </w:r>
      <w:r w:rsidR="00136747">
        <w:rPr>
          <w:rFonts w:ascii="Book Antiqua" w:hAnsi="Book Antiqua" w:cs="Book Antiqua" w:hint="eastAsia"/>
          <w:color w:val="000000"/>
          <w:lang w:eastAsia="zh-CN"/>
        </w:rPr>
        <w:t>.</w:t>
      </w:r>
      <w:r w:rsidRPr="00110302">
        <w:rPr>
          <w:rFonts w:ascii="Book Antiqua" w:eastAsia="Book Antiqua" w:hAnsi="Book Antiqua" w:cs="Book Antiqua"/>
          <w:color w:val="000000"/>
        </w:rPr>
        <w:t xml:space="preserve"> B2 and B3 IPCLs), different numbers of images for each patient, and non-uniform processing method for different </w:t>
      </w:r>
      <w:r w:rsidRPr="00110302">
        <w:rPr>
          <w:rFonts w:ascii="Book Antiqua" w:eastAsia="Book Antiqua" w:hAnsi="Book Antiqua" w:cs="Book Antiqua"/>
          <w:color w:val="000000"/>
        </w:rPr>
        <w:lastRenderedPageBreak/>
        <w:t>lesions all might cause bias in the result. Further prospective RCTs will be required in the future.</w:t>
      </w:r>
    </w:p>
    <w:p w14:paraId="70A9F4D2" w14:textId="77777777" w:rsidR="00A77B3E" w:rsidRPr="00110302" w:rsidRDefault="001679D9" w:rsidP="00E00FB1">
      <w:pPr>
        <w:spacing w:line="360" w:lineRule="auto"/>
        <w:ind w:firstLineChars="100" w:firstLine="240"/>
        <w:jc w:val="both"/>
        <w:rPr>
          <w:rFonts w:ascii="Book Antiqua" w:hAnsi="Book Antiqua"/>
        </w:rPr>
      </w:pPr>
      <w:r w:rsidRPr="00110302">
        <w:rPr>
          <w:rFonts w:ascii="Book Antiqua" w:eastAsia="Book Antiqua" w:hAnsi="Book Antiqua" w:cs="Book Antiqua"/>
          <w:color w:val="000000"/>
        </w:rPr>
        <w:t>Thirdly, almost all of the studies employed still images to train AI model. Not until recently did the researchers validate the efficacy in dealing with endoscopic videos in a real-time manner. Future video-based researches are needed to narrow the gap between study and clinical practice.</w:t>
      </w:r>
    </w:p>
    <w:p w14:paraId="43220830" w14:textId="77777777" w:rsidR="00A77B3E" w:rsidRPr="00110302" w:rsidRDefault="00A77B3E" w:rsidP="0044389C">
      <w:pPr>
        <w:spacing w:line="360" w:lineRule="auto"/>
        <w:jc w:val="both"/>
        <w:rPr>
          <w:rFonts w:ascii="Book Antiqua" w:hAnsi="Book Antiqua"/>
        </w:rPr>
      </w:pPr>
    </w:p>
    <w:p w14:paraId="0BA0E27F"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b/>
          <w:bCs/>
          <w:i/>
          <w:iCs/>
          <w:color w:val="000000"/>
        </w:rPr>
        <w:t>Future perspectives</w:t>
      </w:r>
    </w:p>
    <w:p w14:paraId="361DD96F" w14:textId="1874638C" w:rsidR="00A77B3E" w:rsidRPr="00110302" w:rsidRDefault="001679D9">
      <w:pPr>
        <w:spacing w:line="360" w:lineRule="auto"/>
        <w:jc w:val="both"/>
        <w:rPr>
          <w:rFonts w:ascii="Book Antiqua" w:eastAsia="Book Antiqua" w:hAnsi="Book Antiqua" w:cs="Book Antiqua"/>
          <w:color w:val="000000"/>
        </w:rPr>
      </w:pPr>
      <w:proofErr w:type="gramStart"/>
      <w:r w:rsidRPr="00110302">
        <w:rPr>
          <w:rFonts w:ascii="Book Antiqua" w:eastAsia="Book Antiqua" w:hAnsi="Book Antiqua" w:cs="Book Antiqua"/>
          <w:b/>
          <w:bCs/>
          <w:color w:val="000000"/>
        </w:rPr>
        <w:t>Gold standard</w:t>
      </w:r>
      <w:r w:rsidR="00136747">
        <w:rPr>
          <w:rFonts w:ascii="Book Antiqua" w:hAnsi="Book Antiqua" w:cs="Book Antiqua" w:hint="eastAsia"/>
          <w:b/>
          <w:bCs/>
          <w:color w:val="000000"/>
          <w:lang w:eastAsia="zh-CN"/>
        </w:rPr>
        <w:t>.</w:t>
      </w:r>
      <w:proofErr w:type="gramEnd"/>
      <w:r w:rsidR="00136747"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Consensus-based ground truth for lesions is preferred over a single expert’s annotation. The committees of expert endoscopists and pathologists from different countries need to be formed to improve the precision of annotation. In addition, the AI should </w:t>
      </w:r>
      <w:r w:rsidR="00136747">
        <w:rPr>
          <w:rFonts w:ascii="Book Antiqua" w:hAnsi="Book Antiqua" w:cs="Book Antiqua" w:hint="eastAsia"/>
          <w:color w:val="000000"/>
          <w:lang w:eastAsia="zh-CN"/>
        </w:rPr>
        <w:t xml:space="preserve">play a role in </w:t>
      </w:r>
      <w:r w:rsidRPr="00110302">
        <w:rPr>
          <w:rFonts w:ascii="Book Antiqua" w:eastAsia="Book Antiqua" w:hAnsi="Book Antiqua" w:cs="Book Antiqua"/>
          <w:color w:val="000000"/>
        </w:rPr>
        <w:t xml:space="preserve">helping </w:t>
      </w:r>
      <w:proofErr w:type="spellStart"/>
      <w:r w:rsidRPr="00110302">
        <w:rPr>
          <w:rFonts w:ascii="Book Antiqua" w:eastAsia="Book Antiqua" w:hAnsi="Book Antiqua" w:cs="Book Antiqua"/>
          <w:color w:val="000000"/>
        </w:rPr>
        <w:t>endoscopists</w:t>
      </w:r>
      <w:proofErr w:type="spellEnd"/>
      <w:r w:rsidRPr="00110302">
        <w:rPr>
          <w:rFonts w:ascii="Book Antiqua" w:eastAsia="Book Antiqua" w:hAnsi="Book Antiqua" w:cs="Book Antiqua"/>
          <w:color w:val="000000"/>
        </w:rPr>
        <w:t xml:space="preserve"> </w:t>
      </w:r>
      <w:r w:rsidR="00136747" w:rsidRPr="00110302">
        <w:rPr>
          <w:rFonts w:ascii="Book Antiqua" w:eastAsia="Book Antiqua" w:hAnsi="Book Antiqua" w:cs="Book Antiqua"/>
          <w:color w:val="000000"/>
        </w:rPr>
        <w:t>recogniz</w:t>
      </w:r>
      <w:r w:rsidR="00136747">
        <w:rPr>
          <w:rFonts w:ascii="Book Antiqua" w:hAnsi="Book Antiqua" w:cs="Book Antiqua" w:hint="eastAsia"/>
          <w:color w:val="000000"/>
          <w:lang w:eastAsia="zh-CN"/>
        </w:rPr>
        <w:t>e</w:t>
      </w:r>
      <w:r w:rsidR="00136747"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lesions and target biopsies for gold standard pathological examination, rather than replacing our “job”.</w:t>
      </w:r>
    </w:p>
    <w:p w14:paraId="322B531D" w14:textId="75CA8D15" w:rsidR="00A77B3E" w:rsidRPr="00110302" w:rsidRDefault="001679D9" w:rsidP="0087661C">
      <w:pPr>
        <w:spacing w:line="360" w:lineRule="auto"/>
        <w:ind w:firstLineChars="200" w:firstLine="482"/>
        <w:jc w:val="both"/>
        <w:rPr>
          <w:rFonts w:ascii="Book Antiqua" w:eastAsia="Book Antiqua" w:hAnsi="Book Antiqua" w:cs="Book Antiqua"/>
          <w:color w:val="000000"/>
        </w:rPr>
      </w:pPr>
      <w:proofErr w:type="gramStart"/>
      <w:r w:rsidRPr="00110302">
        <w:rPr>
          <w:rFonts w:ascii="Book Antiqua" w:eastAsia="Book Antiqua" w:hAnsi="Book Antiqua" w:cs="Book Antiqua"/>
          <w:b/>
          <w:bCs/>
          <w:color w:val="000000"/>
        </w:rPr>
        <w:t>Hardware upgrade</w:t>
      </w:r>
      <w:r w:rsidR="00136747">
        <w:rPr>
          <w:rFonts w:ascii="Book Antiqua" w:hAnsi="Book Antiqua" w:cs="Book Antiqua" w:hint="eastAsia"/>
          <w:b/>
          <w:bCs/>
          <w:color w:val="000000"/>
          <w:lang w:eastAsia="zh-CN"/>
        </w:rPr>
        <w:t>.</w:t>
      </w:r>
      <w:proofErr w:type="gramEnd"/>
      <w:r w:rsidR="00136747"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Computers equipped with powerful GPU are needed to perform more sophisticated algorithms and process large volume of graphical data, in order to achieve the goal of real-time recognition.</w:t>
      </w:r>
    </w:p>
    <w:p w14:paraId="43204691" w14:textId="38D04AB4" w:rsidR="00A77B3E" w:rsidRPr="00110302" w:rsidRDefault="001679D9" w:rsidP="0087661C">
      <w:pPr>
        <w:spacing w:line="360" w:lineRule="auto"/>
        <w:ind w:firstLineChars="200" w:firstLine="482"/>
        <w:jc w:val="both"/>
        <w:rPr>
          <w:rFonts w:ascii="Book Antiqua" w:eastAsia="Book Antiqua" w:hAnsi="Book Antiqua" w:cs="Book Antiqua"/>
          <w:color w:val="000000"/>
        </w:rPr>
      </w:pPr>
      <w:proofErr w:type="gramStart"/>
      <w:r w:rsidRPr="00110302">
        <w:rPr>
          <w:rFonts w:ascii="Book Antiqua" w:eastAsia="Book Antiqua" w:hAnsi="Book Antiqua" w:cs="Book Antiqua"/>
          <w:b/>
          <w:bCs/>
          <w:color w:val="000000"/>
        </w:rPr>
        <w:t>Pre-training database</w:t>
      </w:r>
      <w:r w:rsidR="00136747">
        <w:rPr>
          <w:rFonts w:ascii="Book Antiqua" w:hAnsi="Book Antiqua" w:cs="Book Antiqua" w:hint="eastAsia"/>
          <w:b/>
          <w:bCs/>
          <w:color w:val="000000"/>
          <w:lang w:eastAsia="zh-CN"/>
        </w:rPr>
        <w:t>.</w:t>
      </w:r>
      <w:proofErr w:type="gramEnd"/>
      <w:r w:rsidR="00136747"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 xml:space="preserve">ImageNet and </w:t>
      </w:r>
      <w:proofErr w:type="spellStart"/>
      <w:r w:rsidRPr="00110302">
        <w:rPr>
          <w:rFonts w:ascii="Book Antiqua" w:eastAsia="Book Antiqua" w:hAnsi="Book Antiqua" w:cs="Book Antiqua"/>
          <w:color w:val="000000"/>
        </w:rPr>
        <w:t>GastroNet</w:t>
      </w:r>
      <w:proofErr w:type="spellEnd"/>
      <w:r w:rsidRPr="00110302">
        <w:rPr>
          <w:rFonts w:ascii="Book Antiqua" w:eastAsia="Book Antiqua" w:hAnsi="Book Antiqua" w:cs="Book Antiqua"/>
          <w:color w:val="000000"/>
        </w:rPr>
        <w:t xml:space="preserve"> have been introduced, which store mass datasets of manually </w:t>
      </w:r>
      <w:r w:rsidR="00136747" w:rsidRPr="00110302">
        <w:rPr>
          <w:rFonts w:ascii="Book Antiqua" w:eastAsia="Book Antiqua" w:hAnsi="Book Antiqua" w:cs="Book Antiqua"/>
          <w:color w:val="000000"/>
        </w:rPr>
        <w:t>labeled</w:t>
      </w:r>
      <w:r w:rsidRPr="00110302">
        <w:rPr>
          <w:rFonts w:ascii="Book Antiqua" w:eastAsia="Book Antiqua" w:hAnsi="Book Antiqua" w:cs="Book Antiqua"/>
          <w:color w:val="000000"/>
        </w:rPr>
        <w:t xml:space="preserve"> images. These databases should be constantly enriched, since CAD models with prior knowledge are prone to have better discriminative ability</w:t>
      </w:r>
      <w:r w:rsidRPr="00110302">
        <w:rPr>
          <w:rFonts w:ascii="Book Antiqua" w:eastAsia="Book Antiqua" w:hAnsi="Book Antiqua" w:cs="Book Antiqua"/>
          <w:color w:val="000000"/>
          <w:vertAlign w:val="superscript"/>
        </w:rPr>
        <w:t>[60]</w:t>
      </w:r>
      <w:r w:rsidRPr="00110302">
        <w:rPr>
          <w:rFonts w:ascii="Book Antiqua" w:eastAsia="Book Antiqua" w:hAnsi="Book Antiqua" w:cs="Book Antiqua"/>
          <w:color w:val="000000"/>
        </w:rPr>
        <w:t>.</w:t>
      </w:r>
    </w:p>
    <w:p w14:paraId="48400A02" w14:textId="43553DC0" w:rsidR="00A77B3E" w:rsidRPr="00110302" w:rsidRDefault="001679D9" w:rsidP="0087661C">
      <w:pPr>
        <w:spacing w:line="360" w:lineRule="auto"/>
        <w:ind w:firstLineChars="200" w:firstLine="482"/>
        <w:jc w:val="both"/>
        <w:rPr>
          <w:rFonts w:ascii="Book Antiqua" w:eastAsia="Book Antiqua" w:hAnsi="Book Antiqua" w:cs="Book Antiqua"/>
          <w:color w:val="000000"/>
        </w:rPr>
      </w:pPr>
      <w:proofErr w:type="gramStart"/>
      <w:r w:rsidRPr="00110302">
        <w:rPr>
          <w:rFonts w:ascii="Book Antiqua" w:eastAsia="Book Antiqua" w:hAnsi="Book Antiqua" w:cs="Book Antiqua"/>
          <w:b/>
          <w:bCs/>
          <w:color w:val="000000"/>
        </w:rPr>
        <w:t>Cost-effect analysis</w:t>
      </w:r>
      <w:r w:rsidR="00136747">
        <w:rPr>
          <w:rFonts w:ascii="Book Antiqua" w:hAnsi="Book Antiqua" w:cs="Book Antiqua" w:hint="eastAsia"/>
          <w:b/>
          <w:bCs/>
          <w:color w:val="000000"/>
          <w:lang w:eastAsia="zh-CN"/>
        </w:rPr>
        <w:t>.</w:t>
      </w:r>
      <w:proofErr w:type="gramEnd"/>
      <w:r w:rsidR="00136747" w:rsidRPr="00110302">
        <w:rPr>
          <w:rFonts w:ascii="Book Antiqua" w:eastAsia="Book Antiqua" w:hAnsi="Book Antiqua" w:cs="Book Antiqua"/>
          <w:color w:val="000000"/>
        </w:rPr>
        <w:t xml:space="preserve"> </w:t>
      </w:r>
      <w:r w:rsidR="008052F5">
        <w:rPr>
          <w:rFonts w:ascii="Book Antiqua" w:hAnsi="Book Antiqua" w:cs="Book Antiqua" w:hint="eastAsia"/>
          <w:color w:val="000000"/>
          <w:lang w:eastAsia="zh-CN"/>
        </w:rPr>
        <w:t>W</w:t>
      </w:r>
      <w:r w:rsidR="008052F5" w:rsidRPr="00110302">
        <w:rPr>
          <w:rFonts w:ascii="Book Antiqua" w:eastAsia="Book Antiqua" w:hAnsi="Book Antiqua" w:cs="Book Antiqua"/>
          <w:color w:val="000000"/>
        </w:rPr>
        <w:t xml:space="preserve">hen </w:t>
      </w:r>
      <w:r w:rsidRPr="00110302">
        <w:rPr>
          <w:rFonts w:ascii="Book Antiqua" w:eastAsia="Book Antiqua" w:hAnsi="Book Antiqua" w:cs="Book Antiqua"/>
          <w:color w:val="000000"/>
        </w:rPr>
        <w:t>a novel diagnostic method is introduced to clinical practice</w:t>
      </w:r>
      <w:r w:rsidR="008052F5">
        <w:rPr>
          <w:rFonts w:ascii="Book Antiqua" w:hAnsi="Book Antiqua" w:cs="Book Antiqua" w:hint="eastAsia"/>
          <w:color w:val="000000"/>
          <w:lang w:eastAsia="zh-CN"/>
        </w:rPr>
        <w:t>,</w:t>
      </w:r>
      <w:r w:rsidRPr="00110302">
        <w:rPr>
          <w:rFonts w:ascii="Book Antiqua" w:eastAsia="Book Antiqua" w:hAnsi="Book Antiqua" w:cs="Book Antiqua"/>
          <w:color w:val="000000"/>
        </w:rPr>
        <w:t xml:space="preserve"> whether it is cost-effective</w:t>
      </w:r>
      <w:r w:rsidR="008052F5">
        <w:rPr>
          <w:rFonts w:ascii="Book Antiqua" w:hAnsi="Book Antiqua" w:cs="Book Antiqua" w:hint="eastAsia"/>
          <w:color w:val="000000"/>
          <w:lang w:eastAsia="zh-CN"/>
        </w:rPr>
        <w:t xml:space="preserve"> is an important issue</w:t>
      </w:r>
      <w:r w:rsidRPr="00110302">
        <w:rPr>
          <w:rFonts w:ascii="Book Antiqua" w:eastAsia="Book Antiqua" w:hAnsi="Book Antiqua" w:cs="Book Antiqua"/>
          <w:color w:val="000000"/>
        </w:rPr>
        <w:t xml:space="preserve">. A recent multi-center add-on analysis revealed that AI is able to reduce cost of </w:t>
      </w:r>
      <w:proofErr w:type="spellStart"/>
      <w:r w:rsidRPr="00110302">
        <w:rPr>
          <w:rFonts w:ascii="Book Antiqua" w:eastAsia="Book Antiqua" w:hAnsi="Book Antiqua" w:cs="Book Antiqua"/>
          <w:color w:val="000000"/>
        </w:rPr>
        <w:t>colonoscopic</w:t>
      </w:r>
      <w:proofErr w:type="spellEnd"/>
      <w:r w:rsidRPr="00110302">
        <w:rPr>
          <w:rFonts w:ascii="Book Antiqua" w:eastAsia="Book Antiqua" w:hAnsi="Book Antiqua" w:cs="Book Antiqua"/>
          <w:color w:val="000000"/>
        </w:rPr>
        <w:t xml:space="preserve"> management of polyps</w:t>
      </w:r>
      <w:r w:rsidRPr="00110302">
        <w:rPr>
          <w:rFonts w:ascii="Book Antiqua" w:eastAsia="Book Antiqua" w:hAnsi="Book Antiqua" w:cs="Book Antiqua"/>
          <w:color w:val="000000"/>
          <w:vertAlign w:val="superscript"/>
        </w:rPr>
        <w:t>[86]</w:t>
      </w:r>
      <w:r w:rsidRPr="00110302">
        <w:rPr>
          <w:rFonts w:ascii="Book Antiqua" w:eastAsia="Book Antiqua" w:hAnsi="Book Antiqua" w:cs="Book Antiqua"/>
          <w:color w:val="000000"/>
        </w:rPr>
        <w:t xml:space="preserve">. Since medical cost is one of the major concerns for both patients and government, it is necessary to assess whether AI can improve diagnostic performance of EC while reducing cost of unnecessary examinations and radical therapies. Future studies concerning medical cost and reimbursement should be conducted in different countries with different healthcare and insurance systems to address this </w:t>
      </w:r>
      <w:r w:rsidR="008052F5">
        <w:rPr>
          <w:rFonts w:ascii="Book Antiqua" w:hAnsi="Book Antiqua" w:cs="Book Antiqua" w:hint="eastAsia"/>
          <w:color w:val="000000"/>
          <w:lang w:eastAsia="zh-CN"/>
        </w:rPr>
        <w:t>issue</w:t>
      </w:r>
      <w:r w:rsidRPr="00110302">
        <w:rPr>
          <w:rFonts w:ascii="Book Antiqua" w:eastAsia="Book Antiqua" w:hAnsi="Book Antiqua" w:cs="Book Antiqua"/>
          <w:color w:val="000000"/>
        </w:rPr>
        <w:t xml:space="preserve">. </w:t>
      </w:r>
    </w:p>
    <w:p w14:paraId="5BCCC6B1" w14:textId="51A86835" w:rsidR="00A77B3E" w:rsidRPr="00110302" w:rsidRDefault="001679D9" w:rsidP="0087661C">
      <w:pPr>
        <w:spacing w:line="360" w:lineRule="auto"/>
        <w:ind w:firstLineChars="200" w:firstLine="482"/>
        <w:jc w:val="both"/>
        <w:rPr>
          <w:rFonts w:ascii="Book Antiqua" w:hAnsi="Book Antiqua"/>
        </w:rPr>
      </w:pPr>
      <w:proofErr w:type="gramStart"/>
      <w:r w:rsidRPr="00110302">
        <w:rPr>
          <w:rFonts w:ascii="Book Antiqua" w:eastAsia="Book Antiqua" w:hAnsi="Book Antiqua" w:cs="Book Antiqua"/>
          <w:b/>
          <w:bCs/>
          <w:color w:val="000000"/>
        </w:rPr>
        <w:lastRenderedPageBreak/>
        <w:t>Ethics and legality</w:t>
      </w:r>
      <w:r w:rsidR="008052F5">
        <w:rPr>
          <w:rFonts w:ascii="Book Antiqua" w:hAnsi="Book Antiqua" w:cs="Book Antiqua" w:hint="eastAsia"/>
          <w:b/>
          <w:bCs/>
          <w:color w:val="000000"/>
          <w:lang w:eastAsia="zh-CN"/>
        </w:rPr>
        <w:t>.</w:t>
      </w:r>
      <w:proofErr w:type="gramEnd"/>
      <w:r w:rsidR="008052F5"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Believe it or not to believe it, it is a real question. While we have taken a giant leap of AI technology in medicine which has the potential to improve the performance of clinicians with different experience and reduce error, the black-box</w:t>
      </w:r>
      <w:r w:rsidRPr="00110302">
        <w:rPr>
          <w:rFonts w:ascii="Book Antiqua" w:eastAsia="Book Antiqua" w:hAnsi="Book Antiqua" w:cs="Book Antiqua"/>
          <w:color w:val="000000"/>
          <w:vertAlign w:val="superscript"/>
        </w:rPr>
        <w:t>[87]</w:t>
      </w:r>
      <w:r w:rsidRPr="00110302">
        <w:rPr>
          <w:rFonts w:ascii="Book Antiqua" w:eastAsia="Book Antiqua" w:hAnsi="Book Antiqua" w:cs="Book Antiqua"/>
          <w:color w:val="000000"/>
        </w:rPr>
        <w:t xml:space="preserve"> nature of the ML algorithms truly brings doubts</w:t>
      </w:r>
      <w:r w:rsidRPr="00110302">
        <w:rPr>
          <w:rFonts w:ascii="Book Antiqua" w:eastAsia="Book Antiqua" w:hAnsi="Book Antiqua" w:cs="Book Antiqua"/>
          <w:color w:val="000000"/>
          <w:vertAlign w:val="superscript"/>
        </w:rPr>
        <w:t>[88]</w:t>
      </w:r>
      <w:r w:rsidRPr="00110302">
        <w:rPr>
          <w:rFonts w:ascii="Book Antiqua" w:eastAsia="Book Antiqua" w:hAnsi="Book Antiqua" w:cs="Book Antiqua"/>
          <w:color w:val="000000"/>
        </w:rPr>
        <w:t xml:space="preserve">. Can we trust the results of AI, since they lack </w:t>
      </w:r>
      <w:proofErr w:type="spellStart"/>
      <w:r w:rsidRPr="00110302">
        <w:rPr>
          <w:rFonts w:ascii="Book Antiqua" w:eastAsia="Book Antiqua" w:hAnsi="Book Antiqua" w:cs="Book Antiqua"/>
          <w:color w:val="000000"/>
        </w:rPr>
        <w:t>explainability</w:t>
      </w:r>
      <w:proofErr w:type="spellEnd"/>
      <w:r w:rsidRPr="00110302">
        <w:rPr>
          <w:rFonts w:ascii="Book Antiqua" w:eastAsia="Book Antiqua" w:hAnsi="Book Antiqua" w:cs="Book Antiqua"/>
          <w:color w:val="000000"/>
        </w:rPr>
        <w:t xml:space="preserve">? What should we do with these computer-generated results? Are they certified to be legal evidence? Challenges for legislation, regulation, insurance and clinical practice are inevitable. Supervised RCTs and AI participation in clinical workflow are needed to provide solid evidence that AI is acceptable within the range of legal and ethical </w:t>
      </w:r>
      <w:proofErr w:type="gramStart"/>
      <w:r w:rsidR="008052F5">
        <w:rPr>
          <w:rFonts w:ascii="Book Antiqua" w:hAnsi="Book Antiqua" w:cs="Book Antiqua" w:hint="eastAsia"/>
          <w:color w:val="000000"/>
          <w:lang w:eastAsia="zh-CN"/>
        </w:rPr>
        <w:t>concerns</w:t>
      </w:r>
      <w:r w:rsidRPr="00110302">
        <w:rPr>
          <w:rFonts w:ascii="Book Antiqua" w:eastAsia="Book Antiqua" w:hAnsi="Book Antiqua" w:cs="Book Antiqua"/>
          <w:color w:val="000000"/>
          <w:vertAlign w:val="superscript"/>
        </w:rPr>
        <w:t>[</w:t>
      </w:r>
      <w:proofErr w:type="gramEnd"/>
      <w:r w:rsidRPr="00110302">
        <w:rPr>
          <w:rFonts w:ascii="Book Antiqua" w:eastAsia="Book Antiqua" w:hAnsi="Book Antiqua" w:cs="Book Antiqua"/>
          <w:color w:val="000000"/>
          <w:vertAlign w:val="superscript"/>
        </w:rPr>
        <w:t>89]</w:t>
      </w:r>
      <w:r w:rsidRPr="00110302">
        <w:rPr>
          <w:rFonts w:ascii="Book Antiqua" w:eastAsia="Book Antiqua" w:hAnsi="Book Antiqua" w:cs="Book Antiqua"/>
          <w:color w:val="000000"/>
        </w:rPr>
        <w:t>. Nevertheless, trends of AI are irreversible. The ultimate role of AI in medicine might be a supervised task performer</w:t>
      </w:r>
      <w:r w:rsidRPr="00110302">
        <w:rPr>
          <w:rFonts w:ascii="Book Antiqua" w:eastAsia="Book Antiqua" w:hAnsi="Book Antiqua" w:cs="Book Antiqua"/>
          <w:color w:val="000000"/>
          <w:vertAlign w:val="superscript"/>
        </w:rPr>
        <w:t>[90]</w:t>
      </w:r>
      <w:r w:rsidRPr="00110302">
        <w:rPr>
          <w:rFonts w:ascii="Book Antiqua" w:eastAsia="Book Antiqua" w:hAnsi="Book Antiqua" w:cs="Book Antiqua"/>
          <w:color w:val="000000"/>
        </w:rPr>
        <w:t>.</w:t>
      </w:r>
    </w:p>
    <w:p w14:paraId="59EF5794" w14:textId="77777777" w:rsidR="00A77B3E" w:rsidRPr="00110302" w:rsidRDefault="00A77B3E">
      <w:pPr>
        <w:spacing w:line="360" w:lineRule="auto"/>
        <w:jc w:val="both"/>
        <w:rPr>
          <w:rFonts w:ascii="Book Antiqua" w:hAnsi="Book Antiqua"/>
        </w:rPr>
      </w:pPr>
    </w:p>
    <w:p w14:paraId="4DFFBC74"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u w:val="single"/>
        </w:rPr>
        <w:t>CONCLUSION</w:t>
      </w:r>
    </w:p>
    <w:p w14:paraId="66ED995C" w14:textId="24E80BBC"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In this manuscript, we </w:t>
      </w:r>
      <w:r w:rsidR="008052F5">
        <w:rPr>
          <w:rFonts w:ascii="Book Antiqua" w:hAnsi="Book Antiqua" w:cs="Book Antiqua" w:hint="eastAsia"/>
          <w:color w:val="000000"/>
          <w:lang w:eastAsia="zh-CN"/>
        </w:rPr>
        <w:t xml:space="preserve">provided </w:t>
      </w:r>
      <w:r w:rsidRPr="00110302">
        <w:rPr>
          <w:rFonts w:ascii="Book Antiqua" w:eastAsia="Book Antiqua" w:hAnsi="Book Antiqua" w:cs="Book Antiqua"/>
          <w:color w:val="000000"/>
        </w:rPr>
        <w:t xml:space="preserve">a comprehensive review of AI technology in diagnosis, treatment decision and outcome prediction for EC. We searched only PubMed database for clinical researches and applications. Issues regarding computer science and image processing are not our topics. The CAD systems have evolved from traditional ML algorithms to neural network-based </w:t>
      </w:r>
      <w:proofErr w:type="gramStart"/>
      <w:r w:rsidRPr="00110302">
        <w:rPr>
          <w:rFonts w:ascii="Book Antiqua" w:eastAsia="Book Antiqua" w:hAnsi="Book Antiqua" w:cs="Book Antiqua"/>
          <w:color w:val="000000"/>
        </w:rPr>
        <w:t>DL</w:t>
      </w:r>
      <w:r w:rsidR="002D76CF">
        <w:rPr>
          <w:rFonts w:ascii="Book Antiqua" w:hAnsi="Book Antiqua" w:cs="Book Antiqua" w:hint="eastAsia"/>
          <w:color w:val="000000"/>
          <w:lang w:eastAsia="zh-CN"/>
        </w:rPr>
        <w:t>,</w:t>
      </w:r>
      <w:proofErr w:type="gramEnd"/>
      <w:r w:rsidR="002D76CF">
        <w:rPr>
          <w:rFonts w:ascii="Book Antiqua" w:hAnsi="Book Antiqua" w:cs="Book Antiqua" w:hint="eastAsia"/>
          <w:color w:val="000000"/>
          <w:lang w:eastAsia="zh-CN"/>
        </w:rPr>
        <w:t xml:space="preserve"> </w:t>
      </w:r>
      <w:r w:rsidR="002D76CF">
        <w:rPr>
          <w:rFonts w:ascii="Book Antiqua" w:hAnsi="Book Antiqua" w:cs="Book Antiqua"/>
          <w:color w:val="000000"/>
          <w:lang w:eastAsia="zh-CN"/>
        </w:rPr>
        <w:t>and</w:t>
      </w:r>
      <w:r w:rsidR="002D76CF">
        <w:rPr>
          <w:rFonts w:ascii="Book Antiqua" w:hAnsi="Book Antiqua" w:cs="Book Antiqua" w:hint="eastAsia"/>
          <w:color w:val="000000"/>
          <w:lang w:eastAsia="zh-CN"/>
        </w:rPr>
        <w:t xml:space="preserve"> </w:t>
      </w:r>
      <w:r w:rsidRPr="00110302">
        <w:rPr>
          <w:rFonts w:ascii="Book Antiqua" w:eastAsia="Book Antiqua" w:hAnsi="Book Antiqua" w:cs="Book Antiqua"/>
          <w:color w:val="000000"/>
        </w:rPr>
        <w:t>from still image analysis to real-time video processing. AI can improve non-expert’s performance while correct erroneous classification by experts</w:t>
      </w:r>
      <w:r w:rsidRPr="00110302">
        <w:rPr>
          <w:rFonts w:ascii="Book Antiqua" w:eastAsia="Book Antiqua" w:hAnsi="Book Antiqua" w:cs="Book Antiqua"/>
          <w:color w:val="000000"/>
          <w:vertAlign w:val="superscript"/>
        </w:rPr>
        <w:t>[78]</w:t>
      </w:r>
      <w:r w:rsidRPr="00110302">
        <w:rPr>
          <w:rFonts w:ascii="Book Antiqua" w:eastAsia="Book Antiqua" w:hAnsi="Book Antiqua" w:cs="Book Antiqua"/>
          <w:color w:val="000000"/>
        </w:rPr>
        <w:t xml:space="preserve">. Researches with larger datasets and more reliable CAD models are </w:t>
      </w:r>
      <w:r w:rsidR="002D76CF">
        <w:rPr>
          <w:rFonts w:ascii="Book Antiqua" w:hAnsi="Book Antiqua" w:cs="Book Antiqua" w:hint="eastAsia"/>
          <w:color w:val="000000"/>
          <w:lang w:eastAsia="zh-CN"/>
        </w:rPr>
        <w:t>being</w:t>
      </w:r>
      <w:r w:rsidR="002D76CF" w:rsidRPr="00110302">
        <w:rPr>
          <w:rFonts w:ascii="Book Antiqua" w:eastAsia="Book Antiqua" w:hAnsi="Book Antiqua" w:cs="Book Antiqua"/>
          <w:color w:val="000000"/>
        </w:rPr>
        <w:t xml:space="preserve"> </w:t>
      </w:r>
      <w:r w:rsidRPr="00110302">
        <w:rPr>
          <w:rFonts w:ascii="Book Antiqua" w:eastAsia="Book Antiqua" w:hAnsi="Book Antiqua" w:cs="Book Antiqua"/>
          <w:color w:val="000000"/>
        </w:rPr>
        <w:t>conducted worldwide. It is promising that AI may facilitate early cancer screening, surveillance and treatment in high-risk regions. However, it is noteworthy that patient’s consent and satisfaction are of first priority.</w:t>
      </w:r>
    </w:p>
    <w:p w14:paraId="44215BDA" w14:textId="77777777" w:rsidR="00A77B3E" w:rsidRPr="00110302" w:rsidRDefault="00A77B3E">
      <w:pPr>
        <w:spacing w:line="360" w:lineRule="auto"/>
        <w:jc w:val="both"/>
        <w:rPr>
          <w:rFonts w:ascii="Book Antiqua" w:hAnsi="Book Antiqua"/>
        </w:rPr>
      </w:pPr>
    </w:p>
    <w:p w14:paraId="4ECD9695"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t>REFERENCES</w:t>
      </w:r>
    </w:p>
    <w:p w14:paraId="4016AA8B" w14:textId="77777777" w:rsidR="00A77B3E" w:rsidRPr="00110302" w:rsidRDefault="001679D9">
      <w:pPr>
        <w:spacing w:line="360" w:lineRule="auto"/>
        <w:jc w:val="both"/>
        <w:rPr>
          <w:rFonts w:ascii="Book Antiqua" w:hAnsi="Book Antiqua"/>
        </w:rPr>
      </w:pPr>
      <w:bookmarkStart w:id="4" w:name="OLE_LINK1753"/>
      <w:bookmarkStart w:id="5" w:name="OLE_LINK1754"/>
      <w:r w:rsidRPr="00110302">
        <w:rPr>
          <w:rFonts w:ascii="Book Antiqua" w:eastAsia="Book Antiqua" w:hAnsi="Book Antiqua" w:cs="Book Antiqua"/>
          <w:color w:val="000000"/>
        </w:rPr>
        <w:t xml:space="preserve">1 </w:t>
      </w:r>
      <w:r w:rsidRPr="00110302">
        <w:rPr>
          <w:rFonts w:ascii="Book Antiqua" w:eastAsia="Book Antiqua" w:hAnsi="Book Antiqua" w:cs="Book Antiqua"/>
          <w:b/>
          <w:bCs/>
          <w:color w:val="000000"/>
        </w:rPr>
        <w:t>Bray F</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Ferlay</w:t>
      </w:r>
      <w:proofErr w:type="spellEnd"/>
      <w:r w:rsidRPr="00110302">
        <w:rPr>
          <w:rFonts w:ascii="Book Antiqua" w:eastAsia="Book Antiqua" w:hAnsi="Book Antiqua" w:cs="Book Antiqua"/>
          <w:color w:val="000000"/>
        </w:rPr>
        <w:t xml:space="preserve"> J, </w:t>
      </w:r>
      <w:proofErr w:type="spellStart"/>
      <w:r w:rsidRPr="00110302">
        <w:rPr>
          <w:rFonts w:ascii="Book Antiqua" w:eastAsia="Book Antiqua" w:hAnsi="Book Antiqua" w:cs="Book Antiqua"/>
          <w:color w:val="000000"/>
        </w:rPr>
        <w:t>Soerjomataram</w:t>
      </w:r>
      <w:proofErr w:type="spellEnd"/>
      <w:r w:rsidRPr="00110302">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110302">
        <w:rPr>
          <w:rFonts w:ascii="Book Antiqua" w:eastAsia="Book Antiqua" w:hAnsi="Book Antiqua" w:cs="Book Antiqua"/>
          <w:i/>
          <w:iCs/>
          <w:color w:val="000000"/>
        </w:rPr>
        <w:t>CA Cancer J Clin</w:t>
      </w:r>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68</w:t>
      </w:r>
      <w:r w:rsidRPr="00110302">
        <w:rPr>
          <w:rFonts w:ascii="Book Antiqua" w:eastAsia="Book Antiqua" w:hAnsi="Book Antiqua" w:cs="Book Antiqua"/>
          <w:color w:val="000000"/>
        </w:rPr>
        <w:t>: 394-424 [PMID: 30207593 DOI: 10.3322/caac.21492]</w:t>
      </w:r>
    </w:p>
    <w:p w14:paraId="40997D39" w14:textId="3F56A11C"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2 </w:t>
      </w:r>
      <w:proofErr w:type="spellStart"/>
      <w:r w:rsidRPr="00110302">
        <w:rPr>
          <w:rFonts w:ascii="Book Antiqua" w:eastAsia="Book Antiqua" w:hAnsi="Book Antiqua" w:cs="Book Antiqua"/>
          <w:b/>
          <w:bCs/>
          <w:color w:val="000000"/>
        </w:rPr>
        <w:t>Pennathur</w:t>
      </w:r>
      <w:proofErr w:type="spellEnd"/>
      <w:r w:rsidRPr="00110302">
        <w:rPr>
          <w:rFonts w:ascii="Book Antiqua" w:eastAsia="Book Antiqua" w:hAnsi="Book Antiqua" w:cs="Book Antiqua"/>
          <w:b/>
          <w:bCs/>
          <w:color w:val="000000"/>
        </w:rPr>
        <w:t xml:space="preserve"> A</w:t>
      </w:r>
      <w:r w:rsidRPr="00110302">
        <w:rPr>
          <w:rFonts w:ascii="Book Antiqua" w:eastAsia="Book Antiqua" w:hAnsi="Book Antiqua" w:cs="Book Antiqua"/>
          <w:color w:val="000000"/>
        </w:rPr>
        <w:t xml:space="preserve">, Gibson MK, </w:t>
      </w:r>
      <w:proofErr w:type="spellStart"/>
      <w:r w:rsidRPr="00110302">
        <w:rPr>
          <w:rFonts w:ascii="Book Antiqua" w:eastAsia="Book Antiqua" w:hAnsi="Book Antiqua" w:cs="Book Antiqua"/>
          <w:color w:val="000000"/>
        </w:rPr>
        <w:t>Jobe</w:t>
      </w:r>
      <w:proofErr w:type="spellEnd"/>
      <w:r w:rsidRPr="00110302">
        <w:rPr>
          <w:rFonts w:ascii="Book Antiqua" w:eastAsia="Book Antiqua" w:hAnsi="Book Antiqua" w:cs="Book Antiqua"/>
          <w:color w:val="000000"/>
        </w:rPr>
        <w:t xml:space="preserve"> BA, </w:t>
      </w:r>
      <w:proofErr w:type="spellStart"/>
      <w:r w:rsidRPr="00110302">
        <w:rPr>
          <w:rFonts w:ascii="Book Antiqua" w:eastAsia="Book Antiqua" w:hAnsi="Book Antiqua" w:cs="Book Antiqua"/>
          <w:color w:val="000000"/>
        </w:rPr>
        <w:t>Luketich</w:t>
      </w:r>
      <w:proofErr w:type="spellEnd"/>
      <w:r w:rsidRPr="00110302">
        <w:rPr>
          <w:rFonts w:ascii="Book Antiqua" w:eastAsia="Book Antiqua" w:hAnsi="Book Antiqua" w:cs="Book Antiqua"/>
          <w:color w:val="000000"/>
        </w:rPr>
        <w:t xml:space="preserve"> JD.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carcinoma. </w:t>
      </w:r>
      <w:r w:rsidRPr="00110302">
        <w:rPr>
          <w:rFonts w:ascii="Book Antiqua" w:eastAsia="Book Antiqua" w:hAnsi="Book Antiqua" w:cs="Book Antiqua"/>
          <w:i/>
          <w:iCs/>
          <w:color w:val="000000"/>
        </w:rPr>
        <w:t>Lancet</w:t>
      </w:r>
      <w:r w:rsidRPr="00110302">
        <w:rPr>
          <w:rFonts w:ascii="Book Antiqua" w:eastAsia="Book Antiqua" w:hAnsi="Book Antiqua" w:cs="Book Antiqua"/>
          <w:color w:val="000000"/>
        </w:rPr>
        <w:t xml:space="preserve"> 2013; </w:t>
      </w:r>
      <w:r w:rsidRPr="00110302">
        <w:rPr>
          <w:rFonts w:ascii="Book Antiqua" w:eastAsia="Book Antiqua" w:hAnsi="Book Antiqua" w:cs="Book Antiqua"/>
          <w:b/>
          <w:bCs/>
          <w:color w:val="000000"/>
        </w:rPr>
        <w:t>381</w:t>
      </w:r>
      <w:r w:rsidRPr="00110302">
        <w:rPr>
          <w:rFonts w:ascii="Book Antiqua" w:eastAsia="Book Antiqua" w:hAnsi="Book Antiqua" w:cs="Book Antiqua"/>
          <w:color w:val="000000"/>
        </w:rPr>
        <w:t xml:space="preserve">: 400-412 [PMID: 23374478 DOI: </w:t>
      </w:r>
      <w:r w:rsidR="00B34362" w:rsidRPr="00110302">
        <w:rPr>
          <w:rFonts w:ascii="Book Antiqua" w:eastAsia="Book Antiqua" w:hAnsi="Book Antiqua" w:cs="Book Antiqua"/>
          <w:color w:val="000000"/>
        </w:rPr>
        <w:t>10.1016/S0140-6736(12)60643-6</w:t>
      </w:r>
      <w:r w:rsidRPr="00110302">
        <w:rPr>
          <w:rFonts w:ascii="Book Antiqua" w:eastAsia="Book Antiqua" w:hAnsi="Book Antiqua" w:cs="Book Antiqua"/>
          <w:color w:val="000000"/>
        </w:rPr>
        <w:t>]</w:t>
      </w:r>
    </w:p>
    <w:p w14:paraId="5B65CEAB"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 </w:t>
      </w:r>
      <w:r w:rsidRPr="00110302">
        <w:rPr>
          <w:rFonts w:ascii="Book Antiqua" w:eastAsia="Book Antiqua" w:hAnsi="Book Antiqua" w:cs="Book Antiqua"/>
          <w:b/>
          <w:bCs/>
          <w:color w:val="000000"/>
        </w:rPr>
        <w:t>Simard EP</w:t>
      </w:r>
      <w:r w:rsidRPr="00110302">
        <w:rPr>
          <w:rFonts w:ascii="Book Antiqua" w:eastAsia="Book Antiqua" w:hAnsi="Book Antiqua" w:cs="Book Antiqua"/>
          <w:color w:val="000000"/>
        </w:rPr>
        <w:t xml:space="preserve">, Ward EM, Siegel R, Jemal A. Cancers with increasing incidence trends in the United States: 1999 through 2008. </w:t>
      </w:r>
      <w:r w:rsidRPr="00110302">
        <w:rPr>
          <w:rFonts w:ascii="Book Antiqua" w:eastAsia="Book Antiqua" w:hAnsi="Book Antiqua" w:cs="Book Antiqua"/>
          <w:i/>
          <w:iCs/>
          <w:color w:val="000000"/>
        </w:rPr>
        <w:t>CA Cancer J Clin</w:t>
      </w:r>
      <w:r w:rsidRPr="00110302">
        <w:rPr>
          <w:rFonts w:ascii="Book Antiqua" w:eastAsia="Book Antiqua" w:hAnsi="Book Antiqua" w:cs="Book Antiqua"/>
          <w:color w:val="000000"/>
        </w:rPr>
        <w:t xml:space="preserve"> 2012; </w:t>
      </w:r>
      <w:r w:rsidRPr="00110302">
        <w:rPr>
          <w:rFonts w:ascii="Book Antiqua" w:eastAsia="Book Antiqua" w:hAnsi="Book Antiqua" w:cs="Book Antiqua"/>
          <w:b/>
          <w:bCs/>
          <w:color w:val="000000"/>
        </w:rPr>
        <w:t>62</w:t>
      </w:r>
      <w:r w:rsidRPr="00110302">
        <w:rPr>
          <w:rFonts w:ascii="Book Antiqua" w:eastAsia="Book Antiqua" w:hAnsi="Book Antiqua" w:cs="Book Antiqua"/>
          <w:color w:val="000000"/>
        </w:rPr>
        <w:t>: 118-128 [PMID: 22281605 DOI: 10.3322/caac.20141]</w:t>
      </w:r>
    </w:p>
    <w:p w14:paraId="6BB6639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 </w:t>
      </w:r>
      <w:r w:rsidRPr="00110302">
        <w:rPr>
          <w:rFonts w:ascii="Book Antiqua" w:eastAsia="Book Antiqua" w:hAnsi="Book Antiqua" w:cs="Book Antiqua"/>
          <w:b/>
          <w:bCs/>
          <w:color w:val="000000"/>
        </w:rPr>
        <w:t>Arnold M</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Soerjomataram</w:t>
      </w:r>
      <w:proofErr w:type="spellEnd"/>
      <w:r w:rsidRPr="00110302">
        <w:rPr>
          <w:rFonts w:ascii="Book Antiqua" w:eastAsia="Book Antiqua" w:hAnsi="Book Antiqua" w:cs="Book Antiqua"/>
          <w:color w:val="000000"/>
        </w:rPr>
        <w:t xml:space="preserve"> I, </w:t>
      </w:r>
      <w:proofErr w:type="spellStart"/>
      <w:r w:rsidRPr="00110302">
        <w:rPr>
          <w:rFonts w:ascii="Book Antiqua" w:eastAsia="Book Antiqua" w:hAnsi="Book Antiqua" w:cs="Book Antiqua"/>
          <w:color w:val="000000"/>
        </w:rPr>
        <w:t>Ferlay</w:t>
      </w:r>
      <w:proofErr w:type="spellEnd"/>
      <w:r w:rsidRPr="00110302">
        <w:rPr>
          <w:rFonts w:ascii="Book Antiqua" w:eastAsia="Book Antiqua" w:hAnsi="Book Antiqua" w:cs="Book Antiqua"/>
          <w:color w:val="000000"/>
        </w:rPr>
        <w:t xml:space="preserve"> J, Forman D. Global incidence of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cancer by histological subtype in 2012. </w:t>
      </w:r>
      <w:r w:rsidRPr="00110302">
        <w:rPr>
          <w:rFonts w:ascii="Book Antiqua" w:eastAsia="Book Antiqua" w:hAnsi="Book Antiqua" w:cs="Book Antiqua"/>
          <w:i/>
          <w:iCs/>
          <w:color w:val="000000"/>
        </w:rPr>
        <w:t>Gut</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64</w:t>
      </w:r>
      <w:r w:rsidRPr="00110302">
        <w:rPr>
          <w:rFonts w:ascii="Book Antiqua" w:eastAsia="Book Antiqua" w:hAnsi="Book Antiqua" w:cs="Book Antiqua"/>
          <w:color w:val="000000"/>
        </w:rPr>
        <w:t>: 381-387 [PMID: 25320104 DOI: 10.1136/gutjnl-2014-308124]</w:t>
      </w:r>
    </w:p>
    <w:p w14:paraId="4F178028"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5 </w:t>
      </w:r>
      <w:r w:rsidRPr="00110302">
        <w:rPr>
          <w:rFonts w:ascii="Book Antiqua" w:eastAsia="Book Antiqua" w:hAnsi="Book Antiqua" w:cs="Book Antiqua"/>
          <w:b/>
          <w:bCs/>
          <w:color w:val="000000"/>
        </w:rPr>
        <w:t>Arnold M</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Laversanne</w:t>
      </w:r>
      <w:proofErr w:type="spellEnd"/>
      <w:r w:rsidRPr="00110302">
        <w:rPr>
          <w:rFonts w:ascii="Book Antiqua" w:eastAsia="Book Antiqua" w:hAnsi="Book Antiqua" w:cs="Book Antiqua"/>
          <w:color w:val="000000"/>
        </w:rPr>
        <w:t xml:space="preserve"> M, Brown LM, </w:t>
      </w:r>
      <w:proofErr w:type="spellStart"/>
      <w:r w:rsidRPr="00110302">
        <w:rPr>
          <w:rFonts w:ascii="Book Antiqua" w:eastAsia="Book Antiqua" w:hAnsi="Book Antiqua" w:cs="Book Antiqua"/>
          <w:color w:val="000000"/>
        </w:rPr>
        <w:t>Devesa</w:t>
      </w:r>
      <w:proofErr w:type="spellEnd"/>
      <w:r w:rsidRPr="00110302">
        <w:rPr>
          <w:rFonts w:ascii="Book Antiqua" w:eastAsia="Book Antiqua" w:hAnsi="Book Antiqua" w:cs="Book Antiqua"/>
          <w:color w:val="000000"/>
        </w:rPr>
        <w:t xml:space="preserve"> SS, Bray F. Predicting the Future Burden of Esophageal Cancer by Histological Subtype: International Trends in Incidence up to 2030. </w:t>
      </w:r>
      <w:r w:rsidRPr="00110302">
        <w:rPr>
          <w:rFonts w:ascii="Book Antiqua" w:eastAsia="Book Antiqua" w:hAnsi="Book Antiqua" w:cs="Book Antiqua"/>
          <w:i/>
          <w:iCs/>
          <w:color w:val="000000"/>
        </w:rPr>
        <w:t>Am J Gastroenterol</w:t>
      </w:r>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112</w:t>
      </w:r>
      <w:r w:rsidRPr="00110302">
        <w:rPr>
          <w:rFonts w:ascii="Book Antiqua" w:eastAsia="Book Antiqua" w:hAnsi="Book Antiqua" w:cs="Book Antiqua"/>
          <w:color w:val="000000"/>
        </w:rPr>
        <w:t>: 1247-1255 [PMID: 28585555 DOI: 10.1038/ajg.2017.155]</w:t>
      </w:r>
    </w:p>
    <w:p w14:paraId="539C5260" w14:textId="10084F71"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6 </w:t>
      </w:r>
      <w:r w:rsidRPr="00110302">
        <w:rPr>
          <w:rFonts w:ascii="Book Antiqua" w:eastAsia="Book Antiqua" w:hAnsi="Book Antiqua" w:cs="Book Antiqua"/>
          <w:b/>
          <w:bCs/>
          <w:color w:val="000000"/>
        </w:rPr>
        <w:t>Global Burden of Disease Cancer Collaboration</w:t>
      </w:r>
      <w:r w:rsidRPr="00110302">
        <w:rPr>
          <w:rFonts w:ascii="Book Antiqua" w:eastAsia="Book Antiqua" w:hAnsi="Book Antiqua" w:cs="Book Antiqua"/>
          <w:color w:val="000000"/>
        </w:rPr>
        <w:t xml:space="preserve">, Fitzmaurice C, Allen C, Barber RM, </w:t>
      </w:r>
      <w:proofErr w:type="spellStart"/>
      <w:r w:rsidRPr="00110302">
        <w:rPr>
          <w:rFonts w:ascii="Book Antiqua" w:eastAsia="Book Antiqua" w:hAnsi="Book Antiqua" w:cs="Book Antiqua"/>
          <w:color w:val="000000"/>
        </w:rPr>
        <w:t>Barregard</w:t>
      </w:r>
      <w:proofErr w:type="spellEnd"/>
      <w:r w:rsidRPr="00110302">
        <w:rPr>
          <w:rFonts w:ascii="Book Antiqua" w:eastAsia="Book Antiqua" w:hAnsi="Book Antiqua" w:cs="Book Antiqua"/>
          <w:color w:val="000000"/>
        </w:rPr>
        <w:t xml:space="preserve"> L, </w:t>
      </w:r>
      <w:proofErr w:type="spellStart"/>
      <w:r w:rsidRPr="00110302">
        <w:rPr>
          <w:rFonts w:ascii="Book Antiqua" w:eastAsia="Book Antiqua" w:hAnsi="Book Antiqua" w:cs="Book Antiqua"/>
          <w:color w:val="000000"/>
        </w:rPr>
        <w:t>Bhutta</w:t>
      </w:r>
      <w:proofErr w:type="spellEnd"/>
      <w:r w:rsidRPr="00110302">
        <w:rPr>
          <w:rFonts w:ascii="Book Antiqua" w:eastAsia="Book Antiqua" w:hAnsi="Book Antiqua" w:cs="Book Antiqua"/>
          <w:color w:val="000000"/>
        </w:rPr>
        <w:t xml:space="preserve"> ZA, Brenner H, Dicker DJ, Chimed-</w:t>
      </w:r>
      <w:proofErr w:type="spellStart"/>
      <w:r w:rsidRPr="00110302">
        <w:rPr>
          <w:rFonts w:ascii="Book Antiqua" w:eastAsia="Book Antiqua" w:hAnsi="Book Antiqua" w:cs="Book Antiqua"/>
          <w:color w:val="000000"/>
        </w:rPr>
        <w:t>Orchir</w:t>
      </w:r>
      <w:proofErr w:type="spellEnd"/>
      <w:r w:rsidRPr="00110302">
        <w:rPr>
          <w:rFonts w:ascii="Book Antiqua" w:eastAsia="Book Antiqua" w:hAnsi="Book Antiqua" w:cs="Book Antiqua"/>
          <w:color w:val="000000"/>
        </w:rPr>
        <w:t xml:space="preserve"> O, </w:t>
      </w:r>
      <w:proofErr w:type="spellStart"/>
      <w:r w:rsidRPr="00110302">
        <w:rPr>
          <w:rFonts w:ascii="Book Antiqua" w:eastAsia="Book Antiqua" w:hAnsi="Book Antiqua" w:cs="Book Antiqua"/>
          <w:color w:val="000000"/>
        </w:rPr>
        <w:t>Dandona</w:t>
      </w:r>
      <w:proofErr w:type="spellEnd"/>
      <w:r w:rsidRPr="00110302">
        <w:rPr>
          <w:rFonts w:ascii="Book Antiqua" w:eastAsia="Book Antiqua" w:hAnsi="Book Antiqua" w:cs="Book Antiqua"/>
          <w:color w:val="000000"/>
        </w:rPr>
        <w:t xml:space="preserve"> R, </w:t>
      </w:r>
      <w:proofErr w:type="spellStart"/>
      <w:r w:rsidRPr="00110302">
        <w:rPr>
          <w:rFonts w:ascii="Book Antiqua" w:eastAsia="Book Antiqua" w:hAnsi="Book Antiqua" w:cs="Book Antiqua"/>
          <w:color w:val="000000"/>
        </w:rPr>
        <w:t>Dandona</w:t>
      </w:r>
      <w:proofErr w:type="spellEnd"/>
      <w:r w:rsidRPr="00110302">
        <w:rPr>
          <w:rFonts w:ascii="Book Antiqua" w:eastAsia="Book Antiqua" w:hAnsi="Book Antiqua" w:cs="Book Antiqua"/>
          <w:color w:val="000000"/>
        </w:rPr>
        <w:t xml:space="preserve"> L, Fleming T, </w:t>
      </w:r>
      <w:proofErr w:type="spellStart"/>
      <w:r w:rsidRPr="00110302">
        <w:rPr>
          <w:rFonts w:ascii="Book Antiqua" w:eastAsia="Book Antiqua" w:hAnsi="Book Antiqua" w:cs="Book Antiqua"/>
          <w:color w:val="000000"/>
        </w:rPr>
        <w:t>Forouzanfar</w:t>
      </w:r>
      <w:proofErr w:type="spellEnd"/>
      <w:r w:rsidRPr="00110302">
        <w:rPr>
          <w:rFonts w:ascii="Book Antiqua" w:eastAsia="Book Antiqua" w:hAnsi="Book Antiqua" w:cs="Book Antiqua"/>
          <w:color w:val="000000"/>
        </w:rPr>
        <w:t xml:space="preserve"> MH, Hancock J, Hay RJ, Hunter-Merrill R, Huynh C, </w:t>
      </w:r>
      <w:proofErr w:type="spellStart"/>
      <w:r w:rsidRPr="00110302">
        <w:rPr>
          <w:rFonts w:ascii="Book Antiqua" w:eastAsia="Book Antiqua" w:hAnsi="Book Antiqua" w:cs="Book Antiqua"/>
          <w:color w:val="000000"/>
        </w:rPr>
        <w:t>Hosgood</w:t>
      </w:r>
      <w:proofErr w:type="spellEnd"/>
      <w:r w:rsidRPr="00110302">
        <w:rPr>
          <w:rFonts w:ascii="Book Antiqua" w:eastAsia="Book Antiqua" w:hAnsi="Book Antiqua" w:cs="Book Antiqua"/>
          <w:color w:val="000000"/>
        </w:rPr>
        <w:t xml:space="preserve"> HD, Johnson CO, Jonas JB, </w:t>
      </w:r>
      <w:proofErr w:type="spellStart"/>
      <w:r w:rsidRPr="00110302">
        <w:rPr>
          <w:rFonts w:ascii="Book Antiqua" w:eastAsia="Book Antiqua" w:hAnsi="Book Antiqua" w:cs="Book Antiqua"/>
          <w:color w:val="000000"/>
        </w:rPr>
        <w:t>Khubchandani</w:t>
      </w:r>
      <w:proofErr w:type="spellEnd"/>
      <w:r w:rsidRPr="00110302">
        <w:rPr>
          <w:rFonts w:ascii="Book Antiqua" w:eastAsia="Book Antiqua" w:hAnsi="Book Antiqua" w:cs="Book Antiqua"/>
          <w:color w:val="000000"/>
        </w:rPr>
        <w:t xml:space="preserve"> J, Kumar GA, </w:t>
      </w:r>
      <w:proofErr w:type="spellStart"/>
      <w:r w:rsidRPr="00110302">
        <w:rPr>
          <w:rFonts w:ascii="Book Antiqua" w:eastAsia="Book Antiqua" w:hAnsi="Book Antiqua" w:cs="Book Antiqua"/>
          <w:color w:val="000000"/>
        </w:rPr>
        <w:t>Kutz</w:t>
      </w:r>
      <w:proofErr w:type="spellEnd"/>
      <w:r w:rsidRPr="00110302">
        <w:rPr>
          <w:rFonts w:ascii="Book Antiqua" w:eastAsia="Book Antiqua" w:hAnsi="Book Antiqua" w:cs="Book Antiqua"/>
          <w:color w:val="000000"/>
        </w:rPr>
        <w:t xml:space="preserve"> M, Lan Q, Larson HJ, Liang X, Lim SS, Lopez AD, </w:t>
      </w:r>
      <w:proofErr w:type="spellStart"/>
      <w:r w:rsidRPr="00110302">
        <w:rPr>
          <w:rFonts w:ascii="Book Antiqua" w:eastAsia="Book Antiqua" w:hAnsi="Book Antiqua" w:cs="Book Antiqua"/>
          <w:color w:val="000000"/>
        </w:rPr>
        <w:t>MacIntyre</w:t>
      </w:r>
      <w:proofErr w:type="spellEnd"/>
      <w:r w:rsidRPr="00110302">
        <w:rPr>
          <w:rFonts w:ascii="Book Antiqua" w:eastAsia="Book Antiqua" w:hAnsi="Book Antiqua" w:cs="Book Antiqua"/>
          <w:color w:val="000000"/>
        </w:rPr>
        <w:t xml:space="preserve"> MF, Marczak L, Marquez N, </w:t>
      </w:r>
      <w:proofErr w:type="spellStart"/>
      <w:r w:rsidRPr="00110302">
        <w:rPr>
          <w:rFonts w:ascii="Book Antiqua" w:eastAsia="Book Antiqua" w:hAnsi="Book Antiqua" w:cs="Book Antiqua"/>
          <w:color w:val="000000"/>
        </w:rPr>
        <w:t>Mokdad</w:t>
      </w:r>
      <w:proofErr w:type="spellEnd"/>
      <w:r w:rsidRPr="00110302">
        <w:rPr>
          <w:rFonts w:ascii="Book Antiqua" w:eastAsia="Book Antiqua" w:hAnsi="Book Antiqua" w:cs="Book Antiqua"/>
          <w:color w:val="000000"/>
        </w:rPr>
        <w:t xml:space="preserve"> AH, </w:t>
      </w:r>
      <w:proofErr w:type="spellStart"/>
      <w:r w:rsidRPr="00110302">
        <w:rPr>
          <w:rFonts w:ascii="Book Antiqua" w:eastAsia="Book Antiqua" w:hAnsi="Book Antiqua" w:cs="Book Antiqua"/>
          <w:color w:val="000000"/>
        </w:rPr>
        <w:t>Pinho</w:t>
      </w:r>
      <w:proofErr w:type="spellEnd"/>
      <w:r w:rsidRPr="00110302">
        <w:rPr>
          <w:rFonts w:ascii="Book Antiqua" w:eastAsia="Book Antiqua" w:hAnsi="Book Antiqua" w:cs="Book Antiqua"/>
          <w:color w:val="000000"/>
        </w:rPr>
        <w:t xml:space="preserve"> C, </w:t>
      </w:r>
      <w:proofErr w:type="spellStart"/>
      <w:r w:rsidRPr="00110302">
        <w:rPr>
          <w:rFonts w:ascii="Book Antiqua" w:eastAsia="Book Antiqua" w:hAnsi="Book Antiqua" w:cs="Book Antiqua"/>
          <w:color w:val="000000"/>
        </w:rPr>
        <w:t>Pourmalek</w:t>
      </w:r>
      <w:proofErr w:type="spellEnd"/>
      <w:r w:rsidRPr="00110302">
        <w:rPr>
          <w:rFonts w:ascii="Book Antiqua" w:eastAsia="Book Antiqua" w:hAnsi="Book Antiqua" w:cs="Book Antiqua"/>
          <w:color w:val="000000"/>
        </w:rPr>
        <w:t xml:space="preserve"> F, Salomon JA, </w:t>
      </w:r>
      <w:proofErr w:type="spellStart"/>
      <w:r w:rsidRPr="00110302">
        <w:rPr>
          <w:rFonts w:ascii="Book Antiqua" w:eastAsia="Book Antiqua" w:hAnsi="Book Antiqua" w:cs="Book Antiqua"/>
          <w:color w:val="000000"/>
        </w:rPr>
        <w:t>Sanabria</w:t>
      </w:r>
      <w:proofErr w:type="spellEnd"/>
      <w:r w:rsidRPr="00110302">
        <w:rPr>
          <w:rFonts w:ascii="Book Antiqua" w:eastAsia="Book Antiqua" w:hAnsi="Book Antiqua" w:cs="Book Antiqua"/>
          <w:color w:val="000000"/>
        </w:rPr>
        <w:t xml:space="preserve"> JR, </w:t>
      </w:r>
      <w:proofErr w:type="spellStart"/>
      <w:r w:rsidRPr="00110302">
        <w:rPr>
          <w:rFonts w:ascii="Book Antiqua" w:eastAsia="Book Antiqua" w:hAnsi="Book Antiqua" w:cs="Book Antiqua"/>
          <w:color w:val="000000"/>
        </w:rPr>
        <w:t>Sandar</w:t>
      </w:r>
      <w:proofErr w:type="spellEnd"/>
      <w:r w:rsidRPr="00110302">
        <w:rPr>
          <w:rFonts w:ascii="Book Antiqua" w:eastAsia="Book Antiqua" w:hAnsi="Book Antiqua" w:cs="Book Antiqua"/>
          <w:color w:val="000000"/>
        </w:rPr>
        <w:t xml:space="preserve"> L, Sartorius B, Schwartz SM, Shackelford KA, Shibuya K, </w:t>
      </w:r>
      <w:proofErr w:type="spellStart"/>
      <w:r w:rsidRPr="00110302">
        <w:rPr>
          <w:rFonts w:ascii="Book Antiqua" w:eastAsia="Book Antiqua" w:hAnsi="Book Antiqua" w:cs="Book Antiqua"/>
          <w:color w:val="000000"/>
        </w:rPr>
        <w:t>Stanaway</w:t>
      </w:r>
      <w:proofErr w:type="spellEnd"/>
      <w:r w:rsidRPr="00110302">
        <w:rPr>
          <w:rFonts w:ascii="Book Antiqua" w:eastAsia="Book Antiqua" w:hAnsi="Book Antiqua" w:cs="Book Antiqua"/>
          <w:color w:val="000000"/>
        </w:rPr>
        <w:t xml:space="preserve"> J, Steiner C, Sun J, Takahashi K, </w:t>
      </w:r>
      <w:proofErr w:type="spellStart"/>
      <w:r w:rsidRPr="00110302">
        <w:rPr>
          <w:rFonts w:ascii="Book Antiqua" w:eastAsia="Book Antiqua" w:hAnsi="Book Antiqua" w:cs="Book Antiqua"/>
          <w:color w:val="000000"/>
        </w:rPr>
        <w:t>Vollset</w:t>
      </w:r>
      <w:proofErr w:type="spellEnd"/>
      <w:r w:rsidRPr="00110302">
        <w:rPr>
          <w:rFonts w:ascii="Book Antiqua" w:eastAsia="Book Antiqua" w:hAnsi="Book Antiqua" w:cs="Book Antiqua"/>
          <w:color w:val="000000"/>
        </w:rPr>
        <w:t xml:space="preserve"> SE, </w:t>
      </w:r>
      <w:proofErr w:type="spellStart"/>
      <w:r w:rsidRPr="00110302">
        <w:rPr>
          <w:rFonts w:ascii="Book Antiqua" w:eastAsia="Book Antiqua" w:hAnsi="Book Antiqua" w:cs="Book Antiqua"/>
          <w:color w:val="000000"/>
        </w:rPr>
        <w:t>Vos</w:t>
      </w:r>
      <w:proofErr w:type="spellEnd"/>
      <w:r w:rsidRPr="00110302">
        <w:rPr>
          <w:rFonts w:ascii="Book Antiqua" w:eastAsia="Book Antiqua" w:hAnsi="Book Antiqua" w:cs="Book Antiqua"/>
          <w:color w:val="000000"/>
        </w:rPr>
        <w:t xml:space="preserve"> T, Wagner JA, Wang H, </w:t>
      </w:r>
      <w:proofErr w:type="spellStart"/>
      <w:r w:rsidRPr="00110302">
        <w:rPr>
          <w:rFonts w:ascii="Book Antiqua" w:eastAsia="Book Antiqua" w:hAnsi="Book Antiqua" w:cs="Book Antiqua"/>
          <w:color w:val="000000"/>
        </w:rPr>
        <w:t>Westerman</w:t>
      </w:r>
      <w:proofErr w:type="spellEnd"/>
      <w:r w:rsidRPr="00110302">
        <w:rPr>
          <w:rFonts w:ascii="Book Antiqua" w:eastAsia="Book Antiqua" w:hAnsi="Book Antiqua" w:cs="Book Antiqua"/>
          <w:color w:val="000000"/>
        </w:rPr>
        <w:t xml:space="preserve"> R, </w:t>
      </w:r>
      <w:proofErr w:type="spellStart"/>
      <w:r w:rsidRPr="00110302">
        <w:rPr>
          <w:rFonts w:ascii="Book Antiqua" w:eastAsia="Book Antiqua" w:hAnsi="Book Antiqua" w:cs="Book Antiqua"/>
          <w:color w:val="000000"/>
        </w:rPr>
        <w:t>Zeeb</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Zoeckler</w:t>
      </w:r>
      <w:proofErr w:type="spellEnd"/>
      <w:r w:rsidRPr="00110302">
        <w:rPr>
          <w:rFonts w:ascii="Book Antiqua" w:eastAsia="Book Antiqua" w:hAnsi="Book Antiqua" w:cs="Book Antiqua"/>
          <w:color w:val="000000"/>
        </w:rPr>
        <w:t xml:space="preserve"> L, </w:t>
      </w:r>
      <w:proofErr w:type="spellStart"/>
      <w:r w:rsidRPr="00110302">
        <w:rPr>
          <w:rFonts w:ascii="Book Antiqua" w:eastAsia="Book Antiqua" w:hAnsi="Book Antiqua" w:cs="Book Antiqua"/>
          <w:color w:val="000000"/>
        </w:rPr>
        <w:t>Abd</w:t>
      </w:r>
      <w:proofErr w:type="spellEnd"/>
      <w:r w:rsidRPr="00110302">
        <w:rPr>
          <w:rFonts w:ascii="Book Antiqua" w:eastAsia="Book Antiqua" w:hAnsi="Book Antiqua" w:cs="Book Antiqua"/>
          <w:color w:val="000000"/>
        </w:rPr>
        <w:t xml:space="preserve">-Allah F, Ahmed MB, </w:t>
      </w:r>
      <w:proofErr w:type="spellStart"/>
      <w:r w:rsidRPr="00110302">
        <w:rPr>
          <w:rFonts w:ascii="Book Antiqua" w:eastAsia="Book Antiqua" w:hAnsi="Book Antiqua" w:cs="Book Antiqua"/>
          <w:color w:val="000000"/>
        </w:rPr>
        <w:t>Alabed</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Alam</w:t>
      </w:r>
      <w:proofErr w:type="spellEnd"/>
      <w:r w:rsidRPr="00110302">
        <w:rPr>
          <w:rFonts w:ascii="Book Antiqua" w:eastAsia="Book Antiqua" w:hAnsi="Book Antiqua" w:cs="Book Antiqua"/>
          <w:color w:val="000000"/>
        </w:rPr>
        <w:t xml:space="preserve"> NK, </w:t>
      </w:r>
      <w:proofErr w:type="spellStart"/>
      <w:r w:rsidRPr="00110302">
        <w:rPr>
          <w:rFonts w:ascii="Book Antiqua" w:eastAsia="Book Antiqua" w:hAnsi="Book Antiqua" w:cs="Book Antiqua"/>
          <w:color w:val="000000"/>
        </w:rPr>
        <w:t>Aldhahri</w:t>
      </w:r>
      <w:proofErr w:type="spellEnd"/>
      <w:r w:rsidRPr="00110302">
        <w:rPr>
          <w:rFonts w:ascii="Book Antiqua" w:eastAsia="Book Antiqua" w:hAnsi="Book Antiqua" w:cs="Book Antiqua"/>
          <w:color w:val="000000"/>
        </w:rPr>
        <w:t xml:space="preserve"> SF, </w:t>
      </w:r>
      <w:proofErr w:type="spellStart"/>
      <w:r w:rsidRPr="00110302">
        <w:rPr>
          <w:rFonts w:ascii="Book Antiqua" w:eastAsia="Book Antiqua" w:hAnsi="Book Antiqua" w:cs="Book Antiqua"/>
          <w:color w:val="000000"/>
        </w:rPr>
        <w:t>Alem</w:t>
      </w:r>
      <w:proofErr w:type="spellEnd"/>
      <w:r w:rsidRPr="00110302">
        <w:rPr>
          <w:rFonts w:ascii="Book Antiqua" w:eastAsia="Book Antiqua" w:hAnsi="Book Antiqua" w:cs="Book Antiqua"/>
          <w:color w:val="000000"/>
        </w:rPr>
        <w:t xml:space="preserve"> G, </w:t>
      </w:r>
      <w:proofErr w:type="spellStart"/>
      <w:r w:rsidRPr="00110302">
        <w:rPr>
          <w:rFonts w:ascii="Book Antiqua" w:eastAsia="Book Antiqua" w:hAnsi="Book Antiqua" w:cs="Book Antiqua"/>
          <w:color w:val="000000"/>
        </w:rPr>
        <w:t>Alemayohu</w:t>
      </w:r>
      <w:proofErr w:type="spellEnd"/>
      <w:r w:rsidRPr="00110302">
        <w:rPr>
          <w:rFonts w:ascii="Book Antiqua" w:eastAsia="Book Antiqua" w:hAnsi="Book Antiqua" w:cs="Book Antiqua"/>
          <w:color w:val="000000"/>
        </w:rPr>
        <w:t xml:space="preserve"> MA, Ali R, Al-</w:t>
      </w:r>
      <w:proofErr w:type="spellStart"/>
      <w:r w:rsidRPr="00110302">
        <w:rPr>
          <w:rFonts w:ascii="Book Antiqua" w:eastAsia="Book Antiqua" w:hAnsi="Book Antiqua" w:cs="Book Antiqua"/>
          <w:color w:val="000000"/>
        </w:rPr>
        <w:t>Raddadi</w:t>
      </w:r>
      <w:proofErr w:type="spellEnd"/>
      <w:r w:rsidRPr="00110302">
        <w:rPr>
          <w:rFonts w:ascii="Book Antiqua" w:eastAsia="Book Antiqua" w:hAnsi="Book Antiqua" w:cs="Book Antiqua"/>
          <w:color w:val="000000"/>
        </w:rPr>
        <w:t xml:space="preserve"> R, Amare A, </w:t>
      </w:r>
      <w:proofErr w:type="spellStart"/>
      <w:r w:rsidRPr="00110302">
        <w:rPr>
          <w:rFonts w:ascii="Book Antiqua" w:eastAsia="Book Antiqua" w:hAnsi="Book Antiqua" w:cs="Book Antiqua"/>
          <w:color w:val="000000"/>
        </w:rPr>
        <w:t>Amoako</w:t>
      </w:r>
      <w:proofErr w:type="spellEnd"/>
      <w:r w:rsidRPr="00110302">
        <w:rPr>
          <w:rFonts w:ascii="Book Antiqua" w:eastAsia="Book Antiqua" w:hAnsi="Book Antiqua" w:cs="Book Antiqua"/>
          <w:color w:val="000000"/>
        </w:rPr>
        <w:t xml:space="preserve"> Y, </w:t>
      </w:r>
      <w:proofErr w:type="spellStart"/>
      <w:r w:rsidRPr="00110302">
        <w:rPr>
          <w:rFonts w:ascii="Book Antiqua" w:eastAsia="Book Antiqua" w:hAnsi="Book Antiqua" w:cs="Book Antiqua"/>
          <w:color w:val="000000"/>
        </w:rPr>
        <w:t>Artaman</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Asayesh</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Atnafu</w:t>
      </w:r>
      <w:proofErr w:type="spellEnd"/>
      <w:r w:rsidRPr="00110302">
        <w:rPr>
          <w:rFonts w:ascii="Book Antiqua" w:eastAsia="Book Antiqua" w:hAnsi="Book Antiqua" w:cs="Book Antiqua"/>
          <w:color w:val="000000"/>
        </w:rPr>
        <w:t xml:space="preserve"> N, </w:t>
      </w:r>
      <w:proofErr w:type="spellStart"/>
      <w:r w:rsidRPr="00110302">
        <w:rPr>
          <w:rFonts w:ascii="Book Antiqua" w:eastAsia="Book Antiqua" w:hAnsi="Book Antiqua" w:cs="Book Antiqua"/>
          <w:color w:val="000000"/>
        </w:rPr>
        <w:t>Awasthi</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Saleem</w:t>
      </w:r>
      <w:proofErr w:type="spellEnd"/>
      <w:r w:rsidRPr="00110302">
        <w:rPr>
          <w:rFonts w:ascii="Book Antiqua" w:eastAsia="Book Antiqua" w:hAnsi="Book Antiqua" w:cs="Book Antiqua"/>
          <w:color w:val="000000"/>
        </w:rPr>
        <w:t xml:space="preserve"> HB, </w:t>
      </w:r>
      <w:proofErr w:type="spellStart"/>
      <w:r w:rsidRPr="00110302">
        <w:rPr>
          <w:rFonts w:ascii="Book Antiqua" w:eastAsia="Book Antiqua" w:hAnsi="Book Antiqua" w:cs="Book Antiqua"/>
          <w:color w:val="000000"/>
        </w:rPr>
        <w:t>Barac</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Bedi</w:t>
      </w:r>
      <w:proofErr w:type="spellEnd"/>
      <w:r w:rsidRPr="00110302">
        <w:rPr>
          <w:rFonts w:ascii="Book Antiqua" w:eastAsia="Book Antiqua" w:hAnsi="Book Antiqua" w:cs="Book Antiqua"/>
          <w:color w:val="000000"/>
        </w:rPr>
        <w:t xml:space="preserve"> N, </w:t>
      </w:r>
      <w:proofErr w:type="spellStart"/>
      <w:r w:rsidRPr="00110302">
        <w:rPr>
          <w:rFonts w:ascii="Book Antiqua" w:eastAsia="Book Antiqua" w:hAnsi="Book Antiqua" w:cs="Book Antiqua"/>
          <w:color w:val="000000"/>
        </w:rPr>
        <w:t>Bensenor</w:t>
      </w:r>
      <w:proofErr w:type="spellEnd"/>
      <w:r w:rsidRPr="00110302">
        <w:rPr>
          <w:rFonts w:ascii="Book Antiqua" w:eastAsia="Book Antiqua" w:hAnsi="Book Antiqua" w:cs="Book Antiqua"/>
          <w:color w:val="000000"/>
        </w:rPr>
        <w:t xml:space="preserve"> I, </w:t>
      </w:r>
      <w:proofErr w:type="spellStart"/>
      <w:r w:rsidRPr="00110302">
        <w:rPr>
          <w:rFonts w:ascii="Book Antiqua" w:eastAsia="Book Antiqua" w:hAnsi="Book Antiqua" w:cs="Book Antiqua"/>
          <w:color w:val="000000"/>
        </w:rPr>
        <w:t>Berhane</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Bernabé</w:t>
      </w:r>
      <w:proofErr w:type="spellEnd"/>
      <w:r w:rsidRPr="00110302">
        <w:rPr>
          <w:rFonts w:ascii="Book Antiqua" w:eastAsia="Book Antiqua" w:hAnsi="Book Antiqua" w:cs="Book Antiqua"/>
          <w:color w:val="000000"/>
        </w:rPr>
        <w:t xml:space="preserve"> E, </w:t>
      </w:r>
      <w:proofErr w:type="spellStart"/>
      <w:r w:rsidRPr="00110302">
        <w:rPr>
          <w:rFonts w:ascii="Book Antiqua" w:eastAsia="Book Antiqua" w:hAnsi="Book Antiqua" w:cs="Book Antiqua"/>
          <w:color w:val="000000"/>
        </w:rPr>
        <w:t>Betsu</w:t>
      </w:r>
      <w:proofErr w:type="spellEnd"/>
      <w:r w:rsidRPr="00110302">
        <w:rPr>
          <w:rFonts w:ascii="Book Antiqua" w:eastAsia="Book Antiqua" w:hAnsi="Book Antiqua" w:cs="Book Antiqua"/>
          <w:color w:val="000000"/>
        </w:rPr>
        <w:t xml:space="preserve"> B, </w:t>
      </w:r>
      <w:proofErr w:type="spellStart"/>
      <w:r w:rsidRPr="00110302">
        <w:rPr>
          <w:rFonts w:ascii="Book Antiqua" w:eastAsia="Book Antiqua" w:hAnsi="Book Antiqua" w:cs="Book Antiqua"/>
          <w:color w:val="000000"/>
        </w:rPr>
        <w:t>Binagwaho</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Boneya</w:t>
      </w:r>
      <w:proofErr w:type="spellEnd"/>
      <w:r w:rsidRPr="00110302">
        <w:rPr>
          <w:rFonts w:ascii="Book Antiqua" w:eastAsia="Book Antiqua" w:hAnsi="Book Antiqua" w:cs="Book Antiqua"/>
          <w:color w:val="000000"/>
        </w:rPr>
        <w:t xml:space="preserve"> D, Campos-</w:t>
      </w:r>
      <w:proofErr w:type="spellStart"/>
      <w:r w:rsidRPr="00110302">
        <w:rPr>
          <w:rFonts w:ascii="Book Antiqua" w:eastAsia="Book Antiqua" w:hAnsi="Book Antiqua" w:cs="Book Antiqua"/>
          <w:color w:val="000000"/>
        </w:rPr>
        <w:t>Nonato</w:t>
      </w:r>
      <w:proofErr w:type="spellEnd"/>
      <w:r w:rsidRPr="00110302">
        <w:rPr>
          <w:rFonts w:ascii="Book Antiqua" w:eastAsia="Book Antiqua" w:hAnsi="Book Antiqua" w:cs="Book Antiqua"/>
          <w:color w:val="000000"/>
        </w:rPr>
        <w:t xml:space="preserve"> I, </w:t>
      </w:r>
      <w:proofErr w:type="spellStart"/>
      <w:r w:rsidRPr="00110302">
        <w:rPr>
          <w:rFonts w:ascii="Book Antiqua" w:eastAsia="Book Antiqua" w:hAnsi="Book Antiqua" w:cs="Book Antiqua"/>
          <w:color w:val="000000"/>
        </w:rPr>
        <w:t>Castañeda-Orjuela</w:t>
      </w:r>
      <w:proofErr w:type="spellEnd"/>
      <w:r w:rsidRPr="00110302">
        <w:rPr>
          <w:rFonts w:ascii="Book Antiqua" w:eastAsia="Book Antiqua" w:hAnsi="Book Antiqua" w:cs="Book Antiqua"/>
          <w:color w:val="000000"/>
        </w:rPr>
        <w:t xml:space="preserve"> C, </w:t>
      </w:r>
      <w:proofErr w:type="spellStart"/>
      <w:r w:rsidRPr="00110302">
        <w:rPr>
          <w:rFonts w:ascii="Book Antiqua" w:eastAsia="Book Antiqua" w:hAnsi="Book Antiqua" w:cs="Book Antiqua"/>
          <w:color w:val="000000"/>
        </w:rPr>
        <w:t>Catalá-López</w:t>
      </w:r>
      <w:proofErr w:type="spellEnd"/>
      <w:r w:rsidRPr="00110302">
        <w:rPr>
          <w:rFonts w:ascii="Book Antiqua" w:eastAsia="Book Antiqua" w:hAnsi="Book Antiqua" w:cs="Book Antiqua"/>
          <w:color w:val="000000"/>
        </w:rPr>
        <w:t xml:space="preserve"> F, Chiang P, </w:t>
      </w:r>
      <w:proofErr w:type="spellStart"/>
      <w:r w:rsidRPr="00110302">
        <w:rPr>
          <w:rFonts w:ascii="Book Antiqua" w:eastAsia="Book Antiqua" w:hAnsi="Book Antiqua" w:cs="Book Antiqua"/>
          <w:color w:val="000000"/>
        </w:rPr>
        <w:t>Chibueze</w:t>
      </w:r>
      <w:proofErr w:type="spellEnd"/>
      <w:r w:rsidRPr="00110302">
        <w:rPr>
          <w:rFonts w:ascii="Book Antiqua" w:eastAsia="Book Antiqua" w:hAnsi="Book Antiqua" w:cs="Book Antiqua"/>
          <w:color w:val="000000"/>
        </w:rPr>
        <w:t xml:space="preserve"> C, </w:t>
      </w:r>
      <w:proofErr w:type="spellStart"/>
      <w:r w:rsidRPr="00110302">
        <w:rPr>
          <w:rFonts w:ascii="Book Antiqua" w:eastAsia="Book Antiqua" w:hAnsi="Book Antiqua" w:cs="Book Antiqua"/>
          <w:color w:val="000000"/>
        </w:rPr>
        <w:t>Chitheer</w:t>
      </w:r>
      <w:proofErr w:type="spellEnd"/>
      <w:r w:rsidRPr="00110302">
        <w:rPr>
          <w:rFonts w:ascii="Book Antiqua" w:eastAsia="Book Antiqua" w:hAnsi="Book Antiqua" w:cs="Book Antiqua"/>
          <w:color w:val="000000"/>
        </w:rPr>
        <w:t xml:space="preserve"> A, Choi JY, Cowie B, </w:t>
      </w:r>
      <w:proofErr w:type="spellStart"/>
      <w:r w:rsidRPr="00110302">
        <w:rPr>
          <w:rFonts w:ascii="Book Antiqua" w:eastAsia="Book Antiqua" w:hAnsi="Book Antiqua" w:cs="Book Antiqua"/>
          <w:color w:val="000000"/>
        </w:rPr>
        <w:t>Damtew</w:t>
      </w:r>
      <w:proofErr w:type="spellEnd"/>
      <w:r w:rsidRPr="00110302">
        <w:rPr>
          <w:rFonts w:ascii="Book Antiqua" w:eastAsia="Book Antiqua" w:hAnsi="Book Antiqua" w:cs="Book Antiqua"/>
          <w:color w:val="000000"/>
        </w:rPr>
        <w:t xml:space="preserve"> S, das Neves J, </w:t>
      </w:r>
      <w:proofErr w:type="spellStart"/>
      <w:r w:rsidRPr="00110302">
        <w:rPr>
          <w:rFonts w:ascii="Book Antiqua" w:eastAsia="Book Antiqua" w:hAnsi="Book Antiqua" w:cs="Book Antiqua"/>
          <w:color w:val="000000"/>
        </w:rPr>
        <w:t>Dey</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Dharmaratne</w:t>
      </w:r>
      <w:proofErr w:type="spellEnd"/>
      <w:r w:rsidRPr="00110302">
        <w:rPr>
          <w:rFonts w:ascii="Book Antiqua" w:eastAsia="Book Antiqua" w:hAnsi="Book Antiqua" w:cs="Book Antiqua"/>
          <w:color w:val="000000"/>
        </w:rPr>
        <w:t xml:space="preserve"> S, Dhillon P, Ding E, Driscoll T, </w:t>
      </w:r>
      <w:proofErr w:type="spellStart"/>
      <w:r w:rsidRPr="00110302">
        <w:rPr>
          <w:rFonts w:ascii="Book Antiqua" w:eastAsia="Book Antiqua" w:hAnsi="Book Antiqua" w:cs="Book Antiqua"/>
          <w:color w:val="000000"/>
        </w:rPr>
        <w:t>Ekwueme</w:t>
      </w:r>
      <w:proofErr w:type="spellEnd"/>
      <w:r w:rsidRPr="00110302">
        <w:rPr>
          <w:rFonts w:ascii="Book Antiqua" w:eastAsia="Book Antiqua" w:hAnsi="Book Antiqua" w:cs="Book Antiqua"/>
          <w:color w:val="000000"/>
        </w:rPr>
        <w:t xml:space="preserve"> D, </w:t>
      </w:r>
      <w:proofErr w:type="spellStart"/>
      <w:r w:rsidRPr="00110302">
        <w:rPr>
          <w:rFonts w:ascii="Book Antiqua" w:eastAsia="Book Antiqua" w:hAnsi="Book Antiqua" w:cs="Book Antiqua"/>
          <w:color w:val="000000"/>
        </w:rPr>
        <w:t>Endries</w:t>
      </w:r>
      <w:proofErr w:type="spellEnd"/>
      <w:r w:rsidRPr="00110302">
        <w:rPr>
          <w:rFonts w:ascii="Book Antiqua" w:eastAsia="Book Antiqua" w:hAnsi="Book Antiqua" w:cs="Book Antiqua"/>
          <w:color w:val="000000"/>
        </w:rPr>
        <w:t xml:space="preserve"> AY, </w:t>
      </w:r>
      <w:proofErr w:type="spellStart"/>
      <w:r w:rsidRPr="00110302">
        <w:rPr>
          <w:rFonts w:ascii="Book Antiqua" w:eastAsia="Book Antiqua" w:hAnsi="Book Antiqua" w:cs="Book Antiqua"/>
          <w:color w:val="000000"/>
        </w:rPr>
        <w:t>Farvid</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Farzadfar</w:t>
      </w:r>
      <w:proofErr w:type="spellEnd"/>
      <w:r w:rsidRPr="00110302">
        <w:rPr>
          <w:rFonts w:ascii="Book Antiqua" w:eastAsia="Book Antiqua" w:hAnsi="Book Antiqua" w:cs="Book Antiqua"/>
          <w:color w:val="000000"/>
        </w:rPr>
        <w:t xml:space="preserve"> F, </w:t>
      </w:r>
      <w:proofErr w:type="spellStart"/>
      <w:r w:rsidRPr="00110302">
        <w:rPr>
          <w:rFonts w:ascii="Book Antiqua" w:eastAsia="Book Antiqua" w:hAnsi="Book Antiqua" w:cs="Book Antiqua"/>
          <w:color w:val="000000"/>
        </w:rPr>
        <w:t>Fernandes</w:t>
      </w:r>
      <w:proofErr w:type="spellEnd"/>
      <w:r w:rsidRPr="00110302">
        <w:rPr>
          <w:rFonts w:ascii="Book Antiqua" w:eastAsia="Book Antiqua" w:hAnsi="Book Antiqua" w:cs="Book Antiqua"/>
          <w:color w:val="000000"/>
        </w:rPr>
        <w:t xml:space="preserve"> J, Fischer F, G/</w:t>
      </w:r>
      <w:proofErr w:type="spellStart"/>
      <w:r w:rsidRPr="00110302">
        <w:rPr>
          <w:rFonts w:ascii="Book Antiqua" w:eastAsia="Book Antiqua" w:hAnsi="Book Antiqua" w:cs="Book Antiqua"/>
          <w:color w:val="000000"/>
        </w:rPr>
        <w:t>Hiwot</w:t>
      </w:r>
      <w:proofErr w:type="spellEnd"/>
      <w:r w:rsidRPr="00110302">
        <w:rPr>
          <w:rFonts w:ascii="Book Antiqua" w:eastAsia="Book Antiqua" w:hAnsi="Book Antiqua" w:cs="Book Antiqua"/>
          <w:color w:val="000000"/>
        </w:rPr>
        <w:t xml:space="preserve"> TT, </w:t>
      </w:r>
      <w:proofErr w:type="spellStart"/>
      <w:r w:rsidRPr="00110302">
        <w:rPr>
          <w:rFonts w:ascii="Book Antiqua" w:eastAsia="Book Antiqua" w:hAnsi="Book Antiqua" w:cs="Book Antiqua"/>
          <w:color w:val="000000"/>
        </w:rPr>
        <w:t>Gebru</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Gopalani</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Hailu</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Horino</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Horita</w:t>
      </w:r>
      <w:proofErr w:type="spellEnd"/>
      <w:r w:rsidRPr="00110302">
        <w:rPr>
          <w:rFonts w:ascii="Book Antiqua" w:eastAsia="Book Antiqua" w:hAnsi="Book Antiqua" w:cs="Book Antiqua"/>
          <w:color w:val="000000"/>
        </w:rPr>
        <w:t xml:space="preserve"> N, Husseini A, Huybrechts I, Inoue M, </w:t>
      </w:r>
      <w:proofErr w:type="spellStart"/>
      <w:r w:rsidRPr="00110302">
        <w:rPr>
          <w:rFonts w:ascii="Book Antiqua" w:eastAsia="Book Antiqua" w:hAnsi="Book Antiqua" w:cs="Book Antiqua"/>
          <w:color w:val="000000"/>
        </w:rPr>
        <w:t>Islami</w:t>
      </w:r>
      <w:proofErr w:type="spellEnd"/>
      <w:r w:rsidRPr="00110302">
        <w:rPr>
          <w:rFonts w:ascii="Book Antiqua" w:eastAsia="Book Antiqua" w:hAnsi="Book Antiqua" w:cs="Book Antiqua"/>
          <w:color w:val="000000"/>
        </w:rPr>
        <w:t xml:space="preserve"> F, </w:t>
      </w:r>
      <w:proofErr w:type="spellStart"/>
      <w:r w:rsidRPr="00110302">
        <w:rPr>
          <w:rFonts w:ascii="Book Antiqua" w:eastAsia="Book Antiqua" w:hAnsi="Book Antiqua" w:cs="Book Antiqua"/>
          <w:color w:val="000000"/>
        </w:rPr>
        <w:t>Jakovljevic</w:t>
      </w:r>
      <w:proofErr w:type="spellEnd"/>
      <w:r w:rsidRPr="00110302">
        <w:rPr>
          <w:rFonts w:ascii="Book Antiqua" w:eastAsia="Book Antiqua" w:hAnsi="Book Antiqua" w:cs="Book Antiqua"/>
          <w:color w:val="000000"/>
        </w:rPr>
        <w:t xml:space="preserve"> M, James S, </w:t>
      </w:r>
      <w:proofErr w:type="spellStart"/>
      <w:r w:rsidRPr="00110302">
        <w:rPr>
          <w:rFonts w:ascii="Book Antiqua" w:eastAsia="Book Antiqua" w:hAnsi="Book Antiqua" w:cs="Book Antiqua"/>
          <w:color w:val="000000"/>
        </w:rPr>
        <w:t>Javanbakht</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Jee</w:t>
      </w:r>
      <w:proofErr w:type="spellEnd"/>
      <w:r w:rsidRPr="00110302">
        <w:rPr>
          <w:rFonts w:ascii="Book Antiqua" w:eastAsia="Book Antiqua" w:hAnsi="Book Antiqua" w:cs="Book Antiqua"/>
          <w:color w:val="000000"/>
        </w:rPr>
        <w:t xml:space="preserve"> SH, </w:t>
      </w:r>
      <w:proofErr w:type="spellStart"/>
      <w:r w:rsidRPr="00110302">
        <w:rPr>
          <w:rFonts w:ascii="Book Antiqua" w:eastAsia="Book Antiqua" w:hAnsi="Book Antiqua" w:cs="Book Antiqua"/>
          <w:color w:val="000000"/>
        </w:rPr>
        <w:t>Kasaeian</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Kedir</w:t>
      </w:r>
      <w:proofErr w:type="spellEnd"/>
      <w:r w:rsidRPr="00110302">
        <w:rPr>
          <w:rFonts w:ascii="Book Antiqua" w:eastAsia="Book Antiqua" w:hAnsi="Book Antiqua" w:cs="Book Antiqua"/>
          <w:color w:val="000000"/>
        </w:rPr>
        <w:t xml:space="preserve"> MS, </w:t>
      </w:r>
      <w:proofErr w:type="spellStart"/>
      <w:r w:rsidRPr="00110302">
        <w:rPr>
          <w:rFonts w:ascii="Book Antiqua" w:eastAsia="Book Antiqua" w:hAnsi="Book Antiqua" w:cs="Book Antiqua"/>
          <w:color w:val="000000"/>
        </w:rPr>
        <w:t>Khader</w:t>
      </w:r>
      <w:proofErr w:type="spellEnd"/>
      <w:r w:rsidRPr="00110302">
        <w:rPr>
          <w:rFonts w:ascii="Book Antiqua" w:eastAsia="Book Antiqua" w:hAnsi="Book Antiqua" w:cs="Book Antiqua"/>
          <w:color w:val="000000"/>
        </w:rPr>
        <w:t xml:space="preserve"> YS, </w:t>
      </w:r>
      <w:proofErr w:type="spellStart"/>
      <w:r w:rsidRPr="00110302">
        <w:rPr>
          <w:rFonts w:ascii="Book Antiqua" w:eastAsia="Book Antiqua" w:hAnsi="Book Antiqua" w:cs="Book Antiqua"/>
          <w:color w:val="000000"/>
        </w:rPr>
        <w:t>Khang</w:t>
      </w:r>
      <w:proofErr w:type="spellEnd"/>
      <w:r w:rsidRPr="00110302">
        <w:rPr>
          <w:rFonts w:ascii="Book Antiqua" w:eastAsia="Book Antiqua" w:hAnsi="Book Antiqua" w:cs="Book Antiqua"/>
          <w:color w:val="000000"/>
        </w:rPr>
        <w:t xml:space="preserve"> YH, Kim D, Leigh J, Linn S, </w:t>
      </w:r>
      <w:proofErr w:type="spellStart"/>
      <w:r w:rsidRPr="00110302">
        <w:rPr>
          <w:rFonts w:ascii="Book Antiqua" w:eastAsia="Book Antiqua" w:hAnsi="Book Antiqua" w:cs="Book Antiqua"/>
          <w:color w:val="000000"/>
        </w:rPr>
        <w:t>Lunevicius</w:t>
      </w:r>
      <w:proofErr w:type="spellEnd"/>
      <w:r w:rsidRPr="00110302">
        <w:rPr>
          <w:rFonts w:ascii="Book Antiqua" w:eastAsia="Book Antiqua" w:hAnsi="Book Antiqua" w:cs="Book Antiqua"/>
          <w:color w:val="000000"/>
        </w:rPr>
        <w:t xml:space="preserve"> R, El </w:t>
      </w:r>
      <w:proofErr w:type="spellStart"/>
      <w:r w:rsidRPr="00110302">
        <w:rPr>
          <w:rFonts w:ascii="Book Antiqua" w:eastAsia="Book Antiqua" w:hAnsi="Book Antiqua" w:cs="Book Antiqua"/>
          <w:color w:val="000000"/>
        </w:rPr>
        <w:lastRenderedPageBreak/>
        <w:t>Razek</w:t>
      </w:r>
      <w:proofErr w:type="spellEnd"/>
      <w:r w:rsidRPr="00110302">
        <w:rPr>
          <w:rFonts w:ascii="Book Antiqua" w:eastAsia="Book Antiqua" w:hAnsi="Book Antiqua" w:cs="Book Antiqua"/>
          <w:color w:val="000000"/>
        </w:rPr>
        <w:t xml:space="preserve"> HMA, </w:t>
      </w:r>
      <w:proofErr w:type="spellStart"/>
      <w:r w:rsidRPr="00110302">
        <w:rPr>
          <w:rFonts w:ascii="Book Antiqua" w:eastAsia="Book Antiqua" w:hAnsi="Book Antiqua" w:cs="Book Antiqua"/>
          <w:color w:val="000000"/>
        </w:rPr>
        <w:t>Malekzadeh</w:t>
      </w:r>
      <w:proofErr w:type="spellEnd"/>
      <w:r w:rsidRPr="00110302">
        <w:rPr>
          <w:rFonts w:ascii="Book Antiqua" w:eastAsia="Book Antiqua" w:hAnsi="Book Antiqua" w:cs="Book Antiqua"/>
          <w:color w:val="000000"/>
        </w:rPr>
        <w:t xml:space="preserve"> R, Malta DC, </w:t>
      </w:r>
      <w:proofErr w:type="spellStart"/>
      <w:r w:rsidRPr="00110302">
        <w:rPr>
          <w:rFonts w:ascii="Book Antiqua" w:eastAsia="Book Antiqua" w:hAnsi="Book Antiqua" w:cs="Book Antiqua"/>
          <w:color w:val="000000"/>
        </w:rPr>
        <w:t>Marcenes</w:t>
      </w:r>
      <w:proofErr w:type="spellEnd"/>
      <w:r w:rsidRPr="00110302">
        <w:rPr>
          <w:rFonts w:ascii="Book Antiqua" w:eastAsia="Book Antiqua" w:hAnsi="Book Antiqua" w:cs="Book Antiqua"/>
          <w:color w:val="000000"/>
        </w:rPr>
        <w:t xml:space="preserve"> W, Markos D, </w:t>
      </w:r>
      <w:proofErr w:type="spellStart"/>
      <w:r w:rsidRPr="00110302">
        <w:rPr>
          <w:rFonts w:ascii="Book Antiqua" w:eastAsia="Book Antiqua" w:hAnsi="Book Antiqua" w:cs="Book Antiqua"/>
          <w:color w:val="000000"/>
        </w:rPr>
        <w:t>Melaku</w:t>
      </w:r>
      <w:proofErr w:type="spellEnd"/>
      <w:r w:rsidRPr="00110302">
        <w:rPr>
          <w:rFonts w:ascii="Book Antiqua" w:eastAsia="Book Antiqua" w:hAnsi="Book Antiqua" w:cs="Book Antiqua"/>
          <w:color w:val="000000"/>
        </w:rPr>
        <w:t xml:space="preserve"> YA, </w:t>
      </w:r>
      <w:proofErr w:type="spellStart"/>
      <w:r w:rsidRPr="00110302">
        <w:rPr>
          <w:rFonts w:ascii="Book Antiqua" w:eastAsia="Book Antiqua" w:hAnsi="Book Antiqua" w:cs="Book Antiqua"/>
          <w:color w:val="000000"/>
        </w:rPr>
        <w:t>Meles</w:t>
      </w:r>
      <w:proofErr w:type="spellEnd"/>
      <w:r w:rsidRPr="00110302">
        <w:rPr>
          <w:rFonts w:ascii="Book Antiqua" w:eastAsia="Book Antiqua" w:hAnsi="Book Antiqua" w:cs="Book Antiqua"/>
          <w:color w:val="000000"/>
        </w:rPr>
        <w:t xml:space="preserve"> KG, Mendoza W, </w:t>
      </w:r>
      <w:proofErr w:type="spellStart"/>
      <w:r w:rsidRPr="00110302">
        <w:rPr>
          <w:rFonts w:ascii="Book Antiqua" w:eastAsia="Book Antiqua" w:hAnsi="Book Antiqua" w:cs="Book Antiqua"/>
          <w:color w:val="000000"/>
        </w:rPr>
        <w:t>Mengiste</w:t>
      </w:r>
      <w:proofErr w:type="spellEnd"/>
      <w:r w:rsidRPr="00110302">
        <w:rPr>
          <w:rFonts w:ascii="Book Antiqua" w:eastAsia="Book Antiqua" w:hAnsi="Book Antiqua" w:cs="Book Antiqua"/>
          <w:color w:val="000000"/>
        </w:rPr>
        <w:t xml:space="preserve"> DT, </w:t>
      </w:r>
      <w:proofErr w:type="spellStart"/>
      <w:r w:rsidRPr="00110302">
        <w:rPr>
          <w:rFonts w:ascii="Book Antiqua" w:eastAsia="Book Antiqua" w:hAnsi="Book Antiqua" w:cs="Book Antiqua"/>
          <w:color w:val="000000"/>
        </w:rPr>
        <w:t>Meretoja</w:t>
      </w:r>
      <w:proofErr w:type="spellEnd"/>
      <w:r w:rsidRPr="00110302">
        <w:rPr>
          <w:rFonts w:ascii="Book Antiqua" w:eastAsia="Book Antiqua" w:hAnsi="Book Antiqua" w:cs="Book Antiqua"/>
          <w:color w:val="000000"/>
        </w:rPr>
        <w:t xml:space="preserve"> TJ, Miller TR, Mohammad KA, </w:t>
      </w:r>
      <w:proofErr w:type="spellStart"/>
      <w:r w:rsidRPr="00110302">
        <w:rPr>
          <w:rFonts w:ascii="Book Antiqua" w:eastAsia="Book Antiqua" w:hAnsi="Book Antiqua" w:cs="Book Antiqua"/>
          <w:color w:val="000000"/>
        </w:rPr>
        <w:t>Mohammadi</w:t>
      </w:r>
      <w:proofErr w:type="spellEnd"/>
      <w:r w:rsidRPr="00110302">
        <w:rPr>
          <w:rFonts w:ascii="Book Antiqua" w:eastAsia="Book Antiqua" w:hAnsi="Book Antiqua" w:cs="Book Antiqua"/>
          <w:color w:val="000000"/>
        </w:rPr>
        <w:t xml:space="preserve"> A, Mohammed S, </w:t>
      </w:r>
      <w:proofErr w:type="spellStart"/>
      <w:r w:rsidRPr="00110302">
        <w:rPr>
          <w:rFonts w:ascii="Book Antiqua" w:eastAsia="Book Antiqua" w:hAnsi="Book Antiqua" w:cs="Book Antiqua"/>
          <w:color w:val="000000"/>
        </w:rPr>
        <w:t>Moradi-Lakeh</w:t>
      </w:r>
      <w:proofErr w:type="spellEnd"/>
      <w:r w:rsidRPr="00110302">
        <w:rPr>
          <w:rFonts w:ascii="Book Antiqua" w:eastAsia="Book Antiqua" w:hAnsi="Book Antiqua" w:cs="Book Antiqua"/>
          <w:color w:val="000000"/>
        </w:rPr>
        <w:t xml:space="preserve"> M, Nagel G, </w:t>
      </w:r>
      <w:proofErr w:type="spellStart"/>
      <w:r w:rsidRPr="00110302">
        <w:rPr>
          <w:rFonts w:ascii="Book Antiqua" w:eastAsia="Book Antiqua" w:hAnsi="Book Antiqua" w:cs="Book Antiqua"/>
          <w:color w:val="000000"/>
        </w:rPr>
        <w:t>Nand</w:t>
      </w:r>
      <w:proofErr w:type="spellEnd"/>
      <w:r w:rsidRPr="00110302">
        <w:rPr>
          <w:rFonts w:ascii="Book Antiqua" w:eastAsia="Book Antiqua" w:hAnsi="Book Antiqua" w:cs="Book Antiqua"/>
          <w:color w:val="000000"/>
        </w:rPr>
        <w:t xml:space="preserve"> D, Le Nguyen Q, Nolte S, </w:t>
      </w:r>
      <w:proofErr w:type="spellStart"/>
      <w:r w:rsidRPr="00110302">
        <w:rPr>
          <w:rFonts w:ascii="Book Antiqua" w:eastAsia="Book Antiqua" w:hAnsi="Book Antiqua" w:cs="Book Antiqua"/>
          <w:color w:val="000000"/>
        </w:rPr>
        <w:t>Ogbo</w:t>
      </w:r>
      <w:proofErr w:type="spellEnd"/>
      <w:r w:rsidRPr="00110302">
        <w:rPr>
          <w:rFonts w:ascii="Book Antiqua" w:eastAsia="Book Antiqua" w:hAnsi="Book Antiqua" w:cs="Book Antiqua"/>
          <w:color w:val="000000"/>
        </w:rPr>
        <w:t xml:space="preserve"> FA, </w:t>
      </w:r>
      <w:proofErr w:type="spellStart"/>
      <w:r w:rsidRPr="00110302">
        <w:rPr>
          <w:rFonts w:ascii="Book Antiqua" w:eastAsia="Book Antiqua" w:hAnsi="Book Antiqua" w:cs="Book Antiqua"/>
          <w:color w:val="000000"/>
        </w:rPr>
        <w:t>Oladimeji</w:t>
      </w:r>
      <w:proofErr w:type="spellEnd"/>
      <w:r w:rsidRPr="00110302">
        <w:rPr>
          <w:rFonts w:ascii="Book Antiqua" w:eastAsia="Book Antiqua" w:hAnsi="Book Antiqua" w:cs="Book Antiqua"/>
          <w:color w:val="000000"/>
        </w:rPr>
        <w:t xml:space="preserve"> KE, Oren E, Pa M, Park EK, Pereira DM, </w:t>
      </w:r>
      <w:proofErr w:type="spellStart"/>
      <w:r w:rsidRPr="00110302">
        <w:rPr>
          <w:rFonts w:ascii="Book Antiqua" w:eastAsia="Book Antiqua" w:hAnsi="Book Antiqua" w:cs="Book Antiqua"/>
          <w:color w:val="000000"/>
        </w:rPr>
        <w:t>Plass</w:t>
      </w:r>
      <w:proofErr w:type="spellEnd"/>
      <w:r w:rsidRPr="00110302">
        <w:rPr>
          <w:rFonts w:ascii="Book Antiqua" w:eastAsia="Book Antiqua" w:hAnsi="Book Antiqua" w:cs="Book Antiqua"/>
          <w:color w:val="000000"/>
        </w:rPr>
        <w:t xml:space="preserve"> D, </w:t>
      </w:r>
      <w:proofErr w:type="spellStart"/>
      <w:r w:rsidRPr="00110302">
        <w:rPr>
          <w:rFonts w:ascii="Book Antiqua" w:eastAsia="Book Antiqua" w:hAnsi="Book Antiqua" w:cs="Book Antiqua"/>
          <w:color w:val="000000"/>
        </w:rPr>
        <w:t>Qorbani</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Radfar</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Rafay</w:t>
      </w:r>
      <w:proofErr w:type="spellEnd"/>
      <w:r w:rsidRPr="00110302">
        <w:rPr>
          <w:rFonts w:ascii="Book Antiqua" w:eastAsia="Book Antiqua" w:hAnsi="Book Antiqua" w:cs="Book Antiqua"/>
          <w:color w:val="000000"/>
        </w:rPr>
        <w:t xml:space="preserve"> A, Rahman M, Rana SM, </w:t>
      </w:r>
      <w:proofErr w:type="spellStart"/>
      <w:r w:rsidRPr="00110302">
        <w:rPr>
          <w:rFonts w:ascii="Book Antiqua" w:eastAsia="Book Antiqua" w:hAnsi="Book Antiqua" w:cs="Book Antiqua"/>
          <w:color w:val="000000"/>
        </w:rPr>
        <w:t>Søreide</w:t>
      </w:r>
      <w:proofErr w:type="spellEnd"/>
      <w:r w:rsidRPr="00110302">
        <w:rPr>
          <w:rFonts w:ascii="Book Antiqua" w:eastAsia="Book Antiqua" w:hAnsi="Book Antiqua" w:cs="Book Antiqua"/>
          <w:color w:val="000000"/>
        </w:rPr>
        <w:t xml:space="preserve"> K, </w:t>
      </w:r>
      <w:proofErr w:type="spellStart"/>
      <w:r w:rsidRPr="00110302">
        <w:rPr>
          <w:rFonts w:ascii="Book Antiqua" w:eastAsia="Book Antiqua" w:hAnsi="Book Antiqua" w:cs="Book Antiqua"/>
          <w:color w:val="000000"/>
        </w:rPr>
        <w:t>Satpathy</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Sawhney</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Sepanlou</w:t>
      </w:r>
      <w:proofErr w:type="spellEnd"/>
      <w:r w:rsidRPr="00110302">
        <w:rPr>
          <w:rFonts w:ascii="Book Antiqua" w:eastAsia="Book Antiqua" w:hAnsi="Book Antiqua" w:cs="Book Antiqua"/>
          <w:color w:val="000000"/>
        </w:rPr>
        <w:t xml:space="preserve"> SG, Shaikh MA, She J, Shiue I, Shore HR, </w:t>
      </w:r>
      <w:proofErr w:type="spellStart"/>
      <w:r w:rsidRPr="00110302">
        <w:rPr>
          <w:rFonts w:ascii="Book Antiqua" w:eastAsia="Book Antiqua" w:hAnsi="Book Antiqua" w:cs="Book Antiqua"/>
          <w:color w:val="000000"/>
        </w:rPr>
        <w:t>Shrime</w:t>
      </w:r>
      <w:proofErr w:type="spellEnd"/>
      <w:r w:rsidRPr="00110302">
        <w:rPr>
          <w:rFonts w:ascii="Book Antiqua" w:eastAsia="Book Antiqua" w:hAnsi="Book Antiqua" w:cs="Book Antiqua"/>
          <w:color w:val="000000"/>
        </w:rPr>
        <w:t xml:space="preserve"> MG, So S, Soneji S, </w:t>
      </w:r>
      <w:proofErr w:type="spellStart"/>
      <w:r w:rsidRPr="00110302">
        <w:rPr>
          <w:rFonts w:ascii="Book Antiqua" w:eastAsia="Book Antiqua" w:hAnsi="Book Antiqua" w:cs="Book Antiqua"/>
          <w:color w:val="000000"/>
        </w:rPr>
        <w:t>Stathopoulou</w:t>
      </w:r>
      <w:proofErr w:type="spellEnd"/>
      <w:r w:rsidRPr="00110302">
        <w:rPr>
          <w:rFonts w:ascii="Book Antiqua" w:eastAsia="Book Antiqua" w:hAnsi="Book Antiqua" w:cs="Book Antiqua"/>
          <w:color w:val="000000"/>
        </w:rPr>
        <w:t xml:space="preserve"> V, </w:t>
      </w:r>
      <w:proofErr w:type="spellStart"/>
      <w:r w:rsidRPr="00110302">
        <w:rPr>
          <w:rFonts w:ascii="Book Antiqua" w:eastAsia="Book Antiqua" w:hAnsi="Book Antiqua" w:cs="Book Antiqua"/>
          <w:color w:val="000000"/>
        </w:rPr>
        <w:t>Stroumpoulis</w:t>
      </w:r>
      <w:proofErr w:type="spellEnd"/>
      <w:r w:rsidRPr="00110302">
        <w:rPr>
          <w:rFonts w:ascii="Book Antiqua" w:eastAsia="Book Antiqua" w:hAnsi="Book Antiqua" w:cs="Book Antiqua"/>
          <w:color w:val="000000"/>
        </w:rPr>
        <w:t xml:space="preserve"> K, Sufiyan MB, Sykes BL, </w:t>
      </w:r>
      <w:proofErr w:type="spellStart"/>
      <w:r w:rsidRPr="00110302">
        <w:rPr>
          <w:rFonts w:ascii="Book Antiqua" w:eastAsia="Book Antiqua" w:hAnsi="Book Antiqua" w:cs="Book Antiqua"/>
          <w:color w:val="000000"/>
        </w:rPr>
        <w:t>Tabarés-Seisdedos</w:t>
      </w:r>
      <w:proofErr w:type="spellEnd"/>
      <w:r w:rsidRPr="00110302">
        <w:rPr>
          <w:rFonts w:ascii="Book Antiqua" w:eastAsia="Book Antiqua" w:hAnsi="Book Antiqua" w:cs="Book Antiqua"/>
          <w:color w:val="000000"/>
        </w:rPr>
        <w:t xml:space="preserve"> R, </w:t>
      </w:r>
      <w:proofErr w:type="spellStart"/>
      <w:r w:rsidRPr="00110302">
        <w:rPr>
          <w:rFonts w:ascii="Book Antiqua" w:eastAsia="Book Antiqua" w:hAnsi="Book Antiqua" w:cs="Book Antiqua"/>
          <w:color w:val="000000"/>
        </w:rPr>
        <w:t>Tadese</w:t>
      </w:r>
      <w:proofErr w:type="spellEnd"/>
      <w:r w:rsidRPr="00110302">
        <w:rPr>
          <w:rFonts w:ascii="Book Antiqua" w:eastAsia="Book Antiqua" w:hAnsi="Book Antiqua" w:cs="Book Antiqua"/>
          <w:color w:val="000000"/>
        </w:rPr>
        <w:t xml:space="preserve"> F, </w:t>
      </w:r>
      <w:proofErr w:type="spellStart"/>
      <w:r w:rsidRPr="00110302">
        <w:rPr>
          <w:rFonts w:ascii="Book Antiqua" w:eastAsia="Book Antiqua" w:hAnsi="Book Antiqua" w:cs="Book Antiqua"/>
          <w:color w:val="000000"/>
        </w:rPr>
        <w:t>Tedla</w:t>
      </w:r>
      <w:proofErr w:type="spellEnd"/>
      <w:r w:rsidRPr="00110302">
        <w:rPr>
          <w:rFonts w:ascii="Book Antiqua" w:eastAsia="Book Antiqua" w:hAnsi="Book Antiqua" w:cs="Book Antiqua"/>
          <w:color w:val="000000"/>
        </w:rPr>
        <w:t xml:space="preserve"> BA, </w:t>
      </w:r>
      <w:proofErr w:type="spellStart"/>
      <w:r w:rsidRPr="00110302">
        <w:rPr>
          <w:rFonts w:ascii="Book Antiqua" w:eastAsia="Book Antiqua" w:hAnsi="Book Antiqua" w:cs="Book Antiqua"/>
          <w:color w:val="000000"/>
        </w:rPr>
        <w:t>Tessema</w:t>
      </w:r>
      <w:proofErr w:type="spellEnd"/>
      <w:r w:rsidRPr="00110302">
        <w:rPr>
          <w:rFonts w:ascii="Book Antiqua" w:eastAsia="Book Antiqua" w:hAnsi="Book Antiqua" w:cs="Book Antiqua"/>
          <w:color w:val="000000"/>
        </w:rPr>
        <w:t xml:space="preserve"> GA, Thakur JS, Tran BX, </w:t>
      </w:r>
      <w:proofErr w:type="spellStart"/>
      <w:r w:rsidRPr="00110302">
        <w:rPr>
          <w:rFonts w:ascii="Book Antiqua" w:eastAsia="Book Antiqua" w:hAnsi="Book Antiqua" w:cs="Book Antiqua"/>
          <w:color w:val="000000"/>
        </w:rPr>
        <w:t>Ukwaja</w:t>
      </w:r>
      <w:proofErr w:type="spellEnd"/>
      <w:r w:rsidRPr="00110302">
        <w:rPr>
          <w:rFonts w:ascii="Book Antiqua" w:eastAsia="Book Antiqua" w:hAnsi="Book Antiqua" w:cs="Book Antiqua"/>
          <w:color w:val="000000"/>
        </w:rPr>
        <w:t xml:space="preserve"> KN, </w:t>
      </w:r>
      <w:proofErr w:type="spellStart"/>
      <w:r w:rsidRPr="00110302">
        <w:rPr>
          <w:rFonts w:ascii="Book Antiqua" w:eastAsia="Book Antiqua" w:hAnsi="Book Antiqua" w:cs="Book Antiqua"/>
          <w:color w:val="000000"/>
        </w:rPr>
        <w:t>Uzochukwu</w:t>
      </w:r>
      <w:proofErr w:type="spellEnd"/>
      <w:r w:rsidRPr="00110302">
        <w:rPr>
          <w:rFonts w:ascii="Book Antiqua" w:eastAsia="Book Antiqua" w:hAnsi="Book Antiqua" w:cs="Book Antiqua"/>
          <w:color w:val="000000"/>
        </w:rPr>
        <w:t xml:space="preserve"> BSC, </w:t>
      </w:r>
      <w:proofErr w:type="spellStart"/>
      <w:r w:rsidRPr="00110302">
        <w:rPr>
          <w:rFonts w:ascii="Book Antiqua" w:eastAsia="Book Antiqua" w:hAnsi="Book Antiqua" w:cs="Book Antiqua"/>
          <w:color w:val="000000"/>
        </w:rPr>
        <w:t>Vlassov</w:t>
      </w:r>
      <w:proofErr w:type="spellEnd"/>
      <w:r w:rsidRPr="00110302">
        <w:rPr>
          <w:rFonts w:ascii="Book Antiqua" w:eastAsia="Book Antiqua" w:hAnsi="Book Antiqua" w:cs="Book Antiqua"/>
          <w:color w:val="000000"/>
        </w:rPr>
        <w:t xml:space="preserve"> VV, </w:t>
      </w:r>
      <w:proofErr w:type="spellStart"/>
      <w:r w:rsidRPr="00110302">
        <w:rPr>
          <w:rFonts w:ascii="Book Antiqua" w:eastAsia="Book Antiqua" w:hAnsi="Book Antiqua" w:cs="Book Antiqua"/>
          <w:color w:val="000000"/>
        </w:rPr>
        <w:t>Weiderpass</w:t>
      </w:r>
      <w:proofErr w:type="spellEnd"/>
      <w:r w:rsidRPr="00110302">
        <w:rPr>
          <w:rFonts w:ascii="Book Antiqua" w:eastAsia="Book Antiqua" w:hAnsi="Book Antiqua" w:cs="Book Antiqua"/>
          <w:color w:val="000000"/>
        </w:rPr>
        <w:t xml:space="preserve"> E, </w:t>
      </w:r>
      <w:proofErr w:type="spellStart"/>
      <w:r w:rsidRPr="00110302">
        <w:rPr>
          <w:rFonts w:ascii="Book Antiqua" w:eastAsia="Book Antiqua" w:hAnsi="Book Antiqua" w:cs="Book Antiqua"/>
          <w:color w:val="000000"/>
        </w:rPr>
        <w:t>Wubshet</w:t>
      </w:r>
      <w:proofErr w:type="spellEnd"/>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Terefe</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Yebyo</w:t>
      </w:r>
      <w:proofErr w:type="spellEnd"/>
      <w:r w:rsidRPr="00110302">
        <w:rPr>
          <w:rFonts w:ascii="Book Antiqua" w:eastAsia="Book Antiqua" w:hAnsi="Book Antiqua" w:cs="Book Antiqua"/>
          <w:color w:val="000000"/>
        </w:rPr>
        <w:t xml:space="preserve"> HG, </w:t>
      </w:r>
      <w:proofErr w:type="spellStart"/>
      <w:r w:rsidRPr="00110302">
        <w:rPr>
          <w:rFonts w:ascii="Book Antiqua" w:eastAsia="Book Antiqua" w:hAnsi="Book Antiqua" w:cs="Book Antiqua"/>
          <w:color w:val="000000"/>
        </w:rPr>
        <w:t>Yimam</w:t>
      </w:r>
      <w:proofErr w:type="spellEnd"/>
      <w:r w:rsidRPr="00110302">
        <w:rPr>
          <w:rFonts w:ascii="Book Antiqua" w:eastAsia="Book Antiqua" w:hAnsi="Book Antiqua" w:cs="Book Antiqua"/>
          <w:color w:val="000000"/>
        </w:rPr>
        <w:t xml:space="preserve"> HH, </w:t>
      </w:r>
      <w:proofErr w:type="spellStart"/>
      <w:r w:rsidRPr="00110302">
        <w:rPr>
          <w:rFonts w:ascii="Book Antiqua" w:eastAsia="Book Antiqua" w:hAnsi="Book Antiqua" w:cs="Book Antiqua"/>
          <w:color w:val="000000"/>
        </w:rPr>
        <w:t>Yonemoto</w:t>
      </w:r>
      <w:proofErr w:type="spellEnd"/>
      <w:r w:rsidRPr="00110302">
        <w:rPr>
          <w:rFonts w:ascii="Book Antiqua" w:eastAsia="Book Antiqua" w:hAnsi="Book Antiqua" w:cs="Book Antiqua"/>
          <w:color w:val="000000"/>
        </w:rPr>
        <w:t xml:space="preserve"> N, Younis MZ, Yu C, Zaidi Z, </w:t>
      </w:r>
      <w:proofErr w:type="spellStart"/>
      <w:r w:rsidRPr="00110302">
        <w:rPr>
          <w:rFonts w:ascii="Book Antiqua" w:eastAsia="Book Antiqua" w:hAnsi="Book Antiqua" w:cs="Book Antiqua"/>
          <w:color w:val="000000"/>
        </w:rPr>
        <w:t>Zaki</w:t>
      </w:r>
      <w:proofErr w:type="spellEnd"/>
      <w:r w:rsidRPr="00110302">
        <w:rPr>
          <w:rFonts w:ascii="Book Antiqua" w:eastAsia="Book Antiqua" w:hAnsi="Book Antiqua" w:cs="Book Antiqua"/>
          <w:color w:val="000000"/>
        </w:rPr>
        <w:t xml:space="preserve"> MES, </w:t>
      </w:r>
      <w:proofErr w:type="spellStart"/>
      <w:r w:rsidRPr="00110302">
        <w:rPr>
          <w:rFonts w:ascii="Book Antiqua" w:eastAsia="Book Antiqua" w:hAnsi="Book Antiqua" w:cs="Book Antiqua"/>
          <w:color w:val="000000"/>
        </w:rPr>
        <w:t>Zenebe</w:t>
      </w:r>
      <w:proofErr w:type="spellEnd"/>
      <w:r w:rsidRPr="00110302">
        <w:rPr>
          <w:rFonts w:ascii="Book Antiqua" w:eastAsia="Book Antiqua" w:hAnsi="Book Antiqua" w:cs="Book Antiqua"/>
          <w:color w:val="000000"/>
        </w:rPr>
        <w:t xml:space="preserve"> ZM, Murray CJL, </w:t>
      </w:r>
      <w:proofErr w:type="spellStart"/>
      <w:r w:rsidRPr="00110302">
        <w:rPr>
          <w:rFonts w:ascii="Book Antiqua" w:eastAsia="Book Antiqua" w:hAnsi="Book Antiqua" w:cs="Book Antiqua"/>
          <w:color w:val="000000"/>
        </w:rPr>
        <w:t>Naghavi</w:t>
      </w:r>
      <w:proofErr w:type="spellEnd"/>
      <w:r w:rsidRPr="00110302">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sidRPr="00110302">
        <w:rPr>
          <w:rFonts w:ascii="Book Antiqua" w:eastAsia="Book Antiqua" w:hAnsi="Book Antiqua" w:cs="Book Antiqua"/>
          <w:i/>
          <w:iCs/>
          <w:color w:val="000000"/>
        </w:rPr>
        <w:t>JAMA Oncol</w:t>
      </w:r>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3</w:t>
      </w:r>
      <w:r w:rsidRPr="00110302">
        <w:rPr>
          <w:rFonts w:ascii="Book Antiqua" w:eastAsia="Book Antiqua" w:hAnsi="Book Antiqua" w:cs="Book Antiqua"/>
          <w:color w:val="000000"/>
        </w:rPr>
        <w:t>: 524-548 [PMID: 27918777 DOI: 10.1001/jamaoncol.2016.5688]</w:t>
      </w:r>
    </w:p>
    <w:p w14:paraId="2F111088"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 </w:t>
      </w:r>
      <w:r w:rsidRPr="00110302">
        <w:rPr>
          <w:rFonts w:ascii="Book Antiqua" w:eastAsia="Book Antiqua" w:hAnsi="Book Antiqua" w:cs="Book Antiqua"/>
          <w:b/>
          <w:bCs/>
          <w:color w:val="000000"/>
        </w:rPr>
        <w:t>Peery AF</w:t>
      </w:r>
      <w:r w:rsidRPr="00110302">
        <w:rPr>
          <w:rFonts w:ascii="Book Antiqua" w:eastAsia="Book Antiqua" w:hAnsi="Book Antiqua" w:cs="Book Antiqua"/>
          <w:color w:val="000000"/>
        </w:rPr>
        <w:t xml:space="preserve">, Crockett SD, Murphy CC, Lund JL, </w:t>
      </w:r>
      <w:proofErr w:type="spellStart"/>
      <w:r w:rsidRPr="00110302">
        <w:rPr>
          <w:rFonts w:ascii="Book Antiqua" w:eastAsia="Book Antiqua" w:hAnsi="Book Antiqua" w:cs="Book Antiqua"/>
          <w:color w:val="000000"/>
        </w:rPr>
        <w:t>Dellon</w:t>
      </w:r>
      <w:proofErr w:type="spellEnd"/>
      <w:r w:rsidRPr="00110302">
        <w:rPr>
          <w:rFonts w:ascii="Book Antiqua" w:eastAsia="Book Antiqua" w:hAnsi="Book Antiqua" w:cs="Book Antiqua"/>
          <w:color w:val="000000"/>
        </w:rPr>
        <w:t xml:space="preserve"> ES, Williams JL, Jensen ET, </w:t>
      </w:r>
      <w:proofErr w:type="spellStart"/>
      <w:r w:rsidRPr="00110302">
        <w:rPr>
          <w:rFonts w:ascii="Book Antiqua" w:eastAsia="Book Antiqua" w:hAnsi="Book Antiqua" w:cs="Book Antiqua"/>
          <w:color w:val="000000"/>
        </w:rPr>
        <w:t>Shaheen</w:t>
      </w:r>
      <w:proofErr w:type="spellEnd"/>
      <w:r w:rsidRPr="00110302">
        <w:rPr>
          <w:rFonts w:ascii="Book Antiqua" w:eastAsia="Book Antiqua" w:hAnsi="Book Antiqua" w:cs="Book Antiqua"/>
          <w:color w:val="000000"/>
        </w:rPr>
        <w:t xml:space="preserve"> NJ, </w:t>
      </w:r>
      <w:proofErr w:type="spellStart"/>
      <w:r w:rsidRPr="00110302">
        <w:rPr>
          <w:rFonts w:ascii="Book Antiqua" w:eastAsia="Book Antiqua" w:hAnsi="Book Antiqua" w:cs="Book Antiqua"/>
          <w:color w:val="000000"/>
        </w:rPr>
        <w:t>Barritt</w:t>
      </w:r>
      <w:proofErr w:type="spellEnd"/>
      <w:r w:rsidRPr="00110302">
        <w:rPr>
          <w:rFonts w:ascii="Book Antiqua" w:eastAsia="Book Antiqua" w:hAnsi="Book Antiqua" w:cs="Book Antiqua"/>
          <w:color w:val="000000"/>
        </w:rPr>
        <w:t xml:space="preserve"> AS, </w:t>
      </w:r>
      <w:proofErr w:type="spellStart"/>
      <w:r w:rsidRPr="00110302">
        <w:rPr>
          <w:rFonts w:ascii="Book Antiqua" w:eastAsia="Book Antiqua" w:hAnsi="Book Antiqua" w:cs="Book Antiqua"/>
          <w:color w:val="000000"/>
        </w:rPr>
        <w:t>Lieber</w:t>
      </w:r>
      <w:proofErr w:type="spellEnd"/>
      <w:r w:rsidRPr="00110302">
        <w:rPr>
          <w:rFonts w:ascii="Book Antiqua" w:eastAsia="Book Antiqua" w:hAnsi="Book Antiqua" w:cs="Book Antiqua"/>
          <w:color w:val="000000"/>
        </w:rPr>
        <w:t xml:space="preserve"> SR, </w:t>
      </w:r>
      <w:proofErr w:type="spellStart"/>
      <w:r w:rsidRPr="00110302">
        <w:rPr>
          <w:rFonts w:ascii="Book Antiqua" w:eastAsia="Book Antiqua" w:hAnsi="Book Antiqua" w:cs="Book Antiqua"/>
          <w:color w:val="000000"/>
        </w:rPr>
        <w:t>Kochar</w:t>
      </w:r>
      <w:proofErr w:type="spellEnd"/>
      <w:r w:rsidRPr="00110302">
        <w:rPr>
          <w:rFonts w:ascii="Book Antiqua" w:eastAsia="Book Antiqua" w:hAnsi="Book Antiqua" w:cs="Book Antiqua"/>
          <w:color w:val="000000"/>
        </w:rPr>
        <w:t xml:space="preserve"> B, Barnes EL, Fan YC, Pate V, </w:t>
      </w:r>
      <w:proofErr w:type="spellStart"/>
      <w:r w:rsidRPr="00110302">
        <w:rPr>
          <w:rFonts w:ascii="Book Antiqua" w:eastAsia="Book Antiqua" w:hAnsi="Book Antiqua" w:cs="Book Antiqua"/>
          <w:color w:val="000000"/>
        </w:rPr>
        <w:t>Galanko</w:t>
      </w:r>
      <w:proofErr w:type="spellEnd"/>
      <w:r w:rsidRPr="00110302">
        <w:rPr>
          <w:rFonts w:ascii="Book Antiqua" w:eastAsia="Book Antiqua" w:hAnsi="Book Antiqua" w:cs="Book Antiqua"/>
          <w:color w:val="000000"/>
        </w:rPr>
        <w:t xml:space="preserve"> J, Baron TH, Sandler RS. Burden and Cost of Gastrointestinal, Liver, and Pancreatic Diseases in the United States: Update 2018. </w:t>
      </w:r>
      <w:r w:rsidRPr="00110302">
        <w:rPr>
          <w:rFonts w:ascii="Book Antiqua" w:eastAsia="Book Antiqua" w:hAnsi="Book Antiqua" w:cs="Book Antiqua"/>
          <w:i/>
          <w:iCs/>
          <w:color w:val="000000"/>
        </w:rPr>
        <w:t>Gastroenterology</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156</w:t>
      </w:r>
      <w:r w:rsidRPr="00110302">
        <w:rPr>
          <w:rFonts w:ascii="Book Antiqua" w:eastAsia="Book Antiqua" w:hAnsi="Book Antiqua" w:cs="Book Antiqua"/>
          <w:color w:val="000000"/>
        </w:rPr>
        <w:t>: 254-272.e11 [PMID: 30315778 DOI: 10.1053/j.gastro.2018.08.063]</w:t>
      </w:r>
    </w:p>
    <w:p w14:paraId="3CB3FB36"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 </w:t>
      </w:r>
      <w:r w:rsidRPr="00110302">
        <w:rPr>
          <w:rFonts w:ascii="Book Antiqua" w:eastAsia="Book Antiqua" w:hAnsi="Book Antiqua" w:cs="Book Antiqua"/>
          <w:b/>
          <w:bCs/>
          <w:color w:val="000000"/>
        </w:rPr>
        <w:t>Thein HH</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Jembere</w:t>
      </w:r>
      <w:proofErr w:type="spellEnd"/>
      <w:r w:rsidRPr="00110302">
        <w:rPr>
          <w:rFonts w:ascii="Book Antiqua" w:eastAsia="Book Antiqua" w:hAnsi="Book Antiqua" w:cs="Book Antiqua"/>
          <w:color w:val="000000"/>
        </w:rPr>
        <w:t xml:space="preserve"> N, </w:t>
      </w:r>
      <w:proofErr w:type="spellStart"/>
      <w:r w:rsidRPr="00110302">
        <w:rPr>
          <w:rFonts w:ascii="Book Antiqua" w:eastAsia="Book Antiqua" w:hAnsi="Book Antiqua" w:cs="Book Antiqua"/>
          <w:color w:val="000000"/>
        </w:rPr>
        <w:t>Thavorn</w:t>
      </w:r>
      <w:proofErr w:type="spellEnd"/>
      <w:r w:rsidRPr="00110302">
        <w:rPr>
          <w:rFonts w:ascii="Book Antiqua" w:eastAsia="Book Antiqua" w:hAnsi="Book Antiqua" w:cs="Book Antiqua"/>
          <w:color w:val="000000"/>
        </w:rPr>
        <w:t xml:space="preserve"> K, Chan KKW, </w:t>
      </w:r>
      <w:proofErr w:type="spellStart"/>
      <w:r w:rsidRPr="00110302">
        <w:rPr>
          <w:rFonts w:ascii="Book Antiqua" w:eastAsia="Book Antiqua" w:hAnsi="Book Antiqua" w:cs="Book Antiqua"/>
          <w:color w:val="000000"/>
        </w:rPr>
        <w:t>Coyte</w:t>
      </w:r>
      <w:proofErr w:type="spellEnd"/>
      <w:r w:rsidRPr="00110302">
        <w:rPr>
          <w:rFonts w:ascii="Book Antiqua" w:eastAsia="Book Antiqua" w:hAnsi="Book Antiqua" w:cs="Book Antiqua"/>
          <w:color w:val="000000"/>
        </w:rPr>
        <w:t xml:space="preserve"> PC, de Oliveira C, </w:t>
      </w:r>
      <w:proofErr w:type="spellStart"/>
      <w:r w:rsidRPr="00110302">
        <w:rPr>
          <w:rFonts w:ascii="Book Antiqua" w:eastAsia="Book Antiqua" w:hAnsi="Book Antiqua" w:cs="Book Antiqua"/>
          <w:color w:val="000000"/>
        </w:rPr>
        <w:t>Hur</w:t>
      </w:r>
      <w:proofErr w:type="spellEnd"/>
      <w:r w:rsidRPr="00110302">
        <w:rPr>
          <w:rFonts w:ascii="Book Antiqua" w:eastAsia="Book Antiqua" w:hAnsi="Book Antiqua" w:cs="Book Antiqua"/>
          <w:color w:val="000000"/>
        </w:rPr>
        <w:t xml:space="preserve"> C, Earle CC. Estimates and predictors of health care costs of esophageal adenocarcinoma: a population-based cohort study. </w:t>
      </w:r>
      <w:r w:rsidRPr="00110302">
        <w:rPr>
          <w:rFonts w:ascii="Book Antiqua" w:eastAsia="Book Antiqua" w:hAnsi="Book Antiqua" w:cs="Book Antiqua"/>
          <w:i/>
          <w:iCs/>
          <w:color w:val="000000"/>
        </w:rPr>
        <w:t>BMC Cancer</w:t>
      </w:r>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18</w:t>
      </w:r>
      <w:r w:rsidRPr="00110302">
        <w:rPr>
          <w:rFonts w:ascii="Book Antiqua" w:eastAsia="Book Antiqua" w:hAnsi="Book Antiqua" w:cs="Book Antiqua"/>
          <w:color w:val="000000"/>
        </w:rPr>
        <w:t>: 694 [PMID: 29945563 DOI: 10.1186/s12885-018-4620-2]</w:t>
      </w:r>
    </w:p>
    <w:p w14:paraId="5FB91D3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9 </w:t>
      </w:r>
      <w:proofErr w:type="spellStart"/>
      <w:r w:rsidRPr="00110302">
        <w:rPr>
          <w:rFonts w:ascii="Book Antiqua" w:eastAsia="Book Antiqua" w:hAnsi="Book Antiqua" w:cs="Book Antiqua"/>
          <w:b/>
          <w:bCs/>
          <w:color w:val="000000"/>
        </w:rPr>
        <w:t>Schreurs</w:t>
      </w:r>
      <w:proofErr w:type="spellEnd"/>
      <w:r w:rsidRPr="00110302">
        <w:rPr>
          <w:rFonts w:ascii="Book Antiqua" w:eastAsia="Book Antiqua" w:hAnsi="Book Antiqua" w:cs="Book Antiqua"/>
          <w:b/>
          <w:bCs/>
          <w:color w:val="000000"/>
        </w:rPr>
        <w:t xml:space="preserve"> LM</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Busz</w:t>
      </w:r>
      <w:proofErr w:type="spellEnd"/>
      <w:r w:rsidRPr="00110302">
        <w:rPr>
          <w:rFonts w:ascii="Book Antiqua" w:eastAsia="Book Antiqua" w:hAnsi="Book Antiqua" w:cs="Book Antiqua"/>
          <w:color w:val="000000"/>
        </w:rPr>
        <w:t xml:space="preserve"> DM, </w:t>
      </w:r>
      <w:proofErr w:type="spellStart"/>
      <w:r w:rsidRPr="00110302">
        <w:rPr>
          <w:rFonts w:ascii="Book Antiqua" w:eastAsia="Book Antiqua" w:hAnsi="Book Antiqua" w:cs="Book Antiqua"/>
          <w:color w:val="000000"/>
        </w:rPr>
        <w:t>Paardekooper</w:t>
      </w:r>
      <w:proofErr w:type="spellEnd"/>
      <w:r w:rsidRPr="00110302">
        <w:rPr>
          <w:rFonts w:ascii="Book Antiqua" w:eastAsia="Book Antiqua" w:hAnsi="Book Antiqua" w:cs="Book Antiqua"/>
          <w:color w:val="000000"/>
        </w:rPr>
        <w:t xml:space="preserve"> GM, </w:t>
      </w:r>
      <w:proofErr w:type="spellStart"/>
      <w:r w:rsidRPr="00110302">
        <w:rPr>
          <w:rFonts w:ascii="Book Antiqua" w:eastAsia="Book Antiqua" w:hAnsi="Book Antiqua" w:cs="Book Antiqua"/>
          <w:color w:val="000000"/>
        </w:rPr>
        <w:t>Beukema</w:t>
      </w:r>
      <w:proofErr w:type="spellEnd"/>
      <w:r w:rsidRPr="00110302">
        <w:rPr>
          <w:rFonts w:ascii="Book Antiqua" w:eastAsia="Book Antiqua" w:hAnsi="Book Antiqua" w:cs="Book Antiqua"/>
          <w:color w:val="000000"/>
        </w:rPr>
        <w:t xml:space="preserve"> JC, Jager PL, Van der </w:t>
      </w:r>
      <w:proofErr w:type="spellStart"/>
      <w:r w:rsidRPr="00110302">
        <w:rPr>
          <w:rFonts w:ascii="Book Antiqua" w:eastAsia="Book Antiqua" w:hAnsi="Book Antiqua" w:cs="Book Antiqua"/>
          <w:color w:val="000000"/>
        </w:rPr>
        <w:t>Jagt</w:t>
      </w:r>
      <w:proofErr w:type="spellEnd"/>
      <w:r w:rsidRPr="00110302">
        <w:rPr>
          <w:rFonts w:ascii="Book Antiqua" w:eastAsia="Book Antiqua" w:hAnsi="Book Antiqua" w:cs="Book Antiqua"/>
          <w:color w:val="000000"/>
        </w:rPr>
        <w:t xml:space="preserve"> EJ, van Dam GM, </w:t>
      </w:r>
      <w:proofErr w:type="spellStart"/>
      <w:r w:rsidRPr="00110302">
        <w:rPr>
          <w:rFonts w:ascii="Book Antiqua" w:eastAsia="Book Antiqua" w:hAnsi="Book Antiqua" w:cs="Book Antiqua"/>
          <w:color w:val="000000"/>
        </w:rPr>
        <w:t>Groen</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Plukker</w:t>
      </w:r>
      <w:proofErr w:type="spellEnd"/>
      <w:r w:rsidRPr="00110302">
        <w:rPr>
          <w:rFonts w:ascii="Book Antiqua" w:eastAsia="Book Antiqua" w:hAnsi="Book Antiqua" w:cs="Book Antiqua"/>
          <w:color w:val="000000"/>
        </w:rPr>
        <w:t xml:space="preserve"> JT, </w:t>
      </w:r>
      <w:proofErr w:type="spellStart"/>
      <w:r w:rsidRPr="00110302">
        <w:rPr>
          <w:rFonts w:ascii="Book Antiqua" w:eastAsia="Book Antiqua" w:hAnsi="Book Antiqua" w:cs="Book Antiqua"/>
          <w:color w:val="000000"/>
        </w:rPr>
        <w:t>Langendijk</w:t>
      </w:r>
      <w:proofErr w:type="spellEnd"/>
      <w:r w:rsidRPr="00110302">
        <w:rPr>
          <w:rFonts w:ascii="Book Antiqua" w:eastAsia="Book Antiqua" w:hAnsi="Book Antiqua" w:cs="Book Antiqua"/>
          <w:color w:val="000000"/>
        </w:rPr>
        <w:t xml:space="preserve"> JA. Impact of 18-fluorodeoxyglucose positron emission tomography on computed tomography defined target volumes in radiation treatment planning of esophageal cancer: reduction in geographic misses with equal inter-observer variability: PET/CT improves esophageal target definition. </w:t>
      </w:r>
      <w:r w:rsidRPr="00110302">
        <w:rPr>
          <w:rFonts w:ascii="Book Antiqua" w:eastAsia="Book Antiqua" w:hAnsi="Book Antiqua" w:cs="Book Antiqua"/>
          <w:i/>
          <w:iCs/>
          <w:color w:val="000000"/>
        </w:rPr>
        <w:t>Dis Esophagus</w:t>
      </w:r>
      <w:r w:rsidRPr="00110302">
        <w:rPr>
          <w:rFonts w:ascii="Book Antiqua" w:eastAsia="Book Antiqua" w:hAnsi="Book Antiqua" w:cs="Book Antiqua"/>
          <w:color w:val="000000"/>
        </w:rPr>
        <w:t xml:space="preserve"> 2010; </w:t>
      </w:r>
      <w:r w:rsidRPr="00110302">
        <w:rPr>
          <w:rFonts w:ascii="Book Antiqua" w:eastAsia="Book Antiqua" w:hAnsi="Book Antiqua" w:cs="Book Antiqua"/>
          <w:b/>
          <w:bCs/>
          <w:color w:val="000000"/>
        </w:rPr>
        <w:t>23</w:t>
      </w:r>
      <w:r w:rsidRPr="00110302">
        <w:rPr>
          <w:rFonts w:ascii="Book Antiqua" w:eastAsia="Book Antiqua" w:hAnsi="Book Antiqua" w:cs="Book Antiqua"/>
          <w:color w:val="000000"/>
        </w:rPr>
        <w:t>: 493-501 [PMID: 20113320 DOI: 10.1111/j.1442-2050.2009.01044.x]</w:t>
      </w:r>
    </w:p>
    <w:p w14:paraId="5BA35FB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10 </w:t>
      </w:r>
      <w:r w:rsidRPr="00110302">
        <w:rPr>
          <w:rFonts w:ascii="Book Antiqua" w:eastAsia="Book Antiqua" w:hAnsi="Book Antiqua" w:cs="Book Antiqua"/>
          <w:b/>
          <w:bCs/>
          <w:color w:val="000000"/>
        </w:rPr>
        <w:t>Liu J</w:t>
      </w:r>
      <w:r w:rsidRPr="00110302">
        <w:rPr>
          <w:rFonts w:ascii="Book Antiqua" w:eastAsia="Book Antiqua" w:hAnsi="Book Antiqua" w:cs="Book Antiqua"/>
          <w:color w:val="000000"/>
        </w:rPr>
        <w:t xml:space="preserve">, Li M, Li Z, </w:t>
      </w:r>
      <w:proofErr w:type="spellStart"/>
      <w:r w:rsidRPr="00110302">
        <w:rPr>
          <w:rFonts w:ascii="Book Antiqua" w:eastAsia="Book Antiqua" w:hAnsi="Book Antiqua" w:cs="Book Antiqua"/>
          <w:color w:val="000000"/>
        </w:rPr>
        <w:t>Zuo</w:t>
      </w:r>
      <w:proofErr w:type="spellEnd"/>
      <w:r w:rsidRPr="00110302">
        <w:rPr>
          <w:rFonts w:ascii="Book Antiqua" w:eastAsia="Book Antiqua" w:hAnsi="Book Antiqua" w:cs="Book Antiqua"/>
          <w:color w:val="000000"/>
        </w:rPr>
        <w:t xml:space="preserve"> XL, Li CQ, Dong YY, Zhou CJ, Li YQ. Learning curve and interobserver agreement of confocal laser endomicroscopy for detecting precancerous or early-stage esophageal squamous cancer. </w:t>
      </w:r>
      <w:proofErr w:type="spellStart"/>
      <w:r w:rsidRPr="00110302">
        <w:rPr>
          <w:rFonts w:ascii="Book Antiqua" w:eastAsia="Book Antiqua" w:hAnsi="Book Antiqua" w:cs="Book Antiqua"/>
          <w:i/>
          <w:iCs/>
          <w:color w:val="000000"/>
        </w:rPr>
        <w:t>PLoS</w:t>
      </w:r>
      <w:proofErr w:type="spellEnd"/>
      <w:r w:rsidRPr="00110302">
        <w:rPr>
          <w:rFonts w:ascii="Book Antiqua" w:eastAsia="Book Antiqua" w:hAnsi="Book Antiqua" w:cs="Book Antiqua"/>
          <w:i/>
          <w:iCs/>
          <w:color w:val="000000"/>
        </w:rPr>
        <w:t xml:space="preserve"> One</w:t>
      </w:r>
      <w:r w:rsidRPr="00110302">
        <w:rPr>
          <w:rFonts w:ascii="Book Antiqua" w:eastAsia="Book Antiqua" w:hAnsi="Book Antiqua" w:cs="Book Antiqua"/>
          <w:color w:val="000000"/>
        </w:rPr>
        <w:t xml:space="preserve"> 2014; </w:t>
      </w:r>
      <w:r w:rsidRPr="00110302">
        <w:rPr>
          <w:rFonts w:ascii="Book Antiqua" w:eastAsia="Book Antiqua" w:hAnsi="Book Antiqua" w:cs="Book Antiqua"/>
          <w:b/>
          <w:bCs/>
          <w:color w:val="000000"/>
        </w:rPr>
        <w:t>9</w:t>
      </w:r>
      <w:r w:rsidRPr="00110302">
        <w:rPr>
          <w:rFonts w:ascii="Book Antiqua" w:eastAsia="Book Antiqua" w:hAnsi="Book Antiqua" w:cs="Book Antiqua"/>
          <w:color w:val="000000"/>
        </w:rPr>
        <w:t>: e99089 [PMID: 24897112 DOI: 10.1371/journal.pone.0099089]</w:t>
      </w:r>
    </w:p>
    <w:p w14:paraId="259CA071"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11 </w:t>
      </w:r>
      <w:r w:rsidRPr="00110302">
        <w:rPr>
          <w:rFonts w:ascii="Book Antiqua" w:eastAsia="Book Antiqua" w:hAnsi="Book Antiqua" w:cs="Book Antiqua"/>
          <w:b/>
          <w:bCs/>
          <w:color w:val="000000"/>
        </w:rPr>
        <w:t>Worrell SG</w:t>
      </w:r>
      <w:r w:rsidRPr="00110302">
        <w:rPr>
          <w:rFonts w:ascii="Book Antiqua" w:eastAsia="Book Antiqua" w:hAnsi="Book Antiqua" w:cs="Book Antiqua"/>
          <w:color w:val="000000"/>
        </w:rPr>
        <w:t xml:space="preserve">, Boys JA, </w:t>
      </w:r>
      <w:proofErr w:type="spellStart"/>
      <w:r w:rsidRPr="00110302">
        <w:rPr>
          <w:rFonts w:ascii="Book Antiqua" w:eastAsia="Book Antiqua" w:hAnsi="Book Antiqua" w:cs="Book Antiqua"/>
          <w:color w:val="000000"/>
        </w:rPr>
        <w:t>Chandrasoma</w:t>
      </w:r>
      <w:proofErr w:type="spellEnd"/>
      <w:r w:rsidRPr="00110302">
        <w:rPr>
          <w:rFonts w:ascii="Book Antiqua" w:eastAsia="Book Antiqua" w:hAnsi="Book Antiqua" w:cs="Book Antiqua"/>
          <w:color w:val="000000"/>
        </w:rPr>
        <w:t xml:space="preserve"> P, </w:t>
      </w:r>
      <w:proofErr w:type="spellStart"/>
      <w:r w:rsidRPr="00110302">
        <w:rPr>
          <w:rFonts w:ascii="Book Antiqua" w:eastAsia="Book Antiqua" w:hAnsi="Book Antiqua" w:cs="Book Antiqua"/>
          <w:color w:val="000000"/>
        </w:rPr>
        <w:t>Vallone</w:t>
      </w:r>
      <w:proofErr w:type="spellEnd"/>
      <w:r w:rsidRPr="00110302">
        <w:rPr>
          <w:rFonts w:ascii="Book Antiqua" w:eastAsia="Book Antiqua" w:hAnsi="Book Antiqua" w:cs="Book Antiqua"/>
          <w:color w:val="000000"/>
        </w:rPr>
        <w:t xml:space="preserve"> JG, Dunst CM, Johnson CS, Lada MJ, Louie BE, Watson TJ, </w:t>
      </w:r>
      <w:proofErr w:type="spellStart"/>
      <w:r w:rsidRPr="00110302">
        <w:rPr>
          <w:rFonts w:ascii="Book Antiqua" w:eastAsia="Book Antiqua" w:hAnsi="Book Antiqua" w:cs="Book Antiqua"/>
          <w:color w:val="000000"/>
        </w:rPr>
        <w:t>DeMeester</w:t>
      </w:r>
      <w:proofErr w:type="spellEnd"/>
      <w:r w:rsidRPr="00110302">
        <w:rPr>
          <w:rFonts w:ascii="Book Antiqua" w:eastAsia="Book Antiqua" w:hAnsi="Book Antiqua" w:cs="Book Antiqua"/>
          <w:color w:val="000000"/>
        </w:rPr>
        <w:t xml:space="preserve"> SR. Inter-Observer Variability in the Interpretation of Endoscopic Mucosal Resection Specimens of Esophageal Adenocarcinoma: Interpretation of ER specimens. </w:t>
      </w:r>
      <w:r w:rsidRPr="00110302">
        <w:rPr>
          <w:rFonts w:ascii="Book Antiqua" w:eastAsia="Book Antiqua" w:hAnsi="Book Antiqua" w:cs="Book Antiqua"/>
          <w:i/>
          <w:iCs/>
          <w:color w:val="000000"/>
        </w:rPr>
        <w:t xml:space="preserve">J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Surg</w:t>
      </w:r>
      <w:proofErr w:type="spellEnd"/>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20</w:t>
      </w:r>
      <w:r w:rsidRPr="00110302">
        <w:rPr>
          <w:rFonts w:ascii="Book Antiqua" w:eastAsia="Book Antiqua" w:hAnsi="Book Antiqua" w:cs="Book Antiqua"/>
          <w:color w:val="000000"/>
        </w:rPr>
        <w:t>: 140-4; discussion 144-5 [PMID: 26503261 DOI: 10.1007/s11605-015-3009-7]</w:t>
      </w:r>
    </w:p>
    <w:p w14:paraId="04C3CD2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12 </w:t>
      </w:r>
      <w:r w:rsidRPr="00110302">
        <w:rPr>
          <w:rFonts w:ascii="Book Antiqua" w:eastAsia="Book Antiqua" w:hAnsi="Book Antiqua" w:cs="Book Antiqua"/>
          <w:b/>
          <w:bCs/>
          <w:color w:val="000000"/>
        </w:rPr>
        <w:t>Yang YJ</w:t>
      </w:r>
      <w:r w:rsidRPr="00110302">
        <w:rPr>
          <w:rFonts w:ascii="Book Antiqua" w:eastAsia="Book Antiqua" w:hAnsi="Book Antiqua" w:cs="Book Antiqua"/>
          <w:color w:val="000000"/>
        </w:rPr>
        <w:t xml:space="preserve">, Bang CS. Application of artificial intelligence in gastroenterology. </w:t>
      </w:r>
      <w:r w:rsidRPr="00110302">
        <w:rPr>
          <w:rFonts w:ascii="Book Antiqua" w:eastAsia="Book Antiqua" w:hAnsi="Book Antiqua" w:cs="Book Antiqua"/>
          <w:i/>
          <w:iCs/>
          <w:color w:val="000000"/>
        </w:rPr>
        <w:t>World J Gastroenterol</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25</w:t>
      </w:r>
      <w:r w:rsidRPr="00110302">
        <w:rPr>
          <w:rFonts w:ascii="Book Antiqua" w:eastAsia="Book Antiqua" w:hAnsi="Book Antiqua" w:cs="Book Antiqua"/>
          <w:color w:val="000000"/>
        </w:rPr>
        <w:t>: 1666-1683 [PMID: 31011253 DOI: 10.3748/wjg.v25.i14.1666]</w:t>
      </w:r>
    </w:p>
    <w:p w14:paraId="66A2B459"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13 </w:t>
      </w:r>
      <w:r w:rsidRPr="00110302">
        <w:rPr>
          <w:rFonts w:ascii="Book Antiqua" w:eastAsia="Book Antiqua" w:hAnsi="Book Antiqua" w:cs="Book Antiqua"/>
          <w:b/>
          <w:bCs/>
          <w:color w:val="000000"/>
        </w:rPr>
        <w:t>Ruffle JK</w:t>
      </w:r>
      <w:r w:rsidRPr="00110302">
        <w:rPr>
          <w:rFonts w:ascii="Book Antiqua" w:eastAsia="Book Antiqua" w:hAnsi="Book Antiqua" w:cs="Book Antiqua"/>
          <w:color w:val="000000"/>
        </w:rPr>
        <w:t xml:space="preserve">, Farmer AD, Aziz Q. Artificial Intelligence-Assisted Gastroenterology- Promises and Pitfalls. </w:t>
      </w:r>
      <w:r w:rsidRPr="00110302">
        <w:rPr>
          <w:rFonts w:ascii="Book Antiqua" w:eastAsia="Book Antiqua" w:hAnsi="Book Antiqua" w:cs="Book Antiqua"/>
          <w:i/>
          <w:iCs/>
          <w:color w:val="000000"/>
        </w:rPr>
        <w:t>Am J Gastroenterol</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114</w:t>
      </w:r>
      <w:r w:rsidRPr="00110302">
        <w:rPr>
          <w:rFonts w:ascii="Book Antiqua" w:eastAsia="Book Antiqua" w:hAnsi="Book Antiqua" w:cs="Book Antiqua"/>
          <w:color w:val="000000"/>
        </w:rPr>
        <w:t>: 422-428 [PMID: 30315284 DOI: 10.1038/s41395-018-0268-4]</w:t>
      </w:r>
    </w:p>
    <w:p w14:paraId="0AEDB059"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14 </w:t>
      </w:r>
      <w:r w:rsidRPr="00110302">
        <w:rPr>
          <w:rFonts w:ascii="Book Antiqua" w:eastAsia="Book Antiqua" w:hAnsi="Book Antiqua" w:cs="Book Antiqua"/>
          <w:b/>
          <w:bCs/>
          <w:color w:val="000000"/>
        </w:rPr>
        <w:t>Min JK</w:t>
      </w:r>
      <w:r w:rsidRPr="00110302">
        <w:rPr>
          <w:rFonts w:ascii="Book Antiqua" w:eastAsia="Book Antiqua" w:hAnsi="Book Antiqua" w:cs="Book Antiqua"/>
          <w:color w:val="000000"/>
        </w:rPr>
        <w:t xml:space="preserve">, Kwak MS, Cha JM. Overview of Deep Learning in Gastrointestinal Endoscopy. </w:t>
      </w:r>
      <w:r w:rsidRPr="00110302">
        <w:rPr>
          <w:rFonts w:ascii="Book Antiqua" w:eastAsia="Book Antiqua" w:hAnsi="Book Antiqua" w:cs="Book Antiqua"/>
          <w:i/>
          <w:iCs/>
          <w:color w:val="000000"/>
        </w:rPr>
        <w:t>Gut Liver</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13</w:t>
      </w:r>
      <w:r w:rsidRPr="00110302">
        <w:rPr>
          <w:rFonts w:ascii="Book Antiqua" w:eastAsia="Book Antiqua" w:hAnsi="Book Antiqua" w:cs="Book Antiqua"/>
          <w:color w:val="000000"/>
        </w:rPr>
        <w:t>: 388-393 [PMID: 30630221 DOI: 10.5009/gnl18384]</w:t>
      </w:r>
    </w:p>
    <w:p w14:paraId="5B92FD0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15 </w:t>
      </w:r>
      <w:r w:rsidRPr="00110302">
        <w:rPr>
          <w:rFonts w:ascii="Book Antiqua" w:eastAsia="Book Antiqua" w:hAnsi="Book Antiqua" w:cs="Book Antiqua"/>
          <w:b/>
          <w:bCs/>
          <w:color w:val="000000"/>
        </w:rPr>
        <w:t>Deo RC</w:t>
      </w:r>
      <w:r w:rsidRPr="00110302">
        <w:rPr>
          <w:rFonts w:ascii="Book Antiqua" w:eastAsia="Book Antiqua" w:hAnsi="Book Antiqua" w:cs="Book Antiqua"/>
          <w:color w:val="000000"/>
        </w:rPr>
        <w:t xml:space="preserve">. Machine Learning in Medicine. </w:t>
      </w:r>
      <w:r w:rsidRPr="00110302">
        <w:rPr>
          <w:rFonts w:ascii="Book Antiqua" w:eastAsia="Book Antiqua" w:hAnsi="Book Antiqua" w:cs="Book Antiqua"/>
          <w:i/>
          <w:iCs/>
          <w:color w:val="000000"/>
        </w:rPr>
        <w:t>Circulation</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132</w:t>
      </w:r>
      <w:r w:rsidRPr="00110302">
        <w:rPr>
          <w:rFonts w:ascii="Book Antiqua" w:eastAsia="Book Antiqua" w:hAnsi="Book Antiqua" w:cs="Book Antiqua"/>
          <w:color w:val="000000"/>
        </w:rPr>
        <w:t>: 1920-1930 [PMID: 26572668 DOI: 10.1161/CIRCULATIONAHA.115.001593]</w:t>
      </w:r>
    </w:p>
    <w:p w14:paraId="3101E65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16 </w:t>
      </w:r>
      <w:r w:rsidRPr="00110302">
        <w:rPr>
          <w:rFonts w:ascii="Book Antiqua" w:eastAsia="Book Antiqua" w:hAnsi="Book Antiqua" w:cs="Book Antiqua"/>
          <w:b/>
          <w:bCs/>
          <w:color w:val="000000"/>
        </w:rPr>
        <w:t>Mori Y</w:t>
      </w:r>
      <w:r w:rsidRPr="00110302">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sidRPr="00110302">
        <w:rPr>
          <w:rFonts w:ascii="Book Antiqua" w:eastAsia="Book Antiqua" w:hAnsi="Book Antiqua" w:cs="Book Antiqua"/>
          <w:i/>
          <w:iCs/>
          <w:color w:val="000000"/>
        </w:rPr>
        <w:t xml:space="preserve">Dig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31</w:t>
      </w:r>
      <w:r w:rsidRPr="00110302">
        <w:rPr>
          <w:rFonts w:ascii="Book Antiqua" w:eastAsia="Book Antiqua" w:hAnsi="Book Antiqua" w:cs="Book Antiqua"/>
          <w:color w:val="000000"/>
        </w:rPr>
        <w:t>: 378-388 [PMID: 30549317 DOI: 10.1111/den.13317]</w:t>
      </w:r>
    </w:p>
    <w:p w14:paraId="30ED4CB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17 </w:t>
      </w:r>
      <w:r w:rsidRPr="00110302">
        <w:rPr>
          <w:rFonts w:ascii="Book Antiqua" w:eastAsia="Book Antiqua" w:hAnsi="Book Antiqua" w:cs="Book Antiqua"/>
          <w:b/>
          <w:bCs/>
          <w:color w:val="000000"/>
        </w:rPr>
        <w:t xml:space="preserve">Le </w:t>
      </w:r>
      <w:proofErr w:type="spellStart"/>
      <w:r w:rsidRPr="00110302">
        <w:rPr>
          <w:rFonts w:ascii="Book Antiqua" w:eastAsia="Book Antiqua" w:hAnsi="Book Antiqua" w:cs="Book Antiqua"/>
          <w:b/>
          <w:bCs/>
          <w:color w:val="000000"/>
        </w:rPr>
        <w:t>Berre</w:t>
      </w:r>
      <w:proofErr w:type="spellEnd"/>
      <w:r w:rsidRPr="00110302">
        <w:rPr>
          <w:rFonts w:ascii="Book Antiqua" w:eastAsia="Book Antiqua" w:hAnsi="Book Antiqua" w:cs="Book Antiqua"/>
          <w:b/>
          <w:bCs/>
          <w:color w:val="000000"/>
        </w:rPr>
        <w:t xml:space="preserve"> C</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Sandborn</w:t>
      </w:r>
      <w:proofErr w:type="spellEnd"/>
      <w:r w:rsidRPr="00110302">
        <w:rPr>
          <w:rFonts w:ascii="Book Antiqua" w:eastAsia="Book Antiqua" w:hAnsi="Book Antiqua" w:cs="Book Antiqua"/>
          <w:color w:val="000000"/>
        </w:rPr>
        <w:t xml:space="preserve"> WJ, </w:t>
      </w:r>
      <w:proofErr w:type="spellStart"/>
      <w:r w:rsidRPr="00110302">
        <w:rPr>
          <w:rFonts w:ascii="Book Antiqua" w:eastAsia="Book Antiqua" w:hAnsi="Book Antiqua" w:cs="Book Antiqua"/>
          <w:color w:val="000000"/>
        </w:rPr>
        <w:t>Aridhi</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Devignes</w:t>
      </w:r>
      <w:proofErr w:type="spellEnd"/>
      <w:r w:rsidRPr="00110302">
        <w:rPr>
          <w:rFonts w:ascii="Book Antiqua" w:eastAsia="Book Antiqua" w:hAnsi="Book Antiqua" w:cs="Book Antiqua"/>
          <w:color w:val="000000"/>
        </w:rPr>
        <w:t xml:space="preserve"> MD, Fournier L, </w:t>
      </w:r>
      <w:proofErr w:type="spellStart"/>
      <w:r w:rsidRPr="00110302">
        <w:rPr>
          <w:rFonts w:ascii="Book Antiqua" w:eastAsia="Book Antiqua" w:hAnsi="Book Antiqua" w:cs="Book Antiqua"/>
          <w:color w:val="000000"/>
        </w:rPr>
        <w:t>Smaïl-Tabbone</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Danese</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Peyrin-Biroulet</w:t>
      </w:r>
      <w:proofErr w:type="spellEnd"/>
      <w:r w:rsidRPr="00110302">
        <w:rPr>
          <w:rFonts w:ascii="Book Antiqua" w:eastAsia="Book Antiqua" w:hAnsi="Book Antiqua" w:cs="Book Antiqua"/>
          <w:color w:val="000000"/>
        </w:rPr>
        <w:t xml:space="preserve"> L. Application of Artificial Intelligence to Gastroenterology and Hepatology. </w:t>
      </w:r>
      <w:r w:rsidRPr="00110302">
        <w:rPr>
          <w:rFonts w:ascii="Book Antiqua" w:eastAsia="Book Antiqua" w:hAnsi="Book Antiqua" w:cs="Book Antiqua"/>
          <w:i/>
          <w:iCs/>
          <w:color w:val="000000"/>
        </w:rPr>
        <w:t>Gastroenterology</w:t>
      </w:r>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158</w:t>
      </w:r>
      <w:r w:rsidRPr="00110302">
        <w:rPr>
          <w:rFonts w:ascii="Book Antiqua" w:eastAsia="Book Antiqua" w:hAnsi="Book Antiqua" w:cs="Book Antiqua"/>
          <w:color w:val="000000"/>
        </w:rPr>
        <w:t>: 76-94.e2 [PMID: 31593701 DOI: 10.1053/j.gastro.2019.08.058]</w:t>
      </w:r>
    </w:p>
    <w:p w14:paraId="1AA44D5D"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18 </w:t>
      </w:r>
      <w:proofErr w:type="spellStart"/>
      <w:r w:rsidRPr="00110302">
        <w:rPr>
          <w:rFonts w:ascii="Book Antiqua" w:eastAsia="Book Antiqua" w:hAnsi="Book Antiqua" w:cs="Book Antiqua"/>
          <w:b/>
          <w:bCs/>
          <w:color w:val="000000"/>
        </w:rPr>
        <w:t>Domper</w:t>
      </w:r>
      <w:proofErr w:type="spellEnd"/>
      <w:r w:rsidRPr="00110302">
        <w:rPr>
          <w:rFonts w:ascii="Book Antiqua" w:eastAsia="Book Antiqua" w:hAnsi="Book Antiqua" w:cs="Book Antiqua"/>
          <w:b/>
          <w:bCs/>
          <w:color w:val="000000"/>
        </w:rPr>
        <w:t xml:space="preserve"> </w:t>
      </w:r>
      <w:proofErr w:type="spellStart"/>
      <w:r w:rsidRPr="00110302">
        <w:rPr>
          <w:rFonts w:ascii="Book Antiqua" w:eastAsia="Book Antiqua" w:hAnsi="Book Antiqua" w:cs="Book Antiqua"/>
          <w:b/>
          <w:bCs/>
          <w:color w:val="000000"/>
        </w:rPr>
        <w:t>Arnal</w:t>
      </w:r>
      <w:proofErr w:type="spellEnd"/>
      <w:r w:rsidRPr="00110302">
        <w:rPr>
          <w:rFonts w:ascii="Book Antiqua" w:eastAsia="Book Antiqua" w:hAnsi="Book Antiqua" w:cs="Book Antiqua"/>
          <w:b/>
          <w:bCs/>
          <w:color w:val="000000"/>
        </w:rPr>
        <w:t xml:space="preserve"> MJ</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Ferrández</w:t>
      </w:r>
      <w:proofErr w:type="spellEnd"/>
      <w:r w:rsidRPr="00110302">
        <w:rPr>
          <w:rFonts w:ascii="Book Antiqua" w:eastAsia="Book Antiqua" w:hAnsi="Book Antiqua" w:cs="Book Antiqua"/>
          <w:color w:val="000000"/>
        </w:rPr>
        <w:t xml:space="preserve"> Arenas Á, </w:t>
      </w:r>
      <w:proofErr w:type="spellStart"/>
      <w:r w:rsidRPr="00110302">
        <w:rPr>
          <w:rFonts w:ascii="Book Antiqua" w:eastAsia="Book Antiqua" w:hAnsi="Book Antiqua" w:cs="Book Antiqua"/>
          <w:color w:val="000000"/>
        </w:rPr>
        <w:t>Lanas</w:t>
      </w:r>
      <w:proofErr w:type="spellEnd"/>
      <w:r w:rsidRPr="00110302">
        <w:rPr>
          <w:rFonts w:ascii="Book Antiqua" w:eastAsia="Book Antiqua" w:hAnsi="Book Antiqua" w:cs="Book Antiqua"/>
          <w:color w:val="000000"/>
        </w:rPr>
        <w:t xml:space="preserve"> Arbeloa Á. Esophageal cancer: Risk factors, screening and endoscopic treatment in Western and Eastern countries. </w:t>
      </w:r>
      <w:r w:rsidRPr="00110302">
        <w:rPr>
          <w:rFonts w:ascii="Book Antiqua" w:eastAsia="Book Antiqua" w:hAnsi="Book Antiqua" w:cs="Book Antiqua"/>
          <w:i/>
          <w:iCs/>
          <w:color w:val="000000"/>
        </w:rPr>
        <w:t>World J Gastroenterol</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21</w:t>
      </w:r>
      <w:r w:rsidRPr="00110302">
        <w:rPr>
          <w:rFonts w:ascii="Book Antiqua" w:eastAsia="Book Antiqua" w:hAnsi="Book Antiqua" w:cs="Book Antiqua"/>
          <w:color w:val="000000"/>
        </w:rPr>
        <w:t>: 7933-7943 [PMID: 26185366 DOI: 10.3748/wjg.v21.i26.7933]</w:t>
      </w:r>
    </w:p>
    <w:p w14:paraId="2C38B69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19 </w:t>
      </w:r>
      <w:r w:rsidRPr="00110302">
        <w:rPr>
          <w:rFonts w:ascii="Book Antiqua" w:eastAsia="Book Antiqua" w:hAnsi="Book Antiqua" w:cs="Book Antiqua"/>
          <w:b/>
          <w:bCs/>
          <w:color w:val="000000"/>
        </w:rPr>
        <w:t>Liu WZ</w:t>
      </w:r>
      <w:r w:rsidRPr="00110302">
        <w:rPr>
          <w:rFonts w:ascii="Book Antiqua" w:eastAsia="Book Antiqua" w:hAnsi="Book Antiqua" w:cs="Book Antiqua"/>
          <w:color w:val="000000"/>
        </w:rPr>
        <w:t xml:space="preserve">, White AP, </w:t>
      </w:r>
      <w:proofErr w:type="spellStart"/>
      <w:r w:rsidRPr="00110302">
        <w:rPr>
          <w:rFonts w:ascii="Book Antiqua" w:eastAsia="Book Antiqua" w:hAnsi="Book Antiqua" w:cs="Book Antiqua"/>
          <w:color w:val="000000"/>
        </w:rPr>
        <w:t>Hallissey</w:t>
      </w:r>
      <w:proofErr w:type="spellEnd"/>
      <w:r w:rsidRPr="00110302">
        <w:rPr>
          <w:rFonts w:ascii="Book Antiqua" w:eastAsia="Book Antiqua" w:hAnsi="Book Antiqua" w:cs="Book Antiqua"/>
          <w:color w:val="000000"/>
        </w:rPr>
        <w:t xml:space="preserve"> MT, Fielding JW. Machine learning techniques in early screening for gastric and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cancer. </w:t>
      </w:r>
      <w:proofErr w:type="spellStart"/>
      <w:r w:rsidRPr="00110302">
        <w:rPr>
          <w:rFonts w:ascii="Book Antiqua" w:eastAsia="Book Antiqua" w:hAnsi="Book Antiqua" w:cs="Book Antiqua"/>
          <w:i/>
          <w:iCs/>
          <w:color w:val="000000"/>
        </w:rPr>
        <w:t>Artif</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Intell</w:t>
      </w:r>
      <w:proofErr w:type="spellEnd"/>
      <w:r w:rsidRPr="00110302">
        <w:rPr>
          <w:rFonts w:ascii="Book Antiqua" w:eastAsia="Book Antiqua" w:hAnsi="Book Antiqua" w:cs="Book Antiqua"/>
          <w:i/>
          <w:iCs/>
          <w:color w:val="000000"/>
        </w:rPr>
        <w:t xml:space="preserve"> Med</w:t>
      </w:r>
      <w:r w:rsidRPr="00110302">
        <w:rPr>
          <w:rFonts w:ascii="Book Antiqua" w:eastAsia="Book Antiqua" w:hAnsi="Book Antiqua" w:cs="Book Antiqua"/>
          <w:color w:val="000000"/>
        </w:rPr>
        <w:t xml:space="preserve"> 1996; </w:t>
      </w:r>
      <w:r w:rsidRPr="00110302">
        <w:rPr>
          <w:rFonts w:ascii="Book Antiqua" w:eastAsia="Book Antiqua" w:hAnsi="Book Antiqua" w:cs="Book Antiqua"/>
          <w:b/>
          <w:bCs/>
          <w:color w:val="000000"/>
        </w:rPr>
        <w:t>8</w:t>
      </w:r>
      <w:r w:rsidRPr="00110302">
        <w:rPr>
          <w:rFonts w:ascii="Book Antiqua" w:eastAsia="Book Antiqua" w:hAnsi="Book Antiqua" w:cs="Book Antiqua"/>
          <w:color w:val="000000"/>
        </w:rPr>
        <w:t>: 327-341 [PMID: 8870963 DOI: 10.1016/0933-3657(95)00039-9]</w:t>
      </w:r>
    </w:p>
    <w:p w14:paraId="16C07A9F"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20 </w:t>
      </w:r>
      <w:r w:rsidRPr="00110302">
        <w:rPr>
          <w:rFonts w:ascii="Book Antiqua" w:eastAsia="Book Antiqua" w:hAnsi="Book Antiqua" w:cs="Book Antiqua"/>
          <w:b/>
          <w:bCs/>
          <w:color w:val="000000"/>
        </w:rPr>
        <w:t xml:space="preserve">van der </w:t>
      </w:r>
      <w:proofErr w:type="spellStart"/>
      <w:r w:rsidRPr="00110302">
        <w:rPr>
          <w:rFonts w:ascii="Book Antiqua" w:eastAsia="Book Antiqua" w:hAnsi="Book Antiqua" w:cs="Book Antiqua"/>
          <w:b/>
          <w:bCs/>
          <w:color w:val="000000"/>
        </w:rPr>
        <w:t>Gaag</w:t>
      </w:r>
      <w:proofErr w:type="spellEnd"/>
      <w:r w:rsidRPr="00110302">
        <w:rPr>
          <w:rFonts w:ascii="Book Antiqua" w:eastAsia="Book Antiqua" w:hAnsi="Book Antiqua" w:cs="Book Antiqua"/>
          <w:b/>
          <w:bCs/>
          <w:color w:val="000000"/>
        </w:rPr>
        <w:t xml:space="preserve"> LC</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Renooij</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Witteman</w:t>
      </w:r>
      <w:proofErr w:type="spellEnd"/>
      <w:r w:rsidRPr="00110302">
        <w:rPr>
          <w:rFonts w:ascii="Book Antiqua" w:eastAsia="Book Antiqua" w:hAnsi="Book Antiqua" w:cs="Book Antiqua"/>
          <w:color w:val="000000"/>
        </w:rPr>
        <w:t xml:space="preserve"> CL, Aleman BM, Taal BG. Probabilities for a probabilistic network: a case study in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cancer. </w:t>
      </w:r>
      <w:proofErr w:type="spellStart"/>
      <w:r w:rsidRPr="00110302">
        <w:rPr>
          <w:rFonts w:ascii="Book Antiqua" w:eastAsia="Book Antiqua" w:hAnsi="Book Antiqua" w:cs="Book Antiqua"/>
          <w:i/>
          <w:iCs/>
          <w:color w:val="000000"/>
        </w:rPr>
        <w:t>Artif</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Intell</w:t>
      </w:r>
      <w:proofErr w:type="spellEnd"/>
      <w:r w:rsidRPr="00110302">
        <w:rPr>
          <w:rFonts w:ascii="Book Antiqua" w:eastAsia="Book Antiqua" w:hAnsi="Book Antiqua" w:cs="Book Antiqua"/>
          <w:i/>
          <w:iCs/>
          <w:color w:val="000000"/>
        </w:rPr>
        <w:t xml:space="preserve"> Med</w:t>
      </w:r>
      <w:r w:rsidRPr="00110302">
        <w:rPr>
          <w:rFonts w:ascii="Book Antiqua" w:eastAsia="Book Antiqua" w:hAnsi="Book Antiqua" w:cs="Book Antiqua"/>
          <w:color w:val="000000"/>
        </w:rPr>
        <w:t xml:space="preserve"> 2002; </w:t>
      </w:r>
      <w:r w:rsidRPr="00110302">
        <w:rPr>
          <w:rFonts w:ascii="Book Antiqua" w:eastAsia="Book Antiqua" w:hAnsi="Book Antiqua" w:cs="Book Antiqua"/>
          <w:b/>
          <w:bCs/>
          <w:color w:val="000000"/>
        </w:rPr>
        <w:t>25</w:t>
      </w:r>
      <w:r w:rsidRPr="00110302">
        <w:rPr>
          <w:rFonts w:ascii="Book Antiqua" w:eastAsia="Book Antiqua" w:hAnsi="Book Antiqua" w:cs="Book Antiqua"/>
          <w:color w:val="000000"/>
        </w:rPr>
        <w:t>: 123-148 [PMID: 12031603 DOI: 10.1016/s0933-3657(02)00012-x]</w:t>
      </w:r>
    </w:p>
    <w:p w14:paraId="712CE419" w14:textId="2DA6B5A0"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21 </w:t>
      </w:r>
      <w:r w:rsidRPr="00110302">
        <w:rPr>
          <w:rFonts w:ascii="Book Antiqua" w:eastAsia="Book Antiqua" w:hAnsi="Book Antiqua" w:cs="Book Antiqua"/>
          <w:b/>
          <w:bCs/>
          <w:color w:val="000000"/>
        </w:rPr>
        <w:t>Xu Y</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Selaru</w:t>
      </w:r>
      <w:proofErr w:type="spellEnd"/>
      <w:r w:rsidRPr="00110302">
        <w:rPr>
          <w:rFonts w:ascii="Book Antiqua" w:eastAsia="Book Antiqua" w:hAnsi="Book Antiqua" w:cs="Book Antiqua"/>
          <w:color w:val="000000"/>
        </w:rPr>
        <w:t xml:space="preserve"> FM, Yin J, Zou TT, </w:t>
      </w:r>
      <w:proofErr w:type="spellStart"/>
      <w:r w:rsidRPr="00110302">
        <w:rPr>
          <w:rFonts w:ascii="Book Antiqua" w:eastAsia="Book Antiqua" w:hAnsi="Book Antiqua" w:cs="Book Antiqua"/>
          <w:color w:val="000000"/>
        </w:rPr>
        <w:t>Shustova</w:t>
      </w:r>
      <w:proofErr w:type="spellEnd"/>
      <w:r w:rsidRPr="00110302">
        <w:rPr>
          <w:rFonts w:ascii="Book Antiqua" w:eastAsia="Book Antiqua" w:hAnsi="Book Antiqua" w:cs="Book Antiqua"/>
          <w:color w:val="000000"/>
        </w:rPr>
        <w:t xml:space="preserve"> V, Mori Y, Sato F, Liu TC, Olaru A, Wang S, </w:t>
      </w:r>
      <w:proofErr w:type="spellStart"/>
      <w:r w:rsidRPr="00110302">
        <w:rPr>
          <w:rFonts w:ascii="Book Antiqua" w:eastAsia="Book Antiqua" w:hAnsi="Book Antiqua" w:cs="Book Antiqua"/>
          <w:color w:val="000000"/>
        </w:rPr>
        <w:t>Kimos</w:t>
      </w:r>
      <w:proofErr w:type="spellEnd"/>
      <w:r w:rsidRPr="00110302">
        <w:rPr>
          <w:rFonts w:ascii="Book Antiqua" w:eastAsia="Book Antiqua" w:hAnsi="Book Antiqua" w:cs="Book Antiqua"/>
          <w:color w:val="000000"/>
        </w:rPr>
        <w:t xml:space="preserve"> MC, Perry K, Desai K, Greenwald BD, </w:t>
      </w:r>
      <w:proofErr w:type="spellStart"/>
      <w:r w:rsidRPr="00110302">
        <w:rPr>
          <w:rFonts w:ascii="Book Antiqua" w:eastAsia="Book Antiqua" w:hAnsi="Book Antiqua" w:cs="Book Antiqua"/>
          <w:color w:val="000000"/>
        </w:rPr>
        <w:t>Krasna</w:t>
      </w:r>
      <w:proofErr w:type="spellEnd"/>
      <w:r w:rsidRPr="00110302">
        <w:rPr>
          <w:rFonts w:ascii="Book Antiqua" w:eastAsia="Book Antiqua" w:hAnsi="Book Antiqua" w:cs="Book Antiqua"/>
          <w:color w:val="000000"/>
        </w:rPr>
        <w:t xml:space="preserve"> MJ, Shibata D, Abraham JM, Meltzer SJ. </w:t>
      </w:r>
      <w:bookmarkStart w:id="6" w:name="OLE_LINK1755"/>
      <w:bookmarkStart w:id="7" w:name="OLE_LINK1756"/>
      <w:r w:rsidRPr="00110302">
        <w:rPr>
          <w:rFonts w:ascii="Book Antiqua" w:eastAsia="Book Antiqua" w:hAnsi="Book Antiqua" w:cs="Book Antiqua"/>
          <w:color w:val="000000"/>
        </w:rPr>
        <w:t>Artificial neural networks and gene filtering distinguish between global gene expression profiles of Barrett's esophagus and esophageal cancer</w:t>
      </w:r>
      <w:bookmarkEnd w:id="6"/>
      <w:bookmarkEnd w:id="7"/>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Cancer Res</w:t>
      </w:r>
      <w:r w:rsidRPr="00110302">
        <w:rPr>
          <w:rFonts w:ascii="Book Antiqua" w:eastAsia="Book Antiqua" w:hAnsi="Book Antiqua" w:cs="Book Antiqua"/>
          <w:color w:val="000000"/>
        </w:rPr>
        <w:t xml:space="preserve"> 2002; </w:t>
      </w:r>
      <w:r w:rsidRPr="00110302">
        <w:rPr>
          <w:rFonts w:ascii="Book Antiqua" w:eastAsia="Book Antiqua" w:hAnsi="Book Antiqua" w:cs="Book Antiqua"/>
          <w:b/>
          <w:bCs/>
          <w:color w:val="000000"/>
        </w:rPr>
        <w:t>62</w:t>
      </w:r>
      <w:r w:rsidRPr="00110302">
        <w:rPr>
          <w:rFonts w:ascii="Book Antiqua" w:eastAsia="Book Antiqua" w:hAnsi="Book Antiqua" w:cs="Book Antiqua"/>
          <w:color w:val="000000"/>
        </w:rPr>
        <w:t>: 3493-3497 [PMID: 12067993]</w:t>
      </w:r>
    </w:p>
    <w:p w14:paraId="62379814"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22 </w:t>
      </w:r>
      <w:bookmarkStart w:id="8" w:name="_Hlk47712403"/>
      <w:r w:rsidRPr="00110302">
        <w:rPr>
          <w:rFonts w:ascii="Book Antiqua" w:eastAsia="Book Antiqua" w:hAnsi="Book Antiqua" w:cs="Book Antiqua"/>
          <w:b/>
          <w:bCs/>
          <w:color w:val="000000"/>
        </w:rPr>
        <w:t>Kan T</w:t>
      </w:r>
      <w:bookmarkEnd w:id="8"/>
      <w:r w:rsidRPr="00110302">
        <w:rPr>
          <w:rFonts w:ascii="Book Antiqua" w:eastAsia="Book Antiqua" w:hAnsi="Book Antiqua" w:cs="Book Antiqua"/>
          <w:color w:val="000000"/>
        </w:rPr>
        <w:t xml:space="preserve">, Shimada Y, Sato F, Ito T, Kondo K, Watanabe G, Maeda M, Yamasaki S, Meltzer SJ, Imamura M. Prediction of lymph node metastasis with use of artificial neural networks based on gene expression profiles in esophageal squamous cell carcinoma. </w:t>
      </w:r>
      <w:r w:rsidRPr="00110302">
        <w:rPr>
          <w:rFonts w:ascii="Book Antiqua" w:eastAsia="Book Antiqua" w:hAnsi="Book Antiqua" w:cs="Book Antiqua"/>
          <w:i/>
          <w:iCs/>
          <w:color w:val="000000"/>
        </w:rPr>
        <w:t>Ann Surg Oncol</w:t>
      </w:r>
      <w:r w:rsidRPr="00110302">
        <w:rPr>
          <w:rFonts w:ascii="Book Antiqua" w:eastAsia="Book Antiqua" w:hAnsi="Book Antiqua" w:cs="Book Antiqua"/>
          <w:color w:val="000000"/>
        </w:rPr>
        <w:t xml:space="preserve"> 2004; </w:t>
      </w:r>
      <w:r w:rsidRPr="00110302">
        <w:rPr>
          <w:rFonts w:ascii="Book Antiqua" w:eastAsia="Book Antiqua" w:hAnsi="Book Antiqua" w:cs="Book Antiqua"/>
          <w:b/>
          <w:bCs/>
          <w:color w:val="000000"/>
        </w:rPr>
        <w:t>11</w:t>
      </w:r>
      <w:r w:rsidRPr="00110302">
        <w:rPr>
          <w:rFonts w:ascii="Book Antiqua" w:eastAsia="Book Antiqua" w:hAnsi="Book Antiqua" w:cs="Book Antiqua"/>
          <w:color w:val="000000"/>
        </w:rPr>
        <w:t>: 1070-1078 [PMID: 15545505 DOI: 10.1245/aso.2004.03.007]</w:t>
      </w:r>
    </w:p>
    <w:p w14:paraId="09D220FE"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23 </w:t>
      </w:r>
      <w:r w:rsidRPr="00110302">
        <w:rPr>
          <w:rFonts w:ascii="Book Antiqua" w:eastAsia="Book Antiqua" w:hAnsi="Book Antiqua" w:cs="Book Antiqua"/>
          <w:b/>
          <w:bCs/>
          <w:color w:val="000000"/>
        </w:rPr>
        <w:t>Fukuda M</w:t>
      </w:r>
      <w:r w:rsidRPr="00110302">
        <w:rPr>
          <w:rFonts w:ascii="Book Antiqua" w:eastAsia="Book Antiqua" w:hAnsi="Book Antiqua" w:cs="Book Antiqua"/>
          <w:color w:val="000000"/>
        </w:rPr>
        <w:t xml:space="preserve">, Hirata K, Natori H. Endoscopic ultrasonography of the esophagus. </w:t>
      </w:r>
      <w:r w:rsidRPr="00110302">
        <w:rPr>
          <w:rFonts w:ascii="Book Antiqua" w:eastAsia="Book Antiqua" w:hAnsi="Book Antiqua" w:cs="Book Antiqua"/>
          <w:i/>
          <w:iCs/>
          <w:color w:val="000000"/>
        </w:rPr>
        <w:t>World J Surg</w:t>
      </w:r>
      <w:r w:rsidRPr="00110302">
        <w:rPr>
          <w:rFonts w:ascii="Book Antiqua" w:eastAsia="Book Antiqua" w:hAnsi="Book Antiqua" w:cs="Book Antiqua"/>
          <w:color w:val="000000"/>
        </w:rPr>
        <w:t xml:space="preserve"> 2000; </w:t>
      </w:r>
      <w:r w:rsidRPr="00110302">
        <w:rPr>
          <w:rFonts w:ascii="Book Antiqua" w:eastAsia="Book Antiqua" w:hAnsi="Book Antiqua" w:cs="Book Antiqua"/>
          <w:b/>
          <w:bCs/>
          <w:color w:val="000000"/>
        </w:rPr>
        <w:t>24</w:t>
      </w:r>
      <w:r w:rsidRPr="00110302">
        <w:rPr>
          <w:rFonts w:ascii="Book Antiqua" w:eastAsia="Book Antiqua" w:hAnsi="Book Antiqua" w:cs="Book Antiqua"/>
          <w:color w:val="000000"/>
        </w:rPr>
        <w:t>: 216-226 [PMID: 10633149 DOI: 10.1007/s002689910035]</w:t>
      </w:r>
    </w:p>
    <w:p w14:paraId="5D486F10"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color w:val="000000"/>
        </w:rPr>
        <w:t xml:space="preserve">24 </w:t>
      </w:r>
      <w:proofErr w:type="spellStart"/>
      <w:r w:rsidRPr="00110302">
        <w:rPr>
          <w:rFonts w:ascii="Book Antiqua" w:eastAsia="Book Antiqua" w:hAnsi="Book Antiqua" w:cs="Book Antiqua"/>
          <w:b/>
          <w:bCs/>
          <w:color w:val="000000"/>
        </w:rPr>
        <w:t>Himeno</w:t>
      </w:r>
      <w:proofErr w:type="spellEnd"/>
      <w:r w:rsidRPr="00110302">
        <w:rPr>
          <w:rFonts w:ascii="Book Antiqua" w:eastAsia="Book Antiqua" w:hAnsi="Book Antiqua" w:cs="Book Antiqua"/>
          <w:b/>
          <w:bCs/>
          <w:color w:val="000000"/>
        </w:rPr>
        <w:t xml:space="preserve"> S</w:t>
      </w:r>
      <w:r w:rsidRPr="00110302">
        <w:rPr>
          <w:rFonts w:ascii="Book Antiqua" w:eastAsia="Book Antiqua" w:hAnsi="Book Antiqua" w:cs="Book Antiqua"/>
          <w:color w:val="000000"/>
        </w:rPr>
        <w:t xml:space="preserve">, Yasuda S, Shimada H, Tajima T, Makuuchi H. Evaluation of esophageal cancer by positron emission tomography. </w:t>
      </w:r>
      <w:proofErr w:type="spellStart"/>
      <w:r w:rsidRPr="00110302">
        <w:rPr>
          <w:rFonts w:ascii="Book Antiqua" w:eastAsia="Book Antiqua" w:hAnsi="Book Antiqua" w:cs="Book Antiqua"/>
          <w:i/>
          <w:iCs/>
          <w:color w:val="000000"/>
        </w:rPr>
        <w:t>Jpn</w:t>
      </w:r>
      <w:proofErr w:type="spellEnd"/>
      <w:r w:rsidRPr="00110302">
        <w:rPr>
          <w:rFonts w:ascii="Book Antiqua" w:eastAsia="Book Antiqua" w:hAnsi="Book Antiqua" w:cs="Book Antiqua"/>
          <w:i/>
          <w:iCs/>
          <w:color w:val="000000"/>
        </w:rPr>
        <w:t xml:space="preserve"> J </w:t>
      </w:r>
      <w:proofErr w:type="spellStart"/>
      <w:r w:rsidRPr="00110302">
        <w:rPr>
          <w:rFonts w:ascii="Book Antiqua" w:eastAsia="Book Antiqua" w:hAnsi="Book Antiqua" w:cs="Book Antiqua"/>
          <w:i/>
          <w:iCs/>
          <w:color w:val="000000"/>
        </w:rPr>
        <w:t>Clin</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Oncol</w:t>
      </w:r>
      <w:proofErr w:type="spellEnd"/>
      <w:r w:rsidRPr="00110302">
        <w:rPr>
          <w:rFonts w:ascii="Book Antiqua" w:eastAsia="Book Antiqua" w:hAnsi="Book Antiqua" w:cs="Book Antiqua"/>
          <w:color w:val="000000"/>
        </w:rPr>
        <w:t xml:space="preserve"> 2002; </w:t>
      </w:r>
      <w:r w:rsidRPr="00110302">
        <w:rPr>
          <w:rFonts w:ascii="Book Antiqua" w:eastAsia="Book Antiqua" w:hAnsi="Book Antiqua" w:cs="Book Antiqua"/>
          <w:b/>
          <w:bCs/>
          <w:color w:val="000000"/>
        </w:rPr>
        <w:t>32</w:t>
      </w:r>
      <w:r w:rsidRPr="00110302">
        <w:rPr>
          <w:rFonts w:ascii="Book Antiqua" w:eastAsia="Book Antiqua" w:hAnsi="Book Antiqua" w:cs="Book Antiqua"/>
          <w:color w:val="000000"/>
        </w:rPr>
        <w:t>: 340-346 [PMID: 12417599 DOI: 10.1093/</w:t>
      </w:r>
      <w:proofErr w:type="spellStart"/>
      <w:r w:rsidRPr="00110302">
        <w:rPr>
          <w:rFonts w:ascii="Book Antiqua" w:eastAsia="Book Antiqua" w:hAnsi="Book Antiqua" w:cs="Book Antiqua"/>
          <w:color w:val="000000"/>
        </w:rPr>
        <w:t>jjco</w:t>
      </w:r>
      <w:proofErr w:type="spellEnd"/>
      <w:r w:rsidRPr="00110302">
        <w:rPr>
          <w:rFonts w:ascii="Book Antiqua" w:eastAsia="Book Antiqua" w:hAnsi="Book Antiqua" w:cs="Book Antiqua"/>
          <w:color w:val="000000"/>
        </w:rPr>
        <w:t>/hyf073]</w:t>
      </w:r>
    </w:p>
    <w:p w14:paraId="3ED99AE5"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25 </w:t>
      </w:r>
      <w:proofErr w:type="spellStart"/>
      <w:r w:rsidRPr="00110302">
        <w:rPr>
          <w:rFonts w:ascii="Book Antiqua" w:eastAsia="Book Antiqua" w:hAnsi="Book Antiqua" w:cs="Book Antiqua"/>
          <w:b/>
          <w:bCs/>
          <w:color w:val="000000"/>
        </w:rPr>
        <w:t>Moghtadaei</w:t>
      </w:r>
      <w:proofErr w:type="spellEnd"/>
      <w:r w:rsidRPr="00110302">
        <w:rPr>
          <w:rFonts w:ascii="Book Antiqua" w:eastAsia="Book Antiqua" w:hAnsi="Book Antiqua" w:cs="Book Antiqua"/>
          <w:b/>
          <w:bCs/>
          <w:color w:val="000000"/>
        </w:rPr>
        <w:t xml:space="preserve"> M</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Hashemi</w:t>
      </w:r>
      <w:proofErr w:type="spellEnd"/>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Golpayegani</w:t>
      </w:r>
      <w:proofErr w:type="spellEnd"/>
      <w:r w:rsidRPr="00110302">
        <w:rPr>
          <w:rFonts w:ascii="Book Antiqua" w:eastAsia="Book Antiqua" w:hAnsi="Book Antiqua" w:cs="Book Antiqua"/>
          <w:color w:val="000000"/>
        </w:rPr>
        <w:t xml:space="preserve"> MR, </w:t>
      </w:r>
      <w:proofErr w:type="spellStart"/>
      <w:r w:rsidRPr="00110302">
        <w:rPr>
          <w:rFonts w:ascii="Book Antiqua" w:eastAsia="Book Antiqua" w:hAnsi="Book Antiqua" w:cs="Book Antiqua"/>
          <w:color w:val="000000"/>
        </w:rPr>
        <w:t>Malekzadeh</w:t>
      </w:r>
      <w:proofErr w:type="spellEnd"/>
      <w:r w:rsidRPr="00110302">
        <w:rPr>
          <w:rFonts w:ascii="Book Antiqua" w:eastAsia="Book Antiqua" w:hAnsi="Book Antiqua" w:cs="Book Antiqua"/>
          <w:color w:val="000000"/>
        </w:rPr>
        <w:t xml:space="preserve"> R. A variable structure fuzzy neural network model of squamous dysplasia and esophageal squamous cell carcinoma based on a global chaotic optimization algorithm. </w:t>
      </w:r>
      <w:r w:rsidRPr="00110302">
        <w:rPr>
          <w:rFonts w:ascii="Book Antiqua" w:eastAsia="Book Antiqua" w:hAnsi="Book Antiqua" w:cs="Book Antiqua"/>
          <w:i/>
          <w:iCs/>
          <w:color w:val="000000"/>
        </w:rPr>
        <w:t xml:space="preserve">J </w:t>
      </w:r>
      <w:proofErr w:type="spellStart"/>
      <w:r w:rsidRPr="00110302">
        <w:rPr>
          <w:rFonts w:ascii="Book Antiqua" w:eastAsia="Book Antiqua" w:hAnsi="Book Antiqua" w:cs="Book Antiqua"/>
          <w:i/>
          <w:iCs/>
          <w:color w:val="000000"/>
        </w:rPr>
        <w:t>Theor</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Biol</w:t>
      </w:r>
      <w:proofErr w:type="spellEnd"/>
      <w:r w:rsidRPr="00110302">
        <w:rPr>
          <w:rFonts w:ascii="Book Antiqua" w:eastAsia="Book Antiqua" w:hAnsi="Book Antiqua" w:cs="Book Antiqua"/>
          <w:color w:val="000000"/>
        </w:rPr>
        <w:t xml:space="preserve"> 2013; </w:t>
      </w:r>
      <w:r w:rsidRPr="00110302">
        <w:rPr>
          <w:rFonts w:ascii="Book Antiqua" w:eastAsia="Book Antiqua" w:hAnsi="Book Antiqua" w:cs="Book Antiqua"/>
          <w:b/>
          <w:bCs/>
          <w:color w:val="000000"/>
        </w:rPr>
        <w:t>318</w:t>
      </w:r>
      <w:r w:rsidRPr="00110302">
        <w:rPr>
          <w:rFonts w:ascii="Book Antiqua" w:eastAsia="Book Antiqua" w:hAnsi="Book Antiqua" w:cs="Book Antiqua"/>
          <w:color w:val="000000"/>
        </w:rPr>
        <w:t>: 164-172 [PMID: 23174279 DOI: 10.1016/j.jtbi.2012.11.013]</w:t>
      </w:r>
    </w:p>
    <w:p w14:paraId="3D18141D" w14:textId="078C5508"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26 </w:t>
      </w:r>
      <w:proofErr w:type="spellStart"/>
      <w:r w:rsidRPr="00110302">
        <w:rPr>
          <w:rFonts w:ascii="Book Antiqua" w:eastAsia="Book Antiqua" w:hAnsi="Book Antiqua" w:cs="Book Antiqua"/>
          <w:b/>
          <w:bCs/>
          <w:color w:val="000000"/>
        </w:rPr>
        <w:t>Etemadi</w:t>
      </w:r>
      <w:proofErr w:type="spellEnd"/>
      <w:r w:rsidRPr="00110302">
        <w:rPr>
          <w:rFonts w:ascii="Book Antiqua" w:eastAsia="Book Antiqua" w:hAnsi="Book Antiqua" w:cs="Book Antiqua"/>
          <w:b/>
          <w:bCs/>
          <w:color w:val="000000"/>
        </w:rPr>
        <w:t xml:space="preserve"> A</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Abnet</w:t>
      </w:r>
      <w:proofErr w:type="spellEnd"/>
      <w:r w:rsidRPr="00110302">
        <w:rPr>
          <w:rFonts w:ascii="Book Antiqua" w:eastAsia="Book Antiqua" w:hAnsi="Book Antiqua" w:cs="Book Antiqua"/>
          <w:color w:val="000000"/>
        </w:rPr>
        <w:t xml:space="preserve"> CC, </w:t>
      </w:r>
      <w:proofErr w:type="spellStart"/>
      <w:r w:rsidRPr="00110302">
        <w:rPr>
          <w:rFonts w:ascii="Book Antiqua" w:eastAsia="Book Antiqua" w:hAnsi="Book Antiqua" w:cs="Book Antiqua"/>
          <w:color w:val="000000"/>
        </w:rPr>
        <w:t>Golozar</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Malekzadeh</w:t>
      </w:r>
      <w:proofErr w:type="spellEnd"/>
      <w:r w:rsidRPr="00110302">
        <w:rPr>
          <w:rFonts w:ascii="Book Antiqua" w:eastAsia="Book Antiqua" w:hAnsi="Book Antiqua" w:cs="Book Antiqua"/>
          <w:color w:val="000000"/>
        </w:rPr>
        <w:t xml:space="preserve"> R, </w:t>
      </w:r>
      <w:proofErr w:type="spellStart"/>
      <w:r w:rsidRPr="00110302">
        <w:rPr>
          <w:rFonts w:ascii="Book Antiqua" w:eastAsia="Book Antiqua" w:hAnsi="Book Antiqua" w:cs="Book Antiqua"/>
          <w:color w:val="000000"/>
        </w:rPr>
        <w:t>Dawsey</w:t>
      </w:r>
      <w:proofErr w:type="spellEnd"/>
      <w:r w:rsidRPr="00110302">
        <w:rPr>
          <w:rFonts w:ascii="Book Antiqua" w:eastAsia="Book Antiqua" w:hAnsi="Book Antiqua" w:cs="Book Antiqua"/>
          <w:color w:val="000000"/>
        </w:rPr>
        <w:t xml:space="preserve"> SM. Modeling the risk of esophageal squamous cell carcinoma and squamous dysplasia in a high risk area in Iran. </w:t>
      </w:r>
      <w:r w:rsidRPr="00110302">
        <w:rPr>
          <w:rFonts w:ascii="Book Antiqua" w:eastAsia="Book Antiqua" w:hAnsi="Book Antiqua" w:cs="Book Antiqua"/>
          <w:i/>
          <w:iCs/>
          <w:color w:val="000000"/>
        </w:rPr>
        <w:t>Arch Iran Med</w:t>
      </w:r>
      <w:r w:rsidRPr="00110302">
        <w:rPr>
          <w:rFonts w:ascii="Book Antiqua" w:eastAsia="Book Antiqua" w:hAnsi="Book Antiqua" w:cs="Book Antiqua"/>
          <w:color w:val="000000"/>
        </w:rPr>
        <w:t xml:space="preserve"> 2012; </w:t>
      </w:r>
      <w:r w:rsidRPr="00110302">
        <w:rPr>
          <w:rFonts w:ascii="Book Antiqua" w:eastAsia="Book Antiqua" w:hAnsi="Book Antiqua" w:cs="Book Antiqua"/>
          <w:b/>
          <w:bCs/>
          <w:color w:val="000000"/>
        </w:rPr>
        <w:t>15</w:t>
      </w:r>
      <w:r w:rsidRPr="00110302">
        <w:rPr>
          <w:rFonts w:ascii="Book Antiqua" w:eastAsia="Book Antiqua" w:hAnsi="Book Antiqua" w:cs="Book Antiqua"/>
          <w:color w:val="000000"/>
        </w:rPr>
        <w:t>: 18-21 [PMID: 22208438]</w:t>
      </w:r>
    </w:p>
    <w:p w14:paraId="5FC87CF7"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27 </w:t>
      </w:r>
      <w:r w:rsidRPr="00110302">
        <w:rPr>
          <w:rFonts w:ascii="Book Antiqua" w:eastAsia="Book Antiqua" w:hAnsi="Book Antiqua" w:cs="Book Antiqua"/>
          <w:b/>
          <w:bCs/>
          <w:color w:val="000000"/>
        </w:rPr>
        <w:t>Li SX</w:t>
      </w:r>
      <w:r w:rsidRPr="00110302">
        <w:rPr>
          <w:rFonts w:ascii="Book Antiqua" w:eastAsia="Book Antiqua" w:hAnsi="Book Antiqua" w:cs="Book Antiqua"/>
          <w:color w:val="000000"/>
        </w:rPr>
        <w:t xml:space="preserve">, Zeng QY, Li LF, Zhang YJ, Wan MM, Liu ZM, </w:t>
      </w:r>
      <w:proofErr w:type="spellStart"/>
      <w:r w:rsidRPr="00110302">
        <w:rPr>
          <w:rFonts w:ascii="Book Antiqua" w:eastAsia="Book Antiqua" w:hAnsi="Book Antiqua" w:cs="Book Antiqua"/>
          <w:color w:val="000000"/>
        </w:rPr>
        <w:t>Xiong</w:t>
      </w:r>
      <w:proofErr w:type="spellEnd"/>
      <w:r w:rsidRPr="00110302">
        <w:rPr>
          <w:rFonts w:ascii="Book Antiqua" w:eastAsia="Book Antiqua" w:hAnsi="Book Antiqua" w:cs="Book Antiqua"/>
          <w:color w:val="000000"/>
        </w:rPr>
        <w:t xml:space="preserve"> HL, </w:t>
      </w:r>
      <w:proofErr w:type="spellStart"/>
      <w:r w:rsidRPr="00110302">
        <w:rPr>
          <w:rFonts w:ascii="Book Antiqua" w:eastAsia="Book Antiqua" w:hAnsi="Book Antiqua" w:cs="Book Antiqua"/>
          <w:color w:val="000000"/>
        </w:rPr>
        <w:t>Guo</w:t>
      </w:r>
      <w:proofErr w:type="spellEnd"/>
      <w:r w:rsidRPr="00110302">
        <w:rPr>
          <w:rFonts w:ascii="Book Antiqua" w:eastAsia="Book Antiqua" w:hAnsi="Book Antiqua" w:cs="Book Antiqua"/>
          <w:color w:val="000000"/>
        </w:rPr>
        <w:t xml:space="preserve"> ZY, Liu SH. Study of support vector machine and serum surface-enhanced Raman spectroscopy for noninvasive esophageal cancer detection. </w:t>
      </w:r>
      <w:r w:rsidRPr="00110302">
        <w:rPr>
          <w:rFonts w:ascii="Book Antiqua" w:eastAsia="Book Antiqua" w:hAnsi="Book Antiqua" w:cs="Book Antiqua"/>
          <w:i/>
          <w:iCs/>
          <w:color w:val="000000"/>
        </w:rPr>
        <w:t>J Biomed Opt</w:t>
      </w:r>
      <w:r w:rsidRPr="00110302">
        <w:rPr>
          <w:rFonts w:ascii="Book Antiqua" w:eastAsia="Book Antiqua" w:hAnsi="Book Antiqua" w:cs="Book Antiqua"/>
          <w:color w:val="000000"/>
        </w:rPr>
        <w:t xml:space="preserve"> 2013; </w:t>
      </w:r>
      <w:r w:rsidRPr="00110302">
        <w:rPr>
          <w:rFonts w:ascii="Book Antiqua" w:eastAsia="Book Antiqua" w:hAnsi="Book Antiqua" w:cs="Book Antiqua"/>
          <w:b/>
          <w:bCs/>
          <w:color w:val="000000"/>
        </w:rPr>
        <w:t>18</w:t>
      </w:r>
      <w:r w:rsidRPr="00110302">
        <w:rPr>
          <w:rFonts w:ascii="Book Antiqua" w:eastAsia="Book Antiqua" w:hAnsi="Book Antiqua" w:cs="Book Antiqua"/>
          <w:color w:val="000000"/>
        </w:rPr>
        <w:t>: 27008 [PMID: 23389685 DOI: 10.1117/1.JBO.18.2.027008]</w:t>
      </w:r>
    </w:p>
    <w:p w14:paraId="296F072B"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28 </w:t>
      </w:r>
      <w:r w:rsidRPr="00110302">
        <w:rPr>
          <w:rFonts w:ascii="Book Antiqua" w:eastAsia="Book Antiqua" w:hAnsi="Book Antiqua" w:cs="Book Antiqua"/>
          <w:b/>
          <w:bCs/>
          <w:color w:val="000000"/>
        </w:rPr>
        <w:t>Rice TW</w:t>
      </w:r>
      <w:r w:rsidRPr="00110302">
        <w:rPr>
          <w:rFonts w:ascii="Book Antiqua" w:eastAsia="Book Antiqua" w:hAnsi="Book Antiqua" w:cs="Book Antiqua"/>
          <w:color w:val="000000"/>
        </w:rPr>
        <w:t xml:space="preserve">, Apperson-Hansen C, </w:t>
      </w:r>
      <w:proofErr w:type="spellStart"/>
      <w:r w:rsidRPr="00110302">
        <w:rPr>
          <w:rFonts w:ascii="Book Antiqua" w:eastAsia="Book Antiqua" w:hAnsi="Book Antiqua" w:cs="Book Antiqua"/>
          <w:color w:val="000000"/>
        </w:rPr>
        <w:t>DiPaola</w:t>
      </w:r>
      <w:proofErr w:type="spellEnd"/>
      <w:r w:rsidRPr="00110302">
        <w:rPr>
          <w:rFonts w:ascii="Book Antiqua" w:eastAsia="Book Antiqua" w:hAnsi="Book Antiqua" w:cs="Book Antiqua"/>
          <w:color w:val="000000"/>
        </w:rPr>
        <w:t xml:space="preserve"> LM, </w:t>
      </w:r>
      <w:proofErr w:type="spellStart"/>
      <w:r w:rsidRPr="00110302">
        <w:rPr>
          <w:rFonts w:ascii="Book Antiqua" w:eastAsia="Book Antiqua" w:hAnsi="Book Antiqua" w:cs="Book Antiqua"/>
          <w:color w:val="000000"/>
        </w:rPr>
        <w:t>Semple</w:t>
      </w:r>
      <w:proofErr w:type="spellEnd"/>
      <w:r w:rsidRPr="00110302">
        <w:rPr>
          <w:rFonts w:ascii="Book Antiqua" w:eastAsia="Book Antiqua" w:hAnsi="Book Antiqua" w:cs="Book Antiqua"/>
          <w:color w:val="000000"/>
        </w:rPr>
        <w:t xml:space="preserve"> ME, </w:t>
      </w:r>
      <w:proofErr w:type="spellStart"/>
      <w:r w:rsidRPr="00110302">
        <w:rPr>
          <w:rFonts w:ascii="Book Antiqua" w:eastAsia="Book Antiqua" w:hAnsi="Book Antiqua" w:cs="Book Antiqua"/>
          <w:color w:val="000000"/>
        </w:rPr>
        <w:t>Lerut</w:t>
      </w:r>
      <w:proofErr w:type="spellEnd"/>
      <w:r w:rsidRPr="00110302">
        <w:rPr>
          <w:rFonts w:ascii="Book Antiqua" w:eastAsia="Book Antiqua" w:hAnsi="Book Antiqua" w:cs="Book Antiqua"/>
          <w:color w:val="000000"/>
        </w:rPr>
        <w:t xml:space="preserve"> TE, </w:t>
      </w:r>
      <w:proofErr w:type="spellStart"/>
      <w:r w:rsidRPr="00110302">
        <w:rPr>
          <w:rFonts w:ascii="Book Antiqua" w:eastAsia="Book Antiqua" w:hAnsi="Book Antiqua" w:cs="Book Antiqua"/>
          <w:color w:val="000000"/>
        </w:rPr>
        <w:t>Orringer</w:t>
      </w:r>
      <w:proofErr w:type="spellEnd"/>
      <w:r w:rsidRPr="00110302">
        <w:rPr>
          <w:rFonts w:ascii="Book Antiqua" w:eastAsia="Book Antiqua" w:hAnsi="Book Antiqua" w:cs="Book Antiqua"/>
          <w:color w:val="000000"/>
        </w:rPr>
        <w:t xml:space="preserve"> MB, Chen LQ, Hofstetter WL, Smithers BM, </w:t>
      </w:r>
      <w:proofErr w:type="spellStart"/>
      <w:r w:rsidRPr="00110302">
        <w:rPr>
          <w:rFonts w:ascii="Book Antiqua" w:eastAsia="Book Antiqua" w:hAnsi="Book Antiqua" w:cs="Book Antiqua"/>
          <w:color w:val="000000"/>
        </w:rPr>
        <w:t>Rusch</w:t>
      </w:r>
      <w:proofErr w:type="spellEnd"/>
      <w:r w:rsidRPr="00110302">
        <w:rPr>
          <w:rFonts w:ascii="Book Antiqua" w:eastAsia="Book Antiqua" w:hAnsi="Book Antiqua" w:cs="Book Antiqua"/>
          <w:color w:val="000000"/>
        </w:rPr>
        <w:t xml:space="preserve"> VW, </w:t>
      </w:r>
      <w:proofErr w:type="spellStart"/>
      <w:r w:rsidRPr="00110302">
        <w:rPr>
          <w:rFonts w:ascii="Book Antiqua" w:eastAsia="Book Antiqua" w:hAnsi="Book Antiqua" w:cs="Book Antiqua"/>
          <w:color w:val="000000"/>
        </w:rPr>
        <w:t>Wijnhoven</w:t>
      </w:r>
      <w:proofErr w:type="spellEnd"/>
      <w:r w:rsidRPr="00110302">
        <w:rPr>
          <w:rFonts w:ascii="Book Antiqua" w:eastAsia="Book Antiqua" w:hAnsi="Book Antiqua" w:cs="Book Antiqua"/>
          <w:color w:val="000000"/>
        </w:rPr>
        <w:t xml:space="preserve"> BP, Chen KN, Davies AR, </w:t>
      </w:r>
      <w:proofErr w:type="spellStart"/>
      <w:r w:rsidRPr="00110302">
        <w:rPr>
          <w:rFonts w:ascii="Book Antiqua" w:eastAsia="Book Antiqua" w:hAnsi="Book Antiqua" w:cs="Book Antiqua"/>
          <w:color w:val="000000"/>
        </w:rPr>
        <w:t>D'Journo</w:t>
      </w:r>
      <w:proofErr w:type="spellEnd"/>
      <w:r w:rsidRPr="00110302">
        <w:rPr>
          <w:rFonts w:ascii="Book Antiqua" w:eastAsia="Book Antiqua" w:hAnsi="Book Antiqua" w:cs="Book Antiqua"/>
          <w:color w:val="000000"/>
        </w:rPr>
        <w:t xml:space="preserve"> XB, </w:t>
      </w:r>
      <w:proofErr w:type="spellStart"/>
      <w:r w:rsidRPr="00110302">
        <w:rPr>
          <w:rFonts w:ascii="Book Antiqua" w:eastAsia="Book Antiqua" w:hAnsi="Book Antiqua" w:cs="Book Antiqua"/>
          <w:color w:val="000000"/>
        </w:rPr>
        <w:t>Kesler</w:t>
      </w:r>
      <w:proofErr w:type="spellEnd"/>
      <w:r w:rsidRPr="00110302">
        <w:rPr>
          <w:rFonts w:ascii="Book Antiqua" w:eastAsia="Book Antiqua" w:hAnsi="Book Antiqua" w:cs="Book Antiqua"/>
          <w:color w:val="000000"/>
        </w:rPr>
        <w:t xml:space="preserve"> KA, </w:t>
      </w:r>
      <w:proofErr w:type="spellStart"/>
      <w:r w:rsidRPr="00110302">
        <w:rPr>
          <w:rFonts w:ascii="Book Antiqua" w:eastAsia="Book Antiqua" w:hAnsi="Book Antiqua" w:cs="Book Antiqua"/>
          <w:color w:val="000000"/>
        </w:rPr>
        <w:t>Luketich</w:t>
      </w:r>
      <w:proofErr w:type="spellEnd"/>
      <w:r w:rsidRPr="00110302">
        <w:rPr>
          <w:rFonts w:ascii="Book Antiqua" w:eastAsia="Book Antiqua" w:hAnsi="Book Antiqua" w:cs="Book Antiqua"/>
          <w:color w:val="000000"/>
        </w:rPr>
        <w:t xml:space="preserve"> JD, Ferguson MK, </w:t>
      </w:r>
      <w:proofErr w:type="spellStart"/>
      <w:r w:rsidRPr="00110302">
        <w:rPr>
          <w:rFonts w:ascii="Book Antiqua" w:eastAsia="Book Antiqua" w:hAnsi="Book Antiqua" w:cs="Book Antiqua"/>
          <w:color w:val="000000"/>
        </w:rPr>
        <w:t>Räsänen</w:t>
      </w:r>
      <w:proofErr w:type="spellEnd"/>
      <w:r w:rsidRPr="00110302">
        <w:rPr>
          <w:rFonts w:ascii="Book Antiqua" w:eastAsia="Book Antiqua" w:hAnsi="Book Antiqua" w:cs="Book Antiqua"/>
          <w:color w:val="000000"/>
        </w:rPr>
        <w:t xml:space="preserve"> JV, van </w:t>
      </w:r>
      <w:proofErr w:type="spellStart"/>
      <w:r w:rsidRPr="00110302">
        <w:rPr>
          <w:rFonts w:ascii="Book Antiqua" w:eastAsia="Book Antiqua" w:hAnsi="Book Antiqua" w:cs="Book Antiqua"/>
          <w:color w:val="000000"/>
        </w:rPr>
        <w:t>Hillegersberg</w:t>
      </w:r>
      <w:proofErr w:type="spellEnd"/>
      <w:r w:rsidRPr="00110302">
        <w:rPr>
          <w:rFonts w:ascii="Book Antiqua" w:eastAsia="Book Antiqua" w:hAnsi="Book Antiqua" w:cs="Book Antiqua"/>
          <w:color w:val="000000"/>
        </w:rPr>
        <w:t xml:space="preserve"> R, Fang W, Durand L, </w:t>
      </w:r>
      <w:proofErr w:type="spellStart"/>
      <w:r w:rsidRPr="00110302">
        <w:rPr>
          <w:rFonts w:ascii="Book Antiqua" w:eastAsia="Book Antiqua" w:hAnsi="Book Antiqua" w:cs="Book Antiqua"/>
          <w:color w:val="000000"/>
        </w:rPr>
        <w:t>Allum</w:t>
      </w:r>
      <w:proofErr w:type="spellEnd"/>
      <w:r w:rsidRPr="00110302">
        <w:rPr>
          <w:rFonts w:ascii="Book Antiqua" w:eastAsia="Book Antiqua" w:hAnsi="Book Antiqua" w:cs="Book Antiqua"/>
          <w:color w:val="000000"/>
        </w:rPr>
        <w:t xml:space="preserve"> WH, </w:t>
      </w:r>
      <w:proofErr w:type="spellStart"/>
      <w:r w:rsidRPr="00110302">
        <w:rPr>
          <w:rFonts w:ascii="Book Antiqua" w:eastAsia="Book Antiqua" w:hAnsi="Book Antiqua" w:cs="Book Antiqua"/>
          <w:color w:val="000000"/>
        </w:rPr>
        <w:t>Cecconello</w:t>
      </w:r>
      <w:proofErr w:type="spellEnd"/>
      <w:r w:rsidRPr="00110302">
        <w:rPr>
          <w:rFonts w:ascii="Book Antiqua" w:eastAsia="Book Antiqua" w:hAnsi="Book Antiqua" w:cs="Book Antiqua"/>
          <w:color w:val="000000"/>
        </w:rPr>
        <w:t xml:space="preserve"> I, </w:t>
      </w:r>
      <w:proofErr w:type="spellStart"/>
      <w:r w:rsidRPr="00110302">
        <w:rPr>
          <w:rFonts w:ascii="Book Antiqua" w:eastAsia="Book Antiqua" w:hAnsi="Book Antiqua" w:cs="Book Antiqua"/>
          <w:color w:val="000000"/>
        </w:rPr>
        <w:t>Cerfolio</w:t>
      </w:r>
      <w:proofErr w:type="spellEnd"/>
      <w:r w:rsidRPr="00110302">
        <w:rPr>
          <w:rFonts w:ascii="Book Antiqua" w:eastAsia="Book Antiqua" w:hAnsi="Book Antiqua" w:cs="Book Antiqua"/>
          <w:color w:val="000000"/>
        </w:rPr>
        <w:t xml:space="preserve"> RJ, </w:t>
      </w:r>
      <w:proofErr w:type="spellStart"/>
      <w:r w:rsidRPr="00110302">
        <w:rPr>
          <w:rFonts w:ascii="Book Antiqua" w:eastAsia="Book Antiqua" w:hAnsi="Book Antiqua" w:cs="Book Antiqua"/>
          <w:color w:val="000000"/>
        </w:rPr>
        <w:t>Pera</w:t>
      </w:r>
      <w:proofErr w:type="spellEnd"/>
      <w:r w:rsidRPr="00110302">
        <w:rPr>
          <w:rFonts w:ascii="Book Antiqua" w:eastAsia="Book Antiqua" w:hAnsi="Book Antiqua" w:cs="Book Antiqua"/>
          <w:color w:val="000000"/>
        </w:rPr>
        <w:t xml:space="preserve"> M, Griffin SM, Burger R, Liu JF, Allen MS, Law S, Watson TJ, Darling GE, Scott WJ, </w:t>
      </w:r>
      <w:proofErr w:type="spellStart"/>
      <w:r w:rsidRPr="00110302">
        <w:rPr>
          <w:rFonts w:ascii="Book Antiqua" w:eastAsia="Book Antiqua" w:hAnsi="Book Antiqua" w:cs="Book Antiqua"/>
          <w:color w:val="000000"/>
        </w:rPr>
        <w:t>Duranceau</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Denlinger</w:t>
      </w:r>
      <w:proofErr w:type="spellEnd"/>
      <w:r w:rsidRPr="00110302">
        <w:rPr>
          <w:rFonts w:ascii="Book Antiqua" w:eastAsia="Book Antiqua" w:hAnsi="Book Antiqua" w:cs="Book Antiqua"/>
          <w:color w:val="000000"/>
        </w:rPr>
        <w:t xml:space="preserve"> CE, </w:t>
      </w:r>
      <w:proofErr w:type="spellStart"/>
      <w:r w:rsidRPr="00110302">
        <w:rPr>
          <w:rFonts w:ascii="Book Antiqua" w:eastAsia="Book Antiqua" w:hAnsi="Book Antiqua" w:cs="Book Antiqua"/>
          <w:color w:val="000000"/>
        </w:rPr>
        <w:t>Schipper</w:t>
      </w:r>
      <w:proofErr w:type="spellEnd"/>
      <w:r w:rsidRPr="00110302">
        <w:rPr>
          <w:rFonts w:ascii="Book Antiqua" w:eastAsia="Book Antiqua" w:hAnsi="Book Antiqua" w:cs="Book Antiqua"/>
          <w:color w:val="000000"/>
        </w:rPr>
        <w:t xml:space="preserve"> PH, </w:t>
      </w:r>
      <w:proofErr w:type="spellStart"/>
      <w:r w:rsidRPr="00110302">
        <w:rPr>
          <w:rFonts w:ascii="Book Antiqua" w:eastAsia="Book Antiqua" w:hAnsi="Book Antiqua" w:cs="Book Antiqua"/>
          <w:color w:val="000000"/>
        </w:rPr>
        <w:t>Ishwaran</w:t>
      </w:r>
      <w:proofErr w:type="spellEnd"/>
      <w:r w:rsidRPr="00110302">
        <w:rPr>
          <w:rFonts w:ascii="Book Antiqua" w:eastAsia="Book Antiqua" w:hAnsi="Book Antiqua" w:cs="Book Antiqua"/>
          <w:color w:val="000000"/>
        </w:rPr>
        <w:t xml:space="preserve"> H, Blackstone EH. Worldwide Esophageal Cancer Collaboration: clinical staging data. </w:t>
      </w:r>
      <w:r w:rsidRPr="00110302">
        <w:rPr>
          <w:rFonts w:ascii="Book Antiqua" w:eastAsia="Book Antiqua" w:hAnsi="Book Antiqua" w:cs="Book Antiqua"/>
          <w:i/>
          <w:iCs/>
          <w:color w:val="000000"/>
        </w:rPr>
        <w:t>Dis Esophagus</w:t>
      </w:r>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29</w:t>
      </w:r>
      <w:r w:rsidRPr="00110302">
        <w:rPr>
          <w:rFonts w:ascii="Book Antiqua" w:eastAsia="Book Antiqua" w:hAnsi="Book Antiqua" w:cs="Book Antiqua"/>
          <w:color w:val="000000"/>
        </w:rPr>
        <w:t>: 707-714 [PMID: 27731549 DOI: 10.1111/dote.12493]</w:t>
      </w:r>
    </w:p>
    <w:p w14:paraId="2372C4A1"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color w:val="000000"/>
        </w:rPr>
        <w:t xml:space="preserve">29 </w:t>
      </w:r>
      <w:r w:rsidRPr="00110302">
        <w:rPr>
          <w:rFonts w:ascii="Book Antiqua" w:eastAsia="Book Antiqua" w:hAnsi="Book Antiqua" w:cs="Book Antiqua"/>
          <w:b/>
          <w:bCs/>
          <w:color w:val="000000"/>
        </w:rPr>
        <w:t>Sato F</w:t>
      </w:r>
      <w:r w:rsidRPr="00110302">
        <w:rPr>
          <w:rFonts w:ascii="Book Antiqua" w:eastAsia="Book Antiqua" w:hAnsi="Book Antiqua" w:cs="Book Antiqua"/>
          <w:color w:val="000000"/>
        </w:rPr>
        <w:t xml:space="preserve">, Shimada Y, </w:t>
      </w:r>
      <w:proofErr w:type="spellStart"/>
      <w:r w:rsidRPr="00110302">
        <w:rPr>
          <w:rFonts w:ascii="Book Antiqua" w:eastAsia="Book Antiqua" w:hAnsi="Book Antiqua" w:cs="Book Antiqua"/>
          <w:color w:val="000000"/>
        </w:rPr>
        <w:t>Selaru</w:t>
      </w:r>
      <w:proofErr w:type="spellEnd"/>
      <w:r w:rsidRPr="00110302">
        <w:rPr>
          <w:rFonts w:ascii="Book Antiqua" w:eastAsia="Book Antiqua" w:hAnsi="Book Antiqua" w:cs="Book Antiqua"/>
          <w:color w:val="000000"/>
        </w:rPr>
        <w:t xml:space="preserve"> FM, Shibata D, Maeda M, Watanabe G, Mori Y, </w:t>
      </w:r>
      <w:proofErr w:type="spellStart"/>
      <w:r w:rsidRPr="00110302">
        <w:rPr>
          <w:rFonts w:ascii="Book Antiqua" w:eastAsia="Book Antiqua" w:hAnsi="Book Antiqua" w:cs="Book Antiqua"/>
          <w:color w:val="000000"/>
        </w:rPr>
        <w:t>Stass</w:t>
      </w:r>
      <w:proofErr w:type="spellEnd"/>
      <w:r w:rsidRPr="00110302">
        <w:rPr>
          <w:rFonts w:ascii="Book Antiqua" w:eastAsia="Book Antiqua" w:hAnsi="Book Antiqua" w:cs="Book Antiqua"/>
          <w:color w:val="000000"/>
        </w:rPr>
        <w:t xml:space="preserve"> SA, Imamura M, Meltzer SJ. Prediction of survival in patients with esophageal carcinoma using artificial neural networks. </w:t>
      </w:r>
      <w:r w:rsidRPr="00110302">
        <w:rPr>
          <w:rFonts w:ascii="Book Antiqua" w:eastAsia="Book Antiqua" w:hAnsi="Book Antiqua" w:cs="Book Antiqua"/>
          <w:i/>
          <w:iCs/>
          <w:color w:val="000000"/>
        </w:rPr>
        <w:t>Cancer</w:t>
      </w:r>
      <w:r w:rsidRPr="00110302">
        <w:rPr>
          <w:rFonts w:ascii="Book Antiqua" w:eastAsia="Book Antiqua" w:hAnsi="Book Antiqua" w:cs="Book Antiqua"/>
          <w:color w:val="000000"/>
        </w:rPr>
        <w:t xml:space="preserve"> 2005; </w:t>
      </w:r>
      <w:r w:rsidRPr="00110302">
        <w:rPr>
          <w:rFonts w:ascii="Book Antiqua" w:eastAsia="Book Antiqua" w:hAnsi="Book Antiqua" w:cs="Book Antiqua"/>
          <w:b/>
          <w:bCs/>
          <w:color w:val="000000"/>
        </w:rPr>
        <w:t>103</w:t>
      </w:r>
      <w:r w:rsidRPr="00110302">
        <w:rPr>
          <w:rFonts w:ascii="Book Antiqua" w:eastAsia="Book Antiqua" w:hAnsi="Book Antiqua" w:cs="Book Antiqua"/>
          <w:color w:val="000000"/>
        </w:rPr>
        <w:t>: 1596-1605 [PMID: 15751017 DOI: 10.1002/cncr.20938]</w:t>
      </w:r>
    </w:p>
    <w:p w14:paraId="04EE1D5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30 </w:t>
      </w:r>
      <w:proofErr w:type="spellStart"/>
      <w:r w:rsidRPr="00110302">
        <w:rPr>
          <w:rFonts w:ascii="Book Antiqua" w:eastAsia="Book Antiqua" w:hAnsi="Book Antiqua" w:cs="Book Antiqua"/>
          <w:b/>
          <w:bCs/>
          <w:color w:val="000000"/>
        </w:rPr>
        <w:t>Mofidi</w:t>
      </w:r>
      <w:proofErr w:type="spellEnd"/>
      <w:r w:rsidRPr="00110302">
        <w:rPr>
          <w:rFonts w:ascii="Book Antiqua" w:eastAsia="Book Antiqua" w:hAnsi="Book Antiqua" w:cs="Book Antiqua"/>
          <w:b/>
          <w:bCs/>
          <w:color w:val="000000"/>
        </w:rPr>
        <w:t xml:space="preserve"> R</w:t>
      </w:r>
      <w:r w:rsidRPr="00110302">
        <w:rPr>
          <w:rFonts w:ascii="Book Antiqua" w:eastAsia="Book Antiqua" w:hAnsi="Book Antiqua" w:cs="Book Antiqua"/>
          <w:color w:val="000000"/>
        </w:rPr>
        <w:t xml:space="preserve">, Deans C, Duff MD, de Beaux AC, Paterson Brown S. Prediction of survival from carcinoma of </w:t>
      </w:r>
      <w:proofErr w:type="spellStart"/>
      <w:r w:rsidRPr="00110302">
        <w:rPr>
          <w:rFonts w:ascii="Book Antiqua" w:eastAsia="Book Antiqua" w:hAnsi="Book Antiqua" w:cs="Book Antiqua"/>
          <w:color w:val="000000"/>
        </w:rPr>
        <w:t>oesophagus</w:t>
      </w:r>
      <w:proofErr w:type="spellEnd"/>
      <w:r w:rsidRPr="00110302">
        <w:rPr>
          <w:rFonts w:ascii="Book Antiqua" w:eastAsia="Book Antiqua" w:hAnsi="Book Antiqua" w:cs="Book Antiqua"/>
          <w:color w:val="000000"/>
        </w:rPr>
        <w:t xml:space="preserve"> and </w:t>
      </w:r>
      <w:proofErr w:type="spellStart"/>
      <w:r w:rsidRPr="00110302">
        <w:rPr>
          <w:rFonts w:ascii="Book Antiqua" w:eastAsia="Book Antiqua" w:hAnsi="Book Antiqua" w:cs="Book Antiqua"/>
          <w:color w:val="000000"/>
        </w:rPr>
        <w:t>oesophago</w:t>
      </w:r>
      <w:proofErr w:type="spellEnd"/>
      <w:r w:rsidRPr="00110302">
        <w:rPr>
          <w:rFonts w:ascii="Book Antiqua" w:eastAsia="Book Antiqua" w:hAnsi="Book Antiqua" w:cs="Book Antiqua"/>
          <w:color w:val="000000"/>
        </w:rPr>
        <w:t xml:space="preserve">-gastric junction following surgical resection using an artificial neural network. </w:t>
      </w:r>
      <w:r w:rsidRPr="00110302">
        <w:rPr>
          <w:rFonts w:ascii="Book Antiqua" w:eastAsia="Book Antiqua" w:hAnsi="Book Antiqua" w:cs="Book Antiqua"/>
          <w:i/>
          <w:iCs/>
          <w:color w:val="000000"/>
        </w:rPr>
        <w:t>Eur J Surg Oncol</w:t>
      </w:r>
      <w:r w:rsidRPr="00110302">
        <w:rPr>
          <w:rFonts w:ascii="Book Antiqua" w:eastAsia="Book Antiqua" w:hAnsi="Book Antiqua" w:cs="Book Antiqua"/>
          <w:color w:val="000000"/>
        </w:rPr>
        <w:t xml:space="preserve"> 2006; </w:t>
      </w:r>
      <w:r w:rsidRPr="00110302">
        <w:rPr>
          <w:rFonts w:ascii="Book Antiqua" w:eastAsia="Book Antiqua" w:hAnsi="Book Antiqua" w:cs="Book Antiqua"/>
          <w:b/>
          <w:bCs/>
          <w:color w:val="000000"/>
        </w:rPr>
        <w:t>32</w:t>
      </w:r>
      <w:r w:rsidRPr="00110302">
        <w:rPr>
          <w:rFonts w:ascii="Book Antiqua" w:eastAsia="Book Antiqua" w:hAnsi="Book Antiqua" w:cs="Book Antiqua"/>
          <w:color w:val="000000"/>
        </w:rPr>
        <w:t>: 533-539 [PMID: 16618533 DOI: 10.1016/j.ejso.2006.02.020]</w:t>
      </w:r>
    </w:p>
    <w:p w14:paraId="3DE79B8B"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31 </w:t>
      </w:r>
      <w:r w:rsidRPr="00110302">
        <w:rPr>
          <w:rFonts w:ascii="Book Antiqua" w:eastAsia="Book Antiqua" w:hAnsi="Book Antiqua" w:cs="Book Antiqua"/>
          <w:b/>
          <w:bCs/>
          <w:color w:val="000000"/>
        </w:rPr>
        <w:t>Wang CY</w:t>
      </w:r>
      <w:r w:rsidRPr="00110302">
        <w:rPr>
          <w:rFonts w:ascii="Book Antiqua" w:eastAsia="Book Antiqua" w:hAnsi="Book Antiqua" w:cs="Book Antiqua"/>
          <w:color w:val="000000"/>
        </w:rPr>
        <w:t xml:space="preserve">, Lee TF, Fang CH, Chou JH. Fuzzy logic-based prognostic score for outcome prediction in esophageal cancer. </w:t>
      </w:r>
      <w:r w:rsidRPr="00110302">
        <w:rPr>
          <w:rFonts w:ascii="Book Antiqua" w:eastAsia="Book Antiqua" w:hAnsi="Book Antiqua" w:cs="Book Antiqua"/>
          <w:i/>
          <w:iCs/>
          <w:color w:val="000000"/>
        </w:rPr>
        <w:t>IEEE Trans Inf Technol Biomed</w:t>
      </w:r>
      <w:r w:rsidRPr="00110302">
        <w:rPr>
          <w:rFonts w:ascii="Book Antiqua" w:eastAsia="Book Antiqua" w:hAnsi="Book Antiqua" w:cs="Book Antiqua"/>
          <w:color w:val="000000"/>
        </w:rPr>
        <w:t xml:space="preserve"> 2012; </w:t>
      </w:r>
      <w:r w:rsidRPr="00110302">
        <w:rPr>
          <w:rFonts w:ascii="Book Antiqua" w:eastAsia="Book Antiqua" w:hAnsi="Book Antiqua" w:cs="Book Antiqua"/>
          <w:b/>
          <w:bCs/>
          <w:color w:val="000000"/>
        </w:rPr>
        <w:t>16</w:t>
      </w:r>
      <w:r w:rsidRPr="00110302">
        <w:rPr>
          <w:rFonts w:ascii="Book Antiqua" w:eastAsia="Book Antiqua" w:hAnsi="Book Antiqua" w:cs="Book Antiqua"/>
          <w:color w:val="000000"/>
        </w:rPr>
        <w:t>: 1224-1230 [PMID: 22875252 DOI: 10.1109/TITB.2012.2211374]</w:t>
      </w:r>
    </w:p>
    <w:p w14:paraId="79470BA5"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32 </w:t>
      </w:r>
      <w:proofErr w:type="spellStart"/>
      <w:r w:rsidRPr="00110302">
        <w:rPr>
          <w:rFonts w:ascii="Book Antiqua" w:eastAsia="Book Antiqua" w:hAnsi="Book Antiqua" w:cs="Book Antiqua"/>
          <w:b/>
          <w:bCs/>
          <w:color w:val="000000"/>
        </w:rPr>
        <w:t>Mi</w:t>
      </w:r>
      <w:proofErr w:type="spellEnd"/>
      <w:r w:rsidRPr="00110302">
        <w:rPr>
          <w:rFonts w:ascii="Book Antiqua" w:eastAsia="Book Antiqua" w:hAnsi="Book Antiqua" w:cs="Book Antiqua"/>
          <w:b/>
          <w:bCs/>
          <w:color w:val="000000"/>
        </w:rPr>
        <w:t xml:space="preserve"> H</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Petitjean</w:t>
      </w:r>
      <w:proofErr w:type="spellEnd"/>
      <w:r w:rsidRPr="00110302">
        <w:rPr>
          <w:rFonts w:ascii="Book Antiqua" w:eastAsia="Book Antiqua" w:hAnsi="Book Antiqua" w:cs="Book Antiqua"/>
          <w:color w:val="000000"/>
        </w:rPr>
        <w:t xml:space="preserve"> C, </w:t>
      </w:r>
      <w:proofErr w:type="spellStart"/>
      <w:r w:rsidRPr="00110302">
        <w:rPr>
          <w:rFonts w:ascii="Book Antiqua" w:eastAsia="Book Antiqua" w:hAnsi="Book Antiqua" w:cs="Book Antiqua"/>
          <w:color w:val="000000"/>
        </w:rPr>
        <w:t>Dubray</w:t>
      </w:r>
      <w:proofErr w:type="spellEnd"/>
      <w:r w:rsidRPr="00110302">
        <w:rPr>
          <w:rFonts w:ascii="Book Antiqua" w:eastAsia="Book Antiqua" w:hAnsi="Book Antiqua" w:cs="Book Antiqua"/>
          <w:color w:val="000000"/>
        </w:rPr>
        <w:t xml:space="preserve"> B, Vera P, </w:t>
      </w:r>
      <w:proofErr w:type="spellStart"/>
      <w:r w:rsidRPr="00110302">
        <w:rPr>
          <w:rFonts w:ascii="Book Antiqua" w:eastAsia="Book Antiqua" w:hAnsi="Book Antiqua" w:cs="Book Antiqua"/>
          <w:color w:val="000000"/>
        </w:rPr>
        <w:t>Ruan</w:t>
      </w:r>
      <w:proofErr w:type="spellEnd"/>
      <w:r w:rsidRPr="00110302">
        <w:rPr>
          <w:rFonts w:ascii="Book Antiqua" w:eastAsia="Book Antiqua" w:hAnsi="Book Antiqua" w:cs="Book Antiqua"/>
          <w:color w:val="000000"/>
        </w:rPr>
        <w:t xml:space="preserve"> S. Robust feature selection to predict tumor treatment outcome. </w:t>
      </w:r>
      <w:proofErr w:type="spellStart"/>
      <w:r w:rsidRPr="00110302">
        <w:rPr>
          <w:rFonts w:ascii="Book Antiqua" w:eastAsia="Book Antiqua" w:hAnsi="Book Antiqua" w:cs="Book Antiqua"/>
          <w:i/>
          <w:iCs/>
          <w:color w:val="000000"/>
        </w:rPr>
        <w:t>Artif</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Intell</w:t>
      </w:r>
      <w:proofErr w:type="spellEnd"/>
      <w:r w:rsidRPr="00110302">
        <w:rPr>
          <w:rFonts w:ascii="Book Antiqua" w:eastAsia="Book Antiqua" w:hAnsi="Book Antiqua" w:cs="Book Antiqua"/>
          <w:i/>
          <w:iCs/>
          <w:color w:val="000000"/>
        </w:rPr>
        <w:t xml:space="preserve"> Med</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64</w:t>
      </w:r>
      <w:r w:rsidRPr="00110302">
        <w:rPr>
          <w:rFonts w:ascii="Book Antiqua" w:eastAsia="Book Antiqua" w:hAnsi="Book Antiqua" w:cs="Book Antiqua"/>
          <w:color w:val="000000"/>
        </w:rPr>
        <w:t>: 195-204 [PMID: 26303106 DOI: 10.1016/j.artmed.2015.07.002]</w:t>
      </w:r>
    </w:p>
    <w:p w14:paraId="3596A53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33 </w:t>
      </w:r>
      <w:bookmarkStart w:id="9" w:name="_Hlk47712459"/>
      <w:r w:rsidRPr="00110302">
        <w:rPr>
          <w:rFonts w:ascii="Book Antiqua" w:eastAsia="Book Antiqua" w:hAnsi="Book Antiqua" w:cs="Book Antiqua"/>
          <w:b/>
          <w:bCs/>
          <w:color w:val="000000"/>
        </w:rPr>
        <w:t>Zahedi H</w:t>
      </w:r>
      <w:bookmarkEnd w:id="9"/>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Mehrshad</w:t>
      </w:r>
      <w:proofErr w:type="spellEnd"/>
      <w:r w:rsidRPr="00110302">
        <w:rPr>
          <w:rFonts w:ascii="Book Antiqua" w:eastAsia="Book Antiqua" w:hAnsi="Book Antiqua" w:cs="Book Antiqua"/>
          <w:color w:val="000000"/>
        </w:rPr>
        <w:t xml:space="preserve"> N, </w:t>
      </w:r>
      <w:proofErr w:type="spellStart"/>
      <w:r w:rsidRPr="00110302">
        <w:rPr>
          <w:rFonts w:ascii="Book Antiqua" w:eastAsia="Book Antiqua" w:hAnsi="Book Antiqua" w:cs="Book Antiqua"/>
          <w:color w:val="000000"/>
        </w:rPr>
        <w:t>Anvari</w:t>
      </w:r>
      <w:proofErr w:type="spellEnd"/>
      <w:r w:rsidRPr="00110302">
        <w:rPr>
          <w:rFonts w:ascii="Book Antiqua" w:eastAsia="Book Antiqua" w:hAnsi="Book Antiqua" w:cs="Book Antiqua"/>
          <w:color w:val="000000"/>
        </w:rPr>
        <w:t xml:space="preserve"> K. Intelligent modelling of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cancer treatment and its use to determine the dose of chemotherapy drug. </w:t>
      </w:r>
      <w:r w:rsidRPr="00110302">
        <w:rPr>
          <w:rFonts w:ascii="Book Antiqua" w:eastAsia="Book Antiqua" w:hAnsi="Book Antiqua" w:cs="Book Antiqua"/>
          <w:i/>
          <w:iCs/>
          <w:color w:val="000000"/>
        </w:rPr>
        <w:t xml:space="preserve">J Med </w:t>
      </w:r>
      <w:proofErr w:type="spellStart"/>
      <w:r w:rsidRPr="00110302">
        <w:rPr>
          <w:rFonts w:ascii="Book Antiqua" w:eastAsia="Book Antiqua" w:hAnsi="Book Antiqua" w:cs="Book Antiqua"/>
          <w:i/>
          <w:iCs/>
          <w:color w:val="000000"/>
        </w:rPr>
        <w:t>Eng</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Technol</w:t>
      </w:r>
      <w:proofErr w:type="spellEnd"/>
      <w:r w:rsidRPr="00110302">
        <w:rPr>
          <w:rFonts w:ascii="Book Antiqua" w:eastAsia="Book Antiqua" w:hAnsi="Book Antiqua" w:cs="Book Antiqua"/>
          <w:color w:val="000000"/>
        </w:rPr>
        <w:t xml:space="preserve"> 2012; </w:t>
      </w:r>
      <w:r w:rsidRPr="00110302">
        <w:rPr>
          <w:rFonts w:ascii="Book Antiqua" w:eastAsia="Book Antiqua" w:hAnsi="Book Antiqua" w:cs="Book Antiqua"/>
          <w:b/>
          <w:bCs/>
          <w:color w:val="000000"/>
        </w:rPr>
        <w:t>36</w:t>
      </w:r>
      <w:r w:rsidRPr="00110302">
        <w:rPr>
          <w:rFonts w:ascii="Book Antiqua" w:eastAsia="Book Antiqua" w:hAnsi="Book Antiqua" w:cs="Book Antiqua"/>
          <w:color w:val="000000"/>
        </w:rPr>
        <w:t>: 261-266 [PMID: 22671958 DOI: 10.3109/03091902.2012.682112]</w:t>
      </w:r>
    </w:p>
    <w:p w14:paraId="6F4CF496"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34 </w:t>
      </w:r>
      <w:proofErr w:type="spellStart"/>
      <w:r w:rsidRPr="00110302">
        <w:rPr>
          <w:rFonts w:ascii="Book Antiqua" w:eastAsia="Book Antiqua" w:hAnsi="Book Antiqua" w:cs="Book Antiqua"/>
          <w:b/>
          <w:bCs/>
          <w:color w:val="000000"/>
        </w:rPr>
        <w:t>Maktabi</w:t>
      </w:r>
      <w:proofErr w:type="spellEnd"/>
      <w:r w:rsidRPr="00110302">
        <w:rPr>
          <w:rFonts w:ascii="Book Antiqua" w:eastAsia="Book Antiqua" w:hAnsi="Book Antiqua" w:cs="Book Antiqua"/>
          <w:b/>
          <w:bCs/>
          <w:color w:val="000000"/>
        </w:rPr>
        <w:t xml:space="preserve"> M</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Köhler</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Ivanova</w:t>
      </w:r>
      <w:proofErr w:type="spellEnd"/>
      <w:r w:rsidRPr="00110302">
        <w:rPr>
          <w:rFonts w:ascii="Book Antiqua" w:eastAsia="Book Antiqua" w:hAnsi="Book Antiqua" w:cs="Book Antiqua"/>
          <w:color w:val="000000"/>
        </w:rPr>
        <w:t xml:space="preserve"> M, Jansen-</w:t>
      </w:r>
      <w:proofErr w:type="spellStart"/>
      <w:r w:rsidRPr="00110302">
        <w:rPr>
          <w:rFonts w:ascii="Book Antiqua" w:eastAsia="Book Antiqua" w:hAnsi="Book Antiqua" w:cs="Book Antiqua"/>
          <w:color w:val="000000"/>
        </w:rPr>
        <w:t>Winkeln</w:t>
      </w:r>
      <w:proofErr w:type="spellEnd"/>
      <w:r w:rsidRPr="00110302">
        <w:rPr>
          <w:rFonts w:ascii="Book Antiqua" w:eastAsia="Book Antiqua" w:hAnsi="Book Antiqua" w:cs="Book Antiqua"/>
          <w:color w:val="000000"/>
        </w:rPr>
        <w:t xml:space="preserve"> B, </w:t>
      </w:r>
      <w:proofErr w:type="spellStart"/>
      <w:r w:rsidRPr="00110302">
        <w:rPr>
          <w:rFonts w:ascii="Book Antiqua" w:eastAsia="Book Antiqua" w:hAnsi="Book Antiqua" w:cs="Book Antiqua"/>
          <w:color w:val="000000"/>
        </w:rPr>
        <w:t>Takoh</w:t>
      </w:r>
      <w:proofErr w:type="spellEnd"/>
      <w:r w:rsidRPr="00110302">
        <w:rPr>
          <w:rFonts w:ascii="Book Antiqua" w:eastAsia="Book Antiqua" w:hAnsi="Book Antiqua" w:cs="Book Antiqua"/>
          <w:color w:val="000000"/>
        </w:rPr>
        <w:t xml:space="preserve"> J, </w:t>
      </w:r>
      <w:proofErr w:type="spellStart"/>
      <w:r w:rsidRPr="00110302">
        <w:rPr>
          <w:rFonts w:ascii="Book Antiqua" w:eastAsia="Book Antiqua" w:hAnsi="Book Antiqua" w:cs="Book Antiqua"/>
          <w:color w:val="000000"/>
        </w:rPr>
        <w:t>Niebisch</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Rabe</w:t>
      </w:r>
      <w:proofErr w:type="spellEnd"/>
      <w:r w:rsidRPr="00110302">
        <w:rPr>
          <w:rFonts w:ascii="Book Antiqua" w:eastAsia="Book Antiqua" w:hAnsi="Book Antiqua" w:cs="Book Antiqua"/>
          <w:color w:val="000000"/>
        </w:rPr>
        <w:t xml:space="preserve"> SM, </w:t>
      </w:r>
      <w:proofErr w:type="spellStart"/>
      <w:r w:rsidRPr="00110302">
        <w:rPr>
          <w:rFonts w:ascii="Book Antiqua" w:eastAsia="Book Antiqua" w:hAnsi="Book Antiqua" w:cs="Book Antiqua"/>
          <w:color w:val="000000"/>
        </w:rPr>
        <w:t>Neumuth</w:t>
      </w:r>
      <w:proofErr w:type="spellEnd"/>
      <w:r w:rsidRPr="00110302">
        <w:rPr>
          <w:rFonts w:ascii="Book Antiqua" w:eastAsia="Book Antiqua" w:hAnsi="Book Antiqua" w:cs="Book Antiqua"/>
          <w:color w:val="000000"/>
        </w:rPr>
        <w:t xml:space="preserve"> T, </w:t>
      </w:r>
      <w:proofErr w:type="spellStart"/>
      <w:r w:rsidRPr="00110302">
        <w:rPr>
          <w:rFonts w:ascii="Book Antiqua" w:eastAsia="Book Antiqua" w:hAnsi="Book Antiqua" w:cs="Book Antiqua"/>
          <w:color w:val="000000"/>
        </w:rPr>
        <w:t>Gockel</w:t>
      </w:r>
      <w:proofErr w:type="spellEnd"/>
      <w:r w:rsidRPr="00110302">
        <w:rPr>
          <w:rFonts w:ascii="Book Antiqua" w:eastAsia="Book Antiqua" w:hAnsi="Book Antiqua" w:cs="Book Antiqua"/>
          <w:color w:val="000000"/>
        </w:rPr>
        <w:t xml:space="preserve"> I, </w:t>
      </w:r>
      <w:proofErr w:type="spellStart"/>
      <w:r w:rsidRPr="00110302">
        <w:rPr>
          <w:rFonts w:ascii="Book Antiqua" w:eastAsia="Book Antiqua" w:hAnsi="Book Antiqua" w:cs="Book Antiqua"/>
          <w:color w:val="000000"/>
        </w:rPr>
        <w:t>Chalopin</w:t>
      </w:r>
      <w:proofErr w:type="spellEnd"/>
      <w:r w:rsidRPr="00110302">
        <w:rPr>
          <w:rFonts w:ascii="Book Antiqua" w:eastAsia="Book Antiqua" w:hAnsi="Book Antiqua" w:cs="Book Antiqua"/>
          <w:color w:val="000000"/>
        </w:rPr>
        <w:t xml:space="preserve"> C. Tissue classification of oncologic esophageal </w:t>
      </w:r>
      <w:proofErr w:type="spellStart"/>
      <w:r w:rsidRPr="00110302">
        <w:rPr>
          <w:rFonts w:ascii="Book Antiqua" w:eastAsia="Book Antiqua" w:hAnsi="Book Antiqua" w:cs="Book Antiqua"/>
          <w:color w:val="000000"/>
        </w:rPr>
        <w:t>resectates</w:t>
      </w:r>
      <w:proofErr w:type="spellEnd"/>
      <w:r w:rsidRPr="00110302">
        <w:rPr>
          <w:rFonts w:ascii="Book Antiqua" w:eastAsia="Book Antiqua" w:hAnsi="Book Antiqua" w:cs="Book Antiqua"/>
          <w:color w:val="000000"/>
        </w:rPr>
        <w:t xml:space="preserve"> based on hyperspectral data. </w:t>
      </w:r>
      <w:proofErr w:type="spellStart"/>
      <w:r w:rsidRPr="00110302">
        <w:rPr>
          <w:rFonts w:ascii="Book Antiqua" w:eastAsia="Book Antiqua" w:hAnsi="Book Antiqua" w:cs="Book Antiqua"/>
          <w:i/>
          <w:iCs/>
          <w:color w:val="000000"/>
        </w:rPr>
        <w:t>Int</w:t>
      </w:r>
      <w:proofErr w:type="spellEnd"/>
      <w:r w:rsidRPr="00110302">
        <w:rPr>
          <w:rFonts w:ascii="Book Antiqua" w:eastAsia="Book Antiqua" w:hAnsi="Book Antiqua" w:cs="Book Antiqua"/>
          <w:i/>
          <w:iCs/>
          <w:color w:val="000000"/>
        </w:rPr>
        <w:t xml:space="preserve"> J </w:t>
      </w:r>
      <w:proofErr w:type="spellStart"/>
      <w:r w:rsidRPr="00110302">
        <w:rPr>
          <w:rFonts w:ascii="Book Antiqua" w:eastAsia="Book Antiqua" w:hAnsi="Book Antiqua" w:cs="Book Antiqua"/>
          <w:i/>
          <w:iCs/>
          <w:color w:val="000000"/>
        </w:rPr>
        <w:t>Comput</w:t>
      </w:r>
      <w:proofErr w:type="spellEnd"/>
      <w:r w:rsidRPr="00110302">
        <w:rPr>
          <w:rFonts w:ascii="Book Antiqua" w:eastAsia="Book Antiqua" w:hAnsi="Book Antiqua" w:cs="Book Antiqua"/>
          <w:i/>
          <w:iCs/>
          <w:color w:val="000000"/>
        </w:rPr>
        <w:t xml:space="preserve"> Assist </w:t>
      </w:r>
      <w:proofErr w:type="spellStart"/>
      <w:r w:rsidRPr="00110302">
        <w:rPr>
          <w:rFonts w:ascii="Book Antiqua" w:eastAsia="Book Antiqua" w:hAnsi="Book Antiqua" w:cs="Book Antiqua"/>
          <w:i/>
          <w:iCs/>
          <w:color w:val="000000"/>
        </w:rPr>
        <w:t>Radiol</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Surg</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14</w:t>
      </w:r>
      <w:r w:rsidRPr="00110302">
        <w:rPr>
          <w:rFonts w:ascii="Book Antiqua" w:eastAsia="Book Antiqua" w:hAnsi="Book Antiqua" w:cs="Book Antiqua"/>
          <w:color w:val="000000"/>
        </w:rPr>
        <w:t>: 1651-1661 [PMID: 31222672 DOI: 10.1007/s11548-019-02016-x]</w:t>
      </w:r>
    </w:p>
    <w:p w14:paraId="765014E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35 </w:t>
      </w:r>
      <w:r w:rsidRPr="00110302">
        <w:rPr>
          <w:rFonts w:ascii="Book Antiqua" w:eastAsia="Book Antiqua" w:hAnsi="Book Antiqua" w:cs="Book Antiqua"/>
          <w:b/>
          <w:bCs/>
          <w:color w:val="000000"/>
        </w:rPr>
        <w:t>Huang FL</w:t>
      </w:r>
      <w:r w:rsidRPr="00110302">
        <w:rPr>
          <w:rFonts w:ascii="Book Antiqua" w:eastAsia="Book Antiqua" w:hAnsi="Book Antiqua" w:cs="Book Antiqua"/>
          <w:color w:val="000000"/>
        </w:rPr>
        <w:t xml:space="preserve">, Yu SJ. Esophageal cancer: Risk factors, genetic association, and treatment. </w:t>
      </w:r>
      <w:r w:rsidRPr="00110302">
        <w:rPr>
          <w:rFonts w:ascii="Book Antiqua" w:eastAsia="Book Antiqua" w:hAnsi="Book Antiqua" w:cs="Book Antiqua"/>
          <w:i/>
          <w:iCs/>
          <w:color w:val="000000"/>
        </w:rPr>
        <w:t>Asian J Surg</w:t>
      </w:r>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41</w:t>
      </w:r>
      <w:r w:rsidRPr="00110302">
        <w:rPr>
          <w:rFonts w:ascii="Book Antiqua" w:eastAsia="Book Antiqua" w:hAnsi="Book Antiqua" w:cs="Book Antiqua"/>
          <w:color w:val="000000"/>
        </w:rPr>
        <w:t>: 210-215 [PMID: 27986415 DOI: 10.1016/j.asjsur.2016.10.005]</w:t>
      </w:r>
    </w:p>
    <w:p w14:paraId="793DD546"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36 </w:t>
      </w:r>
      <w:proofErr w:type="spellStart"/>
      <w:r w:rsidRPr="00110302">
        <w:rPr>
          <w:rFonts w:ascii="Book Antiqua" w:eastAsia="Book Antiqua" w:hAnsi="Book Antiqua" w:cs="Book Antiqua"/>
          <w:b/>
          <w:bCs/>
          <w:color w:val="000000"/>
        </w:rPr>
        <w:t>Warnecke-Eberz</w:t>
      </w:r>
      <w:proofErr w:type="spellEnd"/>
      <w:r w:rsidRPr="00110302">
        <w:rPr>
          <w:rFonts w:ascii="Book Antiqua" w:eastAsia="Book Antiqua" w:hAnsi="Book Antiqua" w:cs="Book Antiqua"/>
          <w:b/>
          <w:bCs/>
          <w:color w:val="000000"/>
        </w:rPr>
        <w:t xml:space="preserve"> U</w:t>
      </w:r>
      <w:r w:rsidRPr="00110302">
        <w:rPr>
          <w:rFonts w:ascii="Book Antiqua" w:eastAsia="Book Antiqua" w:hAnsi="Book Antiqua" w:cs="Book Antiqua"/>
          <w:color w:val="000000"/>
        </w:rPr>
        <w:t xml:space="preserve">, Metzger R, </w:t>
      </w:r>
      <w:proofErr w:type="spellStart"/>
      <w:r w:rsidRPr="00110302">
        <w:rPr>
          <w:rFonts w:ascii="Book Antiqua" w:eastAsia="Book Antiqua" w:hAnsi="Book Antiqua" w:cs="Book Antiqua"/>
          <w:color w:val="000000"/>
        </w:rPr>
        <w:t>Bollschweiler</w:t>
      </w:r>
      <w:proofErr w:type="spellEnd"/>
      <w:r w:rsidRPr="00110302">
        <w:rPr>
          <w:rFonts w:ascii="Book Antiqua" w:eastAsia="Book Antiqua" w:hAnsi="Book Antiqua" w:cs="Book Antiqua"/>
          <w:color w:val="000000"/>
        </w:rPr>
        <w:t xml:space="preserve"> E, </w:t>
      </w:r>
      <w:proofErr w:type="spellStart"/>
      <w:r w:rsidRPr="00110302">
        <w:rPr>
          <w:rFonts w:ascii="Book Antiqua" w:eastAsia="Book Antiqua" w:hAnsi="Book Antiqua" w:cs="Book Antiqua"/>
          <w:color w:val="000000"/>
        </w:rPr>
        <w:t>Baldus</w:t>
      </w:r>
      <w:proofErr w:type="spellEnd"/>
      <w:r w:rsidRPr="00110302">
        <w:rPr>
          <w:rFonts w:ascii="Book Antiqua" w:eastAsia="Book Antiqua" w:hAnsi="Book Antiqua" w:cs="Book Antiqua"/>
          <w:color w:val="000000"/>
        </w:rPr>
        <w:t xml:space="preserve"> SE, Mueller RP, Dienes HP, </w:t>
      </w:r>
      <w:proofErr w:type="spellStart"/>
      <w:r w:rsidRPr="00110302">
        <w:rPr>
          <w:rFonts w:ascii="Book Antiqua" w:eastAsia="Book Antiqua" w:hAnsi="Book Antiqua" w:cs="Book Antiqua"/>
          <w:color w:val="000000"/>
        </w:rPr>
        <w:t>Hoelscher</w:t>
      </w:r>
      <w:proofErr w:type="spellEnd"/>
      <w:r w:rsidRPr="00110302">
        <w:rPr>
          <w:rFonts w:ascii="Book Antiqua" w:eastAsia="Book Antiqua" w:hAnsi="Book Antiqua" w:cs="Book Antiqua"/>
          <w:color w:val="000000"/>
        </w:rPr>
        <w:t xml:space="preserve"> AH, Schneider PM. TaqMan low-density arrays and analysis by artificial neuronal networks predict response to neoadjuvant chemoradiation in esophageal cancer. </w:t>
      </w:r>
      <w:r w:rsidRPr="00110302">
        <w:rPr>
          <w:rFonts w:ascii="Book Antiqua" w:eastAsia="Book Antiqua" w:hAnsi="Book Antiqua" w:cs="Book Antiqua"/>
          <w:i/>
          <w:iCs/>
          <w:color w:val="000000"/>
        </w:rPr>
        <w:t>Pharmacogenomics</w:t>
      </w:r>
      <w:r w:rsidRPr="00110302">
        <w:rPr>
          <w:rFonts w:ascii="Book Antiqua" w:eastAsia="Book Antiqua" w:hAnsi="Book Antiqua" w:cs="Book Antiqua"/>
          <w:color w:val="000000"/>
        </w:rPr>
        <w:t xml:space="preserve"> 2010; </w:t>
      </w:r>
      <w:r w:rsidRPr="00110302">
        <w:rPr>
          <w:rFonts w:ascii="Book Antiqua" w:eastAsia="Book Antiqua" w:hAnsi="Book Antiqua" w:cs="Book Antiqua"/>
          <w:b/>
          <w:bCs/>
          <w:color w:val="000000"/>
        </w:rPr>
        <w:t>11</w:t>
      </w:r>
      <w:r w:rsidRPr="00110302">
        <w:rPr>
          <w:rFonts w:ascii="Book Antiqua" w:eastAsia="Book Antiqua" w:hAnsi="Book Antiqua" w:cs="Book Antiqua"/>
          <w:color w:val="000000"/>
        </w:rPr>
        <w:t>: 55-64 [PMID: 20017672 DOI: 10.2217/pgs.09.137]</w:t>
      </w:r>
    </w:p>
    <w:p w14:paraId="542BE10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37 </w:t>
      </w:r>
      <w:proofErr w:type="spellStart"/>
      <w:r w:rsidRPr="00110302">
        <w:rPr>
          <w:rFonts w:ascii="Book Antiqua" w:eastAsia="Book Antiqua" w:hAnsi="Book Antiqua" w:cs="Book Antiqua"/>
          <w:b/>
          <w:bCs/>
          <w:color w:val="000000"/>
        </w:rPr>
        <w:t>Ganeshan</w:t>
      </w:r>
      <w:proofErr w:type="spellEnd"/>
      <w:r w:rsidRPr="00110302">
        <w:rPr>
          <w:rFonts w:ascii="Book Antiqua" w:eastAsia="Book Antiqua" w:hAnsi="Book Antiqua" w:cs="Book Antiqua"/>
          <w:b/>
          <w:bCs/>
          <w:color w:val="000000"/>
        </w:rPr>
        <w:t xml:space="preserve"> B</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Skogen</w:t>
      </w:r>
      <w:proofErr w:type="spellEnd"/>
      <w:r w:rsidRPr="00110302">
        <w:rPr>
          <w:rFonts w:ascii="Book Antiqua" w:eastAsia="Book Antiqua" w:hAnsi="Book Antiqua" w:cs="Book Antiqua"/>
          <w:color w:val="000000"/>
        </w:rPr>
        <w:t xml:space="preserve"> K, </w:t>
      </w:r>
      <w:proofErr w:type="spellStart"/>
      <w:r w:rsidRPr="00110302">
        <w:rPr>
          <w:rFonts w:ascii="Book Antiqua" w:eastAsia="Book Antiqua" w:hAnsi="Book Antiqua" w:cs="Book Antiqua"/>
          <w:color w:val="000000"/>
        </w:rPr>
        <w:t>Pressney</w:t>
      </w:r>
      <w:proofErr w:type="spellEnd"/>
      <w:r w:rsidRPr="00110302">
        <w:rPr>
          <w:rFonts w:ascii="Book Antiqua" w:eastAsia="Book Antiqua" w:hAnsi="Book Antiqua" w:cs="Book Antiqua"/>
          <w:color w:val="000000"/>
        </w:rPr>
        <w:t xml:space="preserve"> I, </w:t>
      </w:r>
      <w:proofErr w:type="spellStart"/>
      <w:r w:rsidRPr="00110302">
        <w:rPr>
          <w:rFonts w:ascii="Book Antiqua" w:eastAsia="Book Antiqua" w:hAnsi="Book Antiqua" w:cs="Book Antiqua"/>
          <w:color w:val="000000"/>
        </w:rPr>
        <w:t>Coutroubis</w:t>
      </w:r>
      <w:proofErr w:type="spellEnd"/>
      <w:r w:rsidRPr="00110302">
        <w:rPr>
          <w:rFonts w:ascii="Book Antiqua" w:eastAsia="Book Antiqua" w:hAnsi="Book Antiqua" w:cs="Book Antiqua"/>
          <w:color w:val="000000"/>
        </w:rPr>
        <w:t xml:space="preserve"> D, Miles K. </w:t>
      </w:r>
      <w:proofErr w:type="spellStart"/>
      <w:r w:rsidRPr="00110302">
        <w:rPr>
          <w:rFonts w:ascii="Book Antiqua" w:eastAsia="Book Antiqua" w:hAnsi="Book Antiqua" w:cs="Book Antiqua"/>
          <w:color w:val="000000"/>
        </w:rPr>
        <w:t>Tumour</w:t>
      </w:r>
      <w:proofErr w:type="spellEnd"/>
      <w:r w:rsidRPr="00110302">
        <w:rPr>
          <w:rFonts w:ascii="Book Antiqua" w:eastAsia="Book Antiqua" w:hAnsi="Book Antiqua" w:cs="Book Antiqua"/>
          <w:color w:val="000000"/>
        </w:rPr>
        <w:t xml:space="preserve"> heterogeneity in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cancer assessed by CT texture analysis: preliminary evidence of an association with </w:t>
      </w:r>
      <w:proofErr w:type="spellStart"/>
      <w:r w:rsidRPr="00110302">
        <w:rPr>
          <w:rFonts w:ascii="Book Antiqua" w:eastAsia="Book Antiqua" w:hAnsi="Book Antiqua" w:cs="Book Antiqua"/>
          <w:color w:val="000000"/>
        </w:rPr>
        <w:t>tumour</w:t>
      </w:r>
      <w:proofErr w:type="spellEnd"/>
      <w:r w:rsidRPr="00110302">
        <w:rPr>
          <w:rFonts w:ascii="Book Antiqua" w:eastAsia="Book Antiqua" w:hAnsi="Book Antiqua" w:cs="Book Antiqua"/>
          <w:color w:val="000000"/>
        </w:rPr>
        <w:t xml:space="preserve"> metabolism, stage, and survival. </w:t>
      </w:r>
      <w:proofErr w:type="spellStart"/>
      <w:r w:rsidRPr="00110302">
        <w:rPr>
          <w:rFonts w:ascii="Book Antiqua" w:eastAsia="Book Antiqua" w:hAnsi="Book Antiqua" w:cs="Book Antiqua"/>
          <w:i/>
          <w:iCs/>
          <w:color w:val="000000"/>
        </w:rPr>
        <w:t>Clin</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Radiol</w:t>
      </w:r>
      <w:proofErr w:type="spellEnd"/>
      <w:r w:rsidRPr="00110302">
        <w:rPr>
          <w:rFonts w:ascii="Book Antiqua" w:eastAsia="Book Antiqua" w:hAnsi="Book Antiqua" w:cs="Book Antiqua"/>
          <w:color w:val="000000"/>
        </w:rPr>
        <w:t xml:space="preserve"> 2012; </w:t>
      </w:r>
      <w:r w:rsidRPr="00110302">
        <w:rPr>
          <w:rFonts w:ascii="Book Antiqua" w:eastAsia="Book Antiqua" w:hAnsi="Book Antiqua" w:cs="Book Antiqua"/>
          <w:b/>
          <w:bCs/>
          <w:color w:val="000000"/>
        </w:rPr>
        <w:t>67</w:t>
      </w:r>
      <w:r w:rsidRPr="00110302">
        <w:rPr>
          <w:rFonts w:ascii="Book Antiqua" w:eastAsia="Book Antiqua" w:hAnsi="Book Antiqua" w:cs="Book Antiqua"/>
          <w:color w:val="000000"/>
        </w:rPr>
        <w:t>: 157-164 [PMID: 21943720 DOI: 10.1016/j.crad.2011.08.012]</w:t>
      </w:r>
    </w:p>
    <w:p w14:paraId="3264BA76"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38 </w:t>
      </w:r>
      <w:proofErr w:type="spellStart"/>
      <w:r w:rsidRPr="00110302">
        <w:rPr>
          <w:rFonts w:ascii="Book Antiqua" w:eastAsia="Book Antiqua" w:hAnsi="Book Antiqua" w:cs="Book Antiqua"/>
          <w:b/>
          <w:bCs/>
          <w:color w:val="000000"/>
        </w:rPr>
        <w:t>Javeri</w:t>
      </w:r>
      <w:proofErr w:type="spellEnd"/>
      <w:r w:rsidRPr="00110302">
        <w:rPr>
          <w:rFonts w:ascii="Book Antiqua" w:eastAsia="Book Antiqua" w:hAnsi="Book Antiqua" w:cs="Book Antiqua"/>
          <w:b/>
          <w:bCs/>
          <w:color w:val="000000"/>
        </w:rPr>
        <w:t xml:space="preserve"> H</w:t>
      </w:r>
      <w:r w:rsidRPr="00110302">
        <w:rPr>
          <w:rFonts w:ascii="Book Antiqua" w:eastAsia="Book Antiqua" w:hAnsi="Book Antiqua" w:cs="Book Antiqua"/>
          <w:color w:val="000000"/>
        </w:rPr>
        <w:t xml:space="preserve">, Xiao L, </w:t>
      </w:r>
      <w:proofErr w:type="spellStart"/>
      <w:r w:rsidRPr="00110302">
        <w:rPr>
          <w:rFonts w:ascii="Book Antiqua" w:eastAsia="Book Antiqua" w:hAnsi="Book Antiqua" w:cs="Book Antiqua"/>
          <w:color w:val="000000"/>
        </w:rPr>
        <w:t>Rohren</w:t>
      </w:r>
      <w:proofErr w:type="spellEnd"/>
      <w:r w:rsidRPr="00110302">
        <w:rPr>
          <w:rFonts w:ascii="Book Antiqua" w:eastAsia="Book Antiqua" w:hAnsi="Book Antiqua" w:cs="Book Antiqua"/>
          <w:color w:val="000000"/>
        </w:rPr>
        <w:t xml:space="preserve"> E, Komaki R, Hofstetter W, Lee JH, </w:t>
      </w:r>
      <w:proofErr w:type="spellStart"/>
      <w:r w:rsidRPr="00110302">
        <w:rPr>
          <w:rFonts w:ascii="Book Antiqua" w:eastAsia="Book Antiqua" w:hAnsi="Book Antiqua" w:cs="Book Antiqua"/>
          <w:color w:val="000000"/>
        </w:rPr>
        <w:t>Maru</w:t>
      </w:r>
      <w:proofErr w:type="spellEnd"/>
      <w:r w:rsidRPr="00110302">
        <w:rPr>
          <w:rFonts w:ascii="Book Antiqua" w:eastAsia="Book Antiqua" w:hAnsi="Book Antiqua" w:cs="Book Antiqua"/>
          <w:color w:val="000000"/>
        </w:rPr>
        <w:t xml:space="preserve"> D, </w:t>
      </w:r>
      <w:proofErr w:type="spellStart"/>
      <w:r w:rsidRPr="00110302">
        <w:rPr>
          <w:rFonts w:ascii="Book Antiqua" w:eastAsia="Book Antiqua" w:hAnsi="Book Antiqua" w:cs="Book Antiqua"/>
          <w:color w:val="000000"/>
        </w:rPr>
        <w:t>Bhutani</w:t>
      </w:r>
      <w:proofErr w:type="spellEnd"/>
      <w:r w:rsidRPr="00110302">
        <w:rPr>
          <w:rFonts w:ascii="Book Antiqua" w:eastAsia="Book Antiqua" w:hAnsi="Book Antiqua" w:cs="Book Antiqua"/>
          <w:color w:val="000000"/>
        </w:rPr>
        <w:t xml:space="preserve"> MS, Swisher SG, Wang X, Ajani JA. Influence of the baseline 18F-fluoro-2-deoxy-D-glucose positron emission tomography results on survival and pathologic response in patients with gastroesophageal cancer undergoing chemoradiation. </w:t>
      </w:r>
      <w:r w:rsidRPr="00110302">
        <w:rPr>
          <w:rFonts w:ascii="Book Antiqua" w:eastAsia="Book Antiqua" w:hAnsi="Book Antiqua" w:cs="Book Antiqua"/>
          <w:i/>
          <w:iCs/>
          <w:color w:val="000000"/>
        </w:rPr>
        <w:t>Cancer</w:t>
      </w:r>
      <w:r w:rsidRPr="00110302">
        <w:rPr>
          <w:rFonts w:ascii="Book Antiqua" w:eastAsia="Book Antiqua" w:hAnsi="Book Antiqua" w:cs="Book Antiqua"/>
          <w:color w:val="000000"/>
        </w:rPr>
        <w:t xml:space="preserve"> 2009; </w:t>
      </w:r>
      <w:r w:rsidRPr="00110302">
        <w:rPr>
          <w:rFonts w:ascii="Book Antiqua" w:eastAsia="Book Antiqua" w:hAnsi="Book Antiqua" w:cs="Book Antiqua"/>
          <w:b/>
          <w:bCs/>
          <w:color w:val="000000"/>
        </w:rPr>
        <w:t>115</w:t>
      </w:r>
      <w:r w:rsidRPr="00110302">
        <w:rPr>
          <w:rFonts w:ascii="Book Antiqua" w:eastAsia="Book Antiqua" w:hAnsi="Book Antiqua" w:cs="Book Antiqua"/>
          <w:color w:val="000000"/>
        </w:rPr>
        <w:t>: 624-630 [PMID: 19130466 DOI: 10.1002/cncr.24056]</w:t>
      </w:r>
    </w:p>
    <w:p w14:paraId="5D521071"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39 </w:t>
      </w:r>
      <w:proofErr w:type="spellStart"/>
      <w:r w:rsidRPr="00110302">
        <w:rPr>
          <w:rFonts w:ascii="Book Antiqua" w:eastAsia="Book Antiqua" w:hAnsi="Book Antiqua" w:cs="Book Antiqua"/>
          <w:b/>
          <w:bCs/>
          <w:color w:val="000000"/>
        </w:rPr>
        <w:t>Schollaert</w:t>
      </w:r>
      <w:proofErr w:type="spellEnd"/>
      <w:r w:rsidRPr="00110302">
        <w:rPr>
          <w:rFonts w:ascii="Book Antiqua" w:eastAsia="Book Antiqua" w:hAnsi="Book Antiqua" w:cs="Book Antiqua"/>
          <w:b/>
          <w:bCs/>
          <w:color w:val="000000"/>
        </w:rPr>
        <w:t xml:space="preserve"> P</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Crott</w:t>
      </w:r>
      <w:proofErr w:type="spellEnd"/>
      <w:r w:rsidRPr="00110302">
        <w:rPr>
          <w:rFonts w:ascii="Book Antiqua" w:eastAsia="Book Antiqua" w:hAnsi="Book Antiqua" w:cs="Book Antiqua"/>
          <w:color w:val="000000"/>
        </w:rPr>
        <w:t xml:space="preserve"> R, Bertrand C, </w:t>
      </w:r>
      <w:proofErr w:type="spellStart"/>
      <w:r w:rsidRPr="00110302">
        <w:rPr>
          <w:rFonts w:ascii="Book Antiqua" w:eastAsia="Book Antiqua" w:hAnsi="Book Antiqua" w:cs="Book Antiqua"/>
          <w:color w:val="000000"/>
        </w:rPr>
        <w:t>D'Hondt</w:t>
      </w:r>
      <w:proofErr w:type="spellEnd"/>
      <w:r w:rsidRPr="00110302">
        <w:rPr>
          <w:rFonts w:ascii="Book Antiqua" w:eastAsia="Book Antiqua" w:hAnsi="Book Antiqua" w:cs="Book Antiqua"/>
          <w:color w:val="000000"/>
        </w:rPr>
        <w:t xml:space="preserve"> L, </w:t>
      </w:r>
      <w:proofErr w:type="spellStart"/>
      <w:r w:rsidRPr="00110302">
        <w:rPr>
          <w:rFonts w:ascii="Book Antiqua" w:eastAsia="Book Antiqua" w:hAnsi="Book Antiqua" w:cs="Book Antiqua"/>
          <w:color w:val="000000"/>
        </w:rPr>
        <w:t>Borght</w:t>
      </w:r>
      <w:proofErr w:type="spellEnd"/>
      <w:r w:rsidRPr="00110302">
        <w:rPr>
          <w:rFonts w:ascii="Book Antiqua" w:eastAsia="Book Antiqua" w:hAnsi="Book Antiqua" w:cs="Book Antiqua"/>
          <w:color w:val="000000"/>
        </w:rPr>
        <w:t xml:space="preserve"> TV, Krug B. A systematic review of the predictive value of (18)FDG-PET in esophageal and esophagogastric junction cancer after neoadjuvant chemoradiation on the survival outcome stratification. </w:t>
      </w:r>
      <w:r w:rsidRPr="00110302">
        <w:rPr>
          <w:rFonts w:ascii="Book Antiqua" w:eastAsia="Book Antiqua" w:hAnsi="Book Antiqua" w:cs="Book Antiqua"/>
          <w:i/>
          <w:iCs/>
          <w:color w:val="000000"/>
        </w:rPr>
        <w:t xml:space="preserve">J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Surg</w:t>
      </w:r>
      <w:proofErr w:type="spellEnd"/>
      <w:r w:rsidRPr="00110302">
        <w:rPr>
          <w:rFonts w:ascii="Book Antiqua" w:eastAsia="Book Antiqua" w:hAnsi="Book Antiqua" w:cs="Book Antiqua"/>
          <w:color w:val="000000"/>
        </w:rPr>
        <w:t xml:space="preserve"> 2014; </w:t>
      </w:r>
      <w:r w:rsidRPr="00110302">
        <w:rPr>
          <w:rFonts w:ascii="Book Antiqua" w:eastAsia="Book Antiqua" w:hAnsi="Book Antiqua" w:cs="Book Antiqua"/>
          <w:b/>
          <w:bCs/>
          <w:color w:val="000000"/>
        </w:rPr>
        <w:t>18</w:t>
      </w:r>
      <w:r w:rsidRPr="00110302">
        <w:rPr>
          <w:rFonts w:ascii="Book Antiqua" w:eastAsia="Book Antiqua" w:hAnsi="Book Antiqua" w:cs="Book Antiqua"/>
          <w:color w:val="000000"/>
        </w:rPr>
        <w:t>: 894-905 [PMID: 24638928 DOI: 10.1007/s11605-014-2488-2]</w:t>
      </w:r>
    </w:p>
    <w:p w14:paraId="304D9525"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40 </w:t>
      </w:r>
      <w:proofErr w:type="spellStart"/>
      <w:r w:rsidRPr="00110302">
        <w:rPr>
          <w:rFonts w:ascii="Book Antiqua" w:eastAsia="Book Antiqua" w:hAnsi="Book Antiqua" w:cs="Book Antiqua"/>
          <w:b/>
          <w:bCs/>
          <w:color w:val="000000"/>
        </w:rPr>
        <w:t>Ypsilantis</w:t>
      </w:r>
      <w:proofErr w:type="spellEnd"/>
      <w:r w:rsidRPr="00110302">
        <w:rPr>
          <w:rFonts w:ascii="Book Antiqua" w:eastAsia="Book Antiqua" w:hAnsi="Book Antiqua" w:cs="Book Antiqua"/>
          <w:b/>
          <w:bCs/>
          <w:color w:val="000000"/>
        </w:rPr>
        <w:t xml:space="preserve"> PP</w:t>
      </w:r>
      <w:r w:rsidRPr="00110302">
        <w:rPr>
          <w:rFonts w:ascii="Book Antiqua" w:eastAsia="Book Antiqua" w:hAnsi="Book Antiqua" w:cs="Book Antiqua"/>
          <w:color w:val="000000"/>
        </w:rPr>
        <w:t xml:space="preserve">, Siddique M, Sohn HM, Davies A, Cook G, Goh V, Montana G. Predicting Response to Neoadjuvant Chemotherapy with PET Imaging Using Convolutional Neural Networks. </w:t>
      </w:r>
      <w:proofErr w:type="spellStart"/>
      <w:r w:rsidRPr="00110302">
        <w:rPr>
          <w:rFonts w:ascii="Book Antiqua" w:eastAsia="Book Antiqua" w:hAnsi="Book Antiqua" w:cs="Book Antiqua"/>
          <w:i/>
          <w:iCs/>
          <w:color w:val="000000"/>
        </w:rPr>
        <w:t>PLoS</w:t>
      </w:r>
      <w:proofErr w:type="spellEnd"/>
      <w:r w:rsidRPr="00110302">
        <w:rPr>
          <w:rFonts w:ascii="Book Antiqua" w:eastAsia="Book Antiqua" w:hAnsi="Book Antiqua" w:cs="Book Antiqua"/>
          <w:i/>
          <w:iCs/>
          <w:color w:val="000000"/>
        </w:rPr>
        <w:t xml:space="preserve"> One</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10</w:t>
      </w:r>
      <w:r w:rsidRPr="00110302">
        <w:rPr>
          <w:rFonts w:ascii="Book Antiqua" w:eastAsia="Book Antiqua" w:hAnsi="Book Antiqua" w:cs="Book Antiqua"/>
          <w:color w:val="000000"/>
        </w:rPr>
        <w:t>: e0137036 [PMID: 26355298 DOI: 10.1371/journal.pone.0137036]</w:t>
      </w:r>
    </w:p>
    <w:p w14:paraId="2B5F7AF8"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41 </w:t>
      </w:r>
      <w:proofErr w:type="spellStart"/>
      <w:r w:rsidRPr="00110302">
        <w:rPr>
          <w:rFonts w:ascii="Book Antiqua" w:eastAsia="Book Antiqua" w:hAnsi="Book Antiqua" w:cs="Book Antiqua"/>
          <w:b/>
          <w:bCs/>
          <w:color w:val="000000"/>
        </w:rPr>
        <w:t>Jin</w:t>
      </w:r>
      <w:proofErr w:type="spellEnd"/>
      <w:r w:rsidRPr="00110302">
        <w:rPr>
          <w:rFonts w:ascii="Book Antiqua" w:eastAsia="Book Antiqua" w:hAnsi="Book Antiqua" w:cs="Book Antiqua"/>
          <w:b/>
          <w:bCs/>
          <w:color w:val="000000"/>
        </w:rPr>
        <w:t xml:space="preserve"> X</w:t>
      </w:r>
      <w:r w:rsidRPr="00110302">
        <w:rPr>
          <w:rFonts w:ascii="Book Antiqua" w:eastAsia="Book Antiqua" w:hAnsi="Book Antiqua" w:cs="Book Antiqua"/>
          <w:color w:val="000000"/>
        </w:rPr>
        <w:t xml:space="preserve">, Zheng X, Chen D, Jin J, Zhu G, Deng X, Han C, Gong C, Zhou Y, Liu C, </w:t>
      </w:r>
      <w:proofErr w:type="spellStart"/>
      <w:r w:rsidRPr="00110302">
        <w:rPr>
          <w:rFonts w:ascii="Book Antiqua" w:eastAsia="Book Antiqua" w:hAnsi="Book Antiqua" w:cs="Book Antiqua"/>
          <w:color w:val="000000"/>
        </w:rPr>
        <w:t>Xie</w:t>
      </w:r>
      <w:proofErr w:type="spellEnd"/>
      <w:r w:rsidRPr="00110302">
        <w:rPr>
          <w:rFonts w:ascii="Book Antiqua" w:eastAsia="Book Antiqua" w:hAnsi="Book Antiqua" w:cs="Book Antiqua"/>
          <w:color w:val="000000"/>
        </w:rPr>
        <w:t xml:space="preserve"> C. Prediction of response after chemoradiation for esophageal cancer using a combination </w:t>
      </w:r>
      <w:r w:rsidRPr="00110302">
        <w:rPr>
          <w:rFonts w:ascii="Book Antiqua" w:eastAsia="Book Antiqua" w:hAnsi="Book Antiqua" w:cs="Book Antiqua"/>
          <w:color w:val="000000"/>
        </w:rPr>
        <w:lastRenderedPageBreak/>
        <w:t xml:space="preserve">of dosimetry and CT radiomics. </w:t>
      </w:r>
      <w:proofErr w:type="spellStart"/>
      <w:r w:rsidRPr="00110302">
        <w:rPr>
          <w:rFonts w:ascii="Book Antiqua" w:eastAsia="Book Antiqua" w:hAnsi="Book Antiqua" w:cs="Book Antiqua"/>
          <w:i/>
          <w:iCs/>
          <w:color w:val="000000"/>
        </w:rPr>
        <w:t>Eur</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Radiol</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29</w:t>
      </w:r>
      <w:r w:rsidRPr="00110302">
        <w:rPr>
          <w:rFonts w:ascii="Book Antiqua" w:eastAsia="Book Antiqua" w:hAnsi="Book Antiqua" w:cs="Book Antiqua"/>
          <w:color w:val="000000"/>
        </w:rPr>
        <w:t>: 6080-6088 [PMID: 31028447 DOI: 10.1007/s00330-019-06193-w]</w:t>
      </w:r>
    </w:p>
    <w:p w14:paraId="08FD3D5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42 </w:t>
      </w:r>
      <w:r w:rsidRPr="00110302">
        <w:rPr>
          <w:rFonts w:ascii="Book Antiqua" w:eastAsia="Book Antiqua" w:hAnsi="Book Antiqua" w:cs="Book Antiqua"/>
          <w:b/>
          <w:bCs/>
          <w:color w:val="000000"/>
        </w:rPr>
        <w:t>Yang HX</w:t>
      </w:r>
      <w:r w:rsidRPr="00110302">
        <w:rPr>
          <w:rFonts w:ascii="Book Antiqua" w:eastAsia="Book Antiqua" w:hAnsi="Book Antiqua" w:cs="Book Antiqua"/>
          <w:color w:val="000000"/>
        </w:rPr>
        <w:t xml:space="preserve">, Feng W, Wei JC, Zeng TS, Li ZD, Zhang LJ, Lin P, Luo RZ, He JH, Fu JH. Support vector machine-based nomogram predicts postoperative distant metastasis for patients with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squamous cell carcinoma. </w:t>
      </w:r>
      <w:r w:rsidRPr="00110302">
        <w:rPr>
          <w:rFonts w:ascii="Book Antiqua" w:eastAsia="Book Antiqua" w:hAnsi="Book Antiqua" w:cs="Book Antiqua"/>
          <w:i/>
          <w:iCs/>
          <w:color w:val="000000"/>
        </w:rPr>
        <w:t>Br J Cancer</w:t>
      </w:r>
      <w:r w:rsidRPr="00110302">
        <w:rPr>
          <w:rFonts w:ascii="Book Antiqua" w:eastAsia="Book Antiqua" w:hAnsi="Book Antiqua" w:cs="Book Antiqua"/>
          <w:color w:val="000000"/>
        </w:rPr>
        <w:t xml:space="preserve"> 2013; </w:t>
      </w:r>
      <w:r w:rsidRPr="00110302">
        <w:rPr>
          <w:rFonts w:ascii="Book Antiqua" w:eastAsia="Book Antiqua" w:hAnsi="Book Antiqua" w:cs="Book Antiqua"/>
          <w:b/>
          <w:bCs/>
          <w:color w:val="000000"/>
        </w:rPr>
        <w:t>109</w:t>
      </w:r>
      <w:r w:rsidRPr="00110302">
        <w:rPr>
          <w:rFonts w:ascii="Book Antiqua" w:eastAsia="Book Antiqua" w:hAnsi="Book Antiqua" w:cs="Book Antiqua"/>
          <w:color w:val="000000"/>
        </w:rPr>
        <w:t>: 1109-1116 [PMID: 23942069 DOI: 10.1038/bjc.2013.379]</w:t>
      </w:r>
    </w:p>
    <w:p w14:paraId="7627ADE9"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43 </w:t>
      </w:r>
      <w:r w:rsidRPr="00110302">
        <w:rPr>
          <w:rFonts w:ascii="Book Antiqua" w:eastAsia="Book Antiqua" w:hAnsi="Book Antiqua" w:cs="Book Antiqua"/>
          <w:b/>
          <w:bCs/>
          <w:color w:val="000000"/>
        </w:rPr>
        <w:t>Wang ZL</w:t>
      </w:r>
      <w:r w:rsidRPr="00110302">
        <w:rPr>
          <w:rFonts w:ascii="Book Antiqua" w:eastAsia="Book Antiqua" w:hAnsi="Book Antiqua" w:cs="Book Antiqua"/>
          <w:color w:val="000000"/>
        </w:rPr>
        <w:t xml:space="preserve">, Zhou ZG, Chen Y, Li XT, Sun YS. Support Vector Machines Model of Computed Tomography for Assessing Lymph Node Metastasis in Esophageal Cancer with Neoadjuvant Chemotherapy. </w:t>
      </w:r>
      <w:r w:rsidRPr="00110302">
        <w:rPr>
          <w:rFonts w:ascii="Book Antiqua" w:eastAsia="Book Antiqua" w:hAnsi="Book Antiqua" w:cs="Book Antiqua"/>
          <w:i/>
          <w:iCs/>
          <w:color w:val="000000"/>
        </w:rPr>
        <w:t xml:space="preserve">J </w:t>
      </w:r>
      <w:proofErr w:type="spellStart"/>
      <w:r w:rsidRPr="00110302">
        <w:rPr>
          <w:rFonts w:ascii="Book Antiqua" w:eastAsia="Book Antiqua" w:hAnsi="Book Antiqua" w:cs="Book Antiqua"/>
          <w:i/>
          <w:iCs/>
          <w:color w:val="000000"/>
        </w:rPr>
        <w:t>Comput</w:t>
      </w:r>
      <w:proofErr w:type="spellEnd"/>
      <w:r w:rsidRPr="00110302">
        <w:rPr>
          <w:rFonts w:ascii="Book Antiqua" w:eastAsia="Book Antiqua" w:hAnsi="Book Antiqua" w:cs="Book Antiqua"/>
          <w:i/>
          <w:iCs/>
          <w:color w:val="000000"/>
        </w:rPr>
        <w:t xml:space="preserve"> Assist </w:t>
      </w:r>
      <w:proofErr w:type="spellStart"/>
      <w:r w:rsidRPr="00110302">
        <w:rPr>
          <w:rFonts w:ascii="Book Antiqua" w:eastAsia="Book Antiqua" w:hAnsi="Book Antiqua" w:cs="Book Antiqua"/>
          <w:i/>
          <w:iCs/>
          <w:color w:val="000000"/>
        </w:rPr>
        <w:t>Tomogr</w:t>
      </w:r>
      <w:proofErr w:type="spellEnd"/>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41</w:t>
      </w:r>
      <w:r w:rsidRPr="00110302">
        <w:rPr>
          <w:rFonts w:ascii="Book Antiqua" w:eastAsia="Book Antiqua" w:hAnsi="Book Antiqua" w:cs="Book Antiqua"/>
          <w:color w:val="000000"/>
        </w:rPr>
        <w:t>: 455-460 [PMID: 27879527 DOI: 10.1097/RCT.0000000000000555]</w:t>
      </w:r>
    </w:p>
    <w:p w14:paraId="6B47CC6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44 </w:t>
      </w:r>
      <w:r w:rsidRPr="00110302">
        <w:rPr>
          <w:rFonts w:ascii="Book Antiqua" w:eastAsia="Book Antiqua" w:hAnsi="Book Antiqua" w:cs="Book Antiqua"/>
          <w:b/>
          <w:bCs/>
          <w:color w:val="000000"/>
        </w:rPr>
        <w:t>Lin T</w:t>
      </w:r>
      <w:r w:rsidRPr="00110302">
        <w:rPr>
          <w:rFonts w:ascii="Book Antiqua" w:eastAsia="Book Antiqua" w:hAnsi="Book Antiqua" w:cs="Book Antiqua"/>
          <w:color w:val="000000"/>
        </w:rPr>
        <w:t xml:space="preserve">, Liu T, Lin Y, Zhang C, Yan L, Chen Z, He Z, Wang J. Serum levels of chemical elements in esophageal squamous cell carcinoma in Anyang, China: a case-control study based on machine learning methods. </w:t>
      </w:r>
      <w:r w:rsidRPr="00110302">
        <w:rPr>
          <w:rFonts w:ascii="Book Antiqua" w:eastAsia="Book Antiqua" w:hAnsi="Book Antiqua" w:cs="Book Antiqua"/>
          <w:i/>
          <w:iCs/>
          <w:color w:val="000000"/>
        </w:rPr>
        <w:t>BMJ Open</w:t>
      </w:r>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7</w:t>
      </w:r>
      <w:r w:rsidRPr="00110302">
        <w:rPr>
          <w:rFonts w:ascii="Book Antiqua" w:eastAsia="Book Antiqua" w:hAnsi="Book Antiqua" w:cs="Book Antiqua"/>
          <w:color w:val="000000"/>
        </w:rPr>
        <w:t>: e015443 [PMID: 28947442 DOI: 10.1136/bmjopen-2016-015443]</w:t>
      </w:r>
    </w:p>
    <w:p w14:paraId="3C78DED6"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45 </w:t>
      </w:r>
      <w:proofErr w:type="spellStart"/>
      <w:r w:rsidRPr="00110302">
        <w:rPr>
          <w:rFonts w:ascii="Book Antiqua" w:eastAsia="Book Antiqua" w:hAnsi="Book Antiqua" w:cs="Book Antiqua"/>
          <w:b/>
          <w:bCs/>
          <w:color w:val="000000"/>
        </w:rPr>
        <w:t>Mourikis</w:t>
      </w:r>
      <w:proofErr w:type="spellEnd"/>
      <w:r w:rsidRPr="00110302">
        <w:rPr>
          <w:rFonts w:ascii="Book Antiqua" w:eastAsia="Book Antiqua" w:hAnsi="Book Antiqua" w:cs="Book Antiqua"/>
          <w:b/>
          <w:bCs/>
          <w:color w:val="000000"/>
        </w:rPr>
        <w:t xml:space="preserve"> TP</w:t>
      </w:r>
      <w:r w:rsidRPr="00110302">
        <w:rPr>
          <w:rFonts w:ascii="Book Antiqua" w:eastAsia="Book Antiqua" w:hAnsi="Book Antiqua" w:cs="Book Antiqua"/>
          <w:color w:val="000000"/>
        </w:rPr>
        <w:t xml:space="preserve">, Benedetti L, </w:t>
      </w:r>
      <w:proofErr w:type="spellStart"/>
      <w:r w:rsidRPr="00110302">
        <w:rPr>
          <w:rFonts w:ascii="Book Antiqua" w:eastAsia="Book Antiqua" w:hAnsi="Book Antiqua" w:cs="Book Antiqua"/>
          <w:color w:val="000000"/>
        </w:rPr>
        <w:t>Foxall</w:t>
      </w:r>
      <w:proofErr w:type="spellEnd"/>
      <w:r w:rsidRPr="00110302">
        <w:rPr>
          <w:rFonts w:ascii="Book Antiqua" w:eastAsia="Book Antiqua" w:hAnsi="Book Antiqua" w:cs="Book Antiqua"/>
          <w:color w:val="000000"/>
        </w:rPr>
        <w:t xml:space="preserve"> E, </w:t>
      </w:r>
      <w:proofErr w:type="spellStart"/>
      <w:r w:rsidRPr="00110302">
        <w:rPr>
          <w:rFonts w:ascii="Book Antiqua" w:eastAsia="Book Antiqua" w:hAnsi="Book Antiqua" w:cs="Book Antiqua"/>
          <w:color w:val="000000"/>
        </w:rPr>
        <w:t>Temelkovski</w:t>
      </w:r>
      <w:proofErr w:type="spellEnd"/>
      <w:r w:rsidRPr="00110302">
        <w:rPr>
          <w:rFonts w:ascii="Book Antiqua" w:eastAsia="Book Antiqua" w:hAnsi="Book Antiqua" w:cs="Book Antiqua"/>
          <w:color w:val="000000"/>
        </w:rPr>
        <w:t xml:space="preserve"> D, </w:t>
      </w:r>
      <w:proofErr w:type="spellStart"/>
      <w:r w:rsidRPr="00110302">
        <w:rPr>
          <w:rFonts w:ascii="Book Antiqua" w:eastAsia="Book Antiqua" w:hAnsi="Book Antiqua" w:cs="Book Antiqua"/>
          <w:color w:val="000000"/>
        </w:rPr>
        <w:t>Nulsen</w:t>
      </w:r>
      <w:proofErr w:type="spellEnd"/>
      <w:r w:rsidRPr="00110302">
        <w:rPr>
          <w:rFonts w:ascii="Book Antiqua" w:eastAsia="Book Antiqua" w:hAnsi="Book Antiqua" w:cs="Book Antiqua"/>
          <w:color w:val="000000"/>
        </w:rPr>
        <w:t xml:space="preserve"> J, </w:t>
      </w:r>
      <w:proofErr w:type="spellStart"/>
      <w:r w:rsidRPr="00110302">
        <w:rPr>
          <w:rFonts w:ascii="Book Antiqua" w:eastAsia="Book Antiqua" w:hAnsi="Book Antiqua" w:cs="Book Antiqua"/>
          <w:color w:val="000000"/>
        </w:rPr>
        <w:t>Perner</w:t>
      </w:r>
      <w:proofErr w:type="spellEnd"/>
      <w:r w:rsidRPr="00110302">
        <w:rPr>
          <w:rFonts w:ascii="Book Antiqua" w:eastAsia="Book Antiqua" w:hAnsi="Book Antiqua" w:cs="Book Antiqua"/>
          <w:color w:val="000000"/>
        </w:rPr>
        <w:t xml:space="preserve"> J, </w:t>
      </w:r>
      <w:proofErr w:type="spellStart"/>
      <w:r w:rsidRPr="00110302">
        <w:rPr>
          <w:rFonts w:ascii="Book Antiqua" w:eastAsia="Book Antiqua" w:hAnsi="Book Antiqua" w:cs="Book Antiqua"/>
          <w:color w:val="000000"/>
        </w:rPr>
        <w:t>Cereda</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Lagergren</w:t>
      </w:r>
      <w:proofErr w:type="spellEnd"/>
      <w:r w:rsidRPr="00110302">
        <w:rPr>
          <w:rFonts w:ascii="Book Antiqua" w:eastAsia="Book Antiqua" w:hAnsi="Book Antiqua" w:cs="Book Antiqua"/>
          <w:color w:val="000000"/>
        </w:rPr>
        <w:t xml:space="preserve"> J, Howell M, </w:t>
      </w:r>
      <w:proofErr w:type="spellStart"/>
      <w:r w:rsidRPr="00110302">
        <w:rPr>
          <w:rFonts w:ascii="Book Antiqua" w:eastAsia="Book Antiqua" w:hAnsi="Book Antiqua" w:cs="Book Antiqua"/>
          <w:color w:val="000000"/>
        </w:rPr>
        <w:t>Yau</w:t>
      </w:r>
      <w:proofErr w:type="spellEnd"/>
      <w:r w:rsidRPr="00110302">
        <w:rPr>
          <w:rFonts w:ascii="Book Antiqua" w:eastAsia="Book Antiqua" w:hAnsi="Book Antiqua" w:cs="Book Antiqua"/>
          <w:color w:val="000000"/>
        </w:rPr>
        <w:t xml:space="preserve"> C, Fitzgerald RC, </w:t>
      </w:r>
      <w:proofErr w:type="spellStart"/>
      <w:r w:rsidRPr="00110302">
        <w:rPr>
          <w:rFonts w:ascii="Book Antiqua" w:eastAsia="Book Antiqua" w:hAnsi="Book Antiqua" w:cs="Book Antiqua"/>
          <w:color w:val="000000"/>
        </w:rPr>
        <w:t>Scaffidi</w:t>
      </w:r>
      <w:proofErr w:type="spellEnd"/>
      <w:r w:rsidRPr="00110302">
        <w:rPr>
          <w:rFonts w:ascii="Book Antiqua" w:eastAsia="Book Antiqua" w:hAnsi="Book Antiqua" w:cs="Book Antiqua"/>
          <w:color w:val="000000"/>
        </w:rPr>
        <w:t xml:space="preserve"> P;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Cancer Clinical and Molecular Stratification (OCCAMS) Consortium, Ciccarelli FD. Patient-specific cancer genes contribute to recurrently perturbed pathways and establish therapeutic vulnerabilities in esophageal adenocarcinoma. </w:t>
      </w:r>
      <w:r w:rsidRPr="00110302">
        <w:rPr>
          <w:rFonts w:ascii="Book Antiqua" w:eastAsia="Book Antiqua" w:hAnsi="Book Antiqua" w:cs="Book Antiqua"/>
          <w:i/>
          <w:iCs/>
          <w:color w:val="000000"/>
        </w:rPr>
        <w:t xml:space="preserve">Nat </w:t>
      </w:r>
      <w:proofErr w:type="spellStart"/>
      <w:r w:rsidRPr="00110302">
        <w:rPr>
          <w:rFonts w:ascii="Book Antiqua" w:eastAsia="Book Antiqua" w:hAnsi="Book Antiqua" w:cs="Book Antiqua"/>
          <w:i/>
          <w:iCs/>
          <w:color w:val="000000"/>
        </w:rPr>
        <w:t>Commun</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10</w:t>
      </w:r>
      <w:r w:rsidRPr="00110302">
        <w:rPr>
          <w:rFonts w:ascii="Book Antiqua" w:eastAsia="Book Antiqua" w:hAnsi="Book Antiqua" w:cs="Book Antiqua"/>
          <w:color w:val="000000"/>
        </w:rPr>
        <w:t>: 3101 [PMID: 31308377 DOI: 10.1038/s41467-019-10898-3]</w:t>
      </w:r>
    </w:p>
    <w:p w14:paraId="04098EBD"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46 </w:t>
      </w:r>
      <w:r w:rsidRPr="00110302">
        <w:rPr>
          <w:rFonts w:ascii="Book Antiqua" w:eastAsia="Book Antiqua" w:hAnsi="Book Antiqua" w:cs="Book Antiqua"/>
          <w:b/>
          <w:bCs/>
          <w:color w:val="000000"/>
        </w:rPr>
        <w:t>Rice TW</w:t>
      </w:r>
      <w:r w:rsidRPr="00110302">
        <w:rPr>
          <w:rFonts w:ascii="Book Antiqua" w:eastAsia="Book Antiqua" w:hAnsi="Book Antiqua" w:cs="Book Antiqua"/>
          <w:color w:val="000000"/>
        </w:rPr>
        <w:t xml:space="preserve">, Lu M, </w:t>
      </w:r>
      <w:proofErr w:type="spellStart"/>
      <w:r w:rsidRPr="00110302">
        <w:rPr>
          <w:rFonts w:ascii="Book Antiqua" w:eastAsia="Book Antiqua" w:hAnsi="Book Antiqua" w:cs="Book Antiqua"/>
          <w:color w:val="000000"/>
        </w:rPr>
        <w:t>Ishwaran</w:t>
      </w:r>
      <w:proofErr w:type="spellEnd"/>
      <w:r w:rsidRPr="00110302">
        <w:rPr>
          <w:rFonts w:ascii="Book Antiqua" w:eastAsia="Book Antiqua" w:hAnsi="Book Antiqua" w:cs="Book Antiqua"/>
          <w:color w:val="000000"/>
        </w:rPr>
        <w:t xml:space="preserve"> H, Blackstone EH; Worldwide Esophageal Cancer Collaboration Investigators. Precision Surgical Therapy for Adenocarcinoma of the Esophagus and Esophagogastric Junction. </w:t>
      </w:r>
      <w:r w:rsidRPr="00110302">
        <w:rPr>
          <w:rFonts w:ascii="Book Antiqua" w:eastAsia="Book Antiqua" w:hAnsi="Book Antiqua" w:cs="Book Antiqua"/>
          <w:i/>
          <w:iCs/>
          <w:color w:val="000000"/>
        </w:rPr>
        <w:t xml:space="preserve">J </w:t>
      </w:r>
      <w:proofErr w:type="spellStart"/>
      <w:r w:rsidRPr="00110302">
        <w:rPr>
          <w:rFonts w:ascii="Book Antiqua" w:eastAsia="Book Antiqua" w:hAnsi="Book Antiqua" w:cs="Book Antiqua"/>
          <w:i/>
          <w:iCs/>
          <w:color w:val="000000"/>
        </w:rPr>
        <w:t>Thorac</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Oncol</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14</w:t>
      </w:r>
      <w:r w:rsidRPr="00110302">
        <w:rPr>
          <w:rFonts w:ascii="Book Antiqua" w:eastAsia="Book Antiqua" w:hAnsi="Book Antiqua" w:cs="Book Antiqua"/>
          <w:color w:val="000000"/>
        </w:rPr>
        <w:t>: 2164-2175 [PMID: 31442498 DOI: 10.1016/j.jtho.2019.08.004]</w:t>
      </w:r>
    </w:p>
    <w:p w14:paraId="7DB597B6" w14:textId="1847C966" w:rsidR="00A77B3E" w:rsidRPr="00110302" w:rsidRDefault="001679D9" w:rsidP="00E00FB1">
      <w:pPr>
        <w:spacing w:line="360" w:lineRule="auto"/>
        <w:jc w:val="both"/>
        <w:rPr>
          <w:rFonts w:ascii="Book Antiqua" w:hAnsi="Book Antiqua"/>
          <w:highlight w:val="yellow"/>
        </w:rPr>
      </w:pPr>
      <w:r w:rsidRPr="00110302">
        <w:rPr>
          <w:rFonts w:ascii="Book Antiqua" w:eastAsia="Book Antiqua" w:hAnsi="Book Antiqua" w:cs="Book Antiqua"/>
          <w:color w:val="000000"/>
          <w:highlight w:val="yellow"/>
        </w:rPr>
        <w:t xml:space="preserve">47 </w:t>
      </w:r>
      <w:r w:rsidRPr="00110302">
        <w:rPr>
          <w:rFonts w:ascii="Book Antiqua" w:eastAsia="Book Antiqua" w:hAnsi="Book Antiqua" w:cs="Book Antiqua"/>
          <w:b/>
          <w:bCs/>
          <w:color w:val="000000"/>
          <w:highlight w:val="yellow"/>
        </w:rPr>
        <w:t xml:space="preserve">Goetz M. </w:t>
      </w:r>
      <w:r w:rsidRPr="00110302">
        <w:rPr>
          <w:rFonts w:ascii="Book Antiqua" w:eastAsia="Book Antiqua" w:hAnsi="Book Antiqua" w:cs="Book Antiqua"/>
          <w:color w:val="000000"/>
          <w:highlight w:val="yellow"/>
        </w:rPr>
        <w:t xml:space="preserve">Enhanced Imaging of the Esophagus: Confocal Laser Endomicroscopy. In: </w:t>
      </w:r>
      <w:proofErr w:type="spellStart"/>
      <w:r w:rsidRPr="00110302">
        <w:rPr>
          <w:rFonts w:ascii="Book Antiqua" w:eastAsia="Book Antiqua" w:hAnsi="Book Antiqua" w:cs="Book Antiqua"/>
          <w:color w:val="000000"/>
          <w:highlight w:val="yellow"/>
        </w:rPr>
        <w:t>Pleskow</w:t>
      </w:r>
      <w:proofErr w:type="spellEnd"/>
      <w:r w:rsidRPr="00110302">
        <w:rPr>
          <w:rFonts w:ascii="Book Antiqua" w:eastAsia="Book Antiqua" w:hAnsi="Book Antiqua" w:cs="Book Antiqua"/>
          <w:color w:val="000000"/>
          <w:highlight w:val="yellow"/>
        </w:rPr>
        <w:t xml:space="preserve"> DK, </w:t>
      </w:r>
      <w:proofErr w:type="spellStart"/>
      <w:r w:rsidRPr="00110302">
        <w:rPr>
          <w:rFonts w:ascii="Book Antiqua" w:eastAsia="Book Antiqua" w:hAnsi="Book Antiqua" w:cs="Book Antiqua"/>
          <w:color w:val="000000"/>
          <w:highlight w:val="yellow"/>
        </w:rPr>
        <w:t>Erim</w:t>
      </w:r>
      <w:proofErr w:type="spellEnd"/>
      <w:r w:rsidRPr="00110302">
        <w:rPr>
          <w:rFonts w:ascii="Book Antiqua" w:eastAsia="Book Antiqua" w:hAnsi="Book Antiqua" w:cs="Book Antiqua"/>
          <w:color w:val="000000"/>
          <w:highlight w:val="yellow"/>
        </w:rPr>
        <w:t xml:space="preserve"> T. Barrett's Esophagus. Boston: Academic Press</w:t>
      </w:r>
      <w:r w:rsidR="00C85E3B" w:rsidRPr="00110302">
        <w:rPr>
          <w:rFonts w:ascii="Book Antiqua" w:eastAsia="Book Antiqua" w:hAnsi="Book Antiqua" w:cs="Book Antiqua"/>
          <w:color w:val="000000"/>
          <w:highlight w:val="yellow"/>
        </w:rPr>
        <w:t xml:space="preserve">, </w:t>
      </w:r>
      <w:r w:rsidRPr="00110302">
        <w:rPr>
          <w:rFonts w:ascii="Book Antiqua" w:eastAsia="Book Antiqua" w:hAnsi="Book Antiqua" w:cs="Book Antiqua"/>
          <w:color w:val="000000"/>
          <w:highlight w:val="yellow"/>
        </w:rPr>
        <w:t>2016</w:t>
      </w:r>
      <w:r w:rsidR="00C85E3B" w:rsidRPr="00110302">
        <w:rPr>
          <w:rFonts w:ascii="Book Antiqua" w:eastAsia="Book Antiqua" w:hAnsi="Book Antiqua" w:cs="Book Antiqua"/>
          <w:color w:val="000000"/>
          <w:highlight w:val="yellow"/>
        </w:rPr>
        <w:t>:</w:t>
      </w:r>
      <w:r w:rsidRPr="00110302">
        <w:rPr>
          <w:rFonts w:ascii="Book Antiqua" w:eastAsia="Book Antiqua" w:hAnsi="Book Antiqua" w:cs="Book Antiqua"/>
          <w:color w:val="000000"/>
          <w:highlight w:val="yellow"/>
        </w:rPr>
        <w:t xml:space="preserve"> 123-</w:t>
      </w:r>
      <w:r w:rsidR="00C85E3B" w:rsidRPr="00110302">
        <w:rPr>
          <w:rFonts w:ascii="Book Antiqua" w:eastAsia="Book Antiqua" w:hAnsi="Book Antiqua" w:cs="Book Antiqua"/>
          <w:color w:val="000000"/>
          <w:highlight w:val="yellow"/>
        </w:rPr>
        <w:t>1</w:t>
      </w:r>
      <w:r w:rsidRPr="00110302">
        <w:rPr>
          <w:rFonts w:ascii="Book Antiqua" w:eastAsia="Book Antiqua" w:hAnsi="Book Antiqua" w:cs="Book Antiqua"/>
          <w:color w:val="000000"/>
          <w:highlight w:val="yellow"/>
        </w:rPr>
        <w:t>32</w:t>
      </w:r>
    </w:p>
    <w:p w14:paraId="3A8A2404" w14:textId="228F3E42"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highlight w:val="yellow"/>
        </w:rPr>
        <w:t xml:space="preserve">48 </w:t>
      </w:r>
      <w:r w:rsidRPr="00110302">
        <w:rPr>
          <w:rFonts w:ascii="Book Antiqua" w:eastAsia="Book Antiqua" w:hAnsi="Book Antiqua" w:cs="Book Antiqua"/>
          <w:b/>
          <w:bCs/>
          <w:color w:val="000000"/>
          <w:highlight w:val="yellow"/>
        </w:rPr>
        <w:t>Gora MJ,</w:t>
      </w:r>
      <w:r w:rsidRPr="00110302">
        <w:rPr>
          <w:rFonts w:ascii="Book Antiqua" w:eastAsia="Book Antiqua" w:hAnsi="Book Antiqua" w:cs="Book Antiqua"/>
          <w:color w:val="000000"/>
          <w:highlight w:val="yellow"/>
        </w:rPr>
        <w:t xml:space="preserve"> </w:t>
      </w:r>
      <w:proofErr w:type="spellStart"/>
      <w:r w:rsidRPr="00110302">
        <w:rPr>
          <w:rFonts w:ascii="Book Antiqua" w:eastAsia="Book Antiqua" w:hAnsi="Book Antiqua" w:cs="Book Antiqua"/>
          <w:color w:val="000000"/>
          <w:highlight w:val="yellow"/>
        </w:rPr>
        <w:t>Tearney</w:t>
      </w:r>
      <w:proofErr w:type="spellEnd"/>
      <w:r w:rsidRPr="00110302">
        <w:rPr>
          <w:rFonts w:ascii="Book Antiqua" w:eastAsia="Book Antiqua" w:hAnsi="Book Antiqua" w:cs="Book Antiqua"/>
          <w:color w:val="000000"/>
          <w:highlight w:val="yellow"/>
        </w:rPr>
        <w:t xml:space="preserve"> GJ. Enhanced Imaging of the Esophagus: Optical Coherence Tomography. In: </w:t>
      </w:r>
      <w:proofErr w:type="spellStart"/>
      <w:r w:rsidRPr="00110302">
        <w:rPr>
          <w:rFonts w:ascii="Book Antiqua" w:eastAsia="Book Antiqua" w:hAnsi="Book Antiqua" w:cs="Book Antiqua"/>
          <w:color w:val="000000"/>
          <w:highlight w:val="yellow"/>
        </w:rPr>
        <w:t>Pleskow</w:t>
      </w:r>
      <w:proofErr w:type="spellEnd"/>
      <w:r w:rsidRPr="00110302">
        <w:rPr>
          <w:rFonts w:ascii="Book Antiqua" w:eastAsia="Book Antiqua" w:hAnsi="Book Antiqua" w:cs="Book Antiqua"/>
          <w:color w:val="000000"/>
          <w:highlight w:val="yellow"/>
        </w:rPr>
        <w:t xml:space="preserve"> DK, </w:t>
      </w:r>
      <w:proofErr w:type="spellStart"/>
      <w:r w:rsidRPr="00110302">
        <w:rPr>
          <w:rFonts w:ascii="Book Antiqua" w:eastAsia="Book Antiqua" w:hAnsi="Book Antiqua" w:cs="Book Antiqua"/>
          <w:color w:val="000000"/>
          <w:highlight w:val="yellow"/>
        </w:rPr>
        <w:t>Erim</w:t>
      </w:r>
      <w:proofErr w:type="spellEnd"/>
      <w:r w:rsidRPr="00110302">
        <w:rPr>
          <w:rFonts w:ascii="Book Antiqua" w:eastAsia="Book Antiqua" w:hAnsi="Book Antiqua" w:cs="Book Antiqua"/>
          <w:color w:val="000000"/>
          <w:highlight w:val="yellow"/>
        </w:rPr>
        <w:t xml:space="preserve"> T. Barrett's Esophagus. Boston: Academic Press</w:t>
      </w:r>
      <w:r w:rsidR="00C85E3B" w:rsidRPr="00110302">
        <w:rPr>
          <w:rFonts w:ascii="Book Antiqua" w:eastAsia="Book Antiqua" w:hAnsi="Book Antiqua" w:cs="Book Antiqua"/>
          <w:color w:val="000000"/>
          <w:highlight w:val="yellow"/>
        </w:rPr>
        <w:t xml:space="preserve">, </w:t>
      </w:r>
      <w:r w:rsidRPr="00110302">
        <w:rPr>
          <w:rFonts w:ascii="Book Antiqua" w:eastAsia="Book Antiqua" w:hAnsi="Book Antiqua" w:cs="Book Antiqua"/>
          <w:color w:val="000000"/>
          <w:highlight w:val="yellow"/>
        </w:rPr>
        <w:t>2016</w:t>
      </w:r>
      <w:r w:rsidR="00C85E3B" w:rsidRPr="00110302">
        <w:rPr>
          <w:rFonts w:ascii="Book Antiqua" w:eastAsia="Book Antiqua" w:hAnsi="Book Antiqua" w:cs="Book Antiqua"/>
          <w:color w:val="000000"/>
          <w:highlight w:val="yellow"/>
        </w:rPr>
        <w:t>:</w:t>
      </w:r>
      <w:r w:rsidRPr="00110302">
        <w:rPr>
          <w:rFonts w:ascii="Book Antiqua" w:eastAsia="Book Antiqua" w:hAnsi="Book Antiqua" w:cs="Book Antiqua"/>
          <w:color w:val="000000"/>
          <w:highlight w:val="yellow"/>
        </w:rPr>
        <w:t xml:space="preserve"> 105-</w:t>
      </w:r>
      <w:r w:rsidR="00C85E3B" w:rsidRPr="00110302">
        <w:rPr>
          <w:rFonts w:ascii="Book Antiqua" w:eastAsia="Book Antiqua" w:hAnsi="Book Antiqua" w:cs="Book Antiqua"/>
          <w:color w:val="000000"/>
          <w:highlight w:val="yellow"/>
        </w:rPr>
        <w:t>1</w:t>
      </w:r>
      <w:r w:rsidRPr="00110302">
        <w:rPr>
          <w:rFonts w:ascii="Book Antiqua" w:eastAsia="Book Antiqua" w:hAnsi="Book Antiqua" w:cs="Book Antiqua"/>
          <w:color w:val="000000"/>
          <w:highlight w:val="yellow"/>
        </w:rPr>
        <w:t>22</w:t>
      </w:r>
    </w:p>
    <w:p w14:paraId="609493E1" w14:textId="13ECB848"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highlight w:val="yellow"/>
        </w:rPr>
        <w:lastRenderedPageBreak/>
        <w:t xml:space="preserve">49 </w:t>
      </w:r>
      <w:r w:rsidRPr="00110302">
        <w:rPr>
          <w:rFonts w:ascii="Book Antiqua" w:eastAsia="Book Antiqua" w:hAnsi="Book Antiqua" w:cs="Book Antiqua"/>
          <w:b/>
          <w:bCs/>
          <w:color w:val="000000"/>
          <w:highlight w:val="yellow"/>
        </w:rPr>
        <w:t>Falk GW,</w:t>
      </w:r>
      <w:r w:rsidRPr="00110302">
        <w:rPr>
          <w:rFonts w:ascii="Book Antiqua" w:eastAsia="Book Antiqua" w:hAnsi="Book Antiqua" w:cs="Book Antiqua"/>
          <w:color w:val="000000"/>
          <w:highlight w:val="yellow"/>
        </w:rPr>
        <w:t xml:space="preserve"> </w:t>
      </w:r>
      <w:proofErr w:type="spellStart"/>
      <w:r w:rsidRPr="00110302">
        <w:rPr>
          <w:rFonts w:ascii="Book Antiqua" w:eastAsia="Book Antiqua" w:hAnsi="Book Antiqua" w:cs="Book Antiqua"/>
          <w:color w:val="000000"/>
          <w:highlight w:val="yellow"/>
        </w:rPr>
        <w:t>Wani</w:t>
      </w:r>
      <w:proofErr w:type="spellEnd"/>
      <w:r w:rsidRPr="00110302">
        <w:rPr>
          <w:rFonts w:ascii="Book Antiqua" w:eastAsia="Book Antiqua" w:hAnsi="Book Antiqua" w:cs="Book Antiqua"/>
          <w:color w:val="000000"/>
          <w:highlight w:val="yellow"/>
        </w:rPr>
        <w:t xml:space="preserve"> S. Barrett's Esophagus: Diagnosis, Surveillance, and Medical Management. In: </w:t>
      </w:r>
      <w:proofErr w:type="spellStart"/>
      <w:r w:rsidRPr="00110302">
        <w:rPr>
          <w:rFonts w:ascii="Book Antiqua" w:eastAsia="Book Antiqua" w:hAnsi="Book Antiqua" w:cs="Book Antiqua"/>
          <w:color w:val="000000"/>
          <w:highlight w:val="yellow"/>
        </w:rPr>
        <w:t>Chandrasekhara</w:t>
      </w:r>
      <w:proofErr w:type="spellEnd"/>
      <w:r w:rsidRPr="00110302">
        <w:rPr>
          <w:rFonts w:ascii="Book Antiqua" w:eastAsia="Book Antiqua" w:hAnsi="Book Antiqua" w:cs="Book Antiqua"/>
          <w:color w:val="000000"/>
          <w:highlight w:val="yellow"/>
        </w:rPr>
        <w:t xml:space="preserve"> V, </w:t>
      </w:r>
      <w:proofErr w:type="spellStart"/>
      <w:r w:rsidRPr="00110302">
        <w:rPr>
          <w:rFonts w:ascii="Book Antiqua" w:eastAsia="Book Antiqua" w:hAnsi="Book Antiqua" w:cs="Book Antiqua"/>
          <w:color w:val="000000"/>
          <w:highlight w:val="yellow"/>
        </w:rPr>
        <w:t>Elmunzer</w:t>
      </w:r>
      <w:proofErr w:type="spellEnd"/>
      <w:r w:rsidRPr="00110302">
        <w:rPr>
          <w:rFonts w:ascii="Book Antiqua" w:eastAsia="Book Antiqua" w:hAnsi="Book Antiqua" w:cs="Book Antiqua"/>
          <w:color w:val="000000"/>
          <w:highlight w:val="yellow"/>
        </w:rPr>
        <w:t xml:space="preserve"> BJ, </w:t>
      </w:r>
      <w:proofErr w:type="spellStart"/>
      <w:r w:rsidRPr="00110302">
        <w:rPr>
          <w:rFonts w:ascii="Book Antiqua" w:eastAsia="Book Antiqua" w:hAnsi="Book Antiqua" w:cs="Book Antiqua"/>
          <w:color w:val="000000"/>
          <w:highlight w:val="yellow"/>
        </w:rPr>
        <w:t>Khashab</w:t>
      </w:r>
      <w:proofErr w:type="spellEnd"/>
      <w:r w:rsidRPr="00110302">
        <w:rPr>
          <w:rFonts w:ascii="Book Antiqua" w:eastAsia="Book Antiqua" w:hAnsi="Book Antiqua" w:cs="Book Antiqua"/>
          <w:color w:val="000000"/>
          <w:highlight w:val="yellow"/>
        </w:rPr>
        <w:t xml:space="preserve"> MA, Muthusamy VR. Clinical Gastrointestinal Endoscopy (Third Edition). Philadelphia: Content Repository Only</w:t>
      </w:r>
      <w:r w:rsidR="00C85E3B" w:rsidRPr="00110302">
        <w:rPr>
          <w:rFonts w:ascii="Book Antiqua" w:eastAsia="Book Antiqua" w:hAnsi="Book Antiqua" w:cs="Book Antiqua"/>
          <w:color w:val="000000"/>
          <w:highlight w:val="yellow"/>
        </w:rPr>
        <w:t xml:space="preserve">, </w:t>
      </w:r>
      <w:r w:rsidRPr="00110302">
        <w:rPr>
          <w:rFonts w:ascii="Book Antiqua" w:eastAsia="Book Antiqua" w:hAnsi="Book Antiqua" w:cs="Book Antiqua"/>
          <w:color w:val="000000"/>
          <w:highlight w:val="yellow"/>
        </w:rPr>
        <w:t>2019</w:t>
      </w:r>
      <w:r w:rsidR="00C85E3B" w:rsidRPr="00110302">
        <w:rPr>
          <w:rFonts w:ascii="Book Antiqua" w:eastAsia="Book Antiqua" w:hAnsi="Book Antiqua" w:cs="Book Antiqua"/>
          <w:color w:val="000000"/>
          <w:highlight w:val="yellow"/>
        </w:rPr>
        <w:t>:</w:t>
      </w:r>
      <w:r w:rsidRPr="00110302">
        <w:rPr>
          <w:rFonts w:ascii="Book Antiqua" w:eastAsia="Book Antiqua" w:hAnsi="Book Antiqua" w:cs="Book Antiqua"/>
          <w:color w:val="000000"/>
          <w:highlight w:val="yellow"/>
        </w:rPr>
        <w:t xml:space="preserve"> 279-90.e5</w:t>
      </w:r>
    </w:p>
    <w:p w14:paraId="3EFA0431"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50 </w:t>
      </w:r>
      <w:r w:rsidRPr="00110302">
        <w:rPr>
          <w:rFonts w:ascii="Book Antiqua" w:eastAsia="Book Antiqua" w:hAnsi="Book Antiqua" w:cs="Book Antiqua"/>
          <w:b/>
          <w:bCs/>
          <w:color w:val="000000"/>
        </w:rPr>
        <w:t>di Pietro M</w:t>
      </w:r>
      <w:r w:rsidRPr="00110302">
        <w:rPr>
          <w:rFonts w:ascii="Book Antiqua" w:eastAsia="Book Antiqua" w:hAnsi="Book Antiqua" w:cs="Book Antiqua"/>
          <w:color w:val="000000"/>
        </w:rPr>
        <w:t xml:space="preserve">, Canto MI, Fitzgerald RC. Endoscopic Management of Early Adenocarcinoma and Squamous Cell Carcinoma of the Esophagus: Screening, Diagnosis, and Therapy. </w:t>
      </w:r>
      <w:r w:rsidRPr="00110302">
        <w:rPr>
          <w:rFonts w:ascii="Book Antiqua" w:eastAsia="Book Antiqua" w:hAnsi="Book Antiqua" w:cs="Book Antiqua"/>
          <w:i/>
          <w:iCs/>
          <w:color w:val="000000"/>
        </w:rPr>
        <w:t>Gastroenterology</w:t>
      </w:r>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154</w:t>
      </w:r>
      <w:r w:rsidRPr="00110302">
        <w:rPr>
          <w:rFonts w:ascii="Book Antiqua" w:eastAsia="Book Antiqua" w:hAnsi="Book Antiqua" w:cs="Book Antiqua"/>
          <w:color w:val="000000"/>
        </w:rPr>
        <w:t>: 421-436 [PMID: 28778650 DOI: 10.1053/j.gastro.2017.07.041]</w:t>
      </w:r>
    </w:p>
    <w:p w14:paraId="187FA365"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51 </w:t>
      </w:r>
      <w:r w:rsidRPr="00110302">
        <w:rPr>
          <w:rFonts w:ascii="Book Antiqua" w:eastAsia="Book Antiqua" w:hAnsi="Book Antiqua" w:cs="Book Antiqua"/>
          <w:b/>
          <w:bCs/>
          <w:color w:val="000000"/>
        </w:rPr>
        <w:t>de Lange T</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Halvorsen</w:t>
      </w:r>
      <w:proofErr w:type="spellEnd"/>
      <w:r w:rsidRPr="00110302">
        <w:rPr>
          <w:rFonts w:ascii="Book Antiqua" w:eastAsia="Book Antiqua" w:hAnsi="Book Antiqua" w:cs="Book Antiqua"/>
          <w:color w:val="000000"/>
        </w:rPr>
        <w:t xml:space="preserve"> P, </w:t>
      </w:r>
      <w:proofErr w:type="spellStart"/>
      <w:r w:rsidRPr="00110302">
        <w:rPr>
          <w:rFonts w:ascii="Book Antiqua" w:eastAsia="Book Antiqua" w:hAnsi="Book Antiqua" w:cs="Book Antiqua"/>
          <w:color w:val="000000"/>
        </w:rPr>
        <w:t>Riegler</w:t>
      </w:r>
      <w:proofErr w:type="spellEnd"/>
      <w:r w:rsidRPr="00110302">
        <w:rPr>
          <w:rFonts w:ascii="Book Antiqua" w:eastAsia="Book Antiqua" w:hAnsi="Book Antiqua" w:cs="Book Antiqua"/>
          <w:color w:val="000000"/>
        </w:rPr>
        <w:t xml:space="preserve"> M. Methodology to develop machine learning algorithms to improve performance in gastrointestinal endoscopy. </w:t>
      </w:r>
      <w:r w:rsidRPr="00110302">
        <w:rPr>
          <w:rFonts w:ascii="Book Antiqua" w:eastAsia="Book Antiqua" w:hAnsi="Book Antiqua" w:cs="Book Antiqua"/>
          <w:i/>
          <w:iCs/>
          <w:color w:val="000000"/>
        </w:rPr>
        <w:t>World J Gastroenterol</w:t>
      </w:r>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24</w:t>
      </w:r>
      <w:r w:rsidRPr="00110302">
        <w:rPr>
          <w:rFonts w:ascii="Book Antiqua" w:eastAsia="Book Antiqua" w:hAnsi="Book Antiqua" w:cs="Book Antiqua"/>
          <w:color w:val="000000"/>
        </w:rPr>
        <w:t>: 5057-5062 [PMID: 30568383 DOI: 10.3748/wjg.v24.i45.5057]</w:t>
      </w:r>
    </w:p>
    <w:p w14:paraId="73AC1A20" w14:textId="52CC3123"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52 </w:t>
      </w:r>
      <w:r w:rsidRPr="00110302">
        <w:rPr>
          <w:rFonts w:ascii="Book Antiqua" w:eastAsia="Book Antiqua" w:hAnsi="Book Antiqua" w:cs="Book Antiqua"/>
          <w:b/>
          <w:bCs/>
          <w:color w:val="000000"/>
        </w:rPr>
        <w:t>ASGE S</w:t>
      </w:r>
      <w:r w:rsidR="00334C58" w:rsidRPr="00110302">
        <w:rPr>
          <w:rFonts w:ascii="Book Antiqua" w:eastAsia="Book Antiqua" w:hAnsi="Book Antiqua" w:cs="Book Antiqua"/>
          <w:b/>
          <w:bCs/>
          <w:color w:val="000000"/>
        </w:rPr>
        <w:t>tandards</w:t>
      </w:r>
      <w:r w:rsidRPr="00110302">
        <w:rPr>
          <w:rFonts w:ascii="Book Antiqua" w:eastAsia="Book Antiqua" w:hAnsi="Book Antiqua" w:cs="Book Antiqua"/>
          <w:b/>
          <w:bCs/>
          <w:color w:val="000000"/>
        </w:rPr>
        <w:t xml:space="preserve"> </w:t>
      </w:r>
      <w:r w:rsidR="00334C58" w:rsidRPr="00110302">
        <w:rPr>
          <w:rFonts w:ascii="Book Antiqua" w:eastAsia="Book Antiqua" w:hAnsi="Book Antiqua" w:cs="Book Antiqua"/>
          <w:b/>
          <w:bCs/>
          <w:color w:val="000000"/>
        </w:rPr>
        <w:t>of</w:t>
      </w:r>
      <w:r w:rsidRPr="00110302">
        <w:rPr>
          <w:rFonts w:ascii="Book Antiqua" w:eastAsia="Book Antiqua" w:hAnsi="Book Antiqua" w:cs="Book Antiqua"/>
          <w:b/>
          <w:bCs/>
          <w:color w:val="000000"/>
        </w:rPr>
        <w:t xml:space="preserve"> P</w:t>
      </w:r>
      <w:r w:rsidR="00334C58" w:rsidRPr="00110302">
        <w:rPr>
          <w:rFonts w:ascii="Book Antiqua" w:eastAsia="Book Antiqua" w:hAnsi="Book Antiqua" w:cs="Book Antiqua"/>
          <w:b/>
          <w:bCs/>
          <w:color w:val="000000"/>
        </w:rPr>
        <w:t>ractice</w:t>
      </w:r>
      <w:r w:rsidRPr="00110302">
        <w:rPr>
          <w:rFonts w:ascii="Book Antiqua" w:eastAsia="Book Antiqua" w:hAnsi="Book Antiqua" w:cs="Book Antiqua"/>
          <w:b/>
          <w:bCs/>
          <w:color w:val="000000"/>
        </w:rPr>
        <w:t xml:space="preserve"> C</w:t>
      </w:r>
      <w:r w:rsidR="00334C58" w:rsidRPr="00110302">
        <w:rPr>
          <w:rFonts w:ascii="Book Antiqua" w:eastAsia="Book Antiqua" w:hAnsi="Book Antiqua" w:cs="Book Antiqua"/>
          <w:b/>
          <w:bCs/>
          <w:color w:val="000000"/>
        </w:rPr>
        <w:t>ommittee</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Qumseya</w:t>
      </w:r>
      <w:proofErr w:type="spellEnd"/>
      <w:r w:rsidRPr="00110302">
        <w:rPr>
          <w:rFonts w:ascii="Book Antiqua" w:eastAsia="Book Antiqua" w:hAnsi="Book Antiqua" w:cs="Book Antiqua"/>
          <w:color w:val="000000"/>
        </w:rPr>
        <w:t xml:space="preserve"> B, Sultan S, Bain P, Jamil L, Jacobson B, </w:t>
      </w:r>
      <w:proofErr w:type="spellStart"/>
      <w:r w:rsidRPr="00110302">
        <w:rPr>
          <w:rFonts w:ascii="Book Antiqua" w:eastAsia="Book Antiqua" w:hAnsi="Book Antiqua" w:cs="Book Antiqua"/>
          <w:color w:val="000000"/>
        </w:rPr>
        <w:t>Anandasabapathy</w:t>
      </w:r>
      <w:proofErr w:type="spellEnd"/>
      <w:r w:rsidRPr="00110302">
        <w:rPr>
          <w:rFonts w:ascii="Book Antiqua" w:eastAsia="Book Antiqua" w:hAnsi="Book Antiqua" w:cs="Book Antiqua"/>
          <w:color w:val="000000"/>
        </w:rPr>
        <w:t xml:space="preserve"> S, Agrawal D, Buxbaum JL, Fishman DS, </w:t>
      </w:r>
      <w:proofErr w:type="spellStart"/>
      <w:r w:rsidRPr="00110302">
        <w:rPr>
          <w:rFonts w:ascii="Book Antiqua" w:eastAsia="Book Antiqua" w:hAnsi="Book Antiqua" w:cs="Book Antiqua"/>
          <w:color w:val="000000"/>
        </w:rPr>
        <w:t>Gurudu</w:t>
      </w:r>
      <w:proofErr w:type="spellEnd"/>
      <w:r w:rsidRPr="00110302">
        <w:rPr>
          <w:rFonts w:ascii="Book Antiqua" w:eastAsia="Book Antiqua" w:hAnsi="Book Antiqua" w:cs="Book Antiqua"/>
          <w:color w:val="000000"/>
        </w:rPr>
        <w:t xml:space="preserve"> SR, </w:t>
      </w:r>
      <w:proofErr w:type="spellStart"/>
      <w:r w:rsidRPr="00110302">
        <w:rPr>
          <w:rFonts w:ascii="Book Antiqua" w:eastAsia="Book Antiqua" w:hAnsi="Book Antiqua" w:cs="Book Antiqua"/>
          <w:color w:val="000000"/>
        </w:rPr>
        <w:t>Jue</w:t>
      </w:r>
      <w:proofErr w:type="spellEnd"/>
      <w:r w:rsidRPr="00110302">
        <w:rPr>
          <w:rFonts w:ascii="Book Antiqua" w:eastAsia="Book Antiqua" w:hAnsi="Book Antiqua" w:cs="Book Antiqua"/>
          <w:color w:val="000000"/>
        </w:rPr>
        <w:t xml:space="preserve"> TL, </w:t>
      </w:r>
      <w:proofErr w:type="spellStart"/>
      <w:r w:rsidRPr="00110302">
        <w:rPr>
          <w:rFonts w:ascii="Book Antiqua" w:eastAsia="Book Antiqua" w:hAnsi="Book Antiqua" w:cs="Book Antiqua"/>
          <w:color w:val="000000"/>
        </w:rPr>
        <w:t>Kripalani</w:t>
      </w:r>
      <w:proofErr w:type="spellEnd"/>
      <w:r w:rsidRPr="00110302">
        <w:rPr>
          <w:rFonts w:ascii="Book Antiqua" w:eastAsia="Book Antiqua" w:hAnsi="Book Antiqua" w:cs="Book Antiqua"/>
          <w:color w:val="000000"/>
        </w:rPr>
        <w:t xml:space="preserve"> S, Lee JK, </w:t>
      </w:r>
      <w:proofErr w:type="spellStart"/>
      <w:r w:rsidRPr="00110302">
        <w:rPr>
          <w:rFonts w:ascii="Book Antiqua" w:eastAsia="Book Antiqua" w:hAnsi="Book Antiqua" w:cs="Book Antiqua"/>
          <w:color w:val="000000"/>
        </w:rPr>
        <w:t>Khashab</w:t>
      </w:r>
      <w:proofErr w:type="spellEnd"/>
      <w:r w:rsidRPr="00110302">
        <w:rPr>
          <w:rFonts w:ascii="Book Antiqua" w:eastAsia="Book Antiqua" w:hAnsi="Book Antiqua" w:cs="Book Antiqua"/>
          <w:color w:val="000000"/>
        </w:rPr>
        <w:t xml:space="preserve"> MA, Naveed M, </w:t>
      </w:r>
      <w:proofErr w:type="spellStart"/>
      <w:r w:rsidRPr="00110302">
        <w:rPr>
          <w:rFonts w:ascii="Book Antiqua" w:eastAsia="Book Antiqua" w:hAnsi="Book Antiqua" w:cs="Book Antiqua"/>
          <w:color w:val="000000"/>
        </w:rPr>
        <w:t>Thosani</w:t>
      </w:r>
      <w:proofErr w:type="spellEnd"/>
      <w:r w:rsidRPr="00110302">
        <w:rPr>
          <w:rFonts w:ascii="Book Antiqua" w:eastAsia="Book Antiqua" w:hAnsi="Book Antiqua" w:cs="Book Antiqua"/>
          <w:color w:val="000000"/>
        </w:rPr>
        <w:t xml:space="preserve"> NC, Yang J, DeWitt J, </w:t>
      </w:r>
      <w:proofErr w:type="spellStart"/>
      <w:r w:rsidRPr="00110302">
        <w:rPr>
          <w:rFonts w:ascii="Book Antiqua" w:eastAsia="Book Antiqua" w:hAnsi="Book Antiqua" w:cs="Book Antiqua"/>
          <w:color w:val="000000"/>
        </w:rPr>
        <w:t>Wani</w:t>
      </w:r>
      <w:proofErr w:type="spellEnd"/>
      <w:r w:rsidRPr="00110302">
        <w:rPr>
          <w:rFonts w:ascii="Book Antiqua" w:eastAsia="Book Antiqua" w:hAnsi="Book Antiqua" w:cs="Book Antiqua"/>
          <w:color w:val="000000"/>
        </w:rPr>
        <w:t xml:space="preserve"> S; ASGE Standards of Practice Committee Chair. ASGE guideline on screening and surveillance of Barrett's esophagus.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90</w:t>
      </w:r>
      <w:r w:rsidRPr="00110302">
        <w:rPr>
          <w:rFonts w:ascii="Book Antiqua" w:eastAsia="Book Antiqua" w:hAnsi="Book Antiqua" w:cs="Book Antiqua"/>
          <w:color w:val="000000"/>
        </w:rPr>
        <w:t>: 335-359.e2 [PMID: 31439127 DOI: 10.1016/j.gie.2019.05.012]</w:t>
      </w:r>
    </w:p>
    <w:p w14:paraId="2C7345EC" w14:textId="5B1B7226"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color w:val="000000"/>
        </w:rPr>
        <w:t xml:space="preserve">53 </w:t>
      </w:r>
      <w:proofErr w:type="spellStart"/>
      <w:r w:rsidRPr="00110302">
        <w:rPr>
          <w:rFonts w:ascii="Book Antiqua" w:eastAsia="Book Antiqua" w:hAnsi="Book Antiqua" w:cs="Book Antiqua"/>
          <w:b/>
          <w:bCs/>
          <w:color w:val="000000"/>
        </w:rPr>
        <w:t>Münzenmayer</w:t>
      </w:r>
      <w:proofErr w:type="spellEnd"/>
      <w:r w:rsidRPr="00110302">
        <w:rPr>
          <w:rFonts w:ascii="Book Antiqua" w:eastAsia="Book Antiqua" w:hAnsi="Book Antiqua" w:cs="Book Antiqua"/>
          <w:b/>
          <w:bCs/>
          <w:color w:val="000000"/>
        </w:rPr>
        <w:t xml:space="preserve"> C</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Kage</w:t>
      </w:r>
      <w:proofErr w:type="spellEnd"/>
      <w:r w:rsidRPr="00110302">
        <w:rPr>
          <w:rFonts w:ascii="Book Antiqua" w:eastAsia="Book Antiqua" w:hAnsi="Book Antiqua" w:cs="Book Antiqua"/>
          <w:color w:val="000000"/>
        </w:rPr>
        <w:t xml:space="preserve"> A, Wittenberg T, </w:t>
      </w:r>
      <w:proofErr w:type="spellStart"/>
      <w:r w:rsidRPr="00110302">
        <w:rPr>
          <w:rFonts w:ascii="Book Antiqua" w:eastAsia="Book Antiqua" w:hAnsi="Book Antiqua" w:cs="Book Antiqua"/>
          <w:color w:val="000000"/>
        </w:rPr>
        <w:t>Mühldorfer</w:t>
      </w:r>
      <w:proofErr w:type="spellEnd"/>
      <w:r w:rsidRPr="00110302">
        <w:rPr>
          <w:rFonts w:ascii="Book Antiqua" w:eastAsia="Book Antiqua" w:hAnsi="Book Antiqua" w:cs="Book Antiqua"/>
          <w:color w:val="000000"/>
        </w:rPr>
        <w:t xml:space="preserve"> S. Computer-assisted diagnosis for precancerous lesions in the esophagus. </w:t>
      </w:r>
      <w:r w:rsidRPr="00110302">
        <w:rPr>
          <w:rFonts w:ascii="Book Antiqua" w:eastAsia="Book Antiqua" w:hAnsi="Book Antiqua" w:cs="Book Antiqua"/>
          <w:i/>
          <w:iCs/>
          <w:color w:val="000000"/>
        </w:rPr>
        <w:t>Methods Inf Med</w:t>
      </w:r>
      <w:r w:rsidRPr="00110302">
        <w:rPr>
          <w:rFonts w:ascii="Book Antiqua" w:eastAsia="Book Antiqua" w:hAnsi="Book Antiqua" w:cs="Book Antiqua"/>
          <w:color w:val="000000"/>
        </w:rPr>
        <w:t xml:space="preserve"> 2009; </w:t>
      </w:r>
      <w:r w:rsidRPr="00110302">
        <w:rPr>
          <w:rFonts w:ascii="Book Antiqua" w:eastAsia="Book Antiqua" w:hAnsi="Book Antiqua" w:cs="Book Antiqua"/>
          <w:b/>
          <w:bCs/>
          <w:color w:val="000000"/>
        </w:rPr>
        <w:t>48</w:t>
      </w:r>
      <w:r w:rsidRPr="00110302">
        <w:rPr>
          <w:rFonts w:ascii="Book Antiqua" w:eastAsia="Book Antiqua" w:hAnsi="Book Antiqua" w:cs="Book Antiqua"/>
          <w:color w:val="000000"/>
        </w:rPr>
        <w:t xml:space="preserve">: 324-330 [PMID: 19562230 DOI: </w:t>
      </w:r>
      <w:r w:rsidR="0078716B" w:rsidRPr="00110302">
        <w:rPr>
          <w:rFonts w:ascii="Book Antiqua" w:eastAsia="Book Antiqua" w:hAnsi="Book Antiqua" w:cs="Book Antiqua"/>
          <w:color w:val="000000"/>
        </w:rPr>
        <w:t>10.3414/ME9230</w:t>
      </w:r>
      <w:r w:rsidRPr="00110302">
        <w:rPr>
          <w:rFonts w:ascii="Book Antiqua" w:eastAsia="Book Antiqua" w:hAnsi="Book Antiqua" w:cs="Book Antiqua"/>
          <w:color w:val="000000"/>
        </w:rPr>
        <w:t>]</w:t>
      </w:r>
    </w:p>
    <w:p w14:paraId="5D4E31CB" w14:textId="373E44E2" w:rsidR="00A77B3E" w:rsidRPr="00110302" w:rsidRDefault="001679D9" w:rsidP="00E00FB1">
      <w:pPr>
        <w:spacing w:line="360" w:lineRule="auto"/>
        <w:jc w:val="both"/>
        <w:rPr>
          <w:rFonts w:ascii="Book Antiqua" w:eastAsia="宋体" w:hAnsi="Book Antiqua" w:cs="宋体"/>
          <w:color w:val="000000"/>
          <w:highlight w:val="yellow"/>
          <w:lang w:eastAsia="zh-CN"/>
        </w:rPr>
      </w:pPr>
      <w:r w:rsidRPr="00110302">
        <w:rPr>
          <w:rFonts w:ascii="Book Antiqua" w:eastAsia="Book Antiqua" w:hAnsi="Book Antiqua" w:cs="Book Antiqua"/>
          <w:color w:val="000000"/>
          <w:highlight w:val="yellow"/>
        </w:rPr>
        <w:t xml:space="preserve">54 </w:t>
      </w:r>
      <w:r w:rsidRPr="00110302">
        <w:rPr>
          <w:rFonts w:ascii="Book Antiqua" w:eastAsia="Book Antiqua" w:hAnsi="Book Antiqua" w:cs="Book Antiqua"/>
          <w:b/>
          <w:bCs/>
          <w:color w:val="000000"/>
          <w:highlight w:val="yellow"/>
        </w:rPr>
        <w:t xml:space="preserve">van der </w:t>
      </w:r>
      <w:proofErr w:type="spellStart"/>
      <w:r w:rsidRPr="00110302">
        <w:rPr>
          <w:rFonts w:ascii="Book Antiqua" w:eastAsia="Book Antiqua" w:hAnsi="Book Antiqua" w:cs="Book Antiqua"/>
          <w:b/>
          <w:bCs/>
          <w:color w:val="000000"/>
          <w:highlight w:val="yellow"/>
        </w:rPr>
        <w:t>Sommen</w:t>
      </w:r>
      <w:proofErr w:type="spellEnd"/>
      <w:r w:rsidRPr="00110302">
        <w:rPr>
          <w:rFonts w:ascii="Book Antiqua" w:eastAsia="Book Antiqua" w:hAnsi="Book Antiqua" w:cs="Book Antiqua"/>
          <w:b/>
          <w:bCs/>
          <w:color w:val="000000"/>
          <w:highlight w:val="yellow"/>
        </w:rPr>
        <w:t xml:space="preserve"> F,</w:t>
      </w:r>
      <w:r w:rsidRPr="00110302">
        <w:rPr>
          <w:rFonts w:ascii="Book Antiqua" w:eastAsia="Book Antiqua" w:hAnsi="Book Antiqua" w:cs="Book Antiqua"/>
          <w:color w:val="000000"/>
          <w:highlight w:val="yellow"/>
        </w:rPr>
        <w:t xml:space="preserve"> </w:t>
      </w:r>
      <w:proofErr w:type="spellStart"/>
      <w:r w:rsidRPr="00110302">
        <w:rPr>
          <w:rFonts w:ascii="Book Antiqua" w:eastAsia="Book Antiqua" w:hAnsi="Book Antiqua" w:cs="Book Antiqua"/>
          <w:color w:val="000000"/>
          <w:highlight w:val="yellow"/>
        </w:rPr>
        <w:t>Aylward</w:t>
      </w:r>
      <w:proofErr w:type="spellEnd"/>
      <w:r w:rsidRPr="00110302">
        <w:rPr>
          <w:rFonts w:ascii="Book Antiqua" w:eastAsia="Book Antiqua" w:hAnsi="Book Antiqua" w:cs="Book Antiqua"/>
          <w:color w:val="000000"/>
          <w:highlight w:val="yellow"/>
        </w:rPr>
        <w:t xml:space="preserve"> S, Zinger S, Schoon EJ, de With PHN</w:t>
      </w:r>
      <w:r w:rsidR="0044389C" w:rsidRPr="00110302">
        <w:rPr>
          <w:rFonts w:ascii="Book Antiqua" w:eastAsia="宋体" w:hAnsi="Book Antiqua" w:cs="宋体"/>
          <w:color w:val="000000"/>
          <w:highlight w:val="yellow"/>
          <w:lang w:eastAsia="zh-CN"/>
        </w:rPr>
        <w:t xml:space="preserve">. </w:t>
      </w:r>
      <w:hyperlink r:id="rId9" w:tgtFrame="_blank" w:history="1">
        <w:r w:rsidR="0044389C" w:rsidRPr="00110302">
          <w:rPr>
            <w:rStyle w:val="a9"/>
            <w:rFonts w:ascii="Book Antiqua" w:eastAsia="宋体" w:hAnsi="Book Antiqua" w:cs="宋体"/>
            <w:highlight w:val="yellow"/>
            <w:lang w:eastAsia="zh-CN"/>
          </w:rPr>
          <w:t>Proceedings of SPIE - The International Society for Optical Engineering</w:t>
        </w:r>
      </w:hyperlink>
      <w:r w:rsidR="0044389C" w:rsidRPr="00110302">
        <w:rPr>
          <w:rFonts w:ascii="Book Antiqua" w:eastAsia="宋体" w:hAnsi="Book Antiqua" w:cs="宋体"/>
          <w:color w:val="000000"/>
          <w:highlight w:val="yellow"/>
          <w:lang w:eastAsia="zh-CN"/>
        </w:rPr>
        <w:t xml:space="preserve">; 2013 Feb 8; </w:t>
      </w:r>
      <w:r w:rsidR="0044389C" w:rsidRPr="00110302">
        <w:rPr>
          <w:rFonts w:ascii="Book Antiqua" w:eastAsia="Book Antiqua" w:hAnsi="Book Antiqua" w:cs="Book Antiqua"/>
          <w:color w:val="000000"/>
          <w:highlight w:val="yellow"/>
        </w:rPr>
        <w:t>Proc SPIE Medical Imaging (SPIE 8670)</w:t>
      </w:r>
      <w:r w:rsidRPr="00110302">
        <w:rPr>
          <w:rFonts w:ascii="Book Antiqua" w:eastAsia="Book Antiqua" w:hAnsi="Book Antiqua" w:cs="Book Antiqua"/>
          <w:color w:val="000000"/>
          <w:highlight w:val="yellow"/>
        </w:rPr>
        <w:t xml:space="preserve"> [DOI: 10.1117/12.2001068]</w:t>
      </w:r>
    </w:p>
    <w:p w14:paraId="1BD92864"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55 </w:t>
      </w:r>
      <w:r w:rsidRPr="00110302">
        <w:rPr>
          <w:rFonts w:ascii="Book Antiqua" w:eastAsia="Book Antiqua" w:hAnsi="Book Antiqua" w:cs="Book Antiqua"/>
          <w:b/>
          <w:bCs/>
          <w:color w:val="000000"/>
        </w:rPr>
        <w:t xml:space="preserve">van der </w:t>
      </w:r>
      <w:proofErr w:type="spellStart"/>
      <w:r w:rsidRPr="00110302">
        <w:rPr>
          <w:rFonts w:ascii="Book Antiqua" w:eastAsia="Book Antiqua" w:hAnsi="Book Antiqua" w:cs="Book Antiqua"/>
          <w:b/>
          <w:bCs/>
          <w:color w:val="000000"/>
        </w:rPr>
        <w:t>Sommen</w:t>
      </w:r>
      <w:proofErr w:type="spellEnd"/>
      <w:r w:rsidRPr="00110302">
        <w:rPr>
          <w:rFonts w:ascii="Book Antiqua" w:eastAsia="Book Antiqua" w:hAnsi="Book Antiqua" w:cs="Book Antiqua"/>
          <w:b/>
          <w:bCs/>
          <w:color w:val="000000"/>
        </w:rPr>
        <w:t xml:space="preserve"> F</w:t>
      </w:r>
      <w:r w:rsidRPr="00110302">
        <w:rPr>
          <w:rFonts w:ascii="Book Antiqua" w:eastAsia="Book Antiqua" w:hAnsi="Book Antiqua" w:cs="Book Antiqua"/>
          <w:color w:val="000000"/>
        </w:rPr>
        <w:t xml:space="preserve">, Zinger S, </w:t>
      </w:r>
      <w:proofErr w:type="spellStart"/>
      <w:r w:rsidRPr="00110302">
        <w:rPr>
          <w:rFonts w:ascii="Book Antiqua" w:eastAsia="Book Antiqua" w:hAnsi="Book Antiqua" w:cs="Book Antiqua"/>
          <w:color w:val="000000"/>
        </w:rPr>
        <w:t>Curvers</w:t>
      </w:r>
      <w:proofErr w:type="spellEnd"/>
      <w:r w:rsidRPr="00110302">
        <w:rPr>
          <w:rFonts w:ascii="Book Antiqua" w:eastAsia="Book Antiqua" w:hAnsi="Book Antiqua" w:cs="Book Antiqua"/>
          <w:color w:val="000000"/>
        </w:rPr>
        <w:t xml:space="preserve"> WL, </w:t>
      </w:r>
      <w:proofErr w:type="spellStart"/>
      <w:r w:rsidRPr="00110302">
        <w:rPr>
          <w:rFonts w:ascii="Book Antiqua" w:eastAsia="Book Antiqua" w:hAnsi="Book Antiqua" w:cs="Book Antiqua"/>
          <w:color w:val="000000"/>
        </w:rPr>
        <w:t>Bisschops</w:t>
      </w:r>
      <w:proofErr w:type="spellEnd"/>
      <w:r w:rsidRPr="00110302">
        <w:rPr>
          <w:rFonts w:ascii="Book Antiqua" w:eastAsia="Book Antiqua" w:hAnsi="Book Antiqua" w:cs="Book Antiqua"/>
          <w:color w:val="000000"/>
        </w:rPr>
        <w:t xml:space="preserve"> R, </w:t>
      </w:r>
      <w:proofErr w:type="spellStart"/>
      <w:r w:rsidRPr="00110302">
        <w:rPr>
          <w:rFonts w:ascii="Book Antiqua" w:eastAsia="Book Antiqua" w:hAnsi="Book Antiqua" w:cs="Book Antiqua"/>
          <w:color w:val="000000"/>
        </w:rPr>
        <w:t>Pech</w:t>
      </w:r>
      <w:proofErr w:type="spellEnd"/>
      <w:r w:rsidRPr="00110302">
        <w:rPr>
          <w:rFonts w:ascii="Book Antiqua" w:eastAsia="Book Antiqua" w:hAnsi="Book Antiqua" w:cs="Book Antiqua"/>
          <w:color w:val="000000"/>
        </w:rPr>
        <w:t xml:space="preserve"> O, </w:t>
      </w:r>
      <w:proofErr w:type="spellStart"/>
      <w:r w:rsidRPr="00110302">
        <w:rPr>
          <w:rFonts w:ascii="Book Antiqua" w:eastAsia="Book Antiqua" w:hAnsi="Book Antiqua" w:cs="Book Antiqua"/>
          <w:color w:val="000000"/>
        </w:rPr>
        <w:t>Weusten</w:t>
      </w:r>
      <w:proofErr w:type="spellEnd"/>
      <w:r w:rsidRPr="00110302">
        <w:rPr>
          <w:rFonts w:ascii="Book Antiqua" w:eastAsia="Book Antiqua" w:hAnsi="Book Antiqua" w:cs="Book Antiqua"/>
          <w:color w:val="000000"/>
        </w:rPr>
        <w:t xml:space="preserve"> BL, Bergman JJ, de With PH, Schoon EJ. Computer-aided detection of early neoplastic lesions in Barrett's esophagus. </w:t>
      </w:r>
      <w:r w:rsidRPr="00110302">
        <w:rPr>
          <w:rFonts w:ascii="Book Antiqua" w:eastAsia="Book Antiqua" w:hAnsi="Book Antiqua" w:cs="Book Antiqua"/>
          <w:i/>
          <w:iCs/>
          <w:color w:val="000000"/>
        </w:rPr>
        <w:t>Endoscopy</w:t>
      </w:r>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48</w:t>
      </w:r>
      <w:r w:rsidRPr="00110302">
        <w:rPr>
          <w:rFonts w:ascii="Book Antiqua" w:eastAsia="Book Antiqua" w:hAnsi="Book Antiqua" w:cs="Book Antiqua"/>
          <w:color w:val="000000"/>
        </w:rPr>
        <w:t>: 617-624 [PMID: 27100718 DOI: 10.1055/s-0042-105284]</w:t>
      </w:r>
    </w:p>
    <w:p w14:paraId="74EF5087"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56 </w:t>
      </w:r>
      <w:proofErr w:type="spellStart"/>
      <w:r w:rsidRPr="00110302">
        <w:rPr>
          <w:rFonts w:ascii="Book Antiqua" w:eastAsia="Book Antiqua" w:hAnsi="Book Antiqua" w:cs="Book Antiqua"/>
          <w:b/>
          <w:bCs/>
          <w:color w:val="000000"/>
        </w:rPr>
        <w:t>Horie</w:t>
      </w:r>
      <w:proofErr w:type="spellEnd"/>
      <w:r w:rsidRPr="00110302">
        <w:rPr>
          <w:rFonts w:ascii="Book Antiqua" w:eastAsia="Book Antiqua" w:hAnsi="Book Antiqua" w:cs="Book Antiqua"/>
          <w:b/>
          <w:bCs/>
          <w:color w:val="000000"/>
        </w:rPr>
        <w:t xml:space="preserve"> Y</w:t>
      </w:r>
      <w:r w:rsidRPr="00110302">
        <w:rPr>
          <w:rFonts w:ascii="Book Antiqua" w:eastAsia="Book Antiqua" w:hAnsi="Book Antiqua" w:cs="Book Antiqua"/>
          <w:color w:val="000000"/>
        </w:rPr>
        <w:t xml:space="preserve">, Yoshio T, Aoyama K, Yoshimizu S, </w:t>
      </w:r>
      <w:proofErr w:type="spellStart"/>
      <w:r w:rsidRPr="00110302">
        <w:rPr>
          <w:rFonts w:ascii="Book Antiqua" w:eastAsia="Book Antiqua" w:hAnsi="Book Antiqua" w:cs="Book Antiqua"/>
          <w:color w:val="000000"/>
        </w:rPr>
        <w:t>Horiuchi</w:t>
      </w:r>
      <w:proofErr w:type="spellEnd"/>
      <w:r w:rsidRPr="00110302">
        <w:rPr>
          <w:rFonts w:ascii="Book Antiqua" w:eastAsia="Book Antiqua" w:hAnsi="Book Antiqua" w:cs="Book Antiqua"/>
          <w:color w:val="000000"/>
        </w:rPr>
        <w:t xml:space="preserve"> Y, </w:t>
      </w:r>
      <w:proofErr w:type="spellStart"/>
      <w:r w:rsidRPr="00110302">
        <w:rPr>
          <w:rFonts w:ascii="Book Antiqua" w:eastAsia="Book Antiqua" w:hAnsi="Book Antiqua" w:cs="Book Antiqua"/>
          <w:color w:val="000000"/>
        </w:rPr>
        <w:t>Ishiyama</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Hirasawa</w:t>
      </w:r>
      <w:proofErr w:type="spellEnd"/>
      <w:r w:rsidRPr="00110302">
        <w:rPr>
          <w:rFonts w:ascii="Book Antiqua" w:eastAsia="Book Antiqua" w:hAnsi="Book Antiqua" w:cs="Book Antiqua"/>
          <w:color w:val="000000"/>
        </w:rPr>
        <w:t xml:space="preserve"> T, </w:t>
      </w:r>
      <w:proofErr w:type="spellStart"/>
      <w:r w:rsidRPr="00110302">
        <w:rPr>
          <w:rFonts w:ascii="Book Antiqua" w:eastAsia="Book Antiqua" w:hAnsi="Book Antiqua" w:cs="Book Antiqua"/>
          <w:color w:val="000000"/>
        </w:rPr>
        <w:t>Tsuchida</w:t>
      </w:r>
      <w:proofErr w:type="spellEnd"/>
      <w:r w:rsidRPr="00110302">
        <w:rPr>
          <w:rFonts w:ascii="Book Antiqua" w:eastAsia="Book Antiqua" w:hAnsi="Book Antiqua" w:cs="Book Antiqua"/>
          <w:color w:val="000000"/>
        </w:rPr>
        <w:t xml:space="preserve"> T, Ozawa T, Ishihara S, </w:t>
      </w:r>
      <w:proofErr w:type="spellStart"/>
      <w:r w:rsidRPr="00110302">
        <w:rPr>
          <w:rFonts w:ascii="Book Antiqua" w:eastAsia="Book Antiqua" w:hAnsi="Book Antiqua" w:cs="Book Antiqua"/>
          <w:color w:val="000000"/>
        </w:rPr>
        <w:t>Kumagai</w:t>
      </w:r>
      <w:proofErr w:type="spellEnd"/>
      <w:r w:rsidRPr="00110302">
        <w:rPr>
          <w:rFonts w:ascii="Book Antiqua" w:eastAsia="Book Antiqua" w:hAnsi="Book Antiqua" w:cs="Book Antiqua"/>
          <w:color w:val="000000"/>
        </w:rPr>
        <w:t xml:space="preserve"> Y, </w:t>
      </w:r>
      <w:proofErr w:type="spellStart"/>
      <w:r w:rsidRPr="00110302">
        <w:rPr>
          <w:rFonts w:ascii="Book Antiqua" w:eastAsia="Book Antiqua" w:hAnsi="Book Antiqua" w:cs="Book Antiqua"/>
          <w:color w:val="000000"/>
        </w:rPr>
        <w:t>Fujishiro</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Maetani</w:t>
      </w:r>
      <w:proofErr w:type="spellEnd"/>
      <w:r w:rsidRPr="00110302">
        <w:rPr>
          <w:rFonts w:ascii="Book Antiqua" w:eastAsia="Book Antiqua" w:hAnsi="Book Antiqua" w:cs="Book Antiqua"/>
          <w:color w:val="000000"/>
        </w:rPr>
        <w:t xml:space="preserve"> I, Fujisaki J, Tada T. </w:t>
      </w:r>
      <w:r w:rsidRPr="00110302">
        <w:rPr>
          <w:rFonts w:ascii="Book Antiqua" w:eastAsia="Book Antiqua" w:hAnsi="Book Antiqua" w:cs="Book Antiqua"/>
          <w:color w:val="000000"/>
        </w:rPr>
        <w:lastRenderedPageBreak/>
        <w:t xml:space="preserve">Diagnostic outcomes of esophageal cancer by artificial intelligence using convolutional neural networks.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89</w:t>
      </w:r>
      <w:r w:rsidRPr="00110302">
        <w:rPr>
          <w:rFonts w:ascii="Book Antiqua" w:eastAsia="Book Antiqua" w:hAnsi="Book Antiqua" w:cs="Book Antiqua"/>
          <w:color w:val="000000"/>
        </w:rPr>
        <w:t>: 25-32 [PMID: 30120958 DOI: 10.1016/j.gie.2018.07.037]</w:t>
      </w:r>
    </w:p>
    <w:p w14:paraId="1BF140D5"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color w:val="000000"/>
        </w:rPr>
        <w:t xml:space="preserve">57 </w:t>
      </w:r>
      <w:proofErr w:type="spellStart"/>
      <w:r w:rsidRPr="00110302">
        <w:rPr>
          <w:rFonts w:ascii="Book Antiqua" w:eastAsia="Book Antiqua" w:hAnsi="Book Antiqua" w:cs="Book Antiqua"/>
          <w:b/>
          <w:bCs/>
          <w:color w:val="000000"/>
        </w:rPr>
        <w:t>Ghatwary</w:t>
      </w:r>
      <w:proofErr w:type="spellEnd"/>
      <w:r w:rsidRPr="00110302">
        <w:rPr>
          <w:rFonts w:ascii="Book Antiqua" w:eastAsia="Book Antiqua" w:hAnsi="Book Antiqua" w:cs="Book Antiqua"/>
          <w:b/>
          <w:bCs/>
          <w:color w:val="000000"/>
        </w:rPr>
        <w:t xml:space="preserve"> N</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Zolgharni</w:t>
      </w:r>
      <w:proofErr w:type="spellEnd"/>
      <w:r w:rsidRPr="00110302">
        <w:rPr>
          <w:rFonts w:ascii="Book Antiqua" w:eastAsia="Book Antiqua" w:hAnsi="Book Antiqua" w:cs="Book Antiqua"/>
          <w:color w:val="000000"/>
        </w:rPr>
        <w:t xml:space="preserve"> M, Ye X. Early esophageal adenocarcinoma detection using deep learning methods. </w:t>
      </w:r>
      <w:proofErr w:type="spellStart"/>
      <w:r w:rsidRPr="00110302">
        <w:rPr>
          <w:rFonts w:ascii="Book Antiqua" w:eastAsia="Book Antiqua" w:hAnsi="Book Antiqua" w:cs="Book Antiqua"/>
          <w:i/>
          <w:iCs/>
          <w:color w:val="000000"/>
        </w:rPr>
        <w:t>Int</w:t>
      </w:r>
      <w:proofErr w:type="spellEnd"/>
      <w:r w:rsidRPr="00110302">
        <w:rPr>
          <w:rFonts w:ascii="Book Antiqua" w:eastAsia="Book Antiqua" w:hAnsi="Book Antiqua" w:cs="Book Antiqua"/>
          <w:i/>
          <w:iCs/>
          <w:color w:val="000000"/>
        </w:rPr>
        <w:t xml:space="preserve"> J </w:t>
      </w:r>
      <w:proofErr w:type="spellStart"/>
      <w:r w:rsidRPr="00110302">
        <w:rPr>
          <w:rFonts w:ascii="Book Antiqua" w:eastAsia="Book Antiqua" w:hAnsi="Book Antiqua" w:cs="Book Antiqua"/>
          <w:i/>
          <w:iCs/>
          <w:color w:val="000000"/>
        </w:rPr>
        <w:t>Comput</w:t>
      </w:r>
      <w:proofErr w:type="spellEnd"/>
      <w:r w:rsidRPr="00110302">
        <w:rPr>
          <w:rFonts w:ascii="Book Antiqua" w:eastAsia="Book Antiqua" w:hAnsi="Book Antiqua" w:cs="Book Antiqua"/>
          <w:i/>
          <w:iCs/>
          <w:color w:val="000000"/>
        </w:rPr>
        <w:t xml:space="preserve"> Assist </w:t>
      </w:r>
      <w:proofErr w:type="spellStart"/>
      <w:r w:rsidRPr="00110302">
        <w:rPr>
          <w:rFonts w:ascii="Book Antiqua" w:eastAsia="Book Antiqua" w:hAnsi="Book Antiqua" w:cs="Book Antiqua"/>
          <w:i/>
          <w:iCs/>
          <w:color w:val="000000"/>
        </w:rPr>
        <w:t>Radiol</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Surg</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14</w:t>
      </w:r>
      <w:r w:rsidRPr="00110302">
        <w:rPr>
          <w:rFonts w:ascii="Book Antiqua" w:eastAsia="Book Antiqua" w:hAnsi="Book Antiqua" w:cs="Book Antiqua"/>
          <w:color w:val="000000"/>
        </w:rPr>
        <w:t>: 611-621 [PMID: 30666547 DOI: 10.1007/s11548-019-01914-4]</w:t>
      </w:r>
    </w:p>
    <w:p w14:paraId="1150F38A"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58 </w:t>
      </w:r>
      <w:r w:rsidRPr="00110302">
        <w:rPr>
          <w:rFonts w:ascii="Book Antiqua" w:eastAsia="Book Antiqua" w:hAnsi="Book Antiqua" w:cs="Book Antiqua"/>
          <w:b/>
          <w:bCs/>
          <w:color w:val="000000"/>
        </w:rPr>
        <w:t>Hashimoto R</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Requa</w:t>
      </w:r>
      <w:proofErr w:type="spellEnd"/>
      <w:r w:rsidRPr="00110302">
        <w:rPr>
          <w:rFonts w:ascii="Book Antiqua" w:eastAsia="Book Antiqua" w:hAnsi="Book Antiqua" w:cs="Book Antiqua"/>
          <w:color w:val="000000"/>
        </w:rPr>
        <w:t xml:space="preserve"> J, Dao T, </w:t>
      </w:r>
      <w:proofErr w:type="spellStart"/>
      <w:r w:rsidRPr="00110302">
        <w:rPr>
          <w:rFonts w:ascii="Book Antiqua" w:eastAsia="Book Antiqua" w:hAnsi="Book Antiqua" w:cs="Book Antiqua"/>
          <w:color w:val="000000"/>
        </w:rPr>
        <w:t>Ninh</w:t>
      </w:r>
      <w:proofErr w:type="spellEnd"/>
      <w:r w:rsidRPr="00110302">
        <w:rPr>
          <w:rFonts w:ascii="Book Antiqua" w:eastAsia="Book Antiqua" w:hAnsi="Book Antiqua" w:cs="Book Antiqua"/>
          <w:color w:val="000000"/>
        </w:rPr>
        <w:t xml:space="preserve"> A, Tran E, Mai D, Lugo M, El-</w:t>
      </w:r>
      <w:proofErr w:type="spellStart"/>
      <w:r w:rsidRPr="00110302">
        <w:rPr>
          <w:rFonts w:ascii="Book Antiqua" w:eastAsia="Book Antiqua" w:hAnsi="Book Antiqua" w:cs="Book Antiqua"/>
          <w:color w:val="000000"/>
        </w:rPr>
        <w:t>Hage</w:t>
      </w:r>
      <w:proofErr w:type="spellEnd"/>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Chehade</w:t>
      </w:r>
      <w:proofErr w:type="spellEnd"/>
      <w:r w:rsidRPr="00110302">
        <w:rPr>
          <w:rFonts w:ascii="Book Antiqua" w:eastAsia="Book Antiqua" w:hAnsi="Book Antiqua" w:cs="Book Antiqua"/>
          <w:color w:val="000000"/>
        </w:rPr>
        <w:t xml:space="preserve"> N, Chang KJ, Karnes WE, </w:t>
      </w:r>
      <w:proofErr w:type="spellStart"/>
      <w:r w:rsidRPr="00110302">
        <w:rPr>
          <w:rFonts w:ascii="Book Antiqua" w:eastAsia="Book Antiqua" w:hAnsi="Book Antiqua" w:cs="Book Antiqua"/>
          <w:color w:val="000000"/>
        </w:rPr>
        <w:t>Samarasena</w:t>
      </w:r>
      <w:proofErr w:type="spellEnd"/>
      <w:r w:rsidRPr="00110302">
        <w:rPr>
          <w:rFonts w:ascii="Book Antiqua" w:eastAsia="Book Antiqua" w:hAnsi="Book Antiqua" w:cs="Book Antiqua"/>
          <w:color w:val="000000"/>
        </w:rPr>
        <w:t xml:space="preserve"> JB. Artificial intelligence using convolutional neural networks for real-time detection of early esophageal neoplasia in Barrett's esophagus (with video).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91</w:t>
      </w:r>
      <w:r w:rsidRPr="00110302">
        <w:rPr>
          <w:rFonts w:ascii="Book Antiqua" w:eastAsia="Book Antiqua" w:hAnsi="Book Antiqua" w:cs="Book Antiqua"/>
          <w:color w:val="000000"/>
        </w:rPr>
        <w:t>: 1264-1271.e1 [PMID: 31930967 DOI: 10.1016/j.gie.2019.12.049]</w:t>
      </w:r>
    </w:p>
    <w:p w14:paraId="699BA589"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59 </w:t>
      </w:r>
      <w:proofErr w:type="spellStart"/>
      <w:r w:rsidRPr="00110302">
        <w:rPr>
          <w:rFonts w:ascii="Book Antiqua" w:eastAsia="Book Antiqua" w:hAnsi="Book Antiqua" w:cs="Book Antiqua"/>
          <w:b/>
          <w:bCs/>
          <w:color w:val="000000"/>
        </w:rPr>
        <w:t>Ebigbo</w:t>
      </w:r>
      <w:proofErr w:type="spellEnd"/>
      <w:r w:rsidRPr="00110302">
        <w:rPr>
          <w:rFonts w:ascii="Book Antiqua" w:eastAsia="Book Antiqua" w:hAnsi="Book Antiqua" w:cs="Book Antiqua"/>
          <w:b/>
          <w:bCs/>
          <w:color w:val="000000"/>
        </w:rPr>
        <w:t xml:space="preserve"> A</w:t>
      </w:r>
      <w:r w:rsidRPr="00110302">
        <w:rPr>
          <w:rFonts w:ascii="Book Antiqua" w:eastAsia="Book Antiqua" w:hAnsi="Book Antiqua" w:cs="Book Antiqua"/>
          <w:color w:val="000000"/>
        </w:rPr>
        <w:t xml:space="preserve">, Mendel R, Probst A, </w:t>
      </w:r>
      <w:proofErr w:type="spellStart"/>
      <w:r w:rsidRPr="00110302">
        <w:rPr>
          <w:rFonts w:ascii="Book Antiqua" w:eastAsia="Book Antiqua" w:hAnsi="Book Antiqua" w:cs="Book Antiqua"/>
          <w:color w:val="000000"/>
        </w:rPr>
        <w:t>Manzeneder</w:t>
      </w:r>
      <w:proofErr w:type="spellEnd"/>
      <w:r w:rsidRPr="00110302">
        <w:rPr>
          <w:rFonts w:ascii="Book Antiqua" w:eastAsia="Book Antiqua" w:hAnsi="Book Antiqua" w:cs="Book Antiqua"/>
          <w:color w:val="000000"/>
        </w:rPr>
        <w:t xml:space="preserve"> J, Souza LA Jr, Papa JP, Palm C, </w:t>
      </w:r>
      <w:proofErr w:type="spellStart"/>
      <w:r w:rsidRPr="00110302">
        <w:rPr>
          <w:rFonts w:ascii="Book Antiqua" w:eastAsia="Book Antiqua" w:hAnsi="Book Antiqua" w:cs="Book Antiqua"/>
          <w:color w:val="000000"/>
        </w:rPr>
        <w:t>Messmann</w:t>
      </w:r>
      <w:proofErr w:type="spellEnd"/>
      <w:r w:rsidRPr="00110302">
        <w:rPr>
          <w:rFonts w:ascii="Book Antiqua" w:eastAsia="Book Antiqua" w:hAnsi="Book Antiqua" w:cs="Book Antiqua"/>
          <w:color w:val="000000"/>
        </w:rPr>
        <w:t xml:space="preserve"> H. Computer-aided diagnosis using deep learning in the evaluation of early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adenocarcinoma. </w:t>
      </w:r>
      <w:r w:rsidRPr="00110302">
        <w:rPr>
          <w:rFonts w:ascii="Book Antiqua" w:eastAsia="Book Antiqua" w:hAnsi="Book Antiqua" w:cs="Book Antiqua"/>
          <w:i/>
          <w:iCs/>
          <w:color w:val="000000"/>
        </w:rPr>
        <w:t>Gut</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68</w:t>
      </w:r>
      <w:r w:rsidRPr="00110302">
        <w:rPr>
          <w:rFonts w:ascii="Book Antiqua" w:eastAsia="Book Antiqua" w:hAnsi="Book Antiqua" w:cs="Book Antiqua"/>
          <w:color w:val="000000"/>
        </w:rPr>
        <w:t>: 1143-1145 [PMID: 30510110 DOI: 10.1136/gutjnl-2018-317573]</w:t>
      </w:r>
    </w:p>
    <w:p w14:paraId="132A5FA6"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60 </w:t>
      </w:r>
      <w:r w:rsidRPr="00110302">
        <w:rPr>
          <w:rFonts w:ascii="Book Antiqua" w:eastAsia="Book Antiqua" w:hAnsi="Book Antiqua" w:cs="Book Antiqua"/>
          <w:b/>
          <w:bCs/>
          <w:color w:val="000000"/>
        </w:rPr>
        <w:t xml:space="preserve">de </w:t>
      </w:r>
      <w:proofErr w:type="spellStart"/>
      <w:r w:rsidRPr="00110302">
        <w:rPr>
          <w:rFonts w:ascii="Book Antiqua" w:eastAsia="Book Antiqua" w:hAnsi="Book Antiqua" w:cs="Book Antiqua"/>
          <w:b/>
          <w:bCs/>
          <w:color w:val="000000"/>
        </w:rPr>
        <w:t>Groof</w:t>
      </w:r>
      <w:proofErr w:type="spellEnd"/>
      <w:r w:rsidRPr="00110302">
        <w:rPr>
          <w:rFonts w:ascii="Book Antiqua" w:eastAsia="Book Antiqua" w:hAnsi="Book Antiqua" w:cs="Book Antiqua"/>
          <w:b/>
          <w:bCs/>
          <w:color w:val="000000"/>
        </w:rPr>
        <w:t xml:space="preserve"> AJ</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Struyvenberg</w:t>
      </w:r>
      <w:proofErr w:type="spellEnd"/>
      <w:r w:rsidRPr="00110302">
        <w:rPr>
          <w:rFonts w:ascii="Book Antiqua" w:eastAsia="Book Antiqua" w:hAnsi="Book Antiqua" w:cs="Book Antiqua"/>
          <w:color w:val="000000"/>
        </w:rPr>
        <w:t xml:space="preserve"> MR, van der </w:t>
      </w:r>
      <w:proofErr w:type="spellStart"/>
      <w:r w:rsidRPr="00110302">
        <w:rPr>
          <w:rFonts w:ascii="Book Antiqua" w:eastAsia="Book Antiqua" w:hAnsi="Book Antiqua" w:cs="Book Antiqua"/>
          <w:color w:val="000000"/>
        </w:rPr>
        <w:t>Putten</w:t>
      </w:r>
      <w:proofErr w:type="spellEnd"/>
      <w:r w:rsidRPr="00110302">
        <w:rPr>
          <w:rFonts w:ascii="Book Antiqua" w:eastAsia="Book Antiqua" w:hAnsi="Book Antiqua" w:cs="Book Antiqua"/>
          <w:color w:val="000000"/>
        </w:rPr>
        <w:t xml:space="preserve"> J, van der </w:t>
      </w:r>
      <w:proofErr w:type="spellStart"/>
      <w:r w:rsidRPr="00110302">
        <w:rPr>
          <w:rFonts w:ascii="Book Antiqua" w:eastAsia="Book Antiqua" w:hAnsi="Book Antiqua" w:cs="Book Antiqua"/>
          <w:color w:val="000000"/>
        </w:rPr>
        <w:t>Sommen</w:t>
      </w:r>
      <w:proofErr w:type="spellEnd"/>
      <w:r w:rsidRPr="00110302">
        <w:rPr>
          <w:rFonts w:ascii="Book Antiqua" w:eastAsia="Book Antiqua" w:hAnsi="Book Antiqua" w:cs="Book Antiqua"/>
          <w:color w:val="000000"/>
        </w:rPr>
        <w:t xml:space="preserve"> F, </w:t>
      </w:r>
      <w:proofErr w:type="spellStart"/>
      <w:r w:rsidRPr="00110302">
        <w:rPr>
          <w:rFonts w:ascii="Book Antiqua" w:eastAsia="Book Antiqua" w:hAnsi="Book Antiqua" w:cs="Book Antiqua"/>
          <w:color w:val="000000"/>
        </w:rPr>
        <w:t>Fockens</w:t>
      </w:r>
      <w:proofErr w:type="spellEnd"/>
      <w:r w:rsidRPr="00110302">
        <w:rPr>
          <w:rFonts w:ascii="Book Antiqua" w:eastAsia="Book Antiqua" w:hAnsi="Book Antiqua" w:cs="Book Antiqua"/>
          <w:color w:val="000000"/>
        </w:rPr>
        <w:t xml:space="preserve"> KN, </w:t>
      </w:r>
      <w:proofErr w:type="spellStart"/>
      <w:r w:rsidRPr="00110302">
        <w:rPr>
          <w:rFonts w:ascii="Book Antiqua" w:eastAsia="Book Antiqua" w:hAnsi="Book Antiqua" w:cs="Book Antiqua"/>
          <w:color w:val="000000"/>
        </w:rPr>
        <w:t>Curvers</w:t>
      </w:r>
      <w:proofErr w:type="spellEnd"/>
      <w:r w:rsidRPr="00110302">
        <w:rPr>
          <w:rFonts w:ascii="Book Antiqua" w:eastAsia="Book Antiqua" w:hAnsi="Book Antiqua" w:cs="Book Antiqua"/>
          <w:color w:val="000000"/>
        </w:rPr>
        <w:t xml:space="preserve"> WL, Zinger S, </w:t>
      </w:r>
      <w:proofErr w:type="spellStart"/>
      <w:r w:rsidRPr="00110302">
        <w:rPr>
          <w:rFonts w:ascii="Book Antiqua" w:eastAsia="Book Antiqua" w:hAnsi="Book Antiqua" w:cs="Book Antiqua"/>
          <w:color w:val="000000"/>
        </w:rPr>
        <w:t>Pouw</w:t>
      </w:r>
      <w:proofErr w:type="spellEnd"/>
      <w:r w:rsidRPr="00110302">
        <w:rPr>
          <w:rFonts w:ascii="Book Antiqua" w:eastAsia="Book Antiqua" w:hAnsi="Book Antiqua" w:cs="Book Antiqua"/>
          <w:color w:val="000000"/>
        </w:rPr>
        <w:t xml:space="preserve"> RE, </w:t>
      </w:r>
      <w:proofErr w:type="spellStart"/>
      <w:r w:rsidRPr="00110302">
        <w:rPr>
          <w:rFonts w:ascii="Book Antiqua" w:eastAsia="Book Antiqua" w:hAnsi="Book Antiqua" w:cs="Book Antiqua"/>
          <w:color w:val="000000"/>
        </w:rPr>
        <w:t>Coron</w:t>
      </w:r>
      <w:proofErr w:type="spellEnd"/>
      <w:r w:rsidRPr="00110302">
        <w:rPr>
          <w:rFonts w:ascii="Book Antiqua" w:eastAsia="Book Antiqua" w:hAnsi="Book Antiqua" w:cs="Book Antiqua"/>
          <w:color w:val="000000"/>
        </w:rPr>
        <w:t xml:space="preserve"> E, </w:t>
      </w:r>
      <w:proofErr w:type="spellStart"/>
      <w:r w:rsidRPr="00110302">
        <w:rPr>
          <w:rFonts w:ascii="Book Antiqua" w:eastAsia="Book Antiqua" w:hAnsi="Book Antiqua" w:cs="Book Antiqua"/>
          <w:color w:val="000000"/>
        </w:rPr>
        <w:t>Baldaque</w:t>
      </w:r>
      <w:proofErr w:type="spellEnd"/>
      <w:r w:rsidRPr="00110302">
        <w:rPr>
          <w:rFonts w:ascii="Book Antiqua" w:eastAsia="Book Antiqua" w:hAnsi="Book Antiqua" w:cs="Book Antiqua"/>
          <w:color w:val="000000"/>
        </w:rPr>
        <w:t xml:space="preserve">-Silva F, </w:t>
      </w:r>
      <w:proofErr w:type="spellStart"/>
      <w:r w:rsidRPr="00110302">
        <w:rPr>
          <w:rFonts w:ascii="Book Antiqua" w:eastAsia="Book Antiqua" w:hAnsi="Book Antiqua" w:cs="Book Antiqua"/>
          <w:color w:val="000000"/>
        </w:rPr>
        <w:t>Pech</w:t>
      </w:r>
      <w:proofErr w:type="spellEnd"/>
      <w:r w:rsidRPr="00110302">
        <w:rPr>
          <w:rFonts w:ascii="Book Antiqua" w:eastAsia="Book Antiqua" w:hAnsi="Book Antiqua" w:cs="Book Antiqua"/>
          <w:color w:val="000000"/>
        </w:rPr>
        <w:t xml:space="preserve"> O, </w:t>
      </w:r>
      <w:proofErr w:type="spellStart"/>
      <w:r w:rsidRPr="00110302">
        <w:rPr>
          <w:rFonts w:ascii="Book Antiqua" w:eastAsia="Book Antiqua" w:hAnsi="Book Antiqua" w:cs="Book Antiqua"/>
          <w:color w:val="000000"/>
        </w:rPr>
        <w:t>Weusten</w:t>
      </w:r>
      <w:proofErr w:type="spellEnd"/>
      <w:r w:rsidRPr="00110302">
        <w:rPr>
          <w:rFonts w:ascii="Book Antiqua" w:eastAsia="Book Antiqua" w:hAnsi="Book Antiqua" w:cs="Book Antiqua"/>
          <w:color w:val="000000"/>
        </w:rPr>
        <w:t xml:space="preserve"> B, </w:t>
      </w:r>
      <w:proofErr w:type="spellStart"/>
      <w:r w:rsidRPr="00110302">
        <w:rPr>
          <w:rFonts w:ascii="Book Antiqua" w:eastAsia="Book Antiqua" w:hAnsi="Book Antiqua" w:cs="Book Antiqua"/>
          <w:color w:val="000000"/>
        </w:rPr>
        <w:t>Meining</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Neuhaus</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Bisschops</w:t>
      </w:r>
      <w:proofErr w:type="spellEnd"/>
      <w:r w:rsidRPr="00110302">
        <w:rPr>
          <w:rFonts w:ascii="Book Antiqua" w:eastAsia="Book Antiqua" w:hAnsi="Book Antiqua" w:cs="Book Antiqua"/>
          <w:color w:val="000000"/>
        </w:rPr>
        <w:t xml:space="preserve"> R, Dent J, Schoon EJ, de With PH, Bergman JJ. Deep-Learning System Detects Neoplasia in Patients With Barrett's Esophagus With Higher Accuracy Than Endoscopists in a Multistep Training and Validation Study With Benchmarking. </w:t>
      </w:r>
      <w:r w:rsidRPr="00110302">
        <w:rPr>
          <w:rFonts w:ascii="Book Antiqua" w:eastAsia="Book Antiqua" w:hAnsi="Book Antiqua" w:cs="Book Antiqua"/>
          <w:i/>
          <w:iCs/>
          <w:color w:val="000000"/>
        </w:rPr>
        <w:t>Gastroenterology</w:t>
      </w:r>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158</w:t>
      </w:r>
      <w:r w:rsidRPr="00110302">
        <w:rPr>
          <w:rFonts w:ascii="Book Antiqua" w:eastAsia="Book Antiqua" w:hAnsi="Book Antiqua" w:cs="Book Antiqua"/>
          <w:color w:val="000000"/>
        </w:rPr>
        <w:t>: 915-929.e4 [PMID: 31759929 DOI: 10.1053/j.gastro.2019.11.030]</w:t>
      </w:r>
    </w:p>
    <w:p w14:paraId="5BA425D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61 </w:t>
      </w:r>
      <w:proofErr w:type="spellStart"/>
      <w:r w:rsidRPr="00110302">
        <w:rPr>
          <w:rFonts w:ascii="Book Antiqua" w:eastAsia="Book Antiqua" w:hAnsi="Book Antiqua" w:cs="Book Antiqua"/>
          <w:b/>
          <w:bCs/>
          <w:color w:val="000000"/>
        </w:rPr>
        <w:t>Jisu</w:t>
      </w:r>
      <w:proofErr w:type="spellEnd"/>
      <w:r w:rsidRPr="00110302">
        <w:rPr>
          <w:rFonts w:ascii="Book Antiqua" w:eastAsia="Book Antiqua" w:hAnsi="Book Antiqua" w:cs="Book Antiqua"/>
          <w:b/>
          <w:bCs/>
          <w:color w:val="000000"/>
        </w:rPr>
        <w:t xml:space="preserve"> </w:t>
      </w:r>
      <w:bookmarkStart w:id="10" w:name="OLE_LINK1751"/>
      <w:bookmarkStart w:id="11" w:name="OLE_LINK1752"/>
      <w:r w:rsidRPr="00110302">
        <w:rPr>
          <w:rFonts w:ascii="Book Antiqua" w:eastAsia="Book Antiqua" w:hAnsi="Book Antiqua" w:cs="Book Antiqua"/>
          <w:b/>
          <w:bCs/>
          <w:color w:val="000000"/>
        </w:rPr>
        <w:t>Hong</w:t>
      </w:r>
      <w:bookmarkEnd w:id="10"/>
      <w:bookmarkEnd w:id="11"/>
      <w:r w:rsidRPr="00110302">
        <w:rPr>
          <w:rFonts w:ascii="Book Antiqua" w:eastAsia="Book Antiqua" w:hAnsi="Book Antiqua" w:cs="Book Antiqua"/>
          <w:color w:val="000000"/>
        </w:rPr>
        <w:t xml:space="preserve">, Bo-Yong Park, </w:t>
      </w:r>
      <w:proofErr w:type="spellStart"/>
      <w:r w:rsidRPr="00110302">
        <w:rPr>
          <w:rFonts w:ascii="Book Antiqua" w:eastAsia="Book Antiqua" w:hAnsi="Book Antiqua" w:cs="Book Antiqua"/>
          <w:color w:val="000000"/>
        </w:rPr>
        <w:t>Hyunjin</w:t>
      </w:r>
      <w:proofErr w:type="spellEnd"/>
      <w:r w:rsidRPr="00110302">
        <w:rPr>
          <w:rFonts w:ascii="Book Antiqua" w:eastAsia="Book Antiqua" w:hAnsi="Book Antiqua" w:cs="Book Antiqua"/>
          <w:color w:val="000000"/>
        </w:rPr>
        <w:t xml:space="preserve"> Park. Convolutional neural network classifier for distinguishing Barrett's esophagus and neoplasia endomicroscopy images. </w:t>
      </w:r>
      <w:proofErr w:type="spellStart"/>
      <w:r w:rsidRPr="00110302">
        <w:rPr>
          <w:rFonts w:ascii="Book Antiqua" w:eastAsia="Book Antiqua" w:hAnsi="Book Antiqua" w:cs="Book Antiqua"/>
          <w:i/>
          <w:iCs/>
          <w:color w:val="000000"/>
        </w:rPr>
        <w:t>Conf</w:t>
      </w:r>
      <w:proofErr w:type="spellEnd"/>
      <w:r w:rsidRPr="00110302">
        <w:rPr>
          <w:rFonts w:ascii="Book Antiqua" w:eastAsia="Book Antiqua" w:hAnsi="Book Antiqua" w:cs="Book Antiqua"/>
          <w:i/>
          <w:iCs/>
          <w:color w:val="000000"/>
        </w:rPr>
        <w:t xml:space="preserve"> Proc IEEE </w:t>
      </w:r>
      <w:proofErr w:type="spellStart"/>
      <w:r w:rsidRPr="00110302">
        <w:rPr>
          <w:rFonts w:ascii="Book Antiqua" w:eastAsia="Book Antiqua" w:hAnsi="Book Antiqua" w:cs="Book Antiqua"/>
          <w:i/>
          <w:iCs/>
          <w:color w:val="000000"/>
        </w:rPr>
        <w:t>Eng</w:t>
      </w:r>
      <w:proofErr w:type="spellEnd"/>
      <w:r w:rsidRPr="00110302">
        <w:rPr>
          <w:rFonts w:ascii="Book Antiqua" w:eastAsia="Book Antiqua" w:hAnsi="Book Antiqua" w:cs="Book Antiqua"/>
          <w:i/>
          <w:iCs/>
          <w:color w:val="000000"/>
        </w:rPr>
        <w:t xml:space="preserve"> Med </w:t>
      </w:r>
      <w:proofErr w:type="spellStart"/>
      <w:r w:rsidRPr="00110302">
        <w:rPr>
          <w:rFonts w:ascii="Book Antiqua" w:eastAsia="Book Antiqua" w:hAnsi="Book Antiqua" w:cs="Book Antiqua"/>
          <w:i/>
          <w:iCs/>
          <w:color w:val="000000"/>
        </w:rPr>
        <w:t>Biol</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Soc</w:t>
      </w:r>
      <w:proofErr w:type="spellEnd"/>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2017</w:t>
      </w:r>
      <w:r w:rsidRPr="00110302">
        <w:rPr>
          <w:rFonts w:ascii="Book Antiqua" w:eastAsia="Book Antiqua" w:hAnsi="Book Antiqua" w:cs="Book Antiqua"/>
          <w:color w:val="000000"/>
        </w:rPr>
        <w:t>: 2892-2895 [PMID: 29060502 DOI: 10.1109/EMBC.2017.8037461]</w:t>
      </w:r>
    </w:p>
    <w:p w14:paraId="434C8E55"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62 </w:t>
      </w:r>
      <w:proofErr w:type="spellStart"/>
      <w:r w:rsidRPr="00110302">
        <w:rPr>
          <w:rFonts w:ascii="Book Antiqua" w:eastAsia="Book Antiqua" w:hAnsi="Book Antiqua" w:cs="Book Antiqua"/>
          <w:b/>
          <w:bCs/>
          <w:color w:val="000000"/>
        </w:rPr>
        <w:t>Swager</w:t>
      </w:r>
      <w:proofErr w:type="spellEnd"/>
      <w:r w:rsidRPr="00110302">
        <w:rPr>
          <w:rFonts w:ascii="Book Antiqua" w:eastAsia="Book Antiqua" w:hAnsi="Book Antiqua" w:cs="Book Antiqua"/>
          <w:b/>
          <w:bCs/>
          <w:color w:val="000000"/>
        </w:rPr>
        <w:t xml:space="preserve"> AF</w:t>
      </w:r>
      <w:r w:rsidRPr="00110302">
        <w:rPr>
          <w:rFonts w:ascii="Book Antiqua" w:eastAsia="Book Antiqua" w:hAnsi="Book Antiqua" w:cs="Book Antiqua"/>
          <w:color w:val="000000"/>
        </w:rPr>
        <w:t xml:space="preserve">, van der </w:t>
      </w:r>
      <w:proofErr w:type="spellStart"/>
      <w:r w:rsidRPr="00110302">
        <w:rPr>
          <w:rFonts w:ascii="Book Antiqua" w:eastAsia="Book Antiqua" w:hAnsi="Book Antiqua" w:cs="Book Antiqua"/>
          <w:color w:val="000000"/>
        </w:rPr>
        <w:t>Sommen</w:t>
      </w:r>
      <w:proofErr w:type="spellEnd"/>
      <w:r w:rsidRPr="00110302">
        <w:rPr>
          <w:rFonts w:ascii="Book Antiqua" w:eastAsia="Book Antiqua" w:hAnsi="Book Antiqua" w:cs="Book Antiqua"/>
          <w:color w:val="000000"/>
        </w:rPr>
        <w:t xml:space="preserve"> F, </w:t>
      </w:r>
      <w:proofErr w:type="spellStart"/>
      <w:r w:rsidRPr="00110302">
        <w:rPr>
          <w:rFonts w:ascii="Book Antiqua" w:eastAsia="Book Antiqua" w:hAnsi="Book Antiqua" w:cs="Book Antiqua"/>
          <w:color w:val="000000"/>
        </w:rPr>
        <w:t>Klomp</w:t>
      </w:r>
      <w:proofErr w:type="spellEnd"/>
      <w:r w:rsidRPr="00110302">
        <w:rPr>
          <w:rFonts w:ascii="Book Antiqua" w:eastAsia="Book Antiqua" w:hAnsi="Book Antiqua" w:cs="Book Antiqua"/>
          <w:color w:val="000000"/>
        </w:rPr>
        <w:t xml:space="preserve"> SR, Zinger S, Meijer SL, Schoon EJ, Bergman JJGHM, de With PH, </w:t>
      </w:r>
      <w:proofErr w:type="spellStart"/>
      <w:r w:rsidRPr="00110302">
        <w:rPr>
          <w:rFonts w:ascii="Book Antiqua" w:eastAsia="Book Antiqua" w:hAnsi="Book Antiqua" w:cs="Book Antiqua"/>
          <w:color w:val="000000"/>
        </w:rPr>
        <w:t>Curvers</w:t>
      </w:r>
      <w:proofErr w:type="spellEnd"/>
      <w:r w:rsidRPr="00110302">
        <w:rPr>
          <w:rFonts w:ascii="Book Antiqua" w:eastAsia="Book Antiqua" w:hAnsi="Book Antiqua" w:cs="Book Antiqua"/>
          <w:color w:val="000000"/>
        </w:rPr>
        <w:t xml:space="preserve"> WL. Computer-aided detection of early Barrett's </w:t>
      </w:r>
      <w:r w:rsidRPr="00110302">
        <w:rPr>
          <w:rFonts w:ascii="Book Antiqua" w:eastAsia="Book Antiqua" w:hAnsi="Book Antiqua" w:cs="Book Antiqua"/>
          <w:color w:val="000000"/>
        </w:rPr>
        <w:lastRenderedPageBreak/>
        <w:t xml:space="preserve">neoplasia using volumetric laser endomicroscopy.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86</w:t>
      </w:r>
      <w:r w:rsidRPr="00110302">
        <w:rPr>
          <w:rFonts w:ascii="Book Antiqua" w:eastAsia="Book Antiqua" w:hAnsi="Book Antiqua" w:cs="Book Antiqua"/>
          <w:color w:val="000000"/>
        </w:rPr>
        <w:t>: 839-846 [PMID: 28322771 DOI: 10.1016/j.gie.2017.03.011]</w:t>
      </w:r>
    </w:p>
    <w:p w14:paraId="6AFD3BED"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63 </w:t>
      </w:r>
      <w:r w:rsidRPr="00110302">
        <w:rPr>
          <w:rFonts w:ascii="Book Antiqua" w:eastAsia="Book Antiqua" w:hAnsi="Book Antiqua" w:cs="Book Antiqua"/>
          <w:b/>
          <w:bCs/>
          <w:color w:val="000000"/>
        </w:rPr>
        <w:t xml:space="preserve">van der </w:t>
      </w:r>
      <w:proofErr w:type="spellStart"/>
      <w:r w:rsidRPr="00110302">
        <w:rPr>
          <w:rFonts w:ascii="Book Antiqua" w:eastAsia="Book Antiqua" w:hAnsi="Book Antiqua" w:cs="Book Antiqua"/>
          <w:b/>
          <w:bCs/>
          <w:color w:val="000000"/>
        </w:rPr>
        <w:t>Sommen</w:t>
      </w:r>
      <w:proofErr w:type="spellEnd"/>
      <w:r w:rsidRPr="00110302">
        <w:rPr>
          <w:rFonts w:ascii="Book Antiqua" w:eastAsia="Book Antiqua" w:hAnsi="Book Antiqua" w:cs="Book Antiqua"/>
          <w:b/>
          <w:bCs/>
          <w:color w:val="000000"/>
        </w:rPr>
        <w:t xml:space="preserve"> F</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Klomp</w:t>
      </w:r>
      <w:proofErr w:type="spellEnd"/>
      <w:r w:rsidRPr="00110302">
        <w:rPr>
          <w:rFonts w:ascii="Book Antiqua" w:eastAsia="Book Antiqua" w:hAnsi="Book Antiqua" w:cs="Book Antiqua"/>
          <w:color w:val="000000"/>
        </w:rPr>
        <w:t xml:space="preserve"> SR, </w:t>
      </w:r>
      <w:proofErr w:type="spellStart"/>
      <w:r w:rsidRPr="00110302">
        <w:rPr>
          <w:rFonts w:ascii="Book Antiqua" w:eastAsia="Book Antiqua" w:hAnsi="Book Antiqua" w:cs="Book Antiqua"/>
          <w:color w:val="000000"/>
        </w:rPr>
        <w:t>Swager</w:t>
      </w:r>
      <w:proofErr w:type="spellEnd"/>
      <w:r w:rsidRPr="00110302">
        <w:rPr>
          <w:rFonts w:ascii="Book Antiqua" w:eastAsia="Book Antiqua" w:hAnsi="Book Antiqua" w:cs="Book Antiqua"/>
          <w:color w:val="000000"/>
        </w:rPr>
        <w:t xml:space="preserve"> AF, Zinger S, </w:t>
      </w:r>
      <w:proofErr w:type="spellStart"/>
      <w:r w:rsidRPr="00110302">
        <w:rPr>
          <w:rFonts w:ascii="Book Antiqua" w:eastAsia="Book Antiqua" w:hAnsi="Book Antiqua" w:cs="Book Antiqua"/>
          <w:color w:val="000000"/>
        </w:rPr>
        <w:t>Curvers</w:t>
      </w:r>
      <w:proofErr w:type="spellEnd"/>
      <w:r w:rsidRPr="00110302">
        <w:rPr>
          <w:rFonts w:ascii="Book Antiqua" w:eastAsia="Book Antiqua" w:hAnsi="Book Antiqua" w:cs="Book Antiqua"/>
          <w:color w:val="000000"/>
        </w:rPr>
        <w:t xml:space="preserve"> WL, Bergman JJGHM, Schoon EJ, de With PHN. Predictive features for early cancer detection in Barrett's esophagus using Volumetric Laser Endomicroscopy. </w:t>
      </w:r>
      <w:proofErr w:type="spellStart"/>
      <w:r w:rsidRPr="00110302">
        <w:rPr>
          <w:rFonts w:ascii="Book Antiqua" w:eastAsia="Book Antiqua" w:hAnsi="Book Antiqua" w:cs="Book Antiqua"/>
          <w:i/>
          <w:iCs/>
          <w:color w:val="000000"/>
        </w:rPr>
        <w:t>Comput</w:t>
      </w:r>
      <w:proofErr w:type="spellEnd"/>
      <w:r w:rsidRPr="00110302">
        <w:rPr>
          <w:rFonts w:ascii="Book Antiqua" w:eastAsia="Book Antiqua" w:hAnsi="Book Antiqua" w:cs="Book Antiqua"/>
          <w:i/>
          <w:iCs/>
          <w:color w:val="000000"/>
        </w:rPr>
        <w:t xml:space="preserve"> Med Imaging Graph</w:t>
      </w:r>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67</w:t>
      </w:r>
      <w:r w:rsidRPr="00110302">
        <w:rPr>
          <w:rFonts w:ascii="Book Antiqua" w:eastAsia="Book Antiqua" w:hAnsi="Book Antiqua" w:cs="Book Antiqua"/>
          <w:color w:val="000000"/>
        </w:rPr>
        <w:t>: 9-20 [PMID: 29684663 DOI: 10.1016/j.compmedimag.2018.02.007]</w:t>
      </w:r>
    </w:p>
    <w:p w14:paraId="0FF0E644"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64 </w:t>
      </w:r>
      <w:r w:rsidRPr="00110302">
        <w:rPr>
          <w:rFonts w:ascii="Book Antiqua" w:eastAsia="Book Antiqua" w:hAnsi="Book Antiqua" w:cs="Book Antiqua"/>
          <w:b/>
          <w:bCs/>
          <w:color w:val="000000"/>
        </w:rPr>
        <w:t>Trindade AJ</w:t>
      </w:r>
      <w:r w:rsidRPr="00110302">
        <w:rPr>
          <w:rFonts w:ascii="Book Antiqua" w:eastAsia="Book Antiqua" w:hAnsi="Book Antiqua" w:cs="Book Antiqua"/>
          <w:color w:val="000000"/>
        </w:rPr>
        <w:t xml:space="preserve">, McKinley MJ, Fan C, Leggett CL, Kahn A, </w:t>
      </w:r>
      <w:proofErr w:type="spellStart"/>
      <w:r w:rsidRPr="00110302">
        <w:rPr>
          <w:rFonts w:ascii="Book Antiqua" w:eastAsia="Book Antiqua" w:hAnsi="Book Antiqua" w:cs="Book Antiqua"/>
          <w:color w:val="000000"/>
        </w:rPr>
        <w:t>Pleskow</w:t>
      </w:r>
      <w:proofErr w:type="spellEnd"/>
      <w:r w:rsidRPr="00110302">
        <w:rPr>
          <w:rFonts w:ascii="Book Antiqua" w:eastAsia="Book Antiqua" w:hAnsi="Book Antiqua" w:cs="Book Antiqua"/>
          <w:color w:val="000000"/>
        </w:rPr>
        <w:t xml:space="preserve"> DK. Endoscopic Surveillance of Barrett's Esophagus Using Volumetric Laser Endomicroscopy With Artificial Intelligence Image Enhancement. </w:t>
      </w:r>
      <w:r w:rsidRPr="00110302">
        <w:rPr>
          <w:rFonts w:ascii="Book Antiqua" w:eastAsia="Book Antiqua" w:hAnsi="Book Antiqua" w:cs="Book Antiqua"/>
          <w:i/>
          <w:iCs/>
          <w:color w:val="000000"/>
        </w:rPr>
        <w:t>Gastroenterology</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157</w:t>
      </w:r>
      <w:r w:rsidRPr="00110302">
        <w:rPr>
          <w:rFonts w:ascii="Book Antiqua" w:eastAsia="Book Antiqua" w:hAnsi="Book Antiqua" w:cs="Book Antiqua"/>
          <w:color w:val="000000"/>
        </w:rPr>
        <w:t>: 303-305 [PMID: 31078625 DOI: 10.1053/j.gastro.2019.04.048]</w:t>
      </w:r>
    </w:p>
    <w:p w14:paraId="27BE7939"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65 </w:t>
      </w:r>
      <w:proofErr w:type="spellStart"/>
      <w:r w:rsidRPr="00110302">
        <w:rPr>
          <w:rFonts w:ascii="Book Antiqua" w:eastAsia="Book Antiqua" w:hAnsi="Book Antiqua" w:cs="Book Antiqua"/>
          <w:b/>
          <w:bCs/>
          <w:color w:val="000000"/>
        </w:rPr>
        <w:t>Struyvenberg</w:t>
      </w:r>
      <w:proofErr w:type="spellEnd"/>
      <w:r w:rsidRPr="00110302">
        <w:rPr>
          <w:rFonts w:ascii="Book Antiqua" w:eastAsia="Book Antiqua" w:hAnsi="Book Antiqua" w:cs="Book Antiqua"/>
          <w:b/>
          <w:bCs/>
          <w:color w:val="000000"/>
        </w:rPr>
        <w:t xml:space="preserve"> MR</w:t>
      </w:r>
      <w:r w:rsidRPr="00110302">
        <w:rPr>
          <w:rFonts w:ascii="Book Antiqua" w:eastAsia="Book Antiqua" w:hAnsi="Book Antiqua" w:cs="Book Antiqua"/>
          <w:color w:val="000000"/>
        </w:rPr>
        <w:t xml:space="preserve">, van der </w:t>
      </w:r>
      <w:proofErr w:type="spellStart"/>
      <w:r w:rsidRPr="00110302">
        <w:rPr>
          <w:rFonts w:ascii="Book Antiqua" w:eastAsia="Book Antiqua" w:hAnsi="Book Antiqua" w:cs="Book Antiqua"/>
          <w:color w:val="000000"/>
        </w:rPr>
        <w:t>Sommen</w:t>
      </w:r>
      <w:proofErr w:type="spellEnd"/>
      <w:r w:rsidRPr="00110302">
        <w:rPr>
          <w:rFonts w:ascii="Book Antiqua" w:eastAsia="Book Antiqua" w:hAnsi="Book Antiqua" w:cs="Book Antiqua"/>
          <w:color w:val="000000"/>
        </w:rPr>
        <w:t xml:space="preserve"> F, </w:t>
      </w:r>
      <w:proofErr w:type="spellStart"/>
      <w:r w:rsidRPr="00110302">
        <w:rPr>
          <w:rFonts w:ascii="Book Antiqua" w:eastAsia="Book Antiqua" w:hAnsi="Book Antiqua" w:cs="Book Antiqua"/>
          <w:color w:val="000000"/>
        </w:rPr>
        <w:t>Swager</w:t>
      </w:r>
      <w:proofErr w:type="spellEnd"/>
      <w:r w:rsidRPr="00110302">
        <w:rPr>
          <w:rFonts w:ascii="Book Antiqua" w:eastAsia="Book Antiqua" w:hAnsi="Book Antiqua" w:cs="Book Antiqua"/>
          <w:color w:val="000000"/>
        </w:rPr>
        <w:t xml:space="preserve"> AF, de </w:t>
      </w:r>
      <w:proofErr w:type="spellStart"/>
      <w:r w:rsidRPr="00110302">
        <w:rPr>
          <w:rFonts w:ascii="Book Antiqua" w:eastAsia="Book Antiqua" w:hAnsi="Book Antiqua" w:cs="Book Antiqua"/>
          <w:color w:val="000000"/>
        </w:rPr>
        <w:t>Groof</w:t>
      </w:r>
      <w:proofErr w:type="spellEnd"/>
      <w:r w:rsidRPr="00110302">
        <w:rPr>
          <w:rFonts w:ascii="Book Antiqua" w:eastAsia="Book Antiqua" w:hAnsi="Book Antiqua" w:cs="Book Antiqua"/>
          <w:color w:val="000000"/>
        </w:rPr>
        <w:t xml:space="preserve"> AJ, </w:t>
      </w:r>
      <w:proofErr w:type="spellStart"/>
      <w:r w:rsidRPr="00110302">
        <w:rPr>
          <w:rFonts w:ascii="Book Antiqua" w:eastAsia="Book Antiqua" w:hAnsi="Book Antiqua" w:cs="Book Antiqua"/>
          <w:color w:val="000000"/>
        </w:rPr>
        <w:t>Rikos</w:t>
      </w:r>
      <w:proofErr w:type="spellEnd"/>
      <w:r w:rsidRPr="00110302">
        <w:rPr>
          <w:rFonts w:ascii="Book Antiqua" w:eastAsia="Book Antiqua" w:hAnsi="Book Antiqua" w:cs="Book Antiqua"/>
          <w:color w:val="000000"/>
        </w:rPr>
        <w:t xml:space="preserve"> A, Schoon EJ, Bergman JJ, de With PHN, </w:t>
      </w:r>
      <w:proofErr w:type="spellStart"/>
      <w:r w:rsidRPr="00110302">
        <w:rPr>
          <w:rFonts w:ascii="Book Antiqua" w:eastAsia="Book Antiqua" w:hAnsi="Book Antiqua" w:cs="Book Antiqua"/>
          <w:color w:val="000000"/>
        </w:rPr>
        <w:t>Curvers</w:t>
      </w:r>
      <w:proofErr w:type="spellEnd"/>
      <w:r w:rsidRPr="00110302">
        <w:rPr>
          <w:rFonts w:ascii="Book Antiqua" w:eastAsia="Book Antiqua" w:hAnsi="Book Antiqua" w:cs="Book Antiqua"/>
          <w:color w:val="000000"/>
        </w:rPr>
        <w:t xml:space="preserve"> WL. Improved Barrett's neoplasia detection using computer-assisted </w:t>
      </w:r>
      <w:proofErr w:type="spellStart"/>
      <w:r w:rsidRPr="00110302">
        <w:rPr>
          <w:rFonts w:ascii="Book Antiqua" w:eastAsia="Book Antiqua" w:hAnsi="Book Antiqua" w:cs="Book Antiqua"/>
          <w:color w:val="000000"/>
        </w:rPr>
        <w:t>multiframe</w:t>
      </w:r>
      <w:proofErr w:type="spellEnd"/>
      <w:r w:rsidRPr="00110302">
        <w:rPr>
          <w:rFonts w:ascii="Book Antiqua" w:eastAsia="Book Antiqua" w:hAnsi="Book Antiqua" w:cs="Book Antiqua"/>
          <w:color w:val="000000"/>
        </w:rPr>
        <w:t xml:space="preserve"> analysis of volumetric laser endomicroscopy. </w:t>
      </w:r>
      <w:r w:rsidRPr="00110302">
        <w:rPr>
          <w:rFonts w:ascii="Book Antiqua" w:eastAsia="Book Antiqua" w:hAnsi="Book Antiqua" w:cs="Book Antiqua"/>
          <w:i/>
          <w:iCs/>
          <w:color w:val="000000"/>
        </w:rPr>
        <w:t>Dis Esophagus</w:t>
      </w:r>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33</w:t>
      </w:r>
      <w:r w:rsidRPr="00110302">
        <w:rPr>
          <w:rFonts w:ascii="Book Antiqua" w:eastAsia="Book Antiqua" w:hAnsi="Book Antiqua" w:cs="Book Antiqua"/>
          <w:color w:val="000000"/>
        </w:rPr>
        <w:t>: [PMID: 31364700 DOI: 10.1093/dote/doz065]</w:t>
      </w:r>
    </w:p>
    <w:p w14:paraId="513D543A"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66 </w:t>
      </w:r>
      <w:r w:rsidRPr="00110302">
        <w:rPr>
          <w:rFonts w:ascii="Book Antiqua" w:eastAsia="Book Antiqua" w:hAnsi="Book Antiqua" w:cs="Book Antiqua"/>
          <w:b/>
          <w:bCs/>
          <w:color w:val="000000"/>
        </w:rPr>
        <w:t xml:space="preserve">van der </w:t>
      </w:r>
      <w:proofErr w:type="spellStart"/>
      <w:r w:rsidRPr="00110302">
        <w:rPr>
          <w:rFonts w:ascii="Book Antiqua" w:eastAsia="Book Antiqua" w:hAnsi="Book Antiqua" w:cs="Book Antiqua"/>
          <w:b/>
          <w:bCs/>
          <w:color w:val="000000"/>
        </w:rPr>
        <w:t>Putten</w:t>
      </w:r>
      <w:proofErr w:type="spellEnd"/>
      <w:r w:rsidRPr="00110302">
        <w:rPr>
          <w:rFonts w:ascii="Book Antiqua" w:eastAsia="Book Antiqua" w:hAnsi="Book Antiqua" w:cs="Book Antiqua"/>
          <w:b/>
          <w:bCs/>
          <w:color w:val="000000"/>
        </w:rPr>
        <w:t xml:space="preserve"> J</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Struyvenberg</w:t>
      </w:r>
      <w:proofErr w:type="spellEnd"/>
      <w:r w:rsidRPr="00110302">
        <w:rPr>
          <w:rFonts w:ascii="Book Antiqua" w:eastAsia="Book Antiqua" w:hAnsi="Book Antiqua" w:cs="Book Antiqua"/>
          <w:color w:val="000000"/>
        </w:rPr>
        <w:t xml:space="preserve"> M, de </w:t>
      </w:r>
      <w:proofErr w:type="spellStart"/>
      <w:r w:rsidRPr="00110302">
        <w:rPr>
          <w:rFonts w:ascii="Book Antiqua" w:eastAsia="Book Antiqua" w:hAnsi="Book Antiqua" w:cs="Book Antiqua"/>
          <w:color w:val="000000"/>
        </w:rPr>
        <w:t>Groof</w:t>
      </w:r>
      <w:proofErr w:type="spellEnd"/>
      <w:r w:rsidRPr="00110302">
        <w:rPr>
          <w:rFonts w:ascii="Book Antiqua" w:eastAsia="Book Antiqua" w:hAnsi="Book Antiqua" w:cs="Book Antiqua"/>
          <w:color w:val="000000"/>
        </w:rPr>
        <w:t xml:space="preserve"> J, </w:t>
      </w:r>
      <w:proofErr w:type="spellStart"/>
      <w:r w:rsidRPr="00110302">
        <w:rPr>
          <w:rFonts w:ascii="Book Antiqua" w:eastAsia="Book Antiqua" w:hAnsi="Book Antiqua" w:cs="Book Antiqua"/>
          <w:color w:val="000000"/>
        </w:rPr>
        <w:t>Scheeve</w:t>
      </w:r>
      <w:proofErr w:type="spellEnd"/>
      <w:r w:rsidRPr="00110302">
        <w:rPr>
          <w:rFonts w:ascii="Book Antiqua" w:eastAsia="Book Antiqua" w:hAnsi="Book Antiqua" w:cs="Book Antiqua"/>
          <w:color w:val="000000"/>
        </w:rPr>
        <w:t xml:space="preserve"> T, </w:t>
      </w:r>
      <w:proofErr w:type="spellStart"/>
      <w:r w:rsidRPr="00110302">
        <w:rPr>
          <w:rFonts w:ascii="Book Antiqua" w:eastAsia="Book Antiqua" w:hAnsi="Book Antiqua" w:cs="Book Antiqua"/>
          <w:color w:val="000000"/>
        </w:rPr>
        <w:t>Curvers</w:t>
      </w:r>
      <w:proofErr w:type="spellEnd"/>
      <w:r w:rsidRPr="00110302">
        <w:rPr>
          <w:rFonts w:ascii="Book Antiqua" w:eastAsia="Book Antiqua" w:hAnsi="Book Antiqua" w:cs="Book Antiqua"/>
          <w:color w:val="000000"/>
        </w:rPr>
        <w:t xml:space="preserve"> W, </w:t>
      </w:r>
      <w:proofErr w:type="spellStart"/>
      <w:r w:rsidRPr="00110302">
        <w:rPr>
          <w:rFonts w:ascii="Book Antiqua" w:eastAsia="Book Antiqua" w:hAnsi="Book Antiqua" w:cs="Book Antiqua"/>
          <w:color w:val="000000"/>
        </w:rPr>
        <w:t>Schoon</w:t>
      </w:r>
      <w:proofErr w:type="spellEnd"/>
      <w:r w:rsidRPr="00110302">
        <w:rPr>
          <w:rFonts w:ascii="Book Antiqua" w:eastAsia="Book Antiqua" w:hAnsi="Book Antiqua" w:cs="Book Antiqua"/>
          <w:color w:val="000000"/>
        </w:rPr>
        <w:t xml:space="preserve"> E, Bergman JJGHM, de With PHN, van der </w:t>
      </w:r>
      <w:proofErr w:type="spellStart"/>
      <w:r w:rsidRPr="00110302">
        <w:rPr>
          <w:rFonts w:ascii="Book Antiqua" w:eastAsia="Book Antiqua" w:hAnsi="Book Antiqua" w:cs="Book Antiqua"/>
          <w:color w:val="000000"/>
        </w:rPr>
        <w:t>Sommen</w:t>
      </w:r>
      <w:proofErr w:type="spellEnd"/>
      <w:r w:rsidRPr="00110302">
        <w:rPr>
          <w:rFonts w:ascii="Book Antiqua" w:eastAsia="Book Antiqua" w:hAnsi="Book Antiqua" w:cs="Book Antiqua"/>
          <w:color w:val="000000"/>
        </w:rPr>
        <w:t xml:space="preserve"> F. Deep principal dimension encoding for the classification of early neoplasia in Barrett's Esophagus with volumetric laser endomicroscopy. </w:t>
      </w:r>
      <w:proofErr w:type="spellStart"/>
      <w:r w:rsidRPr="00110302">
        <w:rPr>
          <w:rFonts w:ascii="Book Antiqua" w:eastAsia="Book Antiqua" w:hAnsi="Book Antiqua" w:cs="Book Antiqua"/>
          <w:i/>
          <w:iCs/>
          <w:color w:val="000000"/>
        </w:rPr>
        <w:t>Comput</w:t>
      </w:r>
      <w:proofErr w:type="spellEnd"/>
      <w:r w:rsidRPr="00110302">
        <w:rPr>
          <w:rFonts w:ascii="Book Antiqua" w:eastAsia="Book Antiqua" w:hAnsi="Book Antiqua" w:cs="Book Antiqua"/>
          <w:i/>
          <w:iCs/>
          <w:color w:val="000000"/>
        </w:rPr>
        <w:t xml:space="preserve"> Med Imaging Graph</w:t>
      </w:r>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80</w:t>
      </w:r>
      <w:r w:rsidRPr="00110302">
        <w:rPr>
          <w:rFonts w:ascii="Book Antiqua" w:eastAsia="Book Antiqua" w:hAnsi="Book Antiqua" w:cs="Book Antiqua"/>
          <w:color w:val="000000"/>
        </w:rPr>
        <w:t>: 101701 [PMID: 32044547 DOI: 10.1016/j.compmedimag.2020.101701]</w:t>
      </w:r>
    </w:p>
    <w:p w14:paraId="38D50AB7"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67 </w:t>
      </w:r>
      <w:r w:rsidRPr="00110302">
        <w:rPr>
          <w:rFonts w:ascii="Book Antiqua" w:eastAsia="Book Antiqua" w:hAnsi="Book Antiqua" w:cs="Book Antiqua"/>
          <w:b/>
          <w:bCs/>
          <w:color w:val="000000"/>
        </w:rPr>
        <w:t>Shin D</w:t>
      </w:r>
      <w:r w:rsidRPr="00110302">
        <w:rPr>
          <w:rFonts w:ascii="Book Antiqua" w:eastAsia="Book Antiqua" w:hAnsi="Book Antiqua" w:cs="Book Antiqua"/>
          <w:color w:val="000000"/>
        </w:rPr>
        <w:t xml:space="preserve">, Lee MH, </w:t>
      </w:r>
      <w:proofErr w:type="spellStart"/>
      <w:r w:rsidRPr="00110302">
        <w:rPr>
          <w:rFonts w:ascii="Book Antiqua" w:eastAsia="Book Antiqua" w:hAnsi="Book Antiqua" w:cs="Book Antiqua"/>
          <w:color w:val="000000"/>
        </w:rPr>
        <w:t>Polydorides</w:t>
      </w:r>
      <w:proofErr w:type="spellEnd"/>
      <w:r w:rsidRPr="00110302">
        <w:rPr>
          <w:rFonts w:ascii="Book Antiqua" w:eastAsia="Book Antiqua" w:hAnsi="Book Antiqua" w:cs="Book Antiqua"/>
          <w:color w:val="000000"/>
        </w:rPr>
        <w:t xml:space="preserve"> AD, Pierce MC, Vila PM, Parikh ND, Rosen DG, </w:t>
      </w:r>
      <w:proofErr w:type="spellStart"/>
      <w:r w:rsidRPr="00110302">
        <w:rPr>
          <w:rFonts w:ascii="Book Antiqua" w:eastAsia="Book Antiqua" w:hAnsi="Book Antiqua" w:cs="Book Antiqua"/>
          <w:color w:val="000000"/>
        </w:rPr>
        <w:t>Anandasabapathy</w:t>
      </w:r>
      <w:proofErr w:type="spellEnd"/>
      <w:r w:rsidRPr="00110302">
        <w:rPr>
          <w:rFonts w:ascii="Book Antiqua" w:eastAsia="Book Antiqua" w:hAnsi="Book Antiqua" w:cs="Book Antiqua"/>
          <w:color w:val="000000"/>
        </w:rPr>
        <w:t xml:space="preserve"> S, Richards-</w:t>
      </w:r>
      <w:proofErr w:type="spellStart"/>
      <w:r w:rsidRPr="00110302">
        <w:rPr>
          <w:rFonts w:ascii="Book Antiqua" w:eastAsia="Book Antiqua" w:hAnsi="Book Antiqua" w:cs="Book Antiqua"/>
          <w:color w:val="000000"/>
        </w:rPr>
        <w:t>Kortum</w:t>
      </w:r>
      <w:proofErr w:type="spellEnd"/>
      <w:r w:rsidRPr="00110302">
        <w:rPr>
          <w:rFonts w:ascii="Book Antiqua" w:eastAsia="Book Antiqua" w:hAnsi="Book Antiqua" w:cs="Book Antiqua"/>
          <w:color w:val="000000"/>
        </w:rPr>
        <w:t xml:space="preserve"> RR. Quantitative analysis of high-resolution </w:t>
      </w:r>
      <w:proofErr w:type="spellStart"/>
      <w:r w:rsidRPr="00110302">
        <w:rPr>
          <w:rFonts w:ascii="Book Antiqua" w:eastAsia="Book Antiqua" w:hAnsi="Book Antiqua" w:cs="Book Antiqua"/>
          <w:color w:val="000000"/>
        </w:rPr>
        <w:t>microendoscopic</w:t>
      </w:r>
      <w:proofErr w:type="spellEnd"/>
      <w:r w:rsidRPr="00110302">
        <w:rPr>
          <w:rFonts w:ascii="Book Antiqua" w:eastAsia="Book Antiqua" w:hAnsi="Book Antiqua" w:cs="Book Antiqua"/>
          <w:color w:val="000000"/>
        </w:rPr>
        <w:t xml:space="preserve"> images for diagnosis of neoplasia in patients with Barrett's esophagus.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83</w:t>
      </w:r>
      <w:r w:rsidRPr="00110302">
        <w:rPr>
          <w:rFonts w:ascii="Book Antiqua" w:eastAsia="Book Antiqua" w:hAnsi="Book Antiqua" w:cs="Book Antiqua"/>
          <w:color w:val="000000"/>
        </w:rPr>
        <w:t>: 107-114 [PMID: 26253018 DOI: 10.1016/j.gie.2015.06.045]</w:t>
      </w:r>
    </w:p>
    <w:p w14:paraId="6008D98F"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68 </w:t>
      </w:r>
      <w:r w:rsidRPr="00110302">
        <w:rPr>
          <w:rFonts w:ascii="Book Antiqua" w:eastAsia="Book Antiqua" w:hAnsi="Book Antiqua" w:cs="Book Antiqua"/>
          <w:b/>
          <w:bCs/>
          <w:color w:val="000000"/>
        </w:rPr>
        <w:t>Qi X</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Sivak</w:t>
      </w:r>
      <w:proofErr w:type="spellEnd"/>
      <w:r w:rsidRPr="00110302">
        <w:rPr>
          <w:rFonts w:ascii="Book Antiqua" w:eastAsia="Book Antiqua" w:hAnsi="Book Antiqua" w:cs="Book Antiqua"/>
          <w:color w:val="000000"/>
        </w:rPr>
        <w:t xml:space="preserve"> MV, Isenberg G, Willis JE, Rollins AM. Computer-aided diagnosis of dysplasia in Barrett's esophagus using endoscopic optical coherence tomography. </w:t>
      </w:r>
      <w:r w:rsidRPr="00110302">
        <w:rPr>
          <w:rFonts w:ascii="Book Antiqua" w:eastAsia="Book Antiqua" w:hAnsi="Book Antiqua" w:cs="Book Antiqua"/>
          <w:i/>
          <w:iCs/>
          <w:color w:val="000000"/>
        </w:rPr>
        <w:t>J Biomed Opt</w:t>
      </w:r>
      <w:r w:rsidRPr="00110302">
        <w:rPr>
          <w:rFonts w:ascii="Book Antiqua" w:eastAsia="Book Antiqua" w:hAnsi="Book Antiqua" w:cs="Book Antiqua"/>
          <w:color w:val="000000"/>
        </w:rPr>
        <w:t xml:space="preserve"> 2006; </w:t>
      </w:r>
      <w:r w:rsidRPr="00110302">
        <w:rPr>
          <w:rFonts w:ascii="Book Antiqua" w:eastAsia="Book Antiqua" w:hAnsi="Book Antiqua" w:cs="Book Antiqua"/>
          <w:b/>
          <w:bCs/>
          <w:color w:val="000000"/>
        </w:rPr>
        <w:t>11</w:t>
      </w:r>
      <w:r w:rsidRPr="00110302">
        <w:rPr>
          <w:rFonts w:ascii="Book Antiqua" w:eastAsia="Book Antiqua" w:hAnsi="Book Antiqua" w:cs="Book Antiqua"/>
          <w:color w:val="000000"/>
        </w:rPr>
        <w:t>: 044010 [PMID: 16965167 DOI: 10.1117/1.2337314]</w:t>
      </w:r>
    </w:p>
    <w:p w14:paraId="4E8F1CF0" w14:textId="77777777" w:rsidR="00A77B3E" w:rsidRPr="00110302" w:rsidRDefault="001679D9" w:rsidP="0044389C">
      <w:pPr>
        <w:spacing w:line="360" w:lineRule="auto"/>
        <w:jc w:val="both"/>
        <w:rPr>
          <w:rFonts w:ascii="Book Antiqua" w:hAnsi="Book Antiqua"/>
        </w:rPr>
      </w:pPr>
      <w:r w:rsidRPr="00110302">
        <w:rPr>
          <w:rFonts w:ascii="Book Antiqua" w:eastAsia="Book Antiqua" w:hAnsi="Book Antiqua" w:cs="Book Antiqua"/>
          <w:color w:val="000000"/>
        </w:rPr>
        <w:t xml:space="preserve">69 </w:t>
      </w:r>
      <w:r w:rsidRPr="00110302">
        <w:rPr>
          <w:rFonts w:ascii="Book Antiqua" w:eastAsia="Book Antiqua" w:hAnsi="Book Antiqua" w:cs="Book Antiqua"/>
          <w:b/>
          <w:bCs/>
          <w:color w:val="000000"/>
        </w:rPr>
        <w:t>Kohli DR</w:t>
      </w:r>
      <w:r w:rsidRPr="00110302">
        <w:rPr>
          <w:rFonts w:ascii="Book Antiqua" w:eastAsia="Book Antiqua" w:hAnsi="Book Antiqua" w:cs="Book Antiqua"/>
          <w:color w:val="000000"/>
        </w:rPr>
        <w:t xml:space="preserve">, Schubert ML, </w:t>
      </w:r>
      <w:proofErr w:type="spellStart"/>
      <w:r w:rsidRPr="00110302">
        <w:rPr>
          <w:rFonts w:ascii="Book Antiqua" w:eastAsia="Book Antiqua" w:hAnsi="Book Antiqua" w:cs="Book Antiqua"/>
          <w:color w:val="000000"/>
        </w:rPr>
        <w:t>Zfass</w:t>
      </w:r>
      <w:proofErr w:type="spellEnd"/>
      <w:r w:rsidRPr="00110302">
        <w:rPr>
          <w:rFonts w:ascii="Book Antiqua" w:eastAsia="Book Antiqua" w:hAnsi="Book Antiqua" w:cs="Book Antiqua"/>
          <w:color w:val="000000"/>
        </w:rPr>
        <w:t xml:space="preserve"> AM, Shah TU. Performance characteristics of optical coherence tomography in assessment of Barrett's esophagus and esophageal cancer: </w:t>
      </w:r>
      <w:r w:rsidRPr="00110302">
        <w:rPr>
          <w:rFonts w:ascii="Book Antiqua" w:eastAsia="Book Antiqua" w:hAnsi="Book Antiqua" w:cs="Book Antiqua"/>
          <w:color w:val="000000"/>
        </w:rPr>
        <w:lastRenderedPageBreak/>
        <w:t xml:space="preserve">systematic review. </w:t>
      </w:r>
      <w:r w:rsidRPr="00110302">
        <w:rPr>
          <w:rFonts w:ascii="Book Antiqua" w:eastAsia="Book Antiqua" w:hAnsi="Book Antiqua" w:cs="Book Antiqua"/>
          <w:i/>
          <w:iCs/>
          <w:color w:val="000000"/>
        </w:rPr>
        <w:t>Dis Esophagus</w:t>
      </w:r>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30</w:t>
      </w:r>
      <w:r w:rsidRPr="00110302">
        <w:rPr>
          <w:rFonts w:ascii="Book Antiqua" w:eastAsia="Book Antiqua" w:hAnsi="Book Antiqua" w:cs="Book Antiqua"/>
          <w:color w:val="000000"/>
        </w:rPr>
        <w:t>: 1-8 [PMID: 28881898 DOI: 10.1093/dote/dox049]</w:t>
      </w:r>
    </w:p>
    <w:p w14:paraId="635602CB"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color w:val="000000"/>
        </w:rPr>
        <w:t xml:space="preserve">70 </w:t>
      </w:r>
      <w:r w:rsidRPr="00110302">
        <w:rPr>
          <w:rFonts w:ascii="Book Antiqua" w:eastAsia="Book Antiqua" w:hAnsi="Book Antiqua" w:cs="Book Antiqua"/>
          <w:b/>
          <w:bCs/>
          <w:color w:val="000000"/>
        </w:rPr>
        <w:t>Sabo E</w:t>
      </w:r>
      <w:r w:rsidRPr="00110302">
        <w:rPr>
          <w:rFonts w:ascii="Book Antiqua" w:eastAsia="Book Antiqua" w:hAnsi="Book Antiqua" w:cs="Book Antiqua"/>
          <w:color w:val="000000"/>
        </w:rPr>
        <w:t xml:space="preserve">, Beck AH, Montgomery EA, Bhattacharya B, Meitner P, Wang JY, Resnick MB. Computerized morphometry as an aid in determining the grade of dysplasia and progression to adenocarcinoma in Barrett's esophagus. </w:t>
      </w:r>
      <w:r w:rsidRPr="00110302">
        <w:rPr>
          <w:rFonts w:ascii="Book Antiqua" w:eastAsia="Book Antiqua" w:hAnsi="Book Antiqua" w:cs="Book Antiqua"/>
          <w:i/>
          <w:iCs/>
          <w:color w:val="000000"/>
        </w:rPr>
        <w:t>Lab Invest</w:t>
      </w:r>
      <w:r w:rsidRPr="00110302">
        <w:rPr>
          <w:rFonts w:ascii="Book Antiqua" w:eastAsia="Book Antiqua" w:hAnsi="Book Antiqua" w:cs="Book Antiqua"/>
          <w:color w:val="000000"/>
        </w:rPr>
        <w:t xml:space="preserve"> 2006; </w:t>
      </w:r>
      <w:r w:rsidRPr="00110302">
        <w:rPr>
          <w:rFonts w:ascii="Book Antiqua" w:eastAsia="Book Antiqua" w:hAnsi="Book Antiqua" w:cs="Book Antiqua"/>
          <w:b/>
          <w:bCs/>
          <w:color w:val="000000"/>
        </w:rPr>
        <w:t>86</w:t>
      </w:r>
      <w:r w:rsidRPr="00110302">
        <w:rPr>
          <w:rFonts w:ascii="Book Antiqua" w:eastAsia="Book Antiqua" w:hAnsi="Book Antiqua" w:cs="Book Antiqua"/>
          <w:color w:val="000000"/>
        </w:rPr>
        <w:t>: 1261-1271 [PMID: 17075582 DOI: 10.1038/labinvest.3700481]</w:t>
      </w:r>
    </w:p>
    <w:p w14:paraId="75B61D41"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71 </w:t>
      </w:r>
      <w:r w:rsidRPr="00110302">
        <w:rPr>
          <w:rFonts w:ascii="Book Antiqua" w:eastAsia="Book Antiqua" w:hAnsi="Book Antiqua" w:cs="Book Antiqua"/>
          <w:b/>
          <w:bCs/>
          <w:color w:val="000000"/>
        </w:rPr>
        <w:t>Liu DY</w:t>
      </w:r>
      <w:r w:rsidRPr="00110302">
        <w:rPr>
          <w:rFonts w:ascii="Book Antiqua" w:eastAsia="Book Antiqua" w:hAnsi="Book Antiqua" w:cs="Book Antiqua"/>
          <w:color w:val="000000"/>
        </w:rPr>
        <w:t xml:space="preserve">, Gan T, Rao NN, Xing YW, Zheng J, Li S, Luo CS, Zhou ZJ, Wan YL. Identification of lesion images from gastrointestinal endoscope based on feature extraction of combinational methods with and without learning process. </w:t>
      </w:r>
      <w:r w:rsidRPr="00110302">
        <w:rPr>
          <w:rFonts w:ascii="Book Antiqua" w:eastAsia="Book Antiqua" w:hAnsi="Book Antiqua" w:cs="Book Antiqua"/>
          <w:i/>
          <w:iCs/>
          <w:color w:val="000000"/>
        </w:rPr>
        <w:t>Med Image Anal</w:t>
      </w:r>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32</w:t>
      </w:r>
      <w:r w:rsidRPr="00110302">
        <w:rPr>
          <w:rFonts w:ascii="Book Antiqua" w:eastAsia="Book Antiqua" w:hAnsi="Book Antiqua" w:cs="Book Antiqua"/>
          <w:color w:val="000000"/>
        </w:rPr>
        <w:t>: 281-294 [PMID: 27236223 DOI: 10.1016/j.media.2016.04.007]</w:t>
      </w:r>
    </w:p>
    <w:p w14:paraId="668D3BF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72 </w:t>
      </w:r>
      <w:r w:rsidRPr="00110302">
        <w:rPr>
          <w:rFonts w:ascii="Book Antiqua" w:eastAsia="Book Antiqua" w:hAnsi="Book Antiqua" w:cs="Book Antiqua"/>
          <w:b/>
          <w:bCs/>
          <w:color w:val="000000"/>
        </w:rPr>
        <w:t>Cai SL</w:t>
      </w:r>
      <w:r w:rsidRPr="00110302">
        <w:rPr>
          <w:rFonts w:ascii="Book Antiqua" w:eastAsia="Book Antiqua" w:hAnsi="Book Antiqua" w:cs="Book Antiqua"/>
          <w:color w:val="000000"/>
        </w:rPr>
        <w:t xml:space="preserve">, Li B, Tan WM, </w:t>
      </w:r>
      <w:proofErr w:type="spellStart"/>
      <w:r w:rsidRPr="00110302">
        <w:rPr>
          <w:rFonts w:ascii="Book Antiqua" w:eastAsia="Book Antiqua" w:hAnsi="Book Antiqua" w:cs="Book Antiqua"/>
          <w:color w:val="000000"/>
        </w:rPr>
        <w:t>Niu</w:t>
      </w:r>
      <w:proofErr w:type="spellEnd"/>
      <w:r w:rsidRPr="00110302">
        <w:rPr>
          <w:rFonts w:ascii="Book Antiqua" w:eastAsia="Book Antiqua" w:hAnsi="Book Antiqua" w:cs="Book Antiqua"/>
          <w:color w:val="000000"/>
        </w:rPr>
        <w:t xml:space="preserve"> XJ, Yu HH, Yao LQ, Zhou PH, Yan B, Zhong YS. Using a deep learning system in endoscopy for screening of early esophageal squamous cell carcinoma (with video).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90</w:t>
      </w:r>
      <w:r w:rsidRPr="00110302">
        <w:rPr>
          <w:rFonts w:ascii="Book Antiqua" w:eastAsia="Book Antiqua" w:hAnsi="Book Antiqua" w:cs="Book Antiqua"/>
          <w:color w:val="000000"/>
        </w:rPr>
        <w:t>: 745-753.e2 [PMID: 31302091 DOI: 10.1016/j.gie.2019.06.044]</w:t>
      </w:r>
    </w:p>
    <w:p w14:paraId="5341C48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73 </w:t>
      </w:r>
      <w:proofErr w:type="spellStart"/>
      <w:r w:rsidRPr="00110302">
        <w:rPr>
          <w:rFonts w:ascii="Book Antiqua" w:eastAsia="Book Antiqua" w:hAnsi="Book Antiqua" w:cs="Book Antiqua"/>
          <w:b/>
          <w:bCs/>
          <w:color w:val="000000"/>
        </w:rPr>
        <w:t>Ohmori</w:t>
      </w:r>
      <w:proofErr w:type="spellEnd"/>
      <w:r w:rsidRPr="00110302">
        <w:rPr>
          <w:rFonts w:ascii="Book Antiqua" w:eastAsia="Book Antiqua" w:hAnsi="Book Antiqua" w:cs="Book Antiqua"/>
          <w:b/>
          <w:bCs/>
          <w:color w:val="000000"/>
        </w:rPr>
        <w:t xml:space="preserve"> M</w:t>
      </w:r>
      <w:r w:rsidRPr="00110302">
        <w:rPr>
          <w:rFonts w:ascii="Book Antiqua" w:eastAsia="Book Antiqua" w:hAnsi="Book Antiqua" w:cs="Book Antiqua"/>
          <w:color w:val="000000"/>
        </w:rPr>
        <w:t xml:space="preserve">, Ishihara R, Aoyama K, Nakagawa K, </w:t>
      </w:r>
      <w:proofErr w:type="spellStart"/>
      <w:r w:rsidRPr="00110302">
        <w:rPr>
          <w:rFonts w:ascii="Book Antiqua" w:eastAsia="Book Antiqua" w:hAnsi="Book Antiqua" w:cs="Book Antiqua"/>
          <w:color w:val="000000"/>
        </w:rPr>
        <w:t>Iwagami</w:t>
      </w:r>
      <w:proofErr w:type="spellEnd"/>
      <w:r w:rsidRPr="00110302">
        <w:rPr>
          <w:rFonts w:ascii="Book Antiqua" w:eastAsia="Book Antiqua" w:hAnsi="Book Antiqua" w:cs="Book Antiqua"/>
          <w:color w:val="000000"/>
        </w:rPr>
        <w:t xml:space="preserve"> H, Matsuura N, </w:t>
      </w:r>
      <w:proofErr w:type="spellStart"/>
      <w:r w:rsidRPr="00110302">
        <w:rPr>
          <w:rFonts w:ascii="Book Antiqua" w:eastAsia="Book Antiqua" w:hAnsi="Book Antiqua" w:cs="Book Antiqua"/>
          <w:color w:val="000000"/>
        </w:rPr>
        <w:t>Shichijo</w:t>
      </w:r>
      <w:proofErr w:type="spellEnd"/>
      <w:r w:rsidRPr="00110302">
        <w:rPr>
          <w:rFonts w:ascii="Book Antiqua" w:eastAsia="Book Antiqua" w:hAnsi="Book Antiqua" w:cs="Book Antiqua"/>
          <w:color w:val="000000"/>
        </w:rPr>
        <w:t xml:space="preserve"> S, Yamamoto K, </w:t>
      </w:r>
      <w:proofErr w:type="spellStart"/>
      <w:r w:rsidRPr="00110302">
        <w:rPr>
          <w:rFonts w:ascii="Book Antiqua" w:eastAsia="Book Antiqua" w:hAnsi="Book Antiqua" w:cs="Book Antiqua"/>
          <w:color w:val="000000"/>
        </w:rPr>
        <w:t>Nagaike</w:t>
      </w:r>
      <w:proofErr w:type="spellEnd"/>
      <w:r w:rsidRPr="00110302">
        <w:rPr>
          <w:rFonts w:ascii="Book Antiqua" w:eastAsia="Book Antiqua" w:hAnsi="Book Antiqua" w:cs="Book Antiqua"/>
          <w:color w:val="000000"/>
        </w:rPr>
        <w:t xml:space="preserve"> K, Nakahara M, Inoue T, Aoi K, Okada H, Tada T. Endoscopic detection and differentiation of esophageal lesions using a deep neural network.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91</w:t>
      </w:r>
      <w:r w:rsidRPr="00110302">
        <w:rPr>
          <w:rFonts w:ascii="Book Antiqua" w:eastAsia="Book Antiqua" w:hAnsi="Book Antiqua" w:cs="Book Antiqua"/>
          <w:color w:val="000000"/>
        </w:rPr>
        <w:t>: 301-309.e1 [PMID: 31585124 DOI: 10.1016/j.gie.2019.09.034]</w:t>
      </w:r>
    </w:p>
    <w:p w14:paraId="1D1C3992"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74 </w:t>
      </w:r>
      <w:r w:rsidRPr="00110302">
        <w:rPr>
          <w:rFonts w:ascii="Book Antiqua" w:eastAsia="Book Antiqua" w:hAnsi="Book Antiqua" w:cs="Book Antiqua"/>
          <w:b/>
          <w:bCs/>
          <w:color w:val="000000"/>
        </w:rPr>
        <w:t>Zhao YY</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Xue</w:t>
      </w:r>
      <w:proofErr w:type="spellEnd"/>
      <w:r w:rsidRPr="00110302">
        <w:rPr>
          <w:rFonts w:ascii="Book Antiqua" w:eastAsia="Book Antiqua" w:hAnsi="Book Antiqua" w:cs="Book Antiqua"/>
          <w:color w:val="000000"/>
        </w:rPr>
        <w:t xml:space="preserve"> DX, Wang YL, Zhang R, Sun B, Cai YP, Feng H, Cai Y, Xu JM. Computer-assisted diagnosis of early esophageal squamous cell carcinoma using narrow-band imaging magnifying endoscopy. </w:t>
      </w:r>
      <w:r w:rsidRPr="00110302">
        <w:rPr>
          <w:rFonts w:ascii="Book Antiqua" w:eastAsia="Book Antiqua" w:hAnsi="Book Antiqua" w:cs="Book Antiqua"/>
          <w:i/>
          <w:iCs/>
          <w:color w:val="000000"/>
        </w:rPr>
        <w:t>Endoscopy</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51</w:t>
      </w:r>
      <w:r w:rsidRPr="00110302">
        <w:rPr>
          <w:rFonts w:ascii="Book Antiqua" w:eastAsia="Book Antiqua" w:hAnsi="Book Antiqua" w:cs="Book Antiqua"/>
          <w:color w:val="000000"/>
        </w:rPr>
        <w:t>: 333-341 [PMID: 30469155 DOI: 10.1055/a-0756-8754]</w:t>
      </w:r>
    </w:p>
    <w:p w14:paraId="5ED94C1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75 </w:t>
      </w:r>
      <w:proofErr w:type="spellStart"/>
      <w:r w:rsidRPr="00110302">
        <w:rPr>
          <w:rFonts w:ascii="Book Antiqua" w:eastAsia="Book Antiqua" w:hAnsi="Book Antiqua" w:cs="Book Antiqua"/>
          <w:b/>
          <w:bCs/>
          <w:color w:val="000000"/>
        </w:rPr>
        <w:t>Oyama</w:t>
      </w:r>
      <w:proofErr w:type="spellEnd"/>
      <w:r w:rsidRPr="00110302">
        <w:rPr>
          <w:rFonts w:ascii="Book Antiqua" w:eastAsia="Book Antiqua" w:hAnsi="Book Antiqua" w:cs="Book Antiqua"/>
          <w:b/>
          <w:bCs/>
          <w:color w:val="000000"/>
        </w:rPr>
        <w:t xml:space="preserve"> T</w:t>
      </w:r>
      <w:r w:rsidRPr="00110302">
        <w:rPr>
          <w:rFonts w:ascii="Book Antiqua" w:eastAsia="Book Antiqua" w:hAnsi="Book Antiqua" w:cs="Book Antiqua"/>
          <w:color w:val="000000"/>
        </w:rPr>
        <w:t xml:space="preserve">, Inoue H, Arima M, Momma K, Omori T, Ishihara R, Hirasawa D, Takeuchi M, </w:t>
      </w:r>
      <w:proofErr w:type="spellStart"/>
      <w:r w:rsidRPr="00110302">
        <w:rPr>
          <w:rFonts w:ascii="Book Antiqua" w:eastAsia="Book Antiqua" w:hAnsi="Book Antiqua" w:cs="Book Antiqua"/>
          <w:color w:val="000000"/>
        </w:rPr>
        <w:t>Tomori</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Goda</w:t>
      </w:r>
      <w:proofErr w:type="spellEnd"/>
      <w:r w:rsidRPr="00110302">
        <w:rPr>
          <w:rFonts w:ascii="Book Antiqua" w:eastAsia="Book Antiqua" w:hAnsi="Book Antiqua" w:cs="Book Antiqua"/>
          <w:color w:val="000000"/>
        </w:rPr>
        <w:t xml:space="preserve"> K. Prediction of the invasion depth of superficial squamous cell carcinoma based on </w:t>
      </w:r>
      <w:proofErr w:type="spellStart"/>
      <w:r w:rsidRPr="00110302">
        <w:rPr>
          <w:rFonts w:ascii="Book Antiqua" w:eastAsia="Book Antiqua" w:hAnsi="Book Antiqua" w:cs="Book Antiqua"/>
          <w:color w:val="000000"/>
        </w:rPr>
        <w:t>microvessel</w:t>
      </w:r>
      <w:proofErr w:type="spellEnd"/>
      <w:r w:rsidRPr="00110302">
        <w:rPr>
          <w:rFonts w:ascii="Book Antiqua" w:eastAsia="Book Antiqua" w:hAnsi="Book Antiqua" w:cs="Book Antiqua"/>
          <w:color w:val="000000"/>
        </w:rPr>
        <w:t xml:space="preserve"> morphology: magnifying endoscopic classification of the Japan Esophageal Society. </w:t>
      </w:r>
      <w:r w:rsidRPr="00110302">
        <w:rPr>
          <w:rFonts w:ascii="Book Antiqua" w:eastAsia="Book Antiqua" w:hAnsi="Book Antiqua" w:cs="Book Antiqua"/>
          <w:i/>
          <w:iCs/>
          <w:color w:val="000000"/>
        </w:rPr>
        <w:t>Esophagus</w:t>
      </w:r>
      <w:r w:rsidRPr="00110302">
        <w:rPr>
          <w:rFonts w:ascii="Book Antiqua" w:eastAsia="Book Antiqua" w:hAnsi="Book Antiqua" w:cs="Book Antiqua"/>
          <w:color w:val="000000"/>
        </w:rPr>
        <w:t xml:space="preserve"> 2017; </w:t>
      </w:r>
      <w:r w:rsidRPr="00110302">
        <w:rPr>
          <w:rFonts w:ascii="Book Antiqua" w:eastAsia="Book Antiqua" w:hAnsi="Book Antiqua" w:cs="Book Antiqua"/>
          <w:b/>
          <w:bCs/>
          <w:color w:val="000000"/>
        </w:rPr>
        <w:t>14</w:t>
      </w:r>
      <w:r w:rsidRPr="00110302">
        <w:rPr>
          <w:rFonts w:ascii="Book Antiqua" w:eastAsia="Book Antiqua" w:hAnsi="Book Antiqua" w:cs="Book Antiqua"/>
          <w:color w:val="000000"/>
        </w:rPr>
        <w:t>: 105-112 [PMID: 28386209 DOI: 10.1007/s10388-016-0527-7]</w:t>
      </w:r>
    </w:p>
    <w:p w14:paraId="5147DA3A"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76 </w:t>
      </w:r>
      <w:r w:rsidRPr="00110302">
        <w:rPr>
          <w:rFonts w:ascii="Book Antiqua" w:eastAsia="Book Antiqua" w:hAnsi="Book Antiqua" w:cs="Book Antiqua"/>
          <w:b/>
          <w:bCs/>
          <w:color w:val="000000"/>
        </w:rPr>
        <w:t>Nakagawa K</w:t>
      </w:r>
      <w:r w:rsidRPr="00110302">
        <w:rPr>
          <w:rFonts w:ascii="Book Antiqua" w:eastAsia="Book Antiqua" w:hAnsi="Book Antiqua" w:cs="Book Antiqua"/>
          <w:color w:val="000000"/>
        </w:rPr>
        <w:t xml:space="preserve">, Ishihara R, Aoyama K, </w:t>
      </w:r>
      <w:proofErr w:type="spellStart"/>
      <w:r w:rsidRPr="00110302">
        <w:rPr>
          <w:rFonts w:ascii="Book Antiqua" w:eastAsia="Book Antiqua" w:hAnsi="Book Antiqua" w:cs="Book Antiqua"/>
          <w:color w:val="000000"/>
        </w:rPr>
        <w:t>Ohmori</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Nakahira</w:t>
      </w:r>
      <w:proofErr w:type="spellEnd"/>
      <w:r w:rsidRPr="00110302">
        <w:rPr>
          <w:rFonts w:ascii="Book Antiqua" w:eastAsia="Book Antiqua" w:hAnsi="Book Antiqua" w:cs="Book Antiqua"/>
          <w:color w:val="000000"/>
        </w:rPr>
        <w:t xml:space="preserve"> H, Matsuura N, </w:t>
      </w:r>
      <w:proofErr w:type="spellStart"/>
      <w:r w:rsidRPr="00110302">
        <w:rPr>
          <w:rFonts w:ascii="Book Antiqua" w:eastAsia="Book Antiqua" w:hAnsi="Book Antiqua" w:cs="Book Antiqua"/>
          <w:color w:val="000000"/>
        </w:rPr>
        <w:t>Shichijo</w:t>
      </w:r>
      <w:proofErr w:type="spellEnd"/>
      <w:r w:rsidRPr="00110302">
        <w:rPr>
          <w:rFonts w:ascii="Book Antiqua" w:eastAsia="Book Antiqua" w:hAnsi="Book Antiqua" w:cs="Book Antiqua"/>
          <w:color w:val="000000"/>
        </w:rPr>
        <w:t xml:space="preserve"> S, Nishida T, Yamada T, Yamaguchi S, </w:t>
      </w:r>
      <w:proofErr w:type="spellStart"/>
      <w:r w:rsidRPr="00110302">
        <w:rPr>
          <w:rFonts w:ascii="Book Antiqua" w:eastAsia="Book Antiqua" w:hAnsi="Book Antiqua" w:cs="Book Antiqua"/>
          <w:color w:val="000000"/>
        </w:rPr>
        <w:t>Ogiyama</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Egawa</w:t>
      </w:r>
      <w:proofErr w:type="spellEnd"/>
      <w:r w:rsidRPr="00110302">
        <w:rPr>
          <w:rFonts w:ascii="Book Antiqua" w:eastAsia="Book Antiqua" w:hAnsi="Book Antiqua" w:cs="Book Antiqua"/>
          <w:color w:val="000000"/>
        </w:rPr>
        <w:t xml:space="preserve"> S, Kishida O, Tada T. </w:t>
      </w:r>
      <w:r w:rsidRPr="00110302">
        <w:rPr>
          <w:rFonts w:ascii="Book Antiqua" w:eastAsia="Book Antiqua" w:hAnsi="Book Antiqua" w:cs="Book Antiqua"/>
          <w:color w:val="000000"/>
        </w:rPr>
        <w:lastRenderedPageBreak/>
        <w:t xml:space="preserve">Classification for invasion depth of esophageal squamous cell carcinoma using a deep neural network compared with experienced endoscopists.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90</w:t>
      </w:r>
      <w:r w:rsidRPr="00110302">
        <w:rPr>
          <w:rFonts w:ascii="Book Antiqua" w:eastAsia="Book Antiqua" w:hAnsi="Book Antiqua" w:cs="Book Antiqua"/>
          <w:color w:val="000000"/>
        </w:rPr>
        <w:t>: 407-414 [PMID: 31077698 DOI: 10.1016/j.gie.2019.04.245]</w:t>
      </w:r>
    </w:p>
    <w:p w14:paraId="4C8BC9C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77 </w:t>
      </w:r>
      <w:r w:rsidRPr="00110302">
        <w:rPr>
          <w:rFonts w:ascii="Book Antiqua" w:eastAsia="Book Antiqua" w:hAnsi="Book Antiqua" w:cs="Book Antiqua"/>
          <w:b/>
          <w:bCs/>
          <w:color w:val="000000"/>
        </w:rPr>
        <w:t>Everson M</w:t>
      </w:r>
      <w:r w:rsidRPr="00110302">
        <w:rPr>
          <w:rFonts w:ascii="Book Antiqua" w:eastAsia="Book Antiqua" w:hAnsi="Book Antiqua" w:cs="Book Antiqua"/>
          <w:color w:val="000000"/>
        </w:rPr>
        <w:t xml:space="preserve">, Herrera L, Li W, </w:t>
      </w:r>
      <w:proofErr w:type="spellStart"/>
      <w:r w:rsidRPr="00110302">
        <w:rPr>
          <w:rFonts w:ascii="Book Antiqua" w:eastAsia="Book Antiqua" w:hAnsi="Book Antiqua" w:cs="Book Antiqua"/>
          <w:color w:val="000000"/>
        </w:rPr>
        <w:t>Luengo</w:t>
      </w:r>
      <w:proofErr w:type="spellEnd"/>
      <w:r w:rsidRPr="00110302">
        <w:rPr>
          <w:rFonts w:ascii="Book Antiqua" w:eastAsia="Book Antiqua" w:hAnsi="Book Antiqua" w:cs="Book Antiqua"/>
          <w:color w:val="000000"/>
        </w:rPr>
        <w:t xml:space="preserve"> IM, Ahmad O, Banks M, Magee C, </w:t>
      </w:r>
      <w:proofErr w:type="spellStart"/>
      <w:r w:rsidRPr="00110302">
        <w:rPr>
          <w:rFonts w:ascii="Book Antiqua" w:eastAsia="Book Antiqua" w:hAnsi="Book Antiqua" w:cs="Book Antiqua"/>
          <w:color w:val="000000"/>
        </w:rPr>
        <w:t>Alzoubaidi</w:t>
      </w:r>
      <w:proofErr w:type="spellEnd"/>
      <w:r w:rsidRPr="00110302">
        <w:rPr>
          <w:rFonts w:ascii="Book Antiqua" w:eastAsia="Book Antiqua" w:hAnsi="Book Antiqua" w:cs="Book Antiqua"/>
          <w:color w:val="000000"/>
        </w:rPr>
        <w:t xml:space="preserve"> D, Hsu HM, Graham D, </w:t>
      </w:r>
      <w:proofErr w:type="spellStart"/>
      <w:r w:rsidRPr="00110302">
        <w:rPr>
          <w:rFonts w:ascii="Book Antiqua" w:eastAsia="Book Antiqua" w:hAnsi="Book Antiqua" w:cs="Book Antiqua"/>
          <w:color w:val="000000"/>
        </w:rPr>
        <w:t>Vercauteren</w:t>
      </w:r>
      <w:proofErr w:type="spellEnd"/>
      <w:r w:rsidRPr="00110302">
        <w:rPr>
          <w:rFonts w:ascii="Book Antiqua" w:eastAsia="Book Antiqua" w:hAnsi="Book Antiqua" w:cs="Book Antiqua"/>
          <w:color w:val="000000"/>
        </w:rPr>
        <w:t xml:space="preserve"> T, Lovat L, </w:t>
      </w:r>
      <w:proofErr w:type="spellStart"/>
      <w:r w:rsidRPr="00110302">
        <w:rPr>
          <w:rFonts w:ascii="Book Antiqua" w:eastAsia="Book Antiqua" w:hAnsi="Book Antiqua" w:cs="Book Antiqua"/>
          <w:color w:val="000000"/>
        </w:rPr>
        <w:t>Ourselin</w:t>
      </w:r>
      <w:proofErr w:type="spellEnd"/>
      <w:r w:rsidRPr="00110302">
        <w:rPr>
          <w:rFonts w:ascii="Book Antiqua" w:eastAsia="Book Antiqua" w:hAnsi="Book Antiqua" w:cs="Book Antiqua"/>
          <w:color w:val="000000"/>
        </w:rPr>
        <w:t xml:space="preserve"> S, </w:t>
      </w:r>
      <w:proofErr w:type="spellStart"/>
      <w:r w:rsidRPr="00110302">
        <w:rPr>
          <w:rFonts w:ascii="Book Antiqua" w:eastAsia="Book Antiqua" w:hAnsi="Book Antiqua" w:cs="Book Antiqua"/>
          <w:color w:val="000000"/>
        </w:rPr>
        <w:t>Kashin</w:t>
      </w:r>
      <w:proofErr w:type="spellEnd"/>
      <w:r w:rsidRPr="00110302">
        <w:rPr>
          <w:rFonts w:ascii="Book Antiqua" w:eastAsia="Book Antiqua" w:hAnsi="Book Antiqua" w:cs="Book Antiqua"/>
          <w:color w:val="000000"/>
        </w:rPr>
        <w:t xml:space="preserve"> S, Wang HP, Wang WL, </w:t>
      </w:r>
      <w:proofErr w:type="spellStart"/>
      <w:r w:rsidRPr="00110302">
        <w:rPr>
          <w:rFonts w:ascii="Book Antiqua" w:eastAsia="Book Antiqua" w:hAnsi="Book Antiqua" w:cs="Book Antiqua"/>
          <w:color w:val="000000"/>
        </w:rPr>
        <w:t>Haidry</w:t>
      </w:r>
      <w:proofErr w:type="spellEnd"/>
      <w:r w:rsidRPr="00110302">
        <w:rPr>
          <w:rFonts w:ascii="Book Antiqua" w:eastAsia="Book Antiqua" w:hAnsi="Book Antiqua" w:cs="Book Antiqua"/>
          <w:color w:val="000000"/>
        </w:rPr>
        <w:t xml:space="preserve"> RJ. Artificial intelligence for the real-time classification of intrapapillary capillary loop patterns in the endoscopic diagnosis of early </w:t>
      </w:r>
      <w:proofErr w:type="spellStart"/>
      <w:r w:rsidRPr="00110302">
        <w:rPr>
          <w:rFonts w:ascii="Book Antiqua" w:eastAsia="Book Antiqua" w:hAnsi="Book Antiqua" w:cs="Book Antiqua"/>
          <w:color w:val="000000"/>
        </w:rPr>
        <w:t>oesophageal</w:t>
      </w:r>
      <w:proofErr w:type="spellEnd"/>
      <w:r w:rsidRPr="00110302">
        <w:rPr>
          <w:rFonts w:ascii="Book Antiqua" w:eastAsia="Book Antiqua" w:hAnsi="Book Antiqua" w:cs="Book Antiqua"/>
          <w:color w:val="000000"/>
        </w:rPr>
        <w:t xml:space="preserve"> squamous cell carcinoma: A proof-of-concept study. </w:t>
      </w:r>
      <w:r w:rsidRPr="00110302">
        <w:rPr>
          <w:rFonts w:ascii="Book Antiqua" w:eastAsia="Book Antiqua" w:hAnsi="Book Antiqua" w:cs="Book Antiqua"/>
          <w:i/>
          <w:iCs/>
          <w:color w:val="000000"/>
        </w:rPr>
        <w:t>United European Gastroenterol J</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7</w:t>
      </w:r>
      <w:r w:rsidRPr="00110302">
        <w:rPr>
          <w:rFonts w:ascii="Book Antiqua" w:eastAsia="Book Antiqua" w:hAnsi="Book Antiqua" w:cs="Book Antiqua"/>
          <w:color w:val="000000"/>
        </w:rPr>
        <w:t>: 297-306 [PMID: 31080614 DOI: 10.1177/2050640618821800]</w:t>
      </w:r>
    </w:p>
    <w:p w14:paraId="29C9721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78 </w:t>
      </w:r>
      <w:r w:rsidRPr="00110302">
        <w:rPr>
          <w:rFonts w:ascii="Book Antiqua" w:eastAsia="Book Antiqua" w:hAnsi="Book Antiqua" w:cs="Book Antiqua"/>
          <w:b/>
          <w:bCs/>
          <w:color w:val="000000"/>
        </w:rPr>
        <w:t>Luo H</w:t>
      </w:r>
      <w:r w:rsidRPr="00110302">
        <w:rPr>
          <w:rFonts w:ascii="Book Antiqua" w:eastAsia="Book Antiqua" w:hAnsi="Book Antiqua" w:cs="Book Antiqua"/>
          <w:color w:val="000000"/>
        </w:rPr>
        <w:t xml:space="preserve">, Xu G, Li C, He L, Luo L, Wang Z, Jing B, Deng Y, Jin Y, Li Y, Li B, Tan W, He C, </w:t>
      </w:r>
      <w:proofErr w:type="spellStart"/>
      <w:r w:rsidRPr="00110302">
        <w:rPr>
          <w:rFonts w:ascii="Book Antiqua" w:eastAsia="Book Antiqua" w:hAnsi="Book Antiqua" w:cs="Book Antiqua"/>
          <w:color w:val="000000"/>
        </w:rPr>
        <w:t>Seeruttun</w:t>
      </w:r>
      <w:proofErr w:type="spellEnd"/>
      <w:r w:rsidRPr="00110302">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sidRPr="00110302">
        <w:rPr>
          <w:rFonts w:ascii="Book Antiqua" w:eastAsia="Book Antiqua" w:hAnsi="Book Antiqua" w:cs="Book Antiqua"/>
          <w:color w:val="000000"/>
        </w:rPr>
        <w:t>multicentre</w:t>
      </w:r>
      <w:proofErr w:type="spellEnd"/>
      <w:r w:rsidRPr="00110302">
        <w:rPr>
          <w:rFonts w:ascii="Book Antiqua" w:eastAsia="Book Antiqua" w:hAnsi="Book Antiqua" w:cs="Book Antiqua"/>
          <w:color w:val="000000"/>
        </w:rPr>
        <w:t xml:space="preserve">, case-control, diagnostic study. </w:t>
      </w:r>
      <w:r w:rsidRPr="00110302">
        <w:rPr>
          <w:rFonts w:ascii="Book Antiqua" w:eastAsia="Book Antiqua" w:hAnsi="Book Antiqua" w:cs="Book Antiqua"/>
          <w:i/>
          <w:iCs/>
          <w:color w:val="000000"/>
        </w:rPr>
        <w:t>Lancet Oncol</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20</w:t>
      </w:r>
      <w:r w:rsidRPr="00110302">
        <w:rPr>
          <w:rFonts w:ascii="Book Antiqua" w:eastAsia="Book Antiqua" w:hAnsi="Book Antiqua" w:cs="Book Antiqua"/>
          <w:color w:val="000000"/>
        </w:rPr>
        <w:t>: 1645-1654 [PMID: 31591062 DOI: 10.1016/S1470-2045(19)30637-0]</w:t>
      </w:r>
    </w:p>
    <w:p w14:paraId="302A0A0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79 </w:t>
      </w:r>
      <w:r w:rsidRPr="00110302">
        <w:rPr>
          <w:rFonts w:ascii="Book Antiqua" w:eastAsia="Book Antiqua" w:hAnsi="Book Antiqua" w:cs="Book Antiqua"/>
          <w:b/>
          <w:bCs/>
          <w:color w:val="000000"/>
        </w:rPr>
        <w:t>Guo L</w:t>
      </w:r>
      <w:r w:rsidRPr="00110302">
        <w:rPr>
          <w:rFonts w:ascii="Book Antiqua" w:eastAsia="Book Antiqua" w:hAnsi="Book Antiqua" w:cs="Book Antiqua"/>
          <w:color w:val="000000"/>
        </w:rPr>
        <w:t xml:space="preserve">, Xiao X, Wu C, Zeng X, Zhang Y, Du J, Bai S, </w:t>
      </w:r>
      <w:proofErr w:type="spellStart"/>
      <w:r w:rsidRPr="00110302">
        <w:rPr>
          <w:rFonts w:ascii="Book Antiqua" w:eastAsia="Book Antiqua" w:hAnsi="Book Antiqua" w:cs="Book Antiqua"/>
          <w:color w:val="000000"/>
        </w:rPr>
        <w:t>Xie</w:t>
      </w:r>
      <w:proofErr w:type="spellEnd"/>
      <w:r w:rsidRPr="00110302">
        <w:rPr>
          <w:rFonts w:ascii="Book Antiqua" w:eastAsia="Book Antiqua" w:hAnsi="Book Antiqua" w:cs="Book Antiqua"/>
          <w:color w:val="000000"/>
        </w:rPr>
        <w:t xml:space="preserve"> J, Zhang Z, Li Y, Wang X, Cheung O, Sharma M, Liu J, Hu B. Real-time automated diagnosis of precancerous lesions and early esophageal squamous cell carcinoma using a deep learning model (with videos).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91</w:t>
      </w:r>
      <w:r w:rsidRPr="00110302">
        <w:rPr>
          <w:rFonts w:ascii="Book Antiqua" w:eastAsia="Book Antiqua" w:hAnsi="Book Antiqua" w:cs="Book Antiqua"/>
          <w:color w:val="000000"/>
        </w:rPr>
        <w:t>: 41-51 [PMID: 31445040 DOI: 10.1016/j.gie.2019.08.018]</w:t>
      </w:r>
    </w:p>
    <w:p w14:paraId="57CED707"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80 </w:t>
      </w:r>
      <w:r w:rsidRPr="00110302">
        <w:rPr>
          <w:rFonts w:ascii="Book Antiqua" w:eastAsia="Book Antiqua" w:hAnsi="Book Antiqua" w:cs="Book Antiqua"/>
          <w:b/>
          <w:bCs/>
          <w:color w:val="000000"/>
        </w:rPr>
        <w:t>Thakkar SJ</w:t>
      </w:r>
      <w:r w:rsidRPr="00110302">
        <w:rPr>
          <w:rFonts w:ascii="Book Antiqua" w:eastAsia="Book Antiqua" w:hAnsi="Book Antiqua" w:cs="Book Antiqua"/>
          <w:color w:val="000000"/>
        </w:rPr>
        <w:t xml:space="preserve">, Kochhar GS. Artificial intelligence for real-time detection of early esophageal cancer: another set of eyes to better visualize.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91</w:t>
      </w:r>
      <w:r w:rsidRPr="00110302">
        <w:rPr>
          <w:rFonts w:ascii="Book Antiqua" w:eastAsia="Book Antiqua" w:hAnsi="Book Antiqua" w:cs="Book Antiqua"/>
          <w:color w:val="000000"/>
        </w:rPr>
        <w:t>: 52-54 [PMID: 31865996 DOI: 10.1016/j.gie.2019.09.036]</w:t>
      </w:r>
    </w:p>
    <w:p w14:paraId="351BFB64"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81 </w:t>
      </w:r>
      <w:proofErr w:type="spellStart"/>
      <w:r w:rsidRPr="00110302">
        <w:rPr>
          <w:rFonts w:ascii="Book Antiqua" w:eastAsia="Book Antiqua" w:hAnsi="Book Antiqua" w:cs="Book Antiqua"/>
          <w:b/>
          <w:bCs/>
          <w:color w:val="000000"/>
        </w:rPr>
        <w:t>Kodashima</w:t>
      </w:r>
      <w:proofErr w:type="spellEnd"/>
      <w:r w:rsidRPr="00110302">
        <w:rPr>
          <w:rFonts w:ascii="Book Antiqua" w:eastAsia="Book Antiqua" w:hAnsi="Book Antiqua" w:cs="Book Antiqua"/>
          <w:b/>
          <w:bCs/>
          <w:color w:val="000000"/>
        </w:rPr>
        <w:t xml:space="preserve"> S</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Fujishiro</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Takubo</w:t>
      </w:r>
      <w:proofErr w:type="spellEnd"/>
      <w:r w:rsidRPr="00110302">
        <w:rPr>
          <w:rFonts w:ascii="Book Antiqua" w:eastAsia="Book Antiqua" w:hAnsi="Book Antiqua" w:cs="Book Antiqua"/>
          <w:color w:val="000000"/>
        </w:rPr>
        <w:t xml:space="preserve"> K, </w:t>
      </w:r>
      <w:proofErr w:type="spellStart"/>
      <w:r w:rsidRPr="00110302">
        <w:rPr>
          <w:rFonts w:ascii="Book Antiqua" w:eastAsia="Book Antiqua" w:hAnsi="Book Antiqua" w:cs="Book Antiqua"/>
          <w:color w:val="000000"/>
        </w:rPr>
        <w:t>Kammori</w:t>
      </w:r>
      <w:proofErr w:type="spellEnd"/>
      <w:r w:rsidRPr="00110302">
        <w:rPr>
          <w:rFonts w:ascii="Book Antiqua" w:eastAsia="Book Antiqua" w:hAnsi="Book Antiqua" w:cs="Book Antiqua"/>
          <w:color w:val="000000"/>
        </w:rPr>
        <w:t xml:space="preserve"> M, Nomura S, </w:t>
      </w:r>
      <w:proofErr w:type="spellStart"/>
      <w:r w:rsidRPr="00110302">
        <w:rPr>
          <w:rFonts w:ascii="Book Antiqua" w:eastAsia="Book Antiqua" w:hAnsi="Book Antiqua" w:cs="Book Antiqua"/>
          <w:color w:val="000000"/>
        </w:rPr>
        <w:t>Kakushima</w:t>
      </w:r>
      <w:proofErr w:type="spellEnd"/>
      <w:r w:rsidRPr="00110302">
        <w:rPr>
          <w:rFonts w:ascii="Book Antiqua" w:eastAsia="Book Antiqua" w:hAnsi="Book Antiqua" w:cs="Book Antiqua"/>
          <w:color w:val="000000"/>
        </w:rPr>
        <w:t xml:space="preserve"> N, </w:t>
      </w:r>
      <w:proofErr w:type="spellStart"/>
      <w:r w:rsidRPr="00110302">
        <w:rPr>
          <w:rFonts w:ascii="Book Antiqua" w:eastAsia="Book Antiqua" w:hAnsi="Book Antiqua" w:cs="Book Antiqua"/>
          <w:color w:val="000000"/>
        </w:rPr>
        <w:t>Muraki</w:t>
      </w:r>
      <w:proofErr w:type="spellEnd"/>
      <w:r w:rsidRPr="00110302">
        <w:rPr>
          <w:rFonts w:ascii="Book Antiqua" w:eastAsia="Book Antiqua" w:hAnsi="Book Antiqua" w:cs="Book Antiqua"/>
          <w:color w:val="000000"/>
        </w:rPr>
        <w:t xml:space="preserve"> Y, </w:t>
      </w:r>
      <w:proofErr w:type="spellStart"/>
      <w:r w:rsidRPr="00110302">
        <w:rPr>
          <w:rFonts w:ascii="Book Antiqua" w:eastAsia="Book Antiqua" w:hAnsi="Book Antiqua" w:cs="Book Antiqua"/>
          <w:color w:val="000000"/>
        </w:rPr>
        <w:t>Goto</w:t>
      </w:r>
      <w:proofErr w:type="spellEnd"/>
      <w:r w:rsidRPr="00110302">
        <w:rPr>
          <w:rFonts w:ascii="Book Antiqua" w:eastAsia="Book Antiqua" w:hAnsi="Book Antiqua" w:cs="Book Antiqua"/>
          <w:color w:val="000000"/>
        </w:rPr>
        <w:t xml:space="preserve"> O, Ono S, </w:t>
      </w:r>
      <w:proofErr w:type="spellStart"/>
      <w:r w:rsidRPr="00110302">
        <w:rPr>
          <w:rFonts w:ascii="Book Antiqua" w:eastAsia="Book Antiqua" w:hAnsi="Book Antiqua" w:cs="Book Antiqua"/>
          <w:color w:val="000000"/>
        </w:rPr>
        <w:t>Kaminishi</w:t>
      </w:r>
      <w:proofErr w:type="spellEnd"/>
      <w:r w:rsidRPr="00110302">
        <w:rPr>
          <w:rFonts w:ascii="Book Antiqua" w:eastAsia="Book Antiqua" w:hAnsi="Book Antiqua" w:cs="Book Antiqua"/>
          <w:color w:val="000000"/>
        </w:rPr>
        <w:t xml:space="preserve"> M, </w:t>
      </w:r>
      <w:proofErr w:type="spellStart"/>
      <w:r w:rsidRPr="00110302">
        <w:rPr>
          <w:rFonts w:ascii="Book Antiqua" w:eastAsia="Book Antiqua" w:hAnsi="Book Antiqua" w:cs="Book Antiqua"/>
          <w:color w:val="000000"/>
        </w:rPr>
        <w:t>Omata</w:t>
      </w:r>
      <w:proofErr w:type="spellEnd"/>
      <w:r w:rsidRPr="00110302">
        <w:rPr>
          <w:rFonts w:ascii="Book Antiqua" w:eastAsia="Book Antiqua" w:hAnsi="Book Antiqua" w:cs="Book Antiqua"/>
          <w:color w:val="000000"/>
        </w:rPr>
        <w:t xml:space="preserve"> M. Ex vivo pilot study using computed analysis of endo-</w:t>
      </w:r>
      <w:proofErr w:type="spellStart"/>
      <w:r w:rsidRPr="00110302">
        <w:rPr>
          <w:rFonts w:ascii="Book Antiqua" w:eastAsia="Book Antiqua" w:hAnsi="Book Antiqua" w:cs="Book Antiqua"/>
          <w:color w:val="000000"/>
        </w:rPr>
        <w:t>cytoscopic</w:t>
      </w:r>
      <w:proofErr w:type="spellEnd"/>
      <w:r w:rsidRPr="00110302">
        <w:rPr>
          <w:rFonts w:ascii="Book Antiqua" w:eastAsia="Book Antiqua" w:hAnsi="Book Antiqua" w:cs="Book Antiqua"/>
          <w:color w:val="000000"/>
        </w:rPr>
        <w:t xml:space="preserve"> images to differentiate normal and malignant squamous cell epithelia in the </w:t>
      </w:r>
      <w:proofErr w:type="spellStart"/>
      <w:r w:rsidRPr="00110302">
        <w:rPr>
          <w:rFonts w:ascii="Book Antiqua" w:eastAsia="Book Antiqua" w:hAnsi="Book Antiqua" w:cs="Book Antiqua"/>
          <w:color w:val="000000"/>
        </w:rPr>
        <w:t>oesophagus</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Dig Liver Dis</w:t>
      </w:r>
      <w:r w:rsidRPr="00110302">
        <w:rPr>
          <w:rFonts w:ascii="Book Antiqua" w:eastAsia="Book Antiqua" w:hAnsi="Book Antiqua" w:cs="Book Antiqua"/>
          <w:color w:val="000000"/>
        </w:rPr>
        <w:t xml:space="preserve"> 2007; </w:t>
      </w:r>
      <w:r w:rsidRPr="00110302">
        <w:rPr>
          <w:rFonts w:ascii="Book Antiqua" w:eastAsia="Book Antiqua" w:hAnsi="Book Antiqua" w:cs="Book Antiqua"/>
          <w:b/>
          <w:bCs/>
          <w:color w:val="000000"/>
        </w:rPr>
        <w:t>39</w:t>
      </w:r>
      <w:r w:rsidRPr="00110302">
        <w:rPr>
          <w:rFonts w:ascii="Book Antiqua" w:eastAsia="Book Antiqua" w:hAnsi="Book Antiqua" w:cs="Book Antiqua"/>
          <w:color w:val="000000"/>
        </w:rPr>
        <w:t>: 762-766 [PMID: 17611178 DOI: 10.1016/j.dld.2007.03.004]</w:t>
      </w:r>
    </w:p>
    <w:p w14:paraId="0D87E89F"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82 </w:t>
      </w:r>
      <w:r w:rsidRPr="00110302">
        <w:rPr>
          <w:rFonts w:ascii="Book Antiqua" w:eastAsia="Book Antiqua" w:hAnsi="Book Antiqua" w:cs="Book Antiqua"/>
          <w:b/>
          <w:bCs/>
          <w:color w:val="000000"/>
        </w:rPr>
        <w:t>Shin D</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Protano</w:t>
      </w:r>
      <w:proofErr w:type="spellEnd"/>
      <w:r w:rsidRPr="00110302">
        <w:rPr>
          <w:rFonts w:ascii="Book Antiqua" w:eastAsia="Book Antiqua" w:hAnsi="Book Antiqua" w:cs="Book Antiqua"/>
          <w:color w:val="000000"/>
        </w:rPr>
        <w:t xml:space="preserve"> MA, </w:t>
      </w:r>
      <w:proofErr w:type="spellStart"/>
      <w:r w:rsidRPr="00110302">
        <w:rPr>
          <w:rFonts w:ascii="Book Antiqua" w:eastAsia="Book Antiqua" w:hAnsi="Book Antiqua" w:cs="Book Antiqua"/>
          <w:color w:val="000000"/>
        </w:rPr>
        <w:t>Polydorides</w:t>
      </w:r>
      <w:proofErr w:type="spellEnd"/>
      <w:r w:rsidRPr="00110302">
        <w:rPr>
          <w:rFonts w:ascii="Book Antiqua" w:eastAsia="Book Antiqua" w:hAnsi="Book Antiqua" w:cs="Book Antiqua"/>
          <w:color w:val="000000"/>
        </w:rPr>
        <w:t xml:space="preserve"> AD, </w:t>
      </w:r>
      <w:proofErr w:type="spellStart"/>
      <w:r w:rsidRPr="00110302">
        <w:rPr>
          <w:rFonts w:ascii="Book Antiqua" w:eastAsia="Book Antiqua" w:hAnsi="Book Antiqua" w:cs="Book Antiqua"/>
          <w:color w:val="000000"/>
        </w:rPr>
        <w:t>Dawsey</w:t>
      </w:r>
      <w:proofErr w:type="spellEnd"/>
      <w:r w:rsidRPr="00110302">
        <w:rPr>
          <w:rFonts w:ascii="Book Antiqua" w:eastAsia="Book Antiqua" w:hAnsi="Book Antiqua" w:cs="Book Antiqua"/>
          <w:color w:val="000000"/>
        </w:rPr>
        <w:t xml:space="preserve"> SM, Pierce MC, Kim MK, Schwarz RA, Quang T, Parikh N, </w:t>
      </w:r>
      <w:proofErr w:type="spellStart"/>
      <w:r w:rsidRPr="00110302">
        <w:rPr>
          <w:rFonts w:ascii="Book Antiqua" w:eastAsia="Book Antiqua" w:hAnsi="Book Antiqua" w:cs="Book Antiqua"/>
          <w:color w:val="000000"/>
        </w:rPr>
        <w:t>Bhutani</w:t>
      </w:r>
      <w:proofErr w:type="spellEnd"/>
      <w:r w:rsidRPr="00110302">
        <w:rPr>
          <w:rFonts w:ascii="Book Antiqua" w:eastAsia="Book Antiqua" w:hAnsi="Book Antiqua" w:cs="Book Antiqua"/>
          <w:color w:val="000000"/>
        </w:rPr>
        <w:t xml:space="preserve"> MS, Zhang F, Wang G, </w:t>
      </w:r>
      <w:proofErr w:type="spellStart"/>
      <w:r w:rsidRPr="00110302">
        <w:rPr>
          <w:rFonts w:ascii="Book Antiqua" w:eastAsia="Book Antiqua" w:hAnsi="Book Antiqua" w:cs="Book Antiqua"/>
          <w:color w:val="000000"/>
        </w:rPr>
        <w:t>Xue</w:t>
      </w:r>
      <w:proofErr w:type="spellEnd"/>
      <w:r w:rsidRPr="00110302">
        <w:rPr>
          <w:rFonts w:ascii="Book Antiqua" w:eastAsia="Book Antiqua" w:hAnsi="Book Antiqua" w:cs="Book Antiqua"/>
          <w:color w:val="000000"/>
        </w:rPr>
        <w:t xml:space="preserve"> L, Wang X, Xu H, </w:t>
      </w:r>
      <w:proofErr w:type="spellStart"/>
      <w:r w:rsidRPr="00110302">
        <w:rPr>
          <w:rFonts w:ascii="Book Antiqua" w:eastAsia="Book Antiqua" w:hAnsi="Book Antiqua" w:cs="Book Antiqua"/>
          <w:color w:val="000000"/>
        </w:rPr>
        <w:t>Anandasabapathy</w:t>
      </w:r>
      <w:proofErr w:type="spellEnd"/>
      <w:r w:rsidRPr="00110302">
        <w:rPr>
          <w:rFonts w:ascii="Book Antiqua" w:eastAsia="Book Antiqua" w:hAnsi="Book Antiqua" w:cs="Book Antiqua"/>
          <w:color w:val="000000"/>
        </w:rPr>
        <w:t xml:space="preserve"> S, Richards-</w:t>
      </w:r>
      <w:proofErr w:type="spellStart"/>
      <w:r w:rsidRPr="00110302">
        <w:rPr>
          <w:rFonts w:ascii="Book Antiqua" w:eastAsia="Book Antiqua" w:hAnsi="Book Antiqua" w:cs="Book Antiqua"/>
          <w:color w:val="000000"/>
        </w:rPr>
        <w:t>Kortum</w:t>
      </w:r>
      <w:proofErr w:type="spellEnd"/>
      <w:r w:rsidRPr="00110302">
        <w:rPr>
          <w:rFonts w:ascii="Book Antiqua" w:eastAsia="Book Antiqua" w:hAnsi="Book Antiqua" w:cs="Book Antiqua"/>
          <w:color w:val="000000"/>
        </w:rPr>
        <w:t xml:space="preserve"> RR. Quantitative analysis of high-resolution </w:t>
      </w:r>
      <w:proofErr w:type="spellStart"/>
      <w:r w:rsidRPr="00110302">
        <w:rPr>
          <w:rFonts w:ascii="Book Antiqua" w:eastAsia="Book Antiqua" w:hAnsi="Book Antiqua" w:cs="Book Antiqua"/>
          <w:color w:val="000000"/>
        </w:rPr>
        <w:t>microendoscopic</w:t>
      </w:r>
      <w:proofErr w:type="spellEnd"/>
      <w:r w:rsidRPr="00110302">
        <w:rPr>
          <w:rFonts w:ascii="Book Antiqua" w:eastAsia="Book Antiqua" w:hAnsi="Book Antiqua" w:cs="Book Antiqua"/>
          <w:color w:val="000000"/>
        </w:rPr>
        <w:t xml:space="preserve"> images for diagnosis of esophageal squamous cell carcinoma. </w:t>
      </w:r>
      <w:r w:rsidRPr="00110302">
        <w:rPr>
          <w:rFonts w:ascii="Book Antiqua" w:eastAsia="Book Antiqua" w:hAnsi="Book Antiqua" w:cs="Book Antiqua"/>
          <w:i/>
          <w:iCs/>
          <w:color w:val="000000"/>
        </w:rPr>
        <w:t>Clin Gastroenterol Hepatol</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13</w:t>
      </w:r>
      <w:r w:rsidRPr="00110302">
        <w:rPr>
          <w:rFonts w:ascii="Book Antiqua" w:eastAsia="Book Antiqua" w:hAnsi="Book Antiqua" w:cs="Book Antiqua"/>
          <w:color w:val="000000"/>
        </w:rPr>
        <w:t>: 272-279.e2 [PMID: 25066838 DOI: 10.1016/j.cgh.2014.07.030]</w:t>
      </w:r>
    </w:p>
    <w:p w14:paraId="31F3E591"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83 </w:t>
      </w:r>
      <w:r w:rsidRPr="00110302">
        <w:rPr>
          <w:rFonts w:ascii="Book Antiqua" w:eastAsia="Book Antiqua" w:hAnsi="Book Antiqua" w:cs="Book Antiqua"/>
          <w:b/>
          <w:bCs/>
          <w:color w:val="000000"/>
        </w:rPr>
        <w:t>Quang T</w:t>
      </w:r>
      <w:r w:rsidRPr="00110302">
        <w:rPr>
          <w:rFonts w:ascii="Book Antiqua" w:eastAsia="Book Antiqua" w:hAnsi="Book Antiqua" w:cs="Book Antiqua"/>
          <w:color w:val="000000"/>
        </w:rPr>
        <w:t xml:space="preserve">, Schwarz RA, </w:t>
      </w:r>
      <w:proofErr w:type="spellStart"/>
      <w:r w:rsidRPr="00110302">
        <w:rPr>
          <w:rFonts w:ascii="Book Antiqua" w:eastAsia="Book Antiqua" w:hAnsi="Book Antiqua" w:cs="Book Antiqua"/>
          <w:color w:val="000000"/>
        </w:rPr>
        <w:t>Dawsey</w:t>
      </w:r>
      <w:proofErr w:type="spellEnd"/>
      <w:r w:rsidRPr="00110302">
        <w:rPr>
          <w:rFonts w:ascii="Book Antiqua" w:eastAsia="Book Antiqua" w:hAnsi="Book Antiqua" w:cs="Book Antiqua"/>
          <w:color w:val="000000"/>
        </w:rPr>
        <w:t xml:space="preserve"> SM, Tan MC, Patel K, Yu X, Wang G, Zhang F, Xu H, </w:t>
      </w:r>
      <w:proofErr w:type="spellStart"/>
      <w:r w:rsidRPr="00110302">
        <w:rPr>
          <w:rFonts w:ascii="Book Antiqua" w:eastAsia="Book Antiqua" w:hAnsi="Book Antiqua" w:cs="Book Antiqua"/>
          <w:color w:val="000000"/>
        </w:rPr>
        <w:t>Anandasabapathy</w:t>
      </w:r>
      <w:proofErr w:type="spellEnd"/>
      <w:r w:rsidRPr="00110302">
        <w:rPr>
          <w:rFonts w:ascii="Book Antiqua" w:eastAsia="Book Antiqua" w:hAnsi="Book Antiqua" w:cs="Book Antiqua"/>
          <w:color w:val="000000"/>
        </w:rPr>
        <w:t xml:space="preserve"> S, Richards-</w:t>
      </w:r>
      <w:proofErr w:type="spellStart"/>
      <w:r w:rsidRPr="00110302">
        <w:rPr>
          <w:rFonts w:ascii="Book Antiqua" w:eastAsia="Book Antiqua" w:hAnsi="Book Antiqua" w:cs="Book Antiqua"/>
          <w:color w:val="000000"/>
        </w:rPr>
        <w:t>Kortum</w:t>
      </w:r>
      <w:proofErr w:type="spellEnd"/>
      <w:r w:rsidRPr="00110302">
        <w:rPr>
          <w:rFonts w:ascii="Book Antiqua" w:eastAsia="Book Antiqua" w:hAnsi="Book Antiqua" w:cs="Book Antiqua"/>
          <w:color w:val="000000"/>
        </w:rPr>
        <w:t xml:space="preserve"> R. A tablet-interfaced high-resolution </w:t>
      </w:r>
      <w:proofErr w:type="spellStart"/>
      <w:r w:rsidRPr="00110302">
        <w:rPr>
          <w:rFonts w:ascii="Book Antiqua" w:eastAsia="Book Antiqua" w:hAnsi="Book Antiqua" w:cs="Book Antiqua"/>
          <w:color w:val="000000"/>
        </w:rPr>
        <w:t>microendoscope</w:t>
      </w:r>
      <w:proofErr w:type="spellEnd"/>
      <w:r w:rsidRPr="00110302">
        <w:rPr>
          <w:rFonts w:ascii="Book Antiqua" w:eastAsia="Book Antiqua" w:hAnsi="Book Antiqua" w:cs="Book Antiqua"/>
          <w:color w:val="000000"/>
        </w:rPr>
        <w:t xml:space="preserve"> with automated image interpretation for real-time evaluation of esophageal squamous cell neoplasia.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84</w:t>
      </w:r>
      <w:r w:rsidRPr="00110302">
        <w:rPr>
          <w:rFonts w:ascii="Book Antiqua" w:eastAsia="Book Antiqua" w:hAnsi="Book Antiqua" w:cs="Book Antiqua"/>
          <w:color w:val="000000"/>
        </w:rPr>
        <w:t>: 834-841 [PMID: 27036635 DOI: 10.1016/j.gie.2016.03.1472]</w:t>
      </w:r>
    </w:p>
    <w:p w14:paraId="74BAC24A"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84 </w:t>
      </w:r>
      <w:proofErr w:type="spellStart"/>
      <w:r w:rsidRPr="00110302">
        <w:rPr>
          <w:rFonts w:ascii="Book Antiqua" w:eastAsia="Book Antiqua" w:hAnsi="Book Antiqua" w:cs="Book Antiqua"/>
          <w:b/>
          <w:bCs/>
          <w:color w:val="000000"/>
        </w:rPr>
        <w:t>Protano</w:t>
      </w:r>
      <w:proofErr w:type="spellEnd"/>
      <w:r w:rsidRPr="00110302">
        <w:rPr>
          <w:rFonts w:ascii="Book Antiqua" w:eastAsia="Book Antiqua" w:hAnsi="Book Antiqua" w:cs="Book Antiqua"/>
          <w:b/>
          <w:bCs/>
          <w:color w:val="000000"/>
        </w:rPr>
        <w:t xml:space="preserve"> MA</w:t>
      </w:r>
      <w:r w:rsidRPr="00110302">
        <w:rPr>
          <w:rFonts w:ascii="Book Antiqua" w:eastAsia="Book Antiqua" w:hAnsi="Book Antiqua" w:cs="Book Antiqua"/>
          <w:color w:val="000000"/>
        </w:rPr>
        <w:t xml:space="preserve">, Xu H, Wang G, </w:t>
      </w:r>
      <w:proofErr w:type="spellStart"/>
      <w:r w:rsidRPr="00110302">
        <w:rPr>
          <w:rFonts w:ascii="Book Antiqua" w:eastAsia="Book Antiqua" w:hAnsi="Book Antiqua" w:cs="Book Antiqua"/>
          <w:color w:val="000000"/>
        </w:rPr>
        <w:t>Polydorides</w:t>
      </w:r>
      <w:proofErr w:type="spellEnd"/>
      <w:r w:rsidRPr="00110302">
        <w:rPr>
          <w:rFonts w:ascii="Book Antiqua" w:eastAsia="Book Antiqua" w:hAnsi="Book Antiqua" w:cs="Book Antiqua"/>
          <w:color w:val="000000"/>
        </w:rPr>
        <w:t xml:space="preserve"> AD, </w:t>
      </w:r>
      <w:proofErr w:type="spellStart"/>
      <w:r w:rsidRPr="00110302">
        <w:rPr>
          <w:rFonts w:ascii="Book Antiqua" w:eastAsia="Book Antiqua" w:hAnsi="Book Antiqua" w:cs="Book Antiqua"/>
          <w:color w:val="000000"/>
        </w:rPr>
        <w:t>Dawsey</w:t>
      </w:r>
      <w:proofErr w:type="spellEnd"/>
      <w:r w:rsidRPr="00110302">
        <w:rPr>
          <w:rFonts w:ascii="Book Antiqua" w:eastAsia="Book Antiqua" w:hAnsi="Book Antiqua" w:cs="Book Antiqua"/>
          <w:color w:val="000000"/>
        </w:rPr>
        <w:t xml:space="preserve"> SM, Cui J, </w:t>
      </w:r>
      <w:proofErr w:type="spellStart"/>
      <w:r w:rsidRPr="00110302">
        <w:rPr>
          <w:rFonts w:ascii="Book Antiqua" w:eastAsia="Book Antiqua" w:hAnsi="Book Antiqua" w:cs="Book Antiqua"/>
          <w:color w:val="000000"/>
        </w:rPr>
        <w:t>Xue</w:t>
      </w:r>
      <w:proofErr w:type="spellEnd"/>
      <w:r w:rsidRPr="00110302">
        <w:rPr>
          <w:rFonts w:ascii="Book Antiqua" w:eastAsia="Book Antiqua" w:hAnsi="Book Antiqua" w:cs="Book Antiqua"/>
          <w:color w:val="000000"/>
        </w:rPr>
        <w:t xml:space="preserve"> L, Zhang F, Quang T, Pierce MC, Shin D, Schwarz RA, </w:t>
      </w:r>
      <w:proofErr w:type="spellStart"/>
      <w:r w:rsidRPr="00110302">
        <w:rPr>
          <w:rFonts w:ascii="Book Antiqua" w:eastAsia="Book Antiqua" w:hAnsi="Book Antiqua" w:cs="Book Antiqua"/>
          <w:color w:val="000000"/>
        </w:rPr>
        <w:t>Bhutani</w:t>
      </w:r>
      <w:proofErr w:type="spellEnd"/>
      <w:r w:rsidRPr="00110302">
        <w:rPr>
          <w:rFonts w:ascii="Book Antiqua" w:eastAsia="Book Antiqua" w:hAnsi="Book Antiqua" w:cs="Book Antiqua"/>
          <w:color w:val="000000"/>
        </w:rPr>
        <w:t xml:space="preserve"> MS, Lee M, Parikh N, </w:t>
      </w:r>
      <w:proofErr w:type="spellStart"/>
      <w:r w:rsidRPr="00110302">
        <w:rPr>
          <w:rFonts w:ascii="Book Antiqua" w:eastAsia="Book Antiqua" w:hAnsi="Book Antiqua" w:cs="Book Antiqua"/>
          <w:color w:val="000000"/>
        </w:rPr>
        <w:t>Hur</w:t>
      </w:r>
      <w:proofErr w:type="spellEnd"/>
      <w:r w:rsidRPr="00110302">
        <w:rPr>
          <w:rFonts w:ascii="Book Antiqua" w:eastAsia="Book Antiqua" w:hAnsi="Book Antiqua" w:cs="Book Antiqua"/>
          <w:color w:val="000000"/>
        </w:rPr>
        <w:t xml:space="preserve"> C, Xu W, </w:t>
      </w:r>
      <w:proofErr w:type="spellStart"/>
      <w:r w:rsidRPr="00110302">
        <w:rPr>
          <w:rFonts w:ascii="Book Antiqua" w:eastAsia="Book Antiqua" w:hAnsi="Book Antiqua" w:cs="Book Antiqua"/>
          <w:color w:val="000000"/>
        </w:rPr>
        <w:t>Moshier</w:t>
      </w:r>
      <w:proofErr w:type="spellEnd"/>
      <w:r w:rsidRPr="00110302">
        <w:rPr>
          <w:rFonts w:ascii="Book Antiqua" w:eastAsia="Book Antiqua" w:hAnsi="Book Antiqua" w:cs="Book Antiqua"/>
          <w:color w:val="000000"/>
        </w:rPr>
        <w:t xml:space="preserve"> E, </w:t>
      </w:r>
      <w:proofErr w:type="spellStart"/>
      <w:r w:rsidRPr="00110302">
        <w:rPr>
          <w:rFonts w:ascii="Book Antiqua" w:eastAsia="Book Antiqua" w:hAnsi="Book Antiqua" w:cs="Book Antiqua"/>
          <w:color w:val="000000"/>
        </w:rPr>
        <w:t>Godbold</w:t>
      </w:r>
      <w:proofErr w:type="spellEnd"/>
      <w:r w:rsidRPr="00110302">
        <w:rPr>
          <w:rFonts w:ascii="Book Antiqua" w:eastAsia="Book Antiqua" w:hAnsi="Book Antiqua" w:cs="Book Antiqua"/>
          <w:color w:val="000000"/>
        </w:rPr>
        <w:t xml:space="preserve"> J, Mitcham J, Hudson C, Richards-</w:t>
      </w:r>
      <w:proofErr w:type="spellStart"/>
      <w:r w:rsidRPr="00110302">
        <w:rPr>
          <w:rFonts w:ascii="Book Antiqua" w:eastAsia="Book Antiqua" w:hAnsi="Book Antiqua" w:cs="Book Antiqua"/>
          <w:color w:val="000000"/>
        </w:rPr>
        <w:t>Kortum</w:t>
      </w:r>
      <w:proofErr w:type="spellEnd"/>
      <w:r w:rsidRPr="00110302">
        <w:rPr>
          <w:rFonts w:ascii="Book Antiqua" w:eastAsia="Book Antiqua" w:hAnsi="Book Antiqua" w:cs="Book Antiqua"/>
          <w:color w:val="000000"/>
        </w:rPr>
        <w:t xml:space="preserve"> RR, </w:t>
      </w:r>
      <w:proofErr w:type="spellStart"/>
      <w:r w:rsidRPr="00110302">
        <w:rPr>
          <w:rFonts w:ascii="Book Antiqua" w:eastAsia="Book Antiqua" w:hAnsi="Book Antiqua" w:cs="Book Antiqua"/>
          <w:color w:val="000000"/>
        </w:rPr>
        <w:t>Anandasabapathy</w:t>
      </w:r>
      <w:proofErr w:type="spellEnd"/>
      <w:r w:rsidRPr="00110302">
        <w:rPr>
          <w:rFonts w:ascii="Book Antiqua" w:eastAsia="Book Antiqua" w:hAnsi="Book Antiqua" w:cs="Book Antiqua"/>
          <w:color w:val="000000"/>
        </w:rPr>
        <w:t xml:space="preserve"> S. Low-Cost High-Resolution </w:t>
      </w:r>
      <w:proofErr w:type="spellStart"/>
      <w:r w:rsidRPr="00110302">
        <w:rPr>
          <w:rFonts w:ascii="Book Antiqua" w:eastAsia="Book Antiqua" w:hAnsi="Book Antiqua" w:cs="Book Antiqua"/>
          <w:color w:val="000000"/>
        </w:rPr>
        <w:t>Microendoscopy</w:t>
      </w:r>
      <w:proofErr w:type="spellEnd"/>
      <w:r w:rsidRPr="00110302">
        <w:rPr>
          <w:rFonts w:ascii="Book Antiqua" w:eastAsia="Book Antiqua" w:hAnsi="Book Antiqua" w:cs="Book Antiqua"/>
          <w:color w:val="000000"/>
        </w:rPr>
        <w:t xml:space="preserve"> for the Detection of Esophageal Squamous Cell Neoplasia: An International Trial. </w:t>
      </w:r>
      <w:r w:rsidRPr="00110302">
        <w:rPr>
          <w:rFonts w:ascii="Book Antiqua" w:eastAsia="Book Antiqua" w:hAnsi="Book Antiqua" w:cs="Book Antiqua"/>
          <w:i/>
          <w:iCs/>
          <w:color w:val="000000"/>
        </w:rPr>
        <w:t>Gastroenterology</w:t>
      </w:r>
      <w:r w:rsidRPr="00110302">
        <w:rPr>
          <w:rFonts w:ascii="Book Antiqua" w:eastAsia="Book Antiqua" w:hAnsi="Book Antiqua" w:cs="Book Antiqua"/>
          <w:color w:val="000000"/>
        </w:rPr>
        <w:t xml:space="preserve"> 2015; </w:t>
      </w:r>
      <w:r w:rsidRPr="00110302">
        <w:rPr>
          <w:rFonts w:ascii="Book Antiqua" w:eastAsia="Book Antiqua" w:hAnsi="Book Antiqua" w:cs="Book Antiqua"/>
          <w:b/>
          <w:bCs/>
          <w:color w:val="000000"/>
        </w:rPr>
        <w:t>149</w:t>
      </w:r>
      <w:r w:rsidRPr="00110302">
        <w:rPr>
          <w:rFonts w:ascii="Book Antiqua" w:eastAsia="Book Antiqua" w:hAnsi="Book Antiqua" w:cs="Book Antiqua"/>
          <w:color w:val="000000"/>
        </w:rPr>
        <w:t>: 321-329 [PMID: 25980753 DOI: 10.1053/j.gastro.2015.04.055]</w:t>
      </w:r>
    </w:p>
    <w:p w14:paraId="3BBC903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85 </w:t>
      </w:r>
      <w:r w:rsidRPr="00110302">
        <w:rPr>
          <w:rFonts w:ascii="Book Antiqua" w:eastAsia="Book Antiqua" w:hAnsi="Book Antiqua" w:cs="Book Antiqua"/>
          <w:b/>
          <w:bCs/>
          <w:color w:val="000000"/>
        </w:rPr>
        <w:t>Mutasa S</w:t>
      </w:r>
      <w:r w:rsidRPr="00110302">
        <w:rPr>
          <w:rFonts w:ascii="Book Antiqua" w:eastAsia="Book Antiqua" w:hAnsi="Book Antiqua" w:cs="Book Antiqua"/>
          <w:color w:val="000000"/>
        </w:rPr>
        <w:t xml:space="preserve">, Sun S, Ha R. Understanding artificial intelligence based radiology studies: What is overfitting? </w:t>
      </w:r>
      <w:r w:rsidRPr="00110302">
        <w:rPr>
          <w:rFonts w:ascii="Book Antiqua" w:eastAsia="Book Antiqua" w:hAnsi="Book Antiqua" w:cs="Book Antiqua"/>
          <w:i/>
          <w:iCs/>
          <w:color w:val="000000"/>
        </w:rPr>
        <w:t>Clin Imaging</w:t>
      </w:r>
      <w:r w:rsidRPr="00110302">
        <w:rPr>
          <w:rFonts w:ascii="Book Antiqua" w:eastAsia="Book Antiqua" w:hAnsi="Book Antiqua" w:cs="Book Antiqua"/>
          <w:color w:val="000000"/>
        </w:rPr>
        <w:t xml:space="preserve"> 2020; </w:t>
      </w:r>
      <w:r w:rsidRPr="00110302">
        <w:rPr>
          <w:rFonts w:ascii="Book Antiqua" w:eastAsia="Book Antiqua" w:hAnsi="Book Antiqua" w:cs="Book Antiqua"/>
          <w:b/>
          <w:bCs/>
          <w:color w:val="000000"/>
        </w:rPr>
        <w:t>65</w:t>
      </w:r>
      <w:r w:rsidRPr="00110302">
        <w:rPr>
          <w:rFonts w:ascii="Book Antiqua" w:eastAsia="Book Antiqua" w:hAnsi="Book Antiqua" w:cs="Book Antiqua"/>
          <w:color w:val="000000"/>
        </w:rPr>
        <w:t>: 96-99 [PMID: 32387803 DOI: 10.1016/j.clinimag.2020.04.025]</w:t>
      </w:r>
    </w:p>
    <w:p w14:paraId="4BF44C4A"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 xml:space="preserve">86 </w:t>
      </w:r>
      <w:r w:rsidRPr="00110302">
        <w:rPr>
          <w:rFonts w:ascii="Book Antiqua" w:eastAsia="Book Antiqua" w:hAnsi="Book Antiqua" w:cs="Book Antiqua"/>
          <w:b/>
          <w:bCs/>
          <w:color w:val="000000"/>
        </w:rPr>
        <w:t>Mori Y</w:t>
      </w:r>
      <w:r w:rsidRPr="00110302">
        <w:rPr>
          <w:rFonts w:ascii="Book Antiqua" w:eastAsia="Book Antiqua" w:hAnsi="Book Antiqua" w:cs="Book Antiqua"/>
          <w:color w:val="000000"/>
        </w:rPr>
        <w:t xml:space="preserve">, Kudo SE, East JE, </w:t>
      </w:r>
      <w:proofErr w:type="spellStart"/>
      <w:r w:rsidRPr="00110302">
        <w:rPr>
          <w:rFonts w:ascii="Book Antiqua" w:eastAsia="Book Antiqua" w:hAnsi="Book Antiqua" w:cs="Book Antiqua"/>
          <w:color w:val="000000"/>
        </w:rPr>
        <w:t>Rastogi</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Bretthauer</w:t>
      </w:r>
      <w:proofErr w:type="spellEnd"/>
      <w:r w:rsidRPr="00110302">
        <w:rPr>
          <w:rFonts w:ascii="Book Antiqua" w:eastAsia="Book Antiqua" w:hAnsi="Book Antiqua" w:cs="Book Antiqua"/>
          <w:color w:val="000000"/>
        </w:rPr>
        <w:t xml:space="preserve"> M, Misawa M, Sekiguchi M, Matsuda T, Saito Y, </w:t>
      </w:r>
      <w:proofErr w:type="spellStart"/>
      <w:r w:rsidRPr="00110302">
        <w:rPr>
          <w:rFonts w:ascii="Book Antiqua" w:eastAsia="Book Antiqua" w:hAnsi="Book Antiqua" w:cs="Book Antiqua"/>
          <w:color w:val="000000"/>
        </w:rPr>
        <w:t>Ikematsu</w:t>
      </w:r>
      <w:proofErr w:type="spellEnd"/>
      <w:r w:rsidRPr="00110302">
        <w:rPr>
          <w:rFonts w:ascii="Book Antiqua" w:eastAsia="Book Antiqua" w:hAnsi="Book Antiqua" w:cs="Book Antiqua"/>
          <w:color w:val="000000"/>
        </w:rPr>
        <w:t xml:space="preserve"> H, </w:t>
      </w:r>
      <w:proofErr w:type="spellStart"/>
      <w:r w:rsidRPr="00110302">
        <w:rPr>
          <w:rFonts w:ascii="Book Antiqua" w:eastAsia="Book Antiqua" w:hAnsi="Book Antiqua" w:cs="Book Antiqua"/>
          <w:color w:val="000000"/>
        </w:rPr>
        <w:t>Hotta</w:t>
      </w:r>
      <w:proofErr w:type="spellEnd"/>
      <w:r w:rsidRPr="00110302">
        <w:rPr>
          <w:rFonts w:ascii="Book Antiqua" w:eastAsia="Book Antiqua" w:hAnsi="Book Antiqua" w:cs="Book Antiqua"/>
          <w:color w:val="000000"/>
        </w:rPr>
        <w:t xml:space="preserve"> K, </w:t>
      </w:r>
      <w:proofErr w:type="spellStart"/>
      <w:r w:rsidRPr="00110302">
        <w:rPr>
          <w:rFonts w:ascii="Book Antiqua" w:eastAsia="Book Antiqua" w:hAnsi="Book Antiqua" w:cs="Book Antiqua"/>
          <w:color w:val="000000"/>
        </w:rPr>
        <w:t>Ohtsuka</w:t>
      </w:r>
      <w:proofErr w:type="spellEnd"/>
      <w:r w:rsidRPr="00110302">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sidRPr="00110302">
        <w:rPr>
          <w:rFonts w:ascii="Book Antiqua" w:eastAsia="Book Antiqua" w:hAnsi="Book Antiqua" w:cs="Book Antiqua"/>
          <w:i/>
          <w:iCs/>
          <w:color w:val="000000"/>
        </w:rPr>
        <w:t>Gastrointest</w:t>
      </w:r>
      <w:proofErr w:type="spellEnd"/>
      <w:r w:rsidRPr="00110302">
        <w:rPr>
          <w:rFonts w:ascii="Book Antiqua" w:eastAsia="Book Antiqua" w:hAnsi="Book Antiqua" w:cs="Book Antiqua"/>
          <w:i/>
          <w:iCs/>
          <w:color w:val="000000"/>
        </w:rPr>
        <w:t xml:space="preserve"> </w:t>
      </w:r>
      <w:proofErr w:type="spellStart"/>
      <w:r w:rsidRPr="00110302">
        <w:rPr>
          <w:rFonts w:ascii="Book Antiqua" w:eastAsia="Book Antiqua" w:hAnsi="Book Antiqua" w:cs="Book Antiqua"/>
          <w:i/>
          <w:iCs/>
          <w:color w:val="000000"/>
        </w:rPr>
        <w:t>Endosc</w:t>
      </w:r>
      <w:proofErr w:type="spellEnd"/>
      <w:r w:rsidRPr="00110302">
        <w:rPr>
          <w:rFonts w:ascii="Book Antiqua" w:eastAsia="Book Antiqua" w:hAnsi="Book Antiqua" w:cs="Book Antiqua"/>
          <w:color w:val="000000"/>
        </w:rPr>
        <w:t xml:space="preserve"> 2020; : [PMID: 32240683 DOI: 10.1016/j.gie.2020.03.3759]</w:t>
      </w:r>
    </w:p>
    <w:p w14:paraId="761F9E54"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87 </w:t>
      </w:r>
      <w:r w:rsidRPr="00110302">
        <w:rPr>
          <w:rFonts w:ascii="Book Antiqua" w:eastAsia="Book Antiqua" w:hAnsi="Book Antiqua" w:cs="Book Antiqua"/>
          <w:b/>
          <w:bCs/>
          <w:color w:val="000000"/>
        </w:rPr>
        <w:t>London AJ</w:t>
      </w:r>
      <w:r w:rsidRPr="00110302">
        <w:rPr>
          <w:rFonts w:ascii="Book Antiqua" w:eastAsia="Book Antiqua" w:hAnsi="Book Antiqua" w:cs="Book Antiqua"/>
          <w:color w:val="000000"/>
        </w:rPr>
        <w:t xml:space="preserve">. Artificial Intelligence and Black-Box Medical Decisions: Accuracy versus </w:t>
      </w:r>
      <w:proofErr w:type="spellStart"/>
      <w:r w:rsidRPr="00110302">
        <w:rPr>
          <w:rFonts w:ascii="Book Antiqua" w:eastAsia="Book Antiqua" w:hAnsi="Book Antiqua" w:cs="Book Antiqua"/>
          <w:color w:val="000000"/>
        </w:rPr>
        <w:t>Explainability</w:t>
      </w:r>
      <w:proofErr w:type="spellEnd"/>
      <w:r w:rsidRPr="00110302">
        <w:rPr>
          <w:rFonts w:ascii="Book Antiqua" w:eastAsia="Book Antiqua" w:hAnsi="Book Antiqua" w:cs="Book Antiqua"/>
          <w:color w:val="000000"/>
        </w:rPr>
        <w:t xml:space="preserve">. </w:t>
      </w:r>
      <w:r w:rsidRPr="00110302">
        <w:rPr>
          <w:rFonts w:ascii="Book Antiqua" w:eastAsia="Book Antiqua" w:hAnsi="Book Antiqua" w:cs="Book Antiqua"/>
          <w:i/>
          <w:iCs/>
          <w:color w:val="000000"/>
        </w:rPr>
        <w:t>Hastings Cent Rep</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49</w:t>
      </w:r>
      <w:r w:rsidRPr="00110302">
        <w:rPr>
          <w:rFonts w:ascii="Book Antiqua" w:eastAsia="Book Antiqua" w:hAnsi="Book Antiqua" w:cs="Book Antiqua"/>
          <w:color w:val="000000"/>
        </w:rPr>
        <w:t>: 15-21 [PMID: 30790315 DOI: 10.1002/hast.973]</w:t>
      </w:r>
    </w:p>
    <w:p w14:paraId="3609E87D" w14:textId="393C632A"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88 </w:t>
      </w:r>
      <w:r w:rsidRPr="00110302">
        <w:rPr>
          <w:rFonts w:ascii="Book Antiqua" w:eastAsia="Book Antiqua" w:hAnsi="Book Antiqua" w:cs="Book Antiqua"/>
          <w:b/>
          <w:bCs/>
          <w:color w:val="000000"/>
        </w:rPr>
        <w:t>Lawrence DR</w:t>
      </w:r>
      <w:r w:rsidRPr="00110302">
        <w:rPr>
          <w:rFonts w:ascii="Book Antiqua" w:eastAsia="Book Antiqua" w:hAnsi="Book Antiqua" w:cs="Book Antiqua"/>
          <w:color w:val="000000"/>
        </w:rPr>
        <w:t xml:space="preserve">, Palacios-González C, Harris J. Artificial Intelligence. </w:t>
      </w:r>
      <w:proofErr w:type="spellStart"/>
      <w:r w:rsidRPr="00110302">
        <w:rPr>
          <w:rFonts w:ascii="Book Antiqua" w:eastAsia="Book Antiqua" w:hAnsi="Book Antiqua" w:cs="Book Antiqua"/>
          <w:i/>
          <w:iCs/>
          <w:color w:val="000000"/>
        </w:rPr>
        <w:t>Camb</w:t>
      </w:r>
      <w:proofErr w:type="spellEnd"/>
      <w:r w:rsidRPr="00110302">
        <w:rPr>
          <w:rFonts w:ascii="Book Antiqua" w:eastAsia="Book Antiqua" w:hAnsi="Book Antiqua" w:cs="Book Antiqua"/>
          <w:i/>
          <w:iCs/>
          <w:color w:val="000000"/>
        </w:rPr>
        <w:t xml:space="preserve"> Q </w:t>
      </w:r>
      <w:proofErr w:type="spellStart"/>
      <w:r w:rsidRPr="00110302">
        <w:rPr>
          <w:rFonts w:ascii="Book Antiqua" w:eastAsia="Book Antiqua" w:hAnsi="Book Antiqua" w:cs="Book Antiqua"/>
          <w:i/>
          <w:iCs/>
          <w:color w:val="000000"/>
        </w:rPr>
        <w:t>Healthc</w:t>
      </w:r>
      <w:proofErr w:type="spellEnd"/>
      <w:r w:rsidRPr="00110302">
        <w:rPr>
          <w:rFonts w:ascii="Book Antiqua" w:eastAsia="Book Antiqua" w:hAnsi="Book Antiqua" w:cs="Book Antiqua"/>
          <w:i/>
          <w:iCs/>
          <w:color w:val="000000"/>
        </w:rPr>
        <w:t xml:space="preserve"> Ethics</w:t>
      </w:r>
      <w:r w:rsidRPr="00110302">
        <w:rPr>
          <w:rFonts w:ascii="Book Antiqua" w:eastAsia="Book Antiqua" w:hAnsi="Book Antiqua" w:cs="Book Antiqua"/>
          <w:color w:val="000000"/>
        </w:rPr>
        <w:t xml:space="preserve"> 2016; </w:t>
      </w:r>
      <w:r w:rsidRPr="00110302">
        <w:rPr>
          <w:rFonts w:ascii="Book Antiqua" w:eastAsia="Book Antiqua" w:hAnsi="Book Antiqua" w:cs="Book Antiqua"/>
          <w:b/>
          <w:bCs/>
          <w:color w:val="000000"/>
        </w:rPr>
        <w:t>25</w:t>
      </w:r>
      <w:r w:rsidRPr="00110302">
        <w:rPr>
          <w:rFonts w:ascii="Book Antiqua" w:eastAsia="Book Antiqua" w:hAnsi="Book Antiqua" w:cs="Book Antiqua"/>
          <w:color w:val="000000"/>
        </w:rPr>
        <w:t xml:space="preserve">: 250-261 [PMID: 26957450 DOI: </w:t>
      </w:r>
      <w:r w:rsidR="0078716B" w:rsidRPr="00110302">
        <w:rPr>
          <w:rFonts w:ascii="Book Antiqua" w:eastAsia="Book Antiqua" w:hAnsi="Book Antiqua" w:cs="Book Antiqua"/>
          <w:color w:val="000000"/>
        </w:rPr>
        <w:t>10.1017/S0963180115000559</w:t>
      </w:r>
      <w:r w:rsidRPr="00110302">
        <w:rPr>
          <w:rFonts w:ascii="Book Antiqua" w:eastAsia="Book Antiqua" w:hAnsi="Book Antiqua" w:cs="Book Antiqua"/>
          <w:color w:val="000000"/>
        </w:rPr>
        <w:t>]</w:t>
      </w:r>
    </w:p>
    <w:p w14:paraId="3528D382"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lastRenderedPageBreak/>
        <w:t xml:space="preserve">89 </w:t>
      </w:r>
      <w:r w:rsidRPr="00110302">
        <w:rPr>
          <w:rFonts w:ascii="Book Antiqua" w:eastAsia="Book Antiqua" w:hAnsi="Book Antiqua" w:cs="Book Antiqua"/>
          <w:b/>
          <w:bCs/>
          <w:color w:val="000000"/>
        </w:rPr>
        <w:t>Yu KH</w:t>
      </w:r>
      <w:r w:rsidRPr="00110302">
        <w:rPr>
          <w:rFonts w:ascii="Book Antiqua" w:eastAsia="Book Antiqua" w:hAnsi="Book Antiqua" w:cs="Book Antiqua"/>
          <w:color w:val="000000"/>
        </w:rPr>
        <w:t xml:space="preserve">, Beam AL, </w:t>
      </w:r>
      <w:proofErr w:type="spellStart"/>
      <w:r w:rsidRPr="00110302">
        <w:rPr>
          <w:rFonts w:ascii="Book Antiqua" w:eastAsia="Book Antiqua" w:hAnsi="Book Antiqua" w:cs="Book Antiqua"/>
          <w:color w:val="000000"/>
        </w:rPr>
        <w:t>Kohane</w:t>
      </w:r>
      <w:proofErr w:type="spellEnd"/>
      <w:r w:rsidRPr="00110302">
        <w:rPr>
          <w:rFonts w:ascii="Book Antiqua" w:eastAsia="Book Antiqua" w:hAnsi="Book Antiqua" w:cs="Book Antiqua"/>
          <w:color w:val="000000"/>
        </w:rPr>
        <w:t xml:space="preserve"> IS. Artificial intelligence in healthcare. </w:t>
      </w:r>
      <w:r w:rsidRPr="00110302">
        <w:rPr>
          <w:rFonts w:ascii="Book Antiqua" w:eastAsia="Book Antiqua" w:hAnsi="Book Antiqua" w:cs="Book Antiqua"/>
          <w:i/>
          <w:iCs/>
          <w:color w:val="000000"/>
        </w:rPr>
        <w:t xml:space="preserve">Nat Biomed </w:t>
      </w:r>
      <w:proofErr w:type="spellStart"/>
      <w:r w:rsidRPr="00110302">
        <w:rPr>
          <w:rFonts w:ascii="Book Antiqua" w:eastAsia="Book Antiqua" w:hAnsi="Book Antiqua" w:cs="Book Antiqua"/>
          <w:i/>
          <w:iCs/>
          <w:color w:val="000000"/>
        </w:rPr>
        <w:t>Eng</w:t>
      </w:r>
      <w:proofErr w:type="spellEnd"/>
      <w:r w:rsidRPr="00110302">
        <w:rPr>
          <w:rFonts w:ascii="Book Antiqua" w:eastAsia="Book Antiqua" w:hAnsi="Book Antiqua" w:cs="Book Antiqua"/>
          <w:color w:val="000000"/>
        </w:rPr>
        <w:t xml:space="preserve"> 2018; </w:t>
      </w:r>
      <w:r w:rsidRPr="00110302">
        <w:rPr>
          <w:rFonts w:ascii="Book Antiqua" w:eastAsia="Book Antiqua" w:hAnsi="Book Antiqua" w:cs="Book Antiqua"/>
          <w:b/>
          <w:bCs/>
          <w:color w:val="000000"/>
        </w:rPr>
        <w:t>2</w:t>
      </w:r>
      <w:r w:rsidRPr="00110302">
        <w:rPr>
          <w:rFonts w:ascii="Book Antiqua" w:eastAsia="Book Antiqua" w:hAnsi="Book Antiqua" w:cs="Book Antiqua"/>
          <w:color w:val="000000"/>
        </w:rPr>
        <w:t>: 719-731 [PMID: 31015651 DOI: 10.1038/s41551-018-0305-z]</w:t>
      </w:r>
    </w:p>
    <w:p w14:paraId="7A4702BB" w14:textId="77777777" w:rsidR="00A77B3E" w:rsidRPr="00110302" w:rsidRDefault="001679D9" w:rsidP="00E00FB1">
      <w:pPr>
        <w:spacing w:line="360" w:lineRule="auto"/>
        <w:jc w:val="both"/>
        <w:rPr>
          <w:rFonts w:ascii="Book Antiqua" w:hAnsi="Book Antiqua"/>
        </w:rPr>
      </w:pPr>
      <w:r w:rsidRPr="00110302">
        <w:rPr>
          <w:rFonts w:ascii="Book Antiqua" w:eastAsia="Book Antiqua" w:hAnsi="Book Antiqua" w:cs="Book Antiqua"/>
          <w:color w:val="000000"/>
        </w:rPr>
        <w:t xml:space="preserve">90 </w:t>
      </w:r>
      <w:r w:rsidRPr="00110302">
        <w:rPr>
          <w:rFonts w:ascii="Book Antiqua" w:eastAsia="Book Antiqua" w:hAnsi="Book Antiqua" w:cs="Book Antiqua"/>
          <w:b/>
          <w:bCs/>
          <w:color w:val="000000"/>
        </w:rPr>
        <w:t>O'Sullivan S</w:t>
      </w:r>
      <w:r w:rsidRPr="00110302">
        <w:rPr>
          <w:rFonts w:ascii="Book Antiqua" w:eastAsia="Book Antiqua" w:hAnsi="Book Antiqua" w:cs="Book Antiqua"/>
          <w:color w:val="000000"/>
        </w:rPr>
        <w:t xml:space="preserve">, </w:t>
      </w:r>
      <w:proofErr w:type="spellStart"/>
      <w:r w:rsidRPr="00110302">
        <w:rPr>
          <w:rFonts w:ascii="Book Antiqua" w:eastAsia="Book Antiqua" w:hAnsi="Book Antiqua" w:cs="Book Antiqua"/>
          <w:color w:val="000000"/>
        </w:rPr>
        <w:t>Nevejans</w:t>
      </w:r>
      <w:proofErr w:type="spellEnd"/>
      <w:r w:rsidRPr="00110302">
        <w:rPr>
          <w:rFonts w:ascii="Book Antiqua" w:eastAsia="Book Antiqua" w:hAnsi="Book Antiqua" w:cs="Book Antiqua"/>
          <w:color w:val="000000"/>
        </w:rPr>
        <w:t xml:space="preserve"> N, Allen C, Blyth A, Leonard S, </w:t>
      </w:r>
      <w:proofErr w:type="spellStart"/>
      <w:r w:rsidRPr="00110302">
        <w:rPr>
          <w:rFonts w:ascii="Book Antiqua" w:eastAsia="Book Antiqua" w:hAnsi="Book Antiqua" w:cs="Book Antiqua"/>
          <w:color w:val="000000"/>
        </w:rPr>
        <w:t>Pagallo</w:t>
      </w:r>
      <w:proofErr w:type="spellEnd"/>
      <w:r w:rsidRPr="00110302">
        <w:rPr>
          <w:rFonts w:ascii="Book Antiqua" w:eastAsia="Book Antiqua" w:hAnsi="Book Antiqua" w:cs="Book Antiqua"/>
          <w:color w:val="000000"/>
        </w:rPr>
        <w:t xml:space="preserve"> U, </w:t>
      </w:r>
      <w:proofErr w:type="spellStart"/>
      <w:r w:rsidRPr="00110302">
        <w:rPr>
          <w:rFonts w:ascii="Book Antiqua" w:eastAsia="Book Antiqua" w:hAnsi="Book Antiqua" w:cs="Book Antiqua"/>
          <w:color w:val="000000"/>
        </w:rPr>
        <w:t>Holzinger</w:t>
      </w:r>
      <w:proofErr w:type="spellEnd"/>
      <w:r w:rsidRPr="00110302">
        <w:rPr>
          <w:rFonts w:ascii="Book Antiqua" w:eastAsia="Book Antiqua" w:hAnsi="Book Antiqua" w:cs="Book Antiqua"/>
          <w:color w:val="000000"/>
        </w:rPr>
        <w:t xml:space="preserve"> K, </w:t>
      </w:r>
      <w:proofErr w:type="spellStart"/>
      <w:r w:rsidRPr="00110302">
        <w:rPr>
          <w:rFonts w:ascii="Book Antiqua" w:eastAsia="Book Antiqua" w:hAnsi="Book Antiqua" w:cs="Book Antiqua"/>
          <w:color w:val="000000"/>
        </w:rPr>
        <w:t>Holzinger</w:t>
      </w:r>
      <w:proofErr w:type="spellEnd"/>
      <w:r w:rsidRPr="00110302">
        <w:rPr>
          <w:rFonts w:ascii="Book Antiqua" w:eastAsia="Book Antiqua" w:hAnsi="Book Antiqua" w:cs="Book Antiqua"/>
          <w:color w:val="000000"/>
        </w:rPr>
        <w:t xml:space="preserve"> A, </w:t>
      </w:r>
      <w:proofErr w:type="spellStart"/>
      <w:r w:rsidRPr="00110302">
        <w:rPr>
          <w:rFonts w:ascii="Book Antiqua" w:eastAsia="Book Antiqua" w:hAnsi="Book Antiqua" w:cs="Book Antiqua"/>
          <w:color w:val="000000"/>
        </w:rPr>
        <w:t>Sajid</w:t>
      </w:r>
      <w:proofErr w:type="spellEnd"/>
      <w:r w:rsidRPr="00110302">
        <w:rPr>
          <w:rFonts w:ascii="Book Antiqua" w:eastAsia="Book Antiqua" w:hAnsi="Book Antiqua" w:cs="Book Antiqua"/>
          <w:color w:val="000000"/>
        </w:rPr>
        <w:t xml:space="preserve"> MI, </w:t>
      </w:r>
      <w:proofErr w:type="spellStart"/>
      <w:r w:rsidRPr="00110302">
        <w:rPr>
          <w:rFonts w:ascii="Book Antiqua" w:eastAsia="Book Antiqua" w:hAnsi="Book Antiqua" w:cs="Book Antiqua"/>
          <w:color w:val="000000"/>
        </w:rPr>
        <w:t>Ashrafian</w:t>
      </w:r>
      <w:proofErr w:type="spellEnd"/>
      <w:r w:rsidRPr="00110302">
        <w:rPr>
          <w:rFonts w:ascii="Book Antiqua" w:eastAsia="Book Antiqua" w:hAnsi="Book Antiqua" w:cs="Book Antiqua"/>
          <w:color w:val="000000"/>
        </w:rPr>
        <w:t xml:space="preserve"> H. Legal, regulatory, and ethical frameworks for development of standards in artificial intelligence (AI) and autonomous robotic surgery. </w:t>
      </w:r>
      <w:r w:rsidRPr="00110302">
        <w:rPr>
          <w:rFonts w:ascii="Book Antiqua" w:eastAsia="Book Antiqua" w:hAnsi="Book Antiqua" w:cs="Book Antiqua"/>
          <w:i/>
          <w:iCs/>
          <w:color w:val="000000"/>
        </w:rPr>
        <w:t>Int J Med Robot</w:t>
      </w:r>
      <w:r w:rsidRPr="00110302">
        <w:rPr>
          <w:rFonts w:ascii="Book Antiqua" w:eastAsia="Book Antiqua" w:hAnsi="Book Antiqua" w:cs="Book Antiqua"/>
          <w:color w:val="000000"/>
        </w:rPr>
        <w:t xml:space="preserve"> 2019; </w:t>
      </w:r>
      <w:r w:rsidRPr="00110302">
        <w:rPr>
          <w:rFonts w:ascii="Book Antiqua" w:eastAsia="Book Antiqua" w:hAnsi="Book Antiqua" w:cs="Book Antiqua"/>
          <w:b/>
          <w:bCs/>
          <w:color w:val="000000"/>
        </w:rPr>
        <w:t>15</w:t>
      </w:r>
      <w:r w:rsidRPr="00110302">
        <w:rPr>
          <w:rFonts w:ascii="Book Antiqua" w:eastAsia="Book Antiqua" w:hAnsi="Book Antiqua" w:cs="Book Antiqua"/>
          <w:color w:val="000000"/>
        </w:rPr>
        <w:t>: e1968 [PMID: 30397993 DOI: 10.1002/rcs.1968]</w:t>
      </w:r>
    </w:p>
    <w:bookmarkEnd w:id="4"/>
    <w:bookmarkEnd w:id="5"/>
    <w:p w14:paraId="1140BE57" w14:textId="77777777" w:rsidR="00545E42" w:rsidRPr="00110302" w:rsidRDefault="00545E42">
      <w:pPr>
        <w:spacing w:line="360" w:lineRule="auto"/>
        <w:jc w:val="both"/>
        <w:rPr>
          <w:rFonts w:ascii="Book Antiqua" w:hAnsi="Book Antiqua"/>
        </w:rPr>
        <w:sectPr w:rsidR="00545E42" w:rsidRPr="00110302">
          <w:pgSz w:w="12240" w:h="15840"/>
          <w:pgMar w:top="1440" w:right="1440" w:bottom="1440" w:left="1440" w:header="720" w:footer="720" w:gutter="0"/>
          <w:cols w:space="720"/>
          <w:docGrid w:linePitch="360"/>
        </w:sectPr>
      </w:pPr>
    </w:p>
    <w:p w14:paraId="7BD2D390"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lastRenderedPageBreak/>
        <w:t>Footnotes</w:t>
      </w:r>
    </w:p>
    <w:p w14:paraId="620B31D9" w14:textId="003EBFE2"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Conflict-of-interest statement: </w:t>
      </w:r>
      <w:r w:rsidRPr="00110302">
        <w:rPr>
          <w:rFonts w:ascii="Book Antiqua" w:eastAsia="Book Antiqua" w:hAnsi="Book Antiqua" w:cs="Book Antiqua"/>
          <w:color w:val="000000"/>
        </w:rPr>
        <w:t>All authors declare no conflict of interests.</w:t>
      </w:r>
    </w:p>
    <w:p w14:paraId="62843975" w14:textId="77777777" w:rsidR="00A77B3E" w:rsidRPr="00110302" w:rsidRDefault="00A77B3E">
      <w:pPr>
        <w:spacing w:line="360" w:lineRule="auto"/>
        <w:jc w:val="both"/>
        <w:rPr>
          <w:rFonts w:ascii="Book Antiqua" w:hAnsi="Book Antiqua"/>
        </w:rPr>
      </w:pPr>
    </w:p>
    <w:p w14:paraId="059D1F5D"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bCs/>
          <w:color w:val="000000"/>
        </w:rPr>
        <w:t xml:space="preserve">Open-Access: </w:t>
      </w:r>
      <w:r w:rsidRPr="001103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0302">
        <w:rPr>
          <w:rFonts w:ascii="Book Antiqua" w:eastAsia="Book Antiqua" w:hAnsi="Book Antiqua" w:cs="Book Antiqua"/>
          <w:color w:val="000000"/>
        </w:rPr>
        <w:t>NonCommercial</w:t>
      </w:r>
      <w:proofErr w:type="spellEnd"/>
      <w:r w:rsidRPr="001103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C8EECD" w14:textId="77777777" w:rsidR="00A77B3E" w:rsidRPr="00110302" w:rsidRDefault="00A77B3E">
      <w:pPr>
        <w:spacing w:line="360" w:lineRule="auto"/>
        <w:jc w:val="both"/>
        <w:rPr>
          <w:rFonts w:ascii="Book Antiqua" w:hAnsi="Book Antiqua"/>
        </w:rPr>
      </w:pPr>
    </w:p>
    <w:p w14:paraId="727E1B44" w14:textId="1CB9459A" w:rsidR="00A77B3E" w:rsidRPr="00110302" w:rsidRDefault="001679D9" w:rsidP="00A35886">
      <w:pPr>
        <w:spacing w:line="360" w:lineRule="auto"/>
        <w:jc w:val="both"/>
        <w:rPr>
          <w:rFonts w:ascii="Book Antiqua" w:hAnsi="Book Antiqua"/>
        </w:rPr>
      </w:pPr>
      <w:r w:rsidRPr="00110302">
        <w:rPr>
          <w:rFonts w:ascii="Book Antiqua" w:eastAsia="Book Antiqua" w:hAnsi="Book Antiqua" w:cs="Book Antiqua"/>
          <w:b/>
          <w:color w:val="000000"/>
        </w:rPr>
        <w:t xml:space="preserve">Manuscript source: </w:t>
      </w:r>
      <w:r w:rsidRPr="00110302">
        <w:rPr>
          <w:rFonts w:ascii="Book Antiqua" w:eastAsia="Book Antiqua" w:hAnsi="Book Antiqua" w:cs="Book Antiqua"/>
          <w:color w:val="000000"/>
        </w:rPr>
        <w:t xml:space="preserve">Invited </w:t>
      </w:r>
      <w:r w:rsidR="00A35886" w:rsidRPr="00110302">
        <w:rPr>
          <w:rFonts w:ascii="Book Antiqua" w:eastAsia="Book Antiqua" w:hAnsi="Book Antiqua" w:cs="Book Antiqua"/>
          <w:color w:val="000000"/>
        </w:rPr>
        <w:t>manuscript</w:t>
      </w:r>
    </w:p>
    <w:p w14:paraId="6AE8F603" w14:textId="77777777" w:rsidR="00A77B3E" w:rsidRPr="00110302" w:rsidRDefault="00A77B3E" w:rsidP="0073368D">
      <w:pPr>
        <w:spacing w:line="360" w:lineRule="auto"/>
        <w:jc w:val="both"/>
        <w:rPr>
          <w:rFonts w:ascii="Book Antiqua" w:hAnsi="Book Antiqua"/>
        </w:rPr>
      </w:pPr>
    </w:p>
    <w:p w14:paraId="0632CA1A"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b/>
          <w:color w:val="000000"/>
        </w:rPr>
        <w:t xml:space="preserve">Peer-review started: </w:t>
      </w:r>
      <w:r w:rsidRPr="00110302">
        <w:rPr>
          <w:rFonts w:ascii="Book Antiqua" w:eastAsia="Book Antiqua" w:hAnsi="Book Antiqua" w:cs="Book Antiqua"/>
          <w:color w:val="000000"/>
        </w:rPr>
        <w:t>May 25, 2020</w:t>
      </w:r>
    </w:p>
    <w:p w14:paraId="65800868"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b/>
          <w:color w:val="000000"/>
        </w:rPr>
        <w:t xml:space="preserve">First decision: </w:t>
      </w:r>
      <w:r w:rsidRPr="00110302">
        <w:rPr>
          <w:rFonts w:ascii="Book Antiqua" w:eastAsia="Book Antiqua" w:hAnsi="Book Antiqua" w:cs="Book Antiqua"/>
          <w:color w:val="000000"/>
        </w:rPr>
        <w:t>July 29, 2020</w:t>
      </w:r>
    </w:p>
    <w:p w14:paraId="7BCF6A20" w14:textId="77777777" w:rsidR="00A77B3E" w:rsidRPr="00110302" w:rsidRDefault="001679D9" w:rsidP="0073368D">
      <w:pPr>
        <w:spacing w:line="360" w:lineRule="auto"/>
        <w:jc w:val="both"/>
        <w:rPr>
          <w:rFonts w:ascii="Book Antiqua" w:hAnsi="Book Antiqua"/>
        </w:rPr>
      </w:pPr>
      <w:r w:rsidRPr="00110302">
        <w:rPr>
          <w:rFonts w:ascii="Book Antiqua" w:eastAsia="Book Antiqua" w:hAnsi="Book Antiqua" w:cs="Book Antiqua"/>
          <w:b/>
          <w:color w:val="000000"/>
        </w:rPr>
        <w:t xml:space="preserve">Article in press: </w:t>
      </w:r>
    </w:p>
    <w:p w14:paraId="5F27407D" w14:textId="77777777" w:rsidR="00A77B3E" w:rsidRPr="00110302" w:rsidRDefault="00A77B3E">
      <w:pPr>
        <w:spacing w:line="360" w:lineRule="auto"/>
        <w:jc w:val="both"/>
        <w:rPr>
          <w:rFonts w:ascii="Book Antiqua" w:hAnsi="Book Antiqua"/>
        </w:rPr>
      </w:pPr>
    </w:p>
    <w:p w14:paraId="7FE1E6C7" w14:textId="538B0582"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t xml:space="preserve">Specialty type: </w:t>
      </w:r>
      <w:r w:rsidRPr="00110302">
        <w:rPr>
          <w:rFonts w:ascii="Book Antiqua" w:eastAsia="Book Antiqua" w:hAnsi="Book Antiqua" w:cs="Book Antiqua"/>
          <w:color w:val="000000"/>
        </w:rPr>
        <w:t xml:space="preserve">Gastroenterology and </w:t>
      </w:r>
      <w:r w:rsidR="002601DB" w:rsidRPr="00110302">
        <w:rPr>
          <w:rFonts w:ascii="Book Antiqua" w:eastAsia="Book Antiqua" w:hAnsi="Book Antiqua" w:cs="Book Antiqua"/>
          <w:color w:val="000000"/>
        </w:rPr>
        <w:t>hepatology</w:t>
      </w:r>
    </w:p>
    <w:p w14:paraId="185F6BAA"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t xml:space="preserve">Country/Territory of origin: </w:t>
      </w:r>
      <w:r w:rsidRPr="00110302">
        <w:rPr>
          <w:rFonts w:ascii="Book Antiqua" w:eastAsia="Book Antiqua" w:hAnsi="Book Antiqua" w:cs="Book Antiqua"/>
          <w:color w:val="000000"/>
        </w:rPr>
        <w:t>China</w:t>
      </w:r>
    </w:p>
    <w:p w14:paraId="1FB2068B"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b/>
          <w:color w:val="000000"/>
        </w:rPr>
        <w:t>Peer-review report’s scientific quality classification</w:t>
      </w:r>
    </w:p>
    <w:p w14:paraId="0BB1B54D"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Grade A (Excellent): 0</w:t>
      </w:r>
    </w:p>
    <w:p w14:paraId="3B85044B"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Grade B (Very good): B, B</w:t>
      </w:r>
    </w:p>
    <w:p w14:paraId="7902895C"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Grade C (Good): 0</w:t>
      </w:r>
    </w:p>
    <w:p w14:paraId="715C7FA3"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Grade D (Fair): D</w:t>
      </w:r>
    </w:p>
    <w:p w14:paraId="04997BBE" w14:textId="77777777" w:rsidR="00A77B3E" w:rsidRPr="00110302" w:rsidRDefault="001679D9">
      <w:pPr>
        <w:spacing w:line="360" w:lineRule="auto"/>
        <w:jc w:val="both"/>
        <w:rPr>
          <w:rFonts w:ascii="Book Antiqua" w:hAnsi="Book Antiqua"/>
        </w:rPr>
      </w:pPr>
      <w:r w:rsidRPr="00110302">
        <w:rPr>
          <w:rFonts w:ascii="Book Antiqua" w:eastAsia="Book Antiqua" w:hAnsi="Book Antiqua" w:cs="Book Antiqua"/>
          <w:color w:val="000000"/>
        </w:rPr>
        <w:t>Grade E (Poor): 0</w:t>
      </w:r>
    </w:p>
    <w:p w14:paraId="0F2CCE51" w14:textId="77777777" w:rsidR="00A77B3E" w:rsidRPr="00110302" w:rsidRDefault="00A77B3E">
      <w:pPr>
        <w:spacing w:line="360" w:lineRule="auto"/>
        <w:jc w:val="both"/>
        <w:rPr>
          <w:rFonts w:ascii="Book Antiqua" w:hAnsi="Book Antiqua"/>
        </w:rPr>
      </w:pPr>
    </w:p>
    <w:p w14:paraId="44F3A5EF" w14:textId="3A2C5852" w:rsidR="00A77B3E" w:rsidRPr="00110302" w:rsidRDefault="001679D9" w:rsidP="00A35886">
      <w:pPr>
        <w:spacing w:line="360" w:lineRule="auto"/>
        <w:jc w:val="both"/>
        <w:rPr>
          <w:rFonts w:ascii="Book Antiqua" w:hAnsi="Book Antiqua"/>
        </w:rPr>
        <w:sectPr w:rsidR="00A77B3E" w:rsidRPr="00110302">
          <w:pgSz w:w="12240" w:h="15840"/>
          <w:pgMar w:top="1440" w:right="1440" w:bottom="1440" w:left="1440" w:header="720" w:footer="720" w:gutter="0"/>
          <w:cols w:space="720"/>
          <w:docGrid w:linePitch="360"/>
        </w:sectPr>
      </w:pPr>
      <w:bookmarkStart w:id="12" w:name="_Hlk47965875"/>
      <w:r w:rsidRPr="00110302">
        <w:rPr>
          <w:rFonts w:ascii="Book Antiqua" w:eastAsia="Book Antiqua" w:hAnsi="Book Antiqua" w:cs="Book Antiqua"/>
          <w:b/>
          <w:color w:val="000000"/>
        </w:rPr>
        <w:t>P-Reviewer:</w:t>
      </w:r>
      <w:bookmarkEnd w:id="12"/>
      <w:r w:rsidRPr="00110302">
        <w:rPr>
          <w:rFonts w:ascii="Book Antiqua" w:eastAsia="Book Antiqua" w:hAnsi="Book Antiqua" w:cs="Book Antiqua"/>
          <w:b/>
          <w:color w:val="000000"/>
        </w:rPr>
        <w:t xml:space="preserve"> </w:t>
      </w:r>
      <w:proofErr w:type="spellStart"/>
      <w:r w:rsidRPr="00110302">
        <w:rPr>
          <w:rFonts w:ascii="Book Antiqua" w:eastAsia="Book Antiqua" w:hAnsi="Book Antiqua" w:cs="Book Antiqua"/>
          <w:color w:val="000000"/>
        </w:rPr>
        <w:t>Jennane</w:t>
      </w:r>
      <w:proofErr w:type="spellEnd"/>
      <w:r w:rsidRPr="00110302">
        <w:rPr>
          <w:rFonts w:ascii="Book Antiqua" w:eastAsia="Book Antiqua" w:hAnsi="Book Antiqua" w:cs="Book Antiqua"/>
          <w:color w:val="000000"/>
        </w:rPr>
        <w:t xml:space="preserve"> R, </w:t>
      </w:r>
      <w:proofErr w:type="spellStart"/>
      <w:r w:rsidRPr="00110302">
        <w:rPr>
          <w:rFonts w:ascii="Book Antiqua" w:eastAsia="Book Antiqua" w:hAnsi="Book Antiqua" w:cs="Book Antiqua"/>
          <w:color w:val="000000"/>
        </w:rPr>
        <w:t>Kravtsov</w:t>
      </w:r>
      <w:proofErr w:type="spellEnd"/>
      <w:r w:rsidRPr="00110302">
        <w:rPr>
          <w:rFonts w:ascii="Book Antiqua" w:eastAsia="Book Antiqua" w:hAnsi="Book Antiqua" w:cs="Book Antiqua"/>
          <w:color w:val="000000"/>
        </w:rPr>
        <w:t xml:space="preserve"> V</w:t>
      </w:r>
      <w:r w:rsidR="00A35886" w:rsidRPr="00110302">
        <w:rPr>
          <w:rFonts w:ascii="Book Antiqua" w:eastAsia="Book Antiqua" w:hAnsi="Book Antiqua" w:cs="Book Antiqua"/>
          <w:color w:val="000000"/>
        </w:rPr>
        <w:t xml:space="preserve">, Yoshida H </w:t>
      </w:r>
      <w:r w:rsidRPr="00110302">
        <w:rPr>
          <w:rFonts w:ascii="Book Antiqua" w:eastAsia="Book Antiqua" w:hAnsi="Book Antiqua" w:cs="Book Antiqua"/>
          <w:b/>
          <w:color w:val="000000"/>
        </w:rPr>
        <w:t xml:space="preserve">S-Editor: </w:t>
      </w:r>
      <w:r w:rsidRPr="00110302">
        <w:rPr>
          <w:rFonts w:ascii="Book Antiqua" w:eastAsia="Book Antiqua" w:hAnsi="Book Antiqua" w:cs="Book Antiqua"/>
          <w:color w:val="000000"/>
        </w:rPr>
        <w:t>Yan JP</w:t>
      </w:r>
      <w:r w:rsidRPr="00110302">
        <w:rPr>
          <w:rFonts w:ascii="Book Antiqua" w:eastAsia="Book Antiqua" w:hAnsi="Book Antiqua" w:cs="Book Antiqua"/>
          <w:b/>
          <w:color w:val="000000"/>
        </w:rPr>
        <w:t xml:space="preserve"> L-Editor: </w:t>
      </w:r>
      <w:proofErr w:type="spellStart"/>
      <w:r w:rsidR="002D76CF" w:rsidRPr="0087661C">
        <w:rPr>
          <w:rFonts w:ascii="Book Antiqua" w:hAnsi="Book Antiqua" w:cs="Book Antiqua"/>
          <w:color w:val="000000"/>
          <w:lang w:eastAsia="zh-CN"/>
        </w:rPr>
        <w:t>MedE</w:t>
      </w:r>
      <w:proofErr w:type="spellEnd"/>
      <w:r w:rsidR="002D76CF" w:rsidRPr="0087661C">
        <w:rPr>
          <w:rFonts w:ascii="Book Antiqua" w:hAnsi="Book Antiqua" w:cs="Book Antiqua"/>
          <w:color w:val="000000"/>
          <w:lang w:eastAsia="zh-CN"/>
        </w:rPr>
        <w:t>-Ma JY</w:t>
      </w:r>
      <w:r w:rsidRPr="0087661C">
        <w:rPr>
          <w:rFonts w:ascii="Book Antiqua" w:eastAsia="Book Antiqua" w:hAnsi="Book Antiqua" w:cs="Book Antiqua"/>
          <w:color w:val="000000"/>
        </w:rPr>
        <w:t xml:space="preserve"> </w:t>
      </w:r>
      <w:r w:rsidR="00DD2DC1">
        <w:rPr>
          <w:rFonts w:ascii="Book Antiqua" w:eastAsia="Book Antiqua" w:hAnsi="Book Antiqua" w:cs="Book Antiqua"/>
          <w:b/>
          <w:color w:val="000000"/>
        </w:rPr>
        <w:t>P</w:t>
      </w:r>
      <w:r w:rsidRPr="00110302">
        <w:rPr>
          <w:rFonts w:ascii="Book Antiqua" w:eastAsia="Book Antiqua" w:hAnsi="Book Antiqua" w:cs="Book Antiqua"/>
          <w:b/>
          <w:color w:val="000000"/>
        </w:rPr>
        <w:t xml:space="preserve">-Editor: </w:t>
      </w:r>
    </w:p>
    <w:p w14:paraId="5231979E" w14:textId="233FC014" w:rsidR="00A77B3E" w:rsidRPr="00110302" w:rsidRDefault="001679D9" w:rsidP="00A35886">
      <w:pPr>
        <w:spacing w:line="360" w:lineRule="auto"/>
        <w:jc w:val="both"/>
        <w:rPr>
          <w:rFonts w:ascii="Book Antiqua" w:eastAsia="Book Antiqua" w:hAnsi="Book Antiqua" w:cs="Book Antiqua"/>
          <w:b/>
          <w:color w:val="000000"/>
        </w:rPr>
      </w:pPr>
      <w:r w:rsidRPr="00110302">
        <w:rPr>
          <w:rFonts w:ascii="Book Antiqua" w:eastAsia="Book Antiqua" w:hAnsi="Book Antiqua" w:cs="Book Antiqua"/>
          <w:b/>
          <w:color w:val="000000"/>
        </w:rPr>
        <w:lastRenderedPageBreak/>
        <w:t>Figure Legends</w:t>
      </w:r>
    </w:p>
    <w:p w14:paraId="5FB87FDA" w14:textId="6778EB84" w:rsidR="00A23360" w:rsidRPr="00110302" w:rsidRDefault="00831ADF" w:rsidP="00A35886">
      <w:pPr>
        <w:spacing w:line="360" w:lineRule="auto"/>
        <w:jc w:val="both"/>
        <w:rPr>
          <w:rFonts w:ascii="Book Antiqua" w:hAnsi="Book Antiqua"/>
        </w:rPr>
      </w:pPr>
      <w:r>
        <w:rPr>
          <w:noProof/>
          <w:lang w:eastAsia="zh-CN"/>
        </w:rPr>
        <w:drawing>
          <wp:inline distT="0" distB="0" distL="0" distR="0" wp14:anchorId="24F0054A" wp14:editId="2707B5A9">
            <wp:extent cx="5047619" cy="5828571"/>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7619" cy="5828571"/>
                    </a:xfrm>
                    <a:prstGeom prst="rect">
                      <a:avLst/>
                    </a:prstGeom>
                  </pic:spPr>
                </pic:pic>
              </a:graphicData>
            </a:graphic>
          </wp:inline>
        </w:drawing>
      </w:r>
    </w:p>
    <w:p w14:paraId="15DF10CC" w14:textId="2EAA52AA" w:rsidR="001A4A70" w:rsidRPr="00110302" w:rsidRDefault="001679D9" w:rsidP="0073368D">
      <w:pPr>
        <w:spacing w:line="360" w:lineRule="auto"/>
        <w:jc w:val="both"/>
        <w:rPr>
          <w:rFonts w:ascii="Book Antiqua" w:hAnsi="Book Antiqua"/>
          <w:lang w:eastAsia="zh-CN"/>
        </w:rPr>
      </w:pPr>
      <w:r w:rsidRPr="00110302">
        <w:rPr>
          <w:rFonts w:ascii="Book Antiqua" w:eastAsia="Book Antiqua" w:hAnsi="Book Antiqua" w:cs="Book Antiqua"/>
          <w:b/>
          <w:bCs/>
          <w:color w:val="000000"/>
        </w:rPr>
        <w:t>Figure 1 </w:t>
      </w:r>
      <w:r w:rsidR="00A23360" w:rsidRPr="00110302">
        <w:rPr>
          <w:rFonts w:ascii="Book Antiqua" w:eastAsia="Book Antiqua" w:hAnsi="Book Antiqua" w:cs="Book Antiqua"/>
          <w:b/>
          <w:bCs/>
          <w:color w:val="000000"/>
        </w:rPr>
        <w:t>F</w:t>
      </w:r>
      <w:r w:rsidRPr="00110302">
        <w:rPr>
          <w:rFonts w:ascii="Book Antiqua" w:eastAsia="Book Antiqua" w:hAnsi="Book Antiqua" w:cs="Book Antiqua"/>
          <w:b/>
          <w:bCs/>
          <w:color w:val="000000"/>
        </w:rPr>
        <w:t>low chart of study selection and logic arrangement of review</w:t>
      </w:r>
      <w:r w:rsidR="00A23360" w:rsidRPr="00110302">
        <w:rPr>
          <w:rFonts w:ascii="Book Antiqua" w:eastAsia="Book Antiqua" w:hAnsi="Book Antiqua" w:cs="Book Antiqua"/>
          <w:b/>
          <w:bCs/>
          <w:color w:val="000000"/>
        </w:rPr>
        <w:t>.</w:t>
      </w:r>
      <w:r w:rsidR="00A35886" w:rsidRPr="00110302">
        <w:rPr>
          <w:rFonts w:ascii="Book Antiqua" w:hAnsi="Book Antiqua"/>
          <w:lang w:eastAsia="zh-CN"/>
        </w:rPr>
        <w:t xml:space="preserve"> </w:t>
      </w:r>
      <w:r w:rsidR="00A23360" w:rsidRPr="00110302">
        <w:rPr>
          <w:rFonts w:ascii="Book Antiqua" w:hAnsi="Book Antiqua"/>
          <w:lang w:eastAsia="zh-CN"/>
        </w:rPr>
        <w:t xml:space="preserve">BE: </w:t>
      </w:r>
      <w:r w:rsidR="00A23360" w:rsidRPr="00110302">
        <w:rPr>
          <w:rFonts w:ascii="Book Antiqua" w:eastAsia="Book Antiqua" w:hAnsi="Book Antiqua" w:cs="Book Antiqua"/>
          <w:color w:val="000000"/>
        </w:rPr>
        <w:t>Barrett’s esophagus</w:t>
      </w:r>
      <w:r w:rsidR="00A23360" w:rsidRPr="00110302">
        <w:rPr>
          <w:rFonts w:ascii="Book Antiqua" w:hAnsi="Book Antiqua"/>
          <w:lang w:eastAsia="zh-CN"/>
        </w:rPr>
        <w:t xml:space="preserve">; EAC: </w:t>
      </w:r>
      <w:r w:rsidR="00A23360" w:rsidRPr="00110302">
        <w:rPr>
          <w:rFonts w:ascii="Book Antiqua" w:eastAsia="Book Antiqua" w:hAnsi="Book Antiqua" w:cs="Book Antiqua"/>
          <w:color w:val="000000"/>
        </w:rPr>
        <w:t>Esophageal adenocarcinoma</w:t>
      </w:r>
      <w:r w:rsidR="00A23360" w:rsidRPr="00110302">
        <w:rPr>
          <w:rFonts w:ascii="Book Antiqua" w:hAnsi="Book Antiqua"/>
          <w:lang w:eastAsia="zh-CN"/>
        </w:rPr>
        <w:t xml:space="preserve">; OCT: </w:t>
      </w:r>
      <w:r w:rsidR="00A23360" w:rsidRPr="00110302">
        <w:rPr>
          <w:rFonts w:ascii="Book Antiqua" w:eastAsia="Book Antiqua" w:hAnsi="Book Antiqua" w:cs="Book Antiqua"/>
          <w:color w:val="000000"/>
        </w:rPr>
        <w:t>Optical coherence tomography</w:t>
      </w:r>
      <w:r w:rsidR="00A23360" w:rsidRPr="00110302">
        <w:rPr>
          <w:rFonts w:ascii="Book Antiqua" w:hAnsi="Book Antiqua"/>
          <w:lang w:eastAsia="zh-CN"/>
        </w:rPr>
        <w:t xml:space="preserve">; ESCC: </w:t>
      </w:r>
      <w:r w:rsidR="00A23360" w:rsidRPr="00110302">
        <w:rPr>
          <w:rFonts w:ascii="Book Antiqua" w:eastAsia="Book Antiqua" w:hAnsi="Book Antiqua" w:cs="Book Antiqua"/>
          <w:color w:val="000000"/>
        </w:rPr>
        <w:t>Esophageal squamous cell carcinoma</w:t>
      </w:r>
      <w:r w:rsidR="00A23360" w:rsidRPr="00110302">
        <w:rPr>
          <w:rFonts w:ascii="Book Antiqua" w:hAnsi="Book Antiqua"/>
          <w:lang w:eastAsia="zh-CN"/>
        </w:rPr>
        <w:t>.</w:t>
      </w:r>
    </w:p>
    <w:p w14:paraId="523470B8" w14:textId="03BC0858" w:rsidR="00545E42" w:rsidRPr="00110302" w:rsidRDefault="00545E42">
      <w:pPr>
        <w:spacing w:line="360" w:lineRule="auto"/>
        <w:jc w:val="both"/>
        <w:rPr>
          <w:rFonts w:ascii="Book Antiqua" w:hAnsi="Book Antiqua"/>
          <w:lang w:eastAsia="zh-CN"/>
        </w:rPr>
        <w:sectPr w:rsidR="00545E42" w:rsidRPr="00110302">
          <w:pgSz w:w="12240" w:h="15840"/>
          <w:pgMar w:top="1440" w:right="1440" w:bottom="1440" w:left="1440" w:header="720" w:footer="720" w:gutter="0"/>
          <w:cols w:space="720"/>
          <w:docGrid w:linePitch="360"/>
        </w:sectPr>
      </w:pPr>
    </w:p>
    <w:p w14:paraId="5EE6FB2A" w14:textId="56C96FB9" w:rsidR="004C3B6A" w:rsidRDefault="004C3B6A" w:rsidP="00C25355">
      <w:pPr>
        <w:jc w:val="both"/>
        <w:rPr>
          <w:rFonts w:ascii="Book Antiqua" w:hAnsi="Book Antiqua"/>
          <w:b/>
          <w:bCs/>
          <w:sz w:val="21"/>
          <w:szCs w:val="21"/>
          <w:lang w:eastAsia="zh-CN"/>
        </w:rPr>
      </w:pPr>
      <w:r w:rsidRPr="00C25355">
        <w:rPr>
          <w:rFonts w:ascii="Book Antiqua" w:hAnsi="Book Antiqua"/>
          <w:b/>
          <w:bCs/>
          <w:sz w:val="21"/>
          <w:szCs w:val="21"/>
        </w:rPr>
        <w:lastRenderedPageBreak/>
        <w:t>Table 1 Computer-aided endoscopic diagnosis for dysplastic Barrett’s esophagus</w:t>
      </w:r>
    </w:p>
    <w:p w14:paraId="0F754DB1" w14:textId="77777777" w:rsidR="00F80FE6" w:rsidRPr="00C25355" w:rsidRDefault="00F80FE6" w:rsidP="00C25355">
      <w:pPr>
        <w:jc w:val="both"/>
        <w:rPr>
          <w:rFonts w:ascii="Book Antiqua" w:hAnsi="Book Antiqua"/>
          <w:sz w:val="21"/>
          <w:szCs w:val="21"/>
          <w:lang w:eastAsia="zh-CN"/>
        </w:rPr>
      </w:pPr>
    </w:p>
    <w:tbl>
      <w:tblPr>
        <w:tblStyle w:val="61"/>
        <w:tblW w:w="5010" w:type="pct"/>
        <w:tblLayout w:type="fixed"/>
        <w:tblLook w:val="04A0" w:firstRow="1" w:lastRow="0" w:firstColumn="1" w:lastColumn="0" w:noHBand="0" w:noVBand="1"/>
      </w:tblPr>
      <w:tblGrid>
        <w:gridCol w:w="1242"/>
        <w:gridCol w:w="851"/>
        <w:gridCol w:w="1558"/>
        <w:gridCol w:w="993"/>
        <w:gridCol w:w="1133"/>
        <w:gridCol w:w="1275"/>
        <w:gridCol w:w="993"/>
        <w:gridCol w:w="993"/>
        <w:gridCol w:w="1278"/>
        <w:gridCol w:w="974"/>
        <w:gridCol w:w="1912"/>
      </w:tblGrid>
      <w:tr w:rsidR="005E6417" w:rsidRPr="002D76CF" w14:paraId="2704DAB2" w14:textId="77777777" w:rsidTr="005E6417">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70" w:type="pct"/>
            <w:tcBorders>
              <w:top w:val="single" w:sz="18" w:space="0" w:color="auto"/>
              <w:bottom w:val="single" w:sz="8" w:space="0" w:color="auto"/>
            </w:tcBorders>
            <w:shd w:val="clear" w:color="auto" w:fill="auto"/>
          </w:tcPr>
          <w:p w14:paraId="6D6E67C5" w14:textId="6A361D4B" w:rsidR="004C3B6A" w:rsidRPr="00C25355" w:rsidRDefault="0073368D" w:rsidP="00C25355">
            <w:pPr>
              <w:widowControl w:val="0"/>
              <w:jc w:val="both"/>
              <w:rPr>
                <w:rFonts w:ascii="Book Antiqua" w:eastAsia="等线" w:hAnsi="Book Antiqua"/>
                <w:color w:val="000000"/>
                <w:sz w:val="21"/>
                <w:szCs w:val="21"/>
              </w:rPr>
            </w:pPr>
            <w:r w:rsidRPr="00C25355">
              <w:rPr>
                <w:rFonts w:ascii="Book Antiqua" w:eastAsia="等线" w:hAnsi="Book Antiqua"/>
                <w:color w:val="000000"/>
                <w:sz w:val="21"/>
                <w:szCs w:val="21"/>
              </w:rPr>
              <w:t>Ref.</w:t>
            </w:r>
          </w:p>
        </w:tc>
        <w:tc>
          <w:tcPr>
            <w:tcW w:w="322" w:type="pct"/>
            <w:tcBorders>
              <w:top w:val="single" w:sz="18" w:space="0" w:color="auto"/>
              <w:bottom w:val="single" w:sz="8" w:space="0" w:color="auto"/>
            </w:tcBorders>
            <w:shd w:val="clear" w:color="auto" w:fill="auto"/>
          </w:tcPr>
          <w:p w14:paraId="3F8FD33F" w14:textId="390EC7DF" w:rsidR="004C3B6A" w:rsidRPr="00C25355" w:rsidRDefault="00A35886"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Year</w:t>
            </w:r>
          </w:p>
        </w:tc>
        <w:tc>
          <w:tcPr>
            <w:tcW w:w="590" w:type="pct"/>
            <w:tcBorders>
              <w:top w:val="single" w:sz="18" w:space="0" w:color="auto"/>
              <w:bottom w:val="single" w:sz="8" w:space="0" w:color="auto"/>
            </w:tcBorders>
            <w:shd w:val="clear" w:color="auto" w:fill="auto"/>
          </w:tcPr>
          <w:p w14:paraId="0BA7FA45"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Study design</w:t>
            </w:r>
          </w:p>
        </w:tc>
        <w:tc>
          <w:tcPr>
            <w:tcW w:w="376" w:type="pct"/>
            <w:tcBorders>
              <w:top w:val="single" w:sz="18" w:space="0" w:color="auto"/>
              <w:bottom w:val="single" w:sz="8" w:space="0" w:color="auto"/>
            </w:tcBorders>
            <w:shd w:val="clear" w:color="auto" w:fill="auto"/>
          </w:tcPr>
          <w:p w14:paraId="4638EF80"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Lesions</w:t>
            </w:r>
          </w:p>
        </w:tc>
        <w:tc>
          <w:tcPr>
            <w:tcW w:w="429" w:type="pct"/>
            <w:tcBorders>
              <w:top w:val="single" w:sz="18" w:space="0" w:color="auto"/>
              <w:bottom w:val="single" w:sz="8" w:space="0" w:color="auto"/>
            </w:tcBorders>
            <w:shd w:val="clear" w:color="auto" w:fill="auto"/>
          </w:tcPr>
          <w:p w14:paraId="1148D174"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Diagnostic method</w:t>
            </w:r>
          </w:p>
        </w:tc>
        <w:tc>
          <w:tcPr>
            <w:tcW w:w="483" w:type="pct"/>
            <w:tcBorders>
              <w:top w:val="single" w:sz="18" w:space="0" w:color="auto"/>
              <w:bottom w:val="single" w:sz="8" w:space="0" w:color="auto"/>
            </w:tcBorders>
            <w:shd w:val="clear" w:color="auto" w:fill="auto"/>
          </w:tcPr>
          <w:p w14:paraId="3197FB59"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AI technology</w:t>
            </w:r>
          </w:p>
        </w:tc>
        <w:tc>
          <w:tcPr>
            <w:tcW w:w="376" w:type="pct"/>
            <w:tcBorders>
              <w:top w:val="single" w:sz="18" w:space="0" w:color="auto"/>
              <w:bottom w:val="single" w:sz="8" w:space="0" w:color="auto"/>
            </w:tcBorders>
            <w:shd w:val="clear" w:color="auto" w:fill="auto"/>
          </w:tcPr>
          <w:p w14:paraId="2E92659E"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Dataset capacity</w:t>
            </w:r>
          </w:p>
        </w:tc>
        <w:tc>
          <w:tcPr>
            <w:tcW w:w="376" w:type="pct"/>
            <w:tcBorders>
              <w:top w:val="single" w:sz="18" w:space="0" w:color="auto"/>
              <w:bottom w:val="single" w:sz="8" w:space="0" w:color="auto"/>
            </w:tcBorders>
            <w:shd w:val="clear" w:color="auto" w:fill="auto"/>
          </w:tcPr>
          <w:p w14:paraId="41512189"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Validation</w:t>
            </w:r>
          </w:p>
        </w:tc>
        <w:tc>
          <w:tcPr>
            <w:tcW w:w="484" w:type="pct"/>
            <w:tcBorders>
              <w:top w:val="single" w:sz="18" w:space="0" w:color="auto"/>
              <w:bottom w:val="single" w:sz="8" w:space="0" w:color="auto"/>
            </w:tcBorders>
            <w:shd w:val="clear" w:color="auto" w:fill="auto"/>
          </w:tcPr>
          <w:p w14:paraId="60805504"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Outcomes</w:t>
            </w:r>
          </w:p>
        </w:tc>
        <w:tc>
          <w:tcPr>
            <w:tcW w:w="369" w:type="pct"/>
            <w:tcBorders>
              <w:top w:val="single" w:sz="18" w:space="0" w:color="auto"/>
              <w:bottom w:val="single" w:sz="8" w:space="0" w:color="auto"/>
            </w:tcBorders>
            <w:shd w:val="clear" w:color="auto" w:fill="auto"/>
          </w:tcPr>
          <w:p w14:paraId="364A68E6"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Compared to expert</w:t>
            </w:r>
          </w:p>
        </w:tc>
        <w:tc>
          <w:tcPr>
            <w:tcW w:w="724" w:type="pct"/>
            <w:tcBorders>
              <w:top w:val="single" w:sz="18" w:space="0" w:color="auto"/>
              <w:bottom w:val="single" w:sz="8" w:space="0" w:color="auto"/>
            </w:tcBorders>
            <w:shd w:val="clear" w:color="auto" w:fill="auto"/>
          </w:tcPr>
          <w:p w14:paraId="5FA70F5A" w14:textId="77777777" w:rsidR="004C3B6A" w:rsidRPr="00C25355"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Processing speed</w:t>
            </w:r>
          </w:p>
        </w:tc>
      </w:tr>
      <w:tr w:rsidR="005E6417" w:rsidRPr="002D76CF" w14:paraId="445332A7" w14:textId="77777777" w:rsidTr="00C25355">
        <w:trPr>
          <w:cnfStyle w:val="000000100000" w:firstRow="0" w:lastRow="0" w:firstColumn="0" w:lastColumn="0" w:oddVBand="0" w:evenVBand="0" w:oddHBand="1" w:evenHBand="0" w:firstRowFirstColumn="0" w:firstRowLastColumn="0" w:lastRowFirstColumn="0" w:lastRowLastColumn="0"/>
          <w:trHeight w:val="2441"/>
        </w:trPr>
        <w:tc>
          <w:tcPr>
            <w:cnfStyle w:val="001000000000" w:firstRow="0" w:lastRow="0" w:firstColumn="1" w:lastColumn="0" w:oddVBand="0" w:evenVBand="0" w:oddHBand="0" w:evenHBand="0" w:firstRowFirstColumn="0" w:firstRowLastColumn="0" w:lastRowFirstColumn="0" w:lastRowLastColumn="0"/>
            <w:tcW w:w="470" w:type="pct"/>
            <w:tcBorders>
              <w:top w:val="single" w:sz="8" w:space="0" w:color="auto"/>
            </w:tcBorders>
            <w:shd w:val="clear" w:color="auto" w:fill="auto"/>
          </w:tcPr>
          <w:p w14:paraId="0046A0D4" w14:textId="57EE9719" w:rsidR="004C3B6A" w:rsidRPr="00C25355" w:rsidRDefault="004C3B6A" w:rsidP="00C25355">
            <w:pPr>
              <w:widowControl w:val="0"/>
              <w:jc w:val="both"/>
              <w:rPr>
                <w:rFonts w:ascii="Book Antiqua" w:eastAsia="等线" w:hAnsi="Book Antiqua"/>
                <w:b w:val="0"/>
                <w:bCs w:val="0"/>
                <w:color w:val="000000"/>
                <w:sz w:val="21"/>
                <w:szCs w:val="21"/>
              </w:rPr>
            </w:pPr>
            <w:proofErr w:type="spellStart"/>
            <w:r w:rsidRPr="00C25355">
              <w:rPr>
                <w:rFonts w:ascii="Book Antiqua" w:eastAsia="等线" w:hAnsi="Book Antiqua"/>
                <w:color w:val="000000"/>
                <w:sz w:val="21"/>
                <w:szCs w:val="21"/>
              </w:rPr>
              <w:t>Münzenmayer</w:t>
            </w:r>
            <w:proofErr w:type="spellEnd"/>
            <w:r w:rsidRPr="00C25355">
              <w:rPr>
                <w:rFonts w:ascii="Book Antiqua" w:eastAsia="等线" w:hAnsi="Book Antiqua"/>
                <w:color w:val="000000"/>
                <w:sz w:val="21"/>
                <w:szCs w:val="21"/>
              </w:rPr>
              <w:t xml:space="preserve"> </w:t>
            </w:r>
            <w:r w:rsidR="00820BA4" w:rsidRPr="00C25355">
              <w:rPr>
                <w:rFonts w:ascii="Book Antiqua" w:eastAsia="等线" w:hAnsi="Book Antiqua"/>
                <w:i/>
                <w:iCs/>
                <w:color w:val="000000"/>
                <w:sz w:val="21"/>
                <w:szCs w:val="21"/>
              </w:rPr>
              <w:t>et al</w:t>
            </w:r>
            <w:r w:rsidRPr="00C25355">
              <w:rPr>
                <w:rFonts w:ascii="Book Antiqua" w:eastAsia="等线" w:hAnsi="Book Antiqua"/>
                <w:noProof/>
                <w:color w:val="000000"/>
                <w:sz w:val="21"/>
                <w:szCs w:val="21"/>
                <w:vertAlign w:val="superscript"/>
              </w:rPr>
              <w:t>[53]</w:t>
            </w:r>
          </w:p>
        </w:tc>
        <w:tc>
          <w:tcPr>
            <w:tcW w:w="322" w:type="pct"/>
            <w:tcBorders>
              <w:top w:val="single" w:sz="8" w:space="0" w:color="auto"/>
            </w:tcBorders>
            <w:shd w:val="clear" w:color="auto" w:fill="auto"/>
          </w:tcPr>
          <w:p w14:paraId="3094A767" w14:textId="7777777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2009</w:t>
            </w:r>
          </w:p>
        </w:tc>
        <w:tc>
          <w:tcPr>
            <w:tcW w:w="590" w:type="pct"/>
            <w:tcBorders>
              <w:top w:val="single" w:sz="8" w:space="0" w:color="auto"/>
            </w:tcBorders>
            <w:shd w:val="clear" w:color="auto" w:fill="auto"/>
          </w:tcPr>
          <w:p w14:paraId="51E6F1B6" w14:textId="752D715A" w:rsidR="004C3B6A" w:rsidRPr="00C25355" w:rsidRDefault="00820BA4"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R</w:t>
            </w:r>
            <w:r w:rsidR="004C3B6A" w:rsidRPr="00C25355">
              <w:rPr>
                <w:rFonts w:ascii="Book Antiqua" w:eastAsia="等线" w:hAnsi="Book Antiqua"/>
                <w:color w:val="000000"/>
                <w:sz w:val="21"/>
                <w:szCs w:val="21"/>
              </w:rPr>
              <w:t>etrospective</w:t>
            </w:r>
          </w:p>
        </w:tc>
        <w:tc>
          <w:tcPr>
            <w:tcW w:w="376" w:type="pct"/>
            <w:tcBorders>
              <w:top w:val="single" w:sz="8" w:space="0" w:color="auto"/>
            </w:tcBorders>
            <w:shd w:val="clear" w:color="auto" w:fill="auto"/>
          </w:tcPr>
          <w:p w14:paraId="23D3AC6F" w14:textId="7777777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BE</w:t>
            </w:r>
          </w:p>
        </w:tc>
        <w:tc>
          <w:tcPr>
            <w:tcW w:w="429" w:type="pct"/>
            <w:tcBorders>
              <w:top w:val="single" w:sz="8" w:space="0" w:color="auto"/>
            </w:tcBorders>
            <w:shd w:val="clear" w:color="auto" w:fill="auto"/>
          </w:tcPr>
          <w:p w14:paraId="0A8AE596" w14:textId="7777777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WLI</w:t>
            </w:r>
          </w:p>
        </w:tc>
        <w:tc>
          <w:tcPr>
            <w:tcW w:w="483" w:type="pct"/>
            <w:tcBorders>
              <w:top w:val="single" w:sz="8" w:space="0" w:color="auto"/>
            </w:tcBorders>
            <w:shd w:val="clear" w:color="auto" w:fill="auto"/>
          </w:tcPr>
          <w:p w14:paraId="0D965502" w14:textId="7777777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Color-texture analysis in a CBIR framework</w:t>
            </w:r>
          </w:p>
        </w:tc>
        <w:tc>
          <w:tcPr>
            <w:tcW w:w="376" w:type="pct"/>
            <w:tcBorders>
              <w:top w:val="single" w:sz="8" w:space="0" w:color="auto"/>
            </w:tcBorders>
            <w:shd w:val="clear" w:color="auto" w:fill="auto"/>
          </w:tcPr>
          <w:p w14:paraId="5B47D2F7" w14:textId="7777777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390 images with 482 ROIs</w:t>
            </w:r>
          </w:p>
        </w:tc>
        <w:tc>
          <w:tcPr>
            <w:tcW w:w="376" w:type="pct"/>
            <w:tcBorders>
              <w:top w:val="single" w:sz="8" w:space="0" w:color="auto"/>
            </w:tcBorders>
            <w:shd w:val="clear" w:color="auto" w:fill="auto"/>
          </w:tcPr>
          <w:p w14:paraId="6D753222" w14:textId="7777777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LOO (N-fold cross-validation)</w:t>
            </w:r>
          </w:p>
        </w:tc>
        <w:tc>
          <w:tcPr>
            <w:tcW w:w="484" w:type="pct"/>
            <w:tcBorders>
              <w:top w:val="single" w:sz="8" w:space="0" w:color="auto"/>
            </w:tcBorders>
            <w:shd w:val="clear" w:color="auto" w:fill="auto"/>
          </w:tcPr>
          <w:p w14:paraId="46C21DEA" w14:textId="7F0138B3"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Accuracy:</w:t>
            </w:r>
            <w:r w:rsidR="00AE7369" w:rsidRPr="00C25355">
              <w:rPr>
                <w:rFonts w:ascii="Book Antiqua" w:eastAsia="等线" w:hAnsi="Book Antiqua"/>
                <w:color w:val="000000"/>
                <w:sz w:val="21"/>
                <w:szCs w:val="21"/>
              </w:rPr>
              <w:t xml:space="preserve"> </w:t>
            </w:r>
            <w:r w:rsidRPr="00C25355">
              <w:rPr>
                <w:rFonts w:ascii="Book Antiqua" w:eastAsia="等线" w:hAnsi="Book Antiqua"/>
                <w:color w:val="000000"/>
                <w:sz w:val="21"/>
                <w:szCs w:val="21"/>
              </w:rPr>
              <w:t>BE/CC/EP 70%/74%/95%</w:t>
            </w:r>
          </w:p>
        </w:tc>
        <w:tc>
          <w:tcPr>
            <w:tcW w:w="369" w:type="pct"/>
            <w:tcBorders>
              <w:top w:val="single" w:sz="8" w:space="0" w:color="auto"/>
            </w:tcBorders>
            <w:shd w:val="clear" w:color="auto" w:fill="auto"/>
          </w:tcPr>
          <w:p w14:paraId="200263D1" w14:textId="1F87D0C6"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NA</w:t>
            </w:r>
          </w:p>
        </w:tc>
        <w:tc>
          <w:tcPr>
            <w:tcW w:w="724" w:type="pct"/>
            <w:tcBorders>
              <w:top w:val="single" w:sz="8" w:space="0" w:color="auto"/>
            </w:tcBorders>
            <w:shd w:val="clear" w:color="auto" w:fill="auto"/>
          </w:tcPr>
          <w:p w14:paraId="16BBF92F" w14:textId="38610C07" w:rsidR="004C3B6A" w:rsidRPr="00C25355"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NA</w:t>
            </w:r>
          </w:p>
        </w:tc>
      </w:tr>
      <w:tr w:rsidR="005E6417" w:rsidRPr="002D76CF" w14:paraId="37B07CDF" w14:textId="77777777" w:rsidTr="00C25355">
        <w:trPr>
          <w:trHeight w:val="747"/>
        </w:trPr>
        <w:tc>
          <w:tcPr>
            <w:cnfStyle w:val="001000000000" w:firstRow="0" w:lastRow="0" w:firstColumn="1" w:lastColumn="0" w:oddVBand="0" w:evenVBand="0" w:oddHBand="0" w:evenHBand="0" w:firstRowFirstColumn="0" w:firstRowLastColumn="0" w:lastRowFirstColumn="0" w:lastRowLastColumn="0"/>
            <w:tcW w:w="470" w:type="pct"/>
            <w:tcBorders>
              <w:bottom w:val="nil"/>
            </w:tcBorders>
            <w:shd w:val="clear" w:color="auto" w:fill="auto"/>
          </w:tcPr>
          <w:p w14:paraId="46CAFB72" w14:textId="4FDE9787" w:rsidR="004C3B6A" w:rsidRPr="00E147AD" w:rsidRDefault="004C3B6A" w:rsidP="00E147AD">
            <w:pPr>
              <w:widowControl w:val="0"/>
              <w:jc w:val="both"/>
              <w:rPr>
                <w:rFonts w:ascii="Book Antiqua" w:eastAsia="等线" w:hAnsi="Book Antiqua"/>
                <w:b w:val="0"/>
                <w:bCs w:val="0"/>
                <w:color w:val="000000"/>
                <w:sz w:val="21"/>
                <w:szCs w:val="21"/>
              </w:rPr>
            </w:pPr>
            <w:r w:rsidRPr="00C25355">
              <w:rPr>
                <w:rFonts w:ascii="Book Antiqua" w:eastAsia="等线" w:hAnsi="Book Antiqua"/>
                <w:color w:val="000000"/>
                <w:sz w:val="21"/>
                <w:szCs w:val="21"/>
              </w:rPr>
              <w:t xml:space="preserve">van der </w:t>
            </w:r>
            <w:proofErr w:type="spellStart"/>
            <w:r w:rsidRPr="00C25355">
              <w:rPr>
                <w:rFonts w:ascii="Book Antiqua" w:eastAsia="等线" w:hAnsi="Book Antiqua"/>
                <w:color w:val="000000"/>
                <w:sz w:val="21"/>
                <w:szCs w:val="21"/>
              </w:rPr>
              <w:t>Sommen</w:t>
            </w:r>
            <w:proofErr w:type="spellEnd"/>
            <w:r w:rsidRPr="00C25355">
              <w:rPr>
                <w:rFonts w:ascii="Book Antiqua" w:eastAsia="等线" w:hAnsi="Book Antiqua"/>
                <w:color w:val="000000"/>
                <w:sz w:val="21"/>
                <w:szCs w:val="21"/>
              </w:rPr>
              <w:t xml:space="preserve"> </w:t>
            </w:r>
            <w:r w:rsidR="00AE7369" w:rsidRPr="00C25355">
              <w:rPr>
                <w:rFonts w:ascii="Book Antiqua" w:eastAsia="等线" w:hAnsi="Book Antiqua"/>
                <w:i/>
                <w:iCs/>
                <w:color w:val="000000"/>
                <w:sz w:val="21"/>
                <w:szCs w:val="21"/>
              </w:rPr>
              <w:t>et al</w:t>
            </w:r>
            <w:r w:rsidRPr="00C25355">
              <w:rPr>
                <w:rFonts w:ascii="Book Antiqua" w:eastAsia="等线" w:hAnsi="Book Antiqua"/>
                <w:noProof/>
                <w:color w:val="000000"/>
                <w:sz w:val="21"/>
                <w:szCs w:val="21"/>
                <w:vertAlign w:val="superscript"/>
              </w:rPr>
              <w:t>[55]</w:t>
            </w:r>
          </w:p>
        </w:tc>
        <w:tc>
          <w:tcPr>
            <w:tcW w:w="322" w:type="pct"/>
            <w:tcBorders>
              <w:bottom w:val="nil"/>
            </w:tcBorders>
            <w:shd w:val="clear" w:color="auto" w:fill="auto"/>
          </w:tcPr>
          <w:p w14:paraId="741D28E4" w14:textId="77777777" w:rsidR="004C3B6A" w:rsidRPr="00C25355"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C25355">
              <w:rPr>
                <w:rFonts w:ascii="Book Antiqua" w:eastAsia="等线" w:hAnsi="Book Antiqua"/>
                <w:color w:val="000000"/>
                <w:sz w:val="21"/>
                <w:szCs w:val="21"/>
              </w:rPr>
              <w:t>2016</w:t>
            </w:r>
          </w:p>
        </w:tc>
        <w:tc>
          <w:tcPr>
            <w:tcW w:w="590" w:type="pct"/>
            <w:tcBorders>
              <w:bottom w:val="nil"/>
            </w:tcBorders>
            <w:shd w:val="clear" w:color="auto" w:fill="auto"/>
          </w:tcPr>
          <w:p w14:paraId="1DB6A2EC" w14:textId="10B16B01" w:rsidR="004C3B6A" w:rsidRPr="00E147AD" w:rsidRDefault="001C248B"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Retrospective</w:t>
            </w:r>
          </w:p>
        </w:tc>
        <w:tc>
          <w:tcPr>
            <w:tcW w:w="376" w:type="pct"/>
            <w:tcBorders>
              <w:bottom w:val="nil"/>
            </w:tcBorders>
            <w:shd w:val="clear" w:color="auto" w:fill="auto"/>
          </w:tcPr>
          <w:p w14:paraId="02950763"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HGD, early EAC</w:t>
            </w:r>
          </w:p>
        </w:tc>
        <w:tc>
          <w:tcPr>
            <w:tcW w:w="429" w:type="pct"/>
            <w:tcBorders>
              <w:bottom w:val="nil"/>
            </w:tcBorders>
            <w:shd w:val="clear" w:color="auto" w:fill="auto"/>
          </w:tcPr>
          <w:p w14:paraId="2A4917AA"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WLI</w:t>
            </w:r>
          </w:p>
        </w:tc>
        <w:tc>
          <w:tcPr>
            <w:tcW w:w="483" w:type="pct"/>
            <w:tcBorders>
              <w:bottom w:val="nil"/>
            </w:tcBorders>
            <w:shd w:val="clear" w:color="auto" w:fill="auto"/>
          </w:tcPr>
          <w:p w14:paraId="511D9F2A"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SVM</w:t>
            </w:r>
          </w:p>
        </w:tc>
        <w:tc>
          <w:tcPr>
            <w:tcW w:w="376" w:type="pct"/>
            <w:tcBorders>
              <w:bottom w:val="nil"/>
            </w:tcBorders>
            <w:shd w:val="clear" w:color="auto" w:fill="auto"/>
          </w:tcPr>
          <w:p w14:paraId="786FE6E5"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 xml:space="preserve">100 images </w:t>
            </w:r>
          </w:p>
        </w:tc>
        <w:tc>
          <w:tcPr>
            <w:tcW w:w="376" w:type="pct"/>
            <w:tcBorders>
              <w:bottom w:val="nil"/>
            </w:tcBorders>
            <w:shd w:val="clear" w:color="auto" w:fill="auto"/>
          </w:tcPr>
          <w:p w14:paraId="77F9DAD2" w14:textId="77777777" w:rsidR="004C3B6A" w:rsidRPr="00C25355"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 xml:space="preserve">LOO </w:t>
            </w:r>
          </w:p>
        </w:tc>
        <w:tc>
          <w:tcPr>
            <w:tcW w:w="484" w:type="pct"/>
            <w:tcBorders>
              <w:bottom w:val="nil"/>
            </w:tcBorders>
            <w:shd w:val="clear" w:color="auto" w:fill="auto"/>
          </w:tcPr>
          <w:p w14:paraId="543517DB" w14:textId="6A03EF74"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Per-image</w:t>
            </w:r>
            <w:r w:rsidR="00076B64">
              <w:rPr>
                <w:rFonts w:ascii="Book Antiqua" w:eastAsia="等线" w:hAnsi="Book Antiqua"/>
                <w:color w:val="000000"/>
                <w:sz w:val="21"/>
                <w:szCs w:val="21"/>
              </w:rPr>
              <w:t xml:space="preserve"> </w:t>
            </w:r>
            <w:r w:rsidR="00076B64" w:rsidRPr="001E48AB">
              <w:rPr>
                <w:rFonts w:ascii="Book Antiqua" w:eastAsia="等线" w:hAnsi="Book Antiqua"/>
                <w:color w:val="000000"/>
                <w:sz w:val="21"/>
                <w:szCs w:val="21"/>
              </w:rPr>
              <w:t>SEN/SPE</w:t>
            </w:r>
            <w:r w:rsidRPr="00E147AD">
              <w:rPr>
                <w:rFonts w:ascii="Book Antiqua" w:eastAsia="等线" w:hAnsi="Book Antiqua"/>
                <w:color w:val="000000"/>
                <w:sz w:val="21"/>
                <w:szCs w:val="21"/>
              </w:rPr>
              <w:t>:</w:t>
            </w:r>
            <w:r w:rsidR="00820BA4"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83%/83%</w:t>
            </w:r>
            <w:r w:rsidR="00820BA4" w:rsidRPr="00E147AD">
              <w:rPr>
                <w:rFonts w:ascii="Book Antiqua" w:eastAsia="等线" w:hAnsi="Book Antiqua"/>
                <w:color w:val="000000"/>
                <w:sz w:val="21"/>
                <w:szCs w:val="21"/>
              </w:rPr>
              <w:t>;</w:t>
            </w:r>
            <w:r w:rsidR="0073368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Per-patient</w:t>
            </w:r>
            <w:r w:rsidR="00076B64">
              <w:rPr>
                <w:rFonts w:ascii="Book Antiqua" w:eastAsia="等线" w:hAnsi="Book Antiqua"/>
                <w:color w:val="000000"/>
                <w:sz w:val="21"/>
                <w:szCs w:val="21"/>
              </w:rPr>
              <w:t xml:space="preserve"> </w:t>
            </w:r>
            <w:r w:rsidR="00076B64" w:rsidRPr="001E48AB">
              <w:rPr>
                <w:rFonts w:ascii="Book Antiqua" w:eastAsia="等线" w:hAnsi="Book Antiqua"/>
                <w:color w:val="000000"/>
                <w:sz w:val="21"/>
                <w:szCs w:val="21"/>
              </w:rPr>
              <w:t>SEN/SPE</w:t>
            </w:r>
            <w:r w:rsidRPr="00E147AD">
              <w:rPr>
                <w:rFonts w:ascii="Book Antiqua" w:eastAsia="等线" w:hAnsi="Book Antiqua"/>
                <w:color w:val="000000"/>
                <w:sz w:val="21"/>
                <w:szCs w:val="21"/>
              </w:rPr>
              <w:t>: 86%/87%</w:t>
            </w:r>
          </w:p>
        </w:tc>
        <w:tc>
          <w:tcPr>
            <w:tcW w:w="369" w:type="pct"/>
            <w:tcBorders>
              <w:bottom w:val="nil"/>
            </w:tcBorders>
            <w:shd w:val="clear" w:color="auto" w:fill="auto"/>
          </w:tcPr>
          <w:p w14:paraId="13E10BF2"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Inferior</w:t>
            </w:r>
          </w:p>
        </w:tc>
        <w:tc>
          <w:tcPr>
            <w:tcW w:w="724" w:type="pct"/>
            <w:tcBorders>
              <w:bottom w:val="nil"/>
            </w:tcBorders>
            <w:shd w:val="clear" w:color="auto" w:fill="auto"/>
          </w:tcPr>
          <w:p w14:paraId="3B93FF28" w14:textId="5E5A4FC3" w:rsidR="004C3B6A" w:rsidRPr="00E147AD" w:rsidRDefault="00AE7369"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NA</w:t>
            </w:r>
          </w:p>
        </w:tc>
      </w:tr>
      <w:tr w:rsidR="005E6417" w:rsidRPr="002D76CF" w14:paraId="408C5802" w14:textId="77777777" w:rsidTr="00C2535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08B33A9A" w14:textId="2F09D7FD" w:rsidR="004C3B6A" w:rsidRPr="00E147AD" w:rsidRDefault="004C3B6A" w:rsidP="00E147AD">
            <w:pPr>
              <w:widowControl w:val="0"/>
              <w:jc w:val="both"/>
              <w:rPr>
                <w:rFonts w:ascii="Book Antiqua" w:eastAsia="等线" w:hAnsi="Book Antiqua"/>
                <w:b w:val="0"/>
                <w:bCs w:val="0"/>
                <w:color w:val="000000"/>
                <w:sz w:val="21"/>
                <w:szCs w:val="21"/>
              </w:rPr>
            </w:pPr>
            <w:proofErr w:type="spellStart"/>
            <w:r w:rsidRPr="00E147AD">
              <w:rPr>
                <w:rFonts w:ascii="Book Antiqua" w:eastAsia="等线" w:hAnsi="Book Antiqua"/>
                <w:color w:val="000000"/>
                <w:sz w:val="21"/>
                <w:szCs w:val="21"/>
              </w:rPr>
              <w:t>Horie</w:t>
            </w:r>
            <w:proofErr w:type="spellEnd"/>
            <w:r w:rsidRPr="00E147AD">
              <w:rPr>
                <w:rFonts w:ascii="Book Antiqua" w:eastAsia="等线" w:hAnsi="Book Antiqua"/>
                <w:color w:val="000000"/>
                <w:sz w:val="21"/>
                <w:szCs w:val="21"/>
              </w:rPr>
              <w:t xml:space="preserve"> </w:t>
            </w:r>
            <w:r w:rsidR="002E1BAB" w:rsidRPr="00E147AD">
              <w:rPr>
                <w:rFonts w:ascii="Book Antiqua" w:eastAsia="等线" w:hAnsi="Book Antiqua"/>
                <w:i/>
                <w:iCs/>
                <w:color w:val="000000"/>
                <w:sz w:val="21"/>
                <w:szCs w:val="21"/>
              </w:rPr>
              <w:t>et al</w:t>
            </w:r>
            <w:r w:rsidRPr="00E147AD">
              <w:rPr>
                <w:rFonts w:ascii="Book Antiqua" w:eastAsia="等线" w:hAnsi="Book Antiqua"/>
                <w:noProof/>
                <w:color w:val="000000"/>
                <w:sz w:val="21"/>
                <w:szCs w:val="21"/>
                <w:vertAlign w:val="superscript"/>
              </w:rPr>
              <w:t>[56]</w:t>
            </w:r>
          </w:p>
        </w:tc>
        <w:tc>
          <w:tcPr>
            <w:tcW w:w="322" w:type="pct"/>
            <w:tcBorders>
              <w:top w:val="nil"/>
              <w:bottom w:val="nil"/>
            </w:tcBorders>
            <w:shd w:val="clear" w:color="auto" w:fill="auto"/>
          </w:tcPr>
          <w:p w14:paraId="5EDBD346" w14:textId="77777777"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2019</w:t>
            </w:r>
          </w:p>
        </w:tc>
        <w:tc>
          <w:tcPr>
            <w:tcW w:w="590" w:type="pct"/>
            <w:tcBorders>
              <w:top w:val="nil"/>
              <w:bottom w:val="nil"/>
            </w:tcBorders>
            <w:shd w:val="clear" w:color="auto" w:fill="auto"/>
          </w:tcPr>
          <w:p w14:paraId="32452083" w14:textId="42CFE7FC" w:rsidR="004C3B6A" w:rsidRPr="00E147AD" w:rsidRDefault="001C248B"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Retrospective</w:t>
            </w:r>
          </w:p>
        </w:tc>
        <w:tc>
          <w:tcPr>
            <w:tcW w:w="376" w:type="pct"/>
            <w:tcBorders>
              <w:top w:val="nil"/>
              <w:bottom w:val="nil"/>
            </w:tcBorders>
            <w:shd w:val="clear" w:color="auto" w:fill="auto"/>
          </w:tcPr>
          <w:p w14:paraId="20FD13A3" w14:textId="77777777"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EAC</w:t>
            </w:r>
          </w:p>
        </w:tc>
        <w:tc>
          <w:tcPr>
            <w:tcW w:w="429" w:type="pct"/>
            <w:tcBorders>
              <w:top w:val="nil"/>
              <w:bottom w:val="nil"/>
            </w:tcBorders>
            <w:shd w:val="clear" w:color="auto" w:fill="auto"/>
          </w:tcPr>
          <w:p w14:paraId="6A46479C" w14:textId="47749CD7"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WLI</w:t>
            </w:r>
            <w:r w:rsidR="00FA2F0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NBI</w:t>
            </w:r>
          </w:p>
        </w:tc>
        <w:tc>
          <w:tcPr>
            <w:tcW w:w="483" w:type="pct"/>
            <w:tcBorders>
              <w:top w:val="nil"/>
              <w:bottom w:val="nil"/>
            </w:tcBorders>
            <w:shd w:val="clear" w:color="auto" w:fill="auto"/>
          </w:tcPr>
          <w:p w14:paraId="25361FAA" w14:textId="77777777"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CNN-SSD</w:t>
            </w:r>
          </w:p>
        </w:tc>
        <w:tc>
          <w:tcPr>
            <w:tcW w:w="376" w:type="pct"/>
            <w:tcBorders>
              <w:top w:val="nil"/>
              <w:bottom w:val="nil"/>
            </w:tcBorders>
            <w:shd w:val="clear" w:color="auto" w:fill="auto"/>
          </w:tcPr>
          <w:p w14:paraId="28697721" w14:textId="27AFC5A6"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 xml:space="preserve">8 </w:t>
            </w:r>
            <w:r w:rsidR="00820BA4" w:rsidRPr="00E147AD">
              <w:rPr>
                <w:rFonts w:ascii="Book Antiqua" w:eastAsia="等线" w:hAnsi="Book Antiqua"/>
                <w:color w:val="000000"/>
                <w:sz w:val="21"/>
                <w:szCs w:val="21"/>
              </w:rPr>
              <w:t>patients</w:t>
            </w:r>
          </w:p>
        </w:tc>
        <w:tc>
          <w:tcPr>
            <w:tcW w:w="376" w:type="pct"/>
            <w:tcBorders>
              <w:top w:val="nil"/>
              <w:bottom w:val="nil"/>
            </w:tcBorders>
            <w:shd w:val="clear" w:color="auto" w:fill="auto"/>
          </w:tcPr>
          <w:p w14:paraId="710BF391" w14:textId="77777777"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Caffe DL framework</w:t>
            </w:r>
          </w:p>
        </w:tc>
        <w:tc>
          <w:tcPr>
            <w:tcW w:w="484" w:type="pct"/>
            <w:tcBorders>
              <w:top w:val="nil"/>
              <w:bottom w:val="nil"/>
            </w:tcBorders>
            <w:shd w:val="clear" w:color="auto" w:fill="auto"/>
          </w:tcPr>
          <w:p w14:paraId="158391EA" w14:textId="1AED78B0"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Accuracy: 90%</w:t>
            </w:r>
            <w:r w:rsidR="002E1BAB"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Per-image SEN</w:t>
            </w:r>
            <w:r w:rsidR="00F80FE6">
              <w:rPr>
                <w:rFonts w:ascii="Book Antiqua" w:eastAsia="等线" w:hAnsi="Book Antiqua" w:hint="eastAsia"/>
                <w:color w:val="000000"/>
                <w:sz w:val="21"/>
                <w:szCs w:val="21"/>
              </w:rPr>
              <w:t>:</w:t>
            </w:r>
            <w:r w:rsidR="00F80FE6"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WLI/NBI: 69%/71%</w:t>
            </w:r>
            <w:r w:rsidR="002E1BAB"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Per-case SEN</w:t>
            </w:r>
            <w:r w:rsidR="00F80FE6">
              <w:rPr>
                <w:rFonts w:ascii="Book Antiqua" w:eastAsia="等线" w:hAnsi="Book Antiqua" w:hint="eastAsia"/>
                <w:color w:val="000000"/>
                <w:sz w:val="21"/>
                <w:szCs w:val="21"/>
              </w:rPr>
              <w:t>:</w:t>
            </w:r>
            <w:r w:rsidR="00F80FE6"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WLI/NBI: 88%/88%</w:t>
            </w:r>
            <w:r w:rsidR="00076B64">
              <w:rPr>
                <w:rFonts w:ascii="Book Antiqua" w:eastAsia="等线" w:hAnsi="Book Antiqua"/>
                <w:color w:val="000000"/>
                <w:sz w:val="21"/>
                <w:szCs w:val="21"/>
              </w:rPr>
              <w:t xml:space="preserve"> </w:t>
            </w:r>
          </w:p>
        </w:tc>
        <w:tc>
          <w:tcPr>
            <w:tcW w:w="369" w:type="pct"/>
            <w:tcBorders>
              <w:top w:val="nil"/>
              <w:bottom w:val="nil"/>
            </w:tcBorders>
            <w:shd w:val="clear" w:color="auto" w:fill="auto"/>
          </w:tcPr>
          <w:p w14:paraId="73816EF8" w14:textId="6CCED96E" w:rsidR="004C3B6A" w:rsidRPr="00E147AD" w:rsidRDefault="00AE7369"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NA</w:t>
            </w:r>
          </w:p>
        </w:tc>
        <w:tc>
          <w:tcPr>
            <w:tcW w:w="724" w:type="pct"/>
            <w:tcBorders>
              <w:top w:val="nil"/>
              <w:bottom w:val="nil"/>
            </w:tcBorders>
            <w:shd w:val="clear" w:color="auto" w:fill="auto"/>
          </w:tcPr>
          <w:p w14:paraId="478B280D" w14:textId="77777777" w:rsidR="004C3B6A" w:rsidRPr="00E147AD"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0.02 s/image</w:t>
            </w:r>
          </w:p>
        </w:tc>
      </w:tr>
      <w:tr w:rsidR="005E6417" w:rsidRPr="002D76CF" w14:paraId="51A6D1F0" w14:textId="77777777" w:rsidTr="00C25355">
        <w:trPr>
          <w:trHeight w:val="321"/>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63192409" w14:textId="3613EBD4" w:rsidR="004C3B6A" w:rsidRPr="00E147AD" w:rsidRDefault="004C3B6A" w:rsidP="00E147AD">
            <w:pPr>
              <w:widowControl w:val="0"/>
              <w:jc w:val="both"/>
              <w:rPr>
                <w:rFonts w:ascii="Book Antiqua" w:eastAsia="等线" w:hAnsi="Book Antiqua"/>
                <w:b w:val="0"/>
                <w:bCs w:val="0"/>
                <w:color w:val="000000"/>
                <w:sz w:val="21"/>
                <w:szCs w:val="21"/>
              </w:rPr>
            </w:pPr>
            <w:proofErr w:type="spellStart"/>
            <w:r w:rsidRPr="00E147AD">
              <w:rPr>
                <w:rFonts w:ascii="Book Antiqua" w:eastAsia="等线" w:hAnsi="Book Antiqua" w:cs="Segoe UI"/>
                <w:color w:val="000000"/>
                <w:sz w:val="21"/>
                <w:szCs w:val="21"/>
              </w:rPr>
              <w:t>Ghatwary</w:t>
            </w:r>
            <w:proofErr w:type="spellEnd"/>
            <w:r w:rsidRPr="00E147AD">
              <w:rPr>
                <w:rFonts w:ascii="Book Antiqua" w:eastAsia="等线" w:hAnsi="Book Antiqua" w:cs="Segoe UI"/>
                <w:color w:val="000000"/>
                <w:sz w:val="21"/>
                <w:szCs w:val="21"/>
              </w:rPr>
              <w:t xml:space="preserve"> </w:t>
            </w:r>
            <w:r w:rsidR="00FA2F0D" w:rsidRPr="00E147AD">
              <w:rPr>
                <w:rFonts w:ascii="Book Antiqua" w:eastAsia="等线" w:hAnsi="Book Antiqua" w:cs="Segoe UI"/>
                <w:i/>
                <w:iCs/>
                <w:color w:val="000000"/>
                <w:sz w:val="21"/>
                <w:szCs w:val="21"/>
              </w:rPr>
              <w:t>et al</w:t>
            </w:r>
            <w:r w:rsidRPr="00E147AD">
              <w:rPr>
                <w:rFonts w:ascii="Book Antiqua" w:eastAsia="等线" w:hAnsi="Book Antiqua" w:cs="Segoe UI"/>
                <w:noProof/>
                <w:color w:val="000000"/>
                <w:sz w:val="21"/>
                <w:szCs w:val="21"/>
                <w:vertAlign w:val="superscript"/>
              </w:rPr>
              <w:t>[57]</w:t>
            </w:r>
          </w:p>
        </w:tc>
        <w:tc>
          <w:tcPr>
            <w:tcW w:w="322" w:type="pct"/>
            <w:tcBorders>
              <w:top w:val="nil"/>
              <w:bottom w:val="nil"/>
            </w:tcBorders>
            <w:shd w:val="clear" w:color="auto" w:fill="auto"/>
          </w:tcPr>
          <w:p w14:paraId="568848E8"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2019</w:t>
            </w:r>
          </w:p>
        </w:tc>
        <w:tc>
          <w:tcPr>
            <w:tcW w:w="590" w:type="pct"/>
            <w:tcBorders>
              <w:top w:val="nil"/>
              <w:bottom w:val="nil"/>
            </w:tcBorders>
            <w:shd w:val="clear" w:color="auto" w:fill="auto"/>
          </w:tcPr>
          <w:p w14:paraId="4561CBBD" w14:textId="4C68D188" w:rsidR="004C3B6A" w:rsidRPr="00E147AD" w:rsidRDefault="001C248B"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Retrospective</w:t>
            </w:r>
          </w:p>
        </w:tc>
        <w:tc>
          <w:tcPr>
            <w:tcW w:w="376" w:type="pct"/>
            <w:tcBorders>
              <w:top w:val="nil"/>
              <w:bottom w:val="nil"/>
            </w:tcBorders>
            <w:shd w:val="clear" w:color="auto" w:fill="auto"/>
          </w:tcPr>
          <w:p w14:paraId="53D1FB3C"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EAC</w:t>
            </w:r>
          </w:p>
        </w:tc>
        <w:tc>
          <w:tcPr>
            <w:tcW w:w="429" w:type="pct"/>
            <w:tcBorders>
              <w:top w:val="nil"/>
              <w:bottom w:val="nil"/>
            </w:tcBorders>
            <w:shd w:val="clear" w:color="auto" w:fill="auto"/>
          </w:tcPr>
          <w:p w14:paraId="39A00404"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WLI</w:t>
            </w:r>
          </w:p>
        </w:tc>
        <w:tc>
          <w:tcPr>
            <w:tcW w:w="483" w:type="pct"/>
            <w:tcBorders>
              <w:top w:val="nil"/>
              <w:bottom w:val="nil"/>
            </w:tcBorders>
            <w:shd w:val="clear" w:color="auto" w:fill="auto"/>
          </w:tcPr>
          <w:p w14:paraId="3B30A82F" w14:textId="12F0035E" w:rsidR="004C3B6A" w:rsidRPr="00A319C1"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VGG’16-based</w:t>
            </w:r>
            <w:r w:rsidR="00FA2F0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R-CNN</w:t>
            </w:r>
            <w:r w:rsidR="00FA2F0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Fast R-CNN</w:t>
            </w:r>
            <w:r w:rsidR="00FA2F0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Faster R-</w:t>
            </w:r>
            <w:r w:rsidRPr="00E147AD">
              <w:rPr>
                <w:rFonts w:ascii="Book Antiqua" w:eastAsia="等线" w:hAnsi="Book Antiqua"/>
                <w:color w:val="000000"/>
                <w:sz w:val="21"/>
                <w:szCs w:val="21"/>
              </w:rPr>
              <w:lastRenderedPageBreak/>
              <w:t>CNN</w:t>
            </w:r>
            <w:r w:rsidR="00FA2F0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SSD</w:t>
            </w:r>
          </w:p>
        </w:tc>
        <w:tc>
          <w:tcPr>
            <w:tcW w:w="376" w:type="pct"/>
            <w:tcBorders>
              <w:top w:val="nil"/>
              <w:bottom w:val="nil"/>
            </w:tcBorders>
            <w:shd w:val="clear" w:color="auto" w:fill="auto"/>
          </w:tcPr>
          <w:p w14:paraId="54B0D8C2"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lastRenderedPageBreak/>
              <w:t>100 images (train 50, test 50)</w:t>
            </w:r>
          </w:p>
        </w:tc>
        <w:tc>
          <w:tcPr>
            <w:tcW w:w="376" w:type="pct"/>
            <w:tcBorders>
              <w:top w:val="nil"/>
              <w:bottom w:val="nil"/>
            </w:tcBorders>
            <w:shd w:val="clear" w:color="auto" w:fill="auto"/>
          </w:tcPr>
          <w:p w14:paraId="1F786178"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5-fold cross-validation and LOO</w:t>
            </w:r>
          </w:p>
        </w:tc>
        <w:tc>
          <w:tcPr>
            <w:tcW w:w="484" w:type="pct"/>
            <w:tcBorders>
              <w:top w:val="nil"/>
              <w:bottom w:val="nil"/>
            </w:tcBorders>
            <w:shd w:val="clear" w:color="auto" w:fill="auto"/>
          </w:tcPr>
          <w:p w14:paraId="7F559179" w14:textId="514C8E55"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F-measure: 0.94</w:t>
            </w:r>
            <w:r w:rsidR="00076B64">
              <w:rPr>
                <w:rFonts w:ascii="Book Antiqua" w:eastAsia="等线" w:hAnsi="Book Antiqua"/>
                <w:color w:val="000000"/>
                <w:sz w:val="21"/>
                <w:szCs w:val="21"/>
              </w:rPr>
              <w:t xml:space="preserve"> (SSD)</w:t>
            </w:r>
            <w:r w:rsidR="0073368D" w:rsidRPr="00E147AD">
              <w:rPr>
                <w:rFonts w:ascii="Book Antiqua" w:eastAsia="等线" w:hAnsi="Book Antiqua"/>
                <w:color w:val="000000"/>
                <w:sz w:val="21"/>
                <w:szCs w:val="21"/>
              </w:rPr>
              <w:t xml:space="preserve">; </w:t>
            </w:r>
            <w:r w:rsidRPr="00E147AD">
              <w:rPr>
                <w:rFonts w:ascii="Book Antiqua" w:eastAsia="等线" w:hAnsi="Book Antiqua"/>
                <w:color w:val="000000"/>
                <w:sz w:val="21"/>
                <w:szCs w:val="21"/>
              </w:rPr>
              <w:t>SEN/SPE: 96%/92%</w:t>
            </w:r>
            <w:r w:rsidR="00076B64">
              <w:rPr>
                <w:rFonts w:ascii="Book Antiqua" w:eastAsia="等线" w:hAnsi="Book Antiqua"/>
                <w:color w:val="000000"/>
                <w:sz w:val="21"/>
                <w:szCs w:val="21"/>
              </w:rPr>
              <w:t xml:space="preserve"> (SSD)</w:t>
            </w:r>
          </w:p>
        </w:tc>
        <w:tc>
          <w:tcPr>
            <w:tcW w:w="369" w:type="pct"/>
            <w:tcBorders>
              <w:top w:val="nil"/>
              <w:bottom w:val="nil"/>
            </w:tcBorders>
            <w:shd w:val="clear" w:color="auto" w:fill="auto"/>
          </w:tcPr>
          <w:p w14:paraId="10BAD3F5" w14:textId="5D19F4AE" w:rsidR="004C3B6A" w:rsidRPr="00E147AD" w:rsidRDefault="00AE7369"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NA</w:t>
            </w:r>
          </w:p>
        </w:tc>
        <w:tc>
          <w:tcPr>
            <w:tcW w:w="724" w:type="pct"/>
            <w:tcBorders>
              <w:top w:val="nil"/>
              <w:bottom w:val="nil"/>
            </w:tcBorders>
            <w:shd w:val="clear" w:color="auto" w:fill="auto"/>
          </w:tcPr>
          <w:p w14:paraId="6A62215D" w14:textId="77777777" w:rsidR="004C3B6A" w:rsidRPr="00E147AD"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E147AD">
              <w:rPr>
                <w:rFonts w:ascii="Book Antiqua" w:eastAsia="等线" w:hAnsi="Book Antiqua"/>
                <w:color w:val="000000"/>
                <w:sz w:val="21"/>
                <w:szCs w:val="21"/>
              </w:rPr>
              <w:t>0.1-0.2 s/image</w:t>
            </w:r>
          </w:p>
        </w:tc>
      </w:tr>
      <w:tr w:rsidR="005E6417" w:rsidRPr="002D76CF" w14:paraId="3F001148" w14:textId="77777777" w:rsidTr="00C25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07D0C646" w14:textId="4D5AE89D" w:rsidR="004C3B6A" w:rsidRPr="00A319C1" w:rsidRDefault="004C3B6A" w:rsidP="00A319C1">
            <w:pPr>
              <w:widowControl w:val="0"/>
              <w:jc w:val="both"/>
              <w:rPr>
                <w:rFonts w:ascii="Book Antiqua" w:eastAsia="等线" w:hAnsi="Book Antiqua"/>
                <w:b w:val="0"/>
                <w:bCs w:val="0"/>
                <w:color w:val="000000"/>
                <w:sz w:val="21"/>
                <w:szCs w:val="21"/>
              </w:rPr>
            </w:pPr>
            <w:r w:rsidRPr="00A319C1">
              <w:rPr>
                <w:rFonts w:ascii="Book Antiqua" w:eastAsia="等线" w:hAnsi="Book Antiqua"/>
                <w:color w:val="000000"/>
                <w:sz w:val="21"/>
                <w:szCs w:val="21"/>
              </w:rPr>
              <w:lastRenderedPageBreak/>
              <w:t xml:space="preserve">Hashimoto </w:t>
            </w:r>
            <w:r w:rsidR="00FA2F0D" w:rsidRPr="00A319C1">
              <w:rPr>
                <w:rFonts w:ascii="Book Antiqua" w:eastAsia="等线" w:hAnsi="Book Antiqua" w:cs="Segoe UI"/>
                <w:i/>
                <w:iCs/>
                <w:color w:val="000000"/>
                <w:sz w:val="21"/>
                <w:szCs w:val="21"/>
              </w:rPr>
              <w:t>et al</w:t>
            </w:r>
            <w:r w:rsidRPr="00A319C1">
              <w:rPr>
                <w:rFonts w:ascii="Book Antiqua" w:eastAsia="等线" w:hAnsi="Book Antiqua"/>
                <w:noProof/>
                <w:color w:val="000000"/>
                <w:sz w:val="21"/>
                <w:szCs w:val="21"/>
                <w:vertAlign w:val="superscript"/>
              </w:rPr>
              <w:t>[58]</w:t>
            </w:r>
          </w:p>
        </w:tc>
        <w:tc>
          <w:tcPr>
            <w:tcW w:w="322" w:type="pct"/>
            <w:tcBorders>
              <w:top w:val="nil"/>
              <w:bottom w:val="nil"/>
            </w:tcBorders>
            <w:shd w:val="clear" w:color="auto" w:fill="auto"/>
          </w:tcPr>
          <w:p w14:paraId="6F5315FD" w14:textId="77777777" w:rsidR="004C3B6A" w:rsidRPr="00A319C1"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2020</w:t>
            </w:r>
          </w:p>
        </w:tc>
        <w:tc>
          <w:tcPr>
            <w:tcW w:w="590" w:type="pct"/>
            <w:tcBorders>
              <w:top w:val="nil"/>
              <w:bottom w:val="nil"/>
            </w:tcBorders>
            <w:shd w:val="clear" w:color="auto" w:fill="auto"/>
          </w:tcPr>
          <w:p w14:paraId="617F6B57" w14:textId="3389B5D0" w:rsidR="004C3B6A" w:rsidRPr="00A319C1" w:rsidRDefault="001C248B"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Retrospective</w:t>
            </w:r>
          </w:p>
        </w:tc>
        <w:tc>
          <w:tcPr>
            <w:tcW w:w="376" w:type="pct"/>
            <w:tcBorders>
              <w:top w:val="nil"/>
              <w:bottom w:val="nil"/>
            </w:tcBorders>
            <w:shd w:val="clear" w:color="auto" w:fill="auto"/>
          </w:tcPr>
          <w:p w14:paraId="7045E01D" w14:textId="77777777" w:rsidR="004C3B6A" w:rsidRPr="00A319C1"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HGD, early EAC</w:t>
            </w:r>
          </w:p>
        </w:tc>
        <w:tc>
          <w:tcPr>
            <w:tcW w:w="429" w:type="pct"/>
            <w:tcBorders>
              <w:top w:val="nil"/>
              <w:bottom w:val="nil"/>
            </w:tcBorders>
            <w:shd w:val="clear" w:color="auto" w:fill="auto"/>
          </w:tcPr>
          <w:p w14:paraId="5F222F3C" w14:textId="7033E8D4" w:rsidR="004C3B6A" w:rsidRPr="0087661C" w:rsidRDefault="004C3B6A" w:rsidP="00A319C1">
            <w:pPr>
              <w:widowControl w:val="0"/>
              <w:ind w:left="105" w:hangingChars="50" w:hanging="105"/>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WLI and</w:t>
            </w:r>
            <w:r w:rsidR="00FA2F0D" w:rsidRPr="00A319C1">
              <w:rPr>
                <w:rFonts w:ascii="Book Antiqua" w:eastAsia="等线" w:hAnsi="Book Antiqua"/>
                <w:color w:val="000000"/>
                <w:sz w:val="21"/>
                <w:szCs w:val="21"/>
              </w:rPr>
              <w:t xml:space="preserve"> </w:t>
            </w:r>
            <w:r w:rsidRPr="00A319C1">
              <w:rPr>
                <w:rFonts w:ascii="Book Antiqua" w:eastAsia="等线" w:hAnsi="Book Antiqua"/>
                <w:color w:val="000000"/>
                <w:sz w:val="21"/>
                <w:szCs w:val="21"/>
              </w:rPr>
              <w:t>NBI with both standard and near focus</w:t>
            </w:r>
          </w:p>
        </w:tc>
        <w:tc>
          <w:tcPr>
            <w:tcW w:w="483" w:type="pct"/>
            <w:tcBorders>
              <w:top w:val="nil"/>
              <w:bottom w:val="nil"/>
            </w:tcBorders>
            <w:shd w:val="clear" w:color="auto" w:fill="auto"/>
          </w:tcPr>
          <w:p w14:paraId="3D7AE7DD" w14:textId="77777777" w:rsidR="004C3B6A" w:rsidRPr="00A319C1"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CNN</w:t>
            </w:r>
          </w:p>
        </w:tc>
        <w:tc>
          <w:tcPr>
            <w:tcW w:w="376" w:type="pct"/>
            <w:tcBorders>
              <w:top w:val="nil"/>
              <w:bottom w:val="nil"/>
            </w:tcBorders>
            <w:shd w:val="clear" w:color="auto" w:fill="auto"/>
          </w:tcPr>
          <w:p w14:paraId="2F1DE5AC" w14:textId="77777777" w:rsidR="004C3B6A" w:rsidRPr="00A319C1"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1835 images</w:t>
            </w:r>
          </w:p>
        </w:tc>
        <w:tc>
          <w:tcPr>
            <w:tcW w:w="376" w:type="pct"/>
            <w:tcBorders>
              <w:top w:val="nil"/>
              <w:bottom w:val="nil"/>
            </w:tcBorders>
            <w:shd w:val="clear" w:color="auto" w:fill="auto"/>
          </w:tcPr>
          <w:p w14:paraId="2900CFE7" w14:textId="1174A867" w:rsidR="004C3B6A" w:rsidRPr="00A319C1" w:rsidRDefault="00AE7369"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NA</w:t>
            </w:r>
          </w:p>
        </w:tc>
        <w:tc>
          <w:tcPr>
            <w:tcW w:w="484" w:type="pct"/>
            <w:tcBorders>
              <w:top w:val="nil"/>
              <w:bottom w:val="nil"/>
            </w:tcBorders>
            <w:shd w:val="clear" w:color="auto" w:fill="auto"/>
          </w:tcPr>
          <w:p w14:paraId="66A9BB9F" w14:textId="0CE27BC6" w:rsidR="004C3B6A" w:rsidRPr="0087661C"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Per-image</w:t>
            </w:r>
            <w:r w:rsidR="00FA2F0D" w:rsidRPr="00A319C1">
              <w:rPr>
                <w:rFonts w:ascii="Book Antiqua" w:eastAsia="等线" w:hAnsi="Book Antiqua"/>
                <w:color w:val="000000"/>
                <w:sz w:val="21"/>
                <w:szCs w:val="21"/>
              </w:rPr>
              <w:t xml:space="preserve"> </w:t>
            </w:r>
            <w:r w:rsidR="00076B64">
              <w:rPr>
                <w:rFonts w:ascii="Book Antiqua" w:eastAsia="等线" w:hAnsi="Book Antiqua"/>
                <w:color w:val="000000"/>
                <w:sz w:val="21"/>
                <w:szCs w:val="21"/>
              </w:rPr>
              <w:t>a</w:t>
            </w:r>
            <w:r w:rsidRPr="0087661C">
              <w:rPr>
                <w:rFonts w:ascii="Book Antiqua" w:eastAsia="等线" w:hAnsi="Book Antiqua"/>
                <w:color w:val="000000"/>
                <w:sz w:val="21"/>
                <w:szCs w:val="21"/>
              </w:rPr>
              <w:t>ccuracy: 95.4%</w:t>
            </w:r>
            <w:r w:rsidR="0073368D" w:rsidRPr="0087661C">
              <w:rPr>
                <w:rFonts w:ascii="Book Antiqua" w:eastAsia="等线" w:hAnsi="Book Antiqua"/>
                <w:color w:val="000000"/>
                <w:sz w:val="21"/>
                <w:szCs w:val="21"/>
              </w:rPr>
              <w:t xml:space="preserve">; </w:t>
            </w:r>
            <w:r w:rsidR="00076B64">
              <w:rPr>
                <w:rFonts w:ascii="Book Antiqua" w:eastAsia="等线" w:hAnsi="Book Antiqua"/>
                <w:color w:val="000000"/>
                <w:sz w:val="21"/>
                <w:szCs w:val="21"/>
              </w:rPr>
              <w:t xml:space="preserve">Per-image </w:t>
            </w:r>
            <w:r w:rsidRPr="0087661C">
              <w:rPr>
                <w:rFonts w:ascii="Book Antiqua" w:eastAsia="等线" w:hAnsi="Book Antiqua"/>
                <w:color w:val="000000"/>
                <w:sz w:val="21"/>
                <w:szCs w:val="21"/>
              </w:rPr>
              <w:t>SEN/SPE: 96.4%/94.2%</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98.6%/88.8%</w:t>
            </w:r>
            <w:r w:rsidR="00941A50">
              <w:rPr>
                <w:rFonts w:ascii="Book Antiqua" w:eastAsia="等线" w:hAnsi="Book Antiqua"/>
                <w:color w:val="000000"/>
                <w:sz w:val="21"/>
                <w:szCs w:val="21"/>
              </w:rPr>
              <w:t xml:space="preserve"> (WLI)</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92.4%/99.2%</w:t>
            </w:r>
            <w:r w:rsidR="00941A50">
              <w:rPr>
                <w:rFonts w:ascii="Book Antiqua" w:eastAsia="等线" w:hAnsi="Book Antiqua"/>
                <w:color w:val="000000"/>
                <w:sz w:val="21"/>
                <w:szCs w:val="21"/>
              </w:rPr>
              <w:t xml:space="preserve"> (NBI)</w:t>
            </w:r>
          </w:p>
        </w:tc>
        <w:tc>
          <w:tcPr>
            <w:tcW w:w="369" w:type="pct"/>
            <w:tcBorders>
              <w:top w:val="nil"/>
              <w:bottom w:val="nil"/>
            </w:tcBorders>
            <w:shd w:val="clear" w:color="auto" w:fill="auto"/>
          </w:tcPr>
          <w:p w14:paraId="188FA66B" w14:textId="4DB48921" w:rsidR="004C3B6A" w:rsidRPr="00A319C1"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NA</w:t>
            </w:r>
          </w:p>
        </w:tc>
        <w:tc>
          <w:tcPr>
            <w:tcW w:w="724" w:type="pct"/>
            <w:tcBorders>
              <w:top w:val="nil"/>
              <w:bottom w:val="nil"/>
            </w:tcBorders>
            <w:shd w:val="clear" w:color="auto" w:fill="auto"/>
          </w:tcPr>
          <w:p w14:paraId="2A2353D7" w14:textId="526DCDB5"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A319C1">
              <w:rPr>
                <w:rFonts w:ascii="Book Antiqua" w:eastAsia="等线" w:hAnsi="Book Antiqua"/>
                <w:color w:val="000000"/>
                <w:sz w:val="21"/>
                <w:szCs w:val="21"/>
              </w:rPr>
              <w:t xml:space="preserve">GPU </w:t>
            </w:r>
            <w:proofErr w:type="spellStart"/>
            <w:r w:rsidRPr="00A319C1">
              <w:rPr>
                <w:rFonts w:ascii="Book Antiqua" w:eastAsia="等线" w:hAnsi="Book Antiqua"/>
                <w:color w:val="000000"/>
                <w:sz w:val="21"/>
                <w:szCs w:val="21"/>
              </w:rPr>
              <w:t>gtx</w:t>
            </w:r>
            <w:proofErr w:type="spellEnd"/>
            <w:r w:rsidRPr="00A319C1">
              <w:rPr>
                <w:rFonts w:ascii="Book Antiqua" w:eastAsia="等线" w:hAnsi="Book Antiqua"/>
                <w:color w:val="000000"/>
                <w:sz w:val="21"/>
                <w:szCs w:val="21"/>
              </w:rPr>
              <w:t xml:space="preserve"> 1070</w:t>
            </w:r>
            <w:r w:rsidR="0073368D" w:rsidRPr="00A319C1">
              <w:rPr>
                <w:rFonts w:ascii="Book Antiqua" w:eastAsia="等线" w:hAnsi="Book Antiqua"/>
                <w:color w:val="000000"/>
                <w:sz w:val="21"/>
                <w:szCs w:val="21"/>
              </w:rPr>
              <w:t xml:space="preserve">; </w:t>
            </w:r>
            <w:r w:rsidRPr="00A319C1">
              <w:rPr>
                <w:rFonts w:ascii="Book Antiqua" w:eastAsia="等线" w:hAnsi="Book Antiqua"/>
                <w:color w:val="000000"/>
                <w:sz w:val="21"/>
                <w:szCs w:val="21"/>
              </w:rPr>
              <w:t>0.014 s/frame</w:t>
            </w:r>
            <w:r w:rsidR="0073368D" w:rsidRPr="00A319C1">
              <w:rPr>
                <w:rFonts w:ascii="Book Antiqua" w:eastAsia="等线" w:hAnsi="Book Antiqua"/>
                <w:color w:val="000000"/>
                <w:sz w:val="21"/>
                <w:szCs w:val="21"/>
              </w:rPr>
              <w:t xml:space="preserve">; </w:t>
            </w:r>
            <w:r w:rsidRPr="00A319C1">
              <w:rPr>
                <w:rFonts w:ascii="Book Antiqua" w:eastAsia="等线" w:hAnsi="Book Antiqua"/>
                <w:color w:val="000000"/>
                <w:sz w:val="21"/>
                <w:szCs w:val="21"/>
              </w:rPr>
              <w:t>YOLO v2</w:t>
            </w:r>
          </w:p>
          <w:p w14:paraId="28542444"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0.022 s/frame</w:t>
            </w:r>
          </w:p>
        </w:tc>
      </w:tr>
      <w:tr w:rsidR="005E6417" w:rsidRPr="002D76CF" w14:paraId="75B65D89" w14:textId="77777777" w:rsidTr="00C25355">
        <w:trPr>
          <w:trHeight w:val="321"/>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00A3C310" w14:textId="06B4061E" w:rsidR="004C3B6A" w:rsidRPr="0087661C" w:rsidRDefault="004C3B6A" w:rsidP="0087661C">
            <w:pPr>
              <w:widowControl w:val="0"/>
              <w:jc w:val="both"/>
              <w:rPr>
                <w:rFonts w:ascii="Book Antiqua" w:eastAsia="等线" w:hAnsi="Book Antiqua"/>
                <w:b w:val="0"/>
                <w:bCs w:val="0"/>
                <w:color w:val="000000"/>
                <w:sz w:val="21"/>
                <w:szCs w:val="21"/>
              </w:rPr>
            </w:pPr>
            <w:proofErr w:type="spellStart"/>
            <w:r w:rsidRPr="0087661C">
              <w:rPr>
                <w:rFonts w:ascii="Book Antiqua" w:eastAsia="等线" w:hAnsi="Book Antiqua" w:cs="Segoe UI"/>
                <w:color w:val="000000"/>
                <w:sz w:val="21"/>
                <w:szCs w:val="21"/>
              </w:rPr>
              <w:t>Ebigbo</w:t>
            </w:r>
            <w:proofErr w:type="spellEnd"/>
            <w:r w:rsidRPr="0087661C">
              <w:rPr>
                <w:rFonts w:ascii="Book Antiqua" w:eastAsia="等线" w:hAnsi="Book Antiqua" w:cs="Segoe UI"/>
                <w:color w:val="000000"/>
                <w:sz w:val="21"/>
                <w:szCs w:val="21"/>
              </w:rPr>
              <w:t xml:space="preserve"> </w:t>
            </w:r>
            <w:r w:rsidR="00FA2F0D" w:rsidRPr="0087661C">
              <w:rPr>
                <w:rFonts w:ascii="Book Antiqua" w:eastAsia="等线" w:hAnsi="Book Antiqua" w:cs="Segoe UI"/>
                <w:i/>
                <w:iCs/>
                <w:color w:val="000000"/>
                <w:sz w:val="21"/>
                <w:szCs w:val="21"/>
              </w:rPr>
              <w:t>et al</w:t>
            </w:r>
            <w:r w:rsidRPr="0087661C">
              <w:rPr>
                <w:rFonts w:ascii="Book Antiqua" w:eastAsia="等线" w:hAnsi="Book Antiqua" w:cs="Segoe UI"/>
                <w:noProof/>
                <w:color w:val="000000"/>
                <w:sz w:val="21"/>
                <w:szCs w:val="21"/>
                <w:vertAlign w:val="superscript"/>
              </w:rPr>
              <w:t>[59]</w:t>
            </w:r>
          </w:p>
        </w:tc>
        <w:tc>
          <w:tcPr>
            <w:tcW w:w="322" w:type="pct"/>
            <w:tcBorders>
              <w:top w:val="nil"/>
              <w:bottom w:val="nil"/>
            </w:tcBorders>
            <w:shd w:val="clear" w:color="auto" w:fill="auto"/>
          </w:tcPr>
          <w:p w14:paraId="257EF05D"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2019</w:t>
            </w:r>
          </w:p>
        </w:tc>
        <w:tc>
          <w:tcPr>
            <w:tcW w:w="590" w:type="pct"/>
            <w:tcBorders>
              <w:top w:val="nil"/>
              <w:bottom w:val="nil"/>
            </w:tcBorders>
            <w:shd w:val="clear" w:color="auto" w:fill="auto"/>
          </w:tcPr>
          <w:p w14:paraId="11D7F86E" w14:textId="2BC6DB10" w:rsidR="004C3B6A" w:rsidRPr="0087661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Retrospective</w:t>
            </w:r>
          </w:p>
        </w:tc>
        <w:tc>
          <w:tcPr>
            <w:tcW w:w="376" w:type="pct"/>
            <w:tcBorders>
              <w:top w:val="nil"/>
              <w:bottom w:val="nil"/>
            </w:tcBorders>
            <w:shd w:val="clear" w:color="auto" w:fill="auto"/>
          </w:tcPr>
          <w:p w14:paraId="25624E5F"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Early EAC</w:t>
            </w:r>
          </w:p>
        </w:tc>
        <w:tc>
          <w:tcPr>
            <w:tcW w:w="429" w:type="pct"/>
            <w:tcBorders>
              <w:top w:val="nil"/>
              <w:bottom w:val="nil"/>
            </w:tcBorders>
            <w:shd w:val="clear" w:color="auto" w:fill="auto"/>
          </w:tcPr>
          <w:p w14:paraId="13BD96B3" w14:textId="66492BFD"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WLI</w:t>
            </w:r>
            <w:r w:rsidR="00FA2F0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NBI</w:t>
            </w:r>
          </w:p>
        </w:tc>
        <w:tc>
          <w:tcPr>
            <w:tcW w:w="483" w:type="pct"/>
            <w:tcBorders>
              <w:top w:val="nil"/>
              <w:bottom w:val="nil"/>
            </w:tcBorders>
            <w:shd w:val="clear" w:color="auto" w:fill="auto"/>
          </w:tcPr>
          <w:p w14:paraId="6B4B1B81"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CNN-</w:t>
            </w:r>
            <w:proofErr w:type="spellStart"/>
            <w:r w:rsidRPr="0087661C">
              <w:rPr>
                <w:rFonts w:ascii="Book Antiqua" w:eastAsia="等线" w:hAnsi="Book Antiqua"/>
                <w:color w:val="000000"/>
                <w:sz w:val="21"/>
                <w:szCs w:val="21"/>
              </w:rPr>
              <w:t>ResNet</w:t>
            </w:r>
            <w:proofErr w:type="spellEnd"/>
          </w:p>
        </w:tc>
        <w:tc>
          <w:tcPr>
            <w:tcW w:w="376" w:type="pct"/>
            <w:tcBorders>
              <w:top w:val="nil"/>
              <w:bottom w:val="nil"/>
            </w:tcBorders>
            <w:shd w:val="clear" w:color="auto" w:fill="auto"/>
          </w:tcPr>
          <w:p w14:paraId="3B6B12D5"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248 images</w:t>
            </w:r>
          </w:p>
        </w:tc>
        <w:tc>
          <w:tcPr>
            <w:tcW w:w="376" w:type="pct"/>
            <w:tcBorders>
              <w:top w:val="nil"/>
              <w:bottom w:val="nil"/>
            </w:tcBorders>
            <w:shd w:val="clear" w:color="auto" w:fill="auto"/>
          </w:tcPr>
          <w:p w14:paraId="15BE4FAC"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LOO</w:t>
            </w:r>
          </w:p>
        </w:tc>
        <w:tc>
          <w:tcPr>
            <w:tcW w:w="484" w:type="pct"/>
            <w:tcBorders>
              <w:top w:val="nil"/>
              <w:bottom w:val="nil"/>
            </w:tcBorders>
            <w:shd w:val="clear" w:color="auto" w:fill="auto"/>
          </w:tcPr>
          <w:p w14:paraId="165DA584" w14:textId="7AEB9CDC"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SEN/SPE</w:t>
            </w:r>
            <w:r w:rsidR="00941A50">
              <w:rPr>
                <w:rFonts w:ascii="Book Antiqua" w:eastAsia="等线" w:hAnsi="Book Antiqua"/>
                <w:color w:val="000000"/>
                <w:sz w:val="21"/>
                <w:szCs w:val="21"/>
              </w:rPr>
              <w:t xml:space="preserve"> of</w:t>
            </w:r>
            <w:r w:rsidR="00FA2F0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Augsburg database</w:t>
            </w:r>
            <w:r w:rsidR="00941A50">
              <w:rPr>
                <w:rFonts w:ascii="Book Antiqua" w:eastAsia="等线" w:hAnsi="Book Antiqua"/>
                <w:color w:val="000000"/>
                <w:sz w:val="21"/>
                <w:szCs w:val="21"/>
              </w:rPr>
              <w:t xml:space="preserve">: </w:t>
            </w:r>
            <w:r w:rsidRPr="0087661C">
              <w:rPr>
                <w:rFonts w:ascii="Book Antiqua" w:eastAsia="等线" w:hAnsi="Book Antiqua"/>
                <w:color w:val="000000"/>
                <w:sz w:val="21"/>
                <w:szCs w:val="21"/>
              </w:rPr>
              <w:t>97%/88%</w:t>
            </w:r>
            <w:r w:rsidR="00941A50">
              <w:rPr>
                <w:rFonts w:ascii="Book Antiqua" w:eastAsia="等线" w:hAnsi="Book Antiqua"/>
                <w:color w:val="000000"/>
                <w:sz w:val="21"/>
                <w:szCs w:val="21"/>
              </w:rPr>
              <w:t xml:space="preserve"> (</w:t>
            </w:r>
            <w:r w:rsidR="00941A50" w:rsidRPr="001E48AB">
              <w:rPr>
                <w:rFonts w:ascii="Book Antiqua" w:eastAsia="等线" w:hAnsi="Book Antiqua"/>
                <w:color w:val="000000"/>
                <w:sz w:val="21"/>
                <w:szCs w:val="21"/>
              </w:rPr>
              <w:t>WLI</w:t>
            </w:r>
            <w:r w:rsidR="00941A50">
              <w:rPr>
                <w:rFonts w:ascii="Book Antiqua" w:eastAsia="等线" w:hAnsi="Book Antiqua"/>
                <w:color w:val="000000"/>
                <w:sz w:val="21"/>
                <w:szCs w:val="21"/>
              </w:rPr>
              <w:t>)</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94%/80%</w:t>
            </w:r>
            <w:r w:rsidR="00941A50">
              <w:rPr>
                <w:rFonts w:ascii="Book Antiqua" w:eastAsia="等线" w:hAnsi="Book Antiqua"/>
                <w:color w:val="000000"/>
                <w:sz w:val="21"/>
                <w:szCs w:val="21"/>
              </w:rPr>
              <w:t xml:space="preserve"> (</w:t>
            </w:r>
            <w:r w:rsidR="00941A50" w:rsidRPr="001E48AB">
              <w:rPr>
                <w:rFonts w:ascii="Book Antiqua" w:eastAsia="等线" w:hAnsi="Book Antiqua"/>
                <w:color w:val="000000"/>
                <w:sz w:val="21"/>
                <w:szCs w:val="21"/>
              </w:rPr>
              <w:t>NBI</w:t>
            </w:r>
            <w:r w:rsidR="00941A50">
              <w:rPr>
                <w:rFonts w:ascii="Book Antiqua" w:eastAsia="等线" w:hAnsi="Book Antiqua"/>
                <w:color w:val="000000"/>
                <w:sz w:val="21"/>
                <w:szCs w:val="21"/>
              </w:rPr>
              <w:t>)</w:t>
            </w:r>
            <w:r w:rsidR="0073368D" w:rsidRPr="0087661C">
              <w:rPr>
                <w:rFonts w:ascii="Book Antiqua" w:eastAsia="等线" w:hAnsi="Book Antiqua"/>
                <w:color w:val="000000"/>
                <w:sz w:val="21"/>
                <w:szCs w:val="21"/>
              </w:rPr>
              <w:t xml:space="preserve">; </w:t>
            </w:r>
            <w:r w:rsidR="00941A50" w:rsidRPr="001E48AB">
              <w:rPr>
                <w:rFonts w:ascii="Book Antiqua" w:eastAsia="等线" w:hAnsi="Book Antiqua"/>
                <w:color w:val="000000"/>
                <w:sz w:val="21"/>
                <w:szCs w:val="21"/>
              </w:rPr>
              <w:t>SEN/SPE</w:t>
            </w:r>
            <w:r w:rsidR="00941A50">
              <w:rPr>
                <w:rFonts w:ascii="Book Antiqua" w:eastAsia="等线" w:hAnsi="Book Antiqua"/>
                <w:color w:val="000000"/>
                <w:sz w:val="21"/>
                <w:szCs w:val="21"/>
              </w:rPr>
              <w:t xml:space="preserve"> of</w:t>
            </w:r>
            <w:r w:rsidR="00941A50" w:rsidRPr="00941A50">
              <w:rPr>
                <w:rFonts w:ascii="Book Antiqua" w:eastAsia="等线" w:hAnsi="Book Antiqua"/>
                <w:color w:val="000000"/>
                <w:sz w:val="21"/>
                <w:szCs w:val="21"/>
              </w:rPr>
              <w:t xml:space="preserve"> </w:t>
            </w:r>
            <w:r w:rsidR="00941A50">
              <w:rPr>
                <w:rFonts w:ascii="Book Antiqua" w:eastAsia="等线" w:hAnsi="Book Antiqua"/>
                <w:color w:val="000000"/>
                <w:sz w:val="21"/>
                <w:szCs w:val="21"/>
              </w:rPr>
              <w:t xml:space="preserve"> </w:t>
            </w:r>
            <w:r w:rsidRPr="0087661C">
              <w:rPr>
                <w:rFonts w:ascii="Book Antiqua" w:eastAsia="等线" w:hAnsi="Book Antiqua"/>
                <w:color w:val="000000"/>
                <w:sz w:val="21"/>
                <w:szCs w:val="21"/>
              </w:rPr>
              <w:t>MICCAI database</w:t>
            </w:r>
            <w:r w:rsidR="00FA2F0D" w:rsidRPr="0087661C">
              <w:rPr>
                <w:rFonts w:ascii="Book Antiqua" w:eastAsia="等线" w:hAnsi="Book Antiqua"/>
                <w:color w:val="000000"/>
                <w:sz w:val="21"/>
                <w:szCs w:val="21"/>
              </w:rPr>
              <w:t>:</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92%/100%</w:t>
            </w:r>
          </w:p>
        </w:tc>
        <w:tc>
          <w:tcPr>
            <w:tcW w:w="369" w:type="pct"/>
            <w:tcBorders>
              <w:top w:val="nil"/>
              <w:bottom w:val="nil"/>
            </w:tcBorders>
            <w:shd w:val="clear" w:color="auto" w:fill="auto"/>
          </w:tcPr>
          <w:p w14:paraId="21A36C6F"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Superior</w:t>
            </w:r>
          </w:p>
        </w:tc>
        <w:tc>
          <w:tcPr>
            <w:tcW w:w="724" w:type="pct"/>
            <w:tcBorders>
              <w:top w:val="nil"/>
              <w:bottom w:val="nil"/>
            </w:tcBorders>
            <w:shd w:val="clear" w:color="auto" w:fill="auto"/>
          </w:tcPr>
          <w:p w14:paraId="1583A0A4" w14:textId="1ABAA362" w:rsidR="004C3B6A" w:rsidRPr="0087661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r>
      <w:tr w:rsidR="005E6417" w:rsidRPr="002D76CF" w14:paraId="2A38E782"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702F462E" w14:textId="2690A945" w:rsidR="004C3B6A" w:rsidRPr="0087661C" w:rsidRDefault="004C3B6A" w:rsidP="0087661C">
            <w:pPr>
              <w:widowControl w:val="0"/>
              <w:jc w:val="both"/>
              <w:rPr>
                <w:rFonts w:ascii="Book Antiqua" w:eastAsia="等线" w:hAnsi="Book Antiqua"/>
                <w:b w:val="0"/>
                <w:bCs w:val="0"/>
                <w:color w:val="000000"/>
                <w:sz w:val="21"/>
                <w:szCs w:val="21"/>
              </w:rPr>
            </w:pPr>
            <w:r w:rsidRPr="0087661C">
              <w:rPr>
                <w:rFonts w:ascii="Book Antiqua" w:eastAsia="等线" w:hAnsi="Book Antiqua" w:cs="Segoe UI"/>
                <w:color w:val="000000"/>
                <w:sz w:val="21"/>
                <w:szCs w:val="21"/>
              </w:rPr>
              <w:t xml:space="preserve">de </w:t>
            </w:r>
            <w:proofErr w:type="spellStart"/>
            <w:r w:rsidRPr="0087661C">
              <w:rPr>
                <w:rFonts w:ascii="Book Antiqua" w:eastAsia="等线" w:hAnsi="Book Antiqua" w:cs="Segoe UI"/>
                <w:color w:val="000000"/>
                <w:sz w:val="21"/>
                <w:szCs w:val="21"/>
              </w:rPr>
              <w:t>Groof</w:t>
            </w:r>
            <w:proofErr w:type="spellEnd"/>
            <w:r w:rsidRPr="0087661C">
              <w:rPr>
                <w:rFonts w:ascii="Book Antiqua" w:eastAsia="等线" w:hAnsi="Book Antiqua" w:cs="Segoe UI"/>
                <w:color w:val="000000"/>
                <w:sz w:val="21"/>
                <w:szCs w:val="21"/>
              </w:rPr>
              <w:t xml:space="preserve"> </w:t>
            </w:r>
            <w:r w:rsidR="00FA2F0D" w:rsidRPr="0087661C">
              <w:rPr>
                <w:rFonts w:ascii="Book Antiqua" w:eastAsia="等线" w:hAnsi="Book Antiqua" w:cs="Segoe UI"/>
                <w:i/>
                <w:iCs/>
                <w:color w:val="000000"/>
                <w:sz w:val="21"/>
                <w:szCs w:val="21"/>
              </w:rPr>
              <w:t>et al</w:t>
            </w:r>
            <w:r w:rsidRPr="0087661C">
              <w:rPr>
                <w:rFonts w:ascii="Book Antiqua" w:eastAsia="等线" w:hAnsi="Book Antiqua" w:cs="Segoe UI"/>
                <w:noProof/>
                <w:color w:val="000000"/>
                <w:sz w:val="21"/>
                <w:szCs w:val="21"/>
                <w:vertAlign w:val="superscript"/>
              </w:rPr>
              <w:t>[60]</w:t>
            </w:r>
          </w:p>
        </w:tc>
        <w:tc>
          <w:tcPr>
            <w:tcW w:w="322" w:type="pct"/>
            <w:tcBorders>
              <w:top w:val="nil"/>
              <w:bottom w:val="nil"/>
            </w:tcBorders>
            <w:shd w:val="clear" w:color="auto" w:fill="auto"/>
          </w:tcPr>
          <w:p w14:paraId="60A444D3"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2019</w:t>
            </w:r>
          </w:p>
        </w:tc>
        <w:tc>
          <w:tcPr>
            <w:tcW w:w="590" w:type="pct"/>
            <w:tcBorders>
              <w:top w:val="nil"/>
              <w:bottom w:val="nil"/>
            </w:tcBorders>
            <w:shd w:val="clear" w:color="auto" w:fill="auto"/>
          </w:tcPr>
          <w:p w14:paraId="18F14512" w14:textId="440C0EAC" w:rsidR="004C3B6A" w:rsidRPr="0087661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Retrospective</w:t>
            </w:r>
          </w:p>
        </w:tc>
        <w:tc>
          <w:tcPr>
            <w:tcW w:w="376" w:type="pct"/>
            <w:tcBorders>
              <w:top w:val="nil"/>
              <w:bottom w:val="nil"/>
            </w:tcBorders>
            <w:shd w:val="clear" w:color="auto" w:fill="auto"/>
          </w:tcPr>
          <w:p w14:paraId="7AF38506"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Early dysplastic BE</w:t>
            </w:r>
          </w:p>
        </w:tc>
        <w:tc>
          <w:tcPr>
            <w:tcW w:w="429" w:type="pct"/>
            <w:tcBorders>
              <w:top w:val="nil"/>
              <w:bottom w:val="nil"/>
            </w:tcBorders>
            <w:shd w:val="clear" w:color="auto" w:fill="auto"/>
          </w:tcPr>
          <w:p w14:paraId="6B432DF0"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WLI</w:t>
            </w:r>
          </w:p>
        </w:tc>
        <w:tc>
          <w:tcPr>
            <w:tcW w:w="483" w:type="pct"/>
            <w:tcBorders>
              <w:top w:val="nil"/>
              <w:bottom w:val="nil"/>
            </w:tcBorders>
            <w:shd w:val="clear" w:color="auto" w:fill="auto"/>
          </w:tcPr>
          <w:p w14:paraId="0B464CA6"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proofErr w:type="spellStart"/>
            <w:r w:rsidRPr="0087661C">
              <w:rPr>
                <w:rFonts w:ascii="Book Antiqua" w:eastAsia="等线" w:hAnsi="Book Antiqua"/>
                <w:color w:val="000000"/>
                <w:sz w:val="21"/>
                <w:szCs w:val="21"/>
              </w:rPr>
              <w:t>ResNet-UNet</w:t>
            </w:r>
            <w:proofErr w:type="spellEnd"/>
            <w:r w:rsidRPr="0087661C">
              <w:rPr>
                <w:rFonts w:ascii="Book Antiqua" w:eastAsia="等线" w:hAnsi="Book Antiqua"/>
                <w:color w:val="000000"/>
                <w:sz w:val="21"/>
                <w:szCs w:val="21"/>
              </w:rPr>
              <w:t xml:space="preserve"> hybrid</w:t>
            </w:r>
          </w:p>
        </w:tc>
        <w:tc>
          <w:tcPr>
            <w:tcW w:w="376" w:type="pct"/>
            <w:tcBorders>
              <w:top w:val="nil"/>
              <w:bottom w:val="nil"/>
            </w:tcBorders>
            <w:shd w:val="clear" w:color="auto" w:fill="auto"/>
          </w:tcPr>
          <w:p w14:paraId="7E41B0B9" w14:textId="0F26F62E"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1704 images</w:t>
            </w:r>
            <w:r w:rsidR="00FA2F0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(train 1544, validation 160)</w:t>
            </w:r>
          </w:p>
        </w:tc>
        <w:tc>
          <w:tcPr>
            <w:tcW w:w="376" w:type="pct"/>
            <w:tcBorders>
              <w:top w:val="nil"/>
              <w:bottom w:val="nil"/>
            </w:tcBorders>
            <w:shd w:val="clear" w:color="auto" w:fill="auto"/>
          </w:tcPr>
          <w:p w14:paraId="3925AD4E"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4-fold cross-validation (external validation)</w:t>
            </w:r>
          </w:p>
        </w:tc>
        <w:tc>
          <w:tcPr>
            <w:tcW w:w="484" w:type="pct"/>
            <w:tcBorders>
              <w:top w:val="nil"/>
              <w:bottom w:val="nil"/>
            </w:tcBorders>
            <w:shd w:val="clear" w:color="auto" w:fill="auto"/>
          </w:tcPr>
          <w:p w14:paraId="58E8CED8" w14:textId="5BFBE819"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Accuracy/SEN/SPE</w:t>
            </w:r>
            <w:r w:rsidR="0073368D" w:rsidRPr="0087661C">
              <w:rPr>
                <w:rFonts w:ascii="Book Antiqua" w:eastAsia="等线" w:hAnsi="Book Antiqua"/>
                <w:color w:val="000000"/>
                <w:sz w:val="21"/>
                <w:szCs w:val="21"/>
              </w:rPr>
              <w:t>:</w:t>
            </w:r>
            <w:r w:rsidRPr="0087661C">
              <w:rPr>
                <w:rFonts w:ascii="Book Antiqua" w:eastAsia="等线" w:hAnsi="Book Antiqua"/>
                <w:color w:val="000000"/>
                <w:sz w:val="21"/>
                <w:szCs w:val="21"/>
              </w:rPr>
              <w:t xml:space="preserve"> 89%/90%/88%</w:t>
            </w:r>
            <w:r w:rsidR="00941A50">
              <w:rPr>
                <w:rFonts w:ascii="Book Antiqua" w:eastAsia="等线" w:hAnsi="Book Antiqua"/>
                <w:color w:val="000000"/>
                <w:sz w:val="21"/>
                <w:szCs w:val="21"/>
              </w:rPr>
              <w:t xml:space="preserve"> (dataset 4)</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88%/93%/83%</w:t>
            </w:r>
            <w:r w:rsidR="00941A50">
              <w:rPr>
                <w:rFonts w:ascii="Book Antiqua" w:eastAsia="等线" w:hAnsi="Book Antiqua"/>
                <w:color w:val="000000"/>
                <w:sz w:val="21"/>
                <w:szCs w:val="21"/>
              </w:rPr>
              <w:t xml:space="preserve"> (dataset 5)</w:t>
            </w:r>
          </w:p>
        </w:tc>
        <w:tc>
          <w:tcPr>
            <w:tcW w:w="369" w:type="pct"/>
            <w:tcBorders>
              <w:top w:val="nil"/>
              <w:bottom w:val="nil"/>
            </w:tcBorders>
            <w:shd w:val="clear" w:color="auto" w:fill="auto"/>
          </w:tcPr>
          <w:p w14:paraId="10E6C7B0" w14:textId="13B6654F" w:rsidR="004C3B6A" w:rsidRPr="0087661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r w:rsidR="0073368D" w:rsidRPr="0087661C">
              <w:rPr>
                <w:rFonts w:ascii="Book Antiqua" w:eastAsia="等线" w:hAnsi="Book Antiqua"/>
                <w:color w:val="000000"/>
                <w:sz w:val="21"/>
                <w:szCs w:val="21"/>
              </w:rPr>
              <w:t xml:space="preserve"> </w:t>
            </w:r>
            <w:r w:rsidR="004C3B6A" w:rsidRPr="0087661C">
              <w:rPr>
                <w:rFonts w:ascii="Book Antiqua" w:eastAsia="等线" w:hAnsi="Book Antiqua"/>
                <w:color w:val="000000"/>
                <w:sz w:val="21"/>
                <w:szCs w:val="21"/>
              </w:rPr>
              <w:t>(superior to non-expert)</w:t>
            </w:r>
          </w:p>
        </w:tc>
        <w:tc>
          <w:tcPr>
            <w:tcW w:w="724" w:type="pct"/>
            <w:tcBorders>
              <w:top w:val="nil"/>
              <w:bottom w:val="nil"/>
            </w:tcBorders>
            <w:shd w:val="clear" w:color="auto" w:fill="auto"/>
          </w:tcPr>
          <w:p w14:paraId="59D70DCA" w14:textId="1515A170"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Classification</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0.111 s/image</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Segmentation</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0.124 s/image</w:t>
            </w:r>
          </w:p>
        </w:tc>
      </w:tr>
      <w:tr w:rsidR="005E6417" w:rsidRPr="002D76CF" w14:paraId="086C0092" w14:textId="77777777" w:rsidTr="00C25355">
        <w:trPr>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tcBorders>
            <w:shd w:val="clear" w:color="auto" w:fill="auto"/>
          </w:tcPr>
          <w:p w14:paraId="641639FF" w14:textId="047145D9" w:rsidR="004C3B6A" w:rsidRPr="0087661C" w:rsidRDefault="004C3B6A" w:rsidP="0087661C">
            <w:pPr>
              <w:widowControl w:val="0"/>
              <w:jc w:val="both"/>
              <w:rPr>
                <w:rFonts w:ascii="Book Antiqua" w:eastAsia="等线" w:hAnsi="Book Antiqua" w:cs="Segoe UI"/>
                <w:b w:val="0"/>
                <w:bCs w:val="0"/>
                <w:color w:val="000000"/>
                <w:sz w:val="21"/>
                <w:szCs w:val="21"/>
              </w:rPr>
            </w:pPr>
            <w:proofErr w:type="spellStart"/>
            <w:r w:rsidRPr="0087661C">
              <w:rPr>
                <w:rFonts w:ascii="Book Antiqua" w:eastAsia="等线" w:hAnsi="Book Antiqua"/>
                <w:color w:val="000000"/>
                <w:sz w:val="21"/>
                <w:szCs w:val="21"/>
              </w:rPr>
              <w:t>Swager</w:t>
            </w:r>
            <w:proofErr w:type="spellEnd"/>
            <w:r w:rsidRPr="0087661C">
              <w:rPr>
                <w:rFonts w:ascii="Book Antiqua" w:eastAsia="等线" w:hAnsi="Book Antiqua"/>
                <w:color w:val="000000"/>
                <w:sz w:val="21"/>
                <w:szCs w:val="21"/>
              </w:rPr>
              <w:t xml:space="preserve"> </w:t>
            </w:r>
            <w:r w:rsidR="00FA2F0D" w:rsidRPr="0087661C">
              <w:rPr>
                <w:rFonts w:ascii="Book Antiqua" w:eastAsia="等线" w:hAnsi="Book Antiqua" w:cs="Segoe UI"/>
                <w:i/>
                <w:iCs/>
                <w:color w:val="000000"/>
                <w:sz w:val="21"/>
                <w:szCs w:val="21"/>
              </w:rPr>
              <w:t>et al</w:t>
            </w:r>
            <w:r w:rsidRPr="0087661C">
              <w:rPr>
                <w:rFonts w:ascii="Book Antiqua" w:eastAsia="等线" w:hAnsi="Book Antiqua"/>
                <w:noProof/>
                <w:color w:val="000000"/>
                <w:sz w:val="21"/>
                <w:szCs w:val="21"/>
                <w:vertAlign w:val="superscript"/>
              </w:rPr>
              <w:t>[62]</w:t>
            </w:r>
          </w:p>
        </w:tc>
        <w:tc>
          <w:tcPr>
            <w:tcW w:w="322" w:type="pct"/>
            <w:tcBorders>
              <w:top w:val="nil"/>
            </w:tcBorders>
            <w:shd w:val="clear" w:color="auto" w:fill="auto"/>
          </w:tcPr>
          <w:p w14:paraId="43BBC853"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2017</w:t>
            </w:r>
          </w:p>
        </w:tc>
        <w:tc>
          <w:tcPr>
            <w:tcW w:w="590" w:type="pct"/>
            <w:tcBorders>
              <w:top w:val="nil"/>
            </w:tcBorders>
            <w:shd w:val="clear" w:color="auto" w:fill="auto"/>
          </w:tcPr>
          <w:p w14:paraId="1600E615" w14:textId="78C86A2B" w:rsidR="004C3B6A" w:rsidRPr="0087661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Retrospective</w:t>
            </w:r>
          </w:p>
        </w:tc>
        <w:tc>
          <w:tcPr>
            <w:tcW w:w="376" w:type="pct"/>
            <w:tcBorders>
              <w:top w:val="nil"/>
            </w:tcBorders>
            <w:shd w:val="clear" w:color="auto" w:fill="auto"/>
          </w:tcPr>
          <w:p w14:paraId="54014EB0" w14:textId="00B6342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HGD,</w:t>
            </w:r>
            <w:r w:rsidR="00FA2F0D" w:rsidRPr="0087661C">
              <w:rPr>
                <w:rFonts w:ascii="Book Antiqua" w:eastAsia="等线" w:hAnsi="Book Antiqua"/>
                <w:color w:val="000000"/>
                <w:sz w:val="21"/>
                <w:szCs w:val="21"/>
              </w:rPr>
              <w:t xml:space="preserve"> </w:t>
            </w:r>
            <w:r w:rsidR="007C4C05" w:rsidRPr="0087661C">
              <w:rPr>
                <w:rFonts w:ascii="Book Antiqua" w:eastAsia="等线" w:hAnsi="Book Antiqua"/>
                <w:color w:val="000000"/>
                <w:sz w:val="21"/>
                <w:szCs w:val="21"/>
              </w:rPr>
              <w:t>e</w:t>
            </w:r>
            <w:r w:rsidRPr="0087661C">
              <w:rPr>
                <w:rFonts w:ascii="Book Antiqua" w:eastAsia="等线" w:hAnsi="Book Antiqua"/>
                <w:color w:val="000000"/>
                <w:sz w:val="21"/>
                <w:szCs w:val="21"/>
              </w:rPr>
              <w:t xml:space="preserve">arly </w:t>
            </w:r>
            <w:r w:rsidRPr="0087661C">
              <w:rPr>
                <w:rFonts w:ascii="Book Antiqua" w:eastAsia="等线" w:hAnsi="Book Antiqua"/>
                <w:color w:val="000000"/>
                <w:sz w:val="21"/>
                <w:szCs w:val="21"/>
              </w:rPr>
              <w:lastRenderedPageBreak/>
              <w:t>EAC</w:t>
            </w:r>
          </w:p>
        </w:tc>
        <w:tc>
          <w:tcPr>
            <w:tcW w:w="429" w:type="pct"/>
            <w:tcBorders>
              <w:top w:val="nil"/>
            </w:tcBorders>
            <w:shd w:val="clear" w:color="auto" w:fill="auto"/>
          </w:tcPr>
          <w:p w14:paraId="51349552"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lastRenderedPageBreak/>
              <w:t>VLE</w:t>
            </w:r>
          </w:p>
        </w:tc>
        <w:tc>
          <w:tcPr>
            <w:tcW w:w="483" w:type="pct"/>
            <w:tcBorders>
              <w:top w:val="nil"/>
            </w:tcBorders>
            <w:shd w:val="clear" w:color="auto" w:fill="auto"/>
          </w:tcPr>
          <w:p w14:paraId="69514D64"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 xml:space="preserve">SVM, DA, </w:t>
            </w:r>
            <w:proofErr w:type="spellStart"/>
            <w:r w:rsidRPr="0087661C">
              <w:rPr>
                <w:rFonts w:ascii="Book Antiqua" w:eastAsia="等线" w:hAnsi="Book Antiqua"/>
                <w:color w:val="000000"/>
                <w:sz w:val="21"/>
                <w:szCs w:val="21"/>
              </w:rPr>
              <w:t>Adaboost</w:t>
            </w:r>
            <w:proofErr w:type="spellEnd"/>
            <w:r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lastRenderedPageBreak/>
              <w:t xml:space="preserve">RF, </w:t>
            </w:r>
            <w:proofErr w:type="spellStart"/>
            <w:r w:rsidRPr="0087661C">
              <w:rPr>
                <w:rFonts w:ascii="Book Antiqua" w:eastAsia="等线" w:hAnsi="Book Antiqua"/>
                <w:color w:val="000000"/>
                <w:sz w:val="21"/>
                <w:szCs w:val="21"/>
              </w:rPr>
              <w:t>kNN</w:t>
            </w:r>
            <w:proofErr w:type="spellEnd"/>
            <w:r w:rsidRPr="0087661C">
              <w:rPr>
                <w:rFonts w:ascii="Book Antiqua" w:eastAsia="等线" w:hAnsi="Book Antiqua"/>
                <w:color w:val="000000"/>
                <w:sz w:val="21"/>
                <w:szCs w:val="21"/>
              </w:rPr>
              <w:t xml:space="preserve">, NB, LR, </w:t>
            </w:r>
            <w:proofErr w:type="spellStart"/>
            <w:r w:rsidRPr="0087661C">
              <w:rPr>
                <w:rFonts w:ascii="Book Antiqua" w:eastAsia="等线" w:hAnsi="Book Antiqua"/>
                <w:color w:val="000000"/>
                <w:sz w:val="21"/>
                <w:szCs w:val="21"/>
              </w:rPr>
              <w:t>LogReg</w:t>
            </w:r>
            <w:proofErr w:type="spellEnd"/>
          </w:p>
        </w:tc>
        <w:tc>
          <w:tcPr>
            <w:tcW w:w="376" w:type="pct"/>
            <w:tcBorders>
              <w:top w:val="nil"/>
            </w:tcBorders>
            <w:shd w:val="clear" w:color="auto" w:fill="auto"/>
          </w:tcPr>
          <w:p w14:paraId="6F12F707"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lastRenderedPageBreak/>
              <w:t>60 images</w:t>
            </w:r>
          </w:p>
        </w:tc>
        <w:tc>
          <w:tcPr>
            <w:tcW w:w="376" w:type="pct"/>
            <w:tcBorders>
              <w:top w:val="nil"/>
            </w:tcBorders>
            <w:shd w:val="clear" w:color="auto" w:fill="auto"/>
          </w:tcPr>
          <w:p w14:paraId="459BB17E"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LOO</w:t>
            </w:r>
          </w:p>
        </w:tc>
        <w:tc>
          <w:tcPr>
            <w:tcW w:w="484" w:type="pct"/>
            <w:tcBorders>
              <w:top w:val="nil"/>
            </w:tcBorders>
            <w:shd w:val="clear" w:color="auto" w:fill="auto"/>
          </w:tcPr>
          <w:p w14:paraId="52724B0D" w14:textId="03B44AC6"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AUC: 0.95</w:t>
            </w:r>
            <w:r w:rsidR="0073368D"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 xml:space="preserve">SEN/SPE: </w:t>
            </w:r>
            <w:r w:rsidRPr="0087661C">
              <w:rPr>
                <w:rFonts w:ascii="Book Antiqua" w:eastAsia="等线" w:hAnsi="Book Antiqua"/>
                <w:color w:val="000000"/>
                <w:sz w:val="21"/>
                <w:szCs w:val="21"/>
              </w:rPr>
              <w:lastRenderedPageBreak/>
              <w:t>90%/93%</w:t>
            </w:r>
          </w:p>
        </w:tc>
        <w:tc>
          <w:tcPr>
            <w:tcW w:w="369" w:type="pct"/>
            <w:tcBorders>
              <w:top w:val="nil"/>
            </w:tcBorders>
            <w:shd w:val="clear" w:color="auto" w:fill="auto"/>
          </w:tcPr>
          <w:p w14:paraId="05B621E5" w14:textId="7CF90261" w:rsidR="004C3B6A" w:rsidRPr="0087661C" w:rsidRDefault="00FA2F0D"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lastRenderedPageBreak/>
              <w:t>S</w:t>
            </w:r>
            <w:r w:rsidR="004C3B6A" w:rsidRPr="0087661C">
              <w:rPr>
                <w:rFonts w:ascii="Book Antiqua" w:eastAsia="等线" w:hAnsi="Book Antiqua"/>
                <w:color w:val="000000"/>
                <w:sz w:val="21"/>
                <w:szCs w:val="21"/>
              </w:rPr>
              <w:t>uperior</w:t>
            </w:r>
          </w:p>
        </w:tc>
        <w:tc>
          <w:tcPr>
            <w:tcW w:w="724" w:type="pct"/>
            <w:tcBorders>
              <w:top w:val="nil"/>
            </w:tcBorders>
            <w:shd w:val="clear" w:color="auto" w:fill="auto"/>
          </w:tcPr>
          <w:p w14:paraId="373F09E9" w14:textId="049C12BC" w:rsidR="004C3B6A" w:rsidRPr="0087661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r>
      <w:tr w:rsidR="005E6417" w:rsidRPr="002D76CF" w14:paraId="1C5DBD05"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bottom w:val="nil"/>
            </w:tcBorders>
            <w:shd w:val="clear" w:color="auto" w:fill="auto"/>
          </w:tcPr>
          <w:p w14:paraId="325E9B1C" w14:textId="59DC032B" w:rsidR="004C3B6A" w:rsidRPr="0087661C" w:rsidRDefault="004C3B6A" w:rsidP="0087661C">
            <w:pPr>
              <w:widowControl w:val="0"/>
              <w:jc w:val="both"/>
              <w:rPr>
                <w:rFonts w:ascii="Book Antiqua" w:eastAsia="等线" w:hAnsi="Book Antiqua" w:cs="Segoe UI"/>
                <w:b w:val="0"/>
                <w:bCs w:val="0"/>
                <w:color w:val="000000"/>
                <w:sz w:val="21"/>
                <w:szCs w:val="21"/>
              </w:rPr>
            </w:pPr>
            <w:r w:rsidRPr="0087661C">
              <w:rPr>
                <w:rFonts w:ascii="Book Antiqua" w:eastAsia="等线" w:hAnsi="Book Antiqua"/>
                <w:color w:val="000000"/>
                <w:sz w:val="21"/>
                <w:szCs w:val="21"/>
              </w:rPr>
              <w:lastRenderedPageBreak/>
              <w:t xml:space="preserve">van der </w:t>
            </w:r>
            <w:proofErr w:type="spellStart"/>
            <w:r w:rsidRPr="0087661C">
              <w:rPr>
                <w:rFonts w:ascii="Book Antiqua" w:eastAsia="等线" w:hAnsi="Book Antiqua"/>
                <w:color w:val="000000"/>
                <w:sz w:val="21"/>
                <w:szCs w:val="21"/>
              </w:rPr>
              <w:t>Sommen</w:t>
            </w:r>
            <w:proofErr w:type="spellEnd"/>
            <w:r w:rsidRPr="0087661C">
              <w:rPr>
                <w:rFonts w:ascii="Book Antiqua" w:eastAsia="等线" w:hAnsi="Book Antiqua"/>
                <w:color w:val="000000"/>
                <w:sz w:val="21"/>
                <w:szCs w:val="21"/>
              </w:rPr>
              <w:t xml:space="preserve"> </w:t>
            </w:r>
            <w:r w:rsidR="00FA2F0D" w:rsidRPr="0087661C">
              <w:rPr>
                <w:rFonts w:ascii="Book Antiqua" w:eastAsia="等线" w:hAnsi="Book Antiqua" w:cs="Segoe UI"/>
                <w:i/>
                <w:iCs/>
                <w:color w:val="000000"/>
                <w:sz w:val="21"/>
                <w:szCs w:val="21"/>
              </w:rPr>
              <w:t>et al</w:t>
            </w:r>
            <w:r w:rsidRPr="0087661C">
              <w:rPr>
                <w:rFonts w:ascii="Book Antiqua" w:eastAsia="等线" w:hAnsi="Book Antiqua"/>
                <w:noProof/>
                <w:color w:val="000000"/>
                <w:sz w:val="21"/>
                <w:szCs w:val="21"/>
                <w:vertAlign w:val="superscript"/>
              </w:rPr>
              <w:t>[63]</w:t>
            </w:r>
          </w:p>
        </w:tc>
        <w:tc>
          <w:tcPr>
            <w:tcW w:w="322" w:type="pct"/>
            <w:tcBorders>
              <w:bottom w:val="nil"/>
            </w:tcBorders>
            <w:shd w:val="clear" w:color="auto" w:fill="auto"/>
          </w:tcPr>
          <w:p w14:paraId="7271523E"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2018</w:t>
            </w:r>
          </w:p>
        </w:tc>
        <w:tc>
          <w:tcPr>
            <w:tcW w:w="590" w:type="pct"/>
            <w:tcBorders>
              <w:bottom w:val="nil"/>
            </w:tcBorders>
            <w:shd w:val="clear" w:color="auto" w:fill="auto"/>
          </w:tcPr>
          <w:p w14:paraId="006D02E6" w14:textId="33389313" w:rsidR="004C3B6A" w:rsidRPr="0087661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Retrospective</w:t>
            </w:r>
          </w:p>
        </w:tc>
        <w:tc>
          <w:tcPr>
            <w:tcW w:w="376" w:type="pct"/>
            <w:tcBorders>
              <w:bottom w:val="nil"/>
            </w:tcBorders>
            <w:shd w:val="clear" w:color="auto" w:fill="auto"/>
          </w:tcPr>
          <w:p w14:paraId="7114D418"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HGD, early EAC</w:t>
            </w:r>
          </w:p>
        </w:tc>
        <w:tc>
          <w:tcPr>
            <w:tcW w:w="429" w:type="pct"/>
            <w:tcBorders>
              <w:bottom w:val="nil"/>
            </w:tcBorders>
            <w:shd w:val="clear" w:color="auto" w:fill="auto"/>
          </w:tcPr>
          <w:p w14:paraId="471992CF"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VLE</w:t>
            </w:r>
          </w:p>
        </w:tc>
        <w:tc>
          <w:tcPr>
            <w:tcW w:w="483" w:type="pct"/>
            <w:tcBorders>
              <w:bottom w:val="nil"/>
            </w:tcBorders>
            <w:shd w:val="clear" w:color="auto" w:fill="auto"/>
          </w:tcPr>
          <w:p w14:paraId="2AF70BC8" w14:textId="49754F81"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SVM, RF</w:t>
            </w:r>
            <w:r w:rsidR="007C4C05" w:rsidRPr="0087661C">
              <w:rPr>
                <w:rFonts w:ascii="Book Antiqua" w:eastAsia="等线" w:hAnsi="Book Antiqua"/>
                <w:color w:val="000000"/>
                <w:sz w:val="21"/>
                <w:szCs w:val="21"/>
              </w:rPr>
              <w:t xml:space="preserve">; </w:t>
            </w:r>
            <w:proofErr w:type="spellStart"/>
            <w:r w:rsidRPr="0087661C">
              <w:rPr>
                <w:rFonts w:ascii="Book Antiqua" w:eastAsia="等线" w:hAnsi="Book Antiqua"/>
                <w:color w:val="000000"/>
                <w:sz w:val="21"/>
                <w:szCs w:val="21"/>
              </w:rPr>
              <w:t>AdaBoost</w:t>
            </w:r>
            <w:proofErr w:type="spellEnd"/>
            <w:r w:rsidR="007C4C05"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 xml:space="preserve">CNN, </w:t>
            </w:r>
            <w:proofErr w:type="spellStart"/>
            <w:r w:rsidRPr="0087661C">
              <w:rPr>
                <w:rFonts w:ascii="Book Antiqua" w:eastAsia="等线" w:hAnsi="Book Antiqua"/>
                <w:color w:val="000000"/>
                <w:sz w:val="21"/>
                <w:szCs w:val="21"/>
              </w:rPr>
              <w:t>kNN</w:t>
            </w:r>
            <w:proofErr w:type="spellEnd"/>
            <w:r w:rsidR="007C4C05"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 xml:space="preserve">DA, </w:t>
            </w:r>
            <w:proofErr w:type="spellStart"/>
            <w:r w:rsidRPr="0087661C">
              <w:rPr>
                <w:rFonts w:ascii="Book Antiqua" w:eastAsia="等线" w:hAnsi="Book Antiqua"/>
                <w:color w:val="000000"/>
                <w:sz w:val="21"/>
                <w:szCs w:val="21"/>
              </w:rPr>
              <w:t>LogReg</w:t>
            </w:r>
            <w:proofErr w:type="spellEnd"/>
          </w:p>
        </w:tc>
        <w:tc>
          <w:tcPr>
            <w:tcW w:w="376" w:type="pct"/>
            <w:tcBorders>
              <w:bottom w:val="nil"/>
            </w:tcBorders>
            <w:shd w:val="clear" w:color="auto" w:fill="auto"/>
          </w:tcPr>
          <w:p w14:paraId="628BD1F1"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60 frames</w:t>
            </w:r>
          </w:p>
        </w:tc>
        <w:tc>
          <w:tcPr>
            <w:tcW w:w="376" w:type="pct"/>
            <w:tcBorders>
              <w:bottom w:val="nil"/>
            </w:tcBorders>
            <w:shd w:val="clear" w:color="auto" w:fill="auto"/>
          </w:tcPr>
          <w:p w14:paraId="29020609"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LOO</w:t>
            </w:r>
          </w:p>
        </w:tc>
        <w:tc>
          <w:tcPr>
            <w:tcW w:w="484" w:type="pct"/>
            <w:tcBorders>
              <w:bottom w:val="nil"/>
            </w:tcBorders>
            <w:shd w:val="clear" w:color="auto" w:fill="auto"/>
          </w:tcPr>
          <w:p w14:paraId="4DAE47EF"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AUC: 0.90-0.93</w:t>
            </w:r>
          </w:p>
        </w:tc>
        <w:tc>
          <w:tcPr>
            <w:tcW w:w="369" w:type="pct"/>
            <w:tcBorders>
              <w:bottom w:val="nil"/>
            </w:tcBorders>
            <w:shd w:val="clear" w:color="auto" w:fill="auto"/>
          </w:tcPr>
          <w:p w14:paraId="320A6C4C" w14:textId="7FFDC5F2" w:rsidR="004C3B6A" w:rsidRPr="0087661C" w:rsidRDefault="00FA2F0D"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S</w:t>
            </w:r>
            <w:r w:rsidR="004C3B6A" w:rsidRPr="0087661C">
              <w:rPr>
                <w:rFonts w:ascii="Book Antiqua" w:eastAsia="等线" w:hAnsi="Book Antiqua"/>
                <w:color w:val="000000"/>
                <w:sz w:val="21"/>
                <w:szCs w:val="21"/>
              </w:rPr>
              <w:t>uperior</w:t>
            </w:r>
          </w:p>
        </w:tc>
        <w:tc>
          <w:tcPr>
            <w:tcW w:w="724" w:type="pct"/>
            <w:tcBorders>
              <w:bottom w:val="nil"/>
            </w:tcBorders>
            <w:shd w:val="clear" w:color="auto" w:fill="auto"/>
          </w:tcPr>
          <w:p w14:paraId="54E97C98"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 xml:space="preserve">24 </w:t>
            </w:r>
            <w:proofErr w:type="spellStart"/>
            <w:r w:rsidRPr="0087661C">
              <w:rPr>
                <w:rFonts w:ascii="Book Antiqua" w:eastAsia="等线" w:hAnsi="Book Antiqua"/>
                <w:color w:val="000000"/>
                <w:sz w:val="21"/>
                <w:szCs w:val="21"/>
              </w:rPr>
              <w:t>ms</w:t>
            </w:r>
            <w:proofErr w:type="spellEnd"/>
            <w:r w:rsidRPr="0087661C">
              <w:rPr>
                <w:rFonts w:ascii="Book Antiqua" w:eastAsia="等线" w:hAnsi="Book Antiqua"/>
                <w:color w:val="000000"/>
                <w:sz w:val="21"/>
                <w:szCs w:val="21"/>
              </w:rPr>
              <w:t>/full dataset for clinically-inspired features</w:t>
            </w:r>
          </w:p>
        </w:tc>
      </w:tr>
      <w:tr w:rsidR="005E6417" w:rsidRPr="002D76CF" w14:paraId="3FE28945" w14:textId="77777777" w:rsidTr="00C25355">
        <w:trPr>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53292E93" w14:textId="65BF4AAD" w:rsidR="004C3B6A" w:rsidRPr="0087661C" w:rsidRDefault="004C3B6A" w:rsidP="0087661C">
            <w:pPr>
              <w:widowControl w:val="0"/>
              <w:jc w:val="both"/>
              <w:rPr>
                <w:rFonts w:ascii="Book Antiqua" w:eastAsia="等线" w:hAnsi="Book Antiqua" w:cs="Segoe UI"/>
                <w:b w:val="0"/>
                <w:bCs w:val="0"/>
                <w:color w:val="000000"/>
                <w:sz w:val="21"/>
                <w:szCs w:val="21"/>
              </w:rPr>
            </w:pPr>
            <w:proofErr w:type="spellStart"/>
            <w:r w:rsidRPr="0087661C">
              <w:rPr>
                <w:rFonts w:ascii="Book Antiqua" w:eastAsia="等线" w:hAnsi="Book Antiqua"/>
                <w:color w:val="000000"/>
                <w:sz w:val="21"/>
                <w:szCs w:val="21"/>
              </w:rPr>
              <w:t>Struyvenberg</w:t>
            </w:r>
            <w:proofErr w:type="spellEnd"/>
            <w:r w:rsidRPr="0087661C">
              <w:rPr>
                <w:rFonts w:ascii="Book Antiqua" w:eastAsia="等线" w:hAnsi="Book Antiqua"/>
                <w:color w:val="000000"/>
                <w:sz w:val="21"/>
                <w:szCs w:val="21"/>
              </w:rPr>
              <w:t xml:space="preserve"> </w:t>
            </w:r>
            <w:r w:rsidR="007C4C05" w:rsidRPr="0087661C">
              <w:rPr>
                <w:rFonts w:ascii="Book Antiqua" w:eastAsia="等线" w:hAnsi="Book Antiqua" w:cs="Segoe UI"/>
                <w:i/>
                <w:iCs/>
                <w:color w:val="000000"/>
                <w:sz w:val="21"/>
                <w:szCs w:val="21"/>
              </w:rPr>
              <w:t>et al</w:t>
            </w:r>
            <w:r w:rsidRPr="0087661C">
              <w:rPr>
                <w:rFonts w:ascii="Book Antiqua" w:eastAsia="等线" w:hAnsi="Book Antiqua"/>
                <w:noProof/>
                <w:color w:val="000000"/>
                <w:sz w:val="21"/>
                <w:szCs w:val="21"/>
                <w:vertAlign w:val="superscript"/>
              </w:rPr>
              <w:t>[65]</w:t>
            </w:r>
          </w:p>
        </w:tc>
        <w:tc>
          <w:tcPr>
            <w:tcW w:w="322" w:type="pct"/>
            <w:tcBorders>
              <w:top w:val="nil"/>
              <w:bottom w:val="nil"/>
            </w:tcBorders>
            <w:shd w:val="clear" w:color="auto" w:fill="auto"/>
          </w:tcPr>
          <w:p w14:paraId="6DEC9B5C"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2020</w:t>
            </w:r>
          </w:p>
        </w:tc>
        <w:tc>
          <w:tcPr>
            <w:tcW w:w="590" w:type="pct"/>
            <w:tcBorders>
              <w:top w:val="nil"/>
              <w:bottom w:val="nil"/>
            </w:tcBorders>
            <w:shd w:val="clear" w:color="auto" w:fill="auto"/>
          </w:tcPr>
          <w:p w14:paraId="29111016" w14:textId="6E243538" w:rsidR="004C3B6A" w:rsidRPr="0087661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Prospective</w:t>
            </w:r>
          </w:p>
        </w:tc>
        <w:tc>
          <w:tcPr>
            <w:tcW w:w="376" w:type="pct"/>
            <w:tcBorders>
              <w:top w:val="nil"/>
              <w:bottom w:val="nil"/>
            </w:tcBorders>
            <w:shd w:val="clear" w:color="auto" w:fill="auto"/>
          </w:tcPr>
          <w:p w14:paraId="0EA2D29E"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HGD, early EAC</w:t>
            </w:r>
          </w:p>
        </w:tc>
        <w:tc>
          <w:tcPr>
            <w:tcW w:w="429" w:type="pct"/>
            <w:tcBorders>
              <w:top w:val="nil"/>
              <w:bottom w:val="nil"/>
            </w:tcBorders>
            <w:shd w:val="clear" w:color="auto" w:fill="auto"/>
          </w:tcPr>
          <w:p w14:paraId="1776BAD6"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VLE</w:t>
            </w:r>
          </w:p>
        </w:tc>
        <w:tc>
          <w:tcPr>
            <w:tcW w:w="483" w:type="pct"/>
            <w:tcBorders>
              <w:top w:val="nil"/>
              <w:bottom w:val="nil"/>
            </w:tcBorders>
            <w:shd w:val="clear" w:color="auto" w:fill="auto"/>
          </w:tcPr>
          <w:p w14:paraId="40EA6980"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PCA-CAD</w:t>
            </w:r>
          </w:p>
        </w:tc>
        <w:tc>
          <w:tcPr>
            <w:tcW w:w="376" w:type="pct"/>
            <w:tcBorders>
              <w:top w:val="nil"/>
              <w:bottom w:val="nil"/>
            </w:tcBorders>
            <w:shd w:val="clear" w:color="auto" w:fill="auto"/>
          </w:tcPr>
          <w:p w14:paraId="7BDE3175"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3060 frames</w:t>
            </w:r>
          </w:p>
        </w:tc>
        <w:tc>
          <w:tcPr>
            <w:tcW w:w="376" w:type="pct"/>
            <w:tcBorders>
              <w:top w:val="nil"/>
              <w:bottom w:val="nil"/>
            </w:tcBorders>
            <w:shd w:val="clear" w:color="auto" w:fill="auto"/>
          </w:tcPr>
          <w:p w14:paraId="161C4D2B" w14:textId="4D25E2CE" w:rsidR="004C3B6A" w:rsidRPr="0087661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c>
          <w:tcPr>
            <w:tcW w:w="484" w:type="pct"/>
            <w:tcBorders>
              <w:top w:val="nil"/>
              <w:bottom w:val="nil"/>
            </w:tcBorders>
            <w:shd w:val="clear" w:color="auto" w:fill="auto"/>
          </w:tcPr>
          <w:p w14:paraId="7E2A02E8" w14:textId="67B30ACF"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AUC</w:t>
            </w:r>
            <w:r w:rsidR="00941A50">
              <w:rPr>
                <w:rFonts w:ascii="Book Antiqua" w:eastAsia="等线" w:hAnsi="Book Antiqua"/>
                <w:color w:val="000000"/>
                <w:sz w:val="21"/>
                <w:szCs w:val="21"/>
              </w:rPr>
              <w:t xml:space="preserve"> of</w:t>
            </w:r>
            <w:r w:rsidR="001C248B"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Multi-frame: 0.91</w:t>
            </w:r>
            <w:r w:rsidR="001C248B" w:rsidRPr="0087661C">
              <w:rPr>
                <w:rFonts w:ascii="Book Antiqua" w:eastAsia="等线" w:hAnsi="Book Antiqua"/>
                <w:color w:val="000000"/>
                <w:sz w:val="21"/>
                <w:szCs w:val="21"/>
              </w:rPr>
              <w:t xml:space="preserve">; </w:t>
            </w:r>
            <w:r w:rsidR="00941A50">
              <w:rPr>
                <w:rFonts w:ascii="Book Antiqua" w:eastAsia="等线" w:hAnsi="Book Antiqua"/>
                <w:color w:val="000000"/>
                <w:sz w:val="21"/>
                <w:szCs w:val="21"/>
              </w:rPr>
              <w:t xml:space="preserve">AUC of </w:t>
            </w:r>
            <w:r w:rsidRPr="0087661C">
              <w:rPr>
                <w:rFonts w:ascii="Book Antiqua" w:eastAsia="等线" w:hAnsi="Book Antiqua"/>
                <w:color w:val="000000"/>
                <w:sz w:val="21"/>
                <w:szCs w:val="21"/>
              </w:rPr>
              <w:t>Single-frame: 0.83</w:t>
            </w:r>
          </w:p>
        </w:tc>
        <w:tc>
          <w:tcPr>
            <w:tcW w:w="369" w:type="pct"/>
            <w:tcBorders>
              <w:top w:val="nil"/>
              <w:bottom w:val="nil"/>
            </w:tcBorders>
            <w:shd w:val="clear" w:color="auto" w:fill="auto"/>
          </w:tcPr>
          <w:p w14:paraId="2CBE82AE" w14:textId="1E6FD9DA" w:rsidR="004C3B6A" w:rsidRPr="0087661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c>
          <w:tcPr>
            <w:tcW w:w="724" w:type="pct"/>
            <w:tcBorders>
              <w:top w:val="nil"/>
              <w:bottom w:val="nil"/>
            </w:tcBorders>
            <w:shd w:val="clear" w:color="auto" w:fill="auto"/>
          </w:tcPr>
          <w:p w14:paraId="04B571FC" w14:textId="39113C9B"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0.001 s/frame</w:t>
            </w:r>
            <w:r w:rsidR="007C4C05"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1.5s/full VLE scan</w:t>
            </w:r>
          </w:p>
        </w:tc>
      </w:tr>
      <w:tr w:rsidR="005E6417" w:rsidRPr="002D76CF" w14:paraId="30D96BE0"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70B8E2CC" w14:textId="1FB1B803" w:rsidR="004C3B6A" w:rsidRPr="0087661C" w:rsidRDefault="004C3B6A" w:rsidP="0087661C">
            <w:pPr>
              <w:widowControl w:val="0"/>
              <w:jc w:val="both"/>
              <w:rPr>
                <w:rFonts w:ascii="Book Antiqua" w:eastAsia="等线" w:hAnsi="Book Antiqua"/>
                <w:b w:val="0"/>
                <w:bCs w:val="0"/>
                <w:color w:val="000000"/>
                <w:sz w:val="21"/>
                <w:szCs w:val="21"/>
              </w:rPr>
            </w:pPr>
            <w:r w:rsidRPr="0087661C">
              <w:rPr>
                <w:rFonts w:ascii="Book Antiqua" w:eastAsia="等线" w:hAnsi="Book Antiqua"/>
                <w:color w:val="000000"/>
                <w:sz w:val="21"/>
                <w:szCs w:val="21"/>
              </w:rPr>
              <w:t xml:space="preserve">van der </w:t>
            </w:r>
            <w:proofErr w:type="spellStart"/>
            <w:r w:rsidRPr="0087661C">
              <w:rPr>
                <w:rFonts w:ascii="Book Antiqua" w:eastAsia="等线" w:hAnsi="Book Antiqua"/>
                <w:color w:val="000000"/>
                <w:sz w:val="21"/>
                <w:szCs w:val="21"/>
              </w:rPr>
              <w:t>Putten</w:t>
            </w:r>
            <w:proofErr w:type="spellEnd"/>
            <w:r w:rsidRPr="0087661C">
              <w:rPr>
                <w:rFonts w:ascii="Book Antiqua" w:eastAsia="等线" w:hAnsi="Book Antiqua"/>
                <w:color w:val="000000"/>
                <w:sz w:val="21"/>
                <w:szCs w:val="21"/>
              </w:rPr>
              <w:t xml:space="preserve"> </w:t>
            </w:r>
            <w:r w:rsidR="007C4C05" w:rsidRPr="0087661C">
              <w:rPr>
                <w:rFonts w:ascii="Book Antiqua" w:eastAsia="等线" w:hAnsi="Book Antiqua" w:cs="Segoe UI"/>
                <w:i/>
                <w:iCs/>
                <w:color w:val="000000"/>
                <w:sz w:val="21"/>
                <w:szCs w:val="21"/>
              </w:rPr>
              <w:t>et al</w:t>
            </w:r>
            <w:r w:rsidRPr="0087661C">
              <w:rPr>
                <w:rFonts w:ascii="Book Antiqua" w:eastAsia="等线" w:hAnsi="Book Antiqua"/>
                <w:noProof/>
                <w:color w:val="000000"/>
                <w:sz w:val="21"/>
                <w:szCs w:val="21"/>
                <w:vertAlign w:val="superscript"/>
              </w:rPr>
              <w:t>[66]</w:t>
            </w:r>
          </w:p>
        </w:tc>
        <w:tc>
          <w:tcPr>
            <w:tcW w:w="322" w:type="pct"/>
            <w:tcBorders>
              <w:top w:val="nil"/>
              <w:bottom w:val="nil"/>
            </w:tcBorders>
            <w:shd w:val="clear" w:color="auto" w:fill="auto"/>
          </w:tcPr>
          <w:p w14:paraId="7FE197ED"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2020</w:t>
            </w:r>
          </w:p>
        </w:tc>
        <w:tc>
          <w:tcPr>
            <w:tcW w:w="590" w:type="pct"/>
            <w:tcBorders>
              <w:top w:val="nil"/>
              <w:bottom w:val="nil"/>
            </w:tcBorders>
            <w:shd w:val="clear" w:color="auto" w:fill="auto"/>
          </w:tcPr>
          <w:p w14:paraId="0C8E6DFD" w14:textId="5B348CE2" w:rsidR="004C3B6A" w:rsidRPr="0087661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Prospective</w:t>
            </w:r>
          </w:p>
        </w:tc>
        <w:tc>
          <w:tcPr>
            <w:tcW w:w="376" w:type="pct"/>
            <w:tcBorders>
              <w:top w:val="nil"/>
              <w:bottom w:val="nil"/>
            </w:tcBorders>
            <w:shd w:val="clear" w:color="auto" w:fill="auto"/>
          </w:tcPr>
          <w:p w14:paraId="4F1E455F"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HGD, early EAC</w:t>
            </w:r>
          </w:p>
        </w:tc>
        <w:tc>
          <w:tcPr>
            <w:tcW w:w="429" w:type="pct"/>
            <w:tcBorders>
              <w:top w:val="nil"/>
              <w:bottom w:val="nil"/>
            </w:tcBorders>
            <w:shd w:val="clear" w:color="auto" w:fill="auto"/>
          </w:tcPr>
          <w:p w14:paraId="57582BC5"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VLE</w:t>
            </w:r>
          </w:p>
        </w:tc>
        <w:tc>
          <w:tcPr>
            <w:tcW w:w="483" w:type="pct"/>
            <w:tcBorders>
              <w:top w:val="nil"/>
              <w:bottom w:val="nil"/>
            </w:tcBorders>
            <w:shd w:val="clear" w:color="auto" w:fill="auto"/>
          </w:tcPr>
          <w:p w14:paraId="6C9411BC"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Multi-step PDE-CNN on an A-line basis</w:t>
            </w:r>
          </w:p>
        </w:tc>
        <w:tc>
          <w:tcPr>
            <w:tcW w:w="376" w:type="pct"/>
            <w:tcBorders>
              <w:top w:val="nil"/>
              <w:bottom w:val="nil"/>
            </w:tcBorders>
            <w:shd w:val="clear" w:color="auto" w:fill="auto"/>
          </w:tcPr>
          <w:p w14:paraId="5368CC52" w14:textId="6FB79714"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In-vivo</w:t>
            </w:r>
            <w:r w:rsidR="007C4C05"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140 images (train 111, test 29)</w:t>
            </w:r>
          </w:p>
        </w:tc>
        <w:tc>
          <w:tcPr>
            <w:tcW w:w="376" w:type="pct"/>
            <w:tcBorders>
              <w:top w:val="nil"/>
              <w:bottom w:val="nil"/>
            </w:tcBorders>
            <w:shd w:val="clear" w:color="auto" w:fill="auto"/>
          </w:tcPr>
          <w:p w14:paraId="767347F1"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4-fold cross-validation</w:t>
            </w:r>
          </w:p>
        </w:tc>
        <w:tc>
          <w:tcPr>
            <w:tcW w:w="484" w:type="pct"/>
            <w:tcBorders>
              <w:top w:val="nil"/>
              <w:bottom w:val="nil"/>
            </w:tcBorders>
            <w:shd w:val="clear" w:color="auto" w:fill="auto"/>
          </w:tcPr>
          <w:p w14:paraId="5AF24939" w14:textId="7944C991"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AUC: 0.93</w:t>
            </w:r>
            <w:r w:rsidR="007C4C05"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F1 score: 87.4%</w:t>
            </w:r>
          </w:p>
        </w:tc>
        <w:tc>
          <w:tcPr>
            <w:tcW w:w="369" w:type="pct"/>
            <w:tcBorders>
              <w:top w:val="nil"/>
              <w:bottom w:val="nil"/>
            </w:tcBorders>
            <w:shd w:val="clear" w:color="auto" w:fill="auto"/>
          </w:tcPr>
          <w:p w14:paraId="1BEFE820" w14:textId="18CF85D0" w:rsidR="004C3B6A" w:rsidRPr="0087661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c>
          <w:tcPr>
            <w:tcW w:w="724" w:type="pct"/>
            <w:tcBorders>
              <w:top w:val="nil"/>
              <w:bottom w:val="nil"/>
            </w:tcBorders>
            <w:shd w:val="clear" w:color="auto" w:fill="auto"/>
          </w:tcPr>
          <w:p w14:paraId="5DA8D3FD"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50000 A-lines/s</w:t>
            </w:r>
          </w:p>
        </w:tc>
      </w:tr>
      <w:tr w:rsidR="005E6417" w:rsidRPr="002D76CF" w14:paraId="588464B0" w14:textId="77777777" w:rsidTr="00C25355">
        <w:trPr>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tcBorders>
            <w:shd w:val="clear" w:color="auto" w:fill="auto"/>
          </w:tcPr>
          <w:p w14:paraId="200C377C" w14:textId="5B6B7C7A" w:rsidR="004C3B6A" w:rsidRPr="0087661C" w:rsidRDefault="004C3B6A" w:rsidP="0087661C">
            <w:pPr>
              <w:widowControl w:val="0"/>
              <w:jc w:val="both"/>
              <w:rPr>
                <w:rFonts w:ascii="Book Antiqua" w:eastAsia="等线" w:hAnsi="Book Antiqua"/>
                <w:b w:val="0"/>
                <w:bCs w:val="0"/>
                <w:color w:val="000000"/>
                <w:sz w:val="21"/>
                <w:szCs w:val="21"/>
              </w:rPr>
            </w:pPr>
            <w:r w:rsidRPr="0087661C">
              <w:rPr>
                <w:rFonts w:ascii="Book Antiqua" w:eastAsia="等线" w:hAnsi="Book Antiqua"/>
                <w:color w:val="000000"/>
                <w:sz w:val="21"/>
                <w:szCs w:val="21"/>
              </w:rPr>
              <w:t xml:space="preserve">Shin </w:t>
            </w:r>
            <w:r w:rsidR="007C4C05" w:rsidRPr="0087661C">
              <w:rPr>
                <w:rFonts w:ascii="Book Antiqua" w:eastAsia="等线" w:hAnsi="Book Antiqua" w:cs="Segoe UI"/>
                <w:i/>
                <w:iCs/>
                <w:color w:val="000000"/>
                <w:sz w:val="21"/>
                <w:szCs w:val="21"/>
              </w:rPr>
              <w:t>et al</w:t>
            </w:r>
            <w:r w:rsidRPr="0087661C">
              <w:rPr>
                <w:rFonts w:ascii="Book Antiqua" w:eastAsia="等线" w:hAnsi="Book Antiqua"/>
                <w:noProof/>
                <w:color w:val="000000"/>
                <w:sz w:val="21"/>
                <w:szCs w:val="21"/>
                <w:vertAlign w:val="superscript"/>
              </w:rPr>
              <w:t>[67]</w:t>
            </w:r>
          </w:p>
        </w:tc>
        <w:tc>
          <w:tcPr>
            <w:tcW w:w="322" w:type="pct"/>
            <w:tcBorders>
              <w:top w:val="nil"/>
            </w:tcBorders>
            <w:shd w:val="clear" w:color="auto" w:fill="auto"/>
          </w:tcPr>
          <w:p w14:paraId="0FB951FD"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2016</w:t>
            </w:r>
          </w:p>
        </w:tc>
        <w:tc>
          <w:tcPr>
            <w:tcW w:w="590" w:type="pct"/>
            <w:tcBorders>
              <w:top w:val="nil"/>
            </w:tcBorders>
            <w:shd w:val="clear" w:color="auto" w:fill="auto"/>
          </w:tcPr>
          <w:p w14:paraId="538B0464" w14:textId="492D30FA" w:rsidR="004C3B6A" w:rsidRPr="0087661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Retrospective</w:t>
            </w:r>
          </w:p>
        </w:tc>
        <w:tc>
          <w:tcPr>
            <w:tcW w:w="376" w:type="pct"/>
            <w:tcBorders>
              <w:top w:val="nil"/>
            </w:tcBorders>
            <w:shd w:val="clear" w:color="auto" w:fill="auto"/>
          </w:tcPr>
          <w:p w14:paraId="173453FC"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HGD, EAC</w:t>
            </w:r>
          </w:p>
        </w:tc>
        <w:tc>
          <w:tcPr>
            <w:tcW w:w="429" w:type="pct"/>
            <w:tcBorders>
              <w:top w:val="nil"/>
            </w:tcBorders>
            <w:shd w:val="clear" w:color="auto" w:fill="auto"/>
          </w:tcPr>
          <w:p w14:paraId="4D86B45A"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HRM</w:t>
            </w:r>
          </w:p>
        </w:tc>
        <w:tc>
          <w:tcPr>
            <w:tcW w:w="483" w:type="pct"/>
            <w:tcBorders>
              <w:top w:val="nil"/>
            </w:tcBorders>
            <w:shd w:val="clear" w:color="auto" w:fill="auto"/>
          </w:tcPr>
          <w:p w14:paraId="43C1B750"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Two-class LDA-based automated sequential classification algorithm</w:t>
            </w:r>
          </w:p>
        </w:tc>
        <w:tc>
          <w:tcPr>
            <w:tcW w:w="376" w:type="pct"/>
            <w:tcBorders>
              <w:top w:val="nil"/>
            </w:tcBorders>
            <w:shd w:val="clear" w:color="auto" w:fill="auto"/>
          </w:tcPr>
          <w:p w14:paraId="79A25100" w14:textId="2C2A597B"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230 sites</w:t>
            </w:r>
            <w:r w:rsidR="007C4C05"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(train 77, validation 153)</w:t>
            </w:r>
          </w:p>
        </w:tc>
        <w:tc>
          <w:tcPr>
            <w:tcW w:w="376" w:type="pct"/>
            <w:tcBorders>
              <w:top w:val="nil"/>
            </w:tcBorders>
            <w:shd w:val="clear" w:color="auto" w:fill="auto"/>
          </w:tcPr>
          <w:p w14:paraId="630A5E24" w14:textId="3EBFBA21" w:rsidR="004C3B6A" w:rsidRPr="0087661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c>
          <w:tcPr>
            <w:tcW w:w="484" w:type="pct"/>
            <w:tcBorders>
              <w:top w:val="nil"/>
            </w:tcBorders>
            <w:shd w:val="clear" w:color="auto" w:fill="auto"/>
          </w:tcPr>
          <w:p w14:paraId="342C4A6C" w14:textId="45B9CFA8"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Accuracy: 84.9%</w:t>
            </w:r>
            <w:r w:rsidR="00947551"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SEN/SPE: 88%/85%</w:t>
            </w:r>
          </w:p>
        </w:tc>
        <w:tc>
          <w:tcPr>
            <w:tcW w:w="369" w:type="pct"/>
            <w:tcBorders>
              <w:top w:val="nil"/>
            </w:tcBorders>
            <w:shd w:val="clear" w:color="auto" w:fill="auto"/>
          </w:tcPr>
          <w:p w14:paraId="222FD8A5" w14:textId="615254E6" w:rsidR="004C3B6A" w:rsidRPr="0087661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c>
          <w:tcPr>
            <w:tcW w:w="724" w:type="pct"/>
            <w:tcBorders>
              <w:top w:val="nil"/>
            </w:tcBorders>
            <w:shd w:val="clear" w:color="auto" w:fill="auto"/>
          </w:tcPr>
          <w:p w14:paraId="2096E964" w14:textId="77777777" w:rsidR="004C3B6A" w:rsidRPr="0087661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52 s/image</w:t>
            </w:r>
          </w:p>
        </w:tc>
      </w:tr>
      <w:tr w:rsidR="005E6417" w:rsidRPr="002D76CF" w14:paraId="1C773529"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bottom w:val="single" w:sz="18" w:space="0" w:color="auto"/>
            </w:tcBorders>
            <w:shd w:val="clear" w:color="auto" w:fill="auto"/>
          </w:tcPr>
          <w:p w14:paraId="6A179917" w14:textId="1350DAAD" w:rsidR="004C3B6A" w:rsidRPr="0087661C" w:rsidRDefault="004C3B6A" w:rsidP="0087661C">
            <w:pPr>
              <w:widowControl w:val="0"/>
              <w:jc w:val="both"/>
              <w:rPr>
                <w:rFonts w:ascii="Book Antiqua" w:eastAsia="等线" w:hAnsi="Book Antiqua"/>
                <w:b w:val="0"/>
                <w:bCs w:val="0"/>
                <w:color w:val="000000"/>
                <w:sz w:val="21"/>
                <w:szCs w:val="21"/>
              </w:rPr>
            </w:pPr>
            <w:r w:rsidRPr="0087661C">
              <w:rPr>
                <w:rFonts w:ascii="Book Antiqua" w:eastAsia="等线" w:hAnsi="Book Antiqua"/>
                <w:color w:val="000000"/>
                <w:sz w:val="21"/>
                <w:szCs w:val="21"/>
              </w:rPr>
              <w:t xml:space="preserve">Qi </w:t>
            </w:r>
            <w:r w:rsidR="00947551" w:rsidRPr="0087661C">
              <w:rPr>
                <w:rFonts w:ascii="Book Antiqua" w:eastAsia="等线" w:hAnsi="Book Antiqua" w:cs="Segoe UI"/>
                <w:i/>
                <w:iCs/>
                <w:color w:val="000000"/>
                <w:sz w:val="21"/>
                <w:szCs w:val="21"/>
              </w:rPr>
              <w:t>et al</w:t>
            </w:r>
            <w:r w:rsidRPr="0087661C">
              <w:rPr>
                <w:rFonts w:ascii="Book Antiqua" w:eastAsia="等线" w:hAnsi="Book Antiqua"/>
                <w:noProof/>
                <w:color w:val="000000"/>
                <w:sz w:val="21"/>
                <w:szCs w:val="21"/>
                <w:vertAlign w:val="superscript"/>
              </w:rPr>
              <w:t>[68]</w:t>
            </w:r>
          </w:p>
        </w:tc>
        <w:tc>
          <w:tcPr>
            <w:tcW w:w="322" w:type="pct"/>
            <w:tcBorders>
              <w:bottom w:val="single" w:sz="18" w:space="0" w:color="auto"/>
            </w:tcBorders>
            <w:shd w:val="clear" w:color="auto" w:fill="auto"/>
          </w:tcPr>
          <w:p w14:paraId="2658E970"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2006</w:t>
            </w:r>
          </w:p>
        </w:tc>
        <w:tc>
          <w:tcPr>
            <w:tcW w:w="590" w:type="pct"/>
            <w:tcBorders>
              <w:bottom w:val="single" w:sz="18" w:space="0" w:color="auto"/>
            </w:tcBorders>
            <w:shd w:val="clear" w:color="auto" w:fill="auto"/>
          </w:tcPr>
          <w:p w14:paraId="3C003E9C" w14:textId="1582A1B5" w:rsidR="004C3B6A" w:rsidRPr="0087661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Retrospective</w:t>
            </w:r>
          </w:p>
        </w:tc>
        <w:tc>
          <w:tcPr>
            <w:tcW w:w="376" w:type="pct"/>
            <w:tcBorders>
              <w:bottom w:val="single" w:sz="18" w:space="0" w:color="auto"/>
            </w:tcBorders>
            <w:shd w:val="clear" w:color="auto" w:fill="auto"/>
          </w:tcPr>
          <w:p w14:paraId="706EC71A"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Dysplastic BE</w:t>
            </w:r>
          </w:p>
        </w:tc>
        <w:tc>
          <w:tcPr>
            <w:tcW w:w="429" w:type="pct"/>
            <w:tcBorders>
              <w:bottom w:val="single" w:sz="18" w:space="0" w:color="auto"/>
            </w:tcBorders>
            <w:shd w:val="clear" w:color="auto" w:fill="auto"/>
          </w:tcPr>
          <w:p w14:paraId="64D927E1"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OCT</w:t>
            </w:r>
          </w:p>
        </w:tc>
        <w:tc>
          <w:tcPr>
            <w:tcW w:w="483" w:type="pct"/>
            <w:tcBorders>
              <w:bottom w:val="single" w:sz="18" w:space="0" w:color="auto"/>
            </w:tcBorders>
            <w:shd w:val="clear" w:color="auto" w:fill="auto"/>
          </w:tcPr>
          <w:p w14:paraId="79DBD141"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PCA</w:t>
            </w:r>
          </w:p>
        </w:tc>
        <w:tc>
          <w:tcPr>
            <w:tcW w:w="376" w:type="pct"/>
            <w:tcBorders>
              <w:bottom w:val="single" w:sz="18" w:space="0" w:color="auto"/>
            </w:tcBorders>
            <w:shd w:val="clear" w:color="auto" w:fill="auto"/>
          </w:tcPr>
          <w:p w14:paraId="00F7A7BF"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106 images</w:t>
            </w:r>
          </w:p>
        </w:tc>
        <w:tc>
          <w:tcPr>
            <w:tcW w:w="376" w:type="pct"/>
            <w:tcBorders>
              <w:bottom w:val="single" w:sz="18" w:space="0" w:color="auto"/>
            </w:tcBorders>
            <w:shd w:val="clear" w:color="auto" w:fill="auto"/>
          </w:tcPr>
          <w:p w14:paraId="37EB0B0D" w14:textId="77777777"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LOO</w:t>
            </w:r>
          </w:p>
        </w:tc>
        <w:tc>
          <w:tcPr>
            <w:tcW w:w="484" w:type="pct"/>
            <w:tcBorders>
              <w:bottom w:val="single" w:sz="18" w:space="0" w:color="auto"/>
            </w:tcBorders>
            <w:shd w:val="clear" w:color="auto" w:fill="auto"/>
          </w:tcPr>
          <w:p w14:paraId="440DE09D" w14:textId="0FDB9B26" w:rsidR="004C3B6A" w:rsidRPr="0087661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Accuracy: 83%</w:t>
            </w:r>
            <w:r w:rsidR="00947551" w:rsidRPr="0087661C">
              <w:rPr>
                <w:rFonts w:ascii="Book Antiqua" w:eastAsia="等线" w:hAnsi="Book Antiqua"/>
                <w:color w:val="000000"/>
                <w:sz w:val="21"/>
                <w:szCs w:val="21"/>
              </w:rPr>
              <w:t xml:space="preserve">; </w:t>
            </w:r>
            <w:r w:rsidRPr="0087661C">
              <w:rPr>
                <w:rFonts w:ascii="Book Antiqua" w:eastAsia="等线" w:hAnsi="Book Antiqua"/>
                <w:color w:val="000000"/>
                <w:sz w:val="21"/>
                <w:szCs w:val="21"/>
              </w:rPr>
              <w:t>SEN/SPE: 82%/74%</w:t>
            </w:r>
          </w:p>
        </w:tc>
        <w:tc>
          <w:tcPr>
            <w:tcW w:w="369" w:type="pct"/>
            <w:tcBorders>
              <w:bottom w:val="single" w:sz="18" w:space="0" w:color="auto"/>
            </w:tcBorders>
            <w:shd w:val="clear" w:color="auto" w:fill="auto"/>
          </w:tcPr>
          <w:p w14:paraId="636EC8D1" w14:textId="634FE371" w:rsidR="004C3B6A" w:rsidRPr="0087661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c>
          <w:tcPr>
            <w:tcW w:w="724" w:type="pct"/>
            <w:tcBorders>
              <w:bottom w:val="single" w:sz="18" w:space="0" w:color="auto"/>
            </w:tcBorders>
            <w:shd w:val="clear" w:color="auto" w:fill="auto"/>
          </w:tcPr>
          <w:p w14:paraId="2C1AD557" w14:textId="35033CD7" w:rsidR="004C3B6A" w:rsidRPr="0087661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87661C">
              <w:rPr>
                <w:rFonts w:ascii="Book Antiqua" w:eastAsia="等线" w:hAnsi="Book Antiqua"/>
                <w:color w:val="000000"/>
                <w:sz w:val="21"/>
                <w:szCs w:val="21"/>
              </w:rPr>
              <w:t>NA</w:t>
            </w:r>
          </w:p>
        </w:tc>
      </w:tr>
    </w:tbl>
    <w:p w14:paraId="70598B72" w14:textId="052CA0F8" w:rsidR="004C3B6A" w:rsidRPr="0087661C" w:rsidRDefault="004C3B6A" w:rsidP="0087661C">
      <w:pPr>
        <w:jc w:val="both"/>
        <w:rPr>
          <w:rFonts w:ascii="Book Antiqua" w:hAnsi="Book Antiqua"/>
          <w:sz w:val="21"/>
          <w:szCs w:val="21"/>
          <w:lang w:eastAsia="zh-CN"/>
        </w:rPr>
      </w:pPr>
      <w:r w:rsidRPr="0087661C">
        <w:rPr>
          <w:rFonts w:ascii="Book Antiqua" w:hAnsi="Book Antiqua"/>
          <w:sz w:val="21"/>
          <w:szCs w:val="21"/>
        </w:rPr>
        <w:t xml:space="preserve">AdaBoost: Adaptive boost; AUC: Area under ROC curve; BE: Barrett’s esophagus; CAD: Computer-aided diagnosis; CBIR: Content-based image retrieval; CC: Mucosa of cardia; CNN: Convolutional neural network; DA: Discriminant analysis; EAC: Esophageal adenocarcinoma; EP: Epithelium; HGD: High-grade dysplasia; HRM: High-resolution </w:t>
      </w:r>
      <w:proofErr w:type="spellStart"/>
      <w:r w:rsidRPr="0087661C">
        <w:rPr>
          <w:rFonts w:ascii="Book Antiqua" w:hAnsi="Book Antiqua"/>
          <w:sz w:val="21"/>
          <w:szCs w:val="21"/>
        </w:rPr>
        <w:t>microendoscopy</w:t>
      </w:r>
      <w:proofErr w:type="spellEnd"/>
      <w:r w:rsidRPr="0087661C">
        <w:rPr>
          <w:rFonts w:ascii="Book Antiqua" w:hAnsi="Book Antiqua"/>
          <w:sz w:val="21"/>
          <w:szCs w:val="21"/>
        </w:rPr>
        <w:t xml:space="preserve">; </w:t>
      </w:r>
      <w:proofErr w:type="spellStart"/>
      <w:r w:rsidRPr="0087661C">
        <w:rPr>
          <w:rFonts w:ascii="Book Antiqua" w:hAnsi="Book Antiqua"/>
          <w:sz w:val="21"/>
          <w:szCs w:val="21"/>
        </w:rPr>
        <w:t>Knn</w:t>
      </w:r>
      <w:proofErr w:type="spellEnd"/>
      <w:r w:rsidRPr="0087661C">
        <w:rPr>
          <w:rFonts w:ascii="Book Antiqua" w:hAnsi="Book Antiqua"/>
          <w:sz w:val="21"/>
          <w:szCs w:val="21"/>
        </w:rPr>
        <w:t xml:space="preserve">: K-nearest neighbor; LDA: Linear discriminant </w:t>
      </w:r>
      <w:r w:rsidRPr="0087661C">
        <w:rPr>
          <w:rFonts w:ascii="Book Antiqua" w:hAnsi="Book Antiqua"/>
          <w:sz w:val="21"/>
          <w:szCs w:val="21"/>
        </w:rPr>
        <w:lastRenderedPageBreak/>
        <w:t xml:space="preserve">analysis; </w:t>
      </w:r>
      <w:proofErr w:type="spellStart"/>
      <w:r w:rsidRPr="0087661C">
        <w:rPr>
          <w:rFonts w:ascii="Book Antiqua" w:hAnsi="Book Antiqua"/>
          <w:sz w:val="21"/>
          <w:szCs w:val="21"/>
        </w:rPr>
        <w:t>LogReg</w:t>
      </w:r>
      <w:proofErr w:type="spellEnd"/>
      <w:r w:rsidRPr="0087661C">
        <w:rPr>
          <w:rFonts w:ascii="Book Antiqua" w:hAnsi="Book Antiqua"/>
          <w:sz w:val="21"/>
          <w:szCs w:val="21"/>
        </w:rPr>
        <w:t xml:space="preserve">: Logistic regression; LOO: Leave-one-out cross-validation; LR: Linear regression; </w:t>
      </w:r>
      <w:r w:rsidR="00947551" w:rsidRPr="0087661C">
        <w:rPr>
          <w:rFonts w:ascii="Book Antiqua" w:hAnsi="Book Antiqua"/>
          <w:sz w:val="21"/>
          <w:szCs w:val="21"/>
        </w:rPr>
        <w:t xml:space="preserve">NA: </w:t>
      </w:r>
      <w:r w:rsidR="00947551" w:rsidRPr="0087661C">
        <w:rPr>
          <w:rFonts w:ascii="Book Antiqua" w:eastAsia="宋体" w:hAnsi="Book Antiqua"/>
          <w:sz w:val="21"/>
          <w:szCs w:val="21"/>
        </w:rPr>
        <w:t xml:space="preserve">Not available; </w:t>
      </w:r>
      <w:r w:rsidRPr="0087661C">
        <w:rPr>
          <w:rFonts w:ascii="Book Antiqua" w:hAnsi="Book Antiqua"/>
          <w:sz w:val="21"/>
          <w:szCs w:val="21"/>
        </w:rPr>
        <w:t xml:space="preserve">NB: Naïve </w:t>
      </w:r>
      <w:proofErr w:type="spellStart"/>
      <w:r w:rsidRPr="0087661C">
        <w:rPr>
          <w:rFonts w:ascii="Book Antiqua" w:hAnsi="Book Antiqua"/>
          <w:sz w:val="21"/>
          <w:szCs w:val="21"/>
        </w:rPr>
        <w:t>bayes</w:t>
      </w:r>
      <w:proofErr w:type="spellEnd"/>
      <w:r w:rsidRPr="0087661C">
        <w:rPr>
          <w:rFonts w:ascii="Book Antiqua" w:hAnsi="Book Antiqua"/>
          <w:sz w:val="21"/>
          <w:szCs w:val="21"/>
        </w:rPr>
        <w:t xml:space="preserve">; NBI: Narrow band imaging; OCT: Optical coherence tomography; PCA: Principle component analysis; PDE: Principle dimension encoding; R-CNN: Regional-based CNN; RF: Random forest; SEN: Sensitivity; SPE: Specificity; SSD: Single shot </w:t>
      </w:r>
      <w:proofErr w:type="spellStart"/>
      <w:r w:rsidRPr="0087661C">
        <w:rPr>
          <w:rFonts w:ascii="Book Antiqua" w:hAnsi="Book Antiqua"/>
          <w:sz w:val="21"/>
          <w:szCs w:val="21"/>
        </w:rPr>
        <w:t>multibox</w:t>
      </w:r>
      <w:proofErr w:type="spellEnd"/>
      <w:r w:rsidRPr="0087661C">
        <w:rPr>
          <w:rFonts w:ascii="Book Antiqua" w:hAnsi="Book Antiqua"/>
          <w:sz w:val="21"/>
          <w:szCs w:val="21"/>
        </w:rPr>
        <w:t xml:space="preserve"> detector; SVM: Support vector machine; VLE: Volumetric laser endomicroscopy; WLI: White light imaging.</w:t>
      </w:r>
    </w:p>
    <w:p w14:paraId="41F75F5D" w14:textId="0559882A" w:rsidR="004F6B6F" w:rsidRPr="00110302" w:rsidRDefault="004C3B6A" w:rsidP="0087661C">
      <w:pPr>
        <w:jc w:val="both"/>
        <w:rPr>
          <w:rFonts w:ascii="Book Antiqua" w:hAnsi="Book Antiqua"/>
          <w:b/>
          <w:bCs/>
        </w:rPr>
      </w:pPr>
      <w:r w:rsidRPr="0087661C">
        <w:rPr>
          <w:rFonts w:ascii="Book Antiqua" w:hAnsi="Book Antiqua"/>
          <w:sz w:val="21"/>
          <w:szCs w:val="21"/>
          <w:lang w:eastAsia="zh-CN"/>
        </w:rPr>
        <w:br w:type="page"/>
      </w:r>
      <w:r w:rsidR="004F6B6F" w:rsidRPr="00110302">
        <w:rPr>
          <w:rFonts w:ascii="Book Antiqua" w:hAnsi="Book Antiqua"/>
          <w:b/>
          <w:bCs/>
        </w:rPr>
        <w:lastRenderedPageBreak/>
        <w:t>Table 2 Computer-aided endoscopic diagnosis for early esophageal squamous cell cancer</w:t>
      </w:r>
    </w:p>
    <w:tbl>
      <w:tblPr>
        <w:tblStyle w:val="61"/>
        <w:tblpPr w:leftFromText="180" w:rightFromText="180" w:vertAnchor="text" w:horzAnchor="margin" w:tblpY="219"/>
        <w:tblW w:w="5313" w:type="pct"/>
        <w:tblLayout w:type="fixed"/>
        <w:tblLook w:val="04A0" w:firstRow="1" w:lastRow="0" w:firstColumn="1" w:lastColumn="0" w:noHBand="0" w:noVBand="1"/>
      </w:tblPr>
      <w:tblGrid>
        <w:gridCol w:w="1246"/>
        <w:gridCol w:w="708"/>
        <w:gridCol w:w="1274"/>
        <w:gridCol w:w="1134"/>
        <w:gridCol w:w="1134"/>
        <w:gridCol w:w="1560"/>
        <w:gridCol w:w="1274"/>
        <w:gridCol w:w="1414"/>
        <w:gridCol w:w="1423"/>
        <w:gridCol w:w="1417"/>
        <w:gridCol w:w="1417"/>
      </w:tblGrid>
      <w:tr w:rsidR="00307637" w:rsidRPr="00110302" w14:paraId="2DAAC57B" w14:textId="77777777" w:rsidTr="00641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single" w:sz="18" w:space="0" w:color="auto"/>
              <w:bottom w:val="single" w:sz="4" w:space="0" w:color="auto"/>
            </w:tcBorders>
            <w:shd w:val="clear" w:color="auto" w:fill="auto"/>
          </w:tcPr>
          <w:p w14:paraId="4998B834" w14:textId="5508D53E" w:rsidR="004F6B6F" w:rsidRPr="00110302" w:rsidRDefault="00947551" w:rsidP="00947551">
            <w:pPr>
              <w:widowControl w:val="0"/>
              <w:spacing w:line="360" w:lineRule="auto"/>
              <w:jc w:val="both"/>
              <w:rPr>
                <w:rFonts w:ascii="Book Antiqua" w:eastAsia="等线" w:hAnsi="Book Antiqua"/>
                <w:highlight w:val="yellow"/>
              </w:rPr>
            </w:pPr>
            <w:r w:rsidRPr="00110302">
              <w:rPr>
                <w:rFonts w:ascii="Book Antiqua" w:eastAsia="等线" w:hAnsi="Book Antiqua"/>
                <w:color w:val="000000"/>
              </w:rPr>
              <w:t>Ref.</w:t>
            </w:r>
          </w:p>
        </w:tc>
        <w:tc>
          <w:tcPr>
            <w:tcW w:w="253" w:type="pct"/>
            <w:tcBorders>
              <w:top w:val="single" w:sz="18" w:space="0" w:color="auto"/>
              <w:bottom w:val="single" w:sz="4" w:space="0" w:color="auto"/>
            </w:tcBorders>
            <w:shd w:val="clear" w:color="auto" w:fill="auto"/>
          </w:tcPr>
          <w:p w14:paraId="02DF8EB7" w14:textId="14527663" w:rsidR="004F6B6F" w:rsidRPr="00110302" w:rsidRDefault="00947551"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highlight w:val="yellow"/>
              </w:rPr>
            </w:pPr>
            <w:r w:rsidRPr="00110302">
              <w:rPr>
                <w:rFonts w:ascii="Book Antiqua" w:eastAsia="等线" w:hAnsi="Book Antiqua"/>
              </w:rPr>
              <w:t>Year</w:t>
            </w:r>
          </w:p>
        </w:tc>
        <w:tc>
          <w:tcPr>
            <w:tcW w:w="455" w:type="pct"/>
            <w:tcBorders>
              <w:top w:val="single" w:sz="18" w:space="0" w:color="auto"/>
              <w:bottom w:val="single" w:sz="4" w:space="0" w:color="auto"/>
            </w:tcBorders>
            <w:shd w:val="clear" w:color="auto" w:fill="auto"/>
          </w:tcPr>
          <w:p w14:paraId="5572C491" w14:textId="4E7AFB1A"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 xml:space="preserve">Study </w:t>
            </w:r>
            <w:r w:rsidR="00947551" w:rsidRPr="00110302">
              <w:rPr>
                <w:rFonts w:ascii="Book Antiqua" w:eastAsia="等线" w:hAnsi="Book Antiqua"/>
              </w:rPr>
              <w:t>design</w:t>
            </w:r>
          </w:p>
        </w:tc>
        <w:tc>
          <w:tcPr>
            <w:tcW w:w="405" w:type="pct"/>
            <w:tcBorders>
              <w:top w:val="single" w:sz="18" w:space="0" w:color="auto"/>
              <w:bottom w:val="single" w:sz="4" w:space="0" w:color="auto"/>
            </w:tcBorders>
            <w:shd w:val="clear" w:color="auto" w:fill="auto"/>
          </w:tcPr>
          <w:p w14:paraId="2EEBD076"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Lesions</w:t>
            </w:r>
          </w:p>
        </w:tc>
        <w:tc>
          <w:tcPr>
            <w:tcW w:w="405" w:type="pct"/>
            <w:tcBorders>
              <w:top w:val="single" w:sz="18" w:space="0" w:color="auto"/>
              <w:bottom w:val="single" w:sz="4" w:space="0" w:color="auto"/>
            </w:tcBorders>
            <w:shd w:val="clear" w:color="auto" w:fill="auto"/>
          </w:tcPr>
          <w:p w14:paraId="27A90AEC"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Diagnostic method</w:t>
            </w:r>
          </w:p>
        </w:tc>
        <w:tc>
          <w:tcPr>
            <w:tcW w:w="557" w:type="pct"/>
            <w:tcBorders>
              <w:top w:val="single" w:sz="18" w:space="0" w:color="auto"/>
              <w:bottom w:val="single" w:sz="4" w:space="0" w:color="auto"/>
            </w:tcBorders>
            <w:shd w:val="clear" w:color="auto" w:fill="auto"/>
          </w:tcPr>
          <w:p w14:paraId="1B14C139"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AI technology</w:t>
            </w:r>
          </w:p>
        </w:tc>
        <w:tc>
          <w:tcPr>
            <w:tcW w:w="455" w:type="pct"/>
            <w:tcBorders>
              <w:top w:val="single" w:sz="18" w:space="0" w:color="auto"/>
              <w:bottom w:val="single" w:sz="4" w:space="0" w:color="auto"/>
            </w:tcBorders>
            <w:shd w:val="clear" w:color="auto" w:fill="auto"/>
          </w:tcPr>
          <w:p w14:paraId="0645781C"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Dataset capacity</w:t>
            </w:r>
          </w:p>
        </w:tc>
        <w:tc>
          <w:tcPr>
            <w:tcW w:w="505" w:type="pct"/>
            <w:tcBorders>
              <w:top w:val="single" w:sz="18" w:space="0" w:color="auto"/>
              <w:bottom w:val="single" w:sz="4" w:space="0" w:color="auto"/>
            </w:tcBorders>
            <w:shd w:val="clear" w:color="auto" w:fill="auto"/>
          </w:tcPr>
          <w:p w14:paraId="321D79D4"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Validation</w:t>
            </w:r>
          </w:p>
        </w:tc>
        <w:tc>
          <w:tcPr>
            <w:tcW w:w="508" w:type="pct"/>
            <w:tcBorders>
              <w:top w:val="single" w:sz="18" w:space="0" w:color="auto"/>
              <w:bottom w:val="single" w:sz="4" w:space="0" w:color="auto"/>
            </w:tcBorders>
            <w:shd w:val="clear" w:color="auto" w:fill="auto"/>
          </w:tcPr>
          <w:p w14:paraId="2FD78193"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Outcomes</w:t>
            </w:r>
          </w:p>
        </w:tc>
        <w:tc>
          <w:tcPr>
            <w:tcW w:w="506" w:type="pct"/>
            <w:tcBorders>
              <w:top w:val="single" w:sz="18" w:space="0" w:color="auto"/>
              <w:bottom w:val="single" w:sz="4" w:space="0" w:color="auto"/>
            </w:tcBorders>
            <w:shd w:val="clear" w:color="auto" w:fill="auto"/>
          </w:tcPr>
          <w:p w14:paraId="7992A9C8"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Compared to expert</w:t>
            </w:r>
          </w:p>
        </w:tc>
        <w:tc>
          <w:tcPr>
            <w:tcW w:w="506" w:type="pct"/>
            <w:tcBorders>
              <w:top w:val="single" w:sz="18" w:space="0" w:color="auto"/>
              <w:bottom w:val="single" w:sz="4" w:space="0" w:color="auto"/>
            </w:tcBorders>
            <w:shd w:val="clear" w:color="auto" w:fill="auto"/>
          </w:tcPr>
          <w:p w14:paraId="0A886581" w14:textId="77777777" w:rsidR="004F6B6F" w:rsidRPr="00110302"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Processing speed</w:t>
            </w:r>
          </w:p>
        </w:tc>
      </w:tr>
      <w:tr w:rsidR="00307637" w:rsidRPr="00110302" w14:paraId="582A7B59" w14:textId="77777777" w:rsidTr="0064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auto"/>
            </w:tcBorders>
            <w:shd w:val="clear" w:color="auto" w:fill="auto"/>
          </w:tcPr>
          <w:p w14:paraId="0B66BB54" w14:textId="091F6B16" w:rsidR="004F6B6F" w:rsidRPr="00110302" w:rsidRDefault="004F6B6F" w:rsidP="00947551">
            <w:pPr>
              <w:widowControl w:val="0"/>
              <w:spacing w:line="360" w:lineRule="auto"/>
              <w:jc w:val="both"/>
              <w:rPr>
                <w:rFonts w:ascii="Book Antiqua" w:eastAsia="等线" w:hAnsi="Book Antiqua"/>
                <w:b w:val="0"/>
                <w:bCs w:val="0"/>
              </w:rPr>
            </w:pPr>
            <w:r w:rsidRPr="00110302">
              <w:rPr>
                <w:rFonts w:ascii="Book Antiqua" w:eastAsia="等线" w:hAnsi="Book Antiqua" w:cs="Segoe UI"/>
                <w:b w:val="0"/>
                <w:bCs w:val="0"/>
              </w:rPr>
              <w:t xml:space="preserve">Liu </w:t>
            </w:r>
            <w:r w:rsidR="00947551" w:rsidRPr="00110302">
              <w:rPr>
                <w:rFonts w:ascii="Book Antiqua" w:eastAsia="等线" w:hAnsi="Book Antiqua" w:cs="Segoe UI"/>
                <w:b w:val="0"/>
                <w:bCs w:val="0"/>
                <w:i/>
                <w:iCs/>
              </w:rPr>
              <w:t>et al</w:t>
            </w:r>
            <w:r w:rsidRPr="00110302">
              <w:rPr>
                <w:rFonts w:ascii="Book Antiqua" w:eastAsia="等线" w:hAnsi="Book Antiqua" w:cs="Segoe UI"/>
                <w:b w:val="0"/>
                <w:bCs w:val="0"/>
                <w:noProof/>
                <w:vertAlign w:val="superscript"/>
              </w:rPr>
              <w:t>[71]</w:t>
            </w:r>
          </w:p>
        </w:tc>
        <w:tc>
          <w:tcPr>
            <w:tcW w:w="253" w:type="pct"/>
            <w:tcBorders>
              <w:top w:val="single" w:sz="4" w:space="0" w:color="auto"/>
            </w:tcBorders>
            <w:shd w:val="clear" w:color="auto" w:fill="auto"/>
          </w:tcPr>
          <w:p w14:paraId="7F2D4F77" w14:textId="77777777" w:rsidR="004F6B6F" w:rsidRPr="00110302"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2016</w:t>
            </w:r>
          </w:p>
        </w:tc>
        <w:tc>
          <w:tcPr>
            <w:tcW w:w="455" w:type="pct"/>
            <w:tcBorders>
              <w:top w:val="single" w:sz="4" w:space="0" w:color="auto"/>
            </w:tcBorders>
            <w:shd w:val="clear" w:color="auto" w:fill="auto"/>
          </w:tcPr>
          <w:p w14:paraId="084E9327" w14:textId="2CCFEED2" w:rsidR="004F6B6F" w:rsidRPr="00110302" w:rsidRDefault="00947551"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single" w:sz="4" w:space="0" w:color="auto"/>
            </w:tcBorders>
            <w:shd w:val="clear" w:color="auto" w:fill="auto"/>
          </w:tcPr>
          <w:p w14:paraId="65638521" w14:textId="0F72CE56" w:rsidR="004F6B6F" w:rsidRPr="00110302" w:rsidRDefault="00947551"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E</w:t>
            </w:r>
            <w:r w:rsidR="004F6B6F" w:rsidRPr="00110302">
              <w:rPr>
                <w:rFonts w:ascii="Book Antiqua" w:eastAsia="等线" w:hAnsi="Book Antiqua"/>
              </w:rPr>
              <w:t>arly</w:t>
            </w:r>
            <w:r w:rsidRPr="00110302">
              <w:rPr>
                <w:rFonts w:ascii="Book Antiqua" w:eastAsia="等线" w:hAnsi="Book Antiqua"/>
              </w:rPr>
              <w:t xml:space="preserve"> </w:t>
            </w:r>
            <w:r w:rsidR="004F6B6F" w:rsidRPr="00110302">
              <w:rPr>
                <w:rFonts w:ascii="Book Antiqua" w:eastAsia="等线" w:hAnsi="Book Antiqua"/>
              </w:rPr>
              <w:t>ESCC</w:t>
            </w:r>
          </w:p>
        </w:tc>
        <w:tc>
          <w:tcPr>
            <w:tcW w:w="405" w:type="pct"/>
            <w:tcBorders>
              <w:top w:val="single" w:sz="4" w:space="0" w:color="auto"/>
            </w:tcBorders>
            <w:shd w:val="clear" w:color="auto" w:fill="auto"/>
          </w:tcPr>
          <w:p w14:paraId="35F73E8C" w14:textId="77777777" w:rsidR="004F6B6F" w:rsidRPr="00110302"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WLI</w:t>
            </w:r>
          </w:p>
        </w:tc>
        <w:tc>
          <w:tcPr>
            <w:tcW w:w="557" w:type="pct"/>
            <w:tcBorders>
              <w:top w:val="single" w:sz="4" w:space="0" w:color="auto"/>
            </w:tcBorders>
            <w:shd w:val="clear" w:color="auto" w:fill="auto"/>
          </w:tcPr>
          <w:p w14:paraId="6927487D" w14:textId="77777777" w:rsidR="004F6B6F" w:rsidRPr="00110302"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JDPCA + CCV</w:t>
            </w:r>
          </w:p>
        </w:tc>
        <w:tc>
          <w:tcPr>
            <w:tcW w:w="455" w:type="pct"/>
            <w:tcBorders>
              <w:top w:val="single" w:sz="4" w:space="0" w:color="auto"/>
            </w:tcBorders>
            <w:shd w:val="clear" w:color="auto" w:fill="auto"/>
          </w:tcPr>
          <w:p w14:paraId="2314D621" w14:textId="77777777" w:rsidR="004F6B6F" w:rsidRPr="00110302"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400 images</w:t>
            </w:r>
          </w:p>
        </w:tc>
        <w:tc>
          <w:tcPr>
            <w:tcW w:w="505" w:type="pct"/>
            <w:tcBorders>
              <w:top w:val="single" w:sz="4" w:space="0" w:color="auto"/>
            </w:tcBorders>
            <w:shd w:val="clear" w:color="auto" w:fill="auto"/>
          </w:tcPr>
          <w:p w14:paraId="716766FC" w14:textId="77777777" w:rsidR="004F6B6F" w:rsidRPr="00110302"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10-fold cross-validation</w:t>
            </w:r>
          </w:p>
        </w:tc>
        <w:tc>
          <w:tcPr>
            <w:tcW w:w="508" w:type="pct"/>
            <w:tcBorders>
              <w:top w:val="single" w:sz="4" w:space="0" w:color="auto"/>
            </w:tcBorders>
            <w:shd w:val="clear" w:color="auto" w:fill="auto"/>
          </w:tcPr>
          <w:p w14:paraId="46EF5815" w14:textId="65309327" w:rsidR="004F6B6F" w:rsidRPr="00110302"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Accuracy: 90.75%</w:t>
            </w:r>
            <w:r w:rsidR="00947551" w:rsidRPr="00110302">
              <w:rPr>
                <w:rFonts w:ascii="Book Antiqua" w:eastAsia="等线" w:hAnsi="Book Antiqua"/>
              </w:rPr>
              <w:t xml:space="preserve">; </w:t>
            </w:r>
            <w:r w:rsidRPr="00110302">
              <w:rPr>
                <w:rFonts w:ascii="Book Antiqua" w:eastAsia="等线" w:hAnsi="Book Antiqua"/>
              </w:rPr>
              <w:t>AUC: 0.9471</w:t>
            </w:r>
            <w:r w:rsidR="00947551" w:rsidRPr="00110302">
              <w:rPr>
                <w:rFonts w:ascii="Book Antiqua" w:eastAsia="等线" w:hAnsi="Book Antiqua"/>
              </w:rPr>
              <w:t xml:space="preserve">; </w:t>
            </w:r>
            <w:r w:rsidRPr="00110302">
              <w:rPr>
                <w:rFonts w:ascii="Book Antiqua" w:eastAsia="等线" w:hAnsi="Book Antiqua"/>
              </w:rPr>
              <w:t>SEN/SPE:</w:t>
            </w:r>
            <w:r w:rsidR="00947551" w:rsidRPr="00110302">
              <w:rPr>
                <w:rFonts w:ascii="Book Antiqua" w:eastAsia="等线" w:hAnsi="Book Antiqua"/>
              </w:rPr>
              <w:t xml:space="preserve"> </w:t>
            </w:r>
            <w:r w:rsidRPr="00110302">
              <w:rPr>
                <w:rFonts w:ascii="Book Antiqua" w:eastAsia="等线" w:hAnsi="Book Antiqua"/>
              </w:rPr>
              <w:t>93.33%/89.2%</w:t>
            </w:r>
          </w:p>
        </w:tc>
        <w:tc>
          <w:tcPr>
            <w:tcW w:w="506" w:type="pct"/>
            <w:tcBorders>
              <w:top w:val="single" w:sz="4" w:space="0" w:color="auto"/>
            </w:tcBorders>
            <w:shd w:val="clear" w:color="auto" w:fill="auto"/>
          </w:tcPr>
          <w:p w14:paraId="6713070D" w14:textId="73119164" w:rsidR="004F6B6F" w:rsidRPr="00110302" w:rsidRDefault="00AE7369"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6" w:type="pct"/>
            <w:tcBorders>
              <w:top w:val="single" w:sz="4" w:space="0" w:color="auto"/>
            </w:tcBorders>
            <w:shd w:val="clear" w:color="auto" w:fill="auto"/>
          </w:tcPr>
          <w:p w14:paraId="60026D5D" w14:textId="1BB99616" w:rsidR="004F6B6F" w:rsidRPr="00110302" w:rsidRDefault="00AE7369"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r>
      <w:tr w:rsidR="00307637" w:rsidRPr="00110302" w14:paraId="541A4C7F" w14:textId="77777777" w:rsidTr="001E58F6">
        <w:tc>
          <w:tcPr>
            <w:cnfStyle w:val="001000000000" w:firstRow="0" w:lastRow="0" w:firstColumn="1" w:lastColumn="0" w:oddVBand="0" w:evenVBand="0" w:oddHBand="0" w:evenHBand="0" w:firstRowFirstColumn="0" w:firstRowLastColumn="0" w:lastRowFirstColumn="0" w:lastRowLastColumn="0"/>
            <w:tcW w:w="445" w:type="pct"/>
            <w:tcBorders>
              <w:bottom w:val="nil"/>
            </w:tcBorders>
            <w:shd w:val="clear" w:color="auto" w:fill="auto"/>
          </w:tcPr>
          <w:p w14:paraId="70CAFB1E" w14:textId="7419A860" w:rsidR="004F6B6F" w:rsidRPr="00110302" w:rsidRDefault="004F6B6F" w:rsidP="002B5AB3">
            <w:pPr>
              <w:widowControl w:val="0"/>
              <w:spacing w:line="360" w:lineRule="auto"/>
              <w:jc w:val="both"/>
              <w:rPr>
                <w:rFonts w:ascii="Book Antiqua" w:eastAsia="等线" w:hAnsi="Book Antiqua"/>
                <w:b w:val="0"/>
                <w:bCs w:val="0"/>
              </w:rPr>
            </w:pPr>
            <w:proofErr w:type="spellStart"/>
            <w:r w:rsidRPr="00110302">
              <w:rPr>
                <w:rFonts w:ascii="Book Antiqua" w:eastAsia="等线" w:hAnsi="Book Antiqua"/>
                <w:b w:val="0"/>
                <w:bCs w:val="0"/>
              </w:rPr>
              <w:t>Horie</w:t>
            </w:r>
            <w:proofErr w:type="spellEnd"/>
            <w:r w:rsidR="003214F3" w:rsidRPr="00110302">
              <w:rPr>
                <w:rFonts w:ascii="Book Antiqua" w:eastAsia="等线" w:hAnsi="Book Antiqua"/>
                <w:b w:val="0"/>
                <w:bCs w:val="0"/>
              </w:rPr>
              <w:t xml:space="preserve"> </w:t>
            </w:r>
            <w:r w:rsidR="00947551" w:rsidRPr="00110302">
              <w:rPr>
                <w:rFonts w:ascii="Book Antiqua" w:eastAsia="等线" w:hAnsi="Book Antiqua" w:cs="Segoe UI"/>
                <w:b w:val="0"/>
                <w:bCs w:val="0"/>
                <w:i/>
                <w:iCs/>
              </w:rPr>
              <w:t>et al</w:t>
            </w:r>
            <w:r w:rsidRPr="00110302">
              <w:rPr>
                <w:rFonts w:ascii="Book Antiqua" w:eastAsia="等线" w:hAnsi="Book Antiqua"/>
                <w:b w:val="0"/>
                <w:bCs w:val="0"/>
                <w:noProof/>
                <w:vertAlign w:val="superscript"/>
              </w:rPr>
              <w:t>[56]</w:t>
            </w:r>
          </w:p>
        </w:tc>
        <w:tc>
          <w:tcPr>
            <w:tcW w:w="253" w:type="pct"/>
            <w:tcBorders>
              <w:bottom w:val="nil"/>
            </w:tcBorders>
            <w:shd w:val="clear" w:color="auto" w:fill="auto"/>
          </w:tcPr>
          <w:p w14:paraId="36109C6B"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2019</w:t>
            </w:r>
          </w:p>
        </w:tc>
        <w:tc>
          <w:tcPr>
            <w:tcW w:w="455" w:type="pct"/>
            <w:tcBorders>
              <w:bottom w:val="nil"/>
            </w:tcBorders>
            <w:shd w:val="clear" w:color="auto" w:fill="auto"/>
          </w:tcPr>
          <w:p w14:paraId="364D8BB7" w14:textId="50979F72" w:rsidR="004F6B6F" w:rsidRPr="00110302"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bottom w:val="nil"/>
            </w:tcBorders>
            <w:shd w:val="clear" w:color="auto" w:fill="auto"/>
          </w:tcPr>
          <w:p w14:paraId="07DF6C26" w14:textId="1F1C824E"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ESCC</w:t>
            </w:r>
          </w:p>
        </w:tc>
        <w:tc>
          <w:tcPr>
            <w:tcW w:w="405" w:type="pct"/>
            <w:tcBorders>
              <w:bottom w:val="nil"/>
            </w:tcBorders>
            <w:shd w:val="clear" w:color="auto" w:fill="auto"/>
          </w:tcPr>
          <w:p w14:paraId="62AF6486" w14:textId="0ED3A8E5"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WLI</w:t>
            </w:r>
            <w:r w:rsidR="00947551" w:rsidRPr="00110302">
              <w:rPr>
                <w:rFonts w:ascii="Book Antiqua" w:eastAsia="等线" w:hAnsi="Book Antiqua"/>
              </w:rPr>
              <w:t xml:space="preserve">; </w:t>
            </w:r>
            <w:r w:rsidRPr="00110302">
              <w:rPr>
                <w:rFonts w:ascii="Book Antiqua" w:eastAsia="等线" w:hAnsi="Book Antiqua"/>
              </w:rPr>
              <w:t>NBI</w:t>
            </w:r>
          </w:p>
        </w:tc>
        <w:tc>
          <w:tcPr>
            <w:tcW w:w="557" w:type="pct"/>
            <w:tcBorders>
              <w:bottom w:val="nil"/>
            </w:tcBorders>
            <w:shd w:val="clear" w:color="auto" w:fill="auto"/>
          </w:tcPr>
          <w:p w14:paraId="7DB0473C"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CNN-SSD</w:t>
            </w:r>
          </w:p>
        </w:tc>
        <w:tc>
          <w:tcPr>
            <w:tcW w:w="455" w:type="pct"/>
            <w:tcBorders>
              <w:bottom w:val="nil"/>
            </w:tcBorders>
            <w:shd w:val="clear" w:color="auto" w:fill="auto"/>
          </w:tcPr>
          <w:p w14:paraId="6EA9D1D7"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41 pts (train 8428 images; test 1118 images without histology distinctio</w:t>
            </w:r>
            <w:r w:rsidRPr="00110302">
              <w:rPr>
                <w:rFonts w:ascii="Book Antiqua" w:eastAsia="等线" w:hAnsi="Book Antiqua"/>
              </w:rPr>
              <w:lastRenderedPageBreak/>
              <w:t>n)</w:t>
            </w:r>
          </w:p>
        </w:tc>
        <w:tc>
          <w:tcPr>
            <w:tcW w:w="505" w:type="pct"/>
            <w:tcBorders>
              <w:bottom w:val="nil"/>
            </w:tcBorders>
            <w:shd w:val="clear" w:color="auto" w:fill="auto"/>
          </w:tcPr>
          <w:p w14:paraId="03E4077E"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lastRenderedPageBreak/>
              <w:t>Caffe DL framework</w:t>
            </w:r>
          </w:p>
        </w:tc>
        <w:tc>
          <w:tcPr>
            <w:tcW w:w="508" w:type="pct"/>
            <w:tcBorders>
              <w:bottom w:val="nil"/>
            </w:tcBorders>
            <w:shd w:val="clear" w:color="auto" w:fill="auto"/>
          </w:tcPr>
          <w:p w14:paraId="654F55BF" w14:textId="0D71C9C8" w:rsidR="004F6B6F" w:rsidRPr="00110302" w:rsidRDefault="004F6B6F" w:rsidP="003168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Accuracy: 99%</w:t>
            </w:r>
            <w:r w:rsidR="00947551" w:rsidRPr="00110302">
              <w:rPr>
                <w:rFonts w:ascii="Book Antiqua" w:eastAsia="等线" w:hAnsi="Book Antiqua"/>
              </w:rPr>
              <w:t xml:space="preserve">; </w:t>
            </w:r>
            <w:r w:rsidRPr="00110302">
              <w:rPr>
                <w:rFonts w:ascii="Book Antiqua" w:eastAsia="等线" w:hAnsi="Book Antiqua"/>
              </w:rPr>
              <w:t>Per-image SEN</w:t>
            </w:r>
            <w:r w:rsidR="0031689C">
              <w:rPr>
                <w:rFonts w:ascii="Book Antiqua" w:eastAsia="等线" w:hAnsi="Book Antiqua"/>
              </w:rPr>
              <w:t xml:space="preserve">: </w:t>
            </w:r>
            <w:r w:rsidRPr="00110302">
              <w:rPr>
                <w:rFonts w:ascii="Book Antiqua" w:eastAsia="等线" w:hAnsi="Book Antiqua"/>
              </w:rPr>
              <w:t>72%/86%</w:t>
            </w:r>
            <w:r w:rsidR="00174FF3">
              <w:rPr>
                <w:rFonts w:ascii="Book Antiqua" w:eastAsia="等线" w:hAnsi="Book Antiqua"/>
              </w:rPr>
              <w:t xml:space="preserve"> (</w:t>
            </w:r>
            <w:r w:rsidR="00174FF3" w:rsidRPr="00110302">
              <w:rPr>
                <w:rFonts w:ascii="Book Antiqua" w:eastAsia="等线" w:hAnsi="Book Antiqua"/>
              </w:rPr>
              <w:t xml:space="preserve"> WLI/NB</w:t>
            </w:r>
            <w:r w:rsidR="00174FF3">
              <w:rPr>
                <w:rFonts w:ascii="Book Antiqua" w:eastAsia="等线" w:hAnsi="Book Antiqua"/>
              </w:rPr>
              <w:t>I, respectively)</w:t>
            </w:r>
            <w:r w:rsidR="00947551" w:rsidRPr="00110302">
              <w:rPr>
                <w:rFonts w:ascii="Book Antiqua" w:eastAsia="等线" w:hAnsi="Book Antiqua"/>
              </w:rPr>
              <w:t xml:space="preserve">; </w:t>
            </w:r>
            <w:r w:rsidRPr="00110302">
              <w:rPr>
                <w:rFonts w:ascii="Book Antiqua" w:eastAsia="等线" w:hAnsi="Book Antiqua"/>
              </w:rPr>
              <w:t>Per-</w:t>
            </w:r>
            <w:r w:rsidRPr="00110302">
              <w:rPr>
                <w:rFonts w:ascii="Book Antiqua" w:eastAsia="等线" w:hAnsi="Book Antiqua"/>
              </w:rPr>
              <w:lastRenderedPageBreak/>
              <w:t>case SEN</w:t>
            </w:r>
            <w:r w:rsidR="0031689C">
              <w:rPr>
                <w:rFonts w:ascii="Book Antiqua" w:eastAsia="等线" w:hAnsi="Book Antiqua"/>
              </w:rPr>
              <w:t xml:space="preserve">: </w:t>
            </w:r>
            <w:r w:rsidRPr="00110302">
              <w:rPr>
                <w:rFonts w:ascii="Book Antiqua" w:eastAsia="等线" w:hAnsi="Book Antiqua"/>
              </w:rPr>
              <w:t>79%/89%</w:t>
            </w:r>
            <w:r w:rsidR="00174FF3">
              <w:rPr>
                <w:rFonts w:ascii="Book Antiqua" w:eastAsia="等线" w:hAnsi="Book Antiqua"/>
              </w:rPr>
              <w:t xml:space="preserve"> (</w:t>
            </w:r>
            <w:r w:rsidR="00174FF3" w:rsidRPr="00110302">
              <w:rPr>
                <w:rFonts w:ascii="Book Antiqua" w:eastAsia="等线" w:hAnsi="Book Antiqua"/>
              </w:rPr>
              <w:t xml:space="preserve"> WLI/NBI</w:t>
            </w:r>
            <w:r w:rsidR="00174FF3">
              <w:rPr>
                <w:rFonts w:ascii="Book Antiqua" w:eastAsia="等线" w:hAnsi="Book Antiqua"/>
              </w:rPr>
              <w:t>, respectively)</w:t>
            </w:r>
          </w:p>
        </w:tc>
        <w:tc>
          <w:tcPr>
            <w:tcW w:w="506" w:type="pct"/>
            <w:tcBorders>
              <w:bottom w:val="nil"/>
            </w:tcBorders>
            <w:shd w:val="clear" w:color="auto" w:fill="auto"/>
          </w:tcPr>
          <w:p w14:paraId="2F996265" w14:textId="04D53865" w:rsidR="004F6B6F" w:rsidRPr="00110302"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lastRenderedPageBreak/>
              <w:t>NA</w:t>
            </w:r>
          </w:p>
        </w:tc>
        <w:tc>
          <w:tcPr>
            <w:tcW w:w="506" w:type="pct"/>
            <w:tcBorders>
              <w:bottom w:val="nil"/>
            </w:tcBorders>
            <w:shd w:val="clear" w:color="auto" w:fill="auto"/>
          </w:tcPr>
          <w:p w14:paraId="2A6086A6"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0.02 s/image</w:t>
            </w:r>
          </w:p>
        </w:tc>
      </w:tr>
      <w:tr w:rsidR="00307637" w:rsidRPr="00110302" w14:paraId="13A49FF7" w14:textId="77777777" w:rsidTr="001E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0FF574D6" w14:textId="3C1E631B"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lastRenderedPageBreak/>
              <w:t>Cai</w:t>
            </w:r>
            <w:r w:rsidR="00947551"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[72]</w:t>
            </w:r>
          </w:p>
        </w:tc>
        <w:tc>
          <w:tcPr>
            <w:tcW w:w="253" w:type="pct"/>
            <w:tcBorders>
              <w:top w:val="nil"/>
              <w:bottom w:val="nil"/>
            </w:tcBorders>
            <w:shd w:val="clear" w:color="auto" w:fill="auto"/>
          </w:tcPr>
          <w:p w14:paraId="56900145"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2019</w:t>
            </w:r>
          </w:p>
        </w:tc>
        <w:tc>
          <w:tcPr>
            <w:tcW w:w="455" w:type="pct"/>
            <w:tcBorders>
              <w:top w:val="nil"/>
              <w:bottom w:val="nil"/>
            </w:tcBorders>
            <w:shd w:val="clear" w:color="auto" w:fill="auto"/>
          </w:tcPr>
          <w:p w14:paraId="6D8D9180" w14:textId="77B27ADE" w:rsidR="004F6B6F" w:rsidRPr="00110302"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bottom w:val="nil"/>
            </w:tcBorders>
            <w:shd w:val="clear" w:color="auto" w:fill="auto"/>
          </w:tcPr>
          <w:p w14:paraId="6B13C8BE"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Early ESCC</w:t>
            </w:r>
          </w:p>
        </w:tc>
        <w:tc>
          <w:tcPr>
            <w:tcW w:w="405" w:type="pct"/>
            <w:tcBorders>
              <w:top w:val="nil"/>
              <w:bottom w:val="nil"/>
            </w:tcBorders>
            <w:shd w:val="clear" w:color="auto" w:fill="auto"/>
          </w:tcPr>
          <w:p w14:paraId="71091AEE"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WLI</w:t>
            </w:r>
          </w:p>
        </w:tc>
        <w:tc>
          <w:tcPr>
            <w:tcW w:w="557" w:type="pct"/>
            <w:tcBorders>
              <w:top w:val="nil"/>
              <w:bottom w:val="nil"/>
            </w:tcBorders>
            <w:shd w:val="clear" w:color="auto" w:fill="auto"/>
          </w:tcPr>
          <w:p w14:paraId="055B0AAF"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DNN</w:t>
            </w:r>
          </w:p>
        </w:tc>
        <w:tc>
          <w:tcPr>
            <w:tcW w:w="455" w:type="pct"/>
            <w:tcBorders>
              <w:top w:val="nil"/>
              <w:bottom w:val="nil"/>
            </w:tcBorders>
            <w:shd w:val="clear" w:color="auto" w:fill="auto"/>
          </w:tcPr>
          <w:p w14:paraId="10B5968C"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2615 images (train 2428, test 187)</w:t>
            </w:r>
          </w:p>
        </w:tc>
        <w:tc>
          <w:tcPr>
            <w:tcW w:w="505" w:type="pct"/>
            <w:tcBorders>
              <w:top w:val="nil"/>
              <w:bottom w:val="nil"/>
            </w:tcBorders>
            <w:shd w:val="clear" w:color="auto" w:fill="auto"/>
          </w:tcPr>
          <w:p w14:paraId="215D2A77" w14:textId="14B4CDC9" w:rsidR="004F6B6F" w:rsidRPr="00110302"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8" w:type="pct"/>
            <w:tcBorders>
              <w:top w:val="nil"/>
              <w:bottom w:val="nil"/>
            </w:tcBorders>
            <w:shd w:val="clear" w:color="auto" w:fill="auto"/>
          </w:tcPr>
          <w:p w14:paraId="4F018321" w14:textId="7CE57742"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Accuracy: 91.4%</w:t>
            </w:r>
            <w:r w:rsidR="00947551" w:rsidRPr="00110302">
              <w:rPr>
                <w:rFonts w:ascii="Book Antiqua" w:eastAsia="等线" w:hAnsi="Book Antiqua"/>
              </w:rPr>
              <w:t xml:space="preserve">; </w:t>
            </w:r>
            <w:r w:rsidRPr="00110302">
              <w:rPr>
                <w:rFonts w:ascii="Book Antiqua" w:eastAsia="等线" w:hAnsi="Book Antiqua"/>
              </w:rPr>
              <w:t>SEN/SPE: 97.8%/85.4%</w:t>
            </w:r>
          </w:p>
        </w:tc>
        <w:tc>
          <w:tcPr>
            <w:tcW w:w="506" w:type="pct"/>
            <w:tcBorders>
              <w:top w:val="nil"/>
              <w:bottom w:val="nil"/>
            </w:tcBorders>
            <w:shd w:val="clear" w:color="auto" w:fill="auto"/>
          </w:tcPr>
          <w:p w14:paraId="08107437"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Superior</w:t>
            </w:r>
          </w:p>
        </w:tc>
        <w:tc>
          <w:tcPr>
            <w:tcW w:w="506" w:type="pct"/>
            <w:tcBorders>
              <w:top w:val="nil"/>
              <w:bottom w:val="nil"/>
            </w:tcBorders>
            <w:shd w:val="clear" w:color="auto" w:fill="auto"/>
          </w:tcPr>
          <w:p w14:paraId="7A4712AE" w14:textId="079DB37E" w:rsidR="004F6B6F" w:rsidRPr="00110302"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r>
      <w:tr w:rsidR="00307637" w:rsidRPr="00110302" w14:paraId="218163B5" w14:textId="77777777" w:rsidTr="0064156F">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2D9978DC" w14:textId="6343D3BA"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t>Zhao</w:t>
            </w:r>
            <w:r w:rsidR="00947551"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[74]</w:t>
            </w:r>
          </w:p>
        </w:tc>
        <w:tc>
          <w:tcPr>
            <w:tcW w:w="253" w:type="pct"/>
            <w:tcBorders>
              <w:top w:val="nil"/>
              <w:bottom w:val="nil"/>
            </w:tcBorders>
            <w:shd w:val="clear" w:color="auto" w:fill="auto"/>
          </w:tcPr>
          <w:p w14:paraId="73BE5740"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2019</w:t>
            </w:r>
          </w:p>
        </w:tc>
        <w:tc>
          <w:tcPr>
            <w:tcW w:w="455" w:type="pct"/>
            <w:tcBorders>
              <w:top w:val="nil"/>
              <w:bottom w:val="nil"/>
            </w:tcBorders>
            <w:shd w:val="clear" w:color="auto" w:fill="auto"/>
          </w:tcPr>
          <w:p w14:paraId="68262F74" w14:textId="1CA16DE1" w:rsidR="004F6B6F" w:rsidRPr="00110302"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bottom w:val="nil"/>
            </w:tcBorders>
            <w:shd w:val="clear" w:color="auto" w:fill="auto"/>
          </w:tcPr>
          <w:p w14:paraId="1BF76310"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Early ESCC</w:t>
            </w:r>
          </w:p>
        </w:tc>
        <w:tc>
          <w:tcPr>
            <w:tcW w:w="405" w:type="pct"/>
            <w:tcBorders>
              <w:top w:val="nil"/>
              <w:bottom w:val="nil"/>
            </w:tcBorders>
            <w:shd w:val="clear" w:color="auto" w:fill="auto"/>
          </w:tcPr>
          <w:p w14:paraId="7CA02231"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ME + NBI</w:t>
            </w:r>
          </w:p>
        </w:tc>
        <w:tc>
          <w:tcPr>
            <w:tcW w:w="557" w:type="pct"/>
            <w:tcBorders>
              <w:top w:val="nil"/>
              <w:bottom w:val="nil"/>
            </w:tcBorders>
            <w:shd w:val="clear" w:color="auto" w:fill="auto"/>
          </w:tcPr>
          <w:p w14:paraId="264CB9A6"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 xml:space="preserve">Double labeling FNN </w:t>
            </w:r>
          </w:p>
        </w:tc>
        <w:tc>
          <w:tcPr>
            <w:tcW w:w="455" w:type="pct"/>
            <w:tcBorders>
              <w:top w:val="nil"/>
              <w:bottom w:val="nil"/>
            </w:tcBorders>
            <w:shd w:val="clear" w:color="auto" w:fill="auto"/>
          </w:tcPr>
          <w:p w14:paraId="687AD4EB"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1350 images with 1383 lesions</w:t>
            </w:r>
          </w:p>
        </w:tc>
        <w:tc>
          <w:tcPr>
            <w:tcW w:w="505" w:type="pct"/>
            <w:tcBorders>
              <w:top w:val="nil"/>
              <w:bottom w:val="nil"/>
            </w:tcBorders>
            <w:shd w:val="clear" w:color="auto" w:fill="auto"/>
          </w:tcPr>
          <w:p w14:paraId="4B471D60"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3-fold cross-validation</w:t>
            </w:r>
          </w:p>
        </w:tc>
        <w:tc>
          <w:tcPr>
            <w:tcW w:w="508" w:type="pct"/>
            <w:tcBorders>
              <w:top w:val="nil"/>
              <w:bottom w:val="nil"/>
            </w:tcBorders>
            <w:shd w:val="clear" w:color="auto" w:fill="auto"/>
          </w:tcPr>
          <w:p w14:paraId="53212402" w14:textId="572687E4"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Accuracy/SEN/SPE</w:t>
            </w:r>
            <w:r w:rsidR="00947551" w:rsidRPr="00110302">
              <w:rPr>
                <w:rFonts w:ascii="Book Antiqua" w:eastAsia="等线" w:hAnsi="Book Antiqua"/>
              </w:rPr>
              <w:t xml:space="preserve"> </w:t>
            </w:r>
            <w:r w:rsidR="00174FF3">
              <w:rPr>
                <w:rFonts w:ascii="Book Antiqua" w:eastAsia="等线" w:hAnsi="Book Antiqua"/>
              </w:rPr>
              <w:t>at l</w:t>
            </w:r>
            <w:r w:rsidRPr="00110302">
              <w:rPr>
                <w:rFonts w:ascii="Book Antiqua" w:eastAsia="等线" w:hAnsi="Book Antiqua"/>
              </w:rPr>
              <w:t>esion level:</w:t>
            </w:r>
            <w:r w:rsidR="00947551" w:rsidRPr="00110302">
              <w:rPr>
                <w:rFonts w:ascii="Book Antiqua" w:eastAsia="等线" w:hAnsi="Book Antiqua"/>
              </w:rPr>
              <w:t xml:space="preserve"> </w:t>
            </w:r>
            <w:r w:rsidRPr="00110302">
              <w:rPr>
                <w:rFonts w:ascii="Book Antiqua" w:eastAsia="等线" w:hAnsi="Book Antiqua"/>
              </w:rPr>
              <w:t>89.2%/87%/84.1%</w:t>
            </w:r>
            <w:r w:rsidR="00947551" w:rsidRPr="00110302">
              <w:rPr>
                <w:rFonts w:ascii="Book Antiqua" w:eastAsia="等线" w:hAnsi="Book Antiqua"/>
              </w:rPr>
              <w:t xml:space="preserve">; </w:t>
            </w:r>
            <w:r w:rsidRPr="00110302">
              <w:rPr>
                <w:rFonts w:ascii="Book Antiqua" w:eastAsia="等线" w:hAnsi="Book Antiqua"/>
              </w:rPr>
              <w:t xml:space="preserve">Accuracy </w:t>
            </w:r>
            <w:r w:rsidR="00174FF3">
              <w:rPr>
                <w:rFonts w:ascii="Book Antiqua" w:eastAsia="等线" w:hAnsi="Book Antiqua"/>
              </w:rPr>
              <w:t>at</w:t>
            </w:r>
            <w:r w:rsidRPr="00110302">
              <w:rPr>
                <w:rFonts w:ascii="Book Antiqua" w:eastAsia="等线" w:hAnsi="Book Antiqua"/>
              </w:rPr>
              <w:t xml:space="preserve"> pixel level: 93%</w:t>
            </w:r>
          </w:p>
        </w:tc>
        <w:tc>
          <w:tcPr>
            <w:tcW w:w="506" w:type="pct"/>
            <w:tcBorders>
              <w:top w:val="nil"/>
              <w:bottom w:val="nil"/>
            </w:tcBorders>
            <w:shd w:val="clear" w:color="auto" w:fill="auto"/>
          </w:tcPr>
          <w:p w14:paraId="396F3519"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Comparable</w:t>
            </w:r>
          </w:p>
        </w:tc>
        <w:tc>
          <w:tcPr>
            <w:tcW w:w="506" w:type="pct"/>
            <w:tcBorders>
              <w:top w:val="nil"/>
              <w:bottom w:val="nil"/>
            </w:tcBorders>
            <w:shd w:val="clear" w:color="auto" w:fill="auto"/>
          </w:tcPr>
          <w:p w14:paraId="7A54C7C9" w14:textId="1BF385EC" w:rsidR="004F6B6F" w:rsidRPr="00110302"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r>
      <w:tr w:rsidR="00307637" w:rsidRPr="00110302" w14:paraId="66EC8F45" w14:textId="77777777" w:rsidTr="00321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7BDAC9A0" w14:textId="369A949B" w:rsidR="004F6B6F" w:rsidRPr="00110302" w:rsidRDefault="004F6B6F" w:rsidP="002B5AB3">
            <w:pPr>
              <w:widowControl w:val="0"/>
              <w:spacing w:line="360" w:lineRule="auto"/>
              <w:jc w:val="both"/>
              <w:rPr>
                <w:rFonts w:ascii="Book Antiqua" w:eastAsia="等线" w:hAnsi="Book Antiqua"/>
                <w:b w:val="0"/>
                <w:bCs w:val="0"/>
              </w:rPr>
            </w:pPr>
            <w:proofErr w:type="spellStart"/>
            <w:r w:rsidRPr="00110302">
              <w:rPr>
                <w:rFonts w:ascii="Book Antiqua" w:eastAsia="等线" w:hAnsi="Book Antiqua"/>
                <w:b w:val="0"/>
                <w:bCs w:val="0"/>
              </w:rPr>
              <w:lastRenderedPageBreak/>
              <w:t>Ohmori</w:t>
            </w:r>
            <w:proofErr w:type="spellEnd"/>
            <w:r w:rsidR="003214F3"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[73]</w:t>
            </w:r>
          </w:p>
        </w:tc>
        <w:tc>
          <w:tcPr>
            <w:tcW w:w="253" w:type="pct"/>
            <w:tcBorders>
              <w:top w:val="nil"/>
              <w:bottom w:val="nil"/>
            </w:tcBorders>
            <w:shd w:val="clear" w:color="auto" w:fill="auto"/>
          </w:tcPr>
          <w:p w14:paraId="13760C25"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2020</w:t>
            </w:r>
          </w:p>
        </w:tc>
        <w:tc>
          <w:tcPr>
            <w:tcW w:w="455" w:type="pct"/>
            <w:tcBorders>
              <w:top w:val="nil"/>
              <w:bottom w:val="nil"/>
            </w:tcBorders>
            <w:shd w:val="clear" w:color="auto" w:fill="auto"/>
          </w:tcPr>
          <w:p w14:paraId="32BC9539" w14:textId="5E86700D" w:rsidR="004F6B6F" w:rsidRPr="00110302"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bottom w:val="nil"/>
            </w:tcBorders>
            <w:shd w:val="clear" w:color="auto" w:fill="auto"/>
          </w:tcPr>
          <w:p w14:paraId="07B584E0"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Superficial ESCC</w:t>
            </w:r>
          </w:p>
        </w:tc>
        <w:tc>
          <w:tcPr>
            <w:tcW w:w="405" w:type="pct"/>
            <w:tcBorders>
              <w:top w:val="nil"/>
              <w:bottom w:val="nil"/>
            </w:tcBorders>
            <w:shd w:val="clear" w:color="auto" w:fill="auto"/>
          </w:tcPr>
          <w:p w14:paraId="65ED0AC7" w14:textId="51BBF9D1"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ME + NBI/BLI</w:t>
            </w:r>
            <w:r w:rsidR="003214F3" w:rsidRPr="00110302">
              <w:rPr>
                <w:rFonts w:ascii="Book Antiqua" w:eastAsia="等线" w:hAnsi="Book Antiqua"/>
              </w:rPr>
              <w:t xml:space="preserve">; </w:t>
            </w:r>
            <w:r w:rsidRPr="00110302">
              <w:rPr>
                <w:rFonts w:ascii="Book Antiqua" w:eastAsia="等线" w:hAnsi="Book Antiqua"/>
              </w:rPr>
              <w:t>Non-ME + WLI/NBI/BLI</w:t>
            </w:r>
          </w:p>
        </w:tc>
        <w:tc>
          <w:tcPr>
            <w:tcW w:w="557" w:type="pct"/>
            <w:tcBorders>
              <w:top w:val="nil"/>
              <w:bottom w:val="nil"/>
            </w:tcBorders>
            <w:shd w:val="clear" w:color="auto" w:fill="auto"/>
          </w:tcPr>
          <w:p w14:paraId="51C36582"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CNN</w:t>
            </w:r>
          </w:p>
        </w:tc>
        <w:tc>
          <w:tcPr>
            <w:tcW w:w="455" w:type="pct"/>
            <w:tcBorders>
              <w:top w:val="nil"/>
              <w:bottom w:val="nil"/>
            </w:tcBorders>
            <w:shd w:val="clear" w:color="auto" w:fill="auto"/>
          </w:tcPr>
          <w:p w14:paraId="501A17AC"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23289 images (train 22562, test 727)</w:t>
            </w:r>
          </w:p>
        </w:tc>
        <w:tc>
          <w:tcPr>
            <w:tcW w:w="505" w:type="pct"/>
            <w:tcBorders>
              <w:top w:val="nil"/>
              <w:bottom w:val="nil"/>
            </w:tcBorders>
            <w:shd w:val="clear" w:color="auto" w:fill="auto"/>
          </w:tcPr>
          <w:p w14:paraId="140B0D76"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p>
        </w:tc>
        <w:tc>
          <w:tcPr>
            <w:tcW w:w="508" w:type="pct"/>
            <w:tcBorders>
              <w:top w:val="nil"/>
              <w:bottom w:val="nil"/>
            </w:tcBorders>
            <w:shd w:val="clear" w:color="auto" w:fill="auto"/>
          </w:tcPr>
          <w:p w14:paraId="39FD497F" w14:textId="29F49938"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Accuracy/SEN/SPE</w:t>
            </w:r>
            <w:r w:rsidR="003214F3" w:rsidRPr="00110302">
              <w:rPr>
                <w:rFonts w:ascii="Book Antiqua" w:eastAsia="等线" w:hAnsi="Book Antiqua"/>
              </w:rPr>
              <w:t xml:space="preserve">: </w:t>
            </w:r>
            <w:r w:rsidRPr="00110302">
              <w:rPr>
                <w:rFonts w:ascii="Book Antiqua" w:eastAsia="等线" w:hAnsi="Book Antiqua"/>
              </w:rPr>
              <w:t>77%/100%/63%</w:t>
            </w:r>
            <w:r w:rsidR="00174FF3">
              <w:rPr>
                <w:rFonts w:ascii="Book Antiqua" w:eastAsia="等线" w:hAnsi="Book Antiqua"/>
              </w:rPr>
              <w:t xml:space="preserve"> (</w:t>
            </w:r>
            <w:r w:rsidR="00174FF3" w:rsidRPr="00110302">
              <w:rPr>
                <w:rFonts w:ascii="Book Antiqua" w:eastAsia="等线" w:hAnsi="Book Antiqua"/>
              </w:rPr>
              <w:t>Non-ME</w:t>
            </w:r>
            <w:r w:rsidR="00174FF3">
              <w:rPr>
                <w:rFonts w:ascii="Book Antiqua" w:eastAsia="等线" w:hAnsi="Book Antiqua"/>
              </w:rPr>
              <w:t xml:space="preserve"> </w:t>
            </w:r>
            <w:r w:rsidR="00174FF3" w:rsidRPr="00110302">
              <w:rPr>
                <w:rFonts w:ascii="Book Antiqua" w:eastAsia="等线" w:hAnsi="Book Antiqua"/>
              </w:rPr>
              <w:t>+</w:t>
            </w:r>
            <w:r w:rsidR="00174FF3">
              <w:rPr>
                <w:rFonts w:ascii="Book Antiqua" w:eastAsia="等线" w:hAnsi="Book Antiqua"/>
              </w:rPr>
              <w:t xml:space="preserve"> </w:t>
            </w:r>
            <w:r w:rsidR="00174FF3" w:rsidRPr="00110302">
              <w:rPr>
                <w:rFonts w:ascii="Book Antiqua" w:eastAsia="等线" w:hAnsi="Book Antiqua"/>
              </w:rPr>
              <w:t>NBI/BLI</w:t>
            </w:r>
            <w:r w:rsidR="00174FF3">
              <w:rPr>
                <w:rFonts w:ascii="Book Antiqua" w:eastAsia="等线" w:hAnsi="Book Antiqua"/>
              </w:rPr>
              <w:t>)</w:t>
            </w:r>
            <w:r w:rsidR="003214F3" w:rsidRPr="00110302">
              <w:rPr>
                <w:rFonts w:ascii="Book Antiqua" w:eastAsia="等线" w:hAnsi="Book Antiqua"/>
              </w:rPr>
              <w:t xml:space="preserve">; </w:t>
            </w:r>
            <w:r w:rsidRPr="00110302">
              <w:rPr>
                <w:rFonts w:ascii="Book Antiqua" w:eastAsia="等线" w:hAnsi="Book Antiqua"/>
              </w:rPr>
              <w:t>81%/90%76%</w:t>
            </w:r>
            <w:r w:rsidR="00174FF3">
              <w:rPr>
                <w:rFonts w:ascii="Book Antiqua" w:eastAsia="等线" w:hAnsi="Book Antiqua"/>
              </w:rPr>
              <w:t xml:space="preserve"> (</w:t>
            </w:r>
            <w:r w:rsidR="00174FF3" w:rsidRPr="00110302">
              <w:rPr>
                <w:rFonts w:ascii="Book Antiqua" w:eastAsia="等线" w:hAnsi="Book Antiqua"/>
              </w:rPr>
              <w:t xml:space="preserve"> Non-ME</w:t>
            </w:r>
            <w:r w:rsidR="00174FF3">
              <w:rPr>
                <w:rFonts w:ascii="Book Antiqua" w:eastAsia="等线" w:hAnsi="Book Antiqua"/>
              </w:rPr>
              <w:t xml:space="preserve"> </w:t>
            </w:r>
            <w:r w:rsidR="00174FF3" w:rsidRPr="00110302">
              <w:rPr>
                <w:rFonts w:ascii="Book Antiqua" w:eastAsia="等线" w:hAnsi="Book Antiqua"/>
              </w:rPr>
              <w:t>+</w:t>
            </w:r>
            <w:r w:rsidR="00174FF3">
              <w:rPr>
                <w:rFonts w:ascii="Book Antiqua" w:eastAsia="等线" w:hAnsi="Book Antiqua"/>
              </w:rPr>
              <w:t xml:space="preserve"> </w:t>
            </w:r>
            <w:r w:rsidR="00174FF3" w:rsidRPr="00110302">
              <w:rPr>
                <w:rFonts w:ascii="Book Antiqua" w:eastAsia="等线" w:hAnsi="Book Antiqua"/>
              </w:rPr>
              <w:t>WLI</w:t>
            </w:r>
            <w:r w:rsidR="00174FF3">
              <w:rPr>
                <w:rFonts w:ascii="Book Antiqua" w:eastAsia="等线" w:hAnsi="Book Antiqua"/>
              </w:rPr>
              <w:t>)</w:t>
            </w:r>
            <w:r w:rsidR="003214F3" w:rsidRPr="00110302">
              <w:rPr>
                <w:rFonts w:ascii="Book Antiqua" w:eastAsia="等线" w:hAnsi="Book Antiqua"/>
              </w:rPr>
              <w:t xml:space="preserve">; </w:t>
            </w:r>
            <w:r w:rsidRPr="00110302">
              <w:rPr>
                <w:rFonts w:ascii="Book Antiqua" w:eastAsia="等线" w:hAnsi="Book Antiqua"/>
              </w:rPr>
              <w:t>77%/98%/56%</w:t>
            </w:r>
            <w:r w:rsidR="00174FF3">
              <w:rPr>
                <w:rFonts w:ascii="Book Antiqua" w:eastAsia="等线" w:hAnsi="Book Antiqua"/>
              </w:rPr>
              <w:t xml:space="preserve"> (</w:t>
            </w:r>
            <w:r w:rsidR="00174FF3" w:rsidRPr="00110302">
              <w:rPr>
                <w:rFonts w:ascii="Book Antiqua" w:eastAsia="等线" w:hAnsi="Book Antiqua"/>
              </w:rPr>
              <w:t xml:space="preserve"> ME</w:t>
            </w:r>
            <w:r w:rsidR="00174FF3">
              <w:rPr>
                <w:rFonts w:ascii="Book Antiqua" w:eastAsia="等线" w:hAnsi="Book Antiqua"/>
              </w:rPr>
              <w:t>)</w:t>
            </w:r>
          </w:p>
        </w:tc>
        <w:tc>
          <w:tcPr>
            <w:tcW w:w="506" w:type="pct"/>
            <w:tcBorders>
              <w:top w:val="nil"/>
              <w:bottom w:val="nil"/>
            </w:tcBorders>
            <w:shd w:val="clear" w:color="auto" w:fill="auto"/>
          </w:tcPr>
          <w:p w14:paraId="44F966E7"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Comparable</w:t>
            </w:r>
          </w:p>
        </w:tc>
        <w:tc>
          <w:tcPr>
            <w:tcW w:w="506" w:type="pct"/>
            <w:tcBorders>
              <w:top w:val="nil"/>
              <w:bottom w:val="nil"/>
            </w:tcBorders>
            <w:shd w:val="clear" w:color="auto" w:fill="auto"/>
          </w:tcPr>
          <w:p w14:paraId="2EED769F"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0.028 s/image</w:t>
            </w:r>
          </w:p>
        </w:tc>
      </w:tr>
      <w:tr w:rsidR="00307637" w:rsidRPr="00110302" w14:paraId="7D33476F" w14:textId="77777777" w:rsidTr="003214F3">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1C413E48" w14:textId="49540041"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t xml:space="preserve">Nakagawa </w:t>
            </w:r>
            <w:r w:rsidR="003214F3" w:rsidRPr="00110302">
              <w:rPr>
                <w:rFonts w:ascii="Book Antiqua" w:eastAsia="等线" w:hAnsi="Book Antiqua" w:cs="Segoe UI"/>
                <w:b w:val="0"/>
                <w:bCs w:val="0"/>
                <w:i/>
                <w:iCs/>
              </w:rPr>
              <w:t>et al</w:t>
            </w:r>
            <w:r w:rsidRPr="00110302">
              <w:rPr>
                <w:rFonts w:ascii="Book Antiqua" w:eastAsia="等线" w:hAnsi="Book Antiqua"/>
                <w:b w:val="0"/>
                <w:bCs w:val="0"/>
                <w:noProof/>
                <w:vertAlign w:val="superscript"/>
              </w:rPr>
              <w:t>[76]</w:t>
            </w:r>
          </w:p>
        </w:tc>
        <w:tc>
          <w:tcPr>
            <w:tcW w:w="253" w:type="pct"/>
            <w:tcBorders>
              <w:top w:val="nil"/>
              <w:bottom w:val="nil"/>
            </w:tcBorders>
            <w:shd w:val="clear" w:color="auto" w:fill="auto"/>
          </w:tcPr>
          <w:p w14:paraId="0DFF1F6F"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2019</w:t>
            </w:r>
          </w:p>
        </w:tc>
        <w:tc>
          <w:tcPr>
            <w:tcW w:w="455" w:type="pct"/>
            <w:tcBorders>
              <w:top w:val="nil"/>
              <w:bottom w:val="nil"/>
            </w:tcBorders>
            <w:shd w:val="clear" w:color="auto" w:fill="auto"/>
          </w:tcPr>
          <w:p w14:paraId="0F659F8C" w14:textId="2AC62973" w:rsidR="004F6B6F" w:rsidRPr="00110302"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bottom w:val="nil"/>
            </w:tcBorders>
            <w:shd w:val="clear" w:color="auto" w:fill="auto"/>
          </w:tcPr>
          <w:p w14:paraId="385491DB" w14:textId="093550BF"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ESCC</w:t>
            </w:r>
            <w:r w:rsidR="003214F3" w:rsidRPr="00110302">
              <w:rPr>
                <w:rFonts w:ascii="Book Antiqua" w:eastAsia="等线" w:hAnsi="Book Antiqua"/>
              </w:rPr>
              <w:t xml:space="preserve"> </w:t>
            </w:r>
            <w:r w:rsidRPr="00110302">
              <w:rPr>
                <w:rFonts w:ascii="Book Antiqua" w:eastAsia="等线" w:hAnsi="Book Antiqua"/>
              </w:rPr>
              <w:t>(EP-SM1/SM2+SM3)</w:t>
            </w:r>
          </w:p>
        </w:tc>
        <w:tc>
          <w:tcPr>
            <w:tcW w:w="405" w:type="pct"/>
            <w:tcBorders>
              <w:top w:val="nil"/>
              <w:bottom w:val="nil"/>
            </w:tcBorders>
            <w:shd w:val="clear" w:color="auto" w:fill="auto"/>
          </w:tcPr>
          <w:p w14:paraId="16EA7C5F" w14:textId="4CBCC2BE"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ME</w:t>
            </w:r>
            <w:r w:rsidR="003214F3" w:rsidRPr="00110302">
              <w:rPr>
                <w:rFonts w:ascii="Book Antiqua" w:eastAsia="等线" w:hAnsi="Book Antiqua"/>
              </w:rPr>
              <w:t xml:space="preserve">; </w:t>
            </w:r>
            <w:r w:rsidRPr="00110302">
              <w:rPr>
                <w:rFonts w:ascii="Book Antiqua" w:eastAsia="等线" w:hAnsi="Book Antiqua"/>
              </w:rPr>
              <w:t>Non-ME</w:t>
            </w:r>
          </w:p>
        </w:tc>
        <w:tc>
          <w:tcPr>
            <w:tcW w:w="557" w:type="pct"/>
            <w:tcBorders>
              <w:top w:val="nil"/>
              <w:bottom w:val="nil"/>
            </w:tcBorders>
            <w:shd w:val="clear" w:color="auto" w:fill="auto"/>
          </w:tcPr>
          <w:p w14:paraId="3CB2122B"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CNN-SSD</w:t>
            </w:r>
          </w:p>
        </w:tc>
        <w:tc>
          <w:tcPr>
            <w:tcW w:w="455" w:type="pct"/>
            <w:tcBorders>
              <w:top w:val="nil"/>
              <w:bottom w:val="nil"/>
            </w:tcBorders>
            <w:shd w:val="clear" w:color="auto" w:fill="auto"/>
          </w:tcPr>
          <w:p w14:paraId="166FC44E"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15252 images (train 14338, test 914)</w:t>
            </w:r>
          </w:p>
        </w:tc>
        <w:tc>
          <w:tcPr>
            <w:tcW w:w="505" w:type="pct"/>
            <w:tcBorders>
              <w:top w:val="nil"/>
              <w:bottom w:val="nil"/>
            </w:tcBorders>
            <w:shd w:val="clear" w:color="auto" w:fill="auto"/>
          </w:tcPr>
          <w:p w14:paraId="58CA9F27"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Caffe DL framework</w:t>
            </w:r>
          </w:p>
        </w:tc>
        <w:tc>
          <w:tcPr>
            <w:tcW w:w="508" w:type="pct"/>
            <w:tcBorders>
              <w:top w:val="nil"/>
              <w:bottom w:val="nil"/>
            </w:tcBorders>
            <w:shd w:val="clear" w:color="auto" w:fill="auto"/>
          </w:tcPr>
          <w:p w14:paraId="2A1ED879" w14:textId="7769CD10"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Accuracy/SEN/SPE</w:t>
            </w:r>
            <w:r w:rsidR="003214F3" w:rsidRPr="00110302">
              <w:rPr>
                <w:rFonts w:ascii="Book Antiqua" w:eastAsia="等线" w:hAnsi="Book Antiqua"/>
              </w:rPr>
              <w:t xml:space="preserve">: </w:t>
            </w:r>
            <w:r w:rsidRPr="00110302">
              <w:rPr>
                <w:rFonts w:ascii="Book Antiqua" w:eastAsia="等线" w:hAnsi="Book Antiqua"/>
              </w:rPr>
              <w:t>91%/90.1%/95.8%</w:t>
            </w:r>
          </w:p>
        </w:tc>
        <w:tc>
          <w:tcPr>
            <w:tcW w:w="506" w:type="pct"/>
            <w:tcBorders>
              <w:top w:val="nil"/>
              <w:bottom w:val="nil"/>
            </w:tcBorders>
            <w:shd w:val="clear" w:color="auto" w:fill="auto"/>
          </w:tcPr>
          <w:p w14:paraId="7C63669B"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Comparable</w:t>
            </w:r>
          </w:p>
        </w:tc>
        <w:tc>
          <w:tcPr>
            <w:tcW w:w="506" w:type="pct"/>
            <w:tcBorders>
              <w:top w:val="nil"/>
              <w:bottom w:val="nil"/>
            </w:tcBorders>
            <w:shd w:val="clear" w:color="auto" w:fill="auto"/>
          </w:tcPr>
          <w:p w14:paraId="0C64418C"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0.033 s/image</w:t>
            </w:r>
          </w:p>
        </w:tc>
      </w:tr>
      <w:tr w:rsidR="00307637" w:rsidRPr="00110302" w14:paraId="3388BB3D" w14:textId="77777777" w:rsidTr="00321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tcBorders>
            <w:shd w:val="clear" w:color="auto" w:fill="auto"/>
          </w:tcPr>
          <w:p w14:paraId="33487AA4" w14:textId="74E326CA"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t>Everson</w:t>
            </w:r>
            <w:r w:rsidR="003214F3"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[77]</w:t>
            </w:r>
          </w:p>
        </w:tc>
        <w:tc>
          <w:tcPr>
            <w:tcW w:w="253" w:type="pct"/>
            <w:tcBorders>
              <w:top w:val="nil"/>
            </w:tcBorders>
            <w:shd w:val="clear" w:color="auto" w:fill="auto"/>
          </w:tcPr>
          <w:p w14:paraId="7E95AF3B"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2019</w:t>
            </w:r>
          </w:p>
        </w:tc>
        <w:tc>
          <w:tcPr>
            <w:tcW w:w="455" w:type="pct"/>
            <w:tcBorders>
              <w:top w:val="nil"/>
            </w:tcBorders>
            <w:shd w:val="clear" w:color="auto" w:fill="auto"/>
          </w:tcPr>
          <w:p w14:paraId="4F70597A" w14:textId="6475D7CB" w:rsidR="004F6B6F" w:rsidRPr="00110302"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tcBorders>
            <w:shd w:val="clear" w:color="auto" w:fill="auto"/>
          </w:tcPr>
          <w:p w14:paraId="24257EA7"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 xml:space="preserve">ESCC IPCLs </w:t>
            </w:r>
            <w:r w:rsidRPr="00110302">
              <w:rPr>
                <w:rFonts w:ascii="Book Antiqua" w:eastAsia="等线" w:hAnsi="Book Antiqua"/>
              </w:rPr>
              <w:lastRenderedPageBreak/>
              <w:t>(type A/type B)</w:t>
            </w:r>
          </w:p>
        </w:tc>
        <w:tc>
          <w:tcPr>
            <w:tcW w:w="405" w:type="pct"/>
            <w:tcBorders>
              <w:top w:val="nil"/>
            </w:tcBorders>
            <w:shd w:val="clear" w:color="auto" w:fill="auto"/>
          </w:tcPr>
          <w:p w14:paraId="4D78A4A2" w14:textId="06F4B416"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lastRenderedPageBreak/>
              <w:t>ME +</w:t>
            </w:r>
            <w:r w:rsidR="009D2130" w:rsidRPr="00110302">
              <w:rPr>
                <w:rFonts w:ascii="Book Antiqua" w:eastAsia="等线" w:hAnsi="Book Antiqua"/>
              </w:rPr>
              <w:t xml:space="preserve"> </w:t>
            </w:r>
            <w:r w:rsidRPr="00110302">
              <w:rPr>
                <w:rFonts w:ascii="Book Antiqua" w:eastAsia="等线" w:hAnsi="Book Antiqua"/>
              </w:rPr>
              <w:t>NBI</w:t>
            </w:r>
          </w:p>
        </w:tc>
        <w:tc>
          <w:tcPr>
            <w:tcW w:w="557" w:type="pct"/>
            <w:tcBorders>
              <w:top w:val="nil"/>
            </w:tcBorders>
            <w:shd w:val="clear" w:color="auto" w:fill="auto"/>
          </w:tcPr>
          <w:p w14:paraId="2850BE22"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CNN</w:t>
            </w:r>
          </w:p>
        </w:tc>
        <w:tc>
          <w:tcPr>
            <w:tcW w:w="455" w:type="pct"/>
            <w:tcBorders>
              <w:top w:val="nil"/>
            </w:tcBorders>
            <w:shd w:val="clear" w:color="auto" w:fill="auto"/>
          </w:tcPr>
          <w:p w14:paraId="3C9AEBAE"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7046 images</w:t>
            </w:r>
          </w:p>
        </w:tc>
        <w:tc>
          <w:tcPr>
            <w:tcW w:w="505" w:type="pct"/>
            <w:tcBorders>
              <w:top w:val="nil"/>
            </w:tcBorders>
            <w:shd w:val="clear" w:color="auto" w:fill="auto"/>
          </w:tcPr>
          <w:p w14:paraId="1E503713"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 xml:space="preserve">5-fold </w:t>
            </w:r>
            <w:proofErr w:type="spellStart"/>
            <w:r w:rsidRPr="00110302">
              <w:rPr>
                <w:rFonts w:ascii="Book Antiqua" w:eastAsia="等线" w:hAnsi="Book Antiqua"/>
              </w:rPr>
              <w:t>cross-</w:t>
            </w:r>
            <w:r w:rsidRPr="00110302">
              <w:rPr>
                <w:rFonts w:ascii="Book Antiqua" w:eastAsia="等线" w:hAnsi="Book Antiqua"/>
              </w:rPr>
              <w:lastRenderedPageBreak/>
              <w:t>validation+eCAM</w:t>
            </w:r>
            <w:proofErr w:type="spellEnd"/>
          </w:p>
        </w:tc>
        <w:tc>
          <w:tcPr>
            <w:tcW w:w="508" w:type="pct"/>
            <w:tcBorders>
              <w:top w:val="nil"/>
            </w:tcBorders>
            <w:shd w:val="clear" w:color="auto" w:fill="auto"/>
          </w:tcPr>
          <w:p w14:paraId="4CB50AB2" w14:textId="0EADD499"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lastRenderedPageBreak/>
              <w:t>Accuracy/SEN/SPE</w:t>
            </w:r>
            <w:r w:rsidR="003214F3" w:rsidRPr="00110302">
              <w:rPr>
                <w:rFonts w:ascii="Book Antiqua" w:eastAsia="等线" w:hAnsi="Book Antiqua"/>
              </w:rPr>
              <w:t xml:space="preserve">: </w:t>
            </w:r>
            <w:r w:rsidRPr="00110302">
              <w:rPr>
                <w:rFonts w:ascii="Book Antiqua" w:eastAsia="等线" w:hAnsi="Book Antiqua"/>
              </w:rPr>
              <w:lastRenderedPageBreak/>
              <w:t>93.3%/89.3%/98%</w:t>
            </w:r>
          </w:p>
        </w:tc>
        <w:tc>
          <w:tcPr>
            <w:tcW w:w="506" w:type="pct"/>
            <w:tcBorders>
              <w:top w:val="nil"/>
            </w:tcBorders>
            <w:shd w:val="clear" w:color="auto" w:fill="auto"/>
          </w:tcPr>
          <w:p w14:paraId="58682714" w14:textId="177DA060" w:rsidR="004F6B6F" w:rsidRPr="00110302"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lastRenderedPageBreak/>
              <w:t>NA</w:t>
            </w:r>
          </w:p>
        </w:tc>
        <w:tc>
          <w:tcPr>
            <w:tcW w:w="506" w:type="pct"/>
            <w:tcBorders>
              <w:top w:val="nil"/>
            </w:tcBorders>
            <w:shd w:val="clear" w:color="auto" w:fill="auto"/>
          </w:tcPr>
          <w:p w14:paraId="2EB010FE"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0.026-0.037 s/image</w:t>
            </w:r>
          </w:p>
        </w:tc>
      </w:tr>
      <w:tr w:rsidR="00307637" w:rsidRPr="00110302" w14:paraId="46D5CF2A" w14:textId="77777777" w:rsidTr="0064156F">
        <w:tc>
          <w:tcPr>
            <w:cnfStyle w:val="001000000000" w:firstRow="0" w:lastRow="0" w:firstColumn="1" w:lastColumn="0" w:oddVBand="0" w:evenVBand="0" w:oddHBand="0" w:evenHBand="0" w:firstRowFirstColumn="0" w:firstRowLastColumn="0" w:lastRowFirstColumn="0" w:lastRowLastColumn="0"/>
            <w:tcW w:w="445" w:type="pct"/>
            <w:tcBorders>
              <w:bottom w:val="nil"/>
            </w:tcBorders>
            <w:shd w:val="clear" w:color="auto" w:fill="auto"/>
          </w:tcPr>
          <w:p w14:paraId="1F83DA45" w14:textId="41910E6C"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lastRenderedPageBreak/>
              <w:t>Guo</w:t>
            </w:r>
            <w:r w:rsidR="003214F3"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[79]</w:t>
            </w:r>
          </w:p>
        </w:tc>
        <w:tc>
          <w:tcPr>
            <w:tcW w:w="253" w:type="pct"/>
            <w:tcBorders>
              <w:bottom w:val="nil"/>
            </w:tcBorders>
            <w:shd w:val="clear" w:color="auto" w:fill="auto"/>
          </w:tcPr>
          <w:p w14:paraId="20594B01"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2020</w:t>
            </w:r>
          </w:p>
        </w:tc>
        <w:tc>
          <w:tcPr>
            <w:tcW w:w="455" w:type="pct"/>
            <w:tcBorders>
              <w:bottom w:val="nil"/>
            </w:tcBorders>
            <w:shd w:val="clear" w:color="auto" w:fill="auto"/>
          </w:tcPr>
          <w:p w14:paraId="1C9F3936" w14:textId="32A74625" w:rsidR="004F6B6F" w:rsidRPr="00110302"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bottom w:val="nil"/>
            </w:tcBorders>
            <w:shd w:val="clear" w:color="auto" w:fill="auto"/>
          </w:tcPr>
          <w:p w14:paraId="236289E9"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Early ESCC</w:t>
            </w:r>
          </w:p>
        </w:tc>
        <w:tc>
          <w:tcPr>
            <w:tcW w:w="405" w:type="pct"/>
            <w:tcBorders>
              <w:bottom w:val="nil"/>
            </w:tcBorders>
            <w:shd w:val="clear" w:color="auto" w:fill="auto"/>
          </w:tcPr>
          <w:p w14:paraId="16517974"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NBI (ME + non-ME)</w:t>
            </w:r>
          </w:p>
        </w:tc>
        <w:tc>
          <w:tcPr>
            <w:tcW w:w="557" w:type="pct"/>
            <w:tcBorders>
              <w:bottom w:val="nil"/>
            </w:tcBorders>
            <w:shd w:val="clear" w:color="auto" w:fill="auto"/>
          </w:tcPr>
          <w:p w14:paraId="4EAD0765"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CNN-</w:t>
            </w:r>
            <w:proofErr w:type="spellStart"/>
            <w:r w:rsidRPr="00110302">
              <w:rPr>
                <w:rFonts w:ascii="Book Antiqua" w:eastAsia="等线" w:hAnsi="Book Antiqua"/>
              </w:rPr>
              <w:t>SegNet</w:t>
            </w:r>
            <w:proofErr w:type="spellEnd"/>
          </w:p>
        </w:tc>
        <w:tc>
          <w:tcPr>
            <w:tcW w:w="455" w:type="pct"/>
            <w:tcBorders>
              <w:bottom w:val="nil"/>
            </w:tcBorders>
            <w:shd w:val="clear" w:color="auto" w:fill="auto"/>
          </w:tcPr>
          <w:p w14:paraId="5F0186A1"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13144 images (train 6473, validation 6671), 80 videos (47 lesions, 33 normal esophagus)</w:t>
            </w:r>
          </w:p>
        </w:tc>
        <w:tc>
          <w:tcPr>
            <w:tcW w:w="505" w:type="pct"/>
            <w:tcBorders>
              <w:bottom w:val="nil"/>
            </w:tcBorders>
            <w:shd w:val="clear" w:color="auto" w:fill="auto"/>
          </w:tcPr>
          <w:p w14:paraId="5896BFA1" w14:textId="09E0ED68" w:rsidR="004F6B6F" w:rsidRPr="00110302"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8" w:type="pct"/>
            <w:tcBorders>
              <w:bottom w:val="nil"/>
            </w:tcBorders>
            <w:shd w:val="clear" w:color="auto" w:fill="auto"/>
          </w:tcPr>
          <w:p w14:paraId="7391944C" w14:textId="420F9124" w:rsidR="004F6B6F" w:rsidRPr="00110302" w:rsidRDefault="00B818DA"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 xml:space="preserve">Per-image </w:t>
            </w:r>
            <w:r w:rsidR="004F6B6F" w:rsidRPr="00110302">
              <w:rPr>
                <w:rFonts w:ascii="Book Antiqua" w:eastAsia="等线" w:hAnsi="Book Antiqua"/>
              </w:rPr>
              <w:t>SEN/SPE: 98.04%/95.03%</w:t>
            </w:r>
            <w:r w:rsidR="003214F3" w:rsidRPr="00110302">
              <w:rPr>
                <w:rFonts w:ascii="Book Antiqua" w:eastAsia="等线" w:hAnsi="Book Antiqua"/>
              </w:rPr>
              <w:t xml:space="preserve">; </w:t>
            </w:r>
            <w:r w:rsidR="004F6B6F" w:rsidRPr="00110302">
              <w:rPr>
                <w:rFonts w:ascii="Book Antiqua" w:eastAsia="等线" w:hAnsi="Book Antiqua"/>
              </w:rPr>
              <w:t>Per-frame</w:t>
            </w:r>
            <w:r>
              <w:rPr>
                <w:rFonts w:ascii="Book Antiqua" w:eastAsia="等线" w:hAnsi="Book Antiqua"/>
              </w:rPr>
              <w:t xml:space="preserve"> </w:t>
            </w:r>
            <w:r w:rsidRPr="00110302">
              <w:rPr>
                <w:rFonts w:ascii="Book Antiqua" w:eastAsia="等线" w:hAnsi="Book Antiqua"/>
              </w:rPr>
              <w:t>SEN/SPE</w:t>
            </w:r>
            <w:r w:rsidR="004F6B6F" w:rsidRPr="00110302">
              <w:rPr>
                <w:rFonts w:ascii="Book Antiqua" w:eastAsia="等线" w:hAnsi="Book Antiqua"/>
              </w:rPr>
              <w:t>: 91.5%/99.9%</w:t>
            </w:r>
          </w:p>
        </w:tc>
        <w:tc>
          <w:tcPr>
            <w:tcW w:w="506" w:type="pct"/>
            <w:tcBorders>
              <w:bottom w:val="nil"/>
            </w:tcBorders>
            <w:shd w:val="clear" w:color="auto" w:fill="auto"/>
          </w:tcPr>
          <w:p w14:paraId="32F32B09" w14:textId="49E619BC" w:rsidR="004F6B6F" w:rsidRPr="00110302"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6" w:type="pct"/>
            <w:tcBorders>
              <w:bottom w:val="nil"/>
            </w:tcBorders>
            <w:shd w:val="clear" w:color="auto" w:fill="auto"/>
          </w:tcPr>
          <w:p w14:paraId="252CE83A" w14:textId="229B7981"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&lt;0.04 s/frame</w:t>
            </w:r>
            <w:r w:rsidR="003214F3" w:rsidRPr="00110302">
              <w:rPr>
                <w:rFonts w:ascii="Book Antiqua" w:eastAsia="等线" w:hAnsi="Book Antiqua"/>
              </w:rPr>
              <w:t xml:space="preserve">; </w:t>
            </w:r>
            <w:r w:rsidRPr="00110302">
              <w:rPr>
                <w:rFonts w:ascii="Book Antiqua" w:eastAsia="等线" w:hAnsi="Book Antiqua"/>
              </w:rPr>
              <w:t>Latency &lt;0.1 s</w:t>
            </w:r>
          </w:p>
        </w:tc>
      </w:tr>
      <w:tr w:rsidR="00307637" w:rsidRPr="00110302" w14:paraId="4BAF7573" w14:textId="77777777" w:rsidTr="0064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13794CC9" w14:textId="56166975"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t>Shin</w:t>
            </w:r>
            <w:r w:rsidR="003214F3"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[82]</w:t>
            </w:r>
          </w:p>
        </w:tc>
        <w:tc>
          <w:tcPr>
            <w:tcW w:w="253" w:type="pct"/>
            <w:tcBorders>
              <w:top w:val="nil"/>
              <w:bottom w:val="nil"/>
            </w:tcBorders>
            <w:shd w:val="clear" w:color="auto" w:fill="auto"/>
          </w:tcPr>
          <w:p w14:paraId="2F837C49"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2015</w:t>
            </w:r>
          </w:p>
        </w:tc>
        <w:tc>
          <w:tcPr>
            <w:tcW w:w="455" w:type="pct"/>
            <w:tcBorders>
              <w:top w:val="nil"/>
              <w:bottom w:val="nil"/>
            </w:tcBorders>
            <w:shd w:val="clear" w:color="auto" w:fill="auto"/>
          </w:tcPr>
          <w:p w14:paraId="6243B803" w14:textId="265E6A25" w:rsidR="004F6B6F" w:rsidRPr="00110302"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bottom w:val="nil"/>
            </w:tcBorders>
            <w:shd w:val="clear" w:color="auto" w:fill="auto"/>
          </w:tcPr>
          <w:p w14:paraId="5AF72D78"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HGD, ESCC</w:t>
            </w:r>
          </w:p>
        </w:tc>
        <w:tc>
          <w:tcPr>
            <w:tcW w:w="405" w:type="pct"/>
            <w:tcBorders>
              <w:top w:val="nil"/>
              <w:bottom w:val="nil"/>
            </w:tcBorders>
            <w:shd w:val="clear" w:color="auto" w:fill="auto"/>
          </w:tcPr>
          <w:p w14:paraId="57984163"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HRM</w:t>
            </w:r>
          </w:p>
        </w:tc>
        <w:tc>
          <w:tcPr>
            <w:tcW w:w="557" w:type="pct"/>
            <w:tcBorders>
              <w:top w:val="nil"/>
              <w:bottom w:val="nil"/>
            </w:tcBorders>
            <w:shd w:val="clear" w:color="auto" w:fill="auto"/>
          </w:tcPr>
          <w:p w14:paraId="07116948"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Two-class LDA</w:t>
            </w:r>
          </w:p>
        </w:tc>
        <w:tc>
          <w:tcPr>
            <w:tcW w:w="455" w:type="pct"/>
            <w:tcBorders>
              <w:top w:val="nil"/>
              <w:bottom w:val="nil"/>
            </w:tcBorders>
            <w:shd w:val="clear" w:color="auto" w:fill="auto"/>
          </w:tcPr>
          <w:p w14:paraId="42009B5D"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 xml:space="preserve">375 sites of images (train 104, test </w:t>
            </w:r>
            <w:r w:rsidRPr="00110302">
              <w:rPr>
                <w:rFonts w:ascii="Book Antiqua" w:eastAsia="等线" w:hAnsi="Book Antiqua"/>
              </w:rPr>
              <w:lastRenderedPageBreak/>
              <w:t>104, validation 167)</w:t>
            </w:r>
          </w:p>
        </w:tc>
        <w:tc>
          <w:tcPr>
            <w:tcW w:w="505" w:type="pct"/>
            <w:tcBorders>
              <w:top w:val="nil"/>
              <w:bottom w:val="nil"/>
            </w:tcBorders>
            <w:shd w:val="clear" w:color="auto" w:fill="auto"/>
          </w:tcPr>
          <w:p w14:paraId="2C551F12" w14:textId="1F184713" w:rsidR="004F6B6F" w:rsidRPr="00110302"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lastRenderedPageBreak/>
              <w:t>NA</w:t>
            </w:r>
          </w:p>
        </w:tc>
        <w:tc>
          <w:tcPr>
            <w:tcW w:w="508" w:type="pct"/>
            <w:tcBorders>
              <w:top w:val="nil"/>
              <w:bottom w:val="nil"/>
            </w:tcBorders>
            <w:shd w:val="clear" w:color="auto" w:fill="auto"/>
          </w:tcPr>
          <w:p w14:paraId="1696A82A" w14:textId="5665784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AUC: 0.95</w:t>
            </w:r>
            <w:r w:rsidR="003214F3" w:rsidRPr="00110302">
              <w:rPr>
                <w:rFonts w:ascii="Book Antiqua" w:eastAsia="等线" w:hAnsi="Book Antiqua"/>
              </w:rPr>
              <w:t xml:space="preserve">; </w:t>
            </w:r>
            <w:r w:rsidRPr="00110302">
              <w:rPr>
                <w:rFonts w:ascii="Book Antiqua" w:eastAsia="等线" w:hAnsi="Book Antiqua"/>
              </w:rPr>
              <w:t>SEN/SPE: 84%/95%</w:t>
            </w:r>
          </w:p>
        </w:tc>
        <w:tc>
          <w:tcPr>
            <w:tcW w:w="506" w:type="pct"/>
            <w:tcBorders>
              <w:top w:val="nil"/>
              <w:bottom w:val="nil"/>
            </w:tcBorders>
            <w:shd w:val="clear" w:color="auto" w:fill="auto"/>
          </w:tcPr>
          <w:p w14:paraId="2CBE230F" w14:textId="12930168" w:rsidR="004F6B6F" w:rsidRPr="00110302"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6" w:type="pct"/>
            <w:tcBorders>
              <w:top w:val="nil"/>
              <w:bottom w:val="nil"/>
            </w:tcBorders>
            <w:shd w:val="clear" w:color="auto" w:fill="auto"/>
          </w:tcPr>
          <w:p w14:paraId="1553D217" w14:textId="77777777" w:rsidR="004F6B6F" w:rsidRPr="00110302"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110302">
              <w:rPr>
                <w:rFonts w:ascii="Book Antiqua" w:eastAsia="等线" w:hAnsi="Book Antiqua"/>
              </w:rPr>
              <w:t>3.5 s/image</w:t>
            </w:r>
          </w:p>
        </w:tc>
      </w:tr>
      <w:tr w:rsidR="00307637" w:rsidRPr="00110302" w14:paraId="29D14962" w14:textId="77777777" w:rsidTr="0064156F">
        <w:tc>
          <w:tcPr>
            <w:cnfStyle w:val="001000000000" w:firstRow="0" w:lastRow="0" w:firstColumn="1" w:lastColumn="0" w:oddVBand="0" w:evenVBand="0" w:oddHBand="0" w:evenHBand="0" w:firstRowFirstColumn="0" w:firstRowLastColumn="0" w:lastRowFirstColumn="0" w:lastRowLastColumn="0"/>
            <w:tcW w:w="445" w:type="pct"/>
            <w:tcBorders>
              <w:top w:val="nil"/>
              <w:bottom w:val="single" w:sz="18" w:space="0" w:color="auto"/>
            </w:tcBorders>
            <w:shd w:val="clear" w:color="auto" w:fill="auto"/>
          </w:tcPr>
          <w:p w14:paraId="2539A65A" w14:textId="6F0ECE05" w:rsidR="004F6B6F" w:rsidRPr="00110302" w:rsidRDefault="004F6B6F" w:rsidP="002B5AB3">
            <w:pPr>
              <w:widowControl w:val="0"/>
              <w:spacing w:line="360" w:lineRule="auto"/>
              <w:jc w:val="both"/>
              <w:rPr>
                <w:rFonts w:ascii="Book Antiqua" w:eastAsia="等线" w:hAnsi="Book Antiqua"/>
                <w:b w:val="0"/>
                <w:bCs w:val="0"/>
              </w:rPr>
            </w:pPr>
            <w:r w:rsidRPr="00110302">
              <w:rPr>
                <w:rFonts w:ascii="Book Antiqua" w:eastAsia="等线" w:hAnsi="Book Antiqua"/>
                <w:b w:val="0"/>
                <w:bCs w:val="0"/>
              </w:rPr>
              <w:lastRenderedPageBreak/>
              <w:t>Quang</w:t>
            </w:r>
            <w:r w:rsidR="003214F3" w:rsidRPr="00110302">
              <w:rPr>
                <w:rFonts w:ascii="Book Antiqua" w:eastAsia="等线" w:hAnsi="Book Antiqua" w:cs="Segoe UI"/>
                <w:b w:val="0"/>
                <w:bCs w:val="0"/>
                <w:i/>
                <w:iCs/>
              </w:rPr>
              <w:t xml:space="preserve"> et al</w:t>
            </w:r>
            <w:r w:rsidRPr="00110302">
              <w:rPr>
                <w:rFonts w:ascii="Book Antiqua" w:eastAsia="等线" w:hAnsi="Book Antiqua"/>
                <w:b w:val="0"/>
                <w:bCs w:val="0"/>
                <w:noProof/>
                <w:vertAlign w:val="superscript"/>
              </w:rPr>
              <w:t>[83]</w:t>
            </w:r>
          </w:p>
        </w:tc>
        <w:tc>
          <w:tcPr>
            <w:tcW w:w="253" w:type="pct"/>
            <w:tcBorders>
              <w:top w:val="nil"/>
              <w:bottom w:val="single" w:sz="18" w:space="0" w:color="auto"/>
            </w:tcBorders>
            <w:shd w:val="clear" w:color="auto" w:fill="auto"/>
          </w:tcPr>
          <w:p w14:paraId="2FAFA1EA"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2016</w:t>
            </w:r>
          </w:p>
        </w:tc>
        <w:tc>
          <w:tcPr>
            <w:tcW w:w="455" w:type="pct"/>
            <w:tcBorders>
              <w:top w:val="nil"/>
              <w:bottom w:val="single" w:sz="18" w:space="0" w:color="auto"/>
            </w:tcBorders>
            <w:shd w:val="clear" w:color="auto" w:fill="auto"/>
          </w:tcPr>
          <w:p w14:paraId="7FE351F7" w14:textId="141C5E5E" w:rsidR="004F6B6F" w:rsidRPr="00110302"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Retrospective</w:t>
            </w:r>
          </w:p>
        </w:tc>
        <w:tc>
          <w:tcPr>
            <w:tcW w:w="405" w:type="pct"/>
            <w:tcBorders>
              <w:top w:val="nil"/>
              <w:bottom w:val="single" w:sz="18" w:space="0" w:color="auto"/>
            </w:tcBorders>
            <w:shd w:val="clear" w:color="auto" w:fill="auto"/>
          </w:tcPr>
          <w:p w14:paraId="4ECC6744"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ESCC</w:t>
            </w:r>
          </w:p>
        </w:tc>
        <w:tc>
          <w:tcPr>
            <w:tcW w:w="405" w:type="pct"/>
            <w:tcBorders>
              <w:top w:val="nil"/>
              <w:bottom w:val="single" w:sz="18" w:space="0" w:color="auto"/>
            </w:tcBorders>
            <w:shd w:val="clear" w:color="auto" w:fill="auto"/>
          </w:tcPr>
          <w:p w14:paraId="12A28355"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HRM</w:t>
            </w:r>
          </w:p>
        </w:tc>
        <w:tc>
          <w:tcPr>
            <w:tcW w:w="557" w:type="pct"/>
            <w:tcBorders>
              <w:top w:val="nil"/>
              <w:bottom w:val="single" w:sz="18" w:space="0" w:color="auto"/>
            </w:tcBorders>
            <w:shd w:val="clear" w:color="auto" w:fill="auto"/>
          </w:tcPr>
          <w:p w14:paraId="7F950F5E"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 fully automated algorithm</w:t>
            </w:r>
          </w:p>
        </w:tc>
        <w:tc>
          <w:tcPr>
            <w:tcW w:w="455" w:type="pct"/>
            <w:tcBorders>
              <w:top w:val="nil"/>
              <w:bottom w:val="single" w:sz="18" w:space="0" w:color="auto"/>
            </w:tcBorders>
            <w:shd w:val="clear" w:color="auto" w:fill="auto"/>
          </w:tcPr>
          <w:p w14:paraId="147B91E5" w14:textId="11C5C3A2"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375 biopsied sites from Shin</w:t>
            </w:r>
            <w:r w:rsidR="007C0891" w:rsidRPr="00110302">
              <w:rPr>
                <w:rFonts w:ascii="Book Antiqua" w:hAnsi="Book Antiqua"/>
              </w:rPr>
              <w:t xml:space="preserve"> </w:t>
            </w:r>
            <w:r w:rsidR="007C0891" w:rsidRPr="00110302">
              <w:rPr>
                <w:rFonts w:ascii="Book Antiqua" w:eastAsia="等线" w:hAnsi="Book Antiqua"/>
                <w:i/>
                <w:iCs/>
              </w:rPr>
              <w:t>et al</w:t>
            </w:r>
            <w:r w:rsidRPr="00110302">
              <w:rPr>
                <w:rFonts w:ascii="Book Antiqua" w:eastAsia="等线" w:hAnsi="Book Antiqua"/>
                <w:noProof/>
                <w:vertAlign w:val="superscript"/>
              </w:rPr>
              <w:t>[82]</w:t>
            </w:r>
            <w:r w:rsidRPr="00110302">
              <w:rPr>
                <w:rFonts w:ascii="Book Antiqua" w:eastAsia="等线" w:hAnsi="Book Antiqua"/>
              </w:rPr>
              <w:t xml:space="preserve"> (train 104, test 104, validation 167)</w:t>
            </w:r>
          </w:p>
        </w:tc>
        <w:tc>
          <w:tcPr>
            <w:tcW w:w="505" w:type="pct"/>
            <w:tcBorders>
              <w:top w:val="nil"/>
              <w:bottom w:val="single" w:sz="18" w:space="0" w:color="auto"/>
            </w:tcBorders>
            <w:shd w:val="clear" w:color="auto" w:fill="auto"/>
          </w:tcPr>
          <w:p w14:paraId="6398C4B2" w14:textId="0583F653" w:rsidR="004F6B6F" w:rsidRPr="00110302"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8" w:type="pct"/>
            <w:tcBorders>
              <w:top w:val="nil"/>
              <w:bottom w:val="single" w:sz="18" w:space="0" w:color="auto"/>
            </w:tcBorders>
            <w:shd w:val="clear" w:color="auto" w:fill="auto"/>
          </w:tcPr>
          <w:p w14:paraId="4C9EDF84" w14:textId="56393DC1"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AUC: 0.937</w:t>
            </w:r>
            <w:r w:rsidR="003214F3" w:rsidRPr="00110302">
              <w:rPr>
                <w:rFonts w:ascii="Book Antiqua" w:eastAsia="等线" w:hAnsi="Book Antiqua"/>
              </w:rPr>
              <w:t xml:space="preserve">; </w:t>
            </w:r>
            <w:r w:rsidRPr="00110302">
              <w:rPr>
                <w:rFonts w:ascii="Book Antiqua" w:eastAsia="等线" w:hAnsi="Book Antiqua"/>
              </w:rPr>
              <w:t>SEN/SPE: 95%/91%</w:t>
            </w:r>
          </w:p>
        </w:tc>
        <w:tc>
          <w:tcPr>
            <w:tcW w:w="506" w:type="pct"/>
            <w:tcBorders>
              <w:top w:val="nil"/>
              <w:bottom w:val="single" w:sz="18" w:space="0" w:color="auto"/>
            </w:tcBorders>
            <w:shd w:val="clear" w:color="auto" w:fill="auto"/>
          </w:tcPr>
          <w:p w14:paraId="05F1B7E7" w14:textId="783BB009" w:rsidR="004F6B6F" w:rsidRPr="00110302"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NA</w:t>
            </w:r>
          </w:p>
        </w:tc>
        <w:tc>
          <w:tcPr>
            <w:tcW w:w="506" w:type="pct"/>
            <w:tcBorders>
              <w:top w:val="nil"/>
              <w:bottom w:val="single" w:sz="18" w:space="0" w:color="auto"/>
            </w:tcBorders>
            <w:shd w:val="clear" w:color="auto" w:fill="auto"/>
          </w:tcPr>
          <w:p w14:paraId="2528D071" w14:textId="77777777" w:rsidR="004F6B6F" w:rsidRPr="00110302"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110302">
              <w:rPr>
                <w:rFonts w:ascii="Book Antiqua" w:eastAsia="等线" w:hAnsi="Book Antiqua"/>
              </w:rPr>
              <w:t>Average 5 s for computing</w:t>
            </w:r>
          </w:p>
        </w:tc>
      </w:tr>
    </w:tbl>
    <w:p w14:paraId="5E131431" w14:textId="5DB72DD0" w:rsidR="00A23360" w:rsidRPr="00110302" w:rsidRDefault="004F6B6F" w:rsidP="00E00FB1">
      <w:pPr>
        <w:spacing w:line="360" w:lineRule="auto"/>
        <w:jc w:val="both"/>
        <w:rPr>
          <w:rFonts w:ascii="Book Antiqua" w:hAnsi="Book Antiqua"/>
          <w:lang w:eastAsia="zh-CN"/>
        </w:rPr>
      </w:pPr>
      <w:r w:rsidRPr="00110302">
        <w:rPr>
          <w:rFonts w:ascii="Book Antiqua" w:hAnsi="Book Antiqua"/>
        </w:rPr>
        <w:t xml:space="preserve">BLI: Blue laser imaging; CCV: Color coherence vector; DL: Deep learning; CNN: Convolutional neural network; DNN: Deep neural network; </w:t>
      </w:r>
      <w:proofErr w:type="spellStart"/>
      <w:r w:rsidRPr="00110302">
        <w:rPr>
          <w:rFonts w:ascii="Book Antiqua" w:hAnsi="Book Antiqua"/>
        </w:rPr>
        <w:t>eCAM</w:t>
      </w:r>
      <w:proofErr w:type="spellEnd"/>
      <w:r w:rsidRPr="00110302">
        <w:rPr>
          <w:rFonts w:ascii="Book Antiqua" w:hAnsi="Book Antiqua"/>
        </w:rPr>
        <w:t xml:space="preserve">: Explicit class activation map; EP: Epithelium; ESCC: Esophageal squamous cell cancer; FNN: Fuzzy neural network; HGD: High-grade dysplasia; HRM: High-resolution </w:t>
      </w:r>
      <w:proofErr w:type="spellStart"/>
      <w:r w:rsidRPr="00110302">
        <w:rPr>
          <w:rFonts w:ascii="Book Antiqua" w:hAnsi="Book Antiqua"/>
        </w:rPr>
        <w:t>microendoscopy</w:t>
      </w:r>
      <w:proofErr w:type="spellEnd"/>
      <w:r w:rsidRPr="00110302">
        <w:rPr>
          <w:rFonts w:ascii="Book Antiqua" w:hAnsi="Book Antiqua"/>
        </w:rPr>
        <w:t xml:space="preserve">; IPCLs: Intra-papillary capillary loops; JDPCA: Joint </w:t>
      </w:r>
      <w:proofErr w:type="spellStart"/>
      <w:r w:rsidRPr="00110302">
        <w:rPr>
          <w:rFonts w:ascii="Book Antiqua" w:hAnsi="Book Antiqua"/>
        </w:rPr>
        <w:t>diagonalisation</w:t>
      </w:r>
      <w:proofErr w:type="spellEnd"/>
      <w:r w:rsidRPr="00110302">
        <w:rPr>
          <w:rFonts w:ascii="Book Antiqua" w:hAnsi="Book Antiqua"/>
        </w:rPr>
        <w:t xml:space="preserve"> principal component analysis; LDA: Linear discriminant analysis; ME: Magnifying endoscopy; </w:t>
      </w:r>
      <w:r w:rsidR="007C0891" w:rsidRPr="00110302">
        <w:rPr>
          <w:rFonts w:ascii="Book Antiqua" w:hAnsi="Book Antiqua"/>
        </w:rPr>
        <w:t xml:space="preserve">NA: </w:t>
      </w:r>
      <w:bookmarkStart w:id="13" w:name="_Hlk47968679"/>
      <w:r w:rsidR="007C0891" w:rsidRPr="00110302">
        <w:rPr>
          <w:rFonts w:ascii="Book Antiqua" w:eastAsia="宋体" w:hAnsi="Book Antiqua"/>
        </w:rPr>
        <w:t>Not available;</w:t>
      </w:r>
      <w:bookmarkEnd w:id="13"/>
      <w:r w:rsidR="007C0891" w:rsidRPr="00110302">
        <w:rPr>
          <w:rFonts w:ascii="Book Antiqua" w:eastAsia="宋体" w:hAnsi="Book Antiqua"/>
        </w:rPr>
        <w:t xml:space="preserve"> </w:t>
      </w:r>
      <w:r w:rsidRPr="00110302">
        <w:rPr>
          <w:rFonts w:ascii="Book Antiqua" w:hAnsi="Book Antiqua"/>
        </w:rPr>
        <w:t xml:space="preserve">NBI: Narrow band imaging; SEN: Sensitivity; SM: Submucosa; SPE: Specificity; SSD: Single shot </w:t>
      </w:r>
      <w:proofErr w:type="spellStart"/>
      <w:r w:rsidRPr="00110302">
        <w:rPr>
          <w:rFonts w:ascii="Book Antiqua" w:hAnsi="Book Antiqua"/>
        </w:rPr>
        <w:t>multibox</w:t>
      </w:r>
      <w:proofErr w:type="spellEnd"/>
      <w:r w:rsidRPr="00110302">
        <w:rPr>
          <w:rFonts w:ascii="Book Antiqua" w:hAnsi="Book Antiqua"/>
        </w:rPr>
        <w:t xml:space="preserve"> detector; WLI: White light imaging.</w:t>
      </w:r>
    </w:p>
    <w:sectPr w:rsidR="00A23360" w:rsidRPr="00110302" w:rsidSect="00776C5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583C96" w15:done="0"/>
  <w15:commentEx w15:paraId="0B17478D" w15:done="0"/>
  <w15:commentEx w15:paraId="17C7E988" w15:paraIdParent="0B17478D" w15:done="0"/>
  <w15:commentEx w15:paraId="614F8460" w15:done="0"/>
  <w15:commentEx w15:paraId="7F06545A" w15:done="0"/>
  <w15:commentEx w15:paraId="19BD5EA2" w15:done="0"/>
  <w15:commentEx w15:paraId="1E2A7DE8" w15:done="0"/>
  <w15:commentEx w15:paraId="5073B8B5" w15:paraIdParent="1E2A7DE8" w15:done="0"/>
  <w15:commentEx w15:paraId="145A9E80" w15:done="0"/>
  <w15:commentEx w15:paraId="4D933F07" w15:done="0"/>
  <w15:commentEx w15:paraId="7DBD4EE7" w15:done="0"/>
  <w15:commentEx w15:paraId="06144A60" w15:done="0"/>
  <w15:commentEx w15:paraId="34B690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B65" w16cex:dateUtc="2020-08-20T06:47:00Z"/>
  <w16cex:commentExtensible w16cex:durableId="22E90C32" w16cex:dateUtc="2020-08-20T06:50:00Z"/>
  <w16cex:commentExtensible w16cex:durableId="22E91476" w16cex:dateUtc="2020-08-20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83C96" w16cid:durableId="22E909BD"/>
  <w16cid:commentId w16cid:paraId="0B17478D" w16cid:durableId="22E909BE"/>
  <w16cid:commentId w16cid:paraId="17C7E988" w16cid:durableId="22E90B65"/>
  <w16cid:commentId w16cid:paraId="614F8460" w16cid:durableId="22E90C32"/>
  <w16cid:commentId w16cid:paraId="7F06545A" w16cid:durableId="22E909BF"/>
  <w16cid:commentId w16cid:paraId="19BD5EA2" w16cid:durableId="22E909C0"/>
  <w16cid:commentId w16cid:paraId="1E2A7DE8" w16cid:durableId="22E909C1"/>
  <w16cid:commentId w16cid:paraId="5073B8B5" w16cid:durableId="22E91476"/>
  <w16cid:commentId w16cid:paraId="145A9E80" w16cid:durableId="22E909C2"/>
  <w16cid:commentId w16cid:paraId="4D933F07" w16cid:durableId="22E909C3"/>
  <w16cid:commentId w16cid:paraId="7DBD4EE7" w16cid:durableId="22E909C4"/>
  <w16cid:commentId w16cid:paraId="06144A60" w16cid:durableId="22E909C5"/>
  <w16cid:commentId w16cid:paraId="34B6908B" w16cid:durableId="22E90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B18F" w14:textId="77777777" w:rsidR="000F3379" w:rsidRDefault="000F3379" w:rsidP="00B34362">
      <w:r>
        <w:separator/>
      </w:r>
    </w:p>
  </w:endnote>
  <w:endnote w:type="continuationSeparator" w:id="0">
    <w:p w14:paraId="5131AC54" w14:textId="77777777" w:rsidR="000F3379" w:rsidRDefault="000F3379" w:rsidP="00B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71781"/>
      <w:docPartObj>
        <w:docPartGallery w:val="Page Numbers (Bottom of Page)"/>
        <w:docPartUnique/>
      </w:docPartObj>
    </w:sdtPr>
    <w:sdtEndPr/>
    <w:sdtContent>
      <w:sdt>
        <w:sdtPr>
          <w:id w:val="-1705238520"/>
          <w:docPartObj>
            <w:docPartGallery w:val="Page Numbers (Top of Page)"/>
            <w:docPartUnique/>
          </w:docPartObj>
        </w:sdtPr>
        <w:sdtEndPr/>
        <w:sdtContent>
          <w:p w14:paraId="2A3517B1" w14:textId="4AB55A84" w:rsidR="00003EEA" w:rsidRDefault="00003EEA" w:rsidP="00593892">
            <w:pPr>
              <w:pStyle w:val="a5"/>
              <w:jc w:val="right"/>
            </w:pPr>
            <w:r w:rsidRPr="00593892">
              <w:rPr>
                <w:lang w:val="zh-CN" w:eastAsia="zh-CN"/>
              </w:rPr>
              <w:t xml:space="preserve"> </w:t>
            </w:r>
            <w:r w:rsidRPr="00593892">
              <w:rPr>
                <w:bCs/>
                <w:sz w:val="24"/>
                <w:szCs w:val="24"/>
              </w:rPr>
              <w:fldChar w:fldCharType="begin"/>
            </w:r>
            <w:r w:rsidRPr="00593892">
              <w:rPr>
                <w:bCs/>
              </w:rPr>
              <w:instrText>PAGE</w:instrText>
            </w:r>
            <w:r w:rsidRPr="00593892">
              <w:rPr>
                <w:bCs/>
                <w:sz w:val="24"/>
                <w:szCs w:val="24"/>
              </w:rPr>
              <w:fldChar w:fldCharType="separate"/>
            </w:r>
            <w:r w:rsidR="005B7F9B">
              <w:rPr>
                <w:bCs/>
                <w:noProof/>
              </w:rPr>
              <w:t>1</w:t>
            </w:r>
            <w:r w:rsidRPr="00593892">
              <w:rPr>
                <w:bCs/>
                <w:sz w:val="24"/>
                <w:szCs w:val="24"/>
              </w:rPr>
              <w:fldChar w:fldCharType="end"/>
            </w:r>
            <w:r w:rsidRPr="00593892">
              <w:rPr>
                <w:lang w:val="zh-CN" w:eastAsia="zh-CN"/>
              </w:rPr>
              <w:t xml:space="preserve"> / </w:t>
            </w:r>
            <w:r w:rsidRPr="00593892">
              <w:rPr>
                <w:bCs/>
                <w:sz w:val="24"/>
                <w:szCs w:val="24"/>
              </w:rPr>
              <w:fldChar w:fldCharType="begin"/>
            </w:r>
            <w:r w:rsidRPr="00593892">
              <w:rPr>
                <w:bCs/>
              </w:rPr>
              <w:instrText>NUMPAGES</w:instrText>
            </w:r>
            <w:r w:rsidRPr="00593892">
              <w:rPr>
                <w:bCs/>
                <w:sz w:val="24"/>
                <w:szCs w:val="24"/>
              </w:rPr>
              <w:fldChar w:fldCharType="separate"/>
            </w:r>
            <w:r w:rsidR="005B7F9B">
              <w:rPr>
                <w:bCs/>
                <w:noProof/>
              </w:rPr>
              <w:t>45</w:t>
            </w:r>
            <w:r w:rsidRPr="00593892">
              <w:rPr>
                <w:bCs/>
                <w:sz w:val="24"/>
                <w:szCs w:val="24"/>
              </w:rPr>
              <w:fldChar w:fldCharType="end"/>
            </w:r>
          </w:p>
        </w:sdtContent>
      </w:sdt>
    </w:sdtContent>
  </w:sdt>
  <w:p w14:paraId="00A92057" w14:textId="77777777" w:rsidR="00003EEA" w:rsidRDefault="00003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5217" w14:textId="77777777" w:rsidR="000F3379" w:rsidRDefault="000F3379" w:rsidP="00B34362">
      <w:r>
        <w:separator/>
      </w:r>
    </w:p>
  </w:footnote>
  <w:footnote w:type="continuationSeparator" w:id="0">
    <w:p w14:paraId="4E29C855" w14:textId="77777777" w:rsidR="000F3379" w:rsidRDefault="000F3379" w:rsidP="00B343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FA"/>
    <w:rsid w:val="00003EEA"/>
    <w:rsid w:val="0007089E"/>
    <w:rsid w:val="00076B64"/>
    <w:rsid w:val="000B1E59"/>
    <w:rsid w:val="000D15E2"/>
    <w:rsid w:val="000D61CB"/>
    <w:rsid w:val="000D7EEB"/>
    <w:rsid w:val="000F14CA"/>
    <w:rsid w:val="000F3379"/>
    <w:rsid w:val="00110302"/>
    <w:rsid w:val="00133AF4"/>
    <w:rsid w:val="00136747"/>
    <w:rsid w:val="00137EBD"/>
    <w:rsid w:val="00146F46"/>
    <w:rsid w:val="00164E95"/>
    <w:rsid w:val="001679D9"/>
    <w:rsid w:val="00174FF3"/>
    <w:rsid w:val="00180F77"/>
    <w:rsid w:val="00182740"/>
    <w:rsid w:val="001940C9"/>
    <w:rsid w:val="001A4A70"/>
    <w:rsid w:val="001C248B"/>
    <w:rsid w:val="001C3748"/>
    <w:rsid w:val="001D7E7C"/>
    <w:rsid w:val="001E0FB9"/>
    <w:rsid w:val="001E447C"/>
    <w:rsid w:val="001E58F6"/>
    <w:rsid w:val="001F469F"/>
    <w:rsid w:val="002037A6"/>
    <w:rsid w:val="00203B07"/>
    <w:rsid w:val="00213E30"/>
    <w:rsid w:val="002601DB"/>
    <w:rsid w:val="00260FFE"/>
    <w:rsid w:val="00281094"/>
    <w:rsid w:val="002B5AB3"/>
    <w:rsid w:val="002B6714"/>
    <w:rsid w:val="002B7804"/>
    <w:rsid w:val="002D5524"/>
    <w:rsid w:val="002D76CF"/>
    <w:rsid w:val="002E1BAB"/>
    <w:rsid w:val="002E2037"/>
    <w:rsid w:val="002F6C47"/>
    <w:rsid w:val="00301518"/>
    <w:rsid w:val="00307637"/>
    <w:rsid w:val="0031689C"/>
    <w:rsid w:val="003214F3"/>
    <w:rsid w:val="003228B1"/>
    <w:rsid w:val="00334C58"/>
    <w:rsid w:val="00350F96"/>
    <w:rsid w:val="0036449E"/>
    <w:rsid w:val="00397DA0"/>
    <w:rsid w:val="003F69FD"/>
    <w:rsid w:val="004040F4"/>
    <w:rsid w:val="00436F7D"/>
    <w:rsid w:val="0044389C"/>
    <w:rsid w:val="004A10DF"/>
    <w:rsid w:val="004B56EE"/>
    <w:rsid w:val="004C3B6A"/>
    <w:rsid w:val="004F6B6F"/>
    <w:rsid w:val="005061F6"/>
    <w:rsid w:val="00545E42"/>
    <w:rsid w:val="00551412"/>
    <w:rsid w:val="0055763A"/>
    <w:rsid w:val="005741A7"/>
    <w:rsid w:val="00593892"/>
    <w:rsid w:val="005B4156"/>
    <w:rsid w:val="005B7F9B"/>
    <w:rsid w:val="005C3077"/>
    <w:rsid w:val="005C63DD"/>
    <w:rsid w:val="005E6417"/>
    <w:rsid w:val="005F4DDF"/>
    <w:rsid w:val="0061682B"/>
    <w:rsid w:val="00635ADF"/>
    <w:rsid w:val="0064156F"/>
    <w:rsid w:val="00646005"/>
    <w:rsid w:val="00687B13"/>
    <w:rsid w:val="006B69AA"/>
    <w:rsid w:val="006C2E8A"/>
    <w:rsid w:val="006E2A1C"/>
    <w:rsid w:val="007062FC"/>
    <w:rsid w:val="00722CED"/>
    <w:rsid w:val="00730E2C"/>
    <w:rsid w:val="00732390"/>
    <w:rsid w:val="0073368D"/>
    <w:rsid w:val="007468B6"/>
    <w:rsid w:val="00776C53"/>
    <w:rsid w:val="0078716B"/>
    <w:rsid w:val="007C0891"/>
    <w:rsid w:val="007C4C05"/>
    <w:rsid w:val="007C51D4"/>
    <w:rsid w:val="007C7A3A"/>
    <w:rsid w:val="007D0AE1"/>
    <w:rsid w:val="007E17B8"/>
    <w:rsid w:val="008052F5"/>
    <w:rsid w:val="00820BA4"/>
    <w:rsid w:val="00831ADF"/>
    <w:rsid w:val="00843356"/>
    <w:rsid w:val="0087661C"/>
    <w:rsid w:val="00881646"/>
    <w:rsid w:val="008B3CA3"/>
    <w:rsid w:val="008E79E8"/>
    <w:rsid w:val="008F4774"/>
    <w:rsid w:val="009212E5"/>
    <w:rsid w:val="00930C79"/>
    <w:rsid w:val="00941A50"/>
    <w:rsid w:val="00947551"/>
    <w:rsid w:val="00955055"/>
    <w:rsid w:val="00960E93"/>
    <w:rsid w:val="00971097"/>
    <w:rsid w:val="009C3328"/>
    <w:rsid w:val="009D2130"/>
    <w:rsid w:val="00A20EC8"/>
    <w:rsid w:val="00A23360"/>
    <w:rsid w:val="00A319C1"/>
    <w:rsid w:val="00A35886"/>
    <w:rsid w:val="00A47E70"/>
    <w:rsid w:val="00A67CB7"/>
    <w:rsid w:val="00A77B3E"/>
    <w:rsid w:val="00AA5C81"/>
    <w:rsid w:val="00AC0268"/>
    <w:rsid w:val="00AC0BC8"/>
    <w:rsid w:val="00AE7369"/>
    <w:rsid w:val="00AF2105"/>
    <w:rsid w:val="00B033DA"/>
    <w:rsid w:val="00B34362"/>
    <w:rsid w:val="00B376F6"/>
    <w:rsid w:val="00B818DA"/>
    <w:rsid w:val="00BD25FE"/>
    <w:rsid w:val="00BF1216"/>
    <w:rsid w:val="00BF3543"/>
    <w:rsid w:val="00C158A5"/>
    <w:rsid w:val="00C25355"/>
    <w:rsid w:val="00C36A89"/>
    <w:rsid w:val="00C85D02"/>
    <w:rsid w:val="00C85E3B"/>
    <w:rsid w:val="00C9412C"/>
    <w:rsid w:val="00CA0E7A"/>
    <w:rsid w:val="00CA2A55"/>
    <w:rsid w:val="00CA6198"/>
    <w:rsid w:val="00CC0E28"/>
    <w:rsid w:val="00CC63C1"/>
    <w:rsid w:val="00CD026D"/>
    <w:rsid w:val="00D23D4F"/>
    <w:rsid w:val="00D3758E"/>
    <w:rsid w:val="00D41C4C"/>
    <w:rsid w:val="00DB7703"/>
    <w:rsid w:val="00DC5798"/>
    <w:rsid w:val="00DD2DC1"/>
    <w:rsid w:val="00E00FB1"/>
    <w:rsid w:val="00E147AD"/>
    <w:rsid w:val="00E35B7D"/>
    <w:rsid w:val="00E62A3E"/>
    <w:rsid w:val="00EC399B"/>
    <w:rsid w:val="00ED5C6C"/>
    <w:rsid w:val="00EF186D"/>
    <w:rsid w:val="00F1315B"/>
    <w:rsid w:val="00F32FA4"/>
    <w:rsid w:val="00F47023"/>
    <w:rsid w:val="00F63148"/>
    <w:rsid w:val="00F63E19"/>
    <w:rsid w:val="00F74717"/>
    <w:rsid w:val="00F80FE6"/>
    <w:rsid w:val="00F94E84"/>
    <w:rsid w:val="00FA2F0D"/>
    <w:rsid w:val="00FA3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F186D"/>
    <w:rPr>
      <w:sz w:val="18"/>
      <w:szCs w:val="18"/>
    </w:rPr>
  </w:style>
  <w:style w:type="character" w:customStyle="1" w:styleId="Char">
    <w:name w:val="批注框文本 Char"/>
    <w:basedOn w:val="a0"/>
    <w:link w:val="a3"/>
    <w:rsid w:val="00EF186D"/>
    <w:rPr>
      <w:sz w:val="18"/>
      <w:szCs w:val="18"/>
    </w:rPr>
  </w:style>
  <w:style w:type="paragraph" w:styleId="a4">
    <w:name w:val="header"/>
    <w:basedOn w:val="a"/>
    <w:link w:val="Char0"/>
    <w:unhideWhenUsed/>
    <w:rsid w:val="00B343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4362"/>
    <w:rPr>
      <w:sz w:val="18"/>
      <w:szCs w:val="18"/>
    </w:rPr>
  </w:style>
  <w:style w:type="paragraph" w:styleId="a5">
    <w:name w:val="footer"/>
    <w:basedOn w:val="a"/>
    <w:link w:val="Char1"/>
    <w:uiPriority w:val="99"/>
    <w:unhideWhenUsed/>
    <w:rsid w:val="00B34362"/>
    <w:pPr>
      <w:tabs>
        <w:tab w:val="center" w:pos="4153"/>
        <w:tab w:val="right" w:pos="8306"/>
      </w:tabs>
      <w:snapToGrid w:val="0"/>
    </w:pPr>
    <w:rPr>
      <w:sz w:val="18"/>
      <w:szCs w:val="18"/>
    </w:rPr>
  </w:style>
  <w:style w:type="character" w:customStyle="1" w:styleId="Char1">
    <w:name w:val="页脚 Char"/>
    <w:basedOn w:val="a0"/>
    <w:link w:val="a5"/>
    <w:uiPriority w:val="99"/>
    <w:rsid w:val="00B34362"/>
    <w:rPr>
      <w:sz w:val="18"/>
      <w:szCs w:val="18"/>
    </w:rPr>
  </w:style>
  <w:style w:type="character" w:styleId="a6">
    <w:name w:val="annotation reference"/>
    <w:basedOn w:val="a0"/>
    <w:semiHidden/>
    <w:unhideWhenUsed/>
    <w:rsid w:val="00C9412C"/>
    <w:rPr>
      <w:sz w:val="21"/>
      <w:szCs w:val="21"/>
    </w:rPr>
  </w:style>
  <w:style w:type="paragraph" w:styleId="a7">
    <w:name w:val="annotation text"/>
    <w:basedOn w:val="a"/>
    <w:link w:val="Char2"/>
    <w:semiHidden/>
    <w:unhideWhenUsed/>
    <w:rsid w:val="00C9412C"/>
  </w:style>
  <w:style w:type="character" w:customStyle="1" w:styleId="Char2">
    <w:name w:val="批注文字 Char"/>
    <w:basedOn w:val="a0"/>
    <w:link w:val="a7"/>
    <w:semiHidden/>
    <w:rsid w:val="00C9412C"/>
    <w:rPr>
      <w:sz w:val="24"/>
      <w:szCs w:val="24"/>
    </w:rPr>
  </w:style>
  <w:style w:type="paragraph" w:styleId="a8">
    <w:name w:val="annotation subject"/>
    <w:basedOn w:val="a7"/>
    <w:next w:val="a7"/>
    <w:link w:val="Char3"/>
    <w:semiHidden/>
    <w:unhideWhenUsed/>
    <w:rsid w:val="00C9412C"/>
    <w:rPr>
      <w:b/>
      <w:bCs/>
    </w:rPr>
  </w:style>
  <w:style w:type="character" w:customStyle="1" w:styleId="Char3">
    <w:name w:val="批注主题 Char"/>
    <w:basedOn w:val="Char2"/>
    <w:link w:val="a8"/>
    <w:semiHidden/>
    <w:rsid w:val="00C9412C"/>
    <w:rPr>
      <w:b/>
      <w:bCs/>
      <w:sz w:val="24"/>
      <w:szCs w:val="24"/>
    </w:rPr>
  </w:style>
  <w:style w:type="table" w:customStyle="1" w:styleId="61">
    <w:name w:val="清单表 6 彩色1"/>
    <w:basedOn w:val="a1"/>
    <w:uiPriority w:val="51"/>
    <w:rsid w:val="004F6B6F"/>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nhideWhenUsed/>
    <w:rsid w:val="0044389C"/>
    <w:rPr>
      <w:color w:val="0000FF" w:themeColor="hyperlink"/>
      <w:u w:val="single"/>
    </w:rPr>
  </w:style>
  <w:style w:type="character" w:customStyle="1" w:styleId="1">
    <w:name w:val="未处理的提及1"/>
    <w:basedOn w:val="a0"/>
    <w:uiPriority w:val="99"/>
    <w:semiHidden/>
    <w:unhideWhenUsed/>
    <w:rsid w:val="0044389C"/>
    <w:rPr>
      <w:color w:val="605E5C"/>
      <w:shd w:val="clear" w:color="auto" w:fill="E1DFDD"/>
    </w:rPr>
  </w:style>
  <w:style w:type="paragraph" w:styleId="aa">
    <w:name w:val="Revision"/>
    <w:hidden/>
    <w:uiPriority w:val="99"/>
    <w:semiHidden/>
    <w:rsid w:val="00076B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F186D"/>
    <w:rPr>
      <w:sz w:val="18"/>
      <w:szCs w:val="18"/>
    </w:rPr>
  </w:style>
  <w:style w:type="character" w:customStyle="1" w:styleId="Char">
    <w:name w:val="批注框文本 Char"/>
    <w:basedOn w:val="a0"/>
    <w:link w:val="a3"/>
    <w:rsid w:val="00EF186D"/>
    <w:rPr>
      <w:sz w:val="18"/>
      <w:szCs w:val="18"/>
    </w:rPr>
  </w:style>
  <w:style w:type="paragraph" w:styleId="a4">
    <w:name w:val="header"/>
    <w:basedOn w:val="a"/>
    <w:link w:val="Char0"/>
    <w:unhideWhenUsed/>
    <w:rsid w:val="00B343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4362"/>
    <w:rPr>
      <w:sz w:val="18"/>
      <w:szCs w:val="18"/>
    </w:rPr>
  </w:style>
  <w:style w:type="paragraph" w:styleId="a5">
    <w:name w:val="footer"/>
    <w:basedOn w:val="a"/>
    <w:link w:val="Char1"/>
    <w:uiPriority w:val="99"/>
    <w:unhideWhenUsed/>
    <w:rsid w:val="00B34362"/>
    <w:pPr>
      <w:tabs>
        <w:tab w:val="center" w:pos="4153"/>
        <w:tab w:val="right" w:pos="8306"/>
      </w:tabs>
      <w:snapToGrid w:val="0"/>
    </w:pPr>
    <w:rPr>
      <w:sz w:val="18"/>
      <w:szCs w:val="18"/>
    </w:rPr>
  </w:style>
  <w:style w:type="character" w:customStyle="1" w:styleId="Char1">
    <w:name w:val="页脚 Char"/>
    <w:basedOn w:val="a0"/>
    <w:link w:val="a5"/>
    <w:uiPriority w:val="99"/>
    <w:rsid w:val="00B34362"/>
    <w:rPr>
      <w:sz w:val="18"/>
      <w:szCs w:val="18"/>
    </w:rPr>
  </w:style>
  <w:style w:type="character" w:styleId="a6">
    <w:name w:val="annotation reference"/>
    <w:basedOn w:val="a0"/>
    <w:semiHidden/>
    <w:unhideWhenUsed/>
    <w:rsid w:val="00C9412C"/>
    <w:rPr>
      <w:sz w:val="21"/>
      <w:szCs w:val="21"/>
    </w:rPr>
  </w:style>
  <w:style w:type="paragraph" w:styleId="a7">
    <w:name w:val="annotation text"/>
    <w:basedOn w:val="a"/>
    <w:link w:val="Char2"/>
    <w:semiHidden/>
    <w:unhideWhenUsed/>
    <w:rsid w:val="00C9412C"/>
  </w:style>
  <w:style w:type="character" w:customStyle="1" w:styleId="Char2">
    <w:name w:val="批注文字 Char"/>
    <w:basedOn w:val="a0"/>
    <w:link w:val="a7"/>
    <w:semiHidden/>
    <w:rsid w:val="00C9412C"/>
    <w:rPr>
      <w:sz w:val="24"/>
      <w:szCs w:val="24"/>
    </w:rPr>
  </w:style>
  <w:style w:type="paragraph" w:styleId="a8">
    <w:name w:val="annotation subject"/>
    <w:basedOn w:val="a7"/>
    <w:next w:val="a7"/>
    <w:link w:val="Char3"/>
    <w:semiHidden/>
    <w:unhideWhenUsed/>
    <w:rsid w:val="00C9412C"/>
    <w:rPr>
      <w:b/>
      <w:bCs/>
    </w:rPr>
  </w:style>
  <w:style w:type="character" w:customStyle="1" w:styleId="Char3">
    <w:name w:val="批注主题 Char"/>
    <w:basedOn w:val="Char2"/>
    <w:link w:val="a8"/>
    <w:semiHidden/>
    <w:rsid w:val="00C9412C"/>
    <w:rPr>
      <w:b/>
      <w:bCs/>
      <w:sz w:val="24"/>
      <w:szCs w:val="24"/>
    </w:rPr>
  </w:style>
  <w:style w:type="table" w:customStyle="1" w:styleId="61">
    <w:name w:val="清单表 6 彩色1"/>
    <w:basedOn w:val="a1"/>
    <w:uiPriority w:val="51"/>
    <w:rsid w:val="004F6B6F"/>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nhideWhenUsed/>
    <w:rsid w:val="0044389C"/>
    <w:rPr>
      <w:color w:val="0000FF" w:themeColor="hyperlink"/>
      <w:u w:val="single"/>
    </w:rPr>
  </w:style>
  <w:style w:type="character" w:customStyle="1" w:styleId="1">
    <w:name w:val="未处理的提及1"/>
    <w:basedOn w:val="a0"/>
    <w:uiPriority w:val="99"/>
    <w:semiHidden/>
    <w:unhideWhenUsed/>
    <w:rsid w:val="0044389C"/>
    <w:rPr>
      <w:color w:val="605E5C"/>
      <w:shd w:val="clear" w:color="auto" w:fill="E1DFDD"/>
    </w:rPr>
  </w:style>
  <w:style w:type="paragraph" w:styleId="aa">
    <w:name w:val="Revision"/>
    <w:hidden/>
    <w:uiPriority w:val="99"/>
    <w:semiHidden/>
    <w:rsid w:val="00076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104">
      <w:bodyDiv w:val="1"/>
      <w:marLeft w:val="0"/>
      <w:marRight w:val="0"/>
      <w:marTop w:val="0"/>
      <w:marBottom w:val="0"/>
      <w:divBdr>
        <w:top w:val="none" w:sz="0" w:space="0" w:color="auto"/>
        <w:left w:val="none" w:sz="0" w:space="0" w:color="auto"/>
        <w:bottom w:val="none" w:sz="0" w:space="0" w:color="auto"/>
        <w:right w:val="none" w:sz="0" w:space="0" w:color="auto"/>
      </w:divBdr>
    </w:div>
    <w:div w:id="547452503">
      <w:bodyDiv w:val="1"/>
      <w:marLeft w:val="0"/>
      <w:marRight w:val="0"/>
      <w:marTop w:val="0"/>
      <w:marBottom w:val="0"/>
      <w:divBdr>
        <w:top w:val="none" w:sz="0" w:space="0" w:color="auto"/>
        <w:left w:val="none" w:sz="0" w:space="0" w:color="auto"/>
        <w:bottom w:val="none" w:sz="0" w:space="0" w:color="auto"/>
        <w:right w:val="none" w:sz="0" w:space="0" w:color="auto"/>
      </w:divBdr>
    </w:div>
    <w:div w:id="1306814844">
      <w:bodyDiv w:val="1"/>
      <w:marLeft w:val="0"/>
      <w:marRight w:val="0"/>
      <w:marTop w:val="0"/>
      <w:marBottom w:val="0"/>
      <w:divBdr>
        <w:top w:val="none" w:sz="0" w:space="0" w:color="auto"/>
        <w:left w:val="none" w:sz="0" w:space="0" w:color="auto"/>
        <w:bottom w:val="none" w:sz="0" w:space="0" w:color="auto"/>
        <w:right w:val="none" w:sz="0" w:space="0" w:color="auto"/>
      </w:divBdr>
    </w:div>
    <w:div w:id="143833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esearchgate.net/publication/journal/0277-786X_Proceedings_of_SPIE-The_International_Society_for_Optical_Engineerin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5169-B14D-4555-B577-AE3E0DC8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11081</Words>
  <Characters>63163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Jin-Lei Wang</cp:lastModifiedBy>
  <cp:revision>8</cp:revision>
  <dcterms:created xsi:type="dcterms:W3CDTF">2020-08-21T05:29:00Z</dcterms:created>
  <dcterms:modified xsi:type="dcterms:W3CDTF">2020-08-29T01:01:00Z</dcterms:modified>
</cp:coreProperties>
</file>