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A08E" w14:textId="77777777" w:rsidR="00A77B3E" w:rsidRDefault="000B62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21DE5EE0" w14:textId="77777777" w:rsidR="00A77B3E" w:rsidRDefault="000B62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57239</w:t>
      </w:r>
    </w:p>
    <w:p w14:paraId="6AEA7171" w14:textId="77777777" w:rsidR="00A77B3E" w:rsidRDefault="000B62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F0EF37D" w14:textId="77777777" w:rsidR="00A77B3E" w:rsidRDefault="00A77B3E">
      <w:pPr>
        <w:spacing w:line="360" w:lineRule="auto"/>
        <w:jc w:val="both"/>
      </w:pPr>
    </w:p>
    <w:p w14:paraId="3B9FCA91" w14:textId="77777777" w:rsidR="00A77B3E" w:rsidRDefault="000B6250">
      <w:pPr>
        <w:spacing w:line="360" w:lineRule="auto"/>
        <w:jc w:val="both"/>
      </w:pPr>
      <w:r>
        <w:rPr>
          <w:rFonts w:ascii="Book Antiqua" w:eastAsia="Book Antiqua" w:hAnsi="Book Antiqua" w:cs="Book Antiqua"/>
          <w:b/>
          <w:i/>
          <w:color w:val="000000"/>
        </w:rPr>
        <w:t>Prospective Study</w:t>
      </w:r>
    </w:p>
    <w:p w14:paraId="7C2AF370" w14:textId="7FC78286" w:rsidR="00A77B3E" w:rsidRDefault="000B6250">
      <w:pPr>
        <w:spacing w:line="360" w:lineRule="auto"/>
        <w:jc w:val="both"/>
      </w:pPr>
      <w:r>
        <w:rPr>
          <w:rFonts w:ascii="Book Antiqua" w:eastAsia="Book Antiqua" w:hAnsi="Book Antiqua" w:cs="Book Antiqua"/>
          <w:b/>
          <w:color w:val="000000"/>
        </w:rPr>
        <w:t>Assessment o</w:t>
      </w:r>
      <w:r w:rsidR="00591B8B">
        <w:rPr>
          <w:rFonts w:ascii="Book Antiqua" w:eastAsia="Book Antiqua" w:hAnsi="Book Antiqua" w:cs="Book Antiqua"/>
          <w:b/>
          <w:color w:val="000000"/>
        </w:rPr>
        <w:t>f burden and coping strategies among caregivers of cancer patients in su</w:t>
      </w:r>
      <w:r>
        <w:rPr>
          <w:rFonts w:ascii="Book Antiqua" w:eastAsia="Book Antiqua" w:hAnsi="Book Antiqua" w:cs="Book Antiqua"/>
          <w:b/>
          <w:color w:val="000000"/>
        </w:rPr>
        <w:t>b-Saharan Africa</w:t>
      </w:r>
    </w:p>
    <w:p w14:paraId="16CA1CEE" w14:textId="77777777" w:rsidR="00A77B3E" w:rsidRDefault="00A77B3E">
      <w:pPr>
        <w:spacing w:line="360" w:lineRule="auto"/>
        <w:jc w:val="both"/>
      </w:pPr>
    </w:p>
    <w:p w14:paraId="62C49912" w14:textId="2B188EA2" w:rsidR="00A77B3E" w:rsidRDefault="00591B8B">
      <w:pPr>
        <w:spacing w:line="360" w:lineRule="auto"/>
        <w:jc w:val="both"/>
      </w:pPr>
      <w:r>
        <w:rPr>
          <w:rFonts w:ascii="Book Antiqua" w:eastAsia="Book Antiqua" w:hAnsi="Book Antiqua" w:cs="Book Antiqua"/>
          <w:color w:val="000000"/>
        </w:rPr>
        <w:t xml:space="preserve">Akpan-Idiok PA </w:t>
      </w:r>
      <w:r w:rsidRPr="00E65BA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B6250">
        <w:rPr>
          <w:rFonts w:ascii="Book Antiqua" w:eastAsia="Book Antiqua" w:hAnsi="Book Antiqua" w:cs="Book Antiqua"/>
          <w:color w:val="000000"/>
        </w:rPr>
        <w:t>Assessme</w:t>
      </w:r>
      <w:r>
        <w:rPr>
          <w:rFonts w:ascii="Book Antiqua" w:eastAsia="Book Antiqua" w:hAnsi="Book Antiqua" w:cs="Book Antiqua"/>
          <w:color w:val="000000"/>
        </w:rPr>
        <w:t>nt of caregivers of cancer pati</w:t>
      </w:r>
      <w:r w:rsidR="000B6250">
        <w:rPr>
          <w:rFonts w:ascii="Book Antiqua" w:eastAsia="Book Antiqua" w:hAnsi="Book Antiqua" w:cs="Book Antiqua"/>
          <w:color w:val="000000"/>
        </w:rPr>
        <w:t>ents</w:t>
      </w:r>
    </w:p>
    <w:p w14:paraId="2B3133BD" w14:textId="77777777" w:rsidR="00A77B3E" w:rsidRDefault="00A77B3E">
      <w:pPr>
        <w:spacing w:line="360" w:lineRule="auto"/>
        <w:jc w:val="both"/>
      </w:pPr>
    </w:p>
    <w:p w14:paraId="199A983A" w14:textId="77777777" w:rsidR="00A77B3E" w:rsidRDefault="000B6250">
      <w:pPr>
        <w:spacing w:line="360" w:lineRule="auto"/>
        <w:jc w:val="both"/>
      </w:pPr>
      <w:r>
        <w:rPr>
          <w:rFonts w:ascii="Book Antiqua" w:eastAsia="Book Antiqua" w:hAnsi="Book Antiqua" w:cs="Book Antiqua"/>
          <w:color w:val="000000"/>
        </w:rPr>
        <w:t>Paulina Ackley Akpan-Idiok, Ijeoma Onyekachi Ehiemere, Ekaete Francis Asuquo, Joy Awu Ukeunim Chabo, Easter Chukwudi Osuchukwu</w:t>
      </w:r>
    </w:p>
    <w:p w14:paraId="5ACEB63F" w14:textId="77777777" w:rsidR="00A77B3E" w:rsidRDefault="00A77B3E">
      <w:pPr>
        <w:spacing w:line="360" w:lineRule="auto"/>
        <w:jc w:val="both"/>
      </w:pPr>
    </w:p>
    <w:p w14:paraId="47326C2C" w14:textId="57D3A98E" w:rsidR="00A77B3E" w:rsidRDefault="000B6250">
      <w:pPr>
        <w:spacing w:line="360" w:lineRule="auto"/>
        <w:jc w:val="both"/>
      </w:pPr>
      <w:r>
        <w:rPr>
          <w:rFonts w:ascii="Book Antiqua" w:eastAsia="Book Antiqua" w:hAnsi="Book Antiqua" w:cs="Book Antiqua"/>
          <w:b/>
          <w:bCs/>
          <w:color w:val="000000"/>
        </w:rPr>
        <w:t xml:space="preserve">Paulina Ackley Akpan-Idiok, </w:t>
      </w:r>
      <w:r>
        <w:rPr>
          <w:rFonts w:ascii="Book Antiqua" w:eastAsia="Book Antiqua" w:hAnsi="Book Antiqua" w:cs="Book Antiqua"/>
          <w:color w:val="000000"/>
        </w:rPr>
        <w:t>Department of Nursing Science, Faculty of Allied Medical Sciences, College of Medicine, University of Calabar, Calabar 540222, Cross River State, Nigeria</w:t>
      </w:r>
    </w:p>
    <w:p w14:paraId="746CB34A" w14:textId="77777777" w:rsidR="00A77B3E" w:rsidRDefault="00A77B3E">
      <w:pPr>
        <w:spacing w:line="360" w:lineRule="auto"/>
        <w:jc w:val="both"/>
      </w:pPr>
    </w:p>
    <w:p w14:paraId="09271FE3" w14:textId="02A4D29A" w:rsidR="00A77B3E" w:rsidRDefault="000B6250">
      <w:pPr>
        <w:spacing w:line="360" w:lineRule="auto"/>
        <w:jc w:val="both"/>
      </w:pPr>
      <w:r>
        <w:rPr>
          <w:rFonts w:ascii="Book Antiqua" w:eastAsia="Book Antiqua" w:hAnsi="Book Antiqua" w:cs="Book Antiqua"/>
          <w:b/>
          <w:bCs/>
          <w:color w:val="000000"/>
        </w:rPr>
        <w:t xml:space="preserve">Ijeoma Onyekachi Ehiemere, </w:t>
      </w:r>
      <w:r>
        <w:rPr>
          <w:rFonts w:ascii="Book Antiqua" w:eastAsia="Book Antiqua" w:hAnsi="Book Antiqua" w:cs="Book Antiqua"/>
          <w:color w:val="000000"/>
        </w:rPr>
        <w:t>Department of Nursing Sciences, University of Nigeria, Nsukka 410001, Enugu, Nigeria</w:t>
      </w:r>
    </w:p>
    <w:p w14:paraId="3CFF00A3" w14:textId="77777777" w:rsidR="00A77B3E" w:rsidRDefault="00A77B3E">
      <w:pPr>
        <w:spacing w:line="360" w:lineRule="auto"/>
        <w:jc w:val="both"/>
      </w:pPr>
    </w:p>
    <w:p w14:paraId="1DC83765" w14:textId="08300BE1" w:rsidR="00A77B3E" w:rsidRDefault="000B6250">
      <w:pPr>
        <w:spacing w:line="360" w:lineRule="auto"/>
        <w:jc w:val="both"/>
      </w:pPr>
      <w:r>
        <w:rPr>
          <w:rFonts w:ascii="Book Antiqua" w:eastAsia="Book Antiqua" w:hAnsi="Book Antiqua" w:cs="Book Antiqua"/>
          <w:b/>
          <w:bCs/>
          <w:color w:val="000000"/>
        </w:rPr>
        <w:t xml:space="preserve">Ekaete Francis Asuquo, Easter Chukwudi Osuchukwu, </w:t>
      </w:r>
      <w:r>
        <w:rPr>
          <w:rFonts w:ascii="Book Antiqua" w:eastAsia="Book Antiqua" w:hAnsi="Book Antiqua" w:cs="Book Antiqua"/>
          <w:color w:val="000000"/>
        </w:rPr>
        <w:t>Department of Nursing Sciences, University of Calabar, Calabar 54022, Cross River State, Nigeria</w:t>
      </w:r>
    </w:p>
    <w:p w14:paraId="2501F0CA" w14:textId="77777777" w:rsidR="00A77B3E" w:rsidRDefault="00A77B3E">
      <w:pPr>
        <w:spacing w:line="360" w:lineRule="auto"/>
        <w:jc w:val="both"/>
      </w:pPr>
    </w:p>
    <w:p w14:paraId="567F39B7" w14:textId="77777777" w:rsidR="00A77B3E" w:rsidRDefault="000B6250">
      <w:pPr>
        <w:spacing w:line="360" w:lineRule="auto"/>
        <w:jc w:val="both"/>
      </w:pPr>
      <w:r>
        <w:rPr>
          <w:rFonts w:ascii="Book Antiqua" w:eastAsia="Book Antiqua" w:hAnsi="Book Antiqua" w:cs="Book Antiqua"/>
          <w:b/>
          <w:bCs/>
          <w:color w:val="000000"/>
        </w:rPr>
        <w:t xml:space="preserve">Joy Awu Ukeunim Chabo, </w:t>
      </w:r>
      <w:r>
        <w:rPr>
          <w:rFonts w:ascii="Book Antiqua" w:eastAsia="Book Antiqua" w:hAnsi="Book Antiqua" w:cs="Book Antiqua"/>
          <w:color w:val="000000"/>
        </w:rPr>
        <w:t>Department of Public Health, University of Calabar, Calabar 54022, Cross River State, Nigeria</w:t>
      </w:r>
    </w:p>
    <w:p w14:paraId="69D6147E" w14:textId="77777777" w:rsidR="00A77B3E" w:rsidRDefault="00A77B3E">
      <w:pPr>
        <w:spacing w:line="360" w:lineRule="auto"/>
        <w:jc w:val="both"/>
      </w:pPr>
    </w:p>
    <w:p w14:paraId="54DD1F02" w14:textId="5467A1F3" w:rsidR="00A77B3E" w:rsidRDefault="000B625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Akpan-Idiok PA drafted the manuscript, collected data and assisted with data analysis; Ehiemere IO participated in </w:t>
      </w:r>
      <w:r w:rsidR="00F41A15">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supervision and oversight of the study; Asuquo EF participated in </w:t>
      </w:r>
      <w:r w:rsidR="00F41A15">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of the study and was involved in data collection; Chabo JA participated in the review of relevant literature </w:t>
      </w:r>
      <w:r>
        <w:rPr>
          <w:rFonts w:ascii="Book Antiqua" w:eastAsia="Book Antiqua" w:hAnsi="Book Antiqua" w:cs="Book Antiqua"/>
          <w:color w:val="000000"/>
        </w:rPr>
        <w:lastRenderedPageBreak/>
        <w:t>while Osuchukwu EC assisted in drafting the manuscript; all authors read and approved the final manuscript</w:t>
      </w:r>
      <w:r w:rsidR="00F41A15">
        <w:rPr>
          <w:rFonts w:ascii="Book Antiqua" w:eastAsia="Book Antiqua" w:hAnsi="Book Antiqua" w:cs="Book Antiqua"/>
          <w:color w:val="000000"/>
        </w:rPr>
        <w:t>.</w:t>
      </w:r>
    </w:p>
    <w:p w14:paraId="41FB6585" w14:textId="77777777" w:rsidR="00A77B3E" w:rsidRDefault="00A77B3E">
      <w:pPr>
        <w:spacing w:line="360" w:lineRule="auto"/>
        <w:jc w:val="both"/>
      </w:pPr>
    </w:p>
    <w:p w14:paraId="26F9A87C" w14:textId="6409677A" w:rsidR="00A77B3E" w:rsidRDefault="000B6250">
      <w:pPr>
        <w:spacing w:line="360" w:lineRule="auto"/>
        <w:jc w:val="both"/>
      </w:pPr>
      <w:r>
        <w:rPr>
          <w:rFonts w:ascii="Book Antiqua" w:eastAsia="Book Antiqua" w:hAnsi="Book Antiqua" w:cs="Book Antiqua"/>
          <w:b/>
          <w:bCs/>
          <w:color w:val="000000"/>
        </w:rPr>
        <w:t xml:space="preserve">Corresponding author: Paulina Ackley Akpan-Idiok, PhD, Lecturer, </w:t>
      </w:r>
      <w:r>
        <w:rPr>
          <w:rFonts w:ascii="Book Antiqua" w:eastAsia="Book Antiqua" w:hAnsi="Book Antiqua" w:cs="Book Antiqua"/>
          <w:color w:val="000000"/>
        </w:rPr>
        <w:t>Department of Nursing Science, Faculty of Allied Medical Sciences, College of Medicine, University of Calabar, Calabar, Calabar 540222, Cross River State, Nigeria. packleyaidiok@yahoo.com</w:t>
      </w:r>
    </w:p>
    <w:p w14:paraId="52C16726" w14:textId="77777777" w:rsidR="00A77B3E" w:rsidRDefault="00A77B3E">
      <w:pPr>
        <w:spacing w:line="360" w:lineRule="auto"/>
        <w:jc w:val="both"/>
      </w:pPr>
    </w:p>
    <w:p w14:paraId="609F0F4B" w14:textId="77777777" w:rsidR="00A77B3E" w:rsidRDefault="000B62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29, 2020</w:t>
      </w:r>
    </w:p>
    <w:p w14:paraId="511A9F10" w14:textId="77777777" w:rsidR="00A77B3E" w:rsidRDefault="000B625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29, 2020</w:t>
      </w:r>
    </w:p>
    <w:p w14:paraId="05551B75" w14:textId="734688CF" w:rsidR="00A77B3E" w:rsidRDefault="000B6250">
      <w:pPr>
        <w:spacing w:line="360" w:lineRule="auto"/>
        <w:jc w:val="both"/>
      </w:pPr>
      <w:r>
        <w:rPr>
          <w:rFonts w:ascii="Book Antiqua" w:eastAsia="Book Antiqua" w:hAnsi="Book Antiqua" w:cs="Book Antiqua"/>
          <w:b/>
          <w:bCs/>
          <w:color w:val="000000"/>
        </w:rPr>
        <w:t xml:space="preserve">Accepted: </w:t>
      </w:r>
      <w:r w:rsidR="009432EA" w:rsidRPr="009432EA">
        <w:rPr>
          <w:rFonts w:ascii="Book Antiqua" w:eastAsia="Book Antiqua" w:hAnsi="Book Antiqua" w:cs="Book Antiqua"/>
          <w:bCs/>
          <w:color w:val="000000"/>
        </w:rPr>
        <w:t>November 11, 2020</w:t>
      </w:r>
    </w:p>
    <w:p w14:paraId="2D0B0789" w14:textId="77777777" w:rsidR="00A77B3E" w:rsidRDefault="000B6250">
      <w:pPr>
        <w:spacing w:line="360" w:lineRule="auto"/>
        <w:jc w:val="both"/>
      </w:pPr>
      <w:r>
        <w:rPr>
          <w:rFonts w:ascii="Book Antiqua" w:eastAsia="Book Antiqua" w:hAnsi="Book Antiqua" w:cs="Book Antiqua"/>
          <w:b/>
          <w:bCs/>
          <w:color w:val="000000"/>
        </w:rPr>
        <w:t xml:space="preserve">Published online: </w:t>
      </w:r>
    </w:p>
    <w:p w14:paraId="1B2CD6C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3973FB" w14:textId="77777777" w:rsidR="00A77B3E" w:rsidRDefault="000B6250">
      <w:pPr>
        <w:spacing w:line="360" w:lineRule="auto"/>
        <w:jc w:val="both"/>
      </w:pPr>
      <w:r>
        <w:rPr>
          <w:rFonts w:ascii="Book Antiqua" w:eastAsia="Book Antiqua" w:hAnsi="Book Antiqua" w:cs="Book Antiqua"/>
          <w:b/>
          <w:color w:val="000000"/>
        </w:rPr>
        <w:lastRenderedPageBreak/>
        <w:t>Abstract</w:t>
      </w:r>
    </w:p>
    <w:p w14:paraId="1123212E" w14:textId="77777777" w:rsidR="00A77B3E" w:rsidRDefault="000B6250">
      <w:pPr>
        <w:spacing w:line="360" w:lineRule="auto"/>
        <w:jc w:val="both"/>
      </w:pPr>
      <w:r>
        <w:rPr>
          <w:rFonts w:ascii="Book Antiqua" w:eastAsia="Book Antiqua" w:hAnsi="Book Antiqua" w:cs="Book Antiqua"/>
          <w:color w:val="000000"/>
        </w:rPr>
        <w:t>BACKGROUND</w:t>
      </w:r>
    </w:p>
    <w:p w14:paraId="0BBC8FA5" w14:textId="2035DE88" w:rsidR="00A77B3E" w:rsidRDefault="000B6250">
      <w:pPr>
        <w:spacing w:line="360" w:lineRule="auto"/>
        <w:jc w:val="both"/>
      </w:pPr>
      <w:r>
        <w:rPr>
          <w:rFonts w:ascii="Book Antiqua" w:eastAsia="Book Antiqua" w:hAnsi="Book Antiqua" w:cs="Book Antiqua"/>
          <w:color w:val="000000"/>
        </w:rPr>
        <w:t>Cancer is a devastating and debilitating chronic disease that affects both patients and family members. Available evidence ha</w:t>
      </w:r>
      <w:r w:rsidR="00F41A15">
        <w:rPr>
          <w:rFonts w:ascii="Book Antiqua" w:eastAsia="Book Antiqua" w:hAnsi="Book Antiqua" w:cs="Book Antiqua"/>
          <w:color w:val="000000"/>
        </w:rPr>
        <w:t>s</w:t>
      </w:r>
      <w:r>
        <w:rPr>
          <w:rFonts w:ascii="Book Antiqua" w:eastAsia="Book Antiqua" w:hAnsi="Book Antiqua" w:cs="Book Antiqua"/>
          <w:color w:val="000000"/>
        </w:rPr>
        <w:t xml:space="preserve"> confirmed that the care of chronically ill relatives by family members can be very challenging. This is because caregiving of cancer patients often presents </w:t>
      </w:r>
      <w:r w:rsidR="00F41A15">
        <w:rPr>
          <w:rFonts w:ascii="Book Antiqua" w:eastAsia="Book Antiqua" w:hAnsi="Book Antiqua" w:cs="Book Antiqua"/>
          <w:color w:val="000000"/>
        </w:rPr>
        <w:t>a</w:t>
      </w:r>
      <w:r>
        <w:rPr>
          <w:rFonts w:ascii="Book Antiqua" w:eastAsia="Book Antiqua" w:hAnsi="Book Antiqua" w:cs="Book Antiqua"/>
          <w:color w:val="000000"/>
        </w:rPr>
        <w:t xml:space="preserve"> high level of burden on the caregivers. Consequently, this </w:t>
      </w:r>
      <w:r w:rsidR="00F41A15">
        <w:rPr>
          <w:rFonts w:ascii="Book Antiqua" w:eastAsia="Book Antiqua" w:hAnsi="Book Antiqua" w:cs="Book Antiqua"/>
          <w:color w:val="000000"/>
        </w:rPr>
        <w:t>leads to</w:t>
      </w:r>
      <w:r>
        <w:rPr>
          <w:rFonts w:ascii="Book Antiqua" w:eastAsia="Book Antiqua" w:hAnsi="Book Antiqua" w:cs="Book Antiqua"/>
          <w:color w:val="000000"/>
        </w:rPr>
        <w:t xml:space="preserve"> </w:t>
      </w:r>
      <w:r w:rsidR="00F41A15">
        <w:rPr>
          <w:rFonts w:ascii="Book Antiqua" w:eastAsia="Book Antiqua" w:hAnsi="Book Antiqua" w:cs="Book Antiqua"/>
          <w:color w:val="000000"/>
        </w:rPr>
        <w:t>a</w:t>
      </w:r>
      <w:r>
        <w:rPr>
          <w:rFonts w:ascii="Book Antiqua" w:eastAsia="Book Antiqua" w:hAnsi="Book Antiqua" w:cs="Book Antiqua"/>
          <w:color w:val="000000"/>
        </w:rPr>
        <w:t xml:space="preserve"> necessity </w:t>
      </w:r>
      <w:r w:rsidR="00F41A15">
        <w:rPr>
          <w:rFonts w:ascii="Book Antiqua" w:eastAsia="Book Antiqua" w:hAnsi="Book Antiqua" w:cs="Book Antiqua"/>
          <w:color w:val="000000"/>
        </w:rPr>
        <w:t>to</w:t>
      </w:r>
      <w:r>
        <w:rPr>
          <w:rFonts w:ascii="Book Antiqua" w:eastAsia="Book Antiqua" w:hAnsi="Book Antiqua" w:cs="Book Antiqua"/>
          <w:color w:val="000000"/>
        </w:rPr>
        <w:t xml:space="preserve"> adopt coping mechanisms to cushion the effect of the burden experienced during caregiving.</w:t>
      </w:r>
    </w:p>
    <w:p w14:paraId="5BDF6DAE" w14:textId="77777777" w:rsidR="00A77B3E" w:rsidRDefault="00A77B3E">
      <w:pPr>
        <w:spacing w:line="360" w:lineRule="auto"/>
        <w:jc w:val="both"/>
      </w:pPr>
    </w:p>
    <w:p w14:paraId="257F83A7" w14:textId="77777777" w:rsidR="00A77B3E" w:rsidRDefault="000B6250">
      <w:pPr>
        <w:spacing w:line="360" w:lineRule="auto"/>
        <w:jc w:val="both"/>
      </w:pPr>
      <w:r>
        <w:rPr>
          <w:rFonts w:ascii="Book Antiqua" w:eastAsia="Book Antiqua" w:hAnsi="Book Antiqua" w:cs="Book Antiqua"/>
          <w:color w:val="000000"/>
        </w:rPr>
        <w:t>AIM</w:t>
      </w:r>
    </w:p>
    <w:p w14:paraId="27EA7689" w14:textId="51F49C7E" w:rsidR="00A77B3E" w:rsidRDefault="000B6250">
      <w:pPr>
        <w:spacing w:line="360" w:lineRule="auto"/>
        <w:jc w:val="both"/>
      </w:pPr>
      <w:r>
        <w:rPr>
          <w:rFonts w:ascii="Book Antiqua" w:eastAsia="Book Antiqua" w:hAnsi="Book Antiqua" w:cs="Book Antiqua"/>
          <w:color w:val="000000"/>
        </w:rPr>
        <w:t>To determine the burden experience</w:t>
      </w:r>
      <w:r w:rsidR="00F41A15">
        <w:rPr>
          <w:rFonts w:ascii="Book Antiqua" w:eastAsia="Book Antiqua" w:hAnsi="Book Antiqua" w:cs="Book Antiqua"/>
          <w:color w:val="000000"/>
        </w:rPr>
        <w:t>d</w:t>
      </w:r>
      <w:r>
        <w:rPr>
          <w:rFonts w:ascii="Book Antiqua" w:eastAsia="Book Antiqua" w:hAnsi="Book Antiqua" w:cs="Book Antiqua"/>
          <w:color w:val="000000"/>
        </w:rPr>
        <w:t xml:space="preserve"> and coping strategies among caregivers of advanced cancer patients attending University of Calabar Teaching Hospital (UCTH), Cross River State, Nigeria.</w:t>
      </w:r>
    </w:p>
    <w:p w14:paraId="68D22994" w14:textId="77777777" w:rsidR="00A77B3E" w:rsidRDefault="00A77B3E">
      <w:pPr>
        <w:spacing w:line="360" w:lineRule="auto"/>
        <w:jc w:val="both"/>
      </w:pPr>
    </w:p>
    <w:p w14:paraId="6191FB5D" w14:textId="77777777" w:rsidR="00A77B3E" w:rsidRDefault="000B6250">
      <w:pPr>
        <w:spacing w:line="360" w:lineRule="auto"/>
        <w:jc w:val="both"/>
      </w:pPr>
      <w:r>
        <w:rPr>
          <w:rFonts w:ascii="Book Antiqua" w:eastAsia="Book Antiqua" w:hAnsi="Book Antiqua" w:cs="Book Antiqua"/>
          <w:color w:val="000000"/>
        </w:rPr>
        <w:t>METHODS</w:t>
      </w:r>
    </w:p>
    <w:p w14:paraId="38650E81" w14:textId="26733197" w:rsidR="00A77B3E" w:rsidRDefault="000B6250">
      <w:pPr>
        <w:spacing w:line="360" w:lineRule="auto"/>
        <w:jc w:val="both"/>
      </w:pPr>
      <w:r>
        <w:rPr>
          <w:rFonts w:ascii="Book Antiqua" w:eastAsia="Book Antiqua" w:hAnsi="Book Antiqua" w:cs="Book Antiqua"/>
          <w:color w:val="000000"/>
        </w:rPr>
        <w:t xml:space="preserve">The study adopted a descriptive cross-sectional study design and the study population </w:t>
      </w:r>
      <w:r w:rsidR="00F41A15">
        <w:rPr>
          <w:rFonts w:ascii="Book Antiqua" w:eastAsia="Book Antiqua" w:hAnsi="Book Antiqua" w:cs="Book Antiqua"/>
          <w:color w:val="000000"/>
        </w:rPr>
        <w:t>included</w:t>
      </w:r>
      <w:r>
        <w:rPr>
          <w:rFonts w:ascii="Book Antiqua" w:eastAsia="Book Antiqua" w:hAnsi="Book Antiqua" w:cs="Book Antiqua"/>
          <w:color w:val="000000"/>
        </w:rPr>
        <w:t xml:space="preserve"> informal </w:t>
      </w:r>
      <w:r w:rsidR="00F41A15">
        <w:rPr>
          <w:rFonts w:ascii="Book Antiqua" w:eastAsia="Book Antiqua" w:hAnsi="Book Antiqua" w:cs="Book Antiqua"/>
          <w:color w:val="000000"/>
        </w:rPr>
        <w:t xml:space="preserve">family </w:t>
      </w:r>
      <w:r>
        <w:rPr>
          <w:rFonts w:ascii="Book Antiqua" w:eastAsia="Book Antiqua" w:hAnsi="Book Antiqua" w:cs="Book Antiqua"/>
          <w:color w:val="000000"/>
        </w:rPr>
        <w:t xml:space="preserve">caregivers providing services to histologically diagnosed advanced cancer patients receiving treatment at </w:t>
      </w:r>
      <w:r w:rsidR="00CF6036">
        <w:rPr>
          <w:rFonts w:ascii="Book Antiqua" w:eastAsia="Book Antiqua" w:hAnsi="Book Antiqua" w:cs="Book Antiqua"/>
          <w:color w:val="000000"/>
        </w:rPr>
        <w:t xml:space="preserve">the </w:t>
      </w:r>
      <w:r>
        <w:rPr>
          <w:rFonts w:ascii="Book Antiqua" w:eastAsia="Book Antiqua" w:hAnsi="Book Antiqua" w:cs="Book Antiqua"/>
          <w:color w:val="000000"/>
        </w:rPr>
        <w:t>UCTH at the time of th</w:t>
      </w:r>
      <w:r w:rsidR="00F41A15">
        <w:rPr>
          <w:rFonts w:ascii="Book Antiqua" w:eastAsia="Book Antiqua" w:hAnsi="Book Antiqua" w:cs="Book Antiqua"/>
          <w:color w:val="000000"/>
        </w:rPr>
        <w:t>is</w:t>
      </w:r>
      <w:r>
        <w:rPr>
          <w:rFonts w:ascii="Book Antiqua" w:eastAsia="Book Antiqua" w:hAnsi="Book Antiqua" w:cs="Book Antiqua"/>
          <w:color w:val="000000"/>
        </w:rPr>
        <w:t xml:space="preserve"> survey. A researcher-developed structured questionnaire, a 22-item standardized validated Zarit Burden Interview (ZBI) and a modified 17-item</w:t>
      </w:r>
      <w:r>
        <w:rPr>
          <w:rFonts w:ascii="Book Antiqua" w:eastAsia="Book Antiqua" w:hAnsi="Book Antiqua" w:cs="Book Antiqua"/>
          <w:color w:val="000000"/>
          <w:shd w:val="clear" w:color="auto" w:fill="FFFFFF"/>
        </w:rPr>
        <w:t xml:space="preserve"> Coping Orientation to Problems Experienced (COPE) Inventory were used to collect data from 250 eligible informal caregivers who were selected with regard to caregiver’s characteristics, caregivers’ level of burden and caregiver</w:t>
      </w:r>
      <w:r w:rsidR="00F41A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s coping strategies</w:t>
      </w:r>
      <w:r w:rsidR="00F41A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w:t>
      </w:r>
      <w:r>
        <w:rPr>
          <w:rFonts w:ascii="Book Antiqua" w:eastAsia="Book Antiqua" w:hAnsi="Book Antiqua" w:cs="Book Antiqua"/>
          <w:color w:val="000000"/>
        </w:rPr>
        <w:t xml:space="preserve"> Data gathered from the respondents were collated, coded and analyzed using Statistical Package for Social Sciences (SPSS version 24.0) software and Predictive Analytical Software (PAS version 19.0). Chi-square was used to test for association between categorical variables at </w:t>
      </w:r>
      <w:r w:rsidR="008A11F5">
        <w:rPr>
          <w:rFonts w:ascii="Book Antiqua" w:eastAsia="Book Antiqua" w:hAnsi="Book Antiqua" w:cs="Book Antiqua"/>
          <w:color w:val="000000"/>
        </w:rPr>
        <w:t xml:space="preserve">the </w:t>
      </w:r>
      <w:r>
        <w:rPr>
          <w:rFonts w:ascii="Book Antiqua" w:eastAsia="Book Antiqua" w:hAnsi="Book Antiqua" w:cs="Book Antiqua"/>
          <w:color w:val="000000"/>
        </w:rPr>
        <w:t xml:space="preserve">0.05 </w:t>
      </w:r>
      <w:r w:rsidR="008A11F5">
        <w:rPr>
          <w:rFonts w:ascii="Book Antiqua" w:eastAsia="Book Antiqua" w:hAnsi="Book Antiqua" w:cs="Book Antiqua"/>
          <w:color w:val="000000"/>
        </w:rPr>
        <w:t>l</w:t>
      </w:r>
      <w:r>
        <w:rPr>
          <w:rFonts w:ascii="Book Antiqua" w:eastAsia="Book Antiqua" w:hAnsi="Book Antiqua" w:cs="Book Antiqua"/>
          <w:color w:val="000000"/>
        </w:rPr>
        <w:t xml:space="preserve">evel of significance. </w:t>
      </w:r>
      <w:r w:rsidR="008A11F5">
        <w:rPr>
          <w:rFonts w:ascii="Book Antiqua" w:eastAsia="Book Antiqua" w:hAnsi="Book Antiqua" w:cs="Book Antiqua"/>
          <w:color w:val="000000"/>
        </w:rPr>
        <w:t>The r</w:t>
      </w:r>
      <w:r>
        <w:rPr>
          <w:rFonts w:ascii="Book Antiqua" w:eastAsia="Book Antiqua" w:hAnsi="Book Antiqua" w:cs="Book Antiqua"/>
          <w:color w:val="000000"/>
        </w:rPr>
        <w:t xml:space="preserve">esults </w:t>
      </w:r>
      <w:r w:rsidR="008A11F5">
        <w:rPr>
          <w:rFonts w:ascii="Book Antiqua" w:eastAsia="Book Antiqua" w:hAnsi="Book Antiqua" w:cs="Book Antiqua"/>
          <w:color w:val="000000"/>
        </w:rPr>
        <w:t>are</w:t>
      </w:r>
      <w:r>
        <w:rPr>
          <w:rFonts w:ascii="Book Antiqua" w:eastAsia="Book Antiqua" w:hAnsi="Book Antiqua" w:cs="Book Antiqua"/>
          <w:color w:val="000000"/>
        </w:rPr>
        <w:t xml:space="preserve"> presented in tables and charts.</w:t>
      </w:r>
    </w:p>
    <w:p w14:paraId="17EA3E09" w14:textId="77777777" w:rsidR="00A77B3E" w:rsidRDefault="00A77B3E">
      <w:pPr>
        <w:spacing w:line="360" w:lineRule="auto"/>
        <w:jc w:val="both"/>
      </w:pPr>
    </w:p>
    <w:p w14:paraId="105AAA93" w14:textId="77777777" w:rsidR="00A77B3E" w:rsidRDefault="000B6250">
      <w:pPr>
        <w:spacing w:line="360" w:lineRule="auto"/>
        <w:jc w:val="both"/>
      </w:pPr>
      <w:r>
        <w:rPr>
          <w:rFonts w:ascii="Book Antiqua" w:eastAsia="Book Antiqua" w:hAnsi="Book Antiqua" w:cs="Book Antiqua"/>
          <w:color w:val="000000"/>
        </w:rPr>
        <w:t>RESULTS</w:t>
      </w:r>
    </w:p>
    <w:p w14:paraId="014E91F0" w14:textId="339073EE" w:rsidR="00A77B3E" w:rsidRDefault="000B6250">
      <w:pPr>
        <w:spacing w:line="360" w:lineRule="auto"/>
        <w:jc w:val="both"/>
      </w:pPr>
      <w:r>
        <w:rPr>
          <w:rFonts w:ascii="Book Antiqua" w:eastAsia="Book Antiqua" w:hAnsi="Book Antiqua" w:cs="Book Antiqua"/>
          <w:color w:val="000000"/>
        </w:rPr>
        <w:lastRenderedPageBreak/>
        <w:t xml:space="preserve">The respondents consisted of </w:t>
      </w:r>
      <w:r w:rsidR="008A11F5">
        <w:rPr>
          <w:rFonts w:ascii="Book Antiqua" w:eastAsia="Book Antiqua" w:hAnsi="Book Antiqua" w:cs="Book Antiqua"/>
          <w:color w:val="000000"/>
        </w:rPr>
        <w:t xml:space="preserve">more </w:t>
      </w:r>
      <w:r>
        <w:rPr>
          <w:rFonts w:ascii="Book Antiqua" w:eastAsia="Book Antiqua" w:hAnsi="Book Antiqua" w:cs="Book Antiqua"/>
          <w:color w:val="000000"/>
        </w:rPr>
        <w:t xml:space="preserve">females 132 (62.86%) than males 78 (37.14%).  </w:t>
      </w:r>
      <w:r w:rsidR="008A11F5">
        <w:rPr>
          <w:rFonts w:ascii="Book Antiqua" w:eastAsia="Book Antiqua" w:hAnsi="Book Antiqua" w:cs="Book Antiqua"/>
          <w:color w:val="000000"/>
        </w:rPr>
        <w:t>The m</w:t>
      </w:r>
      <w:r>
        <w:rPr>
          <w:rFonts w:ascii="Book Antiqua" w:eastAsia="Book Antiqua" w:hAnsi="Book Antiqua" w:cs="Book Antiqua"/>
          <w:color w:val="000000"/>
        </w:rPr>
        <w:t>ajority of respondents (46.2%) were aged between 31-50 years with a mean age of 35.9 ± 18.1</w:t>
      </w:r>
      <w:r w:rsidR="008A11F5">
        <w:rPr>
          <w:rFonts w:ascii="Book Antiqua" w:eastAsia="Book Antiqua" w:hAnsi="Book Antiqua" w:cs="Book Antiqua"/>
          <w:color w:val="000000"/>
        </w:rPr>
        <w:t xml:space="preserve"> years</w:t>
      </w:r>
      <w:r>
        <w:rPr>
          <w:rFonts w:ascii="Book Antiqua" w:eastAsia="Book Antiqua" w:hAnsi="Book Antiqua" w:cs="Book Antiqua"/>
          <w:color w:val="000000"/>
        </w:rPr>
        <w:t xml:space="preserve">. </w:t>
      </w:r>
      <w:r w:rsidR="008A11F5">
        <w:rPr>
          <w:rFonts w:ascii="Book Antiqua" w:eastAsia="Book Antiqua" w:hAnsi="Book Antiqua" w:cs="Book Antiqua"/>
          <w:color w:val="000000"/>
        </w:rPr>
        <w:t>The a</w:t>
      </w:r>
      <w:r>
        <w:rPr>
          <w:rFonts w:ascii="Book Antiqua" w:eastAsia="Book Antiqua" w:hAnsi="Book Antiqua" w:cs="Book Antiqua"/>
          <w:color w:val="000000"/>
        </w:rPr>
        <w:t xml:space="preserve">ssessment of burden level revealed that </w:t>
      </w:r>
      <w:r w:rsidR="008A11F5">
        <w:rPr>
          <w:rFonts w:ascii="Book Antiqua" w:eastAsia="Book Antiqua" w:hAnsi="Book Antiqua" w:cs="Book Antiqua"/>
          <w:color w:val="000000"/>
        </w:rPr>
        <w:t>97</w:t>
      </w:r>
      <w:r>
        <w:rPr>
          <w:rFonts w:ascii="Book Antiqua" w:eastAsia="Book Antiqua" w:hAnsi="Book Antiqua" w:cs="Book Antiqua"/>
          <w:color w:val="000000"/>
        </w:rPr>
        <w:t xml:space="preserve"> caregivers (46.19%) experienced severe burden, 37 (17.62%) experienced trivial or no burden, while 76 (36.2%) perceived moderate burden</w:t>
      </w:r>
      <w:r w:rsidRPr="000B6250">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w:t>
      </w:r>
      <w:r w:rsidR="008A11F5">
        <w:rPr>
          <w:rFonts w:ascii="Book Antiqua" w:eastAsia="Book Antiqua" w:hAnsi="Book Antiqua" w:cs="Book Antiqua"/>
          <w:color w:val="000000"/>
        </w:rPr>
        <w:t>T</w:t>
      </w:r>
      <w:r>
        <w:rPr>
          <w:rFonts w:ascii="Book Antiqua" w:eastAsia="Book Antiqua" w:hAnsi="Book Antiqua" w:cs="Book Antiqua"/>
          <w:color w:val="000000"/>
        </w:rPr>
        <w:t>he coping strategies used by caregivers to ease the level of burden experience</w:t>
      </w:r>
      <w:r w:rsidR="008A11F5">
        <w:rPr>
          <w:rFonts w:ascii="Book Antiqua" w:eastAsia="Book Antiqua" w:hAnsi="Book Antiqua" w:cs="Book Antiqua"/>
          <w:color w:val="000000"/>
        </w:rPr>
        <w:t>d</w:t>
      </w:r>
      <w:r>
        <w:rPr>
          <w:rFonts w:ascii="Book Antiqua" w:eastAsia="Book Antiqua" w:hAnsi="Book Antiqua" w:cs="Book Antiqua"/>
          <w:color w:val="000000"/>
        </w:rPr>
        <w:t xml:space="preserve"> during caregiving include</w:t>
      </w:r>
      <w:r w:rsidR="008A11F5">
        <w:rPr>
          <w:rFonts w:ascii="Book Antiqua" w:eastAsia="Book Antiqua" w:hAnsi="Book Antiqua" w:cs="Book Antiqua"/>
          <w:color w:val="000000"/>
        </w:rPr>
        <w:t>d</w:t>
      </w:r>
      <w:r>
        <w:rPr>
          <w:rFonts w:ascii="Book Antiqua" w:eastAsia="Book Antiqua" w:hAnsi="Book Antiqua" w:cs="Book Antiqua"/>
          <w:color w:val="000000"/>
        </w:rPr>
        <w:t xml:space="preserve">; acceptance, reprioritization, appreciation, family, positive self-view and empathy. Also, it was documented that there </w:t>
      </w:r>
      <w:r w:rsidR="008A11F5">
        <w:rPr>
          <w:rFonts w:ascii="Book Antiqua" w:eastAsia="Book Antiqua" w:hAnsi="Book Antiqua" w:cs="Book Antiqua"/>
          <w:color w:val="000000"/>
        </w:rPr>
        <w:t>was</w:t>
      </w:r>
      <w:r>
        <w:rPr>
          <w:rFonts w:ascii="Book Antiqua" w:eastAsia="Book Antiqua" w:hAnsi="Book Antiqua" w:cs="Book Antiqua"/>
          <w:color w:val="000000"/>
        </w:rPr>
        <w:t xml:space="preserve"> a strong association between caregivers’ level of burden and coping strategies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0.030). Findings also showed that age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sex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educational status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functional ability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duration of care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desire to continue caregiving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and type of cancer (</w:t>
      </w:r>
      <w:r w:rsidRPr="000B6250">
        <w:rPr>
          <w:rFonts w:ascii="Book Antiqua" w:eastAsia="Book Antiqua" w:hAnsi="Book Antiqua" w:cs="Book Antiqua"/>
          <w:i/>
          <w:iCs/>
          <w:color w:val="000000"/>
        </w:rPr>
        <w:t>P</w:t>
      </w:r>
      <w:r>
        <w:rPr>
          <w:rFonts w:ascii="Book Antiqua" w:eastAsia="Book Antiqua" w:hAnsi="Book Antiqua" w:cs="Book Antiqua"/>
          <w:color w:val="000000"/>
        </w:rPr>
        <w:t xml:space="preserve"> = 0.000) were statistically significantly associated with caregivers’ coping strategies.</w:t>
      </w:r>
    </w:p>
    <w:p w14:paraId="3E415112" w14:textId="77777777" w:rsidR="00A77B3E" w:rsidRDefault="00A77B3E">
      <w:pPr>
        <w:spacing w:line="360" w:lineRule="auto"/>
        <w:jc w:val="both"/>
      </w:pPr>
    </w:p>
    <w:p w14:paraId="6ACFF1CF" w14:textId="77777777" w:rsidR="00A77B3E" w:rsidRDefault="000B6250">
      <w:pPr>
        <w:spacing w:line="360" w:lineRule="auto"/>
        <w:jc w:val="both"/>
      </w:pPr>
      <w:r>
        <w:rPr>
          <w:rFonts w:ascii="Book Antiqua" w:eastAsia="Book Antiqua" w:hAnsi="Book Antiqua" w:cs="Book Antiqua"/>
          <w:color w:val="000000"/>
        </w:rPr>
        <w:t>CONCLUSION</w:t>
      </w:r>
    </w:p>
    <w:p w14:paraId="467C8870" w14:textId="1C9086EF" w:rsidR="00A77B3E" w:rsidRDefault="000B6250">
      <w:pPr>
        <w:spacing w:line="360" w:lineRule="auto"/>
        <w:jc w:val="both"/>
      </w:pPr>
      <w:r>
        <w:rPr>
          <w:rFonts w:ascii="Book Antiqua" w:eastAsia="Book Antiqua" w:hAnsi="Book Antiqua" w:cs="Book Antiqua"/>
          <w:color w:val="000000"/>
        </w:rPr>
        <w:t>There is great recognition of the role of informal caregivers in improving the health of their relatives and family members who are chronically ill. It was recommended that support groups in collaboration with health care providers should organize a symposi</w:t>
      </w:r>
      <w:r w:rsidR="008A11F5">
        <w:rPr>
          <w:rFonts w:ascii="Book Antiqua" w:eastAsia="Book Antiqua" w:hAnsi="Book Antiqua" w:cs="Book Antiqua"/>
          <w:color w:val="000000"/>
        </w:rPr>
        <w:t>um</w:t>
      </w:r>
      <w:r>
        <w:rPr>
          <w:rFonts w:ascii="Book Antiqua" w:eastAsia="Book Antiqua" w:hAnsi="Book Antiqua" w:cs="Book Antiqua"/>
          <w:color w:val="000000"/>
        </w:rPr>
        <w:t xml:space="preserve"> for informal caregivers on the intricacies of caregiving </w:t>
      </w:r>
      <w:r w:rsidR="008A11F5">
        <w:rPr>
          <w:rFonts w:ascii="Book Antiqua" w:eastAsia="Book Antiqua" w:hAnsi="Book Antiqua" w:cs="Book Antiqua"/>
          <w:color w:val="000000"/>
        </w:rPr>
        <w:t>in</w:t>
      </w:r>
      <w:r>
        <w:rPr>
          <w:rFonts w:ascii="Book Antiqua" w:eastAsia="Book Antiqua" w:hAnsi="Book Antiqua" w:cs="Book Antiqua"/>
          <w:color w:val="000000"/>
        </w:rPr>
        <w:t xml:space="preserve"> chronically ill patients. This would create a platform for experience sharing, information dissemination and health care professional-caregiver interaction to enhance positive caregiving outcomes. </w:t>
      </w:r>
    </w:p>
    <w:p w14:paraId="328AFC71" w14:textId="77777777" w:rsidR="00A77B3E" w:rsidRDefault="00A77B3E">
      <w:pPr>
        <w:spacing w:line="360" w:lineRule="auto"/>
        <w:jc w:val="both"/>
      </w:pPr>
    </w:p>
    <w:p w14:paraId="19034708" w14:textId="64FF5727" w:rsidR="00A77B3E" w:rsidRDefault="000B6250">
      <w:pPr>
        <w:spacing w:line="360" w:lineRule="auto"/>
        <w:jc w:val="both"/>
      </w:pPr>
      <w:r>
        <w:rPr>
          <w:rFonts w:ascii="Book Antiqua" w:eastAsia="Book Antiqua" w:hAnsi="Book Antiqua" w:cs="Book Antiqua"/>
          <w:b/>
          <w:bCs/>
          <w:color w:val="000000"/>
        </w:rPr>
        <w:t xml:space="preserve">Key Words: </w:t>
      </w:r>
      <w:r w:rsidR="008A468A">
        <w:rPr>
          <w:rFonts w:ascii="Book Antiqua" w:eastAsia="Book Antiqua" w:hAnsi="Book Antiqua" w:cs="Book Antiqua"/>
          <w:color w:val="000000"/>
        </w:rPr>
        <w:t>Caregivers’ burden; Coping strategies; Cancer patients; Nigeria; C</w:t>
      </w:r>
      <w:r w:rsidR="008A468A" w:rsidRPr="00BC60FC">
        <w:rPr>
          <w:rFonts w:ascii="Book Antiqua" w:eastAsia="Book Antiqua" w:hAnsi="Book Antiqua" w:cs="Book Antiqua"/>
          <w:color w:val="000000"/>
        </w:rPr>
        <w:t>hronically ill</w:t>
      </w:r>
    </w:p>
    <w:p w14:paraId="2DC8B86D" w14:textId="77777777" w:rsidR="00A77B3E" w:rsidRDefault="00A77B3E">
      <w:pPr>
        <w:spacing w:line="360" w:lineRule="auto"/>
        <w:jc w:val="both"/>
      </w:pPr>
    </w:p>
    <w:p w14:paraId="0858021F" w14:textId="7C4E3FE5" w:rsidR="00A77B3E" w:rsidRDefault="000B6250">
      <w:pPr>
        <w:spacing w:line="360" w:lineRule="auto"/>
        <w:jc w:val="both"/>
      </w:pPr>
      <w:r>
        <w:rPr>
          <w:rFonts w:ascii="Book Antiqua" w:eastAsia="Book Antiqua" w:hAnsi="Book Antiqua" w:cs="Book Antiqua"/>
          <w:color w:val="000000"/>
        </w:rPr>
        <w:t xml:space="preserve">Akpan-Idiok PA, Ehiemere IO, Asuquo EF, Chabo JAU, Osuchukwu EC. Assessment of </w:t>
      </w:r>
      <w:r w:rsidR="00591B8B">
        <w:rPr>
          <w:rFonts w:ascii="Book Antiqua" w:eastAsia="Book Antiqua" w:hAnsi="Book Antiqua" w:cs="Book Antiqua"/>
          <w:color w:val="000000"/>
        </w:rPr>
        <w:t>burden and coping strategies among caregivers of cancer patients in s</w:t>
      </w:r>
      <w:r>
        <w:rPr>
          <w:rFonts w:ascii="Book Antiqua" w:eastAsia="Book Antiqua" w:hAnsi="Book Antiqua" w:cs="Book Antiqua"/>
          <w:color w:val="000000"/>
        </w:rPr>
        <w:t xml:space="preserve">ub-Saharan Africa.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2020; In press</w:t>
      </w:r>
    </w:p>
    <w:p w14:paraId="33560E8B" w14:textId="77777777" w:rsidR="00A77B3E" w:rsidRDefault="00A77B3E">
      <w:pPr>
        <w:spacing w:line="360" w:lineRule="auto"/>
        <w:jc w:val="both"/>
      </w:pPr>
    </w:p>
    <w:p w14:paraId="0778B594" w14:textId="44EF9D0E" w:rsidR="00A77B3E" w:rsidRDefault="000B6250">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Home health care services </w:t>
      </w:r>
      <w:r w:rsidR="008A11F5">
        <w:rPr>
          <w:rFonts w:ascii="Book Antiqua" w:eastAsia="Book Antiqua" w:hAnsi="Book Antiqua" w:cs="Book Antiqua"/>
          <w:color w:val="000000"/>
        </w:rPr>
        <w:t>are</w:t>
      </w:r>
      <w:r>
        <w:rPr>
          <w:rFonts w:ascii="Book Antiqua" w:eastAsia="Book Antiqua" w:hAnsi="Book Antiqua" w:cs="Book Antiqua"/>
          <w:color w:val="000000"/>
        </w:rPr>
        <w:t xml:space="preserve"> gradually becoming very imp</w:t>
      </w:r>
      <w:r w:rsidR="008A11F5">
        <w:rPr>
          <w:rFonts w:ascii="Book Antiqua" w:eastAsia="Book Antiqua" w:hAnsi="Book Antiqua" w:cs="Book Antiqua"/>
          <w:color w:val="000000"/>
        </w:rPr>
        <w:t>ortant</w:t>
      </w:r>
      <w:r>
        <w:rPr>
          <w:rFonts w:ascii="Book Antiqua" w:eastAsia="Book Antiqua" w:hAnsi="Book Antiqua" w:cs="Book Antiqua"/>
          <w:color w:val="000000"/>
        </w:rPr>
        <w:t xml:space="preserve"> </w:t>
      </w:r>
      <w:r w:rsidR="008A11F5">
        <w:rPr>
          <w:rFonts w:ascii="Book Antiqua" w:eastAsia="Book Antiqua" w:hAnsi="Book Antiqua" w:cs="Book Antiqua"/>
          <w:color w:val="000000"/>
        </w:rPr>
        <w:t>for</w:t>
      </w:r>
      <w:r>
        <w:rPr>
          <w:rFonts w:ascii="Book Antiqua" w:eastAsia="Book Antiqua" w:hAnsi="Book Antiqua" w:cs="Book Antiqua"/>
          <w:color w:val="000000"/>
        </w:rPr>
        <w:t xml:space="preserve"> provid</w:t>
      </w:r>
      <w:r w:rsidR="008A11F5">
        <w:rPr>
          <w:rFonts w:ascii="Book Antiqua" w:eastAsia="Book Antiqua" w:hAnsi="Book Antiqua" w:cs="Book Antiqua"/>
          <w:color w:val="000000"/>
        </w:rPr>
        <w:t>ing</w:t>
      </w:r>
      <w:r>
        <w:rPr>
          <w:rFonts w:ascii="Book Antiqua" w:eastAsia="Book Antiqua" w:hAnsi="Book Antiqua" w:cs="Book Antiqua"/>
          <w:color w:val="000000"/>
        </w:rPr>
        <w:t xml:space="preserve"> continuous care to patients with terminal illness. This study provide</w:t>
      </w:r>
      <w:r w:rsidR="008A11F5">
        <w:rPr>
          <w:rFonts w:ascii="Book Antiqua" w:eastAsia="Book Antiqua" w:hAnsi="Book Antiqua" w:cs="Book Antiqua"/>
          <w:color w:val="000000"/>
        </w:rPr>
        <w:t>s</w:t>
      </w:r>
      <w:r>
        <w:rPr>
          <w:rFonts w:ascii="Book Antiqua" w:eastAsia="Book Antiqua" w:hAnsi="Book Antiqua" w:cs="Book Antiqua"/>
          <w:color w:val="000000"/>
        </w:rPr>
        <w:t xml:space="preserve"> an overall picture of the levels of burden experienced and coping strategies adopted by cancer caregivers in the study area. The severity of burden experienced and coping strategies adopted by cancer caregivers is </w:t>
      </w:r>
      <w:r w:rsidR="008A11F5">
        <w:rPr>
          <w:rFonts w:ascii="Book Antiqua" w:eastAsia="Book Antiqua" w:hAnsi="Book Antiqua" w:cs="Book Antiqua"/>
          <w:color w:val="000000"/>
        </w:rPr>
        <w:t>important</w:t>
      </w:r>
      <w:r>
        <w:rPr>
          <w:rFonts w:ascii="Book Antiqua" w:eastAsia="Book Antiqua" w:hAnsi="Book Antiqua" w:cs="Book Antiqua"/>
          <w:color w:val="000000"/>
        </w:rPr>
        <w:t xml:space="preserve"> for oncology nurses</w:t>
      </w:r>
      <w:r w:rsidR="008A11F5">
        <w:rPr>
          <w:rFonts w:ascii="Book Antiqua" w:eastAsia="Book Antiqua" w:hAnsi="Book Antiqua" w:cs="Book Antiqua"/>
          <w:color w:val="000000"/>
        </w:rPr>
        <w:t xml:space="preserve"> in order</w:t>
      </w:r>
      <w:r>
        <w:rPr>
          <w:rFonts w:ascii="Book Antiqua" w:eastAsia="Book Antiqua" w:hAnsi="Book Antiqua" w:cs="Book Antiqua"/>
          <w:color w:val="000000"/>
        </w:rPr>
        <w:t xml:space="preserve"> to integrate caregivers’ needs assessment into clinic admission routine aimed at directing the provision of evidence-based interventions to alleviate advanced cancer caregiving burden in sub–Saharan Africa.</w:t>
      </w:r>
    </w:p>
    <w:p w14:paraId="2A94B5F0" w14:textId="49FDA323" w:rsidR="00A77B3E" w:rsidRDefault="000B6250">
      <w:pPr>
        <w:spacing w:line="360" w:lineRule="auto"/>
        <w:jc w:val="both"/>
      </w:pPr>
      <w:r>
        <w:br w:type="page"/>
      </w:r>
      <w:r>
        <w:rPr>
          <w:rFonts w:ascii="Book Antiqua" w:eastAsia="Book Antiqua" w:hAnsi="Book Antiqua" w:cs="Book Antiqua"/>
          <w:b/>
          <w:caps/>
          <w:color w:val="000000"/>
          <w:u w:val="single"/>
        </w:rPr>
        <w:lastRenderedPageBreak/>
        <w:t>INTRODUCTION</w:t>
      </w:r>
    </w:p>
    <w:p w14:paraId="26148956" w14:textId="00148271" w:rsidR="00A77B3E" w:rsidRDefault="000B6250">
      <w:pPr>
        <w:spacing w:line="360" w:lineRule="auto"/>
        <w:jc w:val="both"/>
      </w:pPr>
      <w:r>
        <w:rPr>
          <w:rFonts w:ascii="Book Antiqua" w:eastAsia="Book Antiqua" w:hAnsi="Book Antiqua" w:cs="Book Antiqua"/>
          <w:color w:val="000000"/>
        </w:rPr>
        <w:t>Cancer is a devastating and debilitating chronic disease that affects both the patient and family members. It is largely characterized by abnormal growth and spread</w:t>
      </w:r>
      <w:r w:rsidR="00A95353">
        <w:rPr>
          <w:rFonts w:ascii="Book Antiqua" w:eastAsia="Book Antiqua" w:hAnsi="Book Antiqua" w:cs="Book Antiqua"/>
          <w:color w:val="000000"/>
        </w:rPr>
        <w:t>s by the movement of</w:t>
      </w:r>
      <w:r>
        <w:rPr>
          <w:rFonts w:ascii="Book Antiqua" w:eastAsia="Book Antiqua" w:hAnsi="Book Antiqua" w:cs="Book Antiqua"/>
          <w:color w:val="000000"/>
        </w:rPr>
        <w:t xml:space="preserve"> cells to other parts of the body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 and lymphatic system. </w:t>
      </w:r>
      <w:r w:rsidR="00C813B8">
        <w:rPr>
          <w:rFonts w:ascii="Book Antiqua" w:eastAsia="Book Antiqua" w:hAnsi="Book Antiqua" w:cs="Book Antiqua"/>
          <w:color w:val="000000"/>
        </w:rPr>
        <w:t>In c</w:t>
      </w:r>
      <w:r>
        <w:rPr>
          <w:rFonts w:ascii="Book Antiqua" w:eastAsia="Book Antiqua" w:hAnsi="Book Antiqua" w:cs="Book Antiqua"/>
          <w:color w:val="000000"/>
        </w:rPr>
        <w:t>ontra</w:t>
      </w:r>
      <w:r w:rsidR="00C813B8">
        <w:rPr>
          <w:rFonts w:ascii="Book Antiqua" w:eastAsia="Book Antiqua" w:hAnsi="Book Antiqua" w:cs="Book Antiqua"/>
          <w:color w:val="000000"/>
        </w:rPr>
        <w:t>st</w:t>
      </w:r>
      <w:r>
        <w:rPr>
          <w:rFonts w:ascii="Book Antiqua" w:eastAsia="Book Antiqua" w:hAnsi="Book Antiqua" w:cs="Book Antiqua"/>
          <w:color w:val="000000"/>
        </w:rPr>
        <w:t xml:space="preserve"> to normal cells, ‘apoptosis’ does not apply to cancer cells, </w:t>
      </w:r>
      <w:r w:rsidR="00C813B8">
        <w:rPr>
          <w:rFonts w:ascii="Book Antiqua" w:eastAsia="Book Antiqua" w:hAnsi="Book Antiqua" w:cs="Book Antiqua"/>
          <w:color w:val="000000"/>
        </w:rPr>
        <w:t>as they</w:t>
      </w:r>
      <w:r>
        <w:rPr>
          <w:rFonts w:ascii="Book Antiqua" w:eastAsia="Book Antiqua" w:hAnsi="Book Antiqua" w:cs="Book Antiqua"/>
          <w:color w:val="000000"/>
        </w:rPr>
        <w:t xml:space="preserve"> continuously grow, proliferate and spread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Currently, over 100 types of cancers have been identified. </w:t>
      </w:r>
      <w:r w:rsidR="00C813B8">
        <w:rPr>
          <w:rFonts w:ascii="Book Antiqua" w:eastAsia="Book Antiqua" w:hAnsi="Book Antiqua" w:cs="Book Antiqua"/>
          <w:color w:val="000000"/>
        </w:rPr>
        <w:t>Cancer has a</w:t>
      </w:r>
      <w:r>
        <w:rPr>
          <w:rFonts w:ascii="Book Antiqua" w:eastAsia="Book Antiqua" w:hAnsi="Book Antiqua" w:cs="Book Antiqua"/>
          <w:color w:val="000000"/>
        </w:rPr>
        <w:t xml:space="preserve"> multifaceted etiology </w:t>
      </w:r>
      <w:r w:rsidR="00C813B8">
        <w:rPr>
          <w:rFonts w:ascii="Book Antiqua" w:eastAsia="Book Antiqua" w:hAnsi="Book Antiqua" w:cs="Book Antiqua"/>
          <w:color w:val="000000"/>
        </w:rPr>
        <w:t>involving</w:t>
      </w:r>
      <w:r>
        <w:rPr>
          <w:rFonts w:ascii="Book Antiqua" w:eastAsia="Book Antiqua" w:hAnsi="Book Antiqua" w:cs="Book Antiqua"/>
          <w:color w:val="000000"/>
        </w:rPr>
        <w:t xml:space="preserve"> many factors which is largely influenced by a complex process known as carcinogenesis. Statistics have shown that over 50 million cancer </w:t>
      </w:r>
      <w:r w:rsidR="00C813B8">
        <w:rPr>
          <w:rFonts w:ascii="Book Antiqua" w:eastAsia="Book Antiqua" w:hAnsi="Book Antiqua" w:cs="Book Antiqua"/>
          <w:color w:val="000000"/>
        </w:rPr>
        <w:t>deaths</w:t>
      </w:r>
      <w:r>
        <w:rPr>
          <w:rFonts w:ascii="Book Antiqua" w:eastAsia="Book Antiqua" w:hAnsi="Book Antiqua" w:cs="Book Antiqua"/>
          <w:color w:val="000000"/>
        </w:rPr>
        <w:t xml:space="preserve"> occur </w:t>
      </w:r>
      <w:r w:rsidR="00C813B8">
        <w:rPr>
          <w:rFonts w:ascii="Book Antiqua" w:eastAsia="Book Antiqua" w:hAnsi="Book Antiqua" w:cs="Book Antiqua"/>
          <w:color w:val="000000"/>
        </w:rPr>
        <w:t>annually</w:t>
      </w:r>
      <w:r>
        <w:rPr>
          <w:rFonts w:ascii="Book Antiqua" w:eastAsia="Book Antiqua" w:hAnsi="Book Antiqua" w:cs="Book Antiqua"/>
          <w:color w:val="000000"/>
        </w:rPr>
        <w:t xml:space="preserve"> worldwide and 80% of the</w:t>
      </w:r>
      <w:r w:rsidR="00C813B8">
        <w:rPr>
          <w:rFonts w:ascii="Book Antiqua" w:eastAsia="Book Antiqua" w:hAnsi="Book Antiqua" w:cs="Book Antiqua"/>
          <w:color w:val="000000"/>
        </w:rPr>
        <w:t>se</w:t>
      </w:r>
      <w:r>
        <w:rPr>
          <w:rFonts w:ascii="Book Antiqua" w:eastAsia="Book Antiqua" w:hAnsi="Book Antiqua" w:cs="Book Antiqua"/>
          <w:color w:val="000000"/>
        </w:rPr>
        <w:t xml:space="preserve"> death</w:t>
      </w:r>
      <w:r w:rsidR="00C813B8">
        <w:rPr>
          <w:rFonts w:ascii="Book Antiqua" w:eastAsia="Book Antiqua" w:hAnsi="Book Antiqua" w:cs="Book Antiqua"/>
          <w:color w:val="000000"/>
        </w:rPr>
        <w:t>s</w:t>
      </w:r>
      <w:r>
        <w:rPr>
          <w:rFonts w:ascii="Book Antiqua" w:eastAsia="Book Antiqua" w:hAnsi="Book Antiqua" w:cs="Book Antiqua"/>
          <w:color w:val="000000"/>
        </w:rPr>
        <w:t xml:space="preserve"> occur in developing countries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CE57737" w14:textId="72F99844" w:rsidR="00A77B3E" w:rsidRDefault="000B6250" w:rsidP="000B6250">
      <w:pPr>
        <w:spacing w:line="360" w:lineRule="auto"/>
        <w:ind w:firstLineChars="100" w:firstLine="240"/>
        <w:jc w:val="both"/>
      </w:pPr>
      <w:r>
        <w:rPr>
          <w:rFonts w:ascii="Book Antiqua" w:eastAsia="Book Antiqua" w:hAnsi="Book Antiqua" w:cs="Book Antiqua"/>
          <w:color w:val="000000"/>
        </w:rPr>
        <w:t xml:space="preserve">Cancer and </w:t>
      </w:r>
      <w:r w:rsidR="00C813B8">
        <w:rPr>
          <w:rFonts w:ascii="Book Antiqua" w:eastAsia="Book Antiqua" w:hAnsi="Book Antiqua" w:cs="Book Antiqua"/>
          <w:color w:val="000000"/>
        </w:rPr>
        <w:t xml:space="preserve">cancer-related </w:t>
      </w:r>
      <w:r>
        <w:rPr>
          <w:rFonts w:ascii="Book Antiqua" w:eastAsia="Book Antiqua" w:hAnsi="Book Antiqua" w:cs="Book Antiqua"/>
          <w:color w:val="000000"/>
        </w:rPr>
        <w:t>mortality are projected to increase by 50% (from 14 million to 21 million) and 60% (from 8 million to 13 million)</w:t>
      </w:r>
      <w:r w:rsidR="00C813B8">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C813B8">
        <w:rPr>
          <w:rFonts w:ascii="Book Antiqua" w:eastAsia="Book Antiqua" w:hAnsi="Book Antiqua" w:cs="Book Antiqua"/>
          <w:color w:val="000000"/>
        </w:rPr>
        <w:t>,</w:t>
      </w:r>
      <w:r>
        <w:rPr>
          <w:rFonts w:ascii="Book Antiqua" w:eastAsia="Book Antiqua" w:hAnsi="Book Antiqua" w:cs="Book Antiqua"/>
          <w:color w:val="000000"/>
        </w:rPr>
        <w:t xml:space="preserve"> in 2030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Available statistics </w:t>
      </w:r>
      <w:r w:rsidR="00C813B8">
        <w:rPr>
          <w:rFonts w:ascii="Book Antiqua" w:eastAsia="Book Antiqua" w:hAnsi="Book Antiqua" w:cs="Book Antiqua"/>
          <w:color w:val="000000"/>
        </w:rPr>
        <w:t>indicated</w:t>
      </w:r>
      <w:r>
        <w:rPr>
          <w:rFonts w:ascii="Book Antiqua" w:eastAsia="Book Antiqua" w:hAnsi="Book Antiqua" w:cs="Book Antiqua"/>
          <w:color w:val="000000"/>
        </w:rPr>
        <w:t xml:space="preserve"> that 32.6 million people were living with cancer during the 5 years of their study in Belgium, while </w:t>
      </w:r>
      <w:r w:rsidR="00C813B8">
        <w:rPr>
          <w:rFonts w:ascii="Book Antiqua" w:eastAsia="Book Antiqua" w:hAnsi="Book Antiqua" w:cs="Book Antiqua"/>
          <w:color w:val="000000"/>
        </w:rPr>
        <w:t xml:space="preserve">in </w:t>
      </w:r>
      <w:r>
        <w:rPr>
          <w:rFonts w:ascii="Book Antiqua" w:eastAsia="Book Antiqua" w:hAnsi="Book Antiqua" w:cs="Book Antiqua"/>
          <w:color w:val="000000"/>
        </w:rPr>
        <w:t xml:space="preserve">America, </w:t>
      </w:r>
      <w:r w:rsidRPr="000B6250">
        <w:rPr>
          <w:rFonts w:ascii="Book Antiqua" w:eastAsia="Book Antiqua" w:hAnsi="Book Antiqua" w:cs="Book Antiqua"/>
          <w:color w:val="000000"/>
        </w:rPr>
        <w:t>United Kingdom</w:t>
      </w:r>
      <w:r>
        <w:rPr>
          <w:rFonts w:ascii="Book Antiqua" w:eastAsia="Book Antiqua" w:hAnsi="Book Antiqua" w:cs="Book Antiqua"/>
          <w:color w:val="000000"/>
        </w:rPr>
        <w:t xml:space="preserve">, China, South Africa and Nigeria 1.7 million, 1.3 million, 2.2 million, 2.56 million and 3.47 million persons </w:t>
      </w:r>
      <w:r w:rsidR="00C813B8">
        <w:rPr>
          <w:rFonts w:ascii="Book Antiqua" w:eastAsia="Book Antiqua" w:hAnsi="Book Antiqua" w:cs="Book Antiqua"/>
          <w:color w:val="000000"/>
        </w:rPr>
        <w:t xml:space="preserve">were </w:t>
      </w:r>
      <w:r>
        <w:rPr>
          <w:rFonts w:ascii="Book Antiqua" w:eastAsia="Book Antiqua" w:hAnsi="Book Antiqua" w:cs="Book Antiqua"/>
          <w:color w:val="000000"/>
        </w:rPr>
        <w:t>living with cancer</w:t>
      </w:r>
      <w:r w:rsidR="00C813B8">
        <w:rPr>
          <w:rFonts w:ascii="Book Antiqua" w:eastAsia="Book Antiqua" w:hAnsi="Book Antiqua" w:cs="Book Antiqua"/>
          <w:color w:val="000000"/>
        </w:rPr>
        <w:t>,</w:t>
      </w:r>
      <w:r>
        <w:rPr>
          <w:rFonts w:ascii="Book Antiqua" w:eastAsia="Book Antiqua" w:hAnsi="Book Antiqua" w:cs="Book Antiqua"/>
          <w:color w:val="000000"/>
        </w:rPr>
        <w:t xml:space="preserve"> respectively</w:t>
      </w:r>
      <w:r>
        <w:rPr>
          <w:rFonts w:ascii="Book Antiqua" w:eastAsia="Book Antiqua" w:hAnsi="Book Antiqua" w:cs="Book Antiqua"/>
          <w:color w:val="000000"/>
          <w:szCs w:val="30"/>
          <w:vertAlign w:val="superscript"/>
        </w:rPr>
        <w:t>[5,7,8]</w:t>
      </w:r>
      <w:r>
        <w:rPr>
          <w:rFonts w:ascii="Book Antiqua" w:eastAsia="Book Antiqua" w:hAnsi="Book Antiqua" w:cs="Book Antiqua"/>
          <w:color w:val="000000"/>
        </w:rPr>
        <w:t>. In Nigeria, 53064 persons died of cancer in 2008</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Nigeria is also known to have the highest cancer mortality rate in Africa with an annual death toll of 10000 persons; with </w:t>
      </w:r>
      <w:r w:rsidR="00C813B8">
        <w:rPr>
          <w:rFonts w:ascii="Book Antiqua" w:eastAsia="Book Antiqua" w:hAnsi="Book Antiqua" w:cs="Book Antiqua"/>
          <w:color w:val="000000"/>
        </w:rPr>
        <w:t xml:space="preserve">an incidence of </w:t>
      </w:r>
      <w:r>
        <w:rPr>
          <w:rFonts w:ascii="Book Antiqua" w:eastAsia="Book Antiqua" w:hAnsi="Book Antiqua" w:cs="Book Antiqua"/>
          <w:color w:val="000000"/>
        </w:rPr>
        <w:t>100000, 300000 and 500000 in 1990, 2010 and 2013</w:t>
      </w:r>
      <w:r w:rsidR="00C813B8">
        <w:rPr>
          <w:rFonts w:ascii="Book Antiqua" w:eastAsia="Book Antiqua" w:hAnsi="Book Antiqua" w:cs="Book Antiqua"/>
          <w:color w:val="000000"/>
        </w:rPr>
        <w:t>,</w:t>
      </w:r>
      <w:r>
        <w:rPr>
          <w:rFonts w:ascii="Book Antiqua" w:eastAsia="Book Antiqua" w:hAnsi="Book Antiqua" w:cs="Book Antiqua"/>
          <w:color w:val="000000"/>
        </w:rPr>
        <w:t xml:space="preserve"> respectively</w:t>
      </w:r>
      <w:r>
        <w:rPr>
          <w:rFonts w:ascii="Book Antiqua" w:eastAsia="Book Antiqua" w:hAnsi="Book Antiqua" w:cs="Book Antiqua"/>
          <w:color w:val="000000"/>
          <w:szCs w:val="30"/>
          <w:vertAlign w:val="superscript"/>
        </w:rPr>
        <w:t>[6,10]</w:t>
      </w:r>
      <w:r>
        <w:rPr>
          <w:rFonts w:ascii="Book Antiqua" w:eastAsia="Book Antiqua" w:hAnsi="Book Antiqua" w:cs="Book Antiqua"/>
          <w:color w:val="000000"/>
        </w:rPr>
        <w:t xml:space="preserve"> and 41000 cancer</w:t>
      </w:r>
      <w:r w:rsidR="00C813B8">
        <w:rPr>
          <w:rFonts w:ascii="Book Antiqua" w:eastAsia="Book Antiqua" w:hAnsi="Book Antiqua" w:cs="Book Antiqua"/>
          <w:color w:val="000000"/>
        </w:rPr>
        <w:t>-</w:t>
      </w:r>
      <w:r>
        <w:rPr>
          <w:rFonts w:ascii="Book Antiqua" w:eastAsia="Book Antiqua" w:hAnsi="Book Antiqua" w:cs="Book Antiqua"/>
          <w:color w:val="000000"/>
        </w:rPr>
        <w:t>related deaths w</w:t>
      </w:r>
      <w:r w:rsidR="00CF6036">
        <w:rPr>
          <w:rFonts w:ascii="Book Antiqua" w:eastAsia="Book Antiqua" w:hAnsi="Book Antiqua" w:cs="Book Antiqua"/>
          <w:color w:val="000000"/>
        </w:rPr>
        <w:t>ere</w:t>
      </w:r>
      <w:r>
        <w:rPr>
          <w:rFonts w:ascii="Book Antiqua" w:eastAsia="Book Antiqua" w:hAnsi="Book Antiqua" w:cs="Book Antiqua"/>
          <w:color w:val="000000"/>
        </w:rPr>
        <w:t xml:space="preserve"> recorded in 2014 alone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 upsurge in the incidence of cancer may pose serious challenge</w:t>
      </w:r>
      <w:r w:rsidR="00C813B8">
        <w:rPr>
          <w:rFonts w:ascii="Book Antiqua" w:eastAsia="Book Antiqua" w:hAnsi="Book Antiqua" w:cs="Book Antiqua"/>
          <w:color w:val="000000"/>
        </w:rPr>
        <w:t>s</w:t>
      </w:r>
      <w:r>
        <w:rPr>
          <w:rFonts w:ascii="Book Antiqua" w:eastAsia="Book Antiqua" w:hAnsi="Book Antiqua" w:cs="Book Antiqua"/>
          <w:color w:val="000000"/>
        </w:rPr>
        <w:t xml:space="preserve"> in caregiving with its attendant burden on the patients and caregivers.</w:t>
      </w:r>
    </w:p>
    <w:p w14:paraId="0A1B640E" w14:textId="28C81B95" w:rsidR="00A77B3E" w:rsidRDefault="000B6250" w:rsidP="000B6250">
      <w:pPr>
        <w:spacing w:line="360" w:lineRule="auto"/>
        <w:ind w:firstLineChars="100" w:firstLine="240"/>
        <w:jc w:val="both"/>
      </w:pPr>
      <w:r>
        <w:rPr>
          <w:rFonts w:ascii="Book Antiqua" w:eastAsia="Book Antiqua" w:hAnsi="Book Antiqua" w:cs="Book Antiqua"/>
          <w:color w:val="000000"/>
        </w:rPr>
        <w:t xml:space="preserve">Caregivers are any unpaid persons </w:t>
      </w:r>
      <w:r w:rsidR="00CF6036">
        <w:rPr>
          <w:rFonts w:ascii="Book Antiqua" w:eastAsia="Book Antiqua" w:hAnsi="Book Antiqua" w:cs="Book Antiqua"/>
          <w:color w:val="000000"/>
        </w:rPr>
        <w:t>and</w:t>
      </w:r>
      <w:r>
        <w:rPr>
          <w:rFonts w:ascii="Book Antiqua" w:eastAsia="Book Antiqua" w:hAnsi="Book Antiqua" w:cs="Book Antiqua"/>
          <w:color w:val="000000"/>
        </w:rPr>
        <w:t xml:space="preserve"> include blood relatives, friends and housekeepers that provide a broad range of continuous assistance in performing activities of daily living (ADL) </w:t>
      </w:r>
      <w:r w:rsidR="00C813B8">
        <w:rPr>
          <w:rFonts w:ascii="Book Antiqua" w:eastAsia="Book Antiqua" w:hAnsi="Book Antiqua" w:cs="Book Antiqua"/>
          <w:color w:val="000000"/>
        </w:rPr>
        <w:t>for</w:t>
      </w:r>
      <w:r>
        <w:rPr>
          <w:rFonts w:ascii="Book Antiqua" w:eastAsia="Book Antiqua" w:hAnsi="Book Antiqua" w:cs="Book Antiqua"/>
          <w:color w:val="000000"/>
        </w:rPr>
        <w:t xml:space="preserve"> cancer patients for at least two months </w:t>
      </w:r>
      <w:r w:rsidR="00C813B8">
        <w:rPr>
          <w:rFonts w:ascii="Book Antiqua" w:eastAsia="Book Antiqua" w:hAnsi="Book Antiqua" w:cs="Book Antiqua"/>
          <w:color w:val="000000"/>
        </w:rPr>
        <w:t>in the</w:t>
      </w:r>
      <w:r>
        <w:rPr>
          <w:rFonts w:ascii="Book Antiqua" w:eastAsia="Book Antiqua" w:hAnsi="Book Antiqua" w:cs="Book Antiqua"/>
          <w:color w:val="000000"/>
        </w:rPr>
        <w:t xml:space="preserve"> hospital care setting, home or community. In this study, the term informal caregivers is used interchangeably with family caregivers. Caregiver burden is tailored towards describing the physical, social, financial and psychological impact of caregiving on the caregiver</w:t>
      </w:r>
      <w:r w:rsidR="00C813B8">
        <w:rPr>
          <w:rFonts w:ascii="Book Antiqua" w:eastAsia="Book Antiqua" w:hAnsi="Book Antiqua" w:cs="Book Antiqua"/>
          <w:color w:val="000000"/>
        </w:rPr>
        <w:t>’</w:t>
      </w:r>
      <w:r>
        <w:rPr>
          <w:rFonts w:ascii="Book Antiqua" w:eastAsia="Book Antiqua" w:hAnsi="Book Antiqua" w:cs="Book Antiqua"/>
          <w:color w:val="000000"/>
        </w:rPr>
        <w:t>s life as perceived by the caregiver. Caregivers’ burden in this study is assessed using the Zarit Standardized Scale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Coping on the other hand is a</w:t>
      </w:r>
      <w:r w:rsidR="00C813B8">
        <w:rPr>
          <w:rFonts w:ascii="Book Antiqua" w:eastAsia="Book Antiqua" w:hAnsi="Book Antiqua" w:cs="Book Antiqua"/>
          <w:color w:val="000000"/>
        </w:rPr>
        <w:t>n</w:t>
      </w:r>
      <w:r>
        <w:rPr>
          <w:rFonts w:ascii="Book Antiqua" w:eastAsia="Book Antiqua" w:hAnsi="Book Antiqua" w:cs="Book Antiqua"/>
          <w:color w:val="000000"/>
        </w:rPr>
        <w:t xml:space="preserve"> emotion-</w:t>
      </w:r>
      <w:r>
        <w:rPr>
          <w:rFonts w:ascii="Book Antiqua" w:eastAsia="Book Antiqua" w:hAnsi="Book Antiqua" w:cs="Book Antiqua"/>
          <w:color w:val="000000"/>
        </w:rPr>
        <w:lastRenderedPageBreak/>
        <w:t xml:space="preserve">focused </w:t>
      </w:r>
      <w:r>
        <w:rPr>
          <w:rFonts w:ascii="Book Antiqua" w:eastAsia="Book Antiqua" w:hAnsi="Book Antiqua" w:cs="Book Antiqua"/>
          <w:i/>
          <w:iCs/>
          <w:color w:val="000000"/>
        </w:rPr>
        <w:t>vs</w:t>
      </w:r>
      <w:r>
        <w:rPr>
          <w:rFonts w:ascii="Book Antiqua" w:eastAsia="Book Antiqua" w:hAnsi="Book Antiqua" w:cs="Book Antiqua"/>
          <w:color w:val="000000"/>
        </w:rPr>
        <w:t xml:space="preserve"> problem-focused approach that addresses how informal caregivers respond and act both when experiencing burden of care and when the level of exposure to burden increases using diverse adaptive manipulations. The researchers’ oncology anecdotal clinical interactions with advanced cancer patients and their family caregivers   prompted the assessment of burden and coping strategies among advanced cancer caregivers in Nigeria.</w:t>
      </w:r>
    </w:p>
    <w:p w14:paraId="57DA364A" w14:textId="77777777" w:rsidR="00A77B3E" w:rsidRDefault="00A77B3E">
      <w:pPr>
        <w:spacing w:line="360" w:lineRule="auto"/>
        <w:jc w:val="both"/>
      </w:pPr>
    </w:p>
    <w:p w14:paraId="7CD5B6C0" w14:textId="5BC5581D" w:rsidR="000B6250" w:rsidRPr="00242AB7" w:rsidRDefault="00242AB7" w:rsidP="00242AB7">
      <w:pPr>
        <w:spacing w:line="360" w:lineRule="auto"/>
        <w:ind w:leftChars="-10" w:left="-24"/>
        <w:jc w:val="both"/>
        <w:rPr>
          <w:i/>
          <w:iCs/>
        </w:rPr>
      </w:pPr>
      <w:r w:rsidRPr="00242AB7">
        <w:rPr>
          <w:rFonts w:ascii="Book Antiqua" w:eastAsia="Book Antiqua" w:hAnsi="Book Antiqua" w:cs="Book Antiqua"/>
          <w:b/>
          <w:bCs/>
          <w:i/>
          <w:iCs/>
          <w:color w:val="000000"/>
        </w:rPr>
        <w:t>Literature review</w:t>
      </w:r>
    </w:p>
    <w:p w14:paraId="4A033937" w14:textId="60A948A9" w:rsidR="00A77B3E" w:rsidRDefault="000B6250" w:rsidP="00242AB7">
      <w:pPr>
        <w:spacing w:line="360" w:lineRule="auto"/>
        <w:ind w:leftChars="-10" w:left="-24"/>
        <w:jc w:val="both"/>
      </w:pPr>
      <w:r w:rsidRPr="00242AB7">
        <w:rPr>
          <w:rFonts w:ascii="Book Antiqua" w:eastAsia="Book Antiqua" w:hAnsi="Book Antiqua" w:cs="Book Antiqua"/>
          <w:b/>
          <w:bCs/>
          <w:color w:val="000000"/>
        </w:rPr>
        <w:t>Concept of caregiver</w:t>
      </w:r>
      <w:r w:rsidR="00242AB7">
        <w:rPr>
          <w:rFonts w:ascii="Book Antiqua" w:eastAsia="Book Antiqua" w:hAnsi="Book Antiqua" w:cs="Book Antiqua"/>
          <w:b/>
          <w:bCs/>
          <w:color w:val="000000"/>
        </w:rPr>
        <w:t xml:space="preserve">: </w:t>
      </w:r>
      <w:r>
        <w:rPr>
          <w:rFonts w:ascii="Book Antiqua" w:eastAsia="Book Antiqua" w:hAnsi="Book Antiqua" w:cs="Book Antiqua"/>
          <w:color w:val="000000"/>
        </w:rPr>
        <w:t>The term “caregiver” is as old as Adam</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Caregivers are specialized assistant</w:t>
      </w:r>
      <w:r w:rsidR="00332A1F">
        <w:rPr>
          <w:rFonts w:ascii="Book Antiqua" w:eastAsia="Book Antiqua" w:hAnsi="Book Antiqua" w:cs="Book Antiqua"/>
          <w:color w:val="000000"/>
        </w:rPr>
        <w:t>s</w:t>
      </w:r>
      <w:r>
        <w:rPr>
          <w:rFonts w:ascii="Book Antiqua" w:eastAsia="Book Antiqua" w:hAnsi="Book Antiqua" w:cs="Book Antiqua"/>
          <w:color w:val="000000"/>
        </w:rPr>
        <w:t xml:space="preserve"> by virtue of their role. They provide unaided assistance to people with chronic ailments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It has been documented that relatives are in a better position </w:t>
      </w:r>
      <w:r w:rsidR="00332A1F">
        <w:rPr>
          <w:rFonts w:ascii="Book Antiqua" w:eastAsia="Book Antiqua" w:hAnsi="Book Antiqua" w:cs="Book Antiqua"/>
          <w:color w:val="000000"/>
        </w:rPr>
        <w:t>to provide care</w:t>
      </w:r>
      <w:r>
        <w:rPr>
          <w:rFonts w:ascii="Book Antiqua" w:eastAsia="Book Antiqua" w:hAnsi="Book Antiqua" w:cs="Book Antiqua"/>
          <w:color w:val="000000"/>
        </w:rPr>
        <w:t xml:space="preserve"> </w:t>
      </w:r>
      <w:r w:rsidR="00332A1F">
        <w:rPr>
          <w:rFonts w:ascii="Book Antiqua" w:eastAsia="Book Antiqua" w:hAnsi="Book Antiqua" w:cs="Book Antiqua"/>
          <w:color w:val="000000"/>
        </w:rPr>
        <w:t>for</w:t>
      </w:r>
      <w:r>
        <w:rPr>
          <w:rFonts w:ascii="Book Antiqua" w:eastAsia="Book Antiqua" w:hAnsi="Book Antiqua" w:cs="Book Antiqua"/>
          <w:color w:val="000000"/>
        </w:rPr>
        <w:t xml:space="preserve"> their loved ones </w:t>
      </w:r>
      <w:r w:rsidR="00332A1F">
        <w:rPr>
          <w:rFonts w:ascii="Book Antiqua" w:eastAsia="Book Antiqua" w:hAnsi="Book Antiqua" w:cs="Book Antiqua"/>
          <w:color w:val="000000"/>
        </w:rPr>
        <w:t xml:space="preserve">during </w:t>
      </w:r>
      <w:r w:rsidR="00CF6036">
        <w:rPr>
          <w:rFonts w:ascii="Book Antiqua" w:eastAsia="Book Antiqua" w:hAnsi="Book Antiqua" w:cs="Book Antiqua"/>
          <w:color w:val="000000"/>
        </w:rPr>
        <w:t>the</w:t>
      </w:r>
      <w:r w:rsidR="00332A1F">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w:t>
      </w:r>
      <w:r w:rsidR="00CF6036">
        <w:rPr>
          <w:rFonts w:ascii="Book Antiqua" w:eastAsia="Book Antiqua" w:hAnsi="Book Antiqua" w:cs="Book Antiqua"/>
          <w:color w:val="000000"/>
        </w:rPr>
        <w:t xml:space="preserve">of </w:t>
      </w:r>
      <w:r>
        <w:rPr>
          <w:rFonts w:ascii="Book Antiqua" w:eastAsia="Book Antiqua" w:hAnsi="Book Antiqua" w:cs="Book Antiqua"/>
          <w:color w:val="000000"/>
        </w:rPr>
        <w:t>terminal illness (cancer crisis)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is mostly because cancer is not </w:t>
      </w:r>
      <w:r w:rsidR="00332A1F">
        <w:rPr>
          <w:rFonts w:ascii="Book Antiqua" w:eastAsia="Book Antiqua" w:hAnsi="Book Antiqua" w:cs="Book Antiqua"/>
          <w:color w:val="000000"/>
        </w:rPr>
        <w:t xml:space="preserve">a </w:t>
      </w:r>
      <w:r>
        <w:rPr>
          <w:rFonts w:ascii="Book Antiqua" w:eastAsia="Book Antiqua" w:hAnsi="Book Antiqua" w:cs="Book Antiqua"/>
          <w:color w:val="000000"/>
        </w:rPr>
        <w:t>respecter of persons</w:t>
      </w:r>
      <w:r w:rsidR="00332A1F">
        <w:rPr>
          <w:rFonts w:ascii="Book Antiqua" w:eastAsia="Book Antiqua" w:hAnsi="Book Antiqua" w:cs="Book Antiqua"/>
          <w:color w:val="000000"/>
        </w:rPr>
        <w:t>, and results in</w:t>
      </w:r>
      <w:r>
        <w:rPr>
          <w:rFonts w:ascii="Book Antiqua" w:eastAsia="Book Antiqua" w:hAnsi="Book Antiqua" w:cs="Book Antiqua"/>
          <w:color w:val="000000"/>
        </w:rPr>
        <w:t xml:space="preserve"> destabilization and burden in the family. Therefore, caregiving entails assisting </w:t>
      </w:r>
      <w:r w:rsidR="00332A1F">
        <w:rPr>
          <w:rFonts w:ascii="Book Antiqua" w:eastAsia="Book Antiqua" w:hAnsi="Book Antiqua" w:cs="Book Antiqua"/>
          <w:color w:val="000000"/>
        </w:rPr>
        <w:t xml:space="preserve">with activities of daily living in </w:t>
      </w:r>
      <w:r>
        <w:rPr>
          <w:rFonts w:ascii="Book Antiqua" w:eastAsia="Book Antiqua" w:hAnsi="Book Antiqua" w:cs="Book Antiqua"/>
          <w:color w:val="000000"/>
        </w:rPr>
        <w:t xml:space="preserve">those with lower functional abilities. </w:t>
      </w:r>
    </w:p>
    <w:p w14:paraId="17EDA530" w14:textId="3052334F" w:rsidR="00A77B3E" w:rsidRDefault="000B6250" w:rsidP="000B6250">
      <w:pPr>
        <w:spacing w:line="360" w:lineRule="auto"/>
        <w:ind w:firstLineChars="100" w:firstLine="240"/>
        <w:jc w:val="both"/>
      </w:pPr>
      <w:r>
        <w:rPr>
          <w:rFonts w:ascii="Book Antiqua" w:eastAsia="Book Antiqua" w:hAnsi="Book Antiqua" w:cs="Book Antiqua"/>
          <w:color w:val="000000"/>
        </w:rPr>
        <w:t>Providing care to a seriously ill spouse, parent or other significant person can a</w:t>
      </w:r>
      <w:r w:rsidR="00332A1F">
        <w:rPr>
          <w:rFonts w:ascii="Book Antiqua" w:eastAsia="Book Antiqua" w:hAnsi="Book Antiqua" w:cs="Book Antiqua"/>
          <w:color w:val="000000"/>
        </w:rPr>
        <w:t>lso</w:t>
      </w:r>
      <w:r>
        <w:rPr>
          <w:rFonts w:ascii="Book Antiqua" w:eastAsia="Book Antiqua" w:hAnsi="Book Antiqua" w:cs="Book Antiqua"/>
          <w:color w:val="000000"/>
        </w:rPr>
        <w:t xml:space="preserve"> restrict a caregiver</w:t>
      </w:r>
      <w:r w:rsidR="00332A1F">
        <w:rPr>
          <w:rFonts w:ascii="Book Antiqua" w:eastAsia="Book Antiqua" w:hAnsi="Book Antiqua" w:cs="Book Antiqua"/>
          <w:color w:val="000000"/>
        </w:rPr>
        <w:t>’</w:t>
      </w:r>
      <w:r>
        <w:rPr>
          <w:rFonts w:ascii="Book Antiqua" w:eastAsia="Book Antiqua" w:hAnsi="Book Antiqua" w:cs="Book Antiqua"/>
          <w:color w:val="000000"/>
        </w:rPr>
        <w:t xml:space="preserve">s personal, psychological, social, circular and vocational opportunities, as well as create </w:t>
      </w:r>
      <w:r w:rsidR="00332A1F">
        <w:rPr>
          <w:rFonts w:ascii="Book Antiqua" w:eastAsia="Book Antiqua" w:hAnsi="Book Antiqua" w:cs="Book Antiqua"/>
          <w:color w:val="000000"/>
        </w:rPr>
        <w:t xml:space="preserve">a </w:t>
      </w:r>
      <w:r>
        <w:rPr>
          <w:rFonts w:ascii="Book Antiqua" w:eastAsia="Book Antiqua" w:hAnsi="Book Antiqua" w:cs="Book Antiqua"/>
          <w:color w:val="000000"/>
        </w:rPr>
        <w:t>financial burden</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The outcome of these strains can be supportive and produc</w:t>
      </w:r>
      <w:r w:rsidR="00332A1F">
        <w:rPr>
          <w:rFonts w:ascii="Book Antiqua" w:eastAsia="Book Antiqua" w:hAnsi="Book Antiqua" w:cs="Book Antiqua"/>
          <w:color w:val="000000"/>
        </w:rPr>
        <w:t>tive</w:t>
      </w:r>
      <w:r>
        <w:rPr>
          <w:rFonts w:ascii="Book Antiqua" w:eastAsia="Book Antiqua" w:hAnsi="Book Antiqua" w:cs="Book Antiqua"/>
          <w:color w:val="000000"/>
        </w:rPr>
        <w:t xml:space="preserve"> or at the opposite extreme, highly stressful with physical health problems, psychological distress and increased caregiver burden. Of course, no significant difference </w:t>
      </w:r>
      <w:r w:rsidR="00164979">
        <w:rPr>
          <w:rFonts w:ascii="Book Antiqua" w:eastAsia="Book Antiqua" w:hAnsi="Book Antiqua" w:cs="Book Antiqua"/>
          <w:color w:val="000000"/>
        </w:rPr>
        <w:t>in</w:t>
      </w:r>
      <w:r>
        <w:rPr>
          <w:rFonts w:ascii="Book Antiqua" w:eastAsia="Book Antiqua" w:hAnsi="Book Antiqua" w:cs="Book Antiqua"/>
          <w:color w:val="000000"/>
        </w:rPr>
        <w:t xml:space="preserve"> the magnitude of </w:t>
      </w:r>
      <w:r w:rsidR="00164979">
        <w:rPr>
          <w:rFonts w:ascii="Book Antiqua" w:eastAsia="Book Antiqua" w:hAnsi="Book Antiqua" w:cs="Book Antiqua"/>
          <w:color w:val="000000"/>
        </w:rPr>
        <w:t>these</w:t>
      </w:r>
      <w:r>
        <w:rPr>
          <w:rFonts w:ascii="Book Antiqua" w:eastAsia="Book Antiqua" w:hAnsi="Book Antiqua" w:cs="Book Antiqua"/>
          <w:color w:val="000000"/>
        </w:rPr>
        <w:t xml:space="preserve"> forms of burden </w:t>
      </w:r>
      <w:r w:rsidR="00164979">
        <w:rPr>
          <w:rFonts w:ascii="Book Antiqua" w:eastAsia="Book Antiqua" w:hAnsi="Book Antiqua" w:cs="Book Antiqua"/>
          <w:color w:val="000000"/>
        </w:rPr>
        <w:t xml:space="preserve">are </w:t>
      </w:r>
      <w:r>
        <w:rPr>
          <w:rFonts w:ascii="Book Antiqua" w:eastAsia="Book Antiqua" w:hAnsi="Book Antiqua" w:cs="Book Antiqua"/>
          <w:color w:val="000000"/>
        </w:rPr>
        <w:t>perceived by cancer caregivers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A757629" w14:textId="77777777" w:rsidR="000B6250" w:rsidRPr="000B6250" w:rsidRDefault="000B6250" w:rsidP="000B6250">
      <w:pPr>
        <w:spacing w:line="360" w:lineRule="auto"/>
        <w:jc w:val="both"/>
        <w:rPr>
          <w:rFonts w:ascii="Book Antiqua" w:eastAsia="Book Antiqua" w:hAnsi="Book Antiqua" w:cs="Book Antiqua"/>
          <w:b/>
          <w:bCs/>
          <w:i/>
          <w:iCs/>
          <w:color w:val="000000"/>
        </w:rPr>
      </w:pPr>
    </w:p>
    <w:p w14:paraId="14FF105C" w14:textId="68C6362C" w:rsidR="00A77B3E" w:rsidRDefault="000B6250">
      <w:pPr>
        <w:spacing w:line="360" w:lineRule="auto"/>
        <w:jc w:val="both"/>
      </w:pPr>
      <w:r w:rsidRPr="00242AB7">
        <w:rPr>
          <w:rFonts w:ascii="Book Antiqua" w:eastAsia="Book Antiqua" w:hAnsi="Book Antiqua" w:cs="Book Antiqua"/>
          <w:b/>
          <w:bCs/>
          <w:color w:val="000000"/>
        </w:rPr>
        <w:t>The concept of caregivers’ burden</w:t>
      </w:r>
      <w:r w:rsidR="00242AB7">
        <w:rPr>
          <w:rFonts w:ascii="Book Antiqua" w:eastAsia="Book Antiqua" w:hAnsi="Book Antiqua" w:cs="Book Antiqua"/>
          <w:b/>
          <w:bCs/>
          <w:color w:val="000000"/>
        </w:rPr>
        <w:t xml:space="preserve">: </w:t>
      </w:r>
      <w:r w:rsidR="00164979" w:rsidRPr="00951C4E">
        <w:rPr>
          <w:rFonts w:ascii="Book Antiqua" w:eastAsia="Book Antiqua" w:hAnsi="Book Antiqua" w:cs="Book Antiqua"/>
          <w:bCs/>
          <w:color w:val="000000"/>
        </w:rPr>
        <w:t>The</w:t>
      </w:r>
      <w:r w:rsidRPr="009C603B">
        <w:rPr>
          <w:rFonts w:ascii="Book Antiqua" w:eastAsia="Book Antiqua" w:hAnsi="Book Antiqua" w:cs="Book Antiqua"/>
          <w:color w:val="000000"/>
        </w:rPr>
        <w:t xml:space="preserve"> </w:t>
      </w:r>
      <w:r>
        <w:rPr>
          <w:rFonts w:ascii="Book Antiqua" w:eastAsia="Book Antiqua" w:hAnsi="Book Antiqua" w:cs="Book Antiqua"/>
          <w:color w:val="000000"/>
        </w:rPr>
        <w:t>American gerontologist, Zarit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first defined the burden of care as </w:t>
      </w:r>
      <w:r w:rsidRPr="000B6250">
        <w:rPr>
          <w:rFonts w:ascii="Book Antiqua" w:eastAsia="Book Antiqua" w:hAnsi="Book Antiqua" w:cs="Book Antiqua"/>
          <w:color w:val="000000"/>
        </w:rPr>
        <w:t>“</w:t>
      </w:r>
      <w:r w:rsidRPr="00E65BA9">
        <w:rPr>
          <w:rFonts w:ascii="Book Antiqua" w:eastAsia="Book Antiqua" w:hAnsi="Book Antiqua" w:cs="Book Antiqua"/>
          <w:color w:val="000000"/>
        </w:rPr>
        <w:t>the discomfort experienced by the principal caregiver of an older family member, including the caregiver’s health, psychological well-being, finances, and social life</w:t>
      </w:r>
      <w:r w:rsidRPr="000B6250">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Since then, </w:t>
      </w:r>
      <w:r w:rsidR="009C603B">
        <w:rPr>
          <w:rFonts w:ascii="Book Antiqua" w:eastAsia="Book Antiqua" w:hAnsi="Book Antiqua" w:cs="Book Antiqua"/>
          <w:color w:val="000000"/>
        </w:rPr>
        <w:t xml:space="preserve">there is </w:t>
      </w:r>
      <w:r>
        <w:rPr>
          <w:rFonts w:ascii="Book Antiqua" w:eastAsia="Book Antiqua" w:hAnsi="Book Antiqua" w:cs="Book Antiqua"/>
          <w:color w:val="000000"/>
        </w:rPr>
        <w:t xml:space="preserve">ample evidence on the burden of caring for the aged population. For instance, O’Neill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stated that, caregivers provide clinical and supportive care to cancer patients. </w:t>
      </w:r>
      <w:r w:rsidR="009C603B">
        <w:rPr>
          <w:rFonts w:ascii="Book Antiqua" w:eastAsia="Book Antiqua" w:hAnsi="Book Antiqua" w:cs="Book Antiqua"/>
          <w:color w:val="000000"/>
        </w:rPr>
        <w:t>C</w:t>
      </w:r>
      <w:r>
        <w:rPr>
          <w:rFonts w:ascii="Book Antiqua" w:eastAsia="Book Antiqua" w:hAnsi="Book Antiqua" w:cs="Book Antiqua"/>
          <w:color w:val="000000"/>
        </w:rPr>
        <w:t>aregivers vary in the types of task</w:t>
      </w:r>
      <w:r w:rsidR="00CF6036">
        <w:rPr>
          <w:rFonts w:ascii="Book Antiqua" w:eastAsia="Book Antiqua" w:hAnsi="Book Antiqua" w:cs="Book Antiqua"/>
          <w:color w:val="000000"/>
        </w:rPr>
        <w:t>s</w:t>
      </w:r>
      <w:r>
        <w:rPr>
          <w:rFonts w:ascii="Book Antiqua" w:eastAsia="Book Antiqua" w:hAnsi="Book Antiqua" w:cs="Book Antiqua"/>
          <w:color w:val="000000"/>
        </w:rPr>
        <w:t xml:space="preserve"> </w:t>
      </w:r>
      <w:r w:rsidR="009C603B">
        <w:rPr>
          <w:rFonts w:ascii="Book Antiqua" w:eastAsia="Book Antiqua" w:hAnsi="Book Antiqua" w:cs="Book Antiqua"/>
          <w:color w:val="000000"/>
        </w:rPr>
        <w:t xml:space="preserve">they </w:t>
      </w:r>
      <w:r>
        <w:rPr>
          <w:rFonts w:ascii="Book Antiqua" w:eastAsia="Book Antiqua" w:hAnsi="Book Antiqua" w:cs="Book Antiqua"/>
          <w:color w:val="000000"/>
        </w:rPr>
        <w:t xml:space="preserve">perform, </w:t>
      </w:r>
      <w:r>
        <w:rPr>
          <w:rFonts w:ascii="Book Antiqua" w:eastAsia="Book Antiqua" w:hAnsi="Book Antiqua" w:cs="Book Antiqua"/>
          <w:color w:val="000000"/>
        </w:rPr>
        <w:lastRenderedPageBreak/>
        <w:t xml:space="preserve">the amount of time devoted to caregiving and living standards. Caregiving is not limited to elderly persons. Diseases at varying stages </w:t>
      </w:r>
      <w:r w:rsidR="009C603B">
        <w:rPr>
          <w:rFonts w:ascii="Book Antiqua" w:eastAsia="Book Antiqua" w:hAnsi="Book Antiqua" w:cs="Book Antiqua"/>
          <w:color w:val="000000"/>
        </w:rPr>
        <w:t>such as</w:t>
      </w:r>
      <w:r>
        <w:rPr>
          <w:rFonts w:ascii="Book Antiqua" w:eastAsia="Book Antiqua" w:hAnsi="Book Antiqua" w:cs="Book Antiqua"/>
          <w:color w:val="000000"/>
        </w:rPr>
        <w:t xml:space="preserve"> chronic and other debilitating conditions </w:t>
      </w:r>
      <w:r w:rsidR="009C603B">
        <w:rPr>
          <w:rFonts w:ascii="Book Antiqua" w:eastAsia="Book Antiqua" w:hAnsi="Book Antiqua" w:cs="Book Antiqua"/>
          <w:color w:val="000000"/>
        </w:rPr>
        <w:t>including</w:t>
      </w:r>
      <w:r>
        <w:rPr>
          <w:rFonts w:ascii="Book Antiqua" w:eastAsia="Book Antiqua" w:hAnsi="Book Antiqua" w:cs="Book Antiqua"/>
          <w:color w:val="000000"/>
        </w:rPr>
        <w:t xml:space="preserve"> cancer can </w:t>
      </w:r>
      <w:r w:rsidR="009C603B">
        <w:rPr>
          <w:rFonts w:ascii="Book Antiqua" w:eastAsia="Book Antiqua" w:hAnsi="Book Antiqua" w:cs="Book Antiqua"/>
          <w:color w:val="000000"/>
        </w:rPr>
        <w:t>require</w:t>
      </w:r>
      <w:r>
        <w:rPr>
          <w:rFonts w:ascii="Book Antiqua" w:eastAsia="Book Antiqua" w:hAnsi="Book Antiqua" w:cs="Book Antiqua"/>
          <w:color w:val="000000"/>
        </w:rPr>
        <w:t xml:space="preserve"> caregiving. However, different views and perspectives have emerged regarding the conceptualization, definition and measurement of burden. Caregiver burden is also perceived to be “a multidimensional bio-psychosocial reaction”, “resulting from an imbalance of care demands, relative to caregiver’s personal time, social roles, physical and emotional state, financial resources and formal care resources given, and other multiple roles they fulfill”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O’Neill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sidR="009C603B">
        <w:rPr>
          <w:rFonts w:ascii="Book Antiqua" w:eastAsia="Book Antiqua" w:hAnsi="Book Antiqua" w:cs="Book Antiqua"/>
          <w:color w:val="000000"/>
        </w:rPr>
        <w:t>classified</w:t>
      </w:r>
      <w:r>
        <w:rPr>
          <w:rFonts w:ascii="Book Antiqua" w:eastAsia="Book Antiqua" w:hAnsi="Book Antiqua" w:cs="Book Antiqua"/>
          <w:color w:val="000000"/>
        </w:rPr>
        <w:t xml:space="preserve"> caregiver distress as caregiver burden or caregiver depression while </w:t>
      </w:r>
      <w:r w:rsidRPr="000B6250">
        <w:rPr>
          <w:rFonts w:ascii="Book Antiqua" w:eastAsia="Book Antiqua" w:hAnsi="Book Antiqua" w:cs="Book Antiqua"/>
          <w:color w:val="000000"/>
        </w:rPr>
        <w:t>Fortinsky</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stressed that caregiver distress results from mood disturbance arising from </w:t>
      </w:r>
      <w:r w:rsidR="009C603B">
        <w:rPr>
          <w:rFonts w:ascii="Book Antiqua" w:eastAsia="Book Antiqua" w:hAnsi="Book Antiqua" w:cs="Book Antiqua"/>
          <w:color w:val="000000"/>
        </w:rPr>
        <w:t xml:space="preserve">the </w:t>
      </w:r>
      <w:r>
        <w:rPr>
          <w:rFonts w:ascii="Book Antiqua" w:eastAsia="Book Antiqua" w:hAnsi="Book Antiqua" w:cs="Book Antiqua"/>
          <w:color w:val="000000"/>
        </w:rPr>
        <w:t xml:space="preserve">stress of providing care, which may manifest as </w:t>
      </w:r>
      <w:r w:rsidR="009C603B">
        <w:rPr>
          <w:rFonts w:ascii="Book Antiqua" w:eastAsia="Book Antiqua" w:hAnsi="Book Antiqua" w:cs="Book Antiqua"/>
          <w:color w:val="000000"/>
        </w:rPr>
        <w:t xml:space="preserve">a </w:t>
      </w:r>
      <w:r>
        <w:rPr>
          <w:rFonts w:ascii="Book Antiqua" w:eastAsia="Book Antiqua" w:hAnsi="Book Antiqua" w:cs="Book Antiqua"/>
          <w:color w:val="000000"/>
        </w:rPr>
        <w:t>feeling of being easily bothered, fearful, isolated and lonely.</w:t>
      </w:r>
    </w:p>
    <w:p w14:paraId="1FAE29AF" w14:textId="39722CF4" w:rsidR="00A77B3E" w:rsidRDefault="000B6250" w:rsidP="000B6250">
      <w:pPr>
        <w:spacing w:line="360" w:lineRule="auto"/>
        <w:ind w:firstLineChars="100" w:firstLine="240"/>
        <w:jc w:val="both"/>
      </w:pPr>
      <w:r>
        <w:rPr>
          <w:rFonts w:ascii="Book Antiqua" w:eastAsia="Book Antiqua" w:hAnsi="Book Antiqua" w:cs="Book Antiqua"/>
          <w:color w:val="000000"/>
        </w:rPr>
        <w:t>Generally, the conceptualization of burden ha</w:t>
      </w:r>
      <w:r w:rsidR="009C603B">
        <w:rPr>
          <w:rFonts w:ascii="Book Antiqua" w:eastAsia="Book Antiqua" w:hAnsi="Book Antiqua" w:cs="Book Antiqua"/>
          <w:color w:val="000000"/>
        </w:rPr>
        <w:t>s</w:t>
      </w:r>
      <w:r>
        <w:rPr>
          <w:rFonts w:ascii="Book Antiqua" w:eastAsia="Book Antiqua" w:hAnsi="Book Antiqua" w:cs="Book Antiqua"/>
          <w:color w:val="000000"/>
        </w:rPr>
        <w:t xml:space="preserve"> been deliberated in three perspectives. First, burden has been defined as “the extent of workload and measured in terms of the number and types of care tasks performed (</w:t>
      </w:r>
      <w:r w:rsidRPr="000B6250">
        <w:rPr>
          <w:rFonts w:ascii="Book Antiqua" w:eastAsia="Book Antiqua" w:hAnsi="Book Antiqua" w:cs="Book Antiqua"/>
          <w:i/>
          <w:iCs/>
          <w:color w:val="000000"/>
        </w:rPr>
        <w:t>e.g.</w:t>
      </w:r>
      <w:r>
        <w:rPr>
          <w:rFonts w:ascii="Book Antiqua" w:eastAsia="Book Antiqua" w:hAnsi="Book Antiqua" w:cs="Book Antiqua"/>
          <w:color w:val="000000"/>
        </w:rPr>
        <w:t>, assistance with household chores, banking tasks or personal care tasks) and or the number of hours spent performing these tasks”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Secondly, burden has also been defined as “the caregiver’s judgment concerning the distress or difficulty associated with performing the care task”</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Thirdly, burden has been further defined as the “perceived impact of this workload on the caregiver’s life”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variation within these definitions is that burden can be objective or subjective in </w:t>
      </w:r>
      <w:r w:rsidR="008F760B">
        <w:rPr>
          <w:rFonts w:ascii="Book Antiqua" w:eastAsia="Book Antiqua" w:hAnsi="Book Antiqua" w:cs="Book Antiqua"/>
          <w:color w:val="000000"/>
        </w:rPr>
        <w:t xml:space="preserve">terms of </w:t>
      </w:r>
      <w:r>
        <w:rPr>
          <w:rFonts w:ascii="Book Antiqua" w:eastAsia="Book Antiqua" w:hAnsi="Book Antiqua" w:cs="Book Antiqua"/>
          <w:color w:val="000000"/>
        </w:rPr>
        <w:t xml:space="preserve">demand. The third definition of burden is used in this study. </w:t>
      </w:r>
    </w:p>
    <w:p w14:paraId="4B022748" w14:textId="078295CE" w:rsidR="00A77B3E" w:rsidRDefault="000B6250" w:rsidP="00255B68">
      <w:pPr>
        <w:spacing w:line="360" w:lineRule="auto"/>
        <w:ind w:firstLineChars="100" w:firstLine="240"/>
        <w:jc w:val="both"/>
      </w:pPr>
      <w:r>
        <w:rPr>
          <w:rFonts w:ascii="Book Antiqua" w:eastAsia="Book Antiqua" w:hAnsi="Book Antiqua" w:cs="Book Antiqua"/>
          <w:color w:val="000000"/>
        </w:rPr>
        <w:t xml:space="preserve">The burden that the diagnosis and treatment of cancer impose on family caregivers appeared in </w:t>
      </w:r>
      <w:r w:rsidR="008F760B">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w:t>
      </w:r>
      <w:r w:rsidR="008F760B">
        <w:rPr>
          <w:rFonts w:ascii="Book Antiqua" w:eastAsia="Book Antiqua" w:hAnsi="Book Antiqua" w:cs="Book Antiqua"/>
          <w:color w:val="000000"/>
        </w:rPr>
        <w:t>during the</w:t>
      </w:r>
      <w:r>
        <w:rPr>
          <w:rFonts w:ascii="Book Antiqua" w:eastAsia="Book Antiqua" w:hAnsi="Book Antiqua" w:cs="Book Antiqua"/>
          <w:color w:val="000000"/>
        </w:rPr>
        <w:t xml:space="preserve"> 1980s, following the use of diagnostic related groups beginning in 1983</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category of burden bearers include; the patient, family members, the clinicians and medical research personnel, Government Organizations (</w:t>
      </w:r>
      <w:r w:rsidRPr="000B6250">
        <w:rPr>
          <w:rFonts w:ascii="Book Antiqua" w:eastAsia="Book Antiqua" w:hAnsi="Book Antiqua" w:cs="Book Antiqua"/>
          <w:i/>
          <w:iCs/>
          <w:color w:val="000000"/>
        </w:rPr>
        <w:t>e.g.</w:t>
      </w:r>
      <w:r>
        <w:rPr>
          <w:rFonts w:ascii="Book Antiqua" w:eastAsia="Book Antiqua" w:hAnsi="Book Antiqua" w:cs="Book Antiqua"/>
          <w:color w:val="000000"/>
        </w:rPr>
        <w:t xml:space="preserve">, National Cancer </w:t>
      </w:r>
      <w:r w:rsidR="00255B68">
        <w:rPr>
          <w:rFonts w:ascii="Book Antiqua" w:eastAsia="Book Antiqua" w:hAnsi="Book Antiqua" w:cs="Book Antiqua"/>
          <w:color w:val="000000"/>
        </w:rPr>
        <w:t>C</w:t>
      </w:r>
      <w:r>
        <w:rPr>
          <w:rFonts w:ascii="Book Antiqua" w:eastAsia="Book Antiqua" w:hAnsi="Book Antiqua" w:cs="Book Antiqua"/>
          <w:color w:val="000000"/>
        </w:rPr>
        <w:t>enters), spiritual leaders, and international organizations/national bodies (</w:t>
      </w:r>
      <w:r w:rsidRPr="000B6250">
        <w:rPr>
          <w:rFonts w:ascii="Book Antiqua" w:eastAsia="Book Antiqua" w:hAnsi="Book Antiqua" w:cs="Book Antiqua"/>
          <w:i/>
          <w:iCs/>
          <w:color w:val="000000"/>
        </w:rPr>
        <w:t>e.g.</w:t>
      </w:r>
      <w:r>
        <w:rPr>
          <w:rFonts w:ascii="Book Antiqua" w:eastAsia="Book Antiqua" w:hAnsi="Book Antiqua" w:cs="Book Antiqua"/>
          <w:color w:val="000000"/>
        </w:rPr>
        <w:t>, Cancer Society of Nigeria)</w:t>
      </w:r>
      <w:r>
        <w:rPr>
          <w:rFonts w:ascii="Book Antiqua" w:eastAsia="Book Antiqua" w:hAnsi="Book Antiqua" w:cs="Book Antiqua"/>
          <w:color w:val="000000"/>
          <w:szCs w:val="30"/>
          <w:vertAlign w:val="superscript"/>
        </w:rPr>
        <w:t>[3,29-30]</w:t>
      </w:r>
      <w:r>
        <w:rPr>
          <w:rFonts w:ascii="Book Antiqua" w:eastAsia="Book Antiqua" w:hAnsi="Book Antiqua" w:cs="Book Antiqua"/>
          <w:color w:val="000000"/>
        </w:rPr>
        <w:t>.</w:t>
      </w:r>
    </w:p>
    <w:p w14:paraId="09EF98E1" w14:textId="35833F6A" w:rsidR="00A77B3E" w:rsidRDefault="000B6250" w:rsidP="00255B68">
      <w:pPr>
        <w:spacing w:line="360" w:lineRule="auto"/>
        <w:ind w:firstLineChars="100" w:firstLine="240"/>
        <w:jc w:val="both"/>
      </w:pPr>
      <w:r>
        <w:rPr>
          <w:rFonts w:ascii="Book Antiqua" w:eastAsia="Book Antiqua" w:hAnsi="Book Antiqua" w:cs="Book Antiqua"/>
          <w:color w:val="000000"/>
        </w:rPr>
        <w:lastRenderedPageBreak/>
        <w:t>Family members of cancer patient</w:t>
      </w:r>
      <w:r w:rsidR="008F760B">
        <w:rPr>
          <w:rFonts w:ascii="Book Antiqua" w:eastAsia="Book Antiqua" w:hAnsi="Book Antiqua" w:cs="Book Antiqua"/>
          <w:color w:val="000000"/>
        </w:rPr>
        <w:t>s</w:t>
      </w:r>
      <w:r>
        <w:rPr>
          <w:rFonts w:ascii="Book Antiqua" w:eastAsia="Book Antiqua" w:hAnsi="Book Antiqua" w:cs="Book Antiqua"/>
          <w:color w:val="000000"/>
        </w:rPr>
        <w:t xml:space="preserve"> express distress in exhibiting caregiving roles and this distress can be demonstrated as fear, burden, helplessness, depression, anxiety, weight loss, inability to concentrate, </w:t>
      </w:r>
      <w:r>
        <w:rPr>
          <w:rFonts w:ascii="Book Antiqua" w:eastAsia="Book Antiqua" w:hAnsi="Book Antiqua" w:cs="Book Antiqua"/>
          <w:i/>
          <w:iCs/>
          <w:color w:val="000000"/>
        </w:rPr>
        <w:t>etc.</w:t>
      </w:r>
      <w:r>
        <w:rPr>
          <w:rFonts w:ascii="Book Antiqua" w:eastAsia="Book Antiqua" w:hAnsi="Book Antiqua" w:cs="Book Antiqua"/>
          <w:color w:val="000000"/>
        </w:rPr>
        <w:t xml:space="preserve"> In the Chinese culture, family caregiving is particularly </w:t>
      </w:r>
      <w:r w:rsidR="008F760B">
        <w:rPr>
          <w:rFonts w:ascii="Book Antiqua" w:eastAsia="Book Antiqua" w:hAnsi="Book Antiqua" w:cs="Book Antiqua"/>
          <w:color w:val="000000"/>
        </w:rPr>
        <w:t>dominant in</w:t>
      </w:r>
      <w:r>
        <w:rPr>
          <w:rFonts w:ascii="Book Antiqua" w:eastAsia="Book Antiqua" w:hAnsi="Book Antiqua" w:cs="Book Antiqua"/>
          <w:color w:val="000000"/>
        </w:rPr>
        <w:t xml:space="preserve"> terminally ill patients. For instance, the practice of familism and filial p</w:t>
      </w:r>
      <w:r w:rsidR="008F760B">
        <w:rPr>
          <w:rFonts w:ascii="Book Antiqua" w:eastAsia="Book Antiqua" w:hAnsi="Book Antiqua" w:cs="Book Antiqua"/>
          <w:color w:val="000000"/>
        </w:rPr>
        <w:t>i</w:t>
      </w:r>
      <w:r>
        <w:rPr>
          <w:rFonts w:ascii="Book Antiqua" w:eastAsia="Book Antiqua" w:hAnsi="Book Antiqua" w:cs="Book Antiqua"/>
          <w:color w:val="000000"/>
        </w:rPr>
        <w:t xml:space="preserve">ety have been associated with the </w:t>
      </w:r>
      <w:r w:rsidR="008F760B">
        <w:rPr>
          <w:rFonts w:ascii="Book Antiqua" w:eastAsia="Book Antiqua" w:hAnsi="Book Antiqua" w:cs="Book Antiqua"/>
          <w:color w:val="000000"/>
        </w:rPr>
        <w:t>C</w:t>
      </w:r>
      <w:r>
        <w:rPr>
          <w:rFonts w:ascii="Book Antiqua" w:eastAsia="Book Antiqua" w:hAnsi="Book Antiqua" w:cs="Book Antiqua"/>
          <w:color w:val="000000"/>
        </w:rPr>
        <w:t>onfucian culture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8F760B">
        <w:rPr>
          <w:rFonts w:ascii="Book Antiqua" w:eastAsia="Book Antiqua" w:hAnsi="Book Antiqua" w:cs="Book Antiqua"/>
          <w:color w:val="000000"/>
        </w:rPr>
        <w:t>Thus,</w:t>
      </w:r>
      <w:r>
        <w:rPr>
          <w:rFonts w:ascii="Book Antiqua" w:eastAsia="Book Antiqua" w:hAnsi="Book Antiqua" w:cs="Book Antiqua"/>
          <w:color w:val="000000"/>
        </w:rPr>
        <w:t xml:space="preserve"> children should take care of the aged, sick or even dying parents in return </w:t>
      </w:r>
      <w:r w:rsidR="008F760B">
        <w:rPr>
          <w:rFonts w:ascii="Book Antiqua" w:eastAsia="Book Antiqua" w:hAnsi="Book Antiqua" w:cs="Book Antiqua"/>
          <w:color w:val="000000"/>
        </w:rPr>
        <w:t>for the</w:t>
      </w:r>
      <w:r>
        <w:rPr>
          <w:rFonts w:ascii="Book Antiqua" w:eastAsia="Book Antiqua" w:hAnsi="Book Antiqua" w:cs="Book Antiqua"/>
          <w:color w:val="000000"/>
        </w:rPr>
        <w:t xml:space="preserve"> parent’s efforts in bringing them up. Also, Chinese/Taiwanese </w:t>
      </w:r>
      <w:r w:rsidR="008F760B">
        <w:rPr>
          <w:rFonts w:ascii="Book Antiqua" w:eastAsia="Book Antiqua" w:hAnsi="Book Antiqua" w:cs="Book Antiqua"/>
          <w:color w:val="000000"/>
        </w:rPr>
        <w:t xml:space="preserve">people </w:t>
      </w:r>
      <w:r>
        <w:rPr>
          <w:rFonts w:ascii="Book Antiqua" w:eastAsia="Book Antiqua" w:hAnsi="Book Antiqua" w:cs="Book Antiqua"/>
          <w:color w:val="000000"/>
        </w:rPr>
        <w:t>prefer to die at home which pose</w:t>
      </w:r>
      <w:r w:rsidR="008F760B">
        <w:rPr>
          <w:rFonts w:ascii="Book Antiqua" w:eastAsia="Book Antiqua" w:hAnsi="Book Antiqua" w:cs="Book Antiqua"/>
          <w:color w:val="000000"/>
        </w:rPr>
        <w:t>s</w:t>
      </w:r>
      <w:r>
        <w:rPr>
          <w:rFonts w:ascii="Book Antiqua" w:eastAsia="Book Antiqua" w:hAnsi="Book Antiqua" w:cs="Book Antiqua"/>
          <w:color w:val="000000"/>
        </w:rPr>
        <w:t xml:space="preserve"> significant challenges and adverse consequences for families. Caring for a cancer patient contributes to physical disease, psychiatric morbidity, and increased mortality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
    <w:p w14:paraId="79E7A718" w14:textId="1302FFFB" w:rsidR="00A77B3E" w:rsidRDefault="000B6250" w:rsidP="00255B68">
      <w:pPr>
        <w:spacing w:line="360" w:lineRule="auto"/>
        <w:ind w:firstLineChars="100" w:firstLine="240"/>
        <w:jc w:val="both"/>
      </w:pPr>
      <w:r>
        <w:rPr>
          <w:rFonts w:ascii="Book Antiqua" w:eastAsia="Book Antiqua" w:hAnsi="Book Antiqua" w:cs="Book Antiqua"/>
          <w:color w:val="000000"/>
        </w:rPr>
        <w:t>Freedman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found that while men provide some level of care such as finance and other less burdensome tasks, women caregivers carry out high burden caregiving tasks such as dressing, toileting and bathing. Zarit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observed that women exhibit more affection, support, provide time consuming care and other caregiving responsibilities to their chronically ill patients better than their m</w:t>
      </w:r>
      <w:r w:rsidR="008F760B">
        <w:rPr>
          <w:rFonts w:ascii="Book Antiqua" w:eastAsia="Book Antiqua" w:hAnsi="Book Antiqua" w:cs="Book Antiqua"/>
          <w:color w:val="000000"/>
        </w:rPr>
        <w:t>ale</w:t>
      </w:r>
      <w:r>
        <w:rPr>
          <w:rFonts w:ascii="Book Antiqua" w:eastAsia="Book Antiqua" w:hAnsi="Book Antiqua" w:cs="Book Antiqua"/>
          <w:color w:val="000000"/>
        </w:rPr>
        <w:t xml:space="preserve"> counterparts. Men primarily support caregiving financially by delaying retirement especially for health conditions that require long</w:t>
      </w:r>
      <w:r w:rsidR="008F760B">
        <w:rPr>
          <w:rFonts w:ascii="Book Antiqua" w:eastAsia="Book Antiqua" w:hAnsi="Book Antiqua" w:cs="Book Antiqua"/>
          <w:color w:val="000000"/>
        </w:rPr>
        <w:t>-</w:t>
      </w:r>
      <w:r>
        <w:rPr>
          <w:rFonts w:ascii="Book Antiqua" w:eastAsia="Book Antiqua" w:hAnsi="Book Antiqua" w:cs="Book Antiqua"/>
          <w:color w:val="000000"/>
        </w:rPr>
        <w:t>term care. However</w:t>
      </w:r>
      <w:r w:rsidR="008F760B">
        <w:rPr>
          <w:rFonts w:ascii="Book Antiqua" w:eastAsia="Book Antiqua" w:hAnsi="Book Antiqua" w:cs="Book Antiqua"/>
          <w:color w:val="000000"/>
        </w:rPr>
        <w:t>,</w:t>
      </w:r>
      <w:r>
        <w:rPr>
          <w:rFonts w:ascii="Book Antiqua" w:eastAsia="Book Antiqua" w:hAnsi="Book Antiqua" w:cs="Book Antiqua"/>
          <w:color w:val="000000"/>
        </w:rPr>
        <w:t xml:space="preserve"> a mixed method study carried out among advanced cancer patients reported that out of 30 patients, 80% had pain, 66.7% had vomiting, 73.3% had restlessness, 50% had dyspnea and 20% had cough</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These patients </w:t>
      </w:r>
      <w:r w:rsidR="008F760B">
        <w:rPr>
          <w:rFonts w:ascii="Book Antiqua" w:eastAsia="Book Antiqua" w:hAnsi="Book Antiqua" w:cs="Book Antiqua"/>
          <w:color w:val="000000"/>
        </w:rPr>
        <w:t>were</w:t>
      </w:r>
      <w:r>
        <w:rPr>
          <w:rFonts w:ascii="Book Antiqua" w:eastAsia="Book Antiqua" w:hAnsi="Book Antiqua" w:cs="Book Antiqua"/>
          <w:color w:val="000000"/>
        </w:rPr>
        <w:t xml:space="preserve"> unable to meet their needs by themselves and </w:t>
      </w:r>
      <w:r w:rsidR="008F760B">
        <w:rPr>
          <w:rFonts w:ascii="Book Antiqua" w:eastAsia="Book Antiqua" w:hAnsi="Book Antiqua" w:cs="Book Antiqua"/>
          <w:color w:val="000000"/>
        </w:rPr>
        <w:t xml:space="preserve">were </w:t>
      </w:r>
      <w:r>
        <w:rPr>
          <w:rFonts w:ascii="Book Antiqua" w:eastAsia="Book Antiqua" w:hAnsi="Book Antiqua" w:cs="Book Antiqua"/>
          <w:color w:val="000000"/>
        </w:rPr>
        <w:t xml:space="preserve">often hospitalized for symptom management. </w:t>
      </w:r>
      <w:r w:rsidR="008F760B">
        <w:rPr>
          <w:rFonts w:ascii="Book Antiqua" w:eastAsia="Book Antiqua" w:hAnsi="Book Antiqua" w:cs="Book Antiqua"/>
          <w:color w:val="000000"/>
        </w:rPr>
        <w:t>The c</w:t>
      </w:r>
      <w:r>
        <w:rPr>
          <w:rFonts w:ascii="Book Antiqua" w:eastAsia="Book Antiqua" w:hAnsi="Book Antiqua" w:cs="Book Antiqua"/>
          <w:color w:val="000000"/>
        </w:rPr>
        <w:t xml:space="preserve">aregiver as the support person </w:t>
      </w:r>
      <w:r w:rsidR="008F760B">
        <w:rPr>
          <w:rFonts w:ascii="Book Antiqua" w:eastAsia="Book Antiqua" w:hAnsi="Book Antiqua" w:cs="Book Antiqua"/>
          <w:color w:val="000000"/>
        </w:rPr>
        <w:t>is</w:t>
      </w:r>
      <w:r>
        <w:rPr>
          <w:rFonts w:ascii="Book Antiqua" w:eastAsia="Book Antiqua" w:hAnsi="Book Antiqua" w:cs="Book Antiqua"/>
          <w:color w:val="000000"/>
        </w:rPr>
        <w:t xml:space="preserve"> responsible for providing physical, psychological, economic and social support. Actually, due to the dwindling human and material health resources in most health care system</w:t>
      </w:r>
      <w:r w:rsidR="008F760B">
        <w:rPr>
          <w:rFonts w:ascii="Book Antiqua" w:eastAsia="Book Antiqua" w:hAnsi="Book Antiqua" w:cs="Book Antiqua"/>
          <w:color w:val="000000"/>
        </w:rPr>
        <w:t>s,</w:t>
      </w:r>
      <w:r>
        <w:rPr>
          <w:rFonts w:ascii="Book Antiqua" w:eastAsia="Book Antiqua" w:hAnsi="Book Antiqua" w:cs="Book Antiqua"/>
          <w:color w:val="000000"/>
        </w:rPr>
        <w:t xml:space="preserve"> home health care services </w:t>
      </w:r>
      <w:r w:rsidR="008F760B">
        <w:rPr>
          <w:rFonts w:ascii="Book Antiqua" w:eastAsia="Book Antiqua" w:hAnsi="Book Antiqua" w:cs="Book Antiqua"/>
          <w:color w:val="000000"/>
        </w:rPr>
        <w:t>are essential</w:t>
      </w:r>
      <w:r>
        <w:rPr>
          <w:rFonts w:ascii="Book Antiqua" w:eastAsia="Book Antiqua" w:hAnsi="Book Antiqua" w:cs="Book Antiqua"/>
          <w:color w:val="000000"/>
        </w:rPr>
        <w:t xml:space="preserve"> to facilitate monitoring, symptom management and treatment </w:t>
      </w:r>
      <w:r w:rsidR="008F760B">
        <w:rPr>
          <w:rFonts w:ascii="Book Antiqua" w:eastAsia="Book Antiqua" w:hAnsi="Book Antiqua" w:cs="Book Antiqua"/>
          <w:color w:val="000000"/>
        </w:rPr>
        <w:t>of</w:t>
      </w:r>
      <w:r>
        <w:rPr>
          <w:rFonts w:ascii="Book Antiqua" w:eastAsia="Book Antiqua" w:hAnsi="Book Antiqua" w:cs="Book Antiqua"/>
          <w:color w:val="000000"/>
        </w:rPr>
        <w:t xml:space="preserve"> patients requiring long</w:t>
      </w:r>
      <w:r w:rsidR="00033C1E">
        <w:rPr>
          <w:rFonts w:ascii="Book Antiqua" w:eastAsia="Book Antiqua" w:hAnsi="Book Antiqua" w:cs="Book Antiqua"/>
          <w:color w:val="000000"/>
        </w:rPr>
        <w:t>-</w:t>
      </w:r>
      <w:r>
        <w:rPr>
          <w:rFonts w:ascii="Book Antiqua" w:eastAsia="Book Antiqua" w:hAnsi="Book Antiqua" w:cs="Book Antiqua"/>
          <w:color w:val="000000"/>
        </w:rPr>
        <w:t xml:space="preserve">term care. Therefore, there is </w:t>
      </w:r>
      <w:r w:rsidR="00033C1E">
        <w:rPr>
          <w:rFonts w:ascii="Book Antiqua" w:eastAsia="Book Antiqua" w:hAnsi="Book Antiqua" w:cs="Book Antiqua"/>
          <w:color w:val="000000"/>
        </w:rPr>
        <w:t xml:space="preserve">a </w:t>
      </w:r>
      <w:r>
        <w:rPr>
          <w:rFonts w:ascii="Book Antiqua" w:eastAsia="Book Antiqua" w:hAnsi="Book Antiqua" w:cs="Book Antiqua"/>
          <w:color w:val="000000"/>
        </w:rPr>
        <w:t xml:space="preserve">need to measure the burden and coping among advanced </w:t>
      </w:r>
      <w:r w:rsidR="00033C1E">
        <w:rPr>
          <w:rFonts w:ascii="Book Antiqua" w:eastAsia="Book Antiqua" w:hAnsi="Book Antiqua" w:cs="Book Antiqua"/>
          <w:color w:val="000000"/>
        </w:rPr>
        <w:t xml:space="preserve">cancer </w:t>
      </w:r>
      <w:r>
        <w:rPr>
          <w:rFonts w:ascii="Book Antiqua" w:eastAsia="Book Antiqua" w:hAnsi="Book Antiqua" w:cs="Book Antiqua"/>
          <w:color w:val="000000"/>
        </w:rPr>
        <w:t>family caregivers in Nigeria.</w:t>
      </w:r>
    </w:p>
    <w:p w14:paraId="3BACD53A" w14:textId="0D378BCD" w:rsidR="00A77B3E" w:rsidRDefault="000B6250" w:rsidP="00255B68">
      <w:pPr>
        <w:spacing w:line="360" w:lineRule="auto"/>
        <w:ind w:firstLineChars="100" w:firstLine="240"/>
        <w:jc w:val="both"/>
      </w:pPr>
      <w:r>
        <w:rPr>
          <w:rFonts w:ascii="Book Antiqua" w:eastAsia="Book Antiqua" w:hAnsi="Book Antiqua" w:cs="Book Antiqua"/>
          <w:color w:val="000000"/>
        </w:rPr>
        <w:t xml:space="preserve">A descriptive and predictive study conducted in the Eastern United States on psychological distress, fatigue, burden of care, and quality of life in primary caregivers of patients with breast cancer undergoing </w:t>
      </w:r>
      <w:r w:rsidR="00033C1E">
        <w:rPr>
          <w:rFonts w:ascii="Book Antiqua" w:eastAsia="Book Antiqua" w:hAnsi="Book Antiqua" w:cs="Book Antiqua"/>
          <w:color w:val="000000"/>
        </w:rPr>
        <w:t>a</w:t>
      </w:r>
      <w:r>
        <w:rPr>
          <w:rFonts w:ascii="Book Antiqua" w:eastAsia="Book Antiqua" w:hAnsi="Book Antiqua" w:cs="Book Antiqua"/>
          <w:color w:val="000000"/>
        </w:rPr>
        <w:t xml:space="preserve">utologous </w:t>
      </w:r>
      <w:r w:rsidR="00033C1E">
        <w:rPr>
          <w:rFonts w:ascii="Book Antiqua" w:eastAsia="Book Antiqua" w:hAnsi="Book Antiqua" w:cs="Book Antiqua"/>
          <w:color w:val="000000"/>
        </w:rPr>
        <w:t>b</w:t>
      </w:r>
      <w:r>
        <w:rPr>
          <w:rFonts w:ascii="Book Antiqua" w:eastAsia="Book Antiqua" w:hAnsi="Book Antiqua" w:cs="Book Antiqua"/>
          <w:color w:val="000000"/>
        </w:rPr>
        <w:t xml:space="preserve">one </w:t>
      </w:r>
      <w:r w:rsidR="00033C1E">
        <w:rPr>
          <w:rFonts w:ascii="Book Antiqua" w:eastAsia="Book Antiqua" w:hAnsi="Book Antiqua" w:cs="Book Antiqua"/>
          <w:color w:val="000000"/>
        </w:rPr>
        <w:t>m</w:t>
      </w:r>
      <w:r>
        <w:rPr>
          <w:rFonts w:ascii="Book Antiqua" w:eastAsia="Book Antiqua" w:hAnsi="Book Antiqua" w:cs="Book Antiqua"/>
          <w:color w:val="000000"/>
        </w:rPr>
        <w:t xml:space="preserve">arrow </w:t>
      </w:r>
      <w:r w:rsidR="00033C1E">
        <w:rPr>
          <w:rFonts w:ascii="Book Antiqua" w:eastAsia="Book Antiqua" w:hAnsi="Book Antiqua" w:cs="Book Antiqua"/>
          <w:color w:val="000000"/>
        </w:rPr>
        <w:t>t</w:t>
      </w:r>
      <w:r>
        <w:rPr>
          <w:rFonts w:ascii="Book Antiqua" w:eastAsia="Book Antiqua" w:hAnsi="Book Antiqua" w:cs="Book Antiqua"/>
          <w:color w:val="000000"/>
        </w:rPr>
        <w:t xml:space="preserve">ransplantation </w:t>
      </w:r>
      <w:r>
        <w:rPr>
          <w:rFonts w:ascii="Book Antiqua" w:eastAsia="Book Antiqua" w:hAnsi="Book Antiqua" w:cs="Book Antiqua"/>
          <w:color w:val="000000"/>
        </w:rPr>
        <w:lastRenderedPageBreak/>
        <w:t>(BMT) found that caregivers of patients with cancer suffer from diverse burden</w:t>
      </w:r>
      <w:r w:rsidR="00033C1E">
        <w:rPr>
          <w:rFonts w:ascii="Book Antiqua" w:eastAsia="Book Antiqua" w:hAnsi="Book Antiqua" w:cs="Book Antiqua"/>
          <w:color w:val="000000"/>
        </w:rPr>
        <w:t>s</w:t>
      </w:r>
      <w:r>
        <w:rPr>
          <w:rFonts w:ascii="Book Antiqua" w:eastAsia="Book Antiqua" w:hAnsi="Book Antiqua" w:cs="Book Antiqua"/>
          <w:color w:val="000000"/>
        </w:rPr>
        <w:t xml:space="preserve"> such as fatigue, anxiety, and low quality of life, moderate to severe levels of burden, subjective and objective levels of burden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Pr>
          <w:noProof/>
          <w:sz w:val="22"/>
          <w:szCs w:val="22"/>
          <w:lang w:val="en-GB" w:eastAsia="zh-CN"/>
        </w:rPr>
        <w:drawing>
          <wp:anchor distT="0" distB="0" distL="114300" distR="114300" simplePos="0" relativeHeight="251658240" behindDoc="0" locked="0" layoutInCell="1" allowOverlap="1" wp14:anchorId="3DB7B679" wp14:editId="4BE01FF1">
            <wp:simplePos x="0" y="0"/>
            <wp:positionH relativeFrom="column">
              <wp:posOffset>4067175</wp:posOffset>
            </wp:positionH>
            <wp:positionV relativeFrom="paragraph">
              <wp:posOffset>0</wp:posOffset>
            </wp:positionV>
            <wp:extent cx="114300" cy="19050"/>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114300" cy="19050"/>
                    </a:xfrm>
                    <a:prstGeom prst="rect">
                      <a:avLst/>
                    </a:prstGeom>
                  </pic:spPr>
                </pic:pic>
              </a:graphicData>
            </a:graphic>
          </wp:anchor>
        </w:drawing>
      </w:r>
      <w:r>
        <w:rPr>
          <w:rFonts w:ascii="Book Antiqua" w:eastAsia="Book Antiqua" w:hAnsi="Book Antiqua" w:cs="Book Antiqua"/>
          <w:color w:val="000000"/>
        </w:rPr>
        <w:t xml:space="preserve"> A longitudinal study conducted in </w:t>
      </w:r>
      <w:r w:rsidR="00033C1E">
        <w:rPr>
          <w:rFonts w:ascii="Book Antiqua" w:eastAsia="Book Antiqua" w:hAnsi="Book Antiqua" w:cs="Book Antiqua"/>
          <w:color w:val="000000"/>
        </w:rPr>
        <w:t xml:space="preserve">the </w:t>
      </w:r>
      <w:r>
        <w:rPr>
          <w:rFonts w:ascii="Book Antiqua" w:eastAsia="Book Antiqua" w:hAnsi="Book Antiqua" w:cs="Book Antiqua"/>
          <w:color w:val="000000"/>
        </w:rPr>
        <w:t>United States assess</w:t>
      </w:r>
      <w:r w:rsidR="00033C1E">
        <w:rPr>
          <w:rFonts w:ascii="Book Antiqua" w:eastAsia="Book Antiqua" w:hAnsi="Book Antiqua" w:cs="Book Antiqua"/>
          <w:color w:val="000000"/>
        </w:rPr>
        <w:t>ed</w:t>
      </w:r>
      <w:r>
        <w:rPr>
          <w:rFonts w:ascii="Book Antiqua" w:eastAsia="Book Antiqua" w:hAnsi="Book Antiqua" w:cs="Book Antiqua"/>
          <w:color w:val="000000"/>
        </w:rPr>
        <w:t xml:space="preserve"> changes in symptom severity in caregivers of patients </w:t>
      </w:r>
      <w:r w:rsidR="00033C1E">
        <w:rPr>
          <w:rFonts w:ascii="Book Antiqua" w:eastAsia="Book Antiqua" w:hAnsi="Book Antiqua" w:cs="Book Antiqua"/>
          <w:color w:val="000000"/>
        </w:rPr>
        <w:t>with</w:t>
      </w:r>
      <w:r>
        <w:rPr>
          <w:rFonts w:ascii="Book Antiqua" w:eastAsia="Book Antiqua" w:hAnsi="Book Antiqua" w:cs="Book Antiqua"/>
          <w:color w:val="000000"/>
        </w:rPr>
        <w:t xml:space="preserve"> advanced stage cancer </w:t>
      </w:r>
      <w:r w:rsidR="00033C1E">
        <w:rPr>
          <w:rFonts w:ascii="Book Antiqua" w:eastAsia="Book Antiqua" w:hAnsi="Book Antiqua" w:cs="Book Antiqua"/>
          <w:color w:val="000000"/>
        </w:rPr>
        <w:t xml:space="preserve">and </w:t>
      </w:r>
      <w:r>
        <w:rPr>
          <w:rFonts w:ascii="Book Antiqua" w:eastAsia="Book Antiqua" w:hAnsi="Book Antiqua" w:cs="Book Antiqua"/>
          <w:color w:val="000000"/>
        </w:rPr>
        <w:t xml:space="preserve">found </w:t>
      </w:r>
      <w:r w:rsidR="00033C1E">
        <w:rPr>
          <w:rFonts w:ascii="Book Antiqua" w:eastAsia="Book Antiqua" w:hAnsi="Book Antiqua" w:cs="Book Antiqua"/>
          <w:color w:val="000000"/>
        </w:rPr>
        <w:t>that</w:t>
      </w:r>
      <w:r>
        <w:rPr>
          <w:rFonts w:ascii="Book Antiqua" w:eastAsia="Book Antiqua" w:hAnsi="Book Antiqua" w:cs="Book Antiqua"/>
          <w:color w:val="000000"/>
        </w:rPr>
        <w:t xml:space="preserve"> caregivers mostly experienced moderate and severe burden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study further reported that over 40% were at risk of distress and depression as a result of </w:t>
      </w:r>
      <w:r w:rsidR="00033C1E">
        <w:rPr>
          <w:rFonts w:ascii="Book Antiqua" w:eastAsia="Book Antiqua" w:hAnsi="Book Antiqua" w:cs="Book Antiqua"/>
          <w:color w:val="000000"/>
        </w:rPr>
        <w:t xml:space="preserve">their </w:t>
      </w:r>
      <w:r>
        <w:rPr>
          <w:rFonts w:ascii="Book Antiqua" w:eastAsia="Book Antiqua" w:hAnsi="Book Antiqua" w:cs="Book Antiqua"/>
          <w:color w:val="000000"/>
        </w:rPr>
        <w:t xml:space="preserve">caregiving role to patients with </w:t>
      </w:r>
      <w:r w:rsidR="00033C1E">
        <w:rPr>
          <w:rFonts w:ascii="Book Antiqua" w:eastAsia="Book Antiqua" w:hAnsi="Book Antiqua" w:cs="Book Antiqua"/>
          <w:color w:val="000000"/>
        </w:rPr>
        <w:t>terminal</w:t>
      </w:r>
      <w:r>
        <w:rPr>
          <w:rFonts w:ascii="Book Antiqua" w:eastAsia="Book Antiqua" w:hAnsi="Book Antiqua" w:cs="Book Antiqua"/>
          <w:color w:val="000000"/>
        </w:rPr>
        <w:t xml:space="preserve"> illness. Hence, the study significantly proved that caregiving </w:t>
      </w:r>
      <w:r w:rsidR="00033C1E">
        <w:rPr>
          <w:rFonts w:ascii="Book Antiqua" w:eastAsia="Book Antiqua" w:hAnsi="Book Antiqua" w:cs="Book Antiqua"/>
          <w:color w:val="000000"/>
        </w:rPr>
        <w:t>in</w:t>
      </w:r>
      <w:r>
        <w:rPr>
          <w:rFonts w:ascii="Book Antiqua" w:eastAsia="Book Antiqua" w:hAnsi="Book Antiqua" w:cs="Book Antiqua"/>
          <w:color w:val="000000"/>
        </w:rPr>
        <w:t xml:space="preserve"> cancer patient</w:t>
      </w:r>
      <w:r w:rsidR="00033C1E">
        <w:rPr>
          <w:rFonts w:ascii="Book Antiqua" w:eastAsia="Book Antiqua" w:hAnsi="Book Antiqua" w:cs="Book Antiqua"/>
          <w:color w:val="000000"/>
        </w:rPr>
        <w:t>s</w:t>
      </w:r>
      <w:r>
        <w:rPr>
          <w:rFonts w:ascii="Book Antiqua" w:eastAsia="Book Antiqua" w:hAnsi="Book Antiqua" w:cs="Book Antiqua"/>
          <w:color w:val="000000"/>
        </w:rPr>
        <w:t xml:space="preserve"> is risky and very burdensome. </w:t>
      </w:r>
    </w:p>
    <w:p w14:paraId="0017A1FD" w14:textId="5B15BA27" w:rsidR="00A77B3E" w:rsidRDefault="000B6250" w:rsidP="00255B68">
      <w:pPr>
        <w:spacing w:line="360" w:lineRule="auto"/>
        <w:ind w:firstLineChars="100" w:firstLine="240"/>
        <w:jc w:val="both"/>
      </w:pPr>
      <w:r>
        <w:rPr>
          <w:rFonts w:ascii="Book Antiqua" w:eastAsia="Book Antiqua" w:hAnsi="Book Antiqua" w:cs="Book Antiqua"/>
          <w:color w:val="000000"/>
        </w:rPr>
        <w:t>Caregiver burden is a term used to describe the physical, social, financial and psychological impact of caregiving on the caregiver</w:t>
      </w:r>
      <w:r w:rsidR="00033C1E">
        <w:rPr>
          <w:rFonts w:ascii="Book Antiqua" w:eastAsia="Book Antiqua" w:hAnsi="Book Antiqua" w:cs="Book Antiqua"/>
          <w:color w:val="000000"/>
        </w:rPr>
        <w:t>’</w:t>
      </w:r>
      <w:r>
        <w:rPr>
          <w:rFonts w:ascii="Book Antiqua" w:eastAsia="Book Antiqua" w:hAnsi="Book Antiqua" w:cs="Book Antiqua"/>
          <w:color w:val="000000"/>
        </w:rPr>
        <w:t xml:space="preserve">s life as perceived by the caregiver. Caregivers in this study </w:t>
      </w:r>
      <w:r w:rsidR="00033C1E">
        <w:rPr>
          <w:rFonts w:ascii="Book Antiqua" w:eastAsia="Book Antiqua" w:hAnsi="Book Antiqua" w:cs="Book Antiqua"/>
          <w:color w:val="000000"/>
        </w:rPr>
        <w:t>were</w:t>
      </w:r>
      <w:r>
        <w:rPr>
          <w:rFonts w:ascii="Book Antiqua" w:eastAsia="Book Antiqua" w:hAnsi="Book Antiqua" w:cs="Book Antiqua"/>
          <w:color w:val="000000"/>
        </w:rPr>
        <w:t xml:space="preserve"> assessed using the Zarit Standardized Scale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033C1E">
        <w:rPr>
          <w:rFonts w:ascii="Book Antiqua" w:eastAsia="Book Antiqua" w:hAnsi="Book Antiqua" w:cs="Book Antiqua"/>
          <w:color w:val="000000"/>
        </w:rPr>
        <w:t>This scale</w:t>
      </w:r>
      <w:r>
        <w:rPr>
          <w:rFonts w:ascii="Book Antiqua" w:eastAsia="Book Antiqua" w:hAnsi="Book Antiqua" w:cs="Book Antiqua"/>
          <w:color w:val="000000"/>
        </w:rPr>
        <w:t xml:space="preserve"> comprises of: Physical</w:t>
      </w:r>
      <w:r w:rsidR="00255B68" w:rsidRPr="008D1AA7">
        <w:rPr>
          <w:rFonts w:ascii="Book Antiqua" w:eastAsia="Book Antiqua" w:hAnsi="Book Antiqua" w:cs="Book Antiqua"/>
          <w:bCs/>
          <w:color w:val="000000"/>
        </w:rPr>
        <w:t>—</w:t>
      </w:r>
      <w:r>
        <w:rPr>
          <w:rFonts w:ascii="Book Antiqua" w:eastAsia="Book Antiqua" w:hAnsi="Book Antiqua" w:cs="Book Antiqua"/>
          <w:color w:val="000000"/>
        </w:rPr>
        <w:t>bodily structures, psychological</w:t>
      </w:r>
      <w:r w:rsidR="00255B68" w:rsidRPr="008D1AA7">
        <w:rPr>
          <w:rFonts w:ascii="Book Antiqua" w:eastAsia="Book Antiqua" w:hAnsi="Book Antiqua" w:cs="Book Antiqua"/>
          <w:bCs/>
          <w:color w:val="000000"/>
        </w:rPr>
        <w:t>—</w:t>
      </w:r>
      <w:r>
        <w:rPr>
          <w:rFonts w:ascii="Book Antiqua" w:eastAsia="Book Antiqua" w:hAnsi="Book Antiqua" w:cs="Book Antiqua"/>
          <w:color w:val="000000"/>
        </w:rPr>
        <w:t>functioning, social</w:t>
      </w:r>
      <w:r w:rsidR="00255B68" w:rsidRPr="008D1AA7">
        <w:rPr>
          <w:rFonts w:ascii="Book Antiqua" w:eastAsia="Book Antiqua" w:hAnsi="Book Antiqua" w:cs="Book Antiqua"/>
          <w:bCs/>
          <w:color w:val="000000"/>
        </w:rPr>
        <w:t>—</w:t>
      </w:r>
      <w:r>
        <w:rPr>
          <w:rFonts w:ascii="Book Antiqua" w:eastAsia="Book Antiqua" w:hAnsi="Book Antiqua" w:cs="Book Antiqua"/>
          <w:color w:val="000000"/>
        </w:rPr>
        <w:t xml:space="preserve">interactions, </w:t>
      </w:r>
      <w:r w:rsidR="00033C1E">
        <w:rPr>
          <w:rFonts w:ascii="Book Antiqua" w:eastAsia="Book Antiqua" w:hAnsi="Book Antiqua" w:cs="Book Antiqua"/>
          <w:color w:val="000000"/>
        </w:rPr>
        <w:t xml:space="preserve">and </w:t>
      </w:r>
      <w:r>
        <w:rPr>
          <w:rFonts w:ascii="Book Antiqua" w:eastAsia="Book Antiqua" w:hAnsi="Book Antiqua" w:cs="Book Antiqua"/>
          <w:color w:val="000000"/>
        </w:rPr>
        <w:t>financial</w:t>
      </w:r>
      <w:r w:rsidR="00255B68" w:rsidRPr="008D1AA7">
        <w:rPr>
          <w:rFonts w:ascii="Book Antiqua" w:eastAsia="Book Antiqua" w:hAnsi="Book Antiqua" w:cs="Book Antiqua"/>
          <w:bCs/>
          <w:color w:val="000000"/>
        </w:rPr>
        <w:t>—</w:t>
      </w:r>
      <w:r>
        <w:rPr>
          <w:rFonts w:ascii="Book Antiqua" w:eastAsia="Book Antiqua" w:hAnsi="Book Antiqua" w:cs="Book Antiqua"/>
          <w:color w:val="000000"/>
        </w:rPr>
        <w:t>funds. Caregiver burden is a condition that affects many family caregivers globally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the physical, emotional, social and financial problems experienced by </w:t>
      </w:r>
      <w:r w:rsidR="00033C1E">
        <w:rPr>
          <w:rFonts w:ascii="Book Antiqua" w:eastAsia="Book Antiqua" w:hAnsi="Book Antiqua" w:cs="Book Antiqua"/>
          <w:color w:val="000000"/>
        </w:rPr>
        <w:t xml:space="preserve">a </w:t>
      </w:r>
      <w:r>
        <w:rPr>
          <w:rFonts w:ascii="Book Antiqua" w:eastAsia="Book Antiqua" w:hAnsi="Book Antiqua" w:cs="Book Antiqua"/>
          <w:color w:val="000000"/>
        </w:rPr>
        <w:t>family member caring for physically and/or mentally/terminally ill patients</w:t>
      </w:r>
      <w:r>
        <w:rPr>
          <w:rFonts w:ascii="Book Antiqua" w:eastAsia="Book Antiqua" w:hAnsi="Book Antiqua" w:cs="Book Antiqua"/>
          <w:color w:val="000000"/>
          <w:szCs w:val="30"/>
          <w:vertAlign w:val="superscript"/>
        </w:rPr>
        <w:t>[2,5,34]</w:t>
      </w:r>
      <w:r>
        <w:rPr>
          <w:rFonts w:ascii="Book Antiqua" w:eastAsia="Book Antiqua" w:hAnsi="Book Antiqua" w:cs="Book Antiqua"/>
          <w:color w:val="000000"/>
        </w:rPr>
        <w:t xml:space="preserve">.  A large body of literature supports the fact that the caregiver's physical, emotional, psychological, and social well-being can significantly be affected by </w:t>
      </w:r>
      <w:r w:rsidR="00033C1E">
        <w:rPr>
          <w:rFonts w:ascii="Book Antiqua" w:eastAsia="Book Antiqua" w:hAnsi="Book Antiqua" w:cs="Book Antiqua"/>
          <w:color w:val="000000"/>
        </w:rPr>
        <w:t xml:space="preserve">the </w:t>
      </w:r>
      <w:r>
        <w:rPr>
          <w:rFonts w:ascii="Book Antiqua" w:eastAsia="Book Antiqua" w:hAnsi="Book Antiqua" w:cs="Book Antiqua"/>
          <w:color w:val="000000"/>
        </w:rPr>
        <w:t>burden experienced during caregiving. Consequently, health care providers need to understand the burdensome nature of caregiving and wh</w:t>
      </w:r>
      <w:r w:rsidR="00033C1E">
        <w:rPr>
          <w:rFonts w:ascii="Book Antiqua" w:eastAsia="Book Antiqua" w:hAnsi="Book Antiqua" w:cs="Book Antiqua"/>
          <w:color w:val="000000"/>
        </w:rPr>
        <w:t>ich</w:t>
      </w:r>
      <w:r>
        <w:rPr>
          <w:rFonts w:ascii="Book Antiqua" w:eastAsia="Book Antiqua" w:hAnsi="Book Antiqua" w:cs="Book Antiqua"/>
          <w:color w:val="000000"/>
        </w:rPr>
        <w:t xml:space="preserve"> coping mechanism</w:t>
      </w:r>
      <w:r w:rsidR="00033C1E">
        <w:rPr>
          <w:rFonts w:ascii="Book Antiqua" w:eastAsia="Book Antiqua" w:hAnsi="Book Antiqua" w:cs="Book Antiqua"/>
          <w:color w:val="000000"/>
        </w:rPr>
        <w:t>s</w:t>
      </w:r>
      <w:r>
        <w:rPr>
          <w:rFonts w:ascii="Book Antiqua" w:eastAsia="Book Antiqua" w:hAnsi="Book Antiqua" w:cs="Book Antiqua"/>
          <w:color w:val="000000"/>
        </w:rPr>
        <w:t xml:space="preserve"> can best cushion the effect of the burden which is geared towards counselling, educating and supporting care receivers in Nigeria.</w:t>
      </w:r>
    </w:p>
    <w:p w14:paraId="23D81266" w14:textId="7754B623" w:rsidR="00A77B3E" w:rsidRDefault="000B6250" w:rsidP="00255B68">
      <w:pPr>
        <w:spacing w:line="360" w:lineRule="auto"/>
        <w:ind w:firstLineChars="100" w:firstLine="240"/>
        <w:jc w:val="both"/>
      </w:pPr>
      <w:r>
        <w:rPr>
          <w:rFonts w:ascii="Book Antiqua" w:eastAsia="Book Antiqua" w:hAnsi="Book Antiqua" w:cs="Book Antiqua"/>
          <w:color w:val="000000"/>
        </w:rPr>
        <w:t xml:space="preserve">It has been </w:t>
      </w:r>
      <w:r w:rsidR="00033C1E">
        <w:rPr>
          <w:rFonts w:ascii="Book Antiqua" w:eastAsia="Book Antiqua" w:hAnsi="Book Antiqua" w:cs="Book Antiqua"/>
          <w:color w:val="000000"/>
        </w:rPr>
        <w:t>shown</w:t>
      </w:r>
      <w:r>
        <w:rPr>
          <w:rFonts w:ascii="Book Antiqua" w:eastAsia="Book Antiqua" w:hAnsi="Book Antiqua" w:cs="Book Antiqua"/>
          <w:color w:val="000000"/>
        </w:rPr>
        <w:t xml:space="preserve"> that the longer the caregiving of patients with advanced cancer, the higher the level of caregiver burden reported. Besides </w:t>
      </w:r>
      <w:r w:rsidR="00033C1E">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limitations of cancer caregiving, developing strategies to withstand cancer patient caregiving include the following: provision of social support, positive self-view (psychological adjustment), </w:t>
      </w:r>
      <w:r w:rsidR="00033C1E">
        <w:rPr>
          <w:rFonts w:ascii="Book Antiqua" w:eastAsia="Book Antiqua" w:hAnsi="Book Antiqua" w:cs="Book Antiqua"/>
          <w:color w:val="000000"/>
        </w:rPr>
        <w:t xml:space="preserve">and </w:t>
      </w:r>
      <w:r>
        <w:rPr>
          <w:rFonts w:ascii="Book Antiqua" w:eastAsia="Book Antiqua" w:hAnsi="Book Antiqua" w:cs="Book Antiqua"/>
          <w:color w:val="000000"/>
        </w:rPr>
        <w:t xml:space="preserve">religious beliefs (spiritual growth and prayers), </w:t>
      </w:r>
      <w:r w:rsidR="00033C1E">
        <w:rPr>
          <w:rFonts w:ascii="Book Antiqua" w:eastAsia="Book Antiqua" w:hAnsi="Book Antiqua" w:cs="Book Antiqua"/>
          <w:color w:val="000000"/>
        </w:rPr>
        <w:t>in order</w:t>
      </w:r>
      <w:r>
        <w:rPr>
          <w:rFonts w:ascii="Book Antiqua" w:eastAsia="Book Antiqua" w:hAnsi="Book Antiqua" w:cs="Book Antiqua"/>
          <w:color w:val="000000"/>
        </w:rPr>
        <w:t xml:space="preserve"> to meet the social needs of the patients and enhance positive health outcomes. </w:t>
      </w:r>
      <w:r w:rsidR="00033C1E">
        <w:rPr>
          <w:rFonts w:ascii="Book Antiqua" w:eastAsia="Book Antiqua" w:hAnsi="Book Antiqua" w:cs="Book Antiqua"/>
          <w:color w:val="000000"/>
        </w:rPr>
        <w:t>The d</w:t>
      </w:r>
      <w:r>
        <w:rPr>
          <w:rFonts w:ascii="Book Antiqua" w:eastAsia="Book Antiqua" w:hAnsi="Book Antiqua" w:cs="Book Antiqua"/>
          <w:color w:val="000000"/>
        </w:rPr>
        <w:t>evelopment of th</w:t>
      </w:r>
      <w:r w:rsidR="002D4D1B">
        <w:rPr>
          <w:rFonts w:ascii="Book Antiqua" w:eastAsia="Book Antiqua" w:hAnsi="Book Antiqua" w:cs="Book Antiqua"/>
          <w:color w:val="000000"/>
        </w:rPr>
        <w:t>ese</w:t>
      </w:r>
      <w:r>
        <w:rPr>
          <w:rFonts w:ascii="Book Antiqua" w:eastAsia="Book Antiqua" w:hAnsi="Book Antiqua" w:cs="Book Antiqua"/>
          <w:color w:val="000000"/>
        </w:rPr>
        <w:t xml:space="preserve"> coping strategies </w:t>
      </w:r>
      <w:r w:rsidR="002D4D1B">
        <w:rPr>
          <w:rFonts w:ascii="Book Antiqua" w:eastAsia="Book Antiqua" w:hAnsi="Book Antiqua" w:cs="Book Antiqua"/>
          <w:color w:val="000000"/>
        </w:rPr>
        <w:t>in</w:t>
      </w:r>
      <w:r>
        <w:rPr>
          <w:rFonts w:ascii="Book Antiqua" w:eastAsia="Book Antiqua" w:hAnsi="Book Antiqua" w:cs="Book Antiqua"/>
          <w:color w:val="000000"/>
        </w:rPr>
        <w:t xml:space="preserve"> cancer caregiving have been summarized in terms of changes in spirituality, attitude to life, interpersonal relationships and change in self-view</w:t>
      </w:r>
      <w:r>
        <w:rPr>
          <w:rFonts w:ascii="Book Antiqua" w:eastAsia="Book Antiqua" w:hAnsi="Book Antiqua" w:cs="Book Antiqua"/>
          <w:color w:val="000000"/>
          <w:szCs w:val="30"/>
          <w:vertAlign w:val="superscript"/>
        </w:rPr>
        <w:t>[2,35]</w:t>
      </w:r>
      <w:r>
        <w:rPr>
          <w:rFonts w:ascii="Book Antiqua" w:eastAsia="Book Antiqua" w:hAnsi="Book Antiqua" w:cs="Book Antiqua"/>
          <w:color w:val="000000"/>
        </w:rPr>
        <w:t>.</w:t>
      </w:r>
    </w:p>
    <w:p w14:paraId="3586CB5A" w14:textId="1CECC79E" w:rsidR="00A77B3E" w:rsidRDefault="000B6250" w:rsidP="00255B68">
      <w:pPr>
        <w:spacing w:line="360" w:lineRule="auto"/>
        <w:ind w:firstLineChars="100" w:firstLine="240"/>
        <w:jc w:val="both"/>
      </w:pPr>
      <w:r>
        <w:rPr>
          <w:rFonts w:ascii="Book Antiqua" w:eastAsia="Book Antiqua" w:hAnsi="Book Antiqua" w:cs="Book Antiqua"/>
          <w:color w:val="000000"/>
        </w:rPr>
        <w:lastRenderedPageBreak/>
        <w:t xml:space="preserve">Caregiving experience is burdensome when patients cannot cope with the symptoms they are experiencing.  Family caregivers develop numerous  symptoms during the caregiving </w:t>
      </w:r>
      <w:r w:rsidR="00FB237B">
        <w:rPr>
          <w:rFonts w:ascii="Book Antiqua" w:eastAsia="Book Antiqua" w:hAnsi="Book Antiqua" w:cs="Book Antiqua"/>
          <w:color w:val="000000"/>
        </w:rPr>
        <w:t>process</w:t>
      </w:r>
      <w:r>
        <w:rPr>
          <w:rFonts w:ascii="Book Antiqua" w:eastAsia="Book Antiqua" w:hAnsi="Book Antiqua" w:cs="Book Antiqua"/>
          <w:color w:val="000000"/>
        </w:rPr>
        <w:t xml:space="preserve"> ranging from pain, nausea, vomiting, exhaustion, fatigue, sleeplessness and weight loss,  dyspnea, depression, fatigue, cough, restlessness due to low socio-economic status as well as dwindling human and material health resources. Caregiving responsibilities fall on family members in Nigeria </w:t>
      </w:r>
      <w:r w:rsidR="00FB237B">
        <w:rPr>
          <w:rFonts w:ascii="Book Antiqua" w:eastAsia="Book Antiqua" w:hAnsi="Book Antiqua" w:cs="Book Antiqua"/>
          <w:color w:val="000000"/>
        </w:rPr>
        <w:t>as</w:t>
      </w:r>
      <w:r>
        <w:rPr>
          <w:rFonts w:ascii="Book Antiqua" w:eastAsia="Book Antiqua" w:hAnsi="Book Antiqua" w:cs="Book Antiqua"/>
          <w:color w:val="000000"/>
        </w:rPr>
        <w:t xml:space="preserve"> advanced cancer patients  may require optimal care and monitoring both at home and </w:t>
      </w:r>
      <w:r w:rsidR="00FB237B">
        <w:rPr>
          <w:rFonts w:ascii="Book Antiqua" w:eastAsia="Book Antiqua" w:hAnsi="Book Antiqua" w:cs="Book Antiqua"/>
          <w:color w:val="000000"/>
        </w:rPr>
        <w:t>in the</w:t>
      </w:r>
      <w:r>
        <w:rPr>
          <w:rFonts w:ascii="Book Antiqua" w:eastAsia="Book Antiqua" w:hAnsi="Book Antiqua" w:cs="Book Antiqua"/>
          <w:color w:val="000000"/>
        </w:rPr>
        <w:t xml:space="preserve"> hospital setting. Families of advanced cancer patients also physically, socially, psychologically and spiritually experience significant distress during caregiving.</w:t>
      </w:r>
    </w:p>
    <w:p w14:paraId="5BD4BE52" w14:textId="202FAA71" w:rsidR="00A77B3E" w:rsidRDefault="000B6250" w:rsidP="00255B68">
      <w:pPr>
        <w:spacing w:line="360" w:lineRule="auto"/>
        <w:ind w:firstLineChars="100" w:firstLine="240"/>
        <w:jc w:val="both"/>
      </w:pPr>
      <w:r>
        <w:rPr>
          <w:rFonts w:ascii="Book Antiqua" w:eastAsia="Book Antiqua" w:hAnsi="Book Antiqua" w:cs="Book Antiqua"/>
          <w:color w:val="000000"/>
        </w:rPr>
        <w:t>The physical, psychological, social, spiritual and financial impact of caring and coping among primary caregiver</w:t>
      </w:r>
      <w:r w:rsidR="00FB237B">
        <w:rPr>
          <w:rFonts w:ascii="Book Antiqua" w:eastAsia="Book Antiqua" w:hAnsi="Book Antiqua" w:cs="Book Antiqua"/>
          <w:color w:val="000000"/>
        </w:rPr>
        <w:t>s</w:t>
      </w:r>
      <w:r>
        <w:rPr>
          <w:rFonts w:ascii="Book Antiqua" w:eastAsia="Book Antiqua" w:hAnsi="Book Antiqua" w:cs="Book Antiqua"/>
          <w:color w:val="000000"/>
        </w:rPr>
        <w:t xml:space="preserve"> is considerable and often negative. Ample evidence ha</w:t>
      </w:r>
      <w:r w:rsidR="00FB237B">
        <w:rPr>
          <w:rFonts w:ascii="Book Antiqua" w:eastAsia="Book Antiqua" w:hAnsi="Book Antiqua" w:cs="Book Antiqua"/>
          <w:color w:val="000000"/>
        </w:rPr>
        <w:t>s shown</w:t>
      </w:r>
      <w:r>
        <w:rPr>
          <w:rFonts w:ascii="Book Antiqua" w:eastAsia="Book Antiqua" w:hAnsi="Book Antiqua" w:cs="Book Antiqua"/>
          <w:color w:val="000000"/>
        </w:rPr>
        <w:t xml:space="preserve"> that caring for an advanced cancer patient may be associated with physical problem</w:t>
      </w:r>
      <w:r w:rsidR="00FB237B">
        <w:rPr>
          <w:rFonts w:ascii="Book Antiqua" w:eastAsia="Book Antiqua" w:hAnsi="Book Antiqua" w:cs="Book Antiqua"/>
          <w:color w:val="000000"/>
        </w:rPr>
        <w:t>s</w:t>
      </w:r>
      <w:r>
        <w:rPr>
          <w:rFonts w:ascii="Book Antiqua" w:eastAsia="Book Antiqua" w:hAnsi="Book Antiqua" w:cs="Book Antiqua"/>
          <w:color w:val="000000"/>
        </w:rPr>
        <w:t xml:space="preserve"> such weight loss, sleeplessness, fatigue and exhaustion. Also, psychological symptoms such as depression, anxiety, feeling of isolation and reduced self-esteem may be experienced. They are often confronted with social burden resulting in restriction of time, disturbances </w:t>
      </w:r>
      <w:r w:rsidR="00FB237B">
        <w:rPr>
          <w:rFonts w:ascii="Book Antiqua" w:eastAsia="Book Antiqua" w:hAnsi="Book Antiqua" w:cs="Book Antiqua"/>
          <w:color w:val="000000"/>
        </w:rPr>
        <w:t>in</w:t>
      </w:r>
      <w:r>
        <w:rPr>
          <w:rFonts w:ascii="Book Antiqua" w:eastAsia="Book Antiqua" w:hAnsi="Book Antiqua" w:cs="Book Antiqua"/>
          <w:color w:val="000000"/>
        </w:rPr>
        <w:t xml:space="preserve"> routines, diminished opportunities for leisure activities and loss of income. Recent descriptive surveys and qualitative studies of caregivers’ cancer care experiences in India and Nigeria depicts that 38.9% of caregivers of cancer patients reported symptoms of depression. 41% to 62% of the caregivers of advanced cancer patients experienced </w:t>
      </w:r>
      <w:r w:rsidR="00FB237B">
        <w:rPr>
          <w:rFonts w:ascii="Book Antiqua" w:eastAsia="Book Antiqua" w:hAnsi="Book Antiqua" w:cs="Book Antiqua"/>
          <w:color w:val="000000"/>
        </w:rPr>
        <w:t xml:space="preserve">a </w:t>
      </w:r>
      <w:r>
        <w:rPr>
          <w:rFonts w:ascii="Book Antiqua" w:eastAsia="Book Antiqua" w:hAnsi="Book Antiqua" w:cs="Book Antiqua"/>
          <w:color w:val="000000"/>
        </w:rPr>
        <w:t>high level of psychological burden compar</w:t>
      </w:r>
      <w:r w:rsidR="00FB237B">
        <w:rPr>
          <w:rFonts w:ascii="Book Antiqua" w:eastAsia="Book Antiqua" w:hAnsi="Book Antiqua" w:cs="Book Antiqua"/>
          <w:color w:val="000000"/>
        </w:rPr>
        <w:t>ed</w:t>
      </w:r>
      <w:r>
        <w:rPr>
          <w:rFonts w:ascii="Book Antiqua" w:eastAsia="Book Antiqua" w:hAnsi="Book Antiqua" w:cs="Book Antiqua"/>
          <w:color w:val="000000"/>
        </w:rPr>
        <w:t xml:space="preserve"> to 19.2% of </w:t>
      </w:r>
      <w:r w:rsidR="00FB237B">
        <w:rPr>
          <w:rFonts w:ascii="Book Antiqua" w:eastAsia="Book Antiqua" w:hAnsi="Book Antiqua" w:cs="Book Antiqua"/>
          <w:color w:val="000000"/>
        </w:rPr>
        <w:t xml:space="preserve">the </w:t>
      </w:r>
      <w:r>
        <w:rPr>
          <w:rFonts w:ascii="Book Antiqua" w:eastAsia="Book Antiqua" w:hAnsi="Book Antiqua" w:cs="Book Antiqua"/>
          <w:color w:val="000000"/>
        </w:rPr>
        <w:t>general population. Th</w:t>
      </w:r>
      <w:r w:rsidR="00FB237B">
        <w:rPr>
          <w:rFonts w:ascii="Book Antiqua" w:eastAsia="Book Antiqua" w:hAnsi="Book Antiqua" w:cs="Book Antiqua"/>
          <w:color w:val="000000"/>
        </w:rPr>
        <w:t>is</w:t>
      </w:r>
      <w:r>
        <w:rPr>
          <w:rFonts w:ascii="Book Antiqua" w:eastAsia="Book Antiqua" w:hAnsi="Book Antiqua" w:cs="Book Antiqua"/>
          <w:color w:val="000000"/>
        </w:rPr>
        <w:t xml:space="preserve"> high burden index was significantly associated with age and the patients’ symptom</w:t>
      </w:r>
      <w:r w:rsidR="00FB237B">
        <w:rPr>
          <w:rFonts w:ascii="Book Antiqua" w:eastAsia="Book Antiqua" w:hAnsi="Book Antiqua" w:cs="Book Antiqua"/>
          <w:color w:val="000000"/>
        </w:rPr>
        <w:t>s</w:t>
      </w:r>
      <w:r>
        <w:rPr>
          <w:rFonts w:ascii="Book Antiqua" w:eastAsia="Book Antiqua" w:hAnsi="Book Antiqua" w:cs="Book Antiqua"/>
          <w:color w:val="000000"/>
          <w:szCs w:val="30"/>
          <w:vertAlign w:val="superscript"/>
        </w:rPr>
        <w:t>[2-3,34,36]</w:t>
      </w:r>
      <w:r>
        <w:rPr>
          <w:rFonts w:ascii="Book Antiqua" w:eastAsia="Book Antiqua" w:hAnsi="Book Antiqua" w:cs="Book Antiqua"/>
          <w:color w:val="000000"/>
        </w:rPr>
        <w:t>.</w:t>
      </w:r>
    </w:p>
    <w:p w14:paraId="1BFE4932" w14:textId="5289E714" w:rsidR="00A77B3E" w:rsidRDefault="000B6250" w:rsidP="00255B6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enormous problems and coping strategies encountered by caregivers of cancer patients are unknown in cancer patients.   Communication with health care providers might affect caregiver burden, </w:t>
      </w:r>
      <w:r w:rsidR="00FB237B">
        <w:rPr>
          <w:rFonts w:ascii="Book Antiqua" w:eastAsia="Book Antiqua" w:hAnsi="Book Antiqua" w:cs="Book Antiqua"/>
          <w:color w:val="000000"/>
        </w:rPr>
        <w:t xml:space="preserve">and </w:t>
      </w:r>
      <w:r>
        <w:rPr>
          <w:rFonts w:ascii="Book Antiqua" w:eastAsia="Book Antiqua" w:hAnsi="Book Antiqua" w:cs="Book Antiqua"/>
          <w:color w:val="000000"/>
        </w:rPr>
        <w:t xml:space="preserve">less research has focused on </w:t>
      </w:r>
      <w:r w:rsidR="00FB237B">
        <w:rPr>
          <w:rFonts w:ascii="Book Antiqua" w:eastAsia="Book Antiqua" w:hAnsi="Book Antiqua" w:cs="Book Antiqua"/>
          <w:color w:val="000000"/>
        </w:rPr>
        <w:t xml:space="preserve">the </w:t>
      </w:r>
      <w:r>
        <w:rPr>
          <w:rFonts w:ascii="Book Antiqua" w:eastAsia="Book Antiqua" w:hAnsi="Book Antiqua" w:cs="Book Antiqua"/>
          <w:color w:val="000000"/>
        </w:rPr>
        <w:t xml:space="preserve">burden and coping  (if any) with  cancer care giving among caregivers  generally and those treated in </w:t>
      </w:r>
      <w:r w:rsidR="00FB237B">
        <w:rPr>
          <w:rFonts w:ascii="Book Antiqua" w:eastAsia="Book Antiqua" w:hAnsi="Book Antiqua" w:cs="Book Antiqua"/>
          <w:color w:val="000000"/>
        </w:rPr>
        <w:t xml:space="preserve">the </w:t>
      </w:r>
      <w:r>
        <w:rPr>
          <w:rFonts w:ascii="Book Antiqua" w:eastAsia="Book Antiqua" w:hAnsi="Book Antiqua" w:cs="Book Antiqua"/>
          <w:color w:val="000000"/>
        </w:rPr>
        <w:t>University of Calabar Teaching Hospital, Calabar in Cross River State specifically.  This is the reason for this research.</w:t>
      </w:r>
    </w:p>
    <w:p w14:paraId="15CCF221" w14:textId="77777777" w:rsidR="00255B68" w:rsidRDefault="00255B68" w:rsidP="00242AB7">
      <w:pPr>
        <w:spacing w:line="360" w:lineRule="auto"/>
        <w:jc w:val="both"/>
      </w:pPr>
    </w:p>
    <w:p w14:paraId="6926EDFD" w14:textId="0DD7B56B" w:rsidR="00A77B3E" w:rsidRDefault="000B6250">
      <w:pPr>
        <w:spacing w:line="360" w:lineRule="auto"/>
        <w:jc w:val="both"/>
      </w:pPr>
      <w:r w:rsidRPr="00242AB7">
        <w:rPr>
          <w:rFonts w:ascii="Book Antiqua" w:eastAsia="Book Antiqua" w:hAnsi="Book Antiqua" w:cs="Book Antiqua"/>
          <w:b/>
          <w:bCs/>
          <w:color w:val="000000"/>
        </w:rPr>
        <w:lastRenderedPageBreak/>
        <w:t xml:space="preserve">Coping </w:t>
      </w:r>
      <w:r w:rsidR="00255B68" w:rsidRPr="00242AB7">
        <w:rPr>
          <w:rFonts w:ascii="Book Antiqua" w:eastAsia="Book Antiqua" w:hAnsi="Book Antiqua" w:cs="Book Antiqua"/>
          <w:b/>
          <w:bCs/>
          <w:color w:val="000000"/>
        </w:rPr>
        <w:t>strategies/skills among advanced cancer care</w:t>
      </w:r>
      <w:r w:rsidRPr="00242AB7">
        <w:rPr>
          <w:rFonts w:ascii="Book Antiqua" w:eastAsia="Book Antiqua" w:hAnsi="Book Antiqua" w:cs="Book Antiqua"/>
          <w:b/>
          <w:bCs/>
          <w:color w:val="000000"/>
        </w:rPr>
        <w:t>givers</w:t>
      </w:r>
      <w:r w:rsidR="00242AB7">
        <w:rPr>
          <w:rFonts w:ascii="Book Antiqua" w:eastAsia="Book Antiqua" w:hAnsi="Book Antiqua" w:cs="Book Antiqua"/>
          <w:b/>
          <w:bCs/>
          <w:color w:val="000000"/>
        </w:rPr>
        <w:t xml:space="preserve">: </w:t>
      </w:r>
      <w:r>
        <w:rPr>
          <w:rFonts w:ascii="Book Antiqua" w:eastAsia="Book Antiqua" w:hAnsi="Book Antiqua" w:cs="Book Antiqua"/>
          <w:color w:val="000000"/>
        </w:rPr>
        <w:t>Folkman</w:t>
      </w:r>
      <w:r w:rsidR="00255B68" w:rsidRPr="00E65BA9">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Lazarus </w:t>
      </w:r>
      <w:r w:rsidR="00255B68" w:rsidRPr="00E65BA9">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Antony</w:t>
      </w:r>
      <w:r w:rsidR="00255B68">
        <w:rPr>
          <w:rFonts w:ascii="Book Antiqua" w:eastAsia="Book Antiqua" w:hAnsi="Book Antiqua" w:cs="Book Antiqua"/>
          <w:color w:val="000000"/>
        </w:rPr>
        <w:t xml:space="preserve"> </w:t>
      </w:r>
      <w:r w:rsidR="00255B68" w:rsidRPr="00E65BA9">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Akpan-Idiok</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Rahmani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perceived ‘coping’ as a process that explains how an individual (caregiver) responds during increase</w:t>
      </w:r>
      <w:r w:rsidR="00FB237B">
        <w:rPr>
          <w:rFonts w:ascii="Book Antiqua" w:eastAsia="Book Antiqua" w:hAnsi="Book Antiqua" w:cs="Book Antiqua"/>
          <w:color w:val="000000"/>
        </w:rPr>
        <w:t>d</w:t>
      </w:r>
      <w:r>
        <w:rPr>
          <w:rFonts w:ascii="Book Antiqua" w:eastAsia="Book Antiqua" w:hAnsi="Book Antiqua" w:cs="Book Antiqua"/>
          <w:color w:val="000000"/>
        </w:rPr>
        <w:t xml:space="preserve"> exposure to stress and when experiencing stressful stimuli (appraisal of burden). In the same studies, coping strategies were categori</w:t>
      </w:r>
      <w:r w:rsidR="00FB237B">
        <w:rPr>
          <w:rFonts w:ascii="Book Antiqua" w:eastAsia="Book Antiqua" w:hAnsi="Book Antiqua" w:cs="Book Antiqua"/>
          <w:color w:val="000000"/>
        </w:rPr>
        <w:t>z</w:t>
      </w:r>
      <w:r>
        <w:rPr>
          <w:rFonts w:ascii="Book Antiqua" w:eastAsia="Book Antiqua" w:hAnsi="Book Antiqua" w:cs="Book Antiqua"/>
          <w:color w:val="000000"/>
        </w:rPr>
        <w:t xml:space="preserve">ed as problem-focused and emotion-focused coping strategies. While emotion-focused coping strategies involve effortful strategies (interpretation of burden) that caregivers adopt to mitigate the adverse emotional outcomes instigated by stressful events, problem-focused coping strategies on the other hand, </w:t>
      </w:r>
      <w:r w:rsidR="00FB237B">
        <w:rPr>
          <w:rFonts w:ascii="Book Antiqua" w:eastAsia="Book Antiqua" w:hAnsi="Book Antiqua" w:cs="Book Antiqua"/>
          <w:color w:val="000000"/>
        </w:rPr>
        <w:t>are</w:t>
      </w:r>
      <w:r>
        <w:rPr>
          <w:rFonts w:ascii="Book Antiqua" w:eastAsia="Book Antiqua" w:hAnsi="Book Antiqua" w:cs="Book Antiqua"/>
          <w:color w:val="000000"/>
        </w:rPr>
        <w:t xml:space="preserve"> aimed at ameliorating the negative impact of the burden using problem-solving mechanism</w:t>
      </w:r>
      <w:r w:rsidR="00FB237B">
        <w:rPr>
          <w:rFonts w:ascii="Book Antiqua" w:eastAsia="Book Antiqua" w:hAnsi="Book Antiqua" w:cs="Book Antiqua"/>
          <w:color w:val="000000"/>
        </w:rPr>
        <w:t>s</w:t>
      </w:r>
      <w:r>
        <w:rPr>
          <w:rFonts w:ascii="Book Antiqua" w:eastAsia="Book Antiqua" w:hAnsi="Book Antiqua" w:cs="Book Antiqua"/>
          <w:color w:val="000000"/>
        </w:rPr>
        <w:t xml:space="preserve"> or eliminating the sources of stress by building up positive/negative coping such as adaptive or maladaptive coping strategies. In advanced cancer caregiving, caregivers use both adaptive and maladaptive coping strategies which can affect families' caregiving outcomes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Rahmani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their study also pinpointed that repudiation of patients/family members with terminal illness (</w:t>
      </w:r>
      <w:r w:rsidRPr="000B6250">
        <w:rPr>
          <w:rFonts w:ascii="Book Antiqua" w:eastAsia="Book Antiqua" w:hAnsi="Book Antiqua" w:cs="Book Antiqua"/>
          <w:i/>
          <w:iCs/>
          <w:color w:val="000000"/>
        </w:rPr>
        <w:t>e.g.</w:t>
      </w:r>
      <w:r>
        <w:rPr>
          <w:rFonts w:ascii="Book Antiqua" w:eastAsia="Book Antiqua" w:hAnsi="Book Antiqua" w:cs="Book Antiqua"/>
          <w:color w:val="000000"/>
        </w:rPr>
        <w:t>, mental illness) was identified as a major predictor of caregivers’ burden. As a result, such patient</w:t>
      </w:r>
      <w:r w:rsidR="00FB237B">
        <w:rPr>
          <w:rFonts w:ascii="Book Antiqua" w:eastAsia="Book Antiqua" w:hAnsi="Book Antiqua" w:cs="Book Antiqua"/>
          <w:color w:val="000000"/>
        </w:rPr>
        <w:t>s</w:t>
      </w:r>
      <w:r>
        <w:rPr>
          <w:rFonts w:ascii="Book Antiqua" w:eastAsia="Book Antiqua" w:hAnsi="Book Antiqua" w:cs="Book Antiqua"/>
          <w:color w:val="000000"/>
        </w:rPr>
        <w:t xml:space="preserve"> may be abandoned to psychiatric services. Furthermore, cultural roles, religious beliefs and social structure are strongly associated with family caregiving and </w:t>
      </w:r>
      <w:r w:rsidR="00C72072">
        <w:rPr>
          <w:rFonts w:ascii="Book Antiqua" w:eastAsia="Book Antiqua" w:hAnsi="Book Antiqua" w:cs="Book Antiqua"/>
          <w:color w:val="000000"/>
        </w:rPr>
        <w:t xml:space="preserve">the </w:t>
      </w:r>
      <w:r>
        <w:rPr>
          <w:rFonts w:ascii="Book Antiqua" w:eastAsia="Book Antiqua" w:hAnsi="Book Antiqua" w:cs="Book Antiqua"/>
          <w:color w:val="000000"/>
        </w:rPr>
        <w:t xml:space="preserve">cancer disease process that involves the family system and acts as coping precursors among advanced cancer family caregivers. </w:t>
      </w:r>
      <w:r w:rsidR="00C72072">
        <w:rPr>
          <w:rFonts w:ascii="Book Antiqua" w:eastAsia="Book Antiqua" w:hAnsi="Book Antiqua" w:cs="Book Antiqua"/>
          <w:color w:val="000000"/>
        </w:rPr>
        <w:t>These</w:t>
      </w:r>
      <w:r>
        <w:rPr>
          <w:rFonts w:ascii="Book Antiqua" w:eastAsia="Book Antiqua" w:hAnsi="Book Antiqua" w:cs="Book Antiqua"/>
          <w:color w:val="000000"/>
        </w:rPr>
        <w:t xml:space="preserve"> forms of coping strategies based on whether they are harmful or helpful (</w:t>
      </w:r>
      <w:r w:rsidRPr="000B6250">
        <w:rPr>
          <w:rFonts w:ascii="Book Antiqua" w:eastAsia="Book Antiqua" w:hAnsi="Book Antiqua" w:cs="Book Antiqua"/>
          <w:i/>
          <w:iCs/>
          <w:color w:val="000000"/>
        </w:rPr>
        <w:t>e.g.</w:t>
      </w:r>
      <w:r>
        <w:rPr>
          <w:rFonts w:ascii="Book Antiqua" w:eastAsia="Book Antiqua" w:hAnsi="Book Antiqua" w:cs="Book Antiqua"/>
          <w:color w:val="000000"/>
        </w:rPr>
        <w:t xml:space="preserve">, emotion-focused </w:t>
      </w:r>
      <w:r w:rsidRPr="00255B68">
        <w:rPr>
          <w:rFonts w:ascii="Book Antiqua" w:eastAsia="Book Antiqua" w:hAnsi="Book Antiqua" w:cs="Book Antiqua"/>
          <w:i/>
          <w:iCs/>
          <w:color w:val="000000"/>
        </w:rPr>
        <w:t>vs</w:t>
      </w:r>
      <w:r>
        <w:rPr>
          <w:rFonts w:ascii="Book Antiqua" w:eastAsia="Book Antiqua" w:hAnsi="Book Antiqua" w:cs="Book Antiqua"/>
          <w:color w:val="000000"/>
        </w:rPr>
        <w:t xml:space="preserve"> problem-focused coping; approach </w:t>
      </w:r>
      <w:r w:rsidRPr="00255B68">
        <w:rPr>
          <w:rFonts w:ascii="Book Antiqua" w:eastAsia="Book Antiqua" w:hAnsi="Book Antiqua" w:cs="Book Antiqua"/>
          <w:i/>
          <w:iCs/>
          <w:color w:val="000000"/>
        </w:rPr>
        <w:t>vs</w:t>
      </w:r>
      <w:r>
        <w:rPr>
          <w:rFonts w:ascii="Book Antiqua" w:eastAsia="Book Antiqua" w:hAnsi="Book Antiqua" w:cs="Book Antiqua"/>
          <w:color w:val="000000"/>
        </w:rPr>
        <w:t xml:space="preserve"> avoidance) are related to cultural context. Osundina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r w:rsidR="00C72072">
        <w:rPr>
          <w:rFonts w:ascii="Book Antiqua" w:eastAsia="Book Antiqua" w:hAnsi="Book Antiqua" w:cs="Book Antiqua"/>
          <w:color w:val="000000"/>
        </w:rPr>
        <w:t>found</w:t>
      </w:r>
      <w:r>
        <w:rPr>
          <w:rFonts w:ascii="Book Antiqua" w:eastAsia="Book Antiqua" w:hAnsi="Book Antiqua" w:cs="Book Antiqua"/>
          <w:color w:val="000000"/>
        </w:rPr>
        <w:t xml:space="preserve"> no statistical</w:t>
      </w:r>
      <w:r w:rsidR="00C72072">
        <w:rPr>
          <w:rFonts w:ascii="Book Antiqua" w:eastAsia="Book Antiqua" w:hAnsi="Book Antiqua" w:cs="Book Antiqua"/>
          <w:color w:val="000000"/>
        </w:rPr>
        <w:t>ly significant</w:t>
      </w:r>
      <w:r>
        <w:rPr>
          <w:rFonts w:ascii="Book Antiqua" w:eastAsia="Book Antiqua" w:hAnsi="Book Antiqua" w:cs="Book Antiqua"/>
          <w:color w:val="000000"/>
        </w:rPr>
        <w:t xml:space="preserve"> relationship between burden and coping styles among  schizophrenic family caregivers.   Grover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also argued that caregivers' coping strategies can directly or indirectly influence patient health outcomes. </w:t>
      </w:r>
    </w:p>
    <w:p w14:paraId="28B5F9A7" w14:textId="20A8CC18" w:rsidR="00A77B3E" w:rsidRDefault="000B6250" w:rsidP="00255B68">
      <w:pPr>
        <w:spacing w:line="360" w:lineRule="auto"/>
        <w:ind w:firstLineChars="100" w:firstLine="240"/>
        <w:jc w:val="both"/>
      </w:pPr>
      <w:r>
        <w:rPr>
          <w:rFonts w:ascii="Book Antiqua" w:eastAsia="Book Antiqua" w:hAnsi="Book Antiqua" w:cs="Book Antiqua"/>
          <w:color w:val="000000"/>
        </w:rPr>
        <w:t>Turnbull</w:t>
      </w:r>
      <w:r w:rsidR="00255B68">
        <w:rPr>
          <w:rFonts w:ascii="Book Antiqua" w:eastAsia="Book Antiqua" w:hAnsi="Book Antiqua" w:cs="Book Antiqua"/>
          <w:color w:val="000000"/>
        </w:rPr>
        <w:t xml:space="preserve"> </w:t>
      </w:r>
      <w:r w:rsidR="00255B68" w:rsidRPr="00E65BA9">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documented that the caregivers’ burden level was high and that the extent to which caregivers experience symptoms depends largely on their coping skills, energy level, health status, belief system and personality. Also</w:t>
      </w:r>
      <w:r w:rsidR="00C72072">
        <w:rPr>
          <w:rFonts w:ascii="Book Antiqua" w:eastAsia="Book Antiqua" w:hAnsi="Book Antiqua" w:cs="Book Antiqua"/>
          <w:color w:val="000000"/>
        </w:rPr>
        <w:t>,</w:t>
      </w:r>
      <w:r>
        <w:rPr>
          <w:rFonts w:ascii="Book Antiqua" w:eastAsia="Book Antiqua" w:hAnsi="Book Antiqua" w:cs="Book Antiqua"/>
          <w:color w:val="000000"/>
        </w:rPr>
        <w:t xml:space="preserve"> Sisk</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observed that as the burden of caregiving increases, it disrupts daily activities, social relationship</w:t>
      </w:r>
      <w:r w:rsidR="00C72072">
        <w:rPr>
          <w:rFonts w:ascii="Book Antiqua" w:eastAsia="Book Antiqua" w:hAnsi="Book Antiqua" w:cs="Book Antiqua"/>
          <w:color w:val="000000"/>
        </w:rPr>
        <w:t>s</w:t>
      </w:r>
      <w:r>
        <w:rPr>
          <w:rFonts w:ascii="Book Antiqua" w:eastAsia="Book Antiqua" w:hAnsi="Book Antiqua" w:cs="Book Antiqua"/>
          <w:color w:val="000000"/>
        </w:rPr>
        <w:t xml:space="preserve"> and negatively affects resources. According to </w:t>
      </w:r>
      <w:r w:rsidR="00C72072">
        <w:rPr>
          <w:rFonts w:ascii="Book Antiqua" w:eastAsia="Book Antiqua" w:hAnsi="Book Antiqua" w:cs="Book Antiqua"/>
          <w:color w:val="000000"/>
        </w:rPr>
        <w:t xml:space="preserve">the </w:t>
      </w:r>
      <w:r>
        <w:rPr>
          <w:rFonts w:ascii="Book Antiqua" w:eastAsia="Book Antiqua" w:hAnsi="Book Antiqua" w:cs="Book Antiqua"/>
          <w:color w:val="000000"/>
        </w:rPr>
        <w:t xml:space="preserve">cancer palliative care module, </w:t>
      </w:r>
      <w:r>
        <w:rPr>
          <w:rFonts w:ascii="Book Antiqua" w:eastAsia="Book Antiqua" w:hAnsi="Book Antiqua" w:cs="Book Antiqua"/>
          <w:color w:val="000000"/>
        </w:rPr>
        <w:lastRenderedPageBreak/>
        <w:t>“participating in a network of caring and reciprocal relationships with others and creating a sense of belonging and reason for living that transcends one’s individual self or social support, has been found to be one of the most important coping mechanisms”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r w:rsidR="00C72072">
        <w:rPr>
          <w:rFonts w:ascii="Book Antiqua" w:eastAsia="Book Antiqua" w:hAnsi="Book Antiqua" w:cs="Book Antiqua"/>
          <w:color w:val="000000"/>
        </w:rPr>
        <w:t>Th</w:t>
      </w:r>
      <w:r w:rsidR="00C60F65">
        <w:rPr>
          <w:rFonts w:ascii="Book Antiqua" w:eastAsia="Book Antiqua" w:hAnsi="Book Antiqua" w:cs="Book Antiqua"/>
          <w:color w:val="000000"/>
        </w:rPr>
        <w:t>e</w:t>
      </w:r>
      <w:r w:rsidR="00C72072">
        <w:rPr>
          <w:rFonts w:ascii="Book Antiqua" w:eastAsia="Book Antiqua" w:hAnsi="Book Antiqua" w:cs="Book Antiqua"/>
          <w:color w:val="000000"/>
        </w:rPr>
        <w:t xml:space="preserve"> u</w:t>
      </w:r>
      <w:r>
        <w:rPr>
          <w:rFonts w:ascii="Book Antiqua" w:eastAsia="Book Antiqua" w:hAnsi="Book Antiqua" w:cs="Book Antiqua"/>
          <w:color w:val="000000"/>
        </w:rPr>
        <w:t>nderstudy</w:t>
      </w:r>
      <w:r w:rsidR="00C72072">
        <w:rPr>
          <w:rFonts w:ascii="Book Antiqua" w:eastAsia="Book Antiqua" w:hAnsi="Book Antiqua" w:cs="Book Antiqua"/>
          <w:color w:val="000000"/>
        </w:rPr>
        <w:t xml:space="preserve"> of</w:t>
      </w:r>
      <w:r>
        <w:rPr>
          <w:rFonts w:ascii="Book Antiqua" w:eastAsia="Book Antiqua" w:hAnsi="Book Antiqua" w:cs="Book Antiqua"/>
          <w:color w:val="000000"/>
        </w:rPr>
        <w:t>  burden and the coping strategies employed by family caregivers in their caregiving roles can enhance needs assessment  for designing  family</w:t>
      </w:r>
      <w:r w:rsidR="00255B68" w:rsidRPr="008D1AA7">
        <w:rPr>
          <w:rFonts w:ascii="Book Antiqua" w:eastAsia="Book Antiqua" w:hAnsi="Book Antiqua" w:cs="Book Antiqua"/>
          <w:bCs/>
          <w:color w:val="000000"/>
        </w:rPr>
        <w:t>—</w:t>
      </w:r>
      <w:r>
        <w:rPr>
          <w:rFonts w:ascii="Book Antiqua" w:eastAsia="Book Antiqua" w:hAnsi="Book Antiqua" w:cs="Book Antiqua"/>
          <w:color w:val="000000"/>
        </w:rPr>
        <w:t>centered  interventions to ameliorate cancer caregiving burden in Nigeria.</w:t>
      </w:r>
      <w:r w:rsidR="00255B68">
        <w:rPr>
          <w:rFonts w:ascii="Book Antiqua" w:eastAsia="Book Antiqua" w:hAnsi="Book Antiqua" w:cs="Book Antiqua"/>
          <w:color w:val="000000"/>
        </w:rPr>
        <w:t xml:space="preserve"> </w:t>
      </w:r>
      <w:r>
        <w:rPr>
          <w:rFonts w:ascii="Book Antiqua" w:eastAsia="Book Antiqua" w:hAnsi="Book Antiqua" w:cs="Book Antiqua"/>
          <w:color w:val="000000"/>
        </w:rPr>
        <w:t>To meet the gaps, this study was directed by role and stress theories</w:t>
      </w:r>
      <w:r w:rsidR="00466B82">
        <w:rPr>
          <w:rFonts w:ascii="Book Antiqua" w:eastAsia="Book Antiqua" w:hAnsi="Book Antiqua" w:cs="Book Antiqua"/>
          <w:color w:val="000000"/>
        </w:rPr>
        <w:t xml:space="preserve"> </w:t>
      </w:r>
      <w:r>
        <w:rPr>
          <w:rFonts w:ascii="Book Antiqua" w:eastAsia="Book Antiqua" w:hAnsi="Book Antiqua" w:cs="Book Antiqua"/>
          <w:color w:val="000000"/>
        </w:rPr>
        <w:t xml:space="preserve">to answer </w:t>
      </w:r>
      <w:r w:rsidR="00C72072">
        <w:rPr>
          <w:rFonts w:ascii="Book Antiqua" w:eastAsia="Book Antiqua" w:hAnsi="Book Antiqua" w:cs="Book Antiqua"/>
          <w:color w:val="000000"/>
        </w:rPr>
        <w:t xml:space="preserve">the </w:t>
      </w:r>
      <w:r>
        <w:rPr>
          <w:rFonts w:ascii="Book Antiqua" w:eastAsia="Book Antiqua" w:hAnsi="Book Antiqua" w:cs="Book Antiqua"/>
          <w:color w:val="000000"/>
        </w:rPr>
        <w:t>research questions: What are the perceived challenges that deter family members and relations from cancer caregiving? What are the perceived sustaining factors to cancer caregiving in Nigeria and in the University of Calabar Teaching Hospital, Calabar</w:t>
      </w:r>
      <w:r w:rsidR="00C72072">
        <w:rPr>
          <w:rFonts w:ascii="Book Antiqua" w:eastAsia="Book Antiqua" w:hAnsi="Book Antiqua" w:cs="Book Antiqua"/>
          <w:color w:val="000000"/>
        </w:rPr>
        <w:t>?</w:t>
      </w:r>
    </w:p>
    <w:p w14:paraId="68373A4E" w14:textId="77777777" w:rsidR="00A77B3E" w:rsidRDefault="00A77B3E">
      <w:pPr>
        <w:spacing w:line="360" w:lineRule="auto"/>
        <w:jc w:val="both"/>
      </w:pPr>
    </w:p>
    <w:p w14:paraId="29C4BCD8" w14:textId="77777777" w:rsidR="00A77B3E" w:rsidRDefault="000B6250">
      <w:pPr>
        <w:spacing w:line="360" w:lineRule="auto"/>
        <w:jc w:val="both"/>
      </w:pPr>
      <w:r>
        <w:rPr>
          <w:rFonts w:ascii="Book Antiqua" w:eastAsia="Book Antiqua" w:hAnsi="Book Antiqua" w:cs="Book Antiqua"/>
          <w:b/>
          <w:caps/>
          <w:color w:val="000000"/>
          <w:u w:val="single"/>
        </w:rPr>
        <w:t>MATERIALS AND METHODS</w:t>
      </w:r>
    </w:p>
    <w:p w14:paraId="7B8D83A1" w14:textId="77777777" w:rsidR="00A77B3E" w:rsidRDefault="000B6250" w:rsidP="00242AB7">
      <w:pPr>
        <w:spacing w:line="360" w:lineRule="auto"/>
        <w:jc w:val="both"/>
      </w:pPr>
      <w:r>
        <w:rPr>
          <w:rFonts w:ascii="Book Antiqua" w:eastAsia="Book Antiqua" w:hAnsi="Book Antiqua" w:cs="Book Antiqua"/>
          <w:b/>
          <w:bCs/>
          <w:i/>
          <w:iCs/>
          <w:color w:val="000000"/>
        </w:rPr>
        <w:t>Study area</w:t>
      </w:r>
    </w:p>
    <w:p w14:paraId="7EFFBD88" w14:textId="288CC670" w:rsidR="00A77B3E" w:rsidRDefault="000B6250">
      <w:pPr>
        <w:spacing w:line="360" w:lineRule="auto"/>
        <w:jc w:val="both"/>
      </w:pPr>
      <w:r>
        <w:rPr>
          <w:rFonts w:ascii="Book Antiqua" w:eastAsia="Book Antiqua" w:hAnsi="Book Antiqua" w:cs="Book Antiqua"/>
          <w:color w:val="000000"/>
        </w:rPr>
        <w:t xml:space="preserve">The study area is </w:t>
      </w:r>
      <w:r w:rsidR="00C72072">
        <w:rPr>
          <w:rFonts w:ascii="Book Antiqua" w:eastAsia="Book Antiqua" w:hAnsi="Book Antiqua" w:cs="Book Antiqua"/>
          <w:color w:val="000000"/>
        </w:rPr>
        <w:t xml:space="preserve">the </w:t>
      </w:r>
      <w:r>
        <w:rPr>
          <w:rFonts w:ascii="Book Antiqua" w:eastAsia="Book Antiqua" w:hAnsi="Book Antiqua" w:cs="Book Antiqua"/>
          <w:color w:val="000000"/>
        </w:rPr>
        <w:t>University of Calabar Teaching Hospital (UCTH) situated in the southern part of Nigeria. UCTH is a tertiary health institution that is poised to provide highly specialized health care services. It also serves as a research and training center for health care profession</w:t>
      </w:r>
      <w:r w:rsidR="00C72072">
        <w:rPr>
          <w:rFonts w:ascii="Book Antiqua" w:eastAsia="Book Antiqua" w:hAnsi="Book Antiqua" w:cs="Book Antiqua"/>
          <w:color w:val="000000"/>
        </w:rPr>
        <w:t>al</w:t>
      </w:r>
      <w:r>
        <w:rPr>
          <w:rFonts w:ascii="Book Antiqua" w:eastAsia="Book Antiqua" w:hAnsi="Book Antiqua" w:cs="Book Antiqua"/>
          <w:color w:val="000000"/>
        </w:rPr>
        <w:t xml:space="preserve">s. The hospital serves as a referral center to other health centers, clinics and health institutions where cancer patients are admitted and managed. The hospital is compartmentalized into major wards which include; medical, surgical, orthopedic, pediatrics, obstetrics and gynecology wards. </w:t>
      </w:r>
      <w:r w:rsidR="00C72072">
        <w:rPr>
          <w:rFonts w:ascii="Book Antiqua" w:eastAsia="Book Antiqua" w:hAnsi="Book Antiqua" w:cs="Book Antiqua"/>
          <w:color w:val="000000"/>
        </w:rPr>
        <w:t>Alt</w:t>
      </w:r>
      <w:r>
        <w:rPr>
          <w:rFonts w:ascii="Book Antiqua" w:eastAsia="Book Antiqua" w:hAnsi="Book Antiqua" w:cs="Book Antiqua"/>
          <w:color w:val="000000"/>
        </w:rPr>
        <w:t xml:space="preserve">hough there </w:t>
      </w:r>
      <w:r w:rsidR="00C72072">
        <w:rPr>
          <w:rFonts w:ascii="Book Antiqua" w:eastAsia="Book Antiqua" w:hAnsi="Book Antiqua" w:cs="Book Antiqua"/>
          <w:color w:val="000000"/>
        </w:rPr>
        <w:t>is</w:t>
      </w:r>
      <w:r>
        <w:rPr>
          <w:rFonts w:ascii="Book Antiqua" w:eastAsia="Book Antiqua" w:hAnsi="Book Antiqua" w:cs="Book Antiqua"/>
          <w:color w:val="000000"/>
        </w:rPr>
        <w:t xml:space="preserve"> no specific section for management of cancer patients in the hospital, the gyne</w:t>
      </w:r>
      <w:r w:rsidR="00C72072">
        <w:rPr>
          <w:rFonts w:ascii="Book Antiqua" w:eastAsia="Book Antiqua" w:hAnsi="Book Antiqua" w:cs="Book Antiqua"/>
          <w:color w:val="000000"/>
        </w:rPr>
        <w:t>c</w:t>
      </w:r>
      <w:r>
        <w:rPr>
          <w:rFonts w:ascii="Book Antiqua" w:eastAsia="Book Antiqua" w:hAnsi="Book Antiqua" w:cs="Book Antiqua"/>
          <w:color w:val="000000"/>
        </w:rPr>
        <w:t>olo</w:t>
      </w:r>
      <w:r w:rsidR="00C72072">
        <w:rPr>
          <w:rFonts w:ascii="Book Antiqua" w:eastAsia="Book Antiqua" w:hAnsi="Book Antiqua" w:cs="Book Antiqua"/>
          <w:color w:val="000000"/>
        </w:rPr>
        <w:t>g</w:t>
      </w:r>
      <w:r>
        <w:rPr>
          <w:rFonts w:ascii="Book Antiqua" w:eastAsia="Book Antiqua" w:hAnsi="Book Antiqua" w:cs="Book Antiqua"/>
          <w:color w:val="000000"/>
        </w:rPr>
        <w:t xml:space="preserve">ical ward, female/male surgical ward and </w:t>
      </w:r>
      <w:r w:rsidR="00C7207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C72072">
        <w:rPr>
          <w:rFonts w:ascii="Book Antiqua" w:eastAsia="Book Antiqua" w:hAnsi="Book Antiqua" w:cs="Book Antiqua"/>
          <w:color w:val="000000"/>
        </w:rPr>
        <w:t>o</w:t>
      </w:r>
      <w:r>
        <w:rPr>
          <w:rFonts w:ascii="Book Antiqua" w:eastAsia="Book Antiqua" w:hAnsi="Book Antiqua" w:cs="Book Antiqua"/>
          <w:color w:val="000000"/>
        </w:rPr>
        <w:t>ut-patient department (MOPD) have been designated to provide care to cancer patients.</w:t>
      </w:r>
    </w:p>
    <w:p w14:paraId="341708F6" w14:textId="77777777" w:rsidR="00A77B3E" w:rsidRDefault="00A77B3E">
      <w:pPr>
        <w:spacing w:line="360" w:lineRule="auto"/>
        <w:jc w:val="both"/>
      </w:pPr>
    </w:p>
    <w:p w14:paraId="72BF9743" w14:textId="6EC82090" w:rsidR="00A77B3E" w:rsidRDefault="000B6250" w:rsidP="00242AB7">
      <w:pPr>
        <w:spacing w:line="360" w:lineRule="auto"/>
        <w:jc w:val="both"/>
      </w:pPr>
      <w:r>
        <w:rPr>
          <w:rFonts w:ascii="Book Antiqua" w:eastAsia="Book Antiqua" w:hAnsi="Book Antiqua" w:cs="Book Antiqua"/>
          <w:b/>
          <w:bCs/>
          <w:i/>
          <w:iCs/>
          <w:color w:val="000000"/>
        </w:rPr>
        <w:t>Study design, study population</w:t>
      </w:r>
      <w:r w:rsidR="00466B82">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 sample size</w:t>
      </w:r>
    </w:p>
    <w:p w14:paraId="3B1AD3A3" w14:textId="441ED1C7" w:rsidR="00A77B3E" w:rsidRDefault="000B6250">
      <w:pPr>
        <w:spacing w:line="360" w:lineRule="auto"/>
        <w:jc w:val="both"/>
      </w:pPr>
      <w:r>
        <w:rPr>
          <w:rFonts w:ascii="Book Antiqua" w:eastAsia="Book Antiqua" w:hAnsi="Book Antiqua" w:cs="Book Antiqua"/>
          <w:color w:val="000000"/>
        </w:rPr>
        <w:t>The study adopted a descriptive cross-sectional study as used by other authors to conduct similar studies</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The study population cons</w:t>
      </w:r>
      <w:r w:rsidR="00C72072">
        <w:rPr>
          <w:rFonts w:ascii="Book Antiqua" w:eastAsia="Book Antiqua" w:hAnsi="Book Antiqua" w:cs="Book Antiqua"/>
          <w:color w:val="000000"/>
        </w:rPr>
        <w:t>isted of</w:t>
      </w:r>
      <w:r>
        <w:rPr>
          <w:rFonts w:ascii="Book Antiqua" w:eastAsia="Book Antiqua" w:hAnsi="Book Antiqua" w:cs="Book Antiqua"/>
          <w:color w:val="000000"/>
        </w:rPr>
        <w:t xml:space="preserve"> informal </w:t>
      </w:r>
      <w:r w:rsidR="00C60F65">
        <w:rPr>
          <w:rFonts w:ascii="Book Antiqua" w:eastAsia="Book Antiqua" w:hAnsi="Book Antiqua" w:cs="Book Antiqua"/>
          <w:color w:val="000000"/>
        </w:rPr>
        <w:t xml:space="preserve">family </w:t>
      </w:r>
      <w:r>
        <w:rPr>
          <w:rFonts w:ascii="Book Antiqua" w:eastAsia="Book Antiqua" w:hAnsi="Book Antiqua" w:cs="Book Antiqua"/>
          <w:color w:val="000000"/>
        </w:rPr>
        <w:t xml:space="preserve">caregivers providing services to histologically diagnosed cancer patients receiving </w:t>
      </w:r>
      <w:r>
        <w:rPr>
          <w:rFonts w:ascii="Book Antiqua" w:eastAsia="Book Antiqua" w:hAnsi="Book Antiqua" w:cs="Book Antiqua"/>
          <w:color w:val="000000"/>
        </w:rPr>
        <w:lastRenderedPageBreak/>
        <w:t xml:space="preserve">treatment at UCTH at the time of the survey. </w:t>
      </w:r>
      <w:r w:rsidR="00C72072">
        <w:rPr>
          <w:rFonts w:ascii="Book Antiqua" w:eastAsia="Book Antiqua" w:hAnsi="Book Antiqua" w:cs="Book Antiqua"/>
          <w:color w:val="000000"/>
        </w:rPr>
        <w:t>As</w:t>
      </w:r>
      <w:r>
        <w:rPr>
          <w:rFonts w:ascii="Book Antiqua" w:eastAsia="Book Antiqua" w:hAnsi="Book Antiqua" w:cs="Book Antiqua"/>
          <w:color w:val="000000"/>
        </w:rPr>
        <w:t xml:space="preserve"> the population size </w:t>
      </w:r>
      <w:r w:rsidR="00C72072">
        <w:rPr>
          <w:rFonts w:ascii="Book Antiqua" w:eastAsia="Book Antiqua" w:hAnsi="Book Antiqua" w:cs="Book Antiqua"/>
          <w:color w:val="000000"/>
        </w:rPr>
        <w:t>was</w:t>
      </w:r>
      <w:r>
        <w:rPr>
          <w:rFonts w:ascii="Book Antiqua" w:eastAsia="Book Antiqua" w:hAnsi="Book Antiqua" w:cs="Book Antiqua"/>
          <w:color w:val="000000"/>
        </w:rPr>
        <w:t xml:space="preserve"> unknown, this study adopted the </w:t>
      </w:r>
      <w:r w:rsidR="00242AB7">
        <w:rPr>
          <w:rFonts w:ascii="Book Antiqua" w:eastAsia="Book Antiqua" w:hAnsi="Book Antiqua" w:cs="Book Antiqua"/>
          <w:color w:val="000000"/>
        </w:rPr>
        <w:t>Power Analysis Calculation</w:t>
      </w:r>
      <w:r>
        <w:rPr>
          <w:rFonts w:ascii="Book Antiqua" w:eastAsia="Book Antiqua" w:hAnsi="Book Antiqua" w:cs="Book Antiqua"/>
          <w:color w:val="000000"/>
        </w:rPr>
        <w:t xml:space="preserve"> by Cohen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to deduce the required sample size. The power analysis was used to determine the minimum sample size for inferential statistical analysis </w:t>
      </w:r>
      <w:r w:rsidR="00242AB7">
        <w:rPr>
          <w:rFonts w:ascii="Book Antiqua" w:eastAsia="Book Antiqua" w:hAnsi="Book Antiqua" w:cs="Book Antiqua"/>
          <w:color w:val="000000"/>
        </w:rPr>
        <w:t>(</w:t>
      </w:r>
      <w:r>
        <w:rPr>
          <w:rFonts w:ascii="Book Antiqua" w:eastAsia="Book Antiqua" w:hAnsi="Book Antiqua" w:cs="Book Antiqua"/>
          <w:color w:val="000000"/>
        </w:rPr>
        <w:t>given that, the level of significance α = 0.05; expected effect size</w:t>
      </w:r>
      <w:r w:rsidR="00242AB7">
        <w:rPr>
          <w:rFonts w:ascii="Book Antiqua" w:eastAsia="Book Antiqua" w:hAnsi="Book Antiqua" w:cs="Book Antiqua"/>
          <w:color w:val="000000"/>
        </w:rPr>
        <w:t xml:space="preserve"> </w:t>
      </w:r>
      <w:r>
        <w:rPr>
          <w:rFonts w:ascii="Book Antiqua" w:eastAsia="Book Antiqua" w:hAnsi="Book Antiqua" w:cs="Book Antiqua"/>
          <w:color w:val="000000"/>
        </w:rPr>
        <w:t>= 0.95</w:t>
      </w:r>
      <w:r w:rsidR="00242AB7">
        <w:rPr>
          <w:rFonts w:ascii="Book Antiqua" w:eastAsia="Book Antiqua" w:hAnsi="Book Antiqua" w:cs="Book Antiqua"/>
          <w:color w:val="000000"/>
        </w:rPr>
        <w:t>)</w:t>
      </w:r>
      <w:r>
        <w:rPr>
          <w:rFonts w:ascii="Book Antiqua" w:eastAsia="Book Antiqua" w:hAnsi="Book Antiqua" w:cs="Book Antiqua"/>
          <w:color w:val="000000"/>
        </w:rPr>
        <w:t>. Using the Sample size Power Analysis software (G. Power 3.1.5) the calculated sample size was 210. However, to account for attrition, wrongly filled and incomplete questionnaire</w:t>
      </w:r>
      <w:r w:rsidR="00C72072">
        <w:rPr>
          <w:rFonts w:ascii="Book Antiqua" w:eastAsia="Book Antiqua" w:hAnsi="Book Antiqua" w:cs="Book Antiqua"/>
          <w:color w:val="000000"/>
        </w:rPr>
        <w:t>s</w:t>
      </w:r>
      <w:r>
        <w:rPr>
          <w:rFonts w:ascii="Book Antiqua" w:eastAsia="Book Antiqua" w:hAnsi="Book Antiqua" w:cs="Book Antiqua"/>
          <w:color w:val="000000"/>
        </w:rPr>
        <w:t xml:space="preserve">, the sample size was increased by 16% to </w:t>
      </w:r>
      <w:r w:rsidR="00C72072">
        <w:rPr>
          <w:rFonts w:ascii="Book Antiqua" w:eastAsia="Book Antiqua" w:hAnsi="Book Antiqua" w:cs="Book Antiqua"/>
          <w:color w:val="000000"/>
        </w:rPr>
        <w:t>obtain</w:t>
      </w:r>
      <w:r>
        <w:rPr>
          <w:rFonts w:ascii="Book Antiqua" w:eastAsia="Book Antiqua" w:hAnsi="Book Antiqua" w:cs="Book Antiqua"/>
          <w:color w:val="000000"/>
        </w:rPr>
        <w:t xml:space="preserve"> an actual sample size of 250 informal </w:t>
      </w:r>
      <w:r w:rsidR="00C60F65">
        <w:rPr>
          <w:rFonts w:ascii="Book Antiqua" w:eastAsia="Book Antiqua" w:hAnsi="Book Antiqua" w:cs="Book Antiqua"/>
          <w:color w:val="000000"/>
        </w:rPr>
        <w:t xml:space="preserve">family </w:t>
      </w:r>
      <w:r>
        <w:rPr>
          <w:rFonts w:ascii="Book Antiqua" w:eastAsia="Book Antiqua" w:hAnsi="Book Antiqua" w:cs="Book Antiqua"/>
          <w:color w:val="000000"/>
        </w:rPr>
        <w:t xml:space="preserve">caregivers for the study. </w:t>
      </w:r>
      <w:r w:rsidR="00852863">
        <w:rPr>
          <w:rFonts w:ascii="Book Antiqua" w:eastAsia="Book Antiqua" w:hAnsi="Book Antiqua" w:cs="Book Antiqua"/>
          <w:color w:val="000000"/>
        </w:rPr>
        <w:t>The c</w:t>
      </w:r>
      <w:r>
        <w:rPr>
          <w:rFonts w:ascii="Book Antiqua" w:eastAsia="Book Antiqua" w:hAnsi="Book Antiqua" w:cs="Book Antiqua"/>
          <w:color w:val="000000"/>
        </w:rPr>
        <w:t>urrent study is a follow</w:t>
      </w:r>
      <w:r w:rsidR="00242AB7">
        <w:rPr>
          <w:rFonts w:ascii="Book Antiqua" w:eastAsia="Book Antiqua" w:hAnsi="Book Antiqua" w:cs="Book Antiqua"/>
          <w:color w:val="000000"/>
        </w:rPr>
        <w:t>-</w:t>
      </w:r>
      <w:r>
        <w:rPr>
          <w:rFonts w:ascii="Book Antiqua" w:eastAsia="Book Antiqua" w:hAnsi="Book Antiqua" w:cs="Book Antiqua"/>
          <w:color w:val="000000"/>
        </w:rPr>
        <w:t>up from a previous key research on caregiver’s perceptions of advanced cancer caregiving burden in Nigeria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Eligible caregivers from the previous research who gave their consent to participate in the study were recruited. The inclusion criteria cons</w:t>
      </w:r>
      <w:r w:rsidR="00C60F65">
        <w:rPr>
          <w:rFonts w:ascii="Book Antiqua" w:eastAsia="Book Antiqua" w:hAnsi="Book Antiqua" w:cs="Book Antiqua"/>
          <w:color w:val="000000"/>
        </w:rPr>
        <w:t>isted of</w:t>
      </w:r>
      <w:r>
        <w:rPr>
          <w:rFonts w:ascii="Book Antiqua" w:eastAsia="Book Antiqua" w:hAnsi="Book Antiqua" w:cs="Book Antiqua"/>
          <w:color w:val="000000"/>
        </w:rPr>
        <w:t xml:space="preserve">; all advanced cancer family caregivers aged 18 years and above who demonstrated enthusiasm to participate in the study, </w:t>
      </w:r>
      <w:r w:rsidR="00852863">
        <w:rPr>
          <w:rFonts w:ascii="Book Antiqua" w:eastAsia="Book Antiqua" w:hAnsi="Book Antiqua" w:cs="Book Antiqua"/>
          <w:color w:val="000000"/>
        </w:rPr>
        <w:t xml:space="preserve">who </w:t>
      </w:r>
      <w:r>
        <w:rPr>
          <w:rFonts w:ascii="Book Antiqua" w:eastAsia="Book Antiqua" w:hAnsi="Book Antiqua" w:cs="Book Antiqua"/>
          <w:color w:val="000000"/>
        </w:rPr>
        <w:t>reside</w:t>
      </w:r>
      <w:r w:rsidR="00852863">
        <w:rPr>
          <w:rFonts w:ascii="Book Antiqua" w:eastAsia="Book Antiqua" w:hAnsi="Book Antiqua" w:cs="Book Antiqua"/>
          <w:color w:val="000000"/>
        </w:rPr>
        <w:t>d</w:t>
      </w:r>
      <w:r>
        <w:rPr>
          <w:rFonts w:ascii="Book Antiqua" w:eastAsia="Book Antiqua" w:hAnsi="Book Antiqua" w:cs="Book Antiqua"/>
          <w:color w:val="000000"/>
        </w:rPr>
        <w:t xml:space="preserve"> within the study area and have provided care to the patient for two months </w:t>
      </w:r>
      <w:r w:rsidR="00852863">
        <w:rPr>
          <w:rFonts w:ascii="Book Antiqua" w:eastAsia="Book Antiqua" w:hAnsi="Book Antiqua" w:cs="Book Antiqua"/>
          <w:color w:val="000000"/>
        </w:rPr>
        <w:t>or more</w:t>
      </w:r>
      <w:r>
        <w:rPr>
          <w:rFonts w:ascii="Book Antiqua" w:eastAsia="Book Antiqua" w:hAnsi="Book Antiqua" w:cs="Book Antiqua"/>
          <w:color w:val="000000"/>
        </w:rPr>
        <w:t>. The current study describes family cancer caregivers’ as unpaid persons (blood relatives, friends and house-keepers) aged 18 years and above who provide assistance to cancer patients for a minimum of two months in the study location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0F35D615" w14:textId="77777777" w:rsidR="00A77B3E" w:rsidRDefault="00A77B3E">
      <w:pPr>
        <w:spacing w:line="360" w:lineRule="auto"/>
        <w:jc w:val="both"/>
      </w:pPr>
    </w:p>
    <w:p w14:paraId="1F628A25" w14:textId="00702F61" w:rsidR="00A77B3E" w:rsidRDefault="000B6250" w:rsidP="00242AB7">
      <w:pPr>
        <w:spacing w:line="360" w:lineRule="auto"/>
        <w:jc w:val="both"/>
      </w:pPr>
      <w:r>
        <w:rPr>
          <w:rFonts w:ascii="Book Antiqua" w:eastAsia="Book Antiqua" w:hAnsi="Book Antiqua" w:cs="Book Antiqua"/>
          <w:b/>
          <w:bCs/>
          <w:i/>
          <w:iCs/>
          <w:color w:val="000000"/>
        </w:rPr>
        <w:t xml:space="preserve">Instruments </w:t>
      </w:r>
      <w:r w:rsidR="00852863">
        <w:rPr>
          <w:rFonts w:ascii="Book Antiqua" w:eastAsia="Book Antiqua" w:hAnsi="Book Antiqua" w:cs="Book Antiqua"/>
          <w:b/>
          <w:bCs/>
          <w:i/>
          <w:iCs/>
          <w:color w:val="000000"/>
        </w:rPr>
        <w:t xml:space="preserve">used </w:t>
      </w:r>
      <w:r>
        <w:rPr>
          <w:rFonts w:ascii="Book Antiqua" w:eastAsia="Book Antiqua" w:hAnsi="Book Antiqua" w:cs="Book Antiqua"/>
          <w:b/>
          <w:bCs/>
          <w:i/>
          <w:iCs/>
          <w:color w:val="000000"/>
        </w:rPr>
        <w:t>for data collection</w:t>
      </w:r>
    </w:p>
    <w:p w14:paraId="225A6EDB" w14:textId="0A0B35D7" w:rsidR="00A77B3E" w:rsidRDefault="000B6250">
      <w:pPr>
        <w:spacing w:line="360" w:lineRule="auto"/>
        <w:jc w:val="both"/>
      </w:pPr>
      <w:r>
        <w:rPr>
          <w:rFonts w:ascii="Book Antiqua" w:eastAsia="Book Antiqua" w:hAnsi="Book Antiqua" w:cs="Book Antiqua"/>
          <w:color w:val="000000"/>
        </w:rPr>
        <w:t xml:space="preserve">The instruments used for data collection were </w:t>
      </w:r>
      <w:r w:rsidR="00852863">
        <w:rPr>
          <w:rFonts w:ascii="Book Antiqua" w:eastAsia="Book Antiqua" w:hAnsi="Book Antiqua" w:cs="Book Antiqua"/>
          <w:color w:val="000000"/>
        </w:rPr>
        <w:t xml:space="preserve">a </w:t>
      </w:r>
      <w:r>
        <w:rPr>
          <w:rFonts w:ascii="Book Antiqua" w:eastAsia="Book Antiqua" w:hAnsi="Book Antiqua" w:cs="Book Antiqua"/>
          <w:color w:val="000000"/>
        </w:rPr>
        <w:t>researcher-developed structured questionnaire, adopted 22</w:t>
      </w:r>
      <w:r w:rsidR="00242AB7">
        <w:rPr>
          <w:rFonts w:ascii="Book Antiqua" w:eastAsia="Book Antiqua" w:hAnsi="Book Antiqua" w:cs="Book Antiqua"/>
          <w:color w:val="000000"/>
        </w:rPr>
        <w:t>-</w:t>
      </w:r>
      <w:r>
        <w:rPr>
          <w:rFonts w:ascii="Book Antiqua" w:eastAsia="Book Antiqua" w:hAnsi="Book Antiqua" w:cs="Book Antiqua"/>
          <w:color w:val="000000"/>
        </w:rPr>
        <w:t>item standardized validated Zarit Burden Interview (ZBI) and 17</w:t>
      </w:r>
      <w:r w:rsidR="00242AB7">
        <w:rPr>
          <w:rFonts w:ascii="Book Antiqua" w:eastAsia="Book Antiqua" w:hAnsi="Book Antiqua" w:cs="Book Antiqua"/>
          <w:color w:val="000000"/>
        </w:rPr>
        <w:t>-</w:t>
      </w:r>
      <w:r>
        <w:rPr>
          <w:rFonts w:ascii="Book Antiqua" w:eastAsia="Book Antiqua" w:hAnsi="Book Antiqua" w:cs="Book Antiqua"/>
          <w:color w:val="000000"/>
        </w:rPr>
        <w:t xml:space="preserve">item adapted modified </w:t>
      </w:r>
      <w:r>
        <w:rPr>
          <w:rFonts w:ascii="Book Antiqua" w:eastAsia="Book Antiqua" w:hAnsi="Book Antiqua" w:cs="Book Antiqua"/>
          <w:color w:val="000000"/>
          <w:shd w:val="clear" w:color="auto" w:fill="FFFFFF"/>
        </w:rPr>
        <w:t>Coping Orientation to Problems Experienced (COPE) Inventory</w:t>
      </w:r>
      <w:r>
        <w:rPr>
          <w:rFonts w:ascii="Book Antiqua" w:eastAsia="Book Antiqua" w:hAnsi="Book Antiqua" w:cs="Book Antiqua"/>
          <w:color w:val="000000"/>
        </w:rPr>
        <w:t>. The questionnaire cons</w:t>
      </w:r>
      <w:r w:rsidR="00852863">
        <w:rPr>
          <w:rFonts w:ascii="Book Antiqua" w:eastAsia="Book Antiqua" w:hAnsi="Book Antiqua" w:cs="Book Antiqua"/>
          <w:color w:val="000000"/>
        </w:rPr>
        <w:t>isted of</w:t>
      </w:r>
      <w:r>
        <w:rPr>
          <w:rFonts w:ascii="Book Antiqua" w:eastAsia="Book Antiqua" w:hAnsi="Book Antiqua" w:cs="Book Antiqua"/>
          <w:color w:val="000000"/>
        </w:rPr>
        <w:t xml:space="preserve"> 67 items divided into </w:t>
      </w:r>
      <w:r w:rsidR="00852863">
        <w:rPr>
          <w:rFonts w:ascii="Book Antiqua" w:eastAsia="Book Antiqua" w:hAnsi="Book Antiqua" w:cs="Book Antiqua"/>
          <w:color w:val="000000"/>
        </w:rPr>
        <w:t xml:space="preserve">the following </w:t>
      </w:r>
      <w:r>
        <w:rPr>
          <w:rFonts w:ascii="Book Antiqua" w:eastAsia="Book Antiqua" w:hAnsi="Book Antiqua" w:cs="Book Antiqua"/>
          <w:color w:val="000000"/>
        </w:rPr>
        <w:t>five sections</w:t>
      </w:r>
      <w:r w:rsidR="00242AB7">
        <w:rPr>
          <w:rFonts w:ascii="Book Antiqua" w:eastAsia="Book Antiqua" w:hAnsi="Book Antiqua" w:cs="Book Antiqua"/>
          <w:color w:val="000000"/>
        </w:rPr>
        <w:t>:</w:t>
      </w:r>
      <w:r>
        <w:rPr>
          <w:rFonts w:ascii="Book Antiqua" w:eastAsia="Book Antiqua" w:hAnsi="Book Antiqua" w:cs="Book Antiqua"/>
          <w:color w:val="000000"/>
        </w:rPr>
        <w:t xml:space="preserve"> Section A: </w:t>
      </w:r>
      <w:r w:rsidR="00242AB7">
        <w:rPr>
          <w:rFonts w:ascii="Book Antiqua" w:eastAsia="Book Antiqua" w:hAnsi="Book Antiqua" w:cs="Book Antiqua"/>
          <w:color w:val="000000"/>
        </w:rPr>
        <w:t>s</w:t>
      </w:r>
      <w:r>
        <w:rPr>
          <w:rFonts w:ascii="Book Antiqua" w:eastAsia="Book Antiqua" w:hAnsi="Book Antiqua" w:cs="Book Antiqua"/>
          <w:color w:val="000000"/>
        </w:rPr>
        <w:t xml:space="preserve">ocio-demographic, characteristics and duration of caregiving, Section B: </w:t>
      </w:r>
      <w:r w:rsidR="00242AB7">
        <w:rPr>
          <w:rFonts w:ascii="Book Antiqua" w:eastAsia="Book Antiqua" w:hAnsi="Book Antiqua" w:cs="Book Antiqua"/>
          <w:color w:val="000000"/>
        </w:rPr>
        <w:t>f</w:t>
      </w:r>
      <w:r>
        <w:rPr>
          <w:rFonts w:ascii="Book Antiqua" w:eastAsia="Book Antiqua" w:hAnsi="Book Antiqua" w:cs="Book Antiqua"/>
          <w:color w:val="000000"/>
        </w:rPr>
        <w:t xml:space="preserve">unctional level of caregivers, Section C: </w:t>
      </w:r>
      <w:r w:rsidR="00242AB7">
        <w:rPr>
          <w:rFonts w:ascii="Book Antiqua" w:eastAsia="Book Antiqua" w:hAnsi="Book Antiqua" w:cs="Book Antiqua"/>
          <w:color w:val="000000"/>
        </w:rPr>
        <w:t>c</w:t>
      </w:r>
      <w:r>
        <w:rPr>
          <w:rFonts w:ascii="Book Antiqua" w:eastAsia="Book Antiqua" w:hAnsi="Book Antiqua" w:cs="Book Antiqua"/>
          <w:color w:val="000000"/>
        </w:rPr>
        <w:t xml:space="preserve">oping strategies of caregivers, Section D: </w:t>
      </w:r>
      <w:r w:rsidR="00242AB7">
        <w:rPr>
          <w:rFonts w:ascii="Book Antiqua" w:eastAsia="Book Antiqua" w:hAnsi="Book Antiqua" w:cs="Book Antiqua"/>
          <w:color w:val="000000"/>
        </w:rPr>
        <w:t>d</w:t>
      </w:r>
      <w:r>
        <w:rPr>
          <w:rFonts w:ascii="Book Antiqua" w:eastAsia="Book Antiqua" w:hAnsi="Book Antiqua" w:cs="Book Antiqua"/>
          <w:color w:val="000000"/>
        </w:rPr>
        <w:t xml:space="preserve">esire to continue with caregiving and Section E: </w:t>
      </w:r>
      <w:r w:rsidR="00242AB7">
        <w:rPr>
          <w:rFonts w:ascii="Book Antiqua" w:eastAsia="Book Antiqua" w:hAnsi="Book Antiqua" w:cs="Book Antiqua"/>
          <w:color w:val="000000"/>
        </w:rPr>
        <w:t>l</w:t>
      </w:r>
      <w:r>
        <w:rPr>
          <w:rFonts w:ascii="Book Antiqua" w:eastAsia="Book Antiqua" w:hAnsi="Book Antiqua" w:cs="Book Antiqua"/>
          <w:color w:val="000000"/>
        </w:rPr>
        <w:t>evel of burden of caregivers. For functional ability of care receivers, a score of ≥</w:t>
      </w:r>
      <w:r w:rsidR="00242AB7">
        <w:rPr>
          <w:rFonts w:ascii="Book Antiqua" w:eastAsia="Book Antiqua" w:hAnsi="Book Antiqua" w:cs="Book Antiqua"/>
          <w:color w:val="000000"/>
        </w:rPr>
        <w:t xml:space="preserve"> </w:t>
      </w:r>
      <w:r>
        <w:rPr>
          <w:rFonts w:ascii="Book Antiqua" w:eastAsia="Book Antiqua" w:hAnsi="Book Antiqua" w:cs="Book Antiqua"/>
          <w:color w:val="000000"/>
        </w:rPr>
        <w:t>50% indicates low functional ability and vice versa for high functional ability (reliability coefficient = 0.87-0.93).</w:t>
      </w:r>
    </w:p>
    <w:p w14:paraId="025B90FE" w14:textId="023F459E" w:rsidR="00A77B3E" w:rsidRDefault="000B6250" w:rsidP="00242AB7">
      <w:pPr>
        <w:spacing w:line="360" w:lineRule="auto"/>
        <w:ind w:firstLineChars="100" w:firstLine="240"/>
        <w:jc w:val="both"/>
      </w:pPr>
      <w:r>
        <w:rPr>
          <w:rFonts w:ascii="Book Antiqua" w:eastAsia="Book Antiqua" w:hAnsi="Book Antiqua" w:cs="Book Antiqua"/>
          <w:color w:val="000000"/>
        </w:rPr>
        <w:lastRenderedPageBreak/>
        <w:t>The modified ZBI scale is made up of 22 items which reflects how people sometimes feel when caring for other people. The ZBI scale is a 22-item questionnaire with each item rated from 0-88 (higher score denotes higher burden for a particular item). The total burden for a subject is the sum of the scores in all the items endorsed. The total score for the scale ranges from 0 to 88 on a five-point Likert scale. To measure the burden level of caregivers, the following scale was used; 0-20 represented little or no burden; 21-30 signified mild burden; 31-40 denote</w:t>
      </w:r>
      <w:r w:rsidR="00F16E75">
        <w:rPr>
          <w:rFonts w:ascii="Book Antiqua" w:eastAsia="Book Antiqua" w:hAnsi="Book Antiqua" w:cs="Book Antiqua"/>
          <w:color w:val="000000"/>
        </w:rPr>
        <w:t>d</w:t>
      </w:r>
      <w:r>
        <w:rPr>
          <w:rFonts w:ascii="Book Antiqua" w:eastAsia="Book Antiqua" w:hAnsi="Book Antiqua" w:cs="Book Antiqua"/>
          <w:color w:val="000000"/>
        </w:rPr>
        <w:t xml:space="preserve"> moderate burden and 41-88 represented severe burden level. The </w:t>
      </w:r>
      <w:r w:rsidR="00F16E75">
        <w:rPr>
          <w:rFonts w:ascii="Book Antiqua" w:eastAsia="Book Antiqua" w:hAnsi="Book Antiqua" w:cs="Book Antiqua"/>
          <w:color w:val="000000"/>
        </w:rPr>
        <w:t>p</w:t>
      </w:r>
      <w:r>
        <w:rPr>
          <w:rFonts w:ascii="Book Antiqua" w:eastAsia="Book Antiqua" w:hAnsi="Book Antiqua" w:cs="Book Antiqua"/>
          <w:color w:val="000000"/>
        </w:rPr>
        <w:t>sychometric properties of the ZBI scale include an acceptable inter-item reliability and convergent validity indicated by a Cronbach alpha of 0.79 and a correlation coefficient of 0.71 between caregiver global evaluation and scores was reported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test-retest reliability of 0.71 and internal consistency (Cronbach alpha = 0.91) was also reported</w:t>
      </w:r>
      <w:r>
        <w:rPr>
          <w:rFonts w:ascii="Book Antiqua" w:eastAsia="Book Antiqua" w:hAnsi="Book Antiqua" w:cs="Book Antiqua"/>
          <w:color w:val="000000"/>
          <w:szCs w:val="30"/>
          <w:vertAlign w:val="superscript"/>
        </w:rPr>
        <w:t>[2-3,22,34]</w:t>
      </w:r>
      <w:r>
        <w:rPr>
          <w:rFonts w:ascii="Book Antiqua" w:eastAsia="Book Antiqua" w:hAnsi="Book Antiqua" w:cs="Book Antiqua"/>
          <w:color w:val="000000"/>
        </w:rPr>
        <w:t>.</w:t>
      </w:r>
    </w:p>
    <w:p w14:paraId="0DD6140D" w14:textId="4F946EF5" w:rsidR="00A77B3E" w:rsidRDefault="000B6250" w:rsidP="00242AB7">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modified COPE Inventory was adopted to analy</w:t>
      </w:r>
      <w:r w:rsidR="00F16E75">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e the coping mechanism used by caregivers when confronted with the burden of caregiving. The inventory was designed using</w:t>
      </w:r>
      <w:r w:rsidR="00466B8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 four-point Likert scale. The COPE Inventory has been validated and widely used in Nigeria and show</w:t>
      </w:r>
      <w:r w:rsidR="00F16E7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evidence of factor replicability</w:t>
      </w:r>
      <w:r>
        <w:rPr>
          <w:rFonts w:ascii="Book Antiqua" w:eastAsia="Book Antiqua" w:hAnsi="Book Antiqua" w:cs="Book Antiqua"/>
          <w:color w:val="000000"/>
          <w:szCs w:val="30"/>
          <w:shd w:val="clear" w:color="auto" w:fill="FFFFFF"/>
          <w:vertAlign w:val="superscript"/>
        </w:rPr>
        <w:t>[47-50]</w:t>
      </w:r>
      <w:r>
        <w:rPr>
          <w:rFonts w:ascii="Book Antiqua" w:eastAsia="Book Antiqua" w:hAnsi="Book Antiqua" w:cs="Book Antiqua"/>
          <w:color w:val="000000"/>
          <w:shd w:val="clear" w:color="auto" w:fill="FFFFFF"/>
        </w:rPr>
        <w:t xml:space="preserve">. </w:t>
      </w:r>
      <w:r w:rsidR="00F16E75">
        <w:rPr>
          <w:rFonts w:ascii="Book Antiqua" w:eastAsia="Book Antiqua" w:hAnsi="Book Antiqua" w:cs="Book Antiqua"/>
          <w:color w:val="000000"/>
          <w:shd w:val="clear" w:color="auto" w:fill="FFFFFF"/>
        </w:rPr>
        <w:t>A v</w:t>
      </w:r>
      <w:r>
        <w:rPr>
          <w:rFonts w:ascii="Book Antiqua" w:eastAsia="Book Antiqua" w:hAnsi="Book Antiqua" w:cs="Book Antiqua"/>
          <w:color w:val="000000"/>
          <w:shd w:val="clear" w:color="auto" w:fill="FFFFFF"/>
        </w:rPr>
        <w:t xml:space="preserve">alidity and reliability test of </w:t>
      </w:r>
      <w:r w:rsidR="00F16E75">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COPE inventory showed high internal consistency of 0.83 and 0.72</w:t>
      </w:r>
      <w:r w:rsidR="00F16E7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w:t>
      </w:r>
    </w:p>
    <w:p w14:paraId="76B3FF53" w14:textId="77777777" w:rsidR="00CC6103" w:rsidRDefault="00CC6103" w:rsidP="00CC6103">
      <w:pPr>
        <w:spacing w:line="360" w:lineRule="auto"/>
        <w:jc w:val="both"/>
      </w:pPr>
    </w:p>
    <w:p w14:paraId="68CBFDE8" w14:textId="77777777" w:rsidR="00A77B3E" w:rsidRDefault="000B6250" w:rsidP="00CC6103">
      <w:pPr>
        <w:spacing w:line="360" w:lineRule="auto"/>
        <w:jc w:val="both"/>
      </w:pPr>
      <w:r>
        <w:rPr>
          <w:rFonts w:ascii="Book Antiqua" w:eastAsia="Book Antiqua" w:hAnsi="Book Antiqua" w:cs="Book Antiqua"/>
          <w:b/>
          <w:bCs/>
          <w:i/>
          <w:iCs/>
          <w:color w:val="000000"/>
        </w:rPr>
        <w:t xml:space="preserve">Validity and reliability </w:t>
      </w:r>
    </w:p>
    <w:p w14:paraId="74D88D30" w14:textId="74464F38" w:rsidR="00A77B3E" w:rsidRDefault="000B6250">
      <w:pPr>
        <w:spacing w:line="360" w:lineRule="auto"/>
        <w:jc w:val="both"/>
      </w:pPr>
      <w:r>
        <w:rPr>
          <w:rFonts w:ascii="Book Antiqua" w:eastAsia="Book Antiqua" w:hAnsi="Book Antiqua" w:cs="Book Antiqua"/>
          <w:color w:val="000000"/>
        </w:rPr>
        <w:t xml:space="preserve">The researcher adopted the face and content validity approach to establish the validity of the instrument as asserted by Polit </w:t>
      </w:r>
      <w:r w:rsidR="00CC6103" w:rsidRPr="00E65BA9">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who stated that “the face validation of </w:t>
      </w:r>
      <w:r w:rsidR="00F16E75">
        <w:rPr>
          <w:rFonts w:ascii="Book Antiqua" w:eastAsia="Book Antiqua" w:hAnsi="Book Antiqua" w:cs="Book Antiqua"/>
          <w:color w:val="000000"/>
        </w:rPr>
        <w:t xml:space="preserve">a </w:t>
      </w:r>
      <w:r>
        <w:rPr>
          <w:rFonts w:ascii="Book Antiqua" w:eastAsia="Book Antiqua" w:hAnsi="Book Antiqua" w:cs="Book Antiqua"/>
          <w:color w:val="000000"/>
        </w:rPr>
        <w:t>standardized instrument is appropriate for any measuring scale”</w:t>
      </w:r>
      <w:r w:rsidR="00CC6103">
        <w:rPr>
          <w:rFonts w:ascii="Book Antiqua" w:eastAsia="Book Antiqua" w:hAnsi="Book Antiqua" w:cs="Book Antiqua"/>
          <w:color w:val="000000"/>
        </w:rPr>
        <w:t>.</w:t>
      </w:r>
      <w:r>
        <w:rPr>
          <w:rFonts w:ascii="Book Antiqua" w:eastAsia="Book Antiqua" w:hAnsi="Book Antiqua" w:cs="Book Antiqua"/>
          <w:color w:val="000000"/>
        </w:rPr>
        <w:t xml:space="preserve"> This was achieved by engaging two experts with similar research experience especially in relation to care for cancer patients for scrutiny, examination and useful inputs. Their inputs were noted and harnessed into the instruments before using it for data collection.</w:t>
      </w:r>
    </w:p>
    <w:p w14:paraId="32AD5776" w14:textId="40045022" w:rsidR="00A77B3E" w:rsidRDefault="000B6250" w:rsidP="00CC610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researcher also adopted a test-retest method to establish the reliability of the instruments. The instruments were administered to 20 male and 20 female informal caregivers in Port Harcourt, River State, Nigeria on two different occasion</w:t>
      </w:r>
      <w:r w:rsidR="00F16E75">
        <w:rPr>
          <w:rFonts w:ascii="Book Antiqua" w:eastAsia="Book Antiqua" w:hAnsi="Book Antiqua" w:cs="Book Antiqua"/>
          <w:color w:val="000000"/>
        </w:rPr>
        <w:t>s</w:t>
      </w:r>
      <w:r>
        <w:rPr>
          <w:rFonts w:ascii="Book Antiqua" w:eastAsia="Book Antiqua" w:hAnsi="Book Antiqua" w:cs="Book Antiqua"/>
          <w:color w:val="000000"/>
        </w:rPr>
        <w:t xml:space="preserve"> with</w:t>
      </w:r>
      <w:r w:rsidR="00F16E75">
        <w:rPr>
          <w:rFonts w:ascii="Book Antiqua" w:eastAsia="Book Antiqua" w:hAnsi="Book Antiqua" w:cs="Book Antiqua"/>
          <w:color w:val="000000"/>
        </w:rPr>
        <w:t xml:space="preserve"> a </w:t>
      </w:r>
      <w:r>
        <w:rPr>
          <w:rFonts w:ascii="Book Antiqua" w:eastAsia="Book Antiqua" w:hAnsi="Book Antiqua" w:cs="Book Antiqua"/>
          <w:color w:val="000000"/>
        </w:rPr>
        <w:t xml:space="preserve">two </w:t>
      </w:r>
      <w:r>
        <w:rPr>
          <w:rFonts w:ascii="Book Antiqua" w:eastAsia="Book Antiqua" w:hAnsi="Book Antiqua" w:cs="Book Antiqua"/>
          <w:color w:val="000000"/>
        </w:rPr>
        <w:lastRenderedPageBreak/>
        <w:t>week interval. Thereafter, their responses were collated and analyzed using the Pearson Product Moment Correlation Coefficient to obtain a reliability score ranging from 0.85 to 0.96 across all items of the variables. However, Kerlinger</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noted that a reliability coefficient of 0.50 and above is appropriate for any measuring scale, hence, the instruments in the current study</w:t>
      </w:r>
      <w:r w:rsidR="00C60F65">
        <w:rPr>
          <w:rFonts w:ascii="Book Antiqua" w:eastAsia="Book Antiqua" w:hAnsi="Book Antiqua" w:cs="Book Antiqua"/>
          <w:color w:val="000000"/>
        </w:rPr>
        <w:t xml:space="preserve"> </w:t>
      </w:r>
      <w:r w:rsidR="00F16E75">
        <w:rPr>
          <w:rFonts w:ascii="Book Antiqua" w:eastAsia="Book Antiqua" w:hAnsi="Book Antiqua" w:cs="Book Antiqua"/>
          <w:color w:val="000000"/>
        </w:rPr>
        <w:t>were</w:t>
      </w:r>
      <w:r>
        <w:rPr>
          <w:rFonts w:ascii="Book Antiqua" w:eastAsia="Book Antiqua" w:hAnsi="Book Antiqua" w:cs="Book Antiqua"/>
          <w:color w:val="000000"/>
        </w:rPr>
        <w:t xml:space="preserve"> considered appropriate for use.</w:t>
      </w:r>
    </w:p>
    <w:p w14:paraId="5E83F578" w14:textId="77777777" w:rsidR="00CC6103" w:rsidRDefault="00CC6103" w:rsidP="00CC6103">
      <w:pPr>
        <w:spacing w:line="360" w:lineRule="auto"/>
        <w:jc w:val="both"/>
      </w:pPr>
    </w:p>
    <w:p w14:paraId="3F01086F" w14:textId="77777777" w:rsidR="00A77B3E" w:rsidRDefault="000B6250" w:rsidP="00CC6103">
      <w:pPr>
        <w:spacing w:line="360" w:lineRule="auto"/>
        <w:jc w:val="both"/>
      </w:pPr>
      <w:r>
        <w:rPr>
          <w:rFonts w:ascii="Book Antiqua" w:eastAsia="Book Antiqua" w:hAnsi="Book Antiqua" w:cs="Book Antiqua"/>
          <w:b/>
          <w:bCs/>
          <w:i/>
          <w:iCs/>
          <w:color w:val="000000"/>
        </w:rPr>
        <w:t>Method of data analysis</w:t>
      </w:r>
    </w:p>
    <w:p w14:paraId="0602A6CA" w14:textId="3E061751" w:rsidR="00A77B3E" w:rsidRDefault="000B6250">
      <w:pPr>
        <w:spacing w:line="360" w:lineRule="auto"/>
        <w:jc w:val="both"/>
      </w:pPr>
      <w:r>
        <w:rPr>
          <w:rFonts w:ascii="Book Antiqua" w:eastAsia="Book Antiqua" w:hAnsi="Book Antiqua" w:cs="Book Antiqua"/>
          <w:color w:val="000000"/>
        </w:rPr>
        <w:t xml:space="preserve">Data gathered from the respondents were collated, coded and analyzed using Statistical Package for Social Sciences (SPSS version 20.0) software and Predictive Analytical Software (PAS version 19.0). Descriptive statistics such as percentages, mean, </w:t>
      </w:r>
      <w:r w:rsidR="00F16E75">
        <w:rPr>
          <w:rFonts w:ascii="Book Antiqua" w:eastAsia="Book Antiqua" w:hAnsi="Book Antiqua" w:cs="Book Antiqua"/>
          <w:color w:val="000000"/>
        </w:rPr>
        <w:t xml:space="preserve">and </w:t>
      </w:r>
      <w:r>
        <w:rPr>
          <w:rFonts w:ascii="Book Antiqua" w:eastAsia="Book Antiqua" w:hAnsi="Book Antiqua" w:cs="Book Antiqua"/>
          <w:color w:val="000000"/>
        </w:rPr>
        <w:t xml:space="preserve">standard deviation were used to analyze the variables highlighted in the research objectives. Chi-square was used to test for association between categorical variables at </w:t>
      </w:r>
      <w:r w:rsidR="00F16E75">
        <w:rPr>
          <w:rFonts w:ascii="Book Antiqua" w:eastAsia="Book Antiqua" w:hAnsi="Book Antiqua" w:cs="Book Antiqua"/>
          <w:color w:val="000000"/>
        </w:rPr>
        <w:t xml:space="preserve">the </w:t>
      </w:r>
      <w:r>
        <w:rPr>
          <w:rFonts w:ascii="Book Antiqua" w:eastAsia="Book Antiqua" w:hAnsi="Book Antiqua" w:cs="Book Antiqua"/>
          <w:color w:val="000000"/>
        </w:rPr>
        <w:t xml:space="preserve">0.05 </w:t>
      </w:r>
      <w:r w:rsidR="00F16E75">
        <w:rPr>
          <w:rFonts w:ascii="Book Antiqua" w:eastAsia="Book Antiqua" w:hAnsi="Book Antiqua" w:cs="Book Antiqua"/>
          <w:color w:val="000000"/>
        </w:rPr>
        <w:t>l</w:t>
      </w:r>
      <w:r>
        <w:rPr>
          <w:rFonts w:ascii="Book Antiqua" w:eastAsia="Book Antiqua" w:hAnsi="Book Antiqua" w:cs="Book Antiqua"/>
          <w:color w:val="000000"/>
        </w:rPr>
        <w:t xml:space="preserve">evel of significance. Results </w:t>
      </w:r>
      <w:r w:rsidR="00855433">
        <w:rPr>
          <w:rFonts w:ascii="Book Antiqua" w:eastAsia="Book Antiqua" w:hAnsi="Book Antiqua" w:cs="Book Antiqua"/>
          <w:color w:val="000000"/>
        </w:rPr>
        <w:t>are</w:t>
      </w:r>
      <w:r>
        <w:rPr>
          <w:rFonts w:ascii="Book Antiqua" w:eastAsia="Book Antiqua" w:hAnsi="Book Antiqua" w:cs="Book Antiqua"/>
          <w:color w:val="000000"/>
        </w:rPr>
        <w:t xml:space="preserve"> presented in tables and charts.</w:t>
      </w:r>
    </w:p>
    <w:p w14:paraId="620E0E27" w14:textId="77777777" w:rsidR="00A77B3E" w:rsidRDefault="00A77B3E">
      <w:pPr>
        <w:spacing w:line="360" w:lineRule="auto"/>
        <w:jc w:val="both"/>
      </w:pPr>
    </w:p>
    <w:p w14:paraId="5041CDA0" w14:textId="77777777" w:rsidR="00A77B3E" w:rsidRDefault="000B6250" w:rsidP="00CC6103">
      <w:pPr>
        <w:spacing w:line="360" w:lineRule="auto"/>
        <w:jc w:val="both"/>
      </w:pPr>
      <w:r>
        <w:rPr>
          <w:rFonts w:ascii="Book Antiqua" w:eastAsia="Book Antiqua" w:hAnsi="Book Antiqua" w:cs="Book Antiqua"/>
          <w:b/>
          <w:bCs/>
          <w:i/>
          <w:iCs/>
          <w:color w:val="000000"/>
        </w:rPr>
        <w:t>Ethical consideration</w:t>
      </w:r>
    </w:p>
    <w:p w14:paraId="077A5CB4" w14:textId="02DB0D16" w:rsidR="00A77B3E" w:rsidRDefault="000B6250">
      <w:pPr>
        <w:spacing w:line="360" w:lineRule="auto"/>
        <w:jc w:val="both"/>
      </w:pPr>
      <w:r>
        <w:rPr>
          <w:rFonts w:ascii="Book Antiqua" w:eastAsia="Book Antiqua" w:hAnsi="Book Antiqua" w:cs="Book Antiqua"/>
          <w:color w:val="000000"/>
        </w:rPr>
        <w:t xml:space="preserve">Ethical approval was obtained from </w:t>
      </w:r>
      <w:r w:rsidR="00855433">
        <w:rPr>
          <w:rFonts w:ascii="Book Antiqua" w:eastAsia="Book Antiqua" w:hAnsi="Book Antiqua" w:cs="Book Antiqua"/>
          <w:color w:val="000000"/>
        </w:rPr>
        <w:t xml:space="preserve">the </w:t>
      </w:r>
      <w:r>
        <w:rPr>
          <w:rFonts w:ascii="Book Antiqua" w:eastAsia="Book Antiqua" w:hAnsi="Book Antiqua" w:cs="Book Antiqua"/>
          <w:color w:val="000000"/>
        </w:rPr>
        <w:t xml:space="preserve">UCTH Research Ethics Committee. Thereafter, written informed consent was obtained from the study participants after adequately informing them about the nature, purpose and significance of the study. The study participants were also assured of strict anonymity and confidentiality </w:t>
      </w:r>
      <w:r w:rsidR="00855433">
        <w:rPr>
          <w:rFonts w:ascii="Book Antiqua" w:eastAsia="Book Antiqua" w:hAnsi="Book Antiqua" w:cs="Book Antiqua"/>
          <w:color w:val="000000"/>
        </w:rPr>
        <w:t>regarding the</w:t>
      </w:r>
      <w:r>
        <w:rPr>
          <w:rFonts w:ascii="Book Antiqua" w:eastAsia="Book Antiqua" w:hAnsi="Book Antiqua" w:cs="Book Antiqua"/>
          <w:color w:val="000000"/>
        </w:rPr>
        <w:t xml:space="preserve"> information they would provide. The study participants were informed that participation in this study was on </w:t>
      </w:r>
      <w:r w:rsidR="00855433">
        <w:rPr>
          <w:rFonts w:ascii="Book Antiqua" w:eastAsia="Book Antiqua" w:hAnsi="Book Antiqua" w:cs="Book Antiqua"/>
          <w:color w:val="000000"/>
        </w:rPr>
        <w:t xml:space="preserve">a </w:t>
      </w:r>
      <w:r>
        <w:rPr>
          <w:rFonts w:ascii="Book Antiqua" w:eastAsia="Book Antiqua" w:hAnsi="Book Antiqua" w:cs="Book Antiqua"/>
          <w:color w:val="000000"/>
        </w:rPr>
        <w:t>voluntary basis and they ha</w:t>
      </w:r>
      <w:r w:rsidR="00855433">
        <w:rPr>
          <w:rFonts w:ascii="Book Antiqua" w:eastAsia="Book Antiqua" w:hAnsi="Book Antiqua" w:cs="Book Antiqua"/>
          <w:color w:val="000000"/>
        </w:rPr>
        <w:t>d</w:t>
      </w:r>
      <w:r>
        <w:rPr>
          <w:rFonts w:ascii="Book Antiqua" w:eastAsia="Book Antiqua" w:hAnsi="Book Antiqua" w:cs="Book Antiqua"/>
          <w:color w:val="000000"/>
        </w:rPr>
        <w:t xml:space="preserve"> the right to withdraw at any stage of the study without victimization or coercion.</w:t>
      </w:r>
    </w:p>
    <w:p w14:paraId="7C43163E" w14:textId="77777777" w:rsidR="00A77B3E" w:rsidRDefault="00A77B3E">
      <w:pPr>
        <w:spacing w:line="360" w:lineRule="auto"/>
        <w:jc w:val="both"/>
      </w:pPr>
    </w:p>
    <w:p w14:paraId="34B932D9" w14:textId="77777777" w:rsidR="00A77B3E" w:rsidRDefault="000B6250">
      <w:pPr>
        <w:spacing w:line="360" w:lineRule="auto"/>
        <w:jc w:val="both"/>
      </w:pPr>
      <w:r>
        <w:rPr>
          <w:rFonts w:ascii="Book Antiqua" w:eastAsia="Book Antiqua" w:hAnsi="Book Antiqua" w:cs="Book Antiqua"/>
          <w:b/>
          <w:caps/>
          <w:color w:val="000000"/>
          <w:u w:val="single"/>
        </w:rPr>
        <w:t>RESULTS</w:t>
      </w:r>
    </w:p>
    <w:p w14:paraId="3FE07F15" w14:textId="77777777"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Socio-demographic characteristics of the respondents</w:t>
      </w:r>
    </w:p>
    <w:p w14:paraId="227810B6" w14:textId="4D312906" w:rsidR="00A77B3E" w:rsidRDefault="000B6250">
      <w:pPr>
        <w:spacing w:line="360" w:lineRule="auto"/>
        <w:jc w:val="both"/>
      </w:pPr>
      <w:r>
        <w:rPr>
          <w:rFonts w:ascii="Book Antiqua" w:eastAsia="Book Antiqua" w:hAnsi="Book Antiqua" w:cs="Book Antiqua"/>
          <w:color w:val="000000"/>
        </w:rPr>
        <w:t>Of the 250</w:t>
      </w:r>
      <w:r w:rsidR="00CC6103">
        <w:rPr>
          <w:rFonts w:ascii="Book Antiqua" w:eastAsia="Book Antiqua" w:hAnsi="Book Antiqua" w:cs="Book Antiqua"/>
          <w:color w:val="000000"/>
        </w:rPr>
        <w:t xml:space="preserve"> </w:t>
      </w:r>
      <w:r>
        <w:rPr>
          <w:rFonts w:ascii="Book Antiqua" w:eastAsia="Book Antiqua" w:hAnsi="Book Antiqua" w:cs="Book Antiqua"/>
          <w:color w:val="000000"/>
        </w:rPr>
        <w:t>questionnaire</w:t>
      </w:r>
      <w:r w:rsidR="00CC6103">
        <w:rPr>
          <w:rFonts w:ascii="Book Antiqua" w:eastAsia="Book Antiqua" w:hAnsi="Book Antiqua" w:cs="Book Antiqua"/>
          <w:color w:val="000000"/>
        </w:rPr>
        <w:t>s</w:t>
      </w:r>
      <w:r>
        <w:rPr>
          <w:rFonts w:ascii="Book Antiqua" w:eastAsia="Book Antiqua" w:hAnsi="Book Antiqua" w:cs="Book Antiqua"/>
          <w:color w:val="000000"/>
        </w:rPr>
        <w:t xml:space="preserve"> distributed, 210 were completely filled and returned for analysis giving a response rate of 84%. </w:t>
      </w:r>
      <w:r w:rsidR="005F3C93">
        <w:rPr>
          <w:rFonts w:ascii="Book Antiqua" w:eastAsia="Book Antiqua" w:hAnsi="Book Antiqua" w:cs="Book Antiqua"/>
          <w:color w:val="000000"/>
        </w:rPr>
        <w:t>The r</w:t>
      </w:r>
      <w:r>
        <w:rPr>
          <w:rFonts w:ascii="Book Antiqua" w:eastAsia="Book Antiqua" w:hAnsi="Book Antiqua" w:cs="Book Antiqua"/>
          <w:color w:val="000000"/>
        </w:rPr>
        <w:t xml:space="preserve">esults </w:t>
      </w:r>
      <w:r w:rsidR="005F3C93">
        <w:rPr>
          <w:rFonts w:ascii="Book Antiqua" w:eastAsia="Book Antiqua" w:hAnsi="Book Antiqua" w:cs="Book Antiqua"/>
          <w:color w:val="000000"/>
        </w:rPr>
        <w:t xml:space="preserve">which are </w:t>
      </w:r>
      <w:r>
        <w:rPr>
          <w:rFonts w:ascii="Book Antiqua" w:eastAsia="Book Antiqua" w:hAnsi="Book Antiqua" w:cs="Book Antiqua"/>
          <w:color w:val="000000"/>
        </w:rPr>
        <w:t xml:space="preserve">presented in Table 1 show that 132 (62.9%) </w:t>
      </w:r>
      <w:r w:rsidR="005F3C93">
        <w:rPr>
          <w:rFonts w:ascii="Book Antiqua" w:eastAsia="Book Antiqua" w:hAnsi="Book Antiqua" w:cs="Book Antiqua"/>
          <w:color w:val="000000"/>
        </w:rPr>
        <w:t xml:space="preserve">respondents </w:t>
      </w:r>
      <w:r>
        <w:rPr>
          <w:rFonts w:ascii="Book Antiqua" w:eastAsia="Book Antiqua" w:hAnsi="Book Antiqua" w:cs="Book Antiqua"/>
          <w:color w:val="000000"/>
        </w:rPr>
        <w:t>were female</w:t>
      </w:r>
      <w:r w:rsidR="005F3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78 (37.1%) were male. Almost half of the respondents 97 (46.2%) were aged between 31-50 years, 98 (46.7%) were married, 83 </w:t>
      </w:r>
      <w:r>
        <w:rPr>
          <w:rFonts w:ascii="Book Antiqua" w:eastAsia="Book Antiqua" w:hAnsi="Book Antiqua" w:cs="Book Antiqua"/>
          <w:color w:val="000000"/>
        </w:rPr>
        <w:lastRenderedPageBreak/>
        <w:t>(39.6%) had secondary education, 81 (38.6%) were unemployed and almost two-third</w:t>
      </w:r>
      <w:r w:rsidR="005F3C93">
        <w:rPr>
          <w:rFonts w:ascii="Book Antiqua" w:eastAsia="Book Antiqua" w:hAnsi="Book Antiqua" w:cs="Book Antiqua"/>
          <w:color w:val="000000"/>
        </w:rPr>
        <w:t>s</w:t>
      </w:r>
      <w:r>
        <w:rPr>
          <w:rFonts w:ascii="Book Antiqua" w:eastAsia="Book Antiqua" w:hAnsi="Book Antiqua" w:cs="Book Antiqua"/>
          <w:color w:val="000000"/>
        </w:rPr>
        <w:t xml:space="preserve"> </w:t>
      </w:r>
      <w:r w:rsidR="005F3C93">
        <w:rPr>
          <w:rFonts w:ascii="Book Antiqua" w:eastAsia="Book Antiqua" w:hAnsi="Book Antiqua" w:cs="Book Antiqua"/>
          <w:color w:val="000000"/>
        </w:rPr>
        <w:t>[</w:t>
      </w:r>
      <w:r>
        <w:rPr>
          <w:rFonts w:ascii="Book Antiqua" w:eastAsia="Book Antiqua" w:hAnsi="Book Antiqua" w:cs="Book Antiqua"/>
          <w:color w:val="000000"/>
        </w:rPr>
        <w:t>132 (62.9</w:t>
      </w:r>
      <w:r w:rsidR="005F3C93">
        <w:rPr>
          <w:rFonts w:ascii="Book Antiqua" w:eastAsia="Book Antiqua" w:hAnsi="Book Antiqua" w:cs="Book Antiqua"/>
          <w:color w:val="000000"/>
        </w:rPr>
        <w:t>%</w:t>
      </w:r>
      <w:r>
        <w:rPr>
          <w:rFonts w:ascii="Book Antiqua" w:eastAsia="Book Antiqua" w:hAnsi="Book Antiqua" w:cs="Book Antiqua"/>
          <w:color w:val="000000"/>
        </w:rPr>
        <w:t>)</w:t>
      </w:r>
      <w:r w:rsidR="005F3C93">
        <w:rPr>
          <w:rFonts w:ascii="Book Antiqua" w:eastAsia="Book Antiqua" w:hAnsi="Book Antiqua" w:cs="Book Antiqua"/>
          <w:color w:val="000000"/>
        </w:rPr>
        <w:t>]</w:t>
      </w:r>
      <w:r>
        <w:rPr>
          <w:rFonts w:ascii="Book Antiqua" w:eastAsia="Book Antiqua" w:hAnsi="Book Antiqua" w:cs="Book Antiqua"/>
          <w:color w:val="000000"/>
        </w:rPr>
        <w:t xml:space="preserve"> were </w:t>
      </w:r>
      <w:r w:rsidR="00FF3272">
        <w:rPr>
          <w:rFonts w:ascii="Book Antiqua" w:eastAsia="Book Antiqua" w:hAnsi="Book Antiqua" w:cs="Book Antiqua"/>
          <w:color w:val="000000"/>
        </w:rPr>
        <w:t xml:space="preserve">the </w:t>
      </w:r>
      <w:r>
        <w:rPr>
          <w:rFonts w:ascii="Book Antiqua" w:eastAsia="Book Antiqua" w:hAnsi="Book Antiqua" w:cs="Book Antiqua"/>
          <w:color w:val="000000"/>
        </w:rPr>
        <w:t>parents of caregivers.</w:t>
      </w:r>
    </w:p>
    <w:p w14:paraId="7325E5EA" w14:textId="77777777" w:rsidR="00A77B3E" w:rsidRDefault="00A77B3E">
      <w:pPr>
        <w:spacing w:line="360" w:lineRule="auto"/>
        <w:jc w:val="both"/>
      </w:pPr>
    </w:p>
    <w:p w14:paraId="0FF22D02" w14:textId="77777777"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Caregivers’ perceived level of caregiving to advanced cancer patients</w:t>
      </w:r>
    </w:p>
    <w:p w14:paraId="58B567E3" w14:textId="78F3524D" w:rsidR="00A77B3E" w:rsidRDefault="000B625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results presented in Figure 1 w</w:t>
      </w:r>
      <w:r w:rsidR="005F3C93">
        <w:rPr>
          <w:rFonts w:ascii="Book Antiqua" w:eastAsia="Book Antiqua" w:hAnsi="Book Antiqua" w:cs="Book Antiqua"/>
          <w:color w:val="000000"/>
        </w:rPr>
        <w:t>ere</w:t>
      </w:r>
      <w:r>
        <w:rPr>
          <w:rFonts w:ascii="Book Antiqua" w:eastAsia="Book Antiqua" w:hAnsi="Book Antiqua" w:cs="Book Antiqua"/>
          <w:color w:val="000000"/>
        </w:rPr>
        <w:t xml:space="preserve"> analy</w:t>
      </w:r>
      <w:r w:rsidR="005F3C93">
        <w:rPr>
          <w:rFonts w:ascii="Book Antiqua" w:eastAsia="Book Antiqua" w:hAnsi="Book Antiqua" w:cs="Book Antiqua"/>
          <w:color w:val="000000"/>
        </w:rPr>
        <w:t>z</w:t>
      </w:r>
      <w:r>
        <w:rPr>
          <w:rFonts w:ascii="Book Antiqua" w:eastAsia="Book Antiqua" w:hAnsi="Book Antiqua" w:cs="Book Antiqua"/>
          <w:color w:val="000000"/>
        </w:rPr>
        <w:t xml:space="preserve">ed using </w:t>
      </w:r>
      <w:r w:rsidR="005F3C93">
        <w:rPr>
          <w:rFonts w:ascii="Book Antiqua" w:eastAsia="Book Antiqua" w:hAnsi="Book Antiqua" w:cs="Book Antiqua"/>
          <w:color w:val="000000"/>
        </w:rPr>
        <w:t xml:space="preserve">the </w:t>
      </w:r>
      <w:r>
        <w:rPr>
          <w:rFonts w:ascii="Book Antiqua" w:eastAsia="Book Antiqua" w:hAnsi="Book Antiqua" w:cs="Book Antiqua"/>
          <w:color w:val="000000"/>
        </w:rPr>
        <w:t>Zarit Burden Scale analytical guideline and the respondents</w:t>
      </w:r>
      <w:r w:rsidR="005F3C93">
        <w:rPr>
          <w:rFonts w:ascii="Book Antiqua" w:eastAsia="Book Antiqua" w:hAnsi="Book Antiqua" w:cs="Book Antiqua"/>
          <w:color w:val="000000"/>
        </w:rPr>
        <w:t>’</w:t>
      </w:r>
      <w:r>
        <w:rPr>
          <w:rFonts w:ascii="Book Antiqua" w:eastAsia="Book Antiqua" w:hAnsi="Book Antiqua" w:cs="Book Antiqua"/>
          <w:color w:val="000000"/>
        </w:rPr>
        <w:t xml:space="preserve"> scores were categorized as trivial or no burden (0-20), mild (21-30), moderate (31-40) and severe burden (41-88).  The results show</w:t>
      </w:r>
      <w:r w:rsidR="005F3C93">
        <w:rPr>
          <w:rFonts w:ascii="Book Antiqua" w:eastAsia="Book Antiqua" w:hAnsi="Book Antiqua" w:cs="Book Antiqua"/>
          <w:color w:val="000000"/>
        </w:rPr>
        <w:t>ed</w:t>
      </w:r>
      <w:r>
        <w:rPr>
          <w:rFonts w:ascii="Book Antiqua" w:eastAsia="Book Antiqua" w:hAnsi="Book Antiqua" w:cs="Book Antiqua"/>
          <w:color w:val="000000"/>
        </w:rPr>
        <w:t xml:space="preserve"> that a significant proportion of the respondents </w:t>
      </w:r>
      <w:r w:rsidR="005F3C93">
        <w:rPr>
          <w:rFonts w:ascii="Book Antiqua" w:eastAsia="Book Antiqua" w:hAnsi="Book Antiqua" w:cs="Book Antiqua"/>
          <w:color w:val="000000"/>
        </w:rPr>
        <w:t>[</w:t>
      </w:r>
      <w:r>
        <w:rPr>
          <w:rFonts w:ascii="Book Antiqua" w:eastAsia="Book Antiqua" w:hAnsi="Book Antiqua" w:cs="Book Antiqua"/>
          <w:color w:val="000000"/>
        </w:rPr>
        <w:t>97 (46.2%)</w:t>
      </w:r>
      <w:r w:rsidR="005F3C93">
        <w:rPr>
          <w:rFonts w:ascii="Book Antiqua" w:eastAsia="Book Antiqua" w:hAnsi="Book Antiqua" w:cs="Book Antiqua"/>
          <w:color w:val="000000"/>
        </w:rPr>
        <w:t>]</w:t>
      </w:r>
      <w:r>
        <w:rPr>
          <w:rFonts w:ascii="Book Antiqua" w:eastAsia="Book Antiqua" w:hAnsi="Book Antiqua" w:cs="Book Antiqua"/>
          <w:color w:val="000000"/>
        </w:rPr>
        <w:t xml:space="preserve"> experienced severe burden, 76 (36.2%) experienced moderate burden and 37 (17.6%) experienced trivial or no burden.</w:t>
      </w:r>
    </w:p>
    <w:p w14:paraId="509B0DD5" w14:textId="77777777" w:rsidR="00CC6103" w:rsidRDefault="00CC6103" w:rsidP="00CC6103">
      <w:pPr>
        <w:spacing w:line="360" w:lineRule="auto"/>
        <w:jc w:val="both"/>
      </w:pPr>
    </w:p>
    <w:p w14:paraId="425F5837" w14:textId="137D0C93"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 xml:space="preserve">Coping </w:t>
      </w:r>
      <w:r w:rsidR="00CC6103">
        <w:rPr>
          <w:rFonts w:ascii="Book Antiqua" w:eastAsia="Book Antiqua" w:hAnsi="Book Antiqua" w:cs="Book Antiqua"/>
          <w:b/>
          <w:bCs/>
          <w:i/>
          <w:iCs/>
          <w:color w:val="000000"/>
        </w:rPr>
        <w:t>s</w:t>
      </w:r>
      <w:r w:rsidRPr="00CC6103">
        <w:rPr>
          <w:rFonts w:ascii="Book Antiqua" w:eastAsia="Book Antiqua" w:hAnsi="Book Antiqua" w:cs="Book Antiqua"/>
          <w:b/>
          <w:bCs/>
          <w:i/>
          <w:iCs/>
          <w:color w:val="000000"/>
        </w:rPr>
        <w:t>tyles adopted by caregivers to care for advanced cancer patients</w:t>
      </w:r>
    </w:p>
    <w:p w14:paraId="5EC80D45" w14:textId="3D4482DD" w:rsidR="00A77B3E" w:rsidRDefault="000B6250">
      <w:pPr>
        <w:spacing w:line="360" w:lineRule="auto"/>
        <w:jc w:val="both"/>
      </w:pPr>
      <w:r>
        <w:rPr>
          <w:rFonts w:ascii="Book Antiqua" w:eastAsia="Book Antiqua" w:hAnsi="Book Antiqua" w:cs="Book Antiqua"/>
          <w:color w:val="000000"/>
        </w:rPr>
        <w:t>The coping styles highlighted in Table 2 w</w:t>
      </w:r>
      <w:r w:rsidR="005F3C93">
        <w:rPr>
          <w:rFonts w:ascii="Book Antiqua" w:eastAsia="Book Antiqua" w:hAnsi="Book Antiqua" w:cs="Book Antiqua"/>
          <w:color w:val="000000"/>
        </w:rPr>
        <w:t>ere</w:t>
      </w:r>
      <w:r>
        <w:rPr>
          <w:rFonts w:ascii="Book Antiqua" w:eastAsia="Book Antiqua" w:hAnsi="Book Antiqua" w:cs="Book Antiqua"/>
          <w:color w:val="000000"/>
        </w:rPr>
        <w:t xml:space="preserve"> analyzed using </w:t>
      </w:r>
      <w:r w:rsidR="005F3C93">
        <w:rPr>
          <w:rFonts w:ascii="Book Antiqua" w:eastAsia="Book Antiqua" w:hAnsi="Book Antiqua" w:cs="Book Antiqua"/>
          <w:color w:val="000000"/>
        </w:rPr>
        <w:t xml:space="preserve">the </w:t>
      </w:r>
      <w:r>
        <w:rPr>
          <w:rFonts w:ascii="Book Antiqua" w:eastAsia="Book Antiqua" w:hAnsi="Book Antiqua" w:cs="Book Antiqua"/>
          <w:color w:val="000000"/>
        </w:rPr>
        <w:t>COPE inventory which is often used to assess the psycho-social characteristics of caregiving and other stressful event</w:t>
      </w:r>
      <w:r w:rsidR="005F3C93">
        <w:rPr>
          <w:rFonts w:ascii="Book Antiqua" w:eastAsia="Book Antiqua" w:hAnsi="Book Antiqua" w:cs="Book Antiqua"/>
          <w:color w:val="000000"/>
        </w:rPr>
        <w:t>s</w:t>
      </w:r>
      <w:r>
        <w:rPr>
          <w:rFonts w:ascii="Book Antiqua" w:eastAsia="Book Antiqua" w:hAnsi="Book Antiqua" w:cs="Book Antiqua"/>
          <w:color w:val="000000"/>
        </w:rPr>
        <w:t xml:space="preserve"> experienced by individuals (Osundina </w:t>
      </w:r>
      <w:r>
        <w:rPr>
          <w:rFonts w:ascii="Book Antiqua" w:eastAsia="Book Antiqua" w:hAnsi="Book Antiqua" w:cs="Book Antiqua"/>
          <w:i/>
          <w:iCs/>
          <w:color w:val="000000"/>
        </w:rPr>
        <w:t>et al</w:t>
      </w:r>
      <w:r w:rsidR="00CC6103">
        <w:rPr>
          <w:rFonts w:ascii="Book Antiqua" w:eastAsia="Book Antiqua" w:hAnsi="Book Antiqua" w:cs="Book Antiqua"/>
          <w:color w:val="000000"/>
          <w:vertAlign w:val="superscript"/>
        </w:rPr>
        <w:t>[42]</w:t>
      </w:r>
      <w:r>
        <w:rPr>
          <w:rFonts w:ascii="Book Antiqua" w:eastAsia="Book Antiqua" w:hAnsi="Book Antiqua" w:cs="Book Antiqua"/>
          <w:color w:val="000000"/>
        </w:rPr>
        <w:t>, 2017). The coping strategies were then categorized into two parts: problem-focused coping strategies (acceptance, appreciation and reprioritization) and emotion-focused coping strategies (family, positive self-view and empathy) (Table 2). From the results, it was observed that higher means were reported for nearly all the assertions except for two which recorded lower mean values.</w:t>
      </w:r>
    </w:p>
    <w:p w14:paraId="36EAF27A" w14:textId="3211A7B4" w:rsidR="00A77B3E" w:rsidRDefault="000B6250" w:rsidP="00CC6103">
      <w:pPr>
        <w:spacing w:line="360" w:lineRule="auto"/>
        <w:ind w:firstLineChars="100" w:firstLine="240"/>
        <w:jc w:val="both"/>
      </w:pPr>
      <w:r>
        <w:rPr>
          <w:rFonts w:ascii="Book Antiqua" w:eastAsia="Book Antiqua" w:hAnsi="Book Antiqua" w:cs="Book Antiqua"/>
          <w:color w:val="000000"/>
        </w:rPr>
        <w:t>To measure the level of effectiveness of coping styles adopted by caregivers in providing care for advanced cancer patients, responses from the respondents were assess</w:t>
      </w:r>
      <w:r w:rsidR="005F3C93">
        <w:rPr>
          <w:rFonts w:ascii="Book Antiqua" w:eastAsia="Book Antiqua" w:hAnsi="Book Antiqua" w:cs="Book Antiqua"/>
          <w:color w:val="000000"/>
        </w:rPr>
        <w:t xml:space="preserve">ed </w:t>
      </w:r>
      <w:r>
        <w:rPr>
          <w:rFonts w:ascii="Book Antiqua" w:eastAsia="Book Antiqua" w:hAnsi="Book Antiqua" w:cs="Book Antiqua"/>
          <w:color w:val="000000"/>
        </w:rPr>
        <w:t xml:space="preserve">based on their individualized mean score where </w:t>
      </w:r>
      <w:r w:rsidR="005F3C93">
        <w:rPr>
          <w:rFonts w:ascii="Book Antiqua" w:eastAsia="Book Antiqua" w:hAnsi="Book Antiqua" w:cs="Book Antiqua"/>
          <w:color w:val="000000"/>
        </w:rPr>
        <w:t xml:space="preserve">a </w:t>
      </w:r>
      <w:r>
        <w:rPr>
          <w:rFonts w:ascii="Book Antiqua" w:eastAsia="Book Antiqua" w:hAnsi="Book Antiqua" w:cs="Book Antiqua"/>
          <w:color w:val="000000"/>
        </w:rPr>
        <w:t xml:space="preserve">mean score between 0-2.99 denoted ineffective coping strategies while </w:t>
      </w:r>
      <w:r w:rsidR="005F3C93">
        <w:rPr>
          <w:rFonts w:ascii="Book Antiqua" w:eastAsia="Book Antiqua" w:hAnsi="Book Antiqua" w:cs="Book Antiqua"/>
          <w:color w:val="000000"/>
        </w:rPr>
        <w:t xml:space="preserve">a </w:t>
      </w:r>
      <w:r>
        <w:rPr>
          <w:rFonts w:ascii="Book Antiqua" w:eastAsia="Book Antiqua" w:hAnsi="Book Antiqua" w:cs="Book Antiqua"/>
          <w:color w:val="000000"/>
        </w:rPr>
        <w:t>mean score of ≥</w:t>
      </w:r>
      <w:r w:rsidR="00CC6103">
        <w:rPr>
          <w:rFonts w:ascii="Book Antiqua" w:eastAsia="Book Antiqua" w:hAnsi="Book Antiqua" w:cs="Book Antiqua"/>
          <w:color w:val="000000"/>
        </w:rPr>
        <w:t xml:space="preserve"> </w:t>
      </w:r>
      <w:r>
        <w:rPr>
          <w:rFonts w:ascii="Book Antiqua" w:eastAsia="Book Antiqua" w:hAnsi="Book Antiqua" w:cs="Book Antiqua"/>
          <w:color w:val="000000"/>
        </w:rPr>
        <w:t xml:space="preserve">3.00 denoted effective coping strategies. </w:t>
      </w:r>
      <w:r w:rsidR="005F3C93">
        <w:rPr>
          <w:rFonts w:ascii="Book Antiqua" w:eastAsia="Book Antiqua" w:hAnsi="Book Antiqua" w:cs="Book Antiqua"/>
          <w:color w:val="000000"/>
        </w:rPr>
        <w:t>The r</w:t>
      </w:r>
      <w:r>
        <w:rPr>
          <w:rFonts w:ascii="Book Antiqua" w:eastAsia="Book Antiqua" w:hAnsi="Book Antiqua" w:cs="Book Antiqua"/>
          <w:color w:val="000000"/>
        </w:rPr>
        <w:t>esults in Fig</w:t>
      </w:r>
      <w:r w:rsidR="00CC6103">
        <w:rPr>
          <w:rFonts w:ascii="Book Antiqua" w:eastAsia="Book Antiqua" w:hAnsi="Book Antiqua" w:cs="Book Antiqua"/>
          <w:color w:val="000000"/>
        </w:rPr>
        <w:t>ure</w:t>
      </w:r>
      <w:r>
        <w:rPr>
          <w:rFonts w:ascii="Book Antiqua" w:eastAsia="Book Antiqua" w:hAnsi="Book Antiqua" w:cs="Book Antiqua"/>
          <w:color w:val="000000"/>
        </w:rPr>
        <w:t xml:space="preserve"> 2 show that 185 (88.1%) caregivers indicated that the coping strategies used w</w:t>
      </w:r>
      <w:r w:rsidR="005F3C93">
        <w:rPr>
          <w:rFonts w:ascii="Book Antiqua" w:eastAsia="Book Antiqua" w:hAnsi="Book Antiqua" w:cs="Book Antiqua"/>
          <w:color w:val="000000"/>
        </w:rPr>
        <w:t>ere</w:t>
      </w:r>
      <w:r>
        <w:rPr>
          <w:rFonts w:ascii="Book Antiqua" w:eastAsia="Book Antiqua" w:hAnsi="Book Antiqua" w:cs="Book Antiqua"/>
          <w:color w:val="000000"/>
        </w:rPr>
        <w:t xml:space="preserve"> effective in caregiving while 25 (11.9%) indicated that </w:t>
      </w:r>
      <w:r w:rsidR="005F3C93">
        <w:rPr>
          <w:rFonts w:ascii="Book Antiqua" w:eastAsia="Book Antiqua" w:hAnsi="Book Antiqua" w:cs="Book Antiqua"/>
          <w:color w:val="000000"/>
        </w:rPr>
        <w:t xml:space="preserve">the </w:t>
      </w:r>
      <w:r>
        <w:rPr>
          <w:rFonts w:ascii="Book Antiqua" w:eastAsia="Book Antiqua" w:hAnsi="Book Antiqua" w:cs="Book Antiqua"/>
          <w:color w:val="000000"/>
        </w:rPr>
        <w:t>coping strategies used was ineffective.</w:t>
      </w:r>
    </w:p>
    <w:p w14:paraId="505B7AB9" w14:textId="77777777" w:rsidR="00CC6103" w:rsidRDefault="00CC6103" w:rsidP="00CC6103">
      <w:pPr>
        <w:spacing w:line="360" w:lineRule="auto"/>
        <w:jc w:val="both"/>
        <w:rPr>
          <w:rFonts w:ascii="Book Antiqua" w:eastAsia="Book Antiqua" w:hAnsi="Book Antiqua" w:cs="Book Antiqua"/>
          <w:b/>
          <w:bCs/>
          <w:color w:val="000000"/>
        </w:rPr>
      </w:pPr>
    </w:p>
    <w:p w14:paraId="7D57EFAC" w14:textId="5B06C9A6"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Relationship between caregivers’ characteristics and coping strategies</w:t>
      </w:r>
    </w:p>
    <w:p w14:paraId="31928E60" w14:textId="0E57EC04" w:rsidR="00A77B3E" w:rsidRDefault="005F3C93">
      <w:pPr>
        <w:spacing w:line="360" w:lineRule="auto"/>
        <w:jc w:val="both"/>
      </w:pPr>
      <w:r>
        <w:rPr>
          <w:rFonts w:ascii="Book Antiqua" w:eastAsia="Book Antiqua" w:hAnsi="Book Antiqua" w:cs="Book Antiqua"/>
          <w:color w:val="000000"/>
        </w:rPr>
        <w:lastRenderedPageBreak/>
        <w:t>The r</w:t>
      </w:r>
      <w:r w:rsidR="000B6250">
        <w:rPr>
          <w:rFonts w:ascii="Book Antiqua" w:eastAsia="Book Antiqua" w:hAnsi="Book Antiqua" w:cs="Book Antiqua"/>
          <w:color w:val="000000"/>
        </w:rPr>
        <w:t>esults presented in Table 3 show the relationship between caregivers’ characteristics and effectiveness of coping strategies adopted.  The</w:t>
      </w:r>
      <w:r w:rsidR="004A640B">
        <w:rPr>
          <w:rFonts w:ascii="Book Antiqua" w:eastAsia="Book Antiqua" w:hAnsi="Book Antiqua" w:cs="Book Antiqua"/>
          <w:color w:val="000000"/>
        </w:rPr>
        <w:t>se results</w:t>
      </w:r>
      <w:r w:rsidR="000B6250">
        <w:rPr>
          <w:rFonts w:ascii="Book Antiqua" w:eastAsia="Book Antiqua" w:hAnsi="Book Antiqua" w:cs="Book Antiqua"/>
          <w:color w:val="000000"/>
        </w:rPr>
        <w:t xml:space="preserve"> show that sex (c</w:t>
      </w:r>
      <w:r w:rsidR="000B6250">
        <w:rPr>
          <w:rFonts w:ascii="Book Antiqua" w:eastAsia="Book Antiqua" w:hAnsi="Book Antiqua" w:cs="Book Antiqua"/>
          <w:color w:val="000000"/>
          <w:vertAlign w:val="superscript"/>
        </w:rPr>
        <w:t>2</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 xml:space="preserve">14.77; </w:t>
      </w:r>
      <w:r w:rsidR="00CC6103" w:rsidRPr="00CC6103">
        <w:rPr>
          <w:rFonts w:ascii="Book Antiqua" w:eastAsia="Book Antiqua" w:hAnsi="Book Antiqua" w:cs="Book Antiqua"/>
          <w:i/>
          <w:iCs/>
          <w:color w:val="000000"/>
        </w:rPr>
        <w:t>P</w:t>
      </w:r>
      <w:r w:rsidR="00CC6103">
        <w:rPr>
          <w:rFonts w:ascii="Book Antiqua" w:eastAsia="Book Antiqua" w:hAnsi="Book Antiqua" w:cs="Book Antiqua"/>
          <w:i/>
          <w:iCs/>
          <w:color w:val="000000"/>
        </w:rPr>
        <w:t xml:space="preserve"> </w:t>
      </w:r>
      <w:r w:rsidR="000B6250">
        <w:rPr>
          <w:rFonts w:ascii="Book Antiqua" w:eastAsia="Book Antiqua" w:hAnsi="Book Antiqua" w:cs="Book Antiqua"/>
          <w:color w:val="000000"/>
        </w:rPr>
        <w:t>=</w:t>
      </w:r>
      <w:r w:rsidR="00CC6103">
        <w:rPr>
          <w:rFonts w:ascii="Book Antiqua" w:eastAsia="Book Antiqua" w:hAnsi="Book Antiqua" w:cs="Book Antiqua"/>
          <w:color w:val="000000"/>
        </w:rPr>
        <w:t xml:space="preserve"> 0</w:t>
      </w:r>
      <w:r w:rsidR="000B6250">
        <w:rPr>
          <w:rFonts w:ascii="Book Antiqua" w:eastAsia="Book Antiqua" w:hAnsi="Book Antiqua" w:cs="Book Antiqua"/>
          <w:color w:val="000000"/>
        </w:rPr>
        <w:t>.000), age (c</w:t>
      </w:r>
      <w:r w:rsidR="000B6250">
        <w:rPr>
          <w:rFonts w:ascii="Book Antiqua" w:eastAsia="Book Antiqua" w:hAnsi="Book Antiqua" w:cs="Book Antiqua"/>
          <w:color w:val="000000"/>
          <w:vertAlign w:val="superscript"/>
        </w:rPr>
        <w:t>2</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 xml:space="preserve">17.79; </w:t>
      </w:r>
      <w:r w:rsidR="00CC6103" w:rsidRPr="00CC6103">
        <w:rPr>
          <w:rFonts w:ascii="Book Antiqua" w:eastAsia="Book Antiqua" w:hAnsi="Book Antiqua" w:cs="Book Antiqua"/>
          <w:i/>
          <w:iCs/>
          <w:color w:val="000000"/>
        </w:rPr>
        <w:t>P</w:t>
      </w:r>
      <w:r w:rsidR="00CC6103">
        <w:rPr>
          <w:rFonts w:ascii="Book Antiqua" w:eastAsia="Book Antiqua" w:hAnsi="Book Antiqua" w:cs="Book Antiqua"/>
          <w:i/>
          <w:iCs/>
          <w:color w:val="000000"/>
        </w:rPr>
        <w:t xml:space="preserve"> </w:t>
      </w:r>
      <w:r w:rsidR="00CC6103">
        <w:rPr>
          <w:rFonts w:ascii="Book Antiqua" w:eastAsia="Book Antiqua" w:hAnsi="Book Antiqua" w:cs="Book Antiqua"/>
          <w:color w:val="000000"/>
        </w:rPr>
        <w:t>= 0</w:t>
      </w:r>
      <w:r w:rsidR="000B6250">
        <w:rPr>
          <w:rFonts w:ascii="Book Antiqua" w:eastAsia="Book Antiqua" w:hAnsi="Book Antiqua" w:cs="Book Antiqua"/>
          <w:color w:val="000000"/>
        </w:rPr>
        <w:t>.000) and educational status (c</w:t>
      </w:r>
      <w:r w:rsidR="000B6250">
        <w:rPr>
          <w:rFonts w:ascii="Book Antiqua" w:eastAsia="Book Antiqua" w:hAnsi="Book Antiqua" w:cs="Book Antiqua"/>
          <w:color w:val="000000"/>
          <w:vertAlign w:val="superscript"/>
        </w:rPr>
        <w:t>2</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 xml:space="preserve">48.45; </w:t>
      </w:r>
      <w:r w:rsidR="00CC6103" w:rsidRPr="00CC6103">
        <w:rPr>
          <w:rFonts w:ascii="Book Antiqua" w:eastAsia="Book Antiqua" w:hAnsi="Book Antiqua" w:cs="Book Antiqua"/>
          <w:i/>
          <w:iCs/>
          <w:color w:val="000000"/>
        </w:rPr>
        <w:t>P</w:t>
      </w:r>
      <w:r w:rsidR="00CC6103">
        <w:rPr>
          <w:rFonts w:ascii="Book Antiqua" w:eastAsia="Book Antiqua" w:hAnsi="Book Antiqua" w:cs="Book Antiqua"/>
          <w:i/>
          <w:iCs/>
          <w:color w:val="000000"/>
        </w:rPr>
        <w:t xml:space="preserve"> </w:t>
      </w:r>
      <w:r w:rsidR="00CC6103">
        <w:rPr>
          <w:rFonts w:ascii="Book Antiqua" w:eastAsia="Book Antiqua" w:hAnsi="Book Antiqua" w:cs="Book Antiqua"/>
          <w:color w:val="000000"/>
        </w:rPr>
        <w:t>= 0</w:t>
      </w:r>
      <w:r w:rsidR="000B6250">
        <w:rPr>
          <w:rFonts w:ascii="Book Antiqua" w:eastAsia="Book Antiqua" w:hAnsi="Book Antiqua" w:cs="Book Antiqua"/>
          <w:color w:val="000000"/>
        </w:rPr>
        <w:t xml:space="preserve">.000) were all statistically significantly associated with caregivers’ coping strategies. This implies that age, sex and educational status </w:t>
      </w:r>
      <w:r>
        <w:rPr>
          <w:rFonts w:ascii="Book Antiqua" w:eastAsia="Book Antiqua" w:hAnsi="Book Antiqua" w:cs="Book Antiqua"/>
          <w:color w:val="000000"/>
        </w:rPr>
        <w:t>have a</w:t>
      </w:r>
      <w:r w:rsidR="000B6250">
        <w:rPr>
          <w:rFonts w:ascii="Book Antiqua" w:eastAsia="Book Antiqua" w:hAnsi="Book Antiqua" w:cs="Book Antiqua"/>
          <w:color w:val="000000"/>
        </w:rPr>
        <w:t xml:space="preserve"> significant influence on the level of effectiveness of coping strategies used by caregivers. From the table, it can be observed that middle-aged female caregivers with higher educational status attest to the fact that their choice of coping strategies was very effective compared to their counterparts. </w:t>
      </w:r>
    </w:p>
    <w:p w14:paraId="5E6CBA23" w14:textId="77777777" w:rsidR="00A77B3E" w:rsidRDefault="00A77B3E">
      <w:pPr>
        <w:spacing w:line="360" w:lineRule="auto"/>
        <w:jc w:val="both"/>
      </w:pPr>
    </w:p>
    <w:p w14:paraId="50286D6B" w14:textId="02D666B2"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Association between caregivers’ perceived burden level and coping strategies</w:t>
      </w:r>
    </w:p>
    <w:p w14:paraId="39FA8EAB" w14:textId="60D578EE" w:rsidR="00A77B3E" w:rsidRDefault="005F3C93">
      <w:pPr>
        <w:spacing w:line="360" w:lineRule="auto"/>
        <w:jc w:val="both"/>
      </w:pPr>
      <w:r>
        <w:rPr>
          <w:rFonts w:ascii="Book Antiqua" w:eastAsia="Book Antiqua" w:hAnsi="Book Antiqua" w:cs="Book Antiqua"/>
          <w:color w:val="000000"/>
        </w:rPr>
        <w:t>The r</w:t>
      </w:r>
      <w:r w:rsidR="000B6250">
        <w:rPr>
          <w:rFonts w:ascii="Book Antiqua" w:eastAsia="Book Antiqua" w:hAnsi="Book Antiqua" w:cs="Book Antiqua"/>
          <w:color w:val="000000"/>
        </w:rPr>
        <w:t xml:space="preserve">esults presented in Table 4 show the association between caregivers’ perceived burden level and coping strategies. </w:t>
      </w:r>
      <w:r w:rsidR="004A640B">
        <w:rPr>
          <w:rFonts w:ascii="Book Antiqua" w:eastAsia="Book Antiqua" w:hAnsi="Book Antiqua" w:cs="Book Antiqua"/>
          <w:color w:val="000000"/>
        </w:rPr>
        <w:t>It can be seen</w:t>
      </w:r>
      <w:r w:rsidR="000B6250">
        <w:rPr>
          <w:rFonts w:ascii="Book Antiqua" w:eastAsia="Book Antiqua" w:hAnsi="Book Antiqua" w:cs="Book Antiqua"/>
          <w:color w:val="000000"/>
        </w:rPr>
        <w:t xml:space="preserve"> that there is a strong association between caregivers’ perceived burden level and coping strategies (c</w:t>
      </w:r>
      <w:r w:rsidR="000B6250">
        <w:rPr>
          <w:rFonts w:ascii="Book Antiqua" w:eastAsia="Book Antiqua" w:hAnsi="Book Antiqua" w:cs="Book Antiqua"/>
          <w:color w:val="000000"/>
          <w:vertAlign w:val="superscript"/>
        </w:rPr>
        <w:t>2</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 xml:space="preserve">6.94; </w:t>
      </w:r>
      <w:r w:rsidR="00CC6103" w:rsidRPr="00CC6103">
        <w:rPr>
          <w:rFonts w:ascii="Book Antiqua" w:eastAsia="Book Antiqua" w:hAnsi="Book Antiqua" w:cs="Book Antiqua"/>
          <w:i/>
          <w:iCs/>
          <w:color w:val="000000"/>
        </w:rPr>
        <w:t>P</w:t>
      </w:r>
      <w:r w:rsidR="00CC6103">
        <w:rPr>
          <w:rFonts w:ascii="Book Antiqua" w:eastAsia="Book Antiqua" w:hAnsi="Book Antiqua" w:cs="Book Antiqua"/>
          <w:i/>
          <w:iCs/>
          <w:color w:val="000000"/>
        </w:rPr>
        <w:t xml:space="preserve"> </w:t>
      </w:r>
      <w:r w:rsidR="00CC6103">
        <w:rPr>
          <w:rFonts w:ascii="Book Antiqua" w:eastAsia="Book Antiqua" w:hAnsi="Book Antiqua" w:cs="Book Antiqua"/>
          <w:color w:val="000000"/>
        </w:rPr>
        <w:t>= 0</w:t>
      </w:r>
      <w:r w:rsidR="000B6250">
        <w:rPr>
          <w:rFonts w:ascii="Book Antiqua" w:eastAsia="Book Antiqua" w:hAnsi="Book Antiqua" w:cs="Book Antiqua"/>
          <w:color w:val="000000"/>
        </w:rPr>
        <w:t xml:space="preserve">.030). This implies that the more effective the coping strategies, the lesser the burden and </w:t>
      </w:r>
      <w:r w:rsidR="000B6250" w:rsidRPr="00951C4E">
        <w:rPr>
          <w:rFonts w:ascii="Book Antiqua" w:eastAsia="Book Antiqua" w:hAnsi="Book Antiqua" w:cs="Book Antiqua"/>
          <w:i/>
          <w:color w:val="000000"/>
        </w:rPr>
        <w:t>vice versa</w:t>
      </w:r>
      <w:r w:rsidR="000B6250">
        <w:rPr>
          <w:rFonts w:ascii="Book Antiqua" w:eastAsia="Book Antiqua" w:hAnsi="Book Antiqua" w:cs="Book Antiqua"/>
          <w:color w:val="000000"/>
        </w:rPr>
        <w:t xml:space="preserve"> as demonstrated in Table 4.</w:t>
      </w:r>
    </w:p>
    <w:p w14:paraId="4FAFE09E" w14:textId="77777777" w:rsidR="00CC6103" w:rsidRDefault="00CC6103" w:rsidP="00CC6103">
      <w:pPr>
        <w:spacing w:line="360" w:lineRule="auto"/>
        <w:jc w:val="both"/>
        <w:rPr>
          <w:rFonts w:ascii="Book Antiqua" w:eastAsia="Book Antiqua" w:hAnsi="Book Antiqua" w:cs="Book Antiqua"/>
          <w:b/>
          <w:bCs/>
          <w:color w:val="000000"/>
        </w:rPr>
      </w:pPr>
    </w:p>
    <w:p w14:paraId="5C400611" w14:textId="17DB35E9"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Relationship between functional level of the care receiver (cancer patient) and caregivers’ coping strategies</w:t>
      </w:r>
    </w:p>
    <w:p w14:paraId="1F35B31D" w14:textId="788D212B" w:rsidR="00A77B3E" w:rsidRDefault="000B6250">
      <w:pPr>
        <w:spacing w:line="360" w:lineRule="auto"/>
        <w:jc w:val="both"/>
      </w:pPr>
      <w:r>
        <w:rPr>
          <w:rFonts w:ascii="Book Antiqua" w:eastAsia="Book Antiqua" w:hAnsi="Book Antiqua" w:cs="Book Antiqua"/>
          <w:color w:val="000000"/>
        </w:rPr>
        <w:t xml:space="preserve">Functional ability was measured with simple percentages using a 15-item questionnaire (physical status assessment tool) designed by the researcher. From the analysis, </w:t>
      </w:r>
      <w:r w:rsidR="004A640B">
        <w:rPr>
          <w:rFonts w:ascii="Book Antiqua" w:eastAsia="Book Antiqua" w:hAnsi="Book Antiqua" w:cs="Book Antiqua"/>
          <w:color w:val="000000"/>
        </w:rPr>
        <w:t xml:space="preserve">the </w:t>
      </w:r>
      <w:r>
        <w:rPr>
          <w:rFonts w:ascii="Book Antiqua" w:eastAsia="Book Antiqua" w:hAnsi="Book Antiqua" w:cs="Book Antiqua"/>
          <w:color w:val="000000"/>
        </w:rPr>
        <w:t xml:space="preserve">results show that care receivers are highly dependent on caregivers in performing their routine daily activities except for grooming (brushing hair, teeth), taking medication, using </w:t>
      </w:r>
      <w:r w:rsidR="004A640B">
        <w:rPr>
          <w:rFonts w:ascii="Book Antiqua" w:eastAsia="Book Antiqua" w:hAnsi="Book Antiqua" w:cs="Book Antiqua"/>
          <w:color w:val="000000"/>
        </w:rPr>
        <w:t xml:space="preserve">the </w:t>
      </w:r>
      <w:r>
        <w:rPr>
          <w:rFonts w:ascii="Book Antiqua" w:eastAsia="Book Antiqua" w:hAnsi="Book Antiqua" w:cs="Book Antiqua"/>
          <w:color w:val="000000"/>
        </w:rPr>
        <w:t>telephone and wandering which need</w:t>
      </w:r>
      <w:r w:rsidR="004A640B">
        <w:rPr>
          <w:rFonts w:ascii="Book Antiqua" w:eastAsia="Book Antiqua" w:hAnsi="Book Antiqua" w:cs="Book Antiqua"/>
          <w:color w:val="000000"/>
        </w:rPr>
        <w:t>s</w:t>
      </w:r>
      <w:r>
        <w:rPr>
          <w:rFonts w:ascii="Book Antiqua" w:eastAsia="Book Antiqua" w:hAnsi="Book Antiqua" w:cs="Book Antiqua"/>
          <w:color w:val="000000"/>
        </w:rPr>
        <w:t xml:space="preserve"> less supportive care (Table 5).  It was further observed that 137 (65%) exhibited low functional ability while 73 (35.0%) showed high functional ability. </w:t>
      </w:r>
    </w:p>
    <w:p w14:paraId="6A251974" w14:textId="57287D6F" w:rsidR="00A77B3E" w:rsidRDefault="000B6250" w:rsidP="00CC6103">
      <w:pPr>
        <w:spacing w:line="360" w:lineRule="auto"/>
        <w:ind w:firstLineChars="100" w:firstLine="240"/>
        <w:jc w:val="both"/>
      </w:pPr>
      <w:r>
        <w:rPr>
          <w:rFonts w:ascii="Book Antiqua" w:eastAsia="Book Antiqua" w:hAnsi="Book Antiqua" w:cs="Book Antiqua"/>
          <w:color w:val="000000"/>
        </w:rPr>
        <w:t>The result</w:t>
      </w:r>
      <w:r w:rsidR="004A640B">
        <w:rPr>
          <w:rFonts w:ascii="Book Antiqua" w:eastAsia="Book Antiqua" w:hAnsi="Book Antiqua" w:cs="Book Antiqua"/>
          <w:color w:val="000000"/>
        </w:rPr>
        <w:t>s</w:t>
      </w:r>
      <w:r>
        <w:rPr>
          <w:rFonts w:ascii="Book Antiqua" w:eastAsia="Book Antiqua" w:hAnsi="Book Antiqua" w:cs="Book Antiqua"/>
          <w:color w:val="000000"/>
        </w:rPr>
        <w:t xml:space="preserve"> in Table </w:t>
      </w:r>
      <w:r w:rsidR="00CC6103">
        <w:rPr>
          <w:rFonts w:ascii="Book Antiqua" w:eastAsia="Book Antiqua" w:hAnsi="Book Antiqua" w:cs="Book Antiqua"/>
          <w:color w:val="000000"/>
        </w:rPr>
        <w:t xml:space="preserve">6 </w:t>
      </w:r>
      <w:r>
        <w:rPr>
          <w:rFonts w:ascii="Book Antiqua" w:eastAsia="Book Antiqua" w:hAnsi="Book Antiqua" w:cs="Book Antiqua"/>
          <w:color w:val="000000"/>
        </w:rPr>
        <w:t xml:space="preserve">show that the relationship between functional ability and </w:t>
      </w:r>
      <w:r w:rsidR="004A640B">
        <w:rPr>
          <w:rFonts w:ascii="Book Antiqua" w:eastAsia="Book Antiqua" w:hAnsi="Book Antiqua" w:cs="Book Antiqua"/>
          <w:color w:val="000000"/>
        </w:rPr>
        <w:t xml:space="preserve">the </w:t>
      </w:r>
      <w:r>
        <w:rPr>
          <w:rFonts w:ascii="Book Antiqua" w:eastAsia="Book Antiqua" w:hAnsi="Book Antiqua" w:cs="Book Antiqua"/>
          <w:color w:val="000000"/>
        </w:rPr>
        <w:t>caregivers coping strategies was statistically significant (c</w:t>
      </w:r>
      <w:r>
        <w:rPr>
          <w:rFonts w:ascii="Book Antiqua" w:eastAsia="Book Antiqua" w:hAnsi="Book Antiqua" w:cs="Book Antiqua"/>
          <w:color w:val="000000"/>
          <w:vertAlign w:val="superscript"/>
        </w:rPr>
        <w:t>2</w:t>
      </w:r>
      <w:r w:rsidR="00CC6103">
        <w:rPr>
          <w:rFonts w:ascii="Book Antiqua" w:eastAsia="Book Antiqua" w:hAnsi="Book Antiqua" w:cs="Book Antiqua"/>
          <w:color w:val="000000"/>
        </w:rPr>
        <w:t xml:space="preserve"> </w:t>
      </w:r>
      <w:r>
        <w:rPr>
          <w:rFonts w:ascii="Book Antiqua" w:eastAsia="Book Antiqua" w:hAnsi="Book Antiqua" w:cs="Book Antiqua"/>
          <w:color w:val="000000"/>
        </w:rPr>
        <w:t>=</w:t>
      </w:r>
      <w:r w:rsidR="00CC6103">
        <w:rPr>
          <w:rFonts w:ascii="Book Antiqua" w:eastAsia="Book Antiqua" w:hAnsi="Book Antiqua" w:cs="Book Antiqua"/>
          <w:color w:val="000000"/>
        </w:rPr>
        <w:t xml:space="preserve"> </w:t>
      </w:r>
      <w:r>
        <w:rPr>
          <w:rFonts w:ascii="Book Antiqua" w:eastAsia="Book Antiqua" w:hAnsi="Book Antiqua" w:cs="Book Antiqua"/>
          <w:color w:val="000000"/>
        </w:rPr>
        <w:t xml:space="preserve">17.35; </w:t>
      </w:r>
      <w:r w:rsidR="00CC6103" w:rsidRPr="00CC6103">
        <w:rPr>
          <w:rFonts w:ascii="Book Antiqua" w:eastAsia="Book Antiqua" w:hAnsi="Book Antiqua" w:cs="Book Antiqua"/>
          <w:i/>
          <w:iCs/>
          <w:color w:val="000000"/>
        </w:rPr>
        <w:t>P</w:t>
      </w:r>
      <w:r w:rsidR="00CC6103">
        <w:rPr>
          <w:rFonts w:ascii="Book Antiqua" w:eastAsia="Book Antiqua" w:hAnsi="Book Antiqua" w:cs="Book Antiqua"/>
          <w:i/>
          <w:iCs/>
          <w:color w:val="000000"/>
        </w:rPr>
        <w:t xml:space="preserve"> </w:t>
      </w:r>
      <w:r w:rsidR="00CC6103">
        <w:rPr>
          <w:rFonts w:ascii="Book Antiqua" w:eastAsia="Book Antiqua" w:hAnsi="Book Antiqua" w:cs="Book Antiqua"/>
          <w:color w:val="000000"/>
        </w:rPr>
        <w:t>= 0</w:t>
      </w:r>
      <w:r>
        <w:rPr>
          <w:rFonts w:ascii="Book Antiqua" w:eastAsia="Book Antiqua" w:hAnsi="Book Antiqua" w:cs="Book Antiqua"/>
          <w:color w:val="000000"/>
        </w:rPr>
        <w:t xml:space="preserve">.000). This </w:t>
      </w:r>
      <w:r>
        <w:rPr>
          <w:rFonts w:ascii="Book Antiqua" w:eastAsia="Book Antiqua" w:hAnsi="Book Antiqua" w:cs="Book Antiqua"/>
          <w:color w:val="000000"/>
        </w:rPr>
        <w:lastRenderedPageBreak/>
        <w:t>implies that coping strategies w</w:t>
      </w:r>
      <w:r w:rsidR="004A640B">
        <w:rPr>
          <w:rFonts w:ascii="Book Antiqua" w:eastAsia="Book Antiqua" w:hAnsi="Book Antiqua" w:cs="Book Antiqua"/>
          <w:color w:val="000000"/>
        </w:rPr>
        <w:t>ere</w:t>
      </w:r>
      <w:r>
        <w:rPr>
          <w:rFonts w:ascii="Book Antiqua" w:eastAsia="Book Antiqua" w:hAnsi="Book Antiqua" w:cs="Book Antiqua"/>
          <w:color w:val="000000"/>
        </w:rPr>
        <w:t xml:space="preserve"> more </w:t>
      </w:r>
      <w:r w:rsidR="004A640B">
        <w:rPr>
          <w:rFonts w:ascii="Book Antiqua" w:eastAsia="Book Antiqua" w:hAnsi="Book Antiqua" w:cs="Book Antiqua"/>
          <w:color w:val="000000"/>
        </w:rPr>
        <w:t xml:space="preserve">effective </w:t>
      </w:r>
      <w:r>
        <w:rPr>
          <w:rFonts w:ascii="Book Antiqua" w:eastAsia="Book Antiqua" w:hAnsi="Book Antiqua" w:cs="Book Antiqua"/>
          <w:color w:val="000000"/>
        </w:rPr>
        <w:t xml:space="preserve">amongst caregivers providing care to patients with low functional ability (Table </w:t>
      </w:r>
      <w:r w:rsidR="00CC6103">
        <w:rPr>
          <w:rFonts w:ascii="Book Antiqua" w:eastAsia="Book Antiqua" w:hAnsi="Book Antiqua" w:cs="Book Antiqua"/>
          <w:color w:val="000000"/>
        </w:rPr>
        <w:t>6</w:t>
      </w:r>
      <w:r>
        <w:rPr>
          <w:rFonts w:ascii="Book Antiqua" w:eastAsia="Book Antiqua" w:hAnsi="Book Antiqua" w:cs="Book Antiqua"/>
          <w:color w:val="000000"/>
        </w:rPr>
        <w:t>).</w:t>
      </w:r>
    </w:p>
    <w:p w14:paraId="55DE43D3" w14:textId="77777777" w:rsidR="00A77B3E" w:rsidRDefault="00A77B3E">
      <w:pPr>
        <w:spacing w:line="360" w:lineRule="auto"/>
        <w:jc w:val="both"/>
      </w:pPr>
    </w:p>
    <w:p w14:paraId="4ADCE419" w14:textId="77777777" w:rsidR="00A77B3E" w:rsidRPr="00CC6103" w:rsidRDefault="000B6250" w:rsidP="00CC6103">
      <w:pPr>
        <w:spacing w:line="360" w:lineRule="auto"/>
        <w:jc w:val="both"/>
        <w:rPr>
          <w:i/>
          <w:iCs/>
        </w:rPr>
      </w:pPr>
      <w:r w:rsidRPr="00CC6103">
        <w:rPr>
          <w:rFonts w:ascii="Book Antiqua" w:eastAsia="Book Antiqua" w:hAnsi="Book Antiqua" w:cs="Book Antiqua"/>
          <w:b/>
          <w:bCs/>
          <w:i/>
          <w:iCs/>
          <w:color w:val="000000"/>
        </w:rPr>
        <w:t>Relationship between duration of care and caregivers’ coping strategies</w:t>
      </w:r>
    </w:p>
    <w:p w14:paraId="172762E2" w14:textId="6F7FFD2C" w:rsidR="00A77B3E" w:rsidRDefault="00200A81">
      <w:pPr>
        <w:spacing w:line="360" w:lineRule="auto"/>
        <w:jc w:val="both"/>
      </w:pPr>
      <w:r>
        <w:rPr>
          <w:rFonts w:ascii="Book Antiqua" w:eastAsia="Book Antiqua" w:hAnsi="Book Antiqua" w:cs="Book Antiqua"/>
          <w:color w:val="000000"/>
        </w:rPr>
        <w:t>The r</w:t>
      </w:r>
      <w:r w:rsidR="000B6250">
        <w:rPr>
          <w:rFonts w:ascii="Book Antiqua" w:eastAsia="Book Antiqua" w:hAnsi="Book Antiqua" w:cs="Book Antiqua"/>
          <w:color w:val="000000"/>
        </w:rPr>
        <w:t xml:space="preserve">esults presented in Table </w:t>
      </w:r>
      <w:r w:rsidR="00CC6103">
        <w:rPr>
          <w:rFonts w:ascii="Book Antiqua" w:eastAsia="Book Antiqua" w:hAnsi="Book Antiqua" w:cs="Book Antiqua"/>
          <w:color w:val="000000"/>
        </w:rPr>
        <w:t xml:space="preserve">7 </w:t>
      </w:r>
      <w:r w:rsidR="000B6250">
        <w:rPr>
          <w:rFonts w:ascii="Book Antiqua" w:eastAsia="Book Antiqua" w:hAnsi="Book Antiqua" w:cs="Book Antiqua"/>
          <w:color w:val="000000"/>
        </w:rPr>
        <w:t>show that the relationship between duration of care and caregivers’ coping strategies was statistically significant (c</w:t>
      </w:r>
      <w:r w:rsidR="000B6250">
        <w:rPr>
          <w:rFonts w:ascii="Book Antiqua" w:eastAsia="Book Antiqua" w:hAnsi="Book Antiqua" w:cs="Book Antiqua"/>
          <w:color w:val="000000"/>
          <w:vertAlign w:val="superscript"/>
        </w:rPr>
        <w:t>2</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w:t>
      </w:r>
      <w:r w:rsidR="00CC6103">
        <w:rPr>
          <w:rFonts w:ascii="Book Antiqua" w:eastAsia="Book Antiqua" w:hAnsi="Book Antiqua" w:cs="Book Antiqua"/>
          <w:color w:val="000000"/>
        </w:rPr>
        <w:t xml:space="preserve"> </w:t>
      </w:r>
      <w:r w:rsidR="000B6250">
        <w:rPr>
          <w:rFonts w:ascii="Book Antiqua" w:eastAsia="Book Antiqua" w:hAnsi="Book Antiqua" w:cs="Book Antiqua"/>
          <w:color w:val="000000"/>
        </w:rPr>
        <w:t xml:space="preserve">17.72; </w:t>
      </w:r>
      <w:r w:rsidR="00CC6103" w:rsidRPr="00CC6103">
        <w:rPr>
          <w:rFonts w:ascii="Book Antiqua" w:eastAsia="Book Antiqua" w:hAnsi="Book Antiqua" w:cs="Book Antiqua"/>
          <w:i/>
          <w:iCs/>
          <w:color w:val="000000"/>
        </w:rPr>
        <w:t>P</w:t>
      </w:r>
      <w:r w:rsidR="00CC6103">
        <w:rPr>
          <w:rFonts w:ascii="Book Antiqua" w:eastAsia="Book Antiqua" w:hAnsi="Book Antiqua" w:cs="Book Antiqua"/>
          <w:i/>
          <w:iCs/>
          <w:color w:val="000000"/>
        </w:rPr>
        <w:t xml:space="preserve"> </w:t>
      </w:r>
      <w:r w:rsidR="00CC6103">
        <w:rPr>
          <w:rFonts w:ascii="Book Antiqua" w:eastAsia="Book Antiqua" w:hAnsi="Book Antiqua" w:cs="Book Antiqua"/>
          <w:color w:val="000000"/>
        </w:rPr>
        <w:t>= 0</w:t>
      </w:r>
      <w:r w:rsidR="000B6250">
        <w:rPr>
          <w:rFonts w:ascii="Book Antiqua" w:eastAsia="Book Antiqua" w:hAnsi="Book Antiqua" w:cs="Book Antiqua"/>
          <w:color w:val="000000"/>
        </w:rPr>
        <w:t>.000). This analysis implies that the longer the duration of care, the higher the need to adopt more effective coping strategies.</w:t>
      </w:r>
    </w:p>
    <w:p w14:paraId="2A7E8846" w14:textId="77777777" w:rsidR="00A908CD" w:rsidRDefault="00A908CD" w:rsidP="00CC6103">
      <w:pPr>
        <w:spacing w:line="360" w:lineRule="auto"/>
        <w:jc w:val="both"/>
        <w:rPr>
          <w:rFonts w:ascii="Book Antiqua" w:eastAsia="Book Antiqua" w:hAnsi="Book Antiqua" w:cs="Book Antiqua"/>
          <w:b/>
          <w:bCs/>
          <w:color w:val="000000"/>
        </w:rPr>
      </w:pPr>
    </w:p>
    <w:p w14:paraId="5D093CBC" w14:textId="274F5BB9" w:rsidR="00A77B3E" w:rsidRPr="00A908CD" w:rsidRDefault="000B6250" w:rsidP="00CC6103">
      <w:pPr>
        <w:spacing w:line="360" w:lineRule="auto"/>
        <w:jc w:val="both"/>
        <w:rPr>
          <w:i/>
          <w:iCs/>
        </w:rPr>
      </w:pPr>
      <w:r w:rsidRPr="00A908CD">
        <w:rPr>
          <w:rFonts w:ascii="Book Antiqua" w:eastAsia="Book Antiqua" w:hAnsi="Book Antiqua" w:cs="Book Antiqua"/>
          <w:b/>
          <w:bCs/>
          <w:i/>
          <w:iCs/>
          <w:color w:val="000000"/>
        </w:rPr>
        <w:t>Relationship between desire to continue caregiving and caregivers’ coping strategies</w:t>
      </w:r>
    </w:p>
    <w:p w14:paraId="466BE0D2" w14:textId="2D7523FC" w:rsidR="00A77B3E" w:rsidRDefault="000B6250">
      <w:pPr>
        <w:spacing w:line="360" w:lineRule="auto"/>
        <w:jc w:val="both"/>
      </w:pPr>
      <w:r>
        <w:rPr>
          <w:rFonts w:ascii="Book Antiqua" w:eastAsia="Book Antiqua" w:hAnsi="Book Antiqua" w:cs="Book Antiqua"/>
          <w:color w:val="000000"/>
        </w:rPr>
        <w:t xml:space="preserve">The results presented in Table </w:t>
      </w:r>
      <w:r w:rsidR="00CC6103">
        <w:rPr>
          <w:rFonts w:ascii="Book Antiqua" w:eastAsia="Book Antiqua" w:hAnsi="Book Antiqua" w:cs="Book Antiqua"/>
          <w:color w:val="000000"/>
        </w:rPr>
        <w:t xml:space="preserve">8 </w:t>
      </w:r>
      <w:r>
        <w:rPr>
          <w:rFonts w:ascii="Book Antiqua" w:eastAsia="Book Antiqua" w:hAnsi="Book Antiqua" w:cs="Book Antiqua"/>
          <w:color w:val="000000"/>
        </w:rPr>
        <w:t xml:space="preserve">show that </w:t>
      </w:r>
      <w:r w:rsidR="00200A81">
        <w:rPr>
          <w:rFonts w:ascii="Book Antiqua" w:eastAsia="Book Antiqua" w:hAnsi="Book Antiqua" w:cs="Book Antiqua"/>
          <w:color w:val="000000"/>
        </w:rPr>
        <w:t xml:space="preserve">the </w:t>
      </w:r>
      <w:r>
        <w:rPr>
          <w:rFonts w:ascii="Book Antiqua" w:eastAsia="Book Antiqua" w:hAnsi="Book Antiqua" w:cs="Book Antiqua"/>
          <w:color w:val="000000"/>
        </w:rPr>
        <w:t>desire to continue caregiving was statistically significantly associated with caregivers’ coping strategies (c</w:t>
      </w:r>
      <w:r>
        <w:rPr>
          <w:rFonts w:ascii="Book Antiqua" w:eastAsia="Book Antiqua" w:hAnsi="Book Antiqua" w:cs="Book Antiqua"/>
          <w:color w:val="000000"/>
          <w:vertAlign w:val="superscript"/>
        </w:rPr>
        <w:t>2</w:t>
      </w:r>
      <w:r w:rsidR="00A908CD">
        <w:rPr>
          <w:rFonts w:ascii="Book Antiqua" w:eastAsia="Book Antiqua" w:hAnsi="Book Antiqua" w:cs="Book Antiqua"/>
          <w:color w:val="000000"/>
        </w:rPr>
        <w:t xml:space="preserve"> </w:t>
      </w:r>
      <w:r>
        <w:rPr>
          <w:rFonts w:ascii="Book Antiqua" w:eastAsia="Book Antiqua" w:hAnsi="Book Antiqua" w:cs="Book Antiqua"/>
          <w:color w:val="000000"/>
        </w:rPr>
        <w:t>=</w:t>
      </w:r>
      <w:r w:rsidR="00A908CD">
        <w:rPr>
          <w:rFonts w:ascii="Book Antiqua" w:eastAsia="Book Antiqua" w:hAnsi="Book Antiqua" w:cs="Book Antiqua"/>
          <w:color w:val="000000"/>
        </w:rPr>
        <w:t xml:space="preserve"> </w:t>
      </w:r>
      <w:r>
        <w:rPr>
          <w:rFonts w:ascii="Book Antiqua" w:eastAsia="Book Antiqua" w:hAnsi="Book Antiqua" w:cs="Book Antiqua"/>
          <w:color w:val="000000"/>
        </w:rPr>
        <w:t xml:space="preserve">21.19; </w:t>
      </w:r>
      <w:r w:rsidR="00A908CD" w:rsidRPr="00CC6103">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Pr>
          <w:rFonts w:ascii="Book Antiqua" w:eastAsia="Book Antiqua" w:hAnsi="Book Antiqua" w:cs="Book Antiqua"/>
          <w:color w:val="000000"/>
        </w:rPr>
        <w:t>.000). It was further observed that effective coping strategies serve as an impetus to continue providing care to cancer patient</w:t>
      </w:r>
      <w:r w:rsidR="00200A81">
        <w:rPr>
          <w:rFonts w:ascii="Book Antiqua" w:eastAsia="Book Antiqua" w:hAnsi="Book Antiqua" w:cs="Book Antiqua"/>
          <w:color w:val="000000"/>
        </w:rPr>
        <w:t>s</w:t>
      </w:r>
      <w:r>
        <w:rPr>
          <w:rFonts w:ascii="Book Antiqua" w:eastAsia="Book Antiqua" w:hAnsi="Book Antiqua" w:cs="Book Antiqua"/>
          <w:color w:val="000000"/>
        </w:rPr>
        <w:t xml:space="preserve">. The desire to continue </w:t>
      </w:r>
      <w:r w:rsidR="00200A81">
        <w:rPr>
          <w:rFonts w:ascii="Book Antiqua" w:eastAsia="Book Antiqua" w:hAnsi="Book Antiqua" w:cs="Book Antiqua"/>
          <w:color w:val="000000"/>
        </w:rPr>
        <w:t>with</w:t>
      </w:r>
      <w:r>
        <w:rPr>
          <w:rFonts w:ascii="Book Antiqua" w:eastAsia="Book Antiqua" w:hAnsi="Book Antiqua" w:cs="Book Antiqua"/>
          <w:color w:val="000000"/>
        </w:rPr>
        <w:t xml:space="preserve"> care </w:t>
      </w:r>
      <w:r w:rsidR="00200A81">
        <w:rPr>
          <w:rFonts w:ascii="Book Antiqua" w:eastAsia="Book Antiqua" w:hAnsi="Book Antiqua" w:cs="Book Antiqua"/>
          <w:color w:val="000000"/>
        </w:rPr>
        <w:t>was</w:t>
      </w:r>
      <w:r>
        <w:rPr>
          <w:rFonts w:ascii="Book Antiqua" w:eastAsia="Book Antiqua" w:hAnsi="Book Antiqua" w:cs="Book Antiqua"/>
          <w:color w:val="000000"/>
        </w:rPr>
        <w:t xml:space="preserve"> significantly dependent on the level of efficacy of </w:t>
      </w:r>
      <w:r w:rsidR="00200A81">
        <w:rPr>
          <w:rFonts w:ascii="Book Antiqua" w:eastAsia="Book Antiqua" w:hAnsi="Book Antiqua" w:cs="Book Antiqua"/>
          <w:color w:val="000000"/>
        </w:rPr>
        <w:t xml:space="preserve">the </w:t>
      </w:r>
      <w:r>
        <w:rPr>
          <w:rFonts w:ascii="Book Antiqua" w:eastAsia="Book Antiqua" w:hAnsi="Book Antiqua" w:cs="Book Antiqua"/>
          <w:color w:val="000000"/>
        </w:rPr>
        <w:t>coping strategies used.</w:t>
      </w:r>
    </w:p>
    <w:p w14:paraId="339CC10A" w14:textId="77777777" w:rsidR="00A77B3E" w:rsidRDefault="00A77B3E">
      <w:pPr>
        <w:spacing w:line="360" w:lineRule="auto"/>
        <w:jc w:val="both"/>
      </w:pPr>
    </w:p>
    <w:p w14:paraId="1FA673ED" w14:textId="0DC00386" w:rsidR="00A77B3E" w:rsidRPr="00A908CD" w:rsidRDefault="000B6250" w:rsidP="00A908CD">
      <w:pPr>
        <w:spacing w:line="360" w:lineRule="auto"/>
        <w:jc w:val="both"/>
        <w:rPr>
          <w:i/>
          <w:iCs/>
        </w:rPr>
      </w:pPr>
      <w:r w:rsidRPr="00A908CD">
        <w:rPr>
          <w:rFonts w:ascii="Book Antiqua" w:eastAsia="Book Antiqua" w:hAnsi="Book Antiqua" w:cs="Book Antiqua"/>
          <w:b/>
          <w:bCs/>
          <w:i/>
          <w:iCs/>
          <w:color w:val="000000"/>
        </w:rPr>
        <w:t>Test of association between type of cancer and caregivers’ perceived burden level</w:t>
      </w:r>
    </w:p>
    <w:p w14:paraId="4FBA1606" w14:textId="6B194205" w:rsidR="00A77B3E" w:rsidRDefault="000B6250">
      <w:pPr>
        <w:spacing w:line="360" w:lineRule="auto"/>
        <w:jc w:val="both"/>
      </w:pPr>
      <w:r>
        <w:rPr>
          <w:rFonts w:ascii="Book Antiqua" w:eastAsia="Book Antiqua" w:hAnsi="Book Antiqua" w:cs="Book Antiqua"/>
          <w:color w:val="000000"/>
        </w:rPr>
        <w:t xml:space="preserve">The results presented in Table </w:t>
      </w:r>
      <w:r w:rsidR="00CC6103">
        <w:rPr>
          <w:rFonts w:ascii="Book Antiqua" w:eastAsia="Book Antiqua" w:hAnsi="Book Antiqua" w:cs="Book Antiqua"/>
          <w:color w:val="000000"/>
        </w:rPr>
        <w:t xml:space="preserve">9 </w:t>
      </w:r>
      <w:r>
        <w:rPr>
          <w:rFonts w:ascii="Book Antiqua" w:eastAsia="Book Antiqua" w:hAnsi="Book Antiqua" w:cs="Book Antiqua"/>
          <w:color w:val="000000"/>
        </w:rPr>
        <w:t>show that types of cancer w</w:t>
      </w:r>
      <w:r w:rsidR="00A908CD">
        <w:rPr>
          <w:rFonts w:ascii="Book Antiqua" w:eastAsia="Book Antiqua" w:hAnsi="Book Antiqua" w:cs="Book Antiqua"/>
          <w:color w:val="000000"/>
        </w:rPr>
        <w:t>ere</w:t>
      </w:r>
      <w:r>
        <w:rPr>
          <w:rFonts w:ascii="Book Antiqua" w:eastAsia="Book Antiqua" w:hAnsi="Book Antiqua" w:cs="Book Antiqua"/>
          <w:color w:val="000000"/>
        </w:rPr>
        <w:t xml:space="preserve"> statistically significantly associated with caregivers’ burden level (c</w:t>
      </w:r>
      <w:r>
        <w:rPr>
          <w:rFonts w:ascii="Book Antiqua" w:eastAsia="Book Antiqua" w:hAnsi="Book Antiqua" w:cs="Book Antiqua"/>
          <w:color w:val="000000"/>
          <w:vertAlign w:val="superscript"/>
        </w:rPr>
        <w:t>2</w:t>
      </w:r>
      <w:r w:rsidR="00A908CD">
        <w:rPr>
          <w:rFonts w:ascii="Book Antiqua" w:eastAsia="Book Antiqua" w:hAnsi="Book Antiqua" w:cs="Book Antiqua"/>
          <w:color w:val="000000"/>
        </w:rPr>
        <w:t xml:space="preserve"> </w:t>
      </w:r>
      <w:r>
        <w:rPr>
          <w:rFonts w:ascii="Book Antiqua" w:eastAsia="Book Antiqua" w:hAnsi="Book Antiqua" w:cs="Book Antiqua"/>
          <w:color w:val="000000"/>
        </w:rPr>
        <w:t>=</w:t>
      </w:r>
      <w:r w:rsidR="00A908CD">
        <w:rPr>
          <w:rFonts w:ascii="Book Antiqua" w:eastAsia="Book Antiqua" w:hAnsi="Book Antiqua" w:cs="Book Antiqua"/>
          <w:color w:val="000000"/>
        </w:rPr>
        <w:t xml:space="preserve"> </w:t>
      </w:r>
      <w:r>
        <w:rPr>
          <w:rFonts w:ascii="Book Antiqua" w:eastAsia="Book Antiqua" w:hAnsi="Book Antiqua" w:cs="Book Antiqua"/>
          <w:color w:val="000000"/>
        </w:rPr>
        <w:t xml:space="preserve">59.01; </w:t>
      </w:r>
      <w:r w:rsidR="00A908CD" w:rsidRPr="00CC6103">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Pr>
          <w:rFonts w:ascii="Book Antiqua" w:eastAsia="Book Antiqua" w:hAnsi="Book Antiqua" w:cs="Book Antiqua"/>
          <w:color w:val="000000"/>
        </w:rPr>
        <w:t xml:space="preserve">.000). It was further observed that caregivers experience severe burden mostly during caregiving of prostate </w:t>
      </w:r>
      <w:r w:rsidR="00200A81">
        <w:rPr>
          <w:rFonts w:ascii="Book Antiqua" w:eastAsia="Book Antiqua" w:hAnsi="Book Antiqua" w:cs="Book Antiqua"/>
          <w:color w:val="000000"/>
        </w:rPr>
        <w:t>[</w:t>
      </w:r>
      <w:r>
        <w:rPr>
          <w:rFonts w:ascii="Book Antiqua" w:eastAsia="Book Antiqua" w:hAnsi="Book Antiqua" w:cs="Book Antiqua"/>
          <w:color w:val="000000"/>
        </w:rPr>
        <w:t>44 (72.1%)</w:t>
      </w:r>
      <w:r w:rsidR="00200A81">
        <w:rPr>
          <w:rFonts w:ascii="Book Antiqua" w:eastAsia="Book Antiqua" w:hAnsi="Book Antiqua" w:cs="Book Antiqua"/>
          <w:color w:val="000000"/>
        </w:rPr>
        <w:t>]</w:t>
      </w:r>
      <w:r>
        <w:rPr>
          <w:rFonts w:ascii="Book Antiqua" w:eastAsia="Book Antiqua" w:hAnsi="Book Antiqua" w:cs="Book Antiqua"/>
          <w:color w:val="000000"/>
        </w:rPr>
        <w:t xml:space="preserve"> and colorectal cancer patients </w:t>
      </w:r>
      <w:r w:rsidR="00200A81">
        <w:rPr>
          <w:rFonts w:ascii="Book Antiqua" w:eastAsia="Book Antiqua" w:hAnsi="Book Antiqua" w:cs="Book Antiqua"/>
          <w:color w:val="000000"/>
        </w:rPr>
        <w:t>[</w:t>
      </w:r>
      <w:r>
        <w:rPr>
          <w:rFonts w:ascii="Book Antiqua" w:eastAsia="Book Antiqua" w:hAnsi="Book Antiqua" w:cs="Book Antiqua"/>
          <w:color w:val="000000"/>
        </w:rPr>
        <w:t>9 (60.0%)</w:t>
      </w:r>
      <w:r w:rsidR="00200A81">
        <w:rPr>
          <w:rFonts w:ascii="Book Antiqua" w:eastAsia="Book Antiqua" w:hAnsi="Book Antiqua" w:cs="Book Antiqua"/>
          <w:color w:val="000000"/>
        </w:rPr>
        <w:t>],</w:t>
      </w:r>
      <w:r>
        <w:rPr>
          <w:rFonts w:ascii="Book Antiqua" w:eastAsia="Book Antiqua" w:hAnsi="Book Antiqua" w:cs="Book Antiqua"/>
          <w:color w:val="000000"/>
        </w:rPr>
        <w:t xml:space="preserve"> while moderate burden was higher for those with breast cancer </w:t>
      </w:r>
      <w:r w:rsidR="00200A81">
        <w:rPr>
          <w:rFonts w:ascii="Book Antiqua" w:eastAsia="Book Antiqua" w:hAnsi="Book Antiqua" w:cs="Book Antiqua"/>
          <w:color w:val="000000"/>
        </w:rPr>
        <w:t>[</w:t>
      </w:r>
      <w:r>
        <w:rPr>
          <w:rFonts w:ascii="Book Antiqua" w:eastAsia="Book Antiqua" w:hAnsi="Book Antiqua" w:cs="Book Antiqua"/>
          <w:color w:val="000000"/>
        </w:rPr>
        <w:t>44 (62.8%)</w:t>
      </w:r>
      <w:r w:rsidR="00200A81">
        <w:rPr>
          <w:rFonts w:ascii="Book Antiqua" w:eastAsia="Book Antiqua" w:hAnsi="Book Antiqua" w:cs="Book Antiqua"/>
          <w:color w:val="000000"/>
        </w:rPr>
        <w:t>]</w:t>
      </w:r>
      <w:r>
        <w:rPr>
          <w:rFonts w:ascii="Book Antiqua" w:eastAsia="Book Antiqua" w:hAnsi="Book Antiqua" w:cs="Book Antiqua"/>
          <w:color w:val="000000"/>
        </w:rPr>
        <w:t xml:space="preserve"> and cervical cancer </w:t>
      </w:r>
      <w:r w:rsidR="00200A81">
        <w:rPr>
          <w:rFonts w:ascii="Book Antiqua" w:eastAsia="Book Antiqua" w:hAnsi="Book Antiqua" w:cs="Book Antiqua"/>
          <w:color w:val="000000"/>
        </w:rPr>
        <w:t>[</w:t>
      </w:r>
      <w:r>
        <w:rPr>
          <w:rFonts w:ascii="Book Antiqua" w:eastAsia="Book Antiqua" w:hAnsi="Book Antiqua" w:cs="Book Antiqua"/>
          <w:color w:val="000000"/>
        </w:rPr>
        <w:t>15 (34.8%)</w:t>
      </w:r>
      <w:r w:rsidR="00200A81">
        <w:rPr>
          <w:rFonts w:ascii="Book Antiqua" w:eastAsia="Book Antiqua" w:hAnsi="Book Antiqua" w:cs="Book Antiqua"/>
          <w:color w:val="000000"/>
        </w:rPr>
        <w:t>]</w:t>
      </w:r>
      <w:r>
        <w:rPr>
          <w:rFonts w:ascii="Book Antiqua" w:eastAsia="Book Antiqua" w:hAnsi="Book Antiqua" w:cs="Book Antiqua"/>
          <w:color w:val="000000"/>
        </w:rPr>
        <w:t xml:space="preserve">. No burden was mostly reported for those with </w:t>
      </w:r>
      <w:bookmarkStart w:id="0" w:name="_Hlk52869894"/>
      <w:r w:rsidR="00A908CD" w:rsidRPr="00A908CD">
        <w:rPr>
          <w:rFonts w:ascii="Book Antiqua" w:eastAsia="Book Antiqua" w:hAnsi="Book Antiqua" w:cs="Book Antiqua"/>
          <w:color w:val="000000"/>
        </w:rPr>
        <w:t>human immunodeficiency virus</w:t>
      </w:r>
      <w:bookmarkEnd w:id="0"/>
      <w:r w:rsidR="00A908CD">
        <w:rPr>
          <w:rFonts w:ascii="Book Antiqua" w:eastAsia="Book Antiqua" w:hAnsi="Book Antiqua" w:cs="Book Antiqua"/>
          <w:color w:val="000000"/>
        </w:rPr>
        <w:t xml:space="preserve"> (</w:t>
      </w:r>
      <w:r>
        <w:rPr>
          <w:rFonts w:ascii="Book Antiqua" w:eastAsia="Book Antiqua" w:hAnsi="Book Antiqua" w:cs="Book Antiqua"/>
          <w:color w:val="000000"/>
        </w:rPr>
        <w:t>HIV</w:t>
      </w:r>
      <w:r w:rsidR="00A908CD">
        <w:rPr>
          <w:rFonts w:ascii="Book Antiqua" w:eastAsia="Book Antiqua" w:hAnsi="Book Antiqua" w:cs="Book Antiqua"/>
          <w:color w:val="000000"/>
        </w:rPr>
        <w:t>)</w:t>
      </w:r>
      <w:r w:rsidR="00200A81">
        <w:rPr>
          <w:rFonts w:ascii="Book Antiqua" w:eastAsia="Book Antiqua" w:hAnsi="Book Antiqua" w:cs="Book Antiqua"/>
          <w:color w:val="000000"/>
        </w:rPr>
        <w:t>-</w:t>
      </w:r>
      <w:r>
        <w:rPr>
          <w:rFonts w:ascii="Book Antiqua" w:eastAsia="Book Antiqua" w:hAnsi="Book Antiqua" w:cs="Book Antiqua"/>
          <w:color w:val="000000"/>
        </w:rPr>
        <w:t xml:space="preserve">related cancers </w:t>
      </w:r>
      <w:r w:rsidR="00200A81">
        <w:rPr>
          <w:rFonts w:ascii="Book Antiqua" w:eastAsia="Book Antiqua" w:hAnsi="Book Antiqua" w:cs="Book Antiqua"/>
          <w:color w:val="000000"/>
        </w:rPr>
        <w:t>[</w:t>
      </w:r>
      <w:r>
        <w:rPr>
          <w:rFonts w:ascii="Book Antiqua" w:eastAsia="Book Antiqua" w:hAnsi="Book Antiqua" w:cs="Book Antiqua"/>
          <w:color w:val="000000"/>
        </w:rPr>
        <w:t>5 (62.5%)</w:t>
      </w:r>
      <w:r w:rsidR="00200A81">
        <w:rPr>
          <w:rFonts w:ascii="Book Antiqua" w:eastAsia="Book Antiqua" w:hAnsi="Book Antiqua" w:cs="Book Antiqua"/>
          <w:color w:val="000000"/>
        </w:rPr>
        <w:t>]</w:t>
      </w:r>
      <w:r>
        <w:rPr>
          <w:rFonts w:ascii="Book Antiqua" w:eastAsia="Book Antiqua" w:hAnsi="Book Antiqua" w:cs="Book Antiqua"/>
          <w:color w:val="000000"/>
        </w:rPr>
        <w:t>.</w:t>
      </w:r>
    </w:p>
    <w:p w14:paraId="30EBD699" w14:textId="77777777" w:rsidR="00A77B3E" w:rsidRDefault="00A77B3E">
      <w:pPr>
        <w:spacing w:line="360" w:lineRule="auto"/>
        <w:jc w:val="both"/>
      </w:pPr>
    </w:p>
    <w:p w14:paraId="62946D11" w14:textId="38BDF82F" w:rsidR="00A77B3E" w:rsidRPr="00A908CD" w:rsidRDefault="000B6250" w:rsidP="00A908CD">
      <w:pPr>
        <w:spacing w:line="360" w:lineRule="auto"/>
        <w:jc w:val="both"/>
        <w:rPr>
          <w:i/>
          <w:iCs/>
        </w:rPr>
      </w:pPr>
      <w:r w:rsidRPr="00A908CD">
        <w:rPr>
          <w:rFonts w:ascii="Book Antiqua" w:eastAsia="Book Antiqua" w:hAnsi="Book Antiqua" w:cs="Book Antiqua"/>
          <w:b/>
          <w:bCs/>
          <w:i/>
          <w:iCs/>
          <w:color w:val="000000"/>
        </w:rPr>
        <w:t>Test of association between type of cancer and caregivers’ coping strategies</w:t>
      </w:r>
    </w:p>
    <w:p w14:paraId="73291BEF" w14:textId="2F885214" w:rsidR="00A77B3E" w:rsidRDefault="000B6250">
      <w:pPr>
        <w:spacing w:line="360" w:lineRule="auto"/>
        <w:jc w:val="both"/>
      </w:pPr>
      <w:r>
        <w:rPr>
          <w:rFonts w:ascii="Book Antiqua" w:eastAsia="Book Antiqua" w:hAnsi="Book Antiqua" w:cs="Book Antiqua"/>
          <w:color w:val="000000"/>
        </w:rPr>
        <w:t xml:space="preserve">The results presented in Table </w:t>
      </w:r>
      <w:r w:rsidR="00CC6103">
        <w:rPr>
          <w:rFonts w:ascii="Book Antiqua" w:eastAsia="Book Antiqua" w:hAnsi="Book Antiqua" w:cs="Book Antiqua"/>
          <w:color w:val="000000"/>
        </w:rPr>
        <w:t xml:space="preserve">10 </w:t>
      </w:r>
      <w:r>
        <w:rPr>
          <w:rFonts w:ascii="Book Antiqua" w:eastAsia="Book Antiqua" w:hAnsi="Book Antiqua" w:cs="Book Antiqua"/>
          <w:color w:val="000000"/>
        </w:rPr>
        <w:t>show that types of cancer w</w:t>
      </w:r>
      <w:r w:rsidR="00200A81">
        <w:rPr>
          <w:rFonts w:ascii="Book Antiqua" w:eastAsia="Book Antiqua" w:hAnsi="Book Antiqua" w:cs="Book Antiqua"/>
          <w:color w:val="000000"/>
        </w:rPr>
        <w:t>ere not</w:t>
      </w:r>
      <w:r>
        <w:rPr>
          <w:rFonts w:ascii="Book Antiqua" w:eastAsia="Book Antiqua" w:hAnsi="Book Antiqua" w:cs="Book Antiqua"/>
          <w:color w:val="000000"/>
        </w:rPr>
        <w:t xml:space="preserve"> statistically significantly associated with caregivers’ coping strategies (c</w:t>
      </w:r>
      <w:r>
        <w:rPr>
          <w:rFonts w:ascii="Book Antiqua" w:eastAsia="Book Antiqua" w:hAnsi="Book Antiqua" w:cs="Book Antiqua"/>
          <w:color w:val="000000"/>
          <w:vertAlign w:val="superscript"/>
        </w:rPr>
        <w:t>2</w:t>
      </w:r>
      <w:r w:rsidR="00A908CD">
        <w:rPr>
          <w:rFonts w:ascii="Book Antiqua" w:eastAsia="Book Antiqua" w:hAnsi="Book Antiqua" w:cs="Book Antiqua"/>
          <w:color w:val="000000"/>
        </w:rPr>
        <w:t xml:space="preserve"> </w:t>
      </w:r>
      <w:r>
        <w:rPr>
          <w:rFonts w:ascii="Book Antiqua" w:eastAsia="Book Antiqua" w:hAnsi="Book Antiqua" w:cs="Book Antiqua"/>
          <w:color w:val="000000"/>
        </w:rPr>
        <w:t>=</w:t>
      </w:r>
      <w:r w:rsidR="00A908CD">
        <w:rPr>
          <w:rFonts w:ascii="Book Antiqua" w:eastAsia="Book Antiqua" w:hAnsi="Book Antiqua" w:cs="Book Antiqua"/>
          <w:color w:val="000000"/>
        </w:rPr>
        <w:t xml:space="preserve"> </w:t>
      </w:r>
      <w:r>
        <w:rPr>
          <w:rFonts w:ascii="Book Antiqua" w:eastAsia="Book Antiqua" w:hAnsi="Book Antiqua" w:cs="Book Antiqua"/>
          <w:color w:val="000000"/>
        </w:rPr>
        <w:t xml:space="preserve">7.00; </w:t>
      </w:r>
      <w:r w:rsidR="00A908CD" w:rsidRPr="00CC6103">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Pr>
          <w:rFonts w:ascii="Book Antiqua" w:eastAsia="Book Antiqua" w:hAnsi="Book Antiqua" w:cs="Book Antiqua"/>
          <w:color w:val="000000"/>
        </w:rPr>
        <w:t xml:space="preserve">.320). It was </w:t>
      </w:r>
      <w:r>
        <w:rPr>
          <w:rFonts w:ascii="Book Antiqua" w:eastAsia="Book Antiqua" w:hAnsi="Book Antiqua" w:cs="Book Antiqua"/>
          <w:color w:val="000000"/>
        </w:rPr>
        <w:lastRenderedPageBreak/>
        <w:t>further observed that caregivers</w:t>
      </w:r>
      <w:r w:rsidR="00FF3272">
        <w:rPr>
          <w:rFonts w:ascii="Book Antiqua" w:eastAsia="Book Antiqua" w:hAnsi="Book Antiqua" w:cs="Book Antiqua"/>
          <w:color w:val="000000"/>
        </w:rPr>
        <w:t>’</w:t>
      </w:r>
      <w:r>
        <w:rPr>
          <w:rFonts w:ascii="Book Antiqua" w:eastAsia="Book Antiqua" w:hAnsi="Book Antiqua" w:cs="Book Antiqua"/>
          <w:color w:val="000000"/>
        </w:rPr>
        <w:t xml:space="preserve"> coping strategies </w:t>
      </w:r>
      <w:r w:rsidR="00200A81">
        <w:rPr>
          <w:rFonts w:ascii="Book Antiqua" w:eastAsia="Book Antiqua" w:hAnsi="Book Antiqua" w:cs="Book Antiqua"/>
          <w:color w:val="000000"/>
        </w:rPr>
        <w:t>were</w:t>
      </w:r>
      <w:r>
        <w:rPr>
          <w:rFonts w:ascii="Book Antiqua" w:eastAsia="Book Antiqua" w:hAnsi="Book Antiqua" w:cs="Book Antiqua"/>
          <w:color w:val="000000"/>
        </w:rPr>
        <w:t xml:space="preserve"> more effective for patients with breast cancer, Hodgkin’s lymphoma and HIV</w:t>
      </w:r>
      <w:r w:rsidR="00200A81">
        <w:rPr>
          <w:rFonts w:ascii="Book Antiqua" w:eastAsia="Book Antiqua" w:hAnsi="Book Antiqua" w:cs="Book Antiqua"/>
          <w:color w:val="000000"/>
        </w:rPr>
        <w:t>-</w:t>
      </w:r>
      <w:r>
        <w:rPr>
          <w:rFonts w:ascii="Book Antiqua" w:eastAsia="Book Antiqua" w:hAnsi="Book Antiqua" w:cs="Book Antiqua"/>
          <w:color w:val="000000"/>
        </w:rPr>
        <w:t>related cancer than other types of cancer.</w:t>
      </w:r>
    </w:p>
    <w:p w14:paraId="0B219C35" w14:textId="77777777" w:rsidR="00A77B3E" w:rsidRDefault="00A77B3E">
      <w:pPr>
        <w:spacing w:line="360" w:lineRule="auto"/>
        <w:jc w:val="both"/>
      </w:pPr>
    </w:p>
    <w:p w14:paraId="237264D0" w14:textId="77777777" w:rsidR="00A77B3E" w:rsidRDefault="000B6250">
      <w:pPr>
        <w:spacing w:line="360" w:lineRule="auto"/>
        <w:jc w:val="both"/>
      </w:pPr>
      <w:r>
        <w:rPr>
          <w:rFonts w:ascii="Book Antiqua" w:eastAsia="Book Antiqua" w:hAnsi="Book Antiqua" w:cs="Book Antiqua"/>
          <w:b/>
          <w:caps/>
          <w:color w:val="000000"/>
          <w:u w:val="single"/>
        </w:rPr>
        <w:t>DISCUSSION</w:t>
      </w:r>
    </w:p>
    <w:p w14:paraId="769244F1" w14:textId="746E9A00" w:rsidR="00A77B3E" w:rsidRDefault="000B6250">
      <w:pPr>
        <w:spacing w:line="360" w:lineRule="auto"/>
        <w:jc w:val="both"/>
      </w:pPr>
      <w:r>
        <w:rPr>
          <w:rFonts w:ascii="Book Antiqua" w:eastAsia="Book Antiqua" w:hAnsi="Book Antiqua" w:cs="Book Antiqua"/>
          <w:color w:val="000000"/>
        </w:rPr>
        <w:t xml:space="preserve">In Nigeria, it has been reported that family members often serve as informal caregivers mostly at home to their relatives with chronic health conditions during </w:t>
      </w:r>
      <w:r w:rsidR="00200A81">
        <w:rPr>
          <w:rFonts w:ascii="Book Antiqua" w:eastAsia="Book Antiqua" w:hAnsi="Book Antiqua" w:cs="Book Antiqua"/>
          <w:color w:val="000000"/>
        </w:rPr>
        <w:t xml:space="preserve">the </w:t>
      </w:r>
      <w:r>
        <w:rPr>
          <w:rFonts w:ascii="Book Antiqua" w:eastAsia="Book Antiqua" w:hAnsi="Book Antiqua" w:cs="Book Antiqua"/>
          <w:color w:val="000000"/>
        </w:rPr>
        <w:t>management, treatment and recovery process</w:t>
      </w:r>
      <w:r>
        <w:rPr>
          <w:rFonts w:ascii="Book Antiqua" w:eastAsia="Book Antiqua" w:hAnsi="Book Antiqua" w:cs="Book Antiqua"/>
          <w:color w:val="000000"/>
          <w:szCs w:val="30"/>
          <w:vertAlign w:val="superscript"/>
        </w:rPr>
        <w:t>[2,42]</w:t>
      </w:r>
      <w:r>
        <w:rPr>
          <w:rFonts w:ascii="Book Antiqua" w:eastAsia="Book Antiqua" w:hAnsi="Book Antiqua" w:cs="Book Antiqua"/>
          <w:color w:val="000000"/>
        </w:rPr>
        <w:t>. However, this role of caregiving consequently places a huge demand on the caregivers’ social, financial and personal resources which becomes onerous. Hence, for continuous caregiving of cancer patient</w:t>
      </w:r>
      <w:r w:rsidR="00200A81">
        <w:rPr>
          <w:rFonts w:ascii="Book Antiqua" w:eastAsia="Book Antiqua" w:hAnsi="Book Antiqua" w:cs="Book Antiqua"/>
          <w:color w:val="000000"/>
        </w:rPr>
        <w:t>s</w:t>
      </w:r>
      <w:r>
        <w:rPr>
          <w:rFonts w:ascii="Book Antiqua" w:eastAsia="Book Antiqua" w:hAnsi="Book Antiqua" w:cs="Book Antiqua"/>
          <w:color w:val="000000"/>
        </w:rPr>
        <w:t xml:space="preserve">, it has become imperative for caregivers to adopt suitable coping strategies that would serve as an impetus for optimal caregiving. </w:t>
      </w:r>
      <w:r w:rsidR="00200A81">
        <w:rPr>
          <w:rFonts w:ascii="Book Antiqua" w:eastAsia="Book Antiqua" w:hAnsi="Book Antiqua" w:cs="Book Antiqua"/>
          <w:color w:val="000000"/>
        </w:rPr>
        <w:t>The f</w:t>
      </w:r>
      <w:r>
        <w:rPr>
          <w:rFonts w:ascii="Book Antiqua" w:eastAsia="Book Antiqua" w:hAnsi="Book Antiqua" w:cs="Book Antiqua"/>
          <w:color w:val="000000"/>
        </w:rPr>
        <w:t xml:space="preserve">indings in the current study </w:t>
      </w:r>
      <w:r w:rsidR="00200A81">
        <w:rPr>
          <w:rFonts w:ascii="Book Antiqua" w:eastAsia="Book Antiqua" w:hAnsi="Book Antiqua" w:cs="Book Antiqua"/>
          <w:color w:val="000000"/>
        </w:rPr>
        <w:t>showed</w:t>
      </w:r>
      <w:r>
        <w:rPr>
          <w:rFonts w:ascii="Book Antiqua" w:eastAsia="Book Antiqua" w:hAnsi="Book Antiqua" w:cs="Book Antiqua"/>
          <w:color w:val="000000"/>
        </w:rPr>
        <w:t xml:space="preserve"> that nearly two-third</w:t>
      </w:r>
      <w:r w:rsidR="00200A81">
        <w:rPr>
          <w:rFonts w:ascii="Book Antiqua" w:eastAsia="Book Antiqua" w:hAnsi="Book Antiqua" w:cs="Book Antiqua"/>
          <w:color w:val="000000"/>
        </w:rPr>
        <w:t>s</w:t>
      </w:r>
      <w:r>
        <w:rPr>
          <w:rFonts w:ascii="Book Antiqua" w:eastAsia="Book Antiqua" w:hAnsi="Book Antiqua" w:cs="Book Antiqua"/>
          <w:color w:val="000000"/>
        </w:rPr>
        <w:t xml:space="preserve"> of the study participants were female (Table 1). Th</w:t>
      </w:r>
      <w:r w:rsidR="00200A81">
        <w:rPr>
          <w:rFonts w:ascii="Book Antiqua" w:eastAsia="Book Antiqua" w:hAnsi="Book Antiqua" w:cs="Book Antiqua"/>
          <w:color w:val="000000"/>
        </w:rPr>
        <w:t>ese</w:t>
      </w:r>
      <w:r>
        <w:rPr>
          <w:rFonts w:ascii="Book Antiqua" w:eastAsia="Book Antiqua" w:hAnsi="Book Antiqua" w:cs="Book Antiqua"/>
          <w:color w:val="000000"/>
        </w:rPr>
        <w:t xml:space="preserve"> results </w:t>
      </w:r>
      <w:r w:rsidR="00200A81">
        <w:rPr>
          <w:rFonts w:ascii="Book Antiqua" w:eastAsia="Book Antiqua" w:hAnsi="Book Antiqua" w:cs="Book Antiqua"/>
          <w:color w:val="000000"/>
        </w:rPr>
        <w:t>are in accordance</w:t>
      </w:r>
      <w:r>
        <w:rPr>
          <w:rFonts w:ascii="Book Antiqua" w:eastAsia="Book Antiqua" w:hAnsi="Book Antiqua" w:cs="Book Antiqua"/>
          <w:color w:val="000000"/>
        </w:rPr>
        <w:t xml:space="preserve"> with a similar study conducted by Akpan-Idiok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sidR="00200A81">
        <w:rPr>
          <w:rFonts w:ascii="Book Antiqua" w:eastAsia="Book Antiqua" w:hAnsi="Book Antiqua" w:cs="Book Antiqua"/>
          <w:color w:val="000000"/>
        </w:rPr>
        <w:t xml:space="preserve">, </w:t>
      </w:r>
      <w:r>
        <w:rPr>
          <w:rFonts w:ascii="Book Antiqua" w:eastAsia="Book Antiqua" w:hAnsi="Book Antiqua" w:cs="Book Antiqua"/>
          <w:color w:val="000000"/>
        </w:rPr>
        <w:t xml:space="preserve">where female caregivers dominated </w:t>
      </w:r>
      <w:r w:rsidR="00200A81">
        <w:rPr>
          <w:rFonts w:ascii="Book Antiqua" w:eastAsia="Book Antiqua" w:hAnsi="Book Antiqua" w:cs="Book Antiqua"/>
          <w:color w:val="000000"/>
        </w:rPr>
        <w:t xml:space="preserve">in </w:t>
      </w:r>
      <w:r>
        <w:rPr>
          <w:rFonts w:ascii="Book Antiqua" w:eastAsia="Book Antiqua" w:hAnsi="Book Antiqua" w:cs="Book Antiqua"/>
          <w:color w:val="000000"/>
        </w:rPr>
        <w:t>the</w:t>
      </w:r>
      <w:r w:rsidR="00200A81">
        <w:rPr>
          <w:rFonts w:ascii="Book Antiqua" w:eastAsia="Book Antiqua" w:hAnsi="Book Antiqua" w:cs="Book Antiqua"/>
          <w:color w:val="000000"/>
        </w:rPr>
        <w:t>ir</w:t>
      </w:r>
      <w:r>
        <w:rPr>
          <w:rFonts w:ascii="Book Antiqua" w:eastAsia="Book Antiqua" w:hAnsi="Book Antiqua" w:cs="Book Antiqua"/>
          <w:color w:val="000000"/>
        </w:rPr>
        <w:t xml:space="preserve"> study. Female dominance in caregiving is link</w:t>
      </w:r>
      <w:r w:rsidR="00200A81">
        <w:rPr>
          <w:rFonts w:ascii="Book Antiqua" w:eastAsia="Book Antiqua" w:hAnsi="Book Antiqua" w:cs="Book Antiqua"/>
          <w:color w:val="000000"/>
        </w:rPr>
        <w:t>ed</w:t>
      </w:r>
      <w:r>
        <w:rPr>
          <w:rFonts w:ascii="Book Antiqua" w:eastAsia="Book Antiqua" w:hAnsi="Book Antiqua" w:cs="Book Antiqua"/>
          <w:color w:val="000000"/>
        </w:rPr>
        <w:t xml:space="preserve"> to the fact that they are mostly in charge of indoor activities especially with regard to providing care and support to family members/relatives in all </w:t>
      </w:r>
      <w:r w:rsidR="00200A81">
        <w:rPr>
          <w:rFonts w:ascii="Book Antiqua" w:eastAsia="Book Antiqua" w:hAnsi="Book Antiqua" w:cs="Book Antiqua"/>
          <w:color w:val="000000"/>
        </w:rPr>
        <w:t>aspects</w:t>
      </w:r>
      <w:r>
        <w:rPr>
          <w:rFonts w:ascii="Book Antiqua" w:eastAsia="Book Antiqua" w:hAnsi="Book Antiqua" w:cs="Book Antiqua"/>
          <w:color w:val="000000"/>
        </w:rPr>
        <w:t xml:space="preserve">, whereas males </w:t>
      </w:r>
      <w:r w:rsidR="00200A81">
        <w:rPr>
          <w:rFonts w:ascii="Book Antiqua" w:eastAsia="Book Antiqua" w:hAnsi="Book Antiqua" w:cs="Book Antiqua"/>
          <w:color w:val="000000"/>
        </w:rPr>
        <w:t xml:space="preserve">tend to </w:t>
      </w:r>
      <w:r>
        <w:rPr>
          <w:rFonts w:ascii="Book Antiqua" w:eastAsia="Book Antiqua" w:hAnsi="Book Antiqua" w:cs="Book Antiqua"/>
          <w:color w:val="000000"/>
        </w:rPr>
        <w:t>lead in out-door activities (</w:t>
      </w:r>
      <w:r w:rsidRPr="000B6250">
        <w:rPr>
          <w:rFonts w:ascii="Book Antiqua" w:eastAsia="Book Antiqua" w:hAnsi="Book Antiqua" w:cs="Book Antiqua"/>
          <w:i/>
          <w:iCs/>
          <w:color w:val="000000"/>
        </w:rPr>
        <w:t>e.g.</w:t>
      </w:r>
      <w:r>
        <w:rPr>
          <w:rFonts w:ascii="Book Antiqua" w:eastAsia="Book Antiqua" w:hAnsi="Book Antiqua" w:cs="Book Antiqua"/>
          <w:color w:val="000000"/>
        </w:rPr>
        <w:t xml:space="preserve">, providing financial resources). Historically, it can also be argued that women have </w:t>
      </w:r>
      <w:r w:rsidR="00200A81">
        <w:rPr>
          <w:rFonts w:ascii="Book Antiqua" w:eastAsia="Book Antiqua" w:hAnsi="Book Antiqua" w:cs="Book Antiqua"/>
          <w:color w:val="000000"/>
        </w:rPr>
        <w:t>a</w:t>
      </w:r>
      <w:r>
        <w:rPr>
          <w:rFonts w:ascii="Book Antiqua" w:eastAsia="Book Antiqua" w:hAnsi="Book Antiqua" w:cs="Book Antiqua"/>
          <w:color w:val="000000"/>
        </w:rPr>
        <w:t xml:space="preserve"> natural gift </w:t>
      </w:r>
      <w:r w:rsidR="00200A81">
        <w:rPr>
          <w:rFonts w:ascii="Book Antiqua" w:eastAsia="Book Antiqua" w:hAnsi="Book Antiqua" w:cs="Book Antiqua"/>
          <w:color w:val="000000"/>
        </w:rPr>
        <w:t>for</w:t>
      </w:r>
      <w:r>
        <w:rPr>
          <w:rFonts w:ascii="Book Antiqua" w:eastAsia="Book Antiqua" w:hAnsi="Book Antiqua" w:cs="Book Antiqua"/>
          <w:color w:val="000000"/>
        </w:rPr>
        <w:t xml:space="preserve"> caregiving than their male counterparts</w:t>
      </w:r>
      <w:r>
        <w:rPr>
          <w:rFonts w:ascii="Book Antiqua" w:eastAsia="Book Antiqua" w:hAnsi="Book Antiqua" w:cs="Book Antiqua"/>
          <w:color w:val="000000"/>
          <w:szCs w:val="30"/>
          <w:vertAlign w:val="superscript"/>
        </w:rPr>
        <w:t>[32,53]</w:t>
      </w:r>
      <w:r>
        <w:rPr>
          <w:rFonts w:ascii="Book Antiqua" w:eastAsia="Book Antiqua" w:hAnsi="Book Antiqua" w:cs="Book Antiqua"/>
          <w:color w:val="000000"/>
        </w:rPr>
        <w:t xml:space="preserve">.  Almost 50% of the respondents were married and </w:t>
      </w:r>
      <w:r w:rsidR="00200A81">
        <w:rPr>
          <w:rFonts w:ascii="Book Antiqua" w:eastAsia="Book Antiqua" w:hAnsi="Book Antiqua" w:cs="Book Antiqua"/>
          <w:color w:val="000000"/>
        </w:rPr>
        <w:t>young</w:t>
      </w:r>
      <w:r>
        <w:rPr>
          <w:rFonts w:ascii="Book Antiqua" w:eastAsia="Book Antiqua" w:hAnsi="Book Antiqua" w:cs="Book Antiqua"/>
          <w:color w:val="000000"/>
        </w:rPr>
        <w:t>. Th</w:t>
      </w:r>
      <w:r w:rsidR="00200A81">
        <w:rPr>
          <w:rFonts w:ascii="Book Antiqua" w:eastAsia="Book Antiqua" w:hAnsi="Book Antiqua" w:cs="Book Antiqua"/>
          <w:color w:val="000000"/>
        </w:rPr>
        <w:t>ese</w:t>
      </w:r>
      <w:r>
        <w:rPr>
          <w:rFonts w:ascii="Book Antiqua" w:eastAsia="Book Antiqua" w:hAnsi="Book Antiqua" w:cs="Book Antiqua"/>
          <w:color w:val="000000"/>
        </w:rPr>
        <w:t xml:space="preserve"> results is in accordance with other studies that confirmed that most caregivers to patients with chronic health problems are middle age</w:t>
      </w:r>
      <w:r w:rsidR="00200A81">
        <w:rPr>
          <w:rFonts w:ascii="Book Antiqua" w:eastAsia="Book Antiqua" w:hAnsi="Book Antiqua" w:cs="Book Antiqua"/>
          <w:color w:val="000000"/>
        </w:rPr>
        <w:t>d</w:t>
      </w:r>
      <w:r>
        <w:rPr>
          <w:rFonts w:ascii="Book Antiqua" w:eastAsia="Book Antiqua" w:hAnsi="Book Antiqua" w:cs="Book Antiqua"/>
          <w:color w:val="000000"/>
          <w:szCs w:val="30"/>
          <w:vertAlign w:val="superscript"/>
        </w:rPr>
        <w:t>[12,31,34</w:t>
      </w:r>
      <w:r w:rsidRPr="00AB10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asserted that since most cancer patients are aged 40 years and above, it is </w:t>
      </w:r>
      <w:r w:rsidR="00F652D4">
        <w:rPr>
          <w:rFonts w:ascii="Book Antiqua" w:eastAsia="Book Antiqua" w:hAnsi="Book Antiqua" w:cs="Book Antiqua"/>
          <w:color w:val="000000"/>
        </w:rPr>
        <w:t>appropriate that</w:t>
      </w:r>
      <w:r>
        <w:rPr>
          <w:rFonts w:ascii="Book Antiqua" w:eastAsia="Book Antiqua" w:hAnsi="Book Antiqua" w:cs="Book Antiqua"/>
          <w:color w:val="000000"/>
        </w:rPr>
        <w:t xml:space="preserve"> younger and active persons care for them. Also, experience in providing emotional and psychological support to family members with ill-health may also account for the high number of caregivers who are married.  From the results in Table 1, parents of caregivers were the largest category of care receivers. This is not surprising </w:t>
      </w:r>
      <w:r w:rsidR="00F652D4">
        <w:rPr>
          <w:rFonts w:ascii="Book Antiqua" w:eastAsia="Book Antiqua" w:hAnsi="Book Antiqua" w:cs="Book Antiqua"/>
          <w:color w:val="000000"/>
        </w:rPr>
        <w:t>as</w:t>
      </w:r>
      <w:r>
        <w:rPr>
          <w:rFonts w:ascii="Book Antiqua" w:eastAsia="Book Antiqua" w:hAnsi="Book Antiqua" w:cs="Book Antiqua"/>
          <w:color w:val="000000"/>
        </w:rPr>
        <w:t xml:space="preserve"> cancer affect</w:t>
      </w:r>
      <w:r w:rsidR="00F652D4">
        <w:rPr>
          <w:rFonts w:ascii="Book Antiqua" w:eastAsia="Book Antiqua" w:hAnsi="Book Antiqua" w:cs="Book Antiqua"/>
          <w:color w:val="000000"/>
        </w:rPr>
        <w:t>s</w:t>
      </w:r>
      <w:r>
        <w:rPr>
          <w:rFonts w:ascii="Book Antiqua" w:eastAsia="Book Antiqua" w:hAnsi="Book Antiqua" w:cs="Book Antiqua"/>
          <w:color w:val="000000"/>
        </w:rPr>
        <w:t xml:space="preserve"> mostly older adults. As a result, their children and other relatives care for them. This finding is congruent with other </w:t>
      </w:r>
      <w:r w:rsidR="00F652D4">
        <w:rPr>
          <w:rFonts w:ascii="Book Antiqua" w:eastAsia="Book Antiqua" w:hAnsi="Book Antiqua" w:cs="Book Antiqua"/>
          <w:color w:val="000000"/>
        </w:rPr>
        <w:t>studies which</w:t>
      </w:r>
      <w:r>
        <w:rPr>
          <w:rFonts w:ascii="Book Antiqua" w:eastAsia="Book Antiqua" w:hAnsi="Book Antiqua" w:cs="Book Antiqua"/>
          <w:color w:val="000000"/>
        </w:rPr>
        <w:t xml:space="preserve"> reported that care receivers were mainly parents and </w:t>
      </w:r>
      <w:r w:rsidR="00F652D4">
        <w:rPr>
          <w:rFonts w:ascii="Book Antiqua" w:eastAsia="Book Antiqua" w:hAnsi="Book Antiqua" w:cs="Book Antiqua"/>
          <w:color w:val="000000"/>
        </w:rPr>
        <w:t xml:space="preserve">a </w:t>
      </w:r>
      <w:r>
        <w:rPr>
          <w:rFonts w:ascii="Book Antiqua" w:eastAsia="Book Antiqua" w:hAnsi="Book Antiqua" w:cs="Book Antiqua"/>
          <w:color w:val="000000"/>
        </w:rPr>
        <w:t>partner/spouse</w:t>
      </w:r>
      <w:r>
        <w:rPr>
          <w:rFonts w:ascii="Book Antiqua" w:eastAsia="Book Antiqua" w:hAnsi="Book Antiqua" w:cs="Book Antiqua"/>
          <w:color w:val="000000"/>
          <w:szCs w:val="30"/>
          <w:vertAlign w:val="superscript"/>
        </w:rPr>
        <w:t>[33,54]</w:t>
      </w:r>
      <w:r>
        <w:rPr>
          <w:rFonts w:ascii="Book Antiqua" w:eastAsia="Book Antiqua" w:hAnsi="Book Antiqua" w:cs="Book Antiqua"/>
          <w:color w:val="000000"/>
        </w:rPr>
        <w:t>.</w:t>
      </w:r>
    </w:p>
    <w:p w14:paraId="646BD965" w14:textId="77C32E2E" w:rsidR="00A77B3E" w:rsidRDefault="00F652D4" w:rsidP="00A908CD">
      <w:pPr>
        <w:spacing w:line="360" w:lineRule="auto"/>
        <w:ind w:firstLineChars="100" w:firstLine="240"/>
        <w:jc w:val="both"/>
      </w:pPr>
      <w:r>
        <w:rPr>
          <w:rFonts w:ascii="Book Antiqua" w:eastAsia="Book Antiqua" w:hAnsi="Book Antiqua" w:cs="Book Antiqua"/>
          <w:color w:val="000000"/>
        </w:rPr>
        <w:lastRenderedPageBreak/>
        <w:t>The f</w:t>
      </w:r>
      <w:r w:rsidR="000B6250">
        <w:rPr>
          <w:rFonts w:ascii="Book Antiqua" w:eastAsia="Book Antiqua" w:hAnsi="Book Antiqua" w:cs="Book Antiqua"/>
          <w:color w:val="000000"/>
        </w:rPr>
        <w:t xml:space="preserve">indings in the current study also </w:t>
      </w:r>
      <w:r>
        <w:rPr>
          <w:rFonts w:ascii="Book Antiqua" w:eastAsia="Book Antiqua" w:hAnsi="Book Antiqua" w:cs="Book Antiqua"/>
          <w:color w:val="000000"/>
        </w:rPr>
        <w:t>showed</w:t>
      </w:r>
      <w:r w:rsidR="000B6250">
        <w:rPr>
          <w:rFonts w:ascii="Book Antiqua" w:eastAsia="Book Antiqua" w:hAnsi="Book Antiqua" w:cs="Book Antiqua"/>
          <w:color w:val="000000"/>
        </w:rPr>
        <w:t xml:space="preserve"> that nearly 50% of the respondents </w:t>
      </w:r>
      <w:r>
        <w:rPr>
          <w:rFonts w:ascii="Book Antiqua" w:eastAsia="Book Antiqua" w:hAnsi="Book Antiqua" w:cs="Book Antiqua"/>
          <w:color w:val="000000"/>
        </w:rPr>
        <w:t>[</w:t>
      </w:r>
      <w:r w:rsidR="000B6250">
        <w:rPr>
          <w:rFonts w:ascii="Book Antiqua" w:eastAsia="Book Antiqua" w:hAnsi="Book Antiqua" w:cs="Book Antiqua"/>
          <w:color w:val="000000"/>
        </w:rPr>
        <w:t>97 (46.2%)</w:t>
      </w:r>
      <w:r>
        <w:rPr>
          <w:rFonts w:ascii="Book Antiqua" w:eastAsia="Book Antiqua" w:hAnsi="Book Antiqua" w:cs="Book Antiqua"/>
          <w:color w:val="000000"/>
        </w:rPr>
        <w:t>]</w:t>
      </w:r>
      <w:r w:rsidR="000B6250">
        <w:rPr>
          <w:rFonts w:ascii="Book Antiqua" w:eastAsia="Book Antiqua" w:hAnsi="Book Antiqua" w:cs="Book Antiqua"/>
          <w:color w:val="000000"/>
        </w:rPr>
        <w:t xml:space="preserve"> experienced severe burden</w:t>
      </w:r>
      <w:r>
        <w:rPr>
          <w:rFonts w:ascii="Book Antiqua" w:eastAsia="Book Antiqua" w:hAnsi="Book Antiqua" w:cs="Book Antiqua"/>
          <w:color w:val="000000"/>
        </w:rPr>
        <w:t>,</w:t>
      </w:r>
      <w:r w:rsidR="000B6250">
        <w:rPr>
          <w:rFonts w:ascii="Book Antiqua" w:eastAsia="Book Antiqua" w:hAnsi="Book Antiqua" w:cs="Book Antiqua"/>
          <w:color w:val="000000"/>
        </w:rPr>
        <w:t xml:space="preserve"> while </w:t>
      </w:r>
      <w:r>
        <w:rPr>
          <w:rFonts w:ascii="Book Antiqua" w:eastAsia="Book Antiqua" w:hAnsi="Book Antiqua" w:cs="Book Antiqua"/>
          <w:color w:val="000000"/>
        </w:rPr>
        <w:t>an</w:t>
      </w:r>
      <w:r w:rsidR="000B6250">
        <w:rPr>
          <w:rFonts w:ascii="Book Antiqua" w:eastAsia="Book Antiqua" w:hAnsi="Book Antiqua" w:cs="Book Antiqua"/>
          <w:color w:val="000000"/>
        </w:rPr>
        <w:t>other 113 (53.8%) experience</w:t>
      </w:r>
      <w:r w:rsidR="00FF3272">
        <w:rPr>
          <w:rFonts w:ascii="Book Antiqua" w:eastAsia="Book Antiqua" w:hAnsi="Book Antiqua" w:cs="Book Antiqua"/>
          <w:color w:val="000000"/>
        </w:rPr>
        <w:t>d</w:t>
      </w:r>
      <w:r w:rsidR="000B6250">
        <w:rPr>
          <w:rFonts w:ascii="Book Antiqua" w:eastAsia="Book Antiqua" w:hAnsi="Book Antiqua" w:cs="Book Antiqua"/>
          <w:color w:val="000000"/>
        </w:rPr>
        <w:t xml:space="preserve"> moderate or no burden (Fig</w:t>
      </w:r>
      <w:r w:rsidR="00A908CD">
        <w:rPr>
          <w:rFonts w:ascii="Book Antiqua" w:eastAsia="Book Antiqua" w:hAnsi="Book Antiqua" w:cs="Book Antiqua"/>
          <w:color w:val="000000"/>
        </w:rPr>
        <w:t>ure</w:t>
      </w:r>
      <w:r w:rsidR="000B6250">
        <w:rPr>
          <w:rFonts w:ascii="Book Antiqua" w:eastAsia="Book Antiqua" w:hAnsi="Book Antiqua" w:cs="Book Antiqua"/>
          <w:color w:val="000000"/>
        </w:rPr>
        <w:t xml:space="preserve"> 1). Th</w:t>
      </w:r>
      <w:r>
        <w:rPr>
          <w:rFonts w:ascii="Book Antiqua" w:eastAsia="Book Antiqua" w:hAnsi="Book Antiqua" w:cs="Book Antiqua"/>
          <w:color w:val="000000"/>
        </w:rPr>
        <w:t>ese</w:t>
      </w:r>
      <w:r w:rsidR="000B6250">
        <w:rPr>
          <w:rFonts w:ascii="Book Antiqua" w:eastAsia="Book Antiqua" w:hAnsi="Book Antiqua" w:cs="Book Antiqua"/>
          <w:color w:val="000000"/>
        </w:rPr>
        <w:t xml:space="preserve"> results w</w:t>
      </w:r>
      <w:r>
        <w:rPr>
          <w:rFonts w:ascii="Book Antiqua" w:eastAsia="Book Antiqua" w:hAnsi="Book Antiqua" w:cs="Book Antiqua"/>
          <w:color w:val="000000"/>
        </w:rPr>
        <w:t xml:space="preserve">ere </w:t>
      </w:r>
      <w:r w:rsidR="000B6250">
        <w:rPr>
          <w:rFonts w:ascii="Book Antiqua" w:eastAsia="Book Antiqua" w:hAnsi="Book Antiqua" w:cs="Book Antiqua"/>
          <w:color w:val="000000"/>
        </w:rPr>
        <w:t>similar</w:t>
      </w:r>
      <w:r>
        <w:rPr>
          <w:rFonts w:ascii="Book Antiqua" w:eastAsia="Book Antiqua" w:hAnsi="Book Antiqua" w:cs="Book Antiqua"/>
          <w:color w:val="000000"/>
        </w:rPr>
        <w:t xml:space="preserve"> to those</w:t>
      </w:r>
      <w:r w:rsidR="000B6250">
        <w:rPr>
          <w:rFonts w:ascii="Book Antiqua" w:eastAsia="Book Antiqua" w:hAnsi="Book Antiqua" w:cs="Book Antiqua"/>
          <w:color w:val="000000"/>
        </w:rPr>
        <w:t xml:space="preserve"> reported in other studies where most caregivers experience</w:t>
      </w:r>
      <w:r>
        <w:rPr>
          <w:rFonts w:ascii="Book Antiqua" w:eastAsia="Book Antiqua" w:hAnsi="Book Antiqua" w:cs="Book Antiqua"/>
          <w:color w:val="000000"/>
        </w:rPr>
        <w:t>d</w:t>
      </w:r>
      <w:r w:rsidR="000B6250">
        <w:rPr>
          <w:rFonts w:ascii="Book Antiqua" w:eastAsia="Book Antiqua" w:hAnsi="Book Antiqua" w:cs="Book Antiqua"/>
          <w:color w:val="000000"/>
        </w:rPr>
        <w:t xml:space="preserve"> severe burden</w:t>
      </w:r>
      <w:r w:rsidR="000B6250">
        <w:rPr>
          <w:rFonts w:ascii="Book Antiqua" w:eastAsia="Book Antiqua" w:hAnsi="Book Antiqua" w:cs="Book Antiqua"/>
          <w:color w:val="000000"/>
          <w:szCs w:val="30"/>
          <w:vertAlign w:val="superscript"/>
        </w:rPr>
        <w:t>[32,55]</w:t>
      </w:r>
      <w:r w:rsidR="000B6250">
        <w:rPr>
          <w:rFonts w:ascii="Book Antiqua" w:eastAsia="Book Antiqua" w:hAnsi="Book Antiqua" w:cs="Book Antiqua"/>
          <w:color w:val="000000"/>
        </w:rPr>
        <w:t>.  This implies that most caregivers bear all the responsibilities of caring for their patients (which in most cases are their parents) and as such their personal, financial and social support plac</w:t>
      </w:r>
      <w:r>
        <w:rPr>
          <w:rFonts w:ascii="Book Antiqua" w:eastAsia="Book Antiqua" w:hAnsi="Book Antiqua" w:cs="Book Antiqua"/>
          <w:color w:val="000000"/>
        </w:rPr>
        <w:t>es</w:t>
      </w:r>
      <w:r w:rsidR="000B6250">
        <w:rPr>
          <w:rFonts w:ascii="Book Antiqua" w:eastAsia="Book Antiqua" w:hAnsi="Book Antiqua" w:cs="Book Antiqua"/>
          <w:color w:val="000000"/>
        </w:rPr>
        <w:t xml:space="preserve"> a huge burden on them. This is different for others who experience </w:t>
      </w:r>
      <w:r>
        <w:rPr>
          <w:rFonts w:ascii="Book Antiqua" w:eastAsia="Book Antiqua" w:hAnsi="Book Antiqua" w:cs="Book Antiqua"/>
          <w:color w:val="000000"/>
        </w:rPr>
        <w:t xml:space="preserve">a </w:t>
      </w:r>
      <w:r w:rsidR="000B6250">
        <w:rPr>
          <w:rFonts w:ascii="Book Antiqua" w:eastAsia="Book Antiqua" w:hAnsi="Book Antiqua" w:cs="Book Antiqua"/>
          <w:color w:val="000000"/>
        </w:rPr>
        <w:t xml:space="preserve">moderate </w:t>
      </w:r>
      <w:r>
        <w:rPr>
          <w:rFonts w:ascii="Book Antiqua" w:eastAsia="Book Antiqua" w:hAnsi="Book Antiqua" w:cs="Book Antiqua"/>
          <w:color w:val="000000"/>
        </w:rPr>
        <w:t>or</w:t>
      </w:r>
      <w:r w:rsidR="000B6250">
        <w:rPr>
          <w:rFonts w:ascii="Book Antiqua" w:eastAsia="Book Antiqua" w:hAnsi="Book Antiqua" w:cs="Book Antiqua"/>
          <w:color w:val="000000"/>
        </w:rPr>
        <w:t xml:space="preserve"> trivial burden where responsibilities may be shared amongst other family members. This means that there is access to all forms of human and material resources to provide optimum care </w:t>
      </w:r>
      <w:r>
        <w:rPr>
          <w:rFonts w:ascii="Book Antiqua" w:eastAsia="Book Antiqua" w:hAnsi="Book Antiqua" w:cs="Book Antiqua"/>
          <w:color w:val="000000"/>
        </w:rPr>
        <w:t xml:space="preserve">for </w:t>
      </w:r>
      <w:r w:rsidR="000B6250">
        <w:rPr>
          <w:rFonts w:ascii="Book Antiqua" w:eastAsia="Book Antiqua" w:hAnsi="Book Antiqua" w:cs="Book Antiqua"/>
          <w:color w:val="000000"/>
        </w:rPr>
        <w:t>cancer patients</w:t>
      </w:r>
      <w:r w:rsidR="000B6250">
        <w:rPr>
          <w:rFonts w:ascii="Book Antiqua" w:eastAsia="Book Antiqua" w:hAnsi="Book Antiqua" w:cs="Book Antiqua"/>
          <w:b/>
          <w:bCs/>
          <w:color w:val="000000"/>
        </w:rPr>
        <w:t xml:space="preserve">. </w:t>
      </w:r>
      <w:r w:rsidR="000B6250">
        <w:rPr>
          <w:rFonts w:ascii="Book Antiqua" w:eastAsia="Book Antiqua" w:hAnsi="Book Antiqua" w:cs="Book Antiqua"/>
          <w:color w:val="000000"/>
        </w:rPr>
        <w:t>It was observed that there is a strong association between caregivers’ perceived burden level and coping strategies. This implies that the level of burden experience</w:t>
      </w:r>
      <w:r>
        <w:rPr>
          <w:rFonts w:ascii="Book Antiqua" w:eastAsia="Book Antiqua" w:hAnsi="Book Antiqua" w:cs="Book Antiqua"/>
          <w:color w:val="000000"/>
        </w:rPr>
        <w:t>d</w:t>
      </w:r>
      <w:r w:rsidR="000B6250">
        <w:rPr>
          <w:rFonts w:ascii="Book Antiqua" w:eastAsia="Book Antiqua" w:hAnsi="Book Antiqua" w:cs="Book Antiqua"/>
          <w:color w:val="000000"/>
        </w:rPr>
        <w:t xml:space="preserve"> by caregivers is significantly dependent on the coping strategies adopted. As shown in Table 4, caregivers with effective coping strategies can diminish the</w:t>
      </w:r>
      <w:r>
        <w:rPr>
          <w:rFonts w:ascii="Book Antiqua" w:eastAsia="Book Antiqua" w:hAnsi="Book Antiqua" w:cs="Book Antiqua"/>
          <w:color w:val="000000"/>
        </w:rPr>
        <w:t>ir</w:t>
      </w:r>
      <w:r w:rsidR="000B6250">
        <w:rPr>
          <w:rFonts w:ascii="Book Antiqua" w:eastAsia="Book Antiqua" w:hAnsi="Book Antiqua" w:cs="Book Antiqua"/>
          <w:color w:val="000000"/>
        </w:rPr>
        <w:t xml:space="preserve"> level of burden. This finding contradicts a Nigerian study where the relationship between level of burden and caregivers’ coping strategies w</w:t>
      </w:r>
      <w:r>
        <w:rPr>
          <w:rFonts w:ascii="Book Antiqua" w:eastAsia="Book Antiqua" w:hAnsi="Book Antiqua" w:cs="Book Antiqua"/>
          <w:color w:val="000000"/>
        </w:rPr>
        <w:t>as not</w:t>
      </w:r>
      <w:r w:rsidR="000B6250">
        <w:rPr>
          <w:rFonts w:ascii="Book Antiqua" w:eastAsia="Book Antiqua" w:hAnsi="Book Antiqua" w:cs="Book Antiqua"/>
          <w:color w:val="000000"/>
        </w:rPr>
        <w:t xml:space="preserve"> statistically significant</w:t>
      </w:r>
      <w:r w:rsidR="000B6250">
        <w:rPr>
          <w:rFonts w:ascii="Book Antiqua" w:eastAsia="Book Antiqua" w:hAnsi="Book Antiqua" w:cs="Book Antiqua"/>
          <w:color w:val="000000"/>
          <w:szCs w:val="30"/>
          <w:vertAlign w:val="superscript"/>
        </w:rPr>
        <w:t>[42]</w:t>
      </w:r>
      <w:r w:rsidR="000B6250">
        <w:rPr>
          <w:rFonts w:ascii="Book Antiqua" w:eastAsia="Book Antiqua" w:hAnsi="Book Antiqua" w:cs="Book Antiqua"/>
          <w:color w:val="000000"/>
        </w:rPr>
        <w:t>.</w:t>
      </w:r>
    </w:p>
    <w:p w14:paraId="187FDDAC" w14:textId="7151720D" w:rsidR="00A77B3E" w:rsidRDefault="000B6250" w:rsidP="00A908CD">
      <w:pPr>
        <w:spacing w:line="360" w:lineRule="auto"/>
        <w:ind w:firstLineChars="100" w:firstLine="240"/>
        <w:jc w:val="both"/>
      </w:pPr>
      <w:r>
        <w:rPr>
          <w:rFonts w:ascii="Book Antiqua" w:eastAsia="Book Antiqua" w:hAnsi="Book Antiqua" w:cs="Book Antiqua"/>
          <w:color w:val="000000"/>
        </w:rPr>
        <w:t>Coping strategies adopted by caregivers</w:t>
      </w:r>
      <w:r w:rsidR="00F652D4">
        <w:rPr>
          <w:rFonts w:ascii="Book Antiqua" w:eastAsia="Book Antiqua" w:hAnsi="Book Antiqua" w:cs="Book Antiqua"/>
          <w:color w:val="000000"/>
        </w:rPr>
        <w:t>,</w:t>
      </w:r>
      <w:r>
        <w:rPr>
          <w:rFonts w:ascii="Book Antiqua" w:eastAsia="Book Antiqua" w:hAnsi="Book Antiqua" w:cs="Book Antiqua"/>
          <w:color w:val="000000"/>
        </w:rPr>
        <w:t xml:space="preserve"> as presented in Table 2</w:t>
      </w:r>
      <w:r w:rsidR="00F652D4">
        <w:rPr>
          <w:rFonts w:ascii="Book Antiqua" w:eastAsia="Book Antiqua" w:hAnsi="Book Antiqua" w:cs="Book Antiqua"/>
          <w:color w:val="000000"/>
        </w:rPr>
        <w:t>,</w:t>
      </w:r>
      <w:r>
        <w:rPr>
          <w:rFonts w:ascii="Book Antiqua" w:eastAsia="Book Antiqua" w:hAnsi="Book Antiqua" w:cs="Book Antiqua"/>
          <w:color w:val="000000"/>
        </w:rPr>
        <w:t xml:space="preserve"> include both problem-focused coping strategies (acceptance, appreciation and reprioritization) and emotion-focused coping strategies (family, positive self-view and empathy). Analysis showed that over two-third</w:t>
      </w:r>
      <w:r w:rsidR="00F652D4">
        <w:rPr>
          <w:rFonts w:ascii="Book Antiqua" w:eastAsia="Book Antiqua" w:hAnsi="Book Antiqua" w:cs="Book Antiqua"/>
          <w:color w:val="000000"/>
        </w:rPr>
        <w:t>s</w:t>
      </w:r>
      <w:r>
        <w:rPr>
          <w:rFonts w:ascii="Book Antiqua" w:eastAsia="Book Antiqua" w:hAnsi="Book Antiqua" w:cs="Book Antiqua"/>
          <w:color w:val="000000"/>
        </w:rPr>
        <w:t xml:space="preserve"> of caregivers </w:t>
      </w:r>
      <w:r w:rsidR="00F652D4">
        <w:rPr>
          <w:rFonts w:ascii="Book Antiqua" w:eastAsia="Book Antiqua" w:hAnsi="Book Antiqua" w:cs="Book Antiqua"/>
          <w:color w:val="000000"/>
        </w:rPr>
        <w:t>[</w:t>
      </w:r>
      <w:r>
        <w:rPr>
          <w:rFonts w:ascii="Book Antiqua" w:eastAsia="Book Antiqua" w:hAnsi="Book Antiqua" w:cs="Book Antiqua"/>
          <w:color w:val="000000"/>
        </w:rPr>
        <w:t>185 (88.1%)</w:t>
      </w:r>
      <w:r w:rsidR="00F652D4">
        <w:rPr>
          <w:rFonts w:ascii="Book Antiqua" w:eastAsia="Book Antiqua" w:hAnsi="Book Antiqua" w:cs="Book Antiqua"/>
          <w:color w:val="000000"/>
        </w:rPr>
        <w:t>]</w:t>
      </w:r>
      <w:r>
        <w:rPr>
          <w:rFonts w:ascii="Book Antiqua" w:eastAsia="Book Antiqua" w:hAnsi="Book Antiqua" w:cs="Book Antiqua"/>
          <w:color w:val="000000"/>
        </w:rPr>
        <w:t xml:space="preserve"> indicated that the coping strategies used w</w:t>
      </w:r>
      <w:r w:rsidR="00F652D4">
        <w:rPr>
          <w:rFonts w:ascii="Book Antiqua" w:eastAsia="Book Antiqua" w:hAnsi="Book Antiqua" w:cs="Book Antiqua"/>
          <w:color w:val="000000"/>
        </w:rPr>
        <w:t>ere</w:t>
      </w:r>
      <w:r>
        <w:rPr>
          <w:rFonts w:ascii="Book Antiqua" w:eastAsia="Book Antiqua" w:hAnsi="Book Antiqua" w:cs="Book Antiqua"/>
          <w:color w:val="000000"/>
        </w:rPr>
        <w:t xml:space="preserve"> effective (Fig</w:t>
      </w:r>
      <w:r w:rsidR="00A908CD">
        <w:rPr>
          <w:rFonts w:ascii="Book Antiqua" w:eastAsia="Book Antiqua" w:hAnsi="Book Antiqua" w:cs="Book Antiqua"/>
          <w:color w:val="000000"/>
        </w:rPr>
        <w:t>ure</w:t>
      </w:r>
      <w:r>
        <w:rPr>
          <w:rFonts w:ascii="Book Antiqua" w:eastAsia="Book Antiqua" w:hAnsi="Book Antiqua" w:cs="Book Antiqua"/>
          <w:color w:val="000000"/>
        </w:rPr>
        <w:t xml:space="preserve"> 2). The efficacy of the caregivers’ coping strategies may largely be determine</w:t>
      </w:r>
      <w:r w:rsidR="00F652D4">
        <w:rPr>
          <w:rFonts w:ascii="Book Antiqua" w:eastAsia="Book Antiqua" w:hAnsi="Book Antiqua" w:cs="Book Antiqua"/>
          <w:color w:val="000000"/>
        </w:rPr>
        <w:t>d</w:t>
      </w:r>
      <w:r>
        <w:rPr>
          <w:rFonts w:ascii="Book Antiqua" w:eastAsia="Book Antiqua" w:hAnsi="Book Antiqua" w:cs="Book Antiqua"/>
          <w:color w:val="000000"/>
        </w:rPr>
        <w:t xml:space="preserve"> by </w:t>
      </w:r>
      <w:r w:rsidR="00F652D4">
        <w:rPr>
          <w:rFonts w:ascii="Book Antiqua" w:eastAsia="Book Antiqua" w:hAnsi="Book Antiqua" w:cs="Book Antiqua"/>
          <w:color w:val="000000"/>
        </w:rPr>
        <w:t>their</w:t>
      </w:r>
      <w:r>
        <w:rPr>
          <w:rFonts w:ascii="Book Antiqua" w:eastAsia="Book Antiqua" w:hAnsi="Book Antiqua" w:cs="Book Antiqua"/>
          <w:color w:val="000000"/>
        </w:rPr>
        <w:t xml:space="preserve"> impact </w:t>
      </w:r>
      <w:r w:rsidR="00F652D4">
        <w:rPr>
          <w:rFonts w:ascii="Book Antiqua" w:eastAsia="Book Antiqua" w:hAnsi="Book Antiqua" w:cs="Book Antiqua"/>
          <w:color w:val="000000"/>
        </w:rPr>
        <w:t>o</w:t>
      </w:r>
      <w:r>
        <w:rPr>
          <w:rFonts w:ascii="Book Antiqua" w:eastAsia="Book Antiqua" w:hAnsi="Book Antiqua" w:cs="Book Antiqua"/>
          <w:color w:val="000000"/>
        </w:rPr>
        <w:t>n reducing the level of burden experienced during caregiving. Th</w:t>
      </w:r>
      <w:r w:rsidR="00F652D4">
        <w:rPr>
          <w:rFonts w:ascii="Book Antiqua" w:eastAsia="Book Antiqua" w:hAnsi="Book Antiqua" w:cs="Book Antiqua"/>
          <w:color w:val="000000"/>
        </w:rPr>
        <w:t>us</w:t>
      </w:r>
      <w:r>
        <w:rPr>
          <w:rFonts w:ascii="Book Antiqua" w:eastAsia="Book Antiqua" w:hAnsi="Book Antiqua" w:cs="Book Antiqua"/>
          <w:color w:val="000000"/>
        </w:rPr>
        <w:t>, the more effective the coping strategies, the lesser the burden. Th</w:t>
      </w:r>
      <w:r w:rsidR="00F652D4">
        <w:rPr>
          <w:rFonts w:ascii="Book Antiqua" w:eastAsia="Book Antiqua" w:hAnsi="Book Antiqua" w:cs="Book Antiqua"/>
          <w:color w:val="000000"/>
        </w:rPr>
        <w:t>ese</w:t>
      </w:r>
      <w:r>
        <w:rPr>
          <w:rFonts w:ascii="Book Antiqua" w:eastAsia="Book Antiqua" w:hAnsi="Book Antiqua" w:cs="Book Antiqua"/>
          <w:color w:val="000000"/>
        </w:rPr>
        <w:t xml:space="preserve"> results w</w:t>
      </w:r>
      <w:r w:rsidR="00323230">
        <w:rPr>
          <w:rFonts w:ascii="Book Antiqua" w:eastAsia="Book Antiqua" w:hAnsi="Book Antiqua" w:cs="Book Antiqua"/>
          <w:color w:val="000000"/>
        </w:rPr>
        <w:t>ere</w:t>
      </w:r>
      <w:r>
        <w:rPr>
          <w:rFonts w:ascii="Book Antiqua" w:eastAsia="Book Antiqua" w:hAnsi="Book Antiqua" w:cs="Book Antiqua"/>
          <w:color w:val="000000"/>
        </w:rPr>
        <w:t xml:space="preserve"> similarly documented by Osundina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where a number of coping styles were identified including appreciation, emotional support, acceptance, planning, suppression, mental disengagement, religious coping, </w:t>
      </w:r>
      <w:r>
        <w:rPr>
          <w:rFonts w:ascii="Book Antiqua" w:eastAsia="Book Antiqua" w:hAnsi="Book Antiqua" w:cs="Book Antiqua"/>
          <w:i/>
          <w:iCs/>
          <w:color w:val="000000"/>
        </w:rPr>
        <w:t>etc.</w:t>
      </w:r>
      <w:r>
        <w:rPr>
          <w:rFonts w:ascii="Book Antiqua" w:eastAsia="Book Antiqua" w:hAnsi="Book Antiqua" w:cs="Book Antiqua"/>
          <w:color w:val="000000"/>
        </w:rPr>
        <w:t xml:space="preserve"> Coping strategies are designed to motivate and encourage caregivers in providing care to cancer patients despite the challenges they often encounter.</w:t>
      </w:r>
    </w:p>
    <w:p w14:paraId="7C67CB20" w14:textId="093A0FE0" w:rsidR="00A77B3E" w:rsidRDefault="000B6250" w:rsidP="00A908CD">
      <w:pPr>
        <w:spacing w:line="360" w:lineRule="auto"/>
        <w:ind w:firstLineChars="100" w:firstLine="240"/>
        <w:jc w:val="both"/>
      </w:pPr>
      <w:r>
        <w:rPr>
          <w:rFonts w:ascii="Book Antiqua" w:eastAsia="Book Antiqua" w:hAnsi="Book Antiqua" w:cs="Book Antiqua"/>
          <w:color w:val="000000"/>
        </w:rPr>
        <w:lastRenderedPageBreak/>
        <w:t>The relationship between caregivers’ characteristics (age, sex and educational status) w</w:t>
      </w:r>
      <w:r w:rsidR="00323230">
        <w:rPr>
          <w:rFonts w:ascii="Book Antiqua" w:eastAsia="Book Antiqua" w:hAnsi="Book Antiqua" w:cs="Book Antiqua"/>
          <w:color w:val="000000"/>
        </w:rPr>
        <w:t>as</w:t>
      </w:r>
      <w:r>
        <w:rPr>
          <w:rFonts w:ascii="Book Antiqua" w:eastAsia="Book Antiqua" w:hAnsi="Book Antiqua" w:cs="Book Antiqua"/>
          <w:color w:val="000000"/>
        </w:rPr>
        <w:t xml:space="preserve">  significantly associated with </w:t>
      </w:r>
      <w:r w:rsidR="00323230">
        <w:rPr>
          <w:rFonts w:ascii="Book Antiqua" w:eastAsia="Book Antiqua" w:hAnsi="Book Antiqua" w:cs="Book Antiqua"/>
          <w:color w:val="000000"/>
        </w:rPr>
        <w:t xml:space="preserve">the </w:t>
      </w:r>
      <w:r>
        <w:rPr>
          <w:rFonts w:ascii="Book Antiqua" w:eastAsia="Book Antiqua" w:hAnsi="Book Antiqua" w:cs="Book Antiqua"/>
          <w:color w:val="000000"/>
        </w:rPr>
        <w:t xml:space="preserve">caregivers’ coping strategies. As shown in Table 3, it </w:t>
      </w:r>
      <w:r w:rsidR="00323230">
        <w:rPr>
          <w:rFonts w:ascii="Book Antiqua" w:eastAsia="Book Antiqua" w:hAnsi="Book Antiqua" w:cs="Book Antiqua"/>
          <w:color w:val="000000"/>
        </w:rPr>
        <w:t>was</w:t>
      </w:r>
      <w:r>
        <w:rPr>
          <w:rFonts w:ascii="Book Antiqua" w:eastAsia="Book Antiqua" w:hAnsi="Book Antiqua" w:cs="Book Antiqua"/>
          <w:color w:val="000000"/>
        </w:rPr>
        <w:t xml:space="preserve"> </w:t>
      </w:r>
      <w:r w:rsidR="00323230">
        <w:rPr>
          <w:rFonts w:ascii="Book Antiqua" w:eastAsia="Book Antiqua" w:hAnsi="Book Antiqua" w:cs="Book Antiqua"/>
          <w:color w:val="000000"/>
        </w:rPr>
        <w:t xml:space="preserve">also </w:t>
      </w:r>
      <w:r>
        <w:rPr>
          <w:rFonts w:ascii="Book Antiqua" w:eastAsia="Book Antiqua" w:hAnsi="Book Antiqua" w:cs="Book Antiqua"/>
          <w:color w:val="000000"/>
        </w:rPr>
        <w:t xml:space="preserve">observed that middle-aged female caregivers with higher educational status tend to </w:t>
      </w:r>
      <w:r w:rsidR="00323230">
        <w:rPr>
          <w:rFonts w:ascii="Book Antiqua" w:eastAsia="Book Antiqua" w:hAnsi="Book Antiqua" w:cs="Book Antiqua"/>
          <w:color w:val="000000"/>
        </w:rPr>
        <w:t>have</w:t>
      </w:r>
      <w:r>
        <w:rPr>
          <w:rFonts w:ascii="Book Antiqua" w:eastAsia="Book Antiqua" w:hAnsi="Book Antiqua" w:cs="Book Antiqua"/>
          <w:color w:val="000000"/>
        </w:rPr>
        <w:t xml:space="preserve"> more effective coping strategies compared to their counterparts. In Nigeria, middle-aged individuals (31-50 years) are considered </w:t>
      </w:r>
      <w:r w:rsidR="00323230">
        <w:rPr>
          <w:rFonts w:ascii="Book Antiqua" w:eastAsia="Book Antiqua" w:hAnsi="Book Antiqua" w:cs="Book Antiqua"/>
          <w:color w:val="000000"/>
        </w:rPr>
        <w:t xml:space="preserve">the most </w:t>
      </w:r>
      <w:r>
        <w:rPr>
          <w:rFonts w:ascii="Book Antiqua" w:eastAsia="Book Antiqua" w:hAnsi="Book Antiqua" w:cs="Book Antiqua"/>
          <w:color w:val="000000"/>
        </w:rPr>
        <w:t>economically active group compared to other age groups. As such, they often demonstrate the capacity to deal with other form</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of burden experience</w:t>
      </w:r>
      <w:r w:rsidR="00323230">
        <w:rPr>
          <w:rFonts w:ascii="Book Antiqua" w:eastAsia="Book Antiqua" w:hAnsi="Book Antiqua" w:cs="Book Antiqua"/>
          <w:color w:val="000000"/>
        </w:rPr>
        <w:t>d</w:t>
      </w:r>
      <w:r>
        <w:rPr>
          <w:rFonts w:ascii="Book Antiqua" w:eastAsia="Book Antiqua" w:hAnsi="Book Antiqua" w:cs="Book Antiqua"/>
          <w:color w:val="000000"/>
        </w:rPr>
        <w:t xml:space="preserve"> during caregiving with an expedient coping mechanism. This explains why caregivers aged 31-50 years deal with </w:t>
      </w:r>
      <w:r w:rsidR="00323230">
        <w:rPr>
          <w:rFonts w:ascii="Book Antiqua" w:eastAsia="Book Antiqua" w:hAnsi="Book Antiqua" w:cs="Book Antiqua"/>
          <w:color w:val="000000"/>
        </w:rPr>
        <w:t xml:space="preserve">the </w:t>
      </w:r>
      <w:r>
        <w:rPr>
          <w:rFonts w:ascii="Book Antiqua" w:eastAsia="Book Antiqua" w:hAnsi="Book Antiqua" w:cs="Book Antiqua"/>
          <w:color w:val="000000"/>
        </w:rPr>
        <w:t>burden of caregiving better than other age groups as reported in other studies</w:t>
      </w:r>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w:t>
      </w:r>
      <w:r w:rsidR="00323230">
        <w:rPr>
          <w:rFonts w:ascii="Book Antiqua" w:eastAsia="Book Antiqua" w:hAnsi="Book Antiqua" w:cs="Book Antiqua"/>
          <w:color w:val="000000"/>
        </w:rPr>
        <w:t>The results</w:t>
      </w:r>
      <w:r>
        <w:rPr>
          <w:rFonts w:ascii="Book Antiqua" w:eastAsia="Book Antiqua" w:hAnsi="Book Antiqua" w:cs="Book Antiqua"/>
          <w:color w:val="000000"/>
        </w:rPr>
        <w:t xml:space="preserve"> also showed that female</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demonstrated better coping strategies than their male counterparts. This is principally linked to the fact that about two-third</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of the respondents were female. </w:t>
      </w:r>
      <w:r w:rsidR="00323230">
        <w:rPr>
          <w:rFonts w:ascii="Book Antiqua" w:eastAsia="Book Antiqua" w:hAnsi="Book Antiqua" w:cs="Book Antiqua"/>
          <w:color w:val="000000"/>
        </w:rPr>
        <w:t>Be</w:t>
      </w:r>
      <w:r>
        <w:rPr>
          <w:rFonts w:ascii="Book Antiqua" w:eastAsia="Book Antiqua" w:hAnsi="Book Antiqua" w:cs="Book Antiqua"/>
          <w:color w:val="000000"/>
        </w:rPr>
        <w:t>side</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the current study, ample evidence ha</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also confirmed that informal caregivers are mostly female and experience higher level</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of burden compared to the</w:t>
      </w:r>
      <w:r w:rsidR="00323230">
        <w:rPr>
          <w:rFonts w:ascii="Book Antiqua" w:eastAsia="Book Antiqua" w:hAnsi="Book Antiqua" w:cs="Book Antiqua"/>
          <w:color w:val="000000"/>
        </w:rPr>
        <w:t>ir</w:t>
      </w:r>
      <w:r>
        <w:rPr>
          <w:rFonts w:ascii="Book Antiqua" w:eastAsia="Book Antiqua" w:hAnsi="Book Antiqua" w:cs="Book Antiqua"/>
          <w:color w:val="000000"/>
        </w:rPr>
        <w:t xml:space="preserve"> male counterparts</w:t>
      </w:r>
      <w:r>
        <w:rPr>
          <w:rFonts w:ascii="Book Antiqua" w:eastAsia="Book Antiqua" w:hAnsi="Book Antiqua" w:cs="Book Antiqua"/>
          <w:color w:val="000000"/>
          <w:szCs w:val="30"/>
          <w:vertAlign w:val="superscript"/>
        </w:rPr>
        <w:t>[2,3,46,56,57,60]</w:t>
      </w:r>
      <w:r>
        <w:rPr>
          <w:rFonts w:ascii="Book Antiqua" w:eastAsia="Book Antiqua" w:hAnsi="Book Antiqua" w:cs="Book Antiqua"/>
          <w:color w:val="000000"/>
        </w:rPr>
        <w:t>. This is primarily because females are delegated to perform cultural subservient roles irrespective of age. As a result, they experience high level</w:t>
      </w:r>
      <w:r w:rsidR="00323230">
        <w:rPr>
          <w:rFonts w:ascii="Book Antiqua" w:eastAsia="Book Antiqua" w:hAnsi="Book Antiqua" w:cs="Book Antiqua"/>
          <w:color w:val="000000"/>
        </w:rPr>
        <w:t>s</w:t>
      </w:r>
      <w:r>
        <w:rPr>
          <w:rFonts w:ascii="Book Antiqua" w:eastAsia="Book Antiqua" w:hAnsi="Book Antiqua" w:cs="Book Antiqua"/>
          <w:color w:val="000000"/>
        </w:rPr>
        <w:t xml:space="preserve"> of burden which </w:t>
      </w:r>
      <w:r w:rsidR="00323230">
        <w:rPr>
          <w:rFonts w:ascii="Book Antiqua" w:eastAsia="Book Antiqua" w:hAnsi="Book Antiqua" w:cs="Book Antiqua"/>
          <w:color w:val="000000"/>
        </w:rPr>
        <w:t>require</w:t>
      </w:r>
      <w:r>
        <w:rPr>
          <w:rFonts w:ascii="Book Antiqua" w:eastAsia="Book Antiqua" w:hAnsi="Book Antiqua" w:cs="Book Antiqua"/>
          <w:color w:val="000000"/>
        </w:rPr>
        <w:t xml:space="preserve"> the adoption of effective coping strategies to continue providing care to cancer patients. It was also observed that caregivers with higher educational status adopted more effective coping strategies than their counterparts. The demonstration of adequate knowledge and skills in coping with the burden experience</w:t>
      </w:r>
      <w:r w:rsidR="00323230">
        <w:rPr>
          <w:rFonts w:ascii="Book Antiqua" w:eastAsia="Book Antiqua" w:hAnsi="Book Antiqua" w:cs="Book Antiqua"/>
          <w:color w:val="000000"/>
        </w:rPr>
        <w:t>d</w:t>
      </w:r>
      <w:r>
        <w:rPr>
          <w:rFonts w:ascii="Book Antiqua" w:eastAsia="Book Antiqua" w:hAnsi="Book Antiqua" w:cs="Book Antiqua"/>
          <w:color w:val="000000"/>
        </w:rPr>
        <w:t xml:space="preserve"> during caregiving may b</w:t>
      </w:r>
      <w:r w:rsidR="00323230">
        <w:rPr>
          <w:rFonts w:ascii="Book Antiqua" w:eastAsia="Book Antiqua" w:hAnsi="Book Antiqua" w:cs="Book Antiqua"/>
          <w:color w:val="000000"/>
        </w:rPr>
        <w:t>e</w:t>
      </w:r>
      <w:r>
        <w:rPr>
          <w:rFonts w:ascii="Book Antiqua" w:eastAsia="Book Antiqua" w:hAnsi="Book Antiqua" w:cs="Book Antiqua"/>
          <w:color w:val="000000"/>
        </w:rPr>
        <w:t xml:space="preserve"> why caregivers with effective coping strategies </w:t>
      </w:r>
      <w:r w:rsidR="00323230">
        <w:rPr>
          <w:rFonts w:ascii="Book Antiqua" w:eastAsia="Book Antiqua" w:hAnsi="Book Antiqua" w:cs="Book Antiqua"/>
          <w:color w:val="000000"/>
        </w:rPr>
        <w:t xml:space="preserve">were </w:t>
      </w:r>
      <w:r>
        <w:rPr>
          <w:rFonts w:ascii="Book Antiqua" w:eastAsia="Book Antiqua" w:hAnsi="Book Antiqua" w:cs="Book Antiqua"/>
          <w:color w:val="000000"/>
        </w:rPr>
        <w:t xml:space="preserve">mostly those with higher educational status. As opined by Akpan-Idiok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caregivers with higher educational status are equipped with a broader repertoire of coping strategies geared towards solving problems rather than assess</w:t>
      </w:r>
      <w:r w:rsidR="00323230">
        <w:rPr>
          <w:rFonts w:ascii="Book Antiqua" w:eastAsia="Book Antiqua" w:hAnsi="Book Antiqua" w:cs="Book Antiqua"/>
          <w:color w:val="000000"/>
        </w:rPr>
        <w:t>ing</w:t>
      </w:r>
      <w:r>
        <w:rPr>
          <w:rFonts w:ascii="Book Antiqua" w:eastAsia="Book Antiqua" w:hAnsi="Book Antiqua" w:cs="Book Antiqua"/>
          <w:color w:val="000000"/>
        </w:rPr>
        <w:t xml:space="preserve"> the onerous nature of caregiving.</w:t>
      </w:r>
    </w:p>
    <w:p w14:paraId="34E87AF2" w14:textId="68F9171E" w:rsidR="00A77B3E" w:rsidRDefault="00323230" w:rsidP="00A908CD">
      <w:pPr>
        <w:spacing w:line="360" w:lineRule="auto"/>
        <w:ind w:firstLineChars="100" w:firstLine="240"/>
        <w:jc w:val="both"/>
      </w:pPr>
      <w:r>
        <w:rPr>
          <w:rFonts w:ascii="Book Antiqua" w:eastAsia="Book Antiqua" w:hAnsi="Book Antiqua" w:cs="Book Antiqua"/>
          <w:color w:val="000000"/>
        </w:rPr>
        <w:t>With r</w:t>
      </w:r>
      <w:r w:rsidR="000B6250">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0B6250">
        <w:rPr>
          <w:rFonts w:ascii="Book Antiqua" w:eastAsia="Book Antiqua" w:hAnsi="Book Antiqua" w:cs="Book Antiqua"/>
          <w:color w:val="000000"/>
        </w:rPr>
        <w:t xml:space="preserve"> functional ability, </w:t>
      </w:r>
      <w:r>
        <w:rPr>
          <w:rFonts w:ascii="Book Antiqua" w:eastAsia="Book Antiqua" w:hAnsi="Book Antiqua" w:cs="Book Antiqua"/>
          <w:color w:val="000000"/>
        </w:rPr>
        <w:t xml:space="preserve">the </w:t>
      </w:r>
      <w:r w:rsidR="000B6250">
        <w:rPr>
          <w:rFonts w:ascii="Book Antiqua" w:eastAsia="Book Antiqua" w:hAnsi="Book Antiqua" w:cs="Book Antiqua"/>
          <w:color w:val="000000"/>
        </w:rPr>
        <w:t>results showed that about two-third</w:t>
      </w:r>
      <w:r>
        <w:rPr>
          <w:rFonts w:ascii="Book Antiqua" w:eastAsia="Book Antiqua" w:hAnsi="Book Antiqua" w:cs="Book Antiqua"/>
          <w:color w:val="000000"/>
        </w:rPr>
        <w:t>s</w:t>
      </w:r>
      <w:r w:rsidR="000B6250">
        <w:rPr>
          <w:rFonts w:ascii="Book Antiqua" w:eastAsia="Book Antiqua" w:hAnsi="Book Antiqua" w:cs="Book Antiqua"/>
          <w:color w:val="000000"/>
        </w:rPr>
        <w:t xml:space="preserve"> of the care receivers</w:t>
      </w:r>
      <w:r>
        <w:rPr>
          <w:rFonts w:ascii="Book Antiqua" w:eastAsia="Book Antiqua" w:hAnsi="Book Antiqua" w:cs="Book Antiqua"/>
          <w:color w:val="000000"/>
        </w:rPr>
        <w:t xml:space="preserve"> [</w:t>
      </w:r>
      <w:r w:rsidR="000B6250">
        <w:rPr>
          <w:rFonts w:ascii="Book Antiqua" w:eastAsia="Book Antiqua" w:hAnsi="Book Antiqua" w:cs="Book Antiqua"/>
          <w:color w:val="000000"/>
        </w:rPr>
        <w:t>137 (65%)</w:t>
      </w:r>
      <w:r>
        <w:rPr>
          <w:rFonts w:ascii="Book Antiqua" w:eastAsia="Book Antiqua" w:hAnsi="Book Antiqua" w:cs="Book Antiqua"/>
          <w:color w:val="000000"/>
        </w:rPr>
        <w:t>]</w:t>
      </w:r>
      <w:r w:rsidR="000B6250">
        <w:rPr>
          <w:rFonts w:ascii="Book Antiqua" w:eastAsia="Book Antiqua" w:hAnsi="Book Antiqua" w:cs="Book Antiqua"/>
          <w:color w:val="000000"/>
        </w:rPr>
        <w:t xml:space="preserve"> had low functional ability. As such, caregivers are susceptible to </w:t>
      </w:r>
      <w:r>
        <w:rPr>
          <w:rFonts w:ascii="Book Antiqua" w:eastAsia="Book Antiqua" w:hAnsi="Book Antiqua" w:cs="Book Antiqua"/>
          <w:color w:val="000000"/>
        </w:rPr>
        <w:t xml:space="preserve">a </w:t>
      </w:r>
      <w:r w:rsidR="000B6250">
        <w:rPr>
          <w:rFonts w:ascii="Book Antiqua" w:eastAsia="Book Antiqua" w:hAnsi="Book Antiqua" w:cs="Book Antiqua"/>
          <w:color w:val="000000"/>
        </w:rPr>
        <w:t xml:space="preserve">higher burden during caregiving. This was </w:t>
      </w:r>
      <w:r>
        <w:rPr>
          <w:rFonts w:ascii="Book Antiqua" w:eastAsia="Book Antiqua" w:hAnsi="Book Antiqua" w:cs="Book Antiqua"/>
          <w:color w:val="000000"/>
        </w:rPr>
        <w:t>also</w:t>
      </w:r>
      <w:r w:rsidR="000B6250">
        <w:rPr>
          <w:rFonts w:ascii="Book Antiqua" w:eastAsia="Book Antiqua" w:hAnsi="Book Antiqua" w:cs="Book Antiqua"/>
          <w:color w:val="000000"/>
        </w:rPr>
        <w:t xml:space="preserve"> observed in other studies where functional impairment significantly </w:t>
      </w:r>
      <w:r w:rsidRPr="00323230">
        <w:rPr>
          <w:rFonts w:ascii="Book Antiqua" w:eastAsia="Book Antiqua" w:hAnsi="Book Antiqua" w:cs="Book Antiqua"/>
          <w:color w:val="000000"/>
        </w:rPr>
        <w:t>contribut</w:t>
      </w:r>
      <w:r>
        <w:rPr>
          <w:rFonts w:ascii="Book Antiqua" w:eastAsia="Book Antiqua" w:hAnsi="Book Antiqua" w:cs="Book Antiqua"/>
          <w:color w:val="000000"/>
        </w:rPr>
        <w:t xml:space="preserve">ed </w:t>
      </w:r>
      <w:r w:rsidR="000B6250">
        <w:rPr>
          <w:rFonts w:ascii="Book Antiqua" w:eastAsia="Book Antiqua" w:hAnsi="Book Antiqua" w:cs="Book Antiqua"/>
          <w:color w:val="000000"/>
        </w:rPr>
        <w:t>to the burden level of caregivers</w:t>
      </w:r>
      <w:r w:rsidR="000B6250">
        <w:rPr>
          <w:rFonts w:ascii="Book Antiqua" w:eastAsia="Book Antiqua" w:hAnsi="Book Antiqua" w:cs="Book Antiqua"/>
          <w:color w:val="000000"/>
          <w:szCs w:val="30"/>
          <w:vertAlign w:val="superscript"/>
        </w:rPr>
        <w:t>[24,27,39,54,58]</w:t>
      </w:r>
      <w:r w:rsidR="000B6250">
        <w:rPr>
          <w:rFonts w:ascii="Book Antiqua" w:eastAsia="Book Antiqua" w:hAnsi="Book Antiqua" w:cs="Book Antiqua"/>
          <w:color w:val="000000"/>
        </w:rPr>
        <w:t xml:space="preserve">. This explains why they demonstrated better coping strategies </w:t>
      </w:r>
      <w:r w:rsidR="000B6250">
        <w:rPr>
          <w:rFonts w:ascii="Book Antiqua" w:eastAsia="Book Antiqua" w:hAnsi="Book Antiqua" w:cs="Book Antiqua"/>
          <w:color w:val="000000"/>
        </w:rPr>
        <w:lastRenderedPageBreak/>
        <w:t>compared to other caregivers. In the current study, it was also documented that</w:t>
      </w:r>
      <w:r w:rsidR="000B6250">
        <w:rPr>
          <w:rFonts w:ascii="Book Antiqua" w:eastAsia="Book Antiqua" w:hAnsi="Book Antiqua" w:cs="Book Antiqua"/>
          <w:b/>
          <w:bCs/>
          <w:color w:val="000000"/>
        </w:rPr>
        <w:t xml:space="preserve"> </w:t>
      </w:r>
      <w:r w:rsidR="000B6250">
        <w:rPr>
          <w:rFonts w:ascii="Book Antiqua" w:eastAsia="Book Antiqua" w:hAnsi="Book Antiqua" w:cs="Book Antiqua"/>
          <w:color w:val="000000"/>
        </w:rPr>
        <w:t>the relationship between functional ability and caregivers</w:t>
      </w:r>
      <w:r>
        <w:rPr>
          <w:rFonts w:ascii="Book Antiqua" w:eastAsia="Book Antiqua" w:hAnsi="Book Antiqua" w:cs="Book Antiqua"/>
          <w:color w:val="000000"/>
        </w:rPr>
        <w:t>’</w:t>
      </w:r>
      <w:r w:rsidR="000B6250">
        <w:rPr>
          <w:rFonts w:ascii="Book Antiqua" w:eastAsia="Book Antiqua" w:hAnsi="Book Antiqua" w:cs="Book Antiqua"/>
          <w:color w:val="000000"/>
        </w:rPr>
        <w:t xml:space="preserve"> coping strategies was statistically significant (</w:t>
      </w:r>
      <w:r w:rsidR="00A908CD" w:rsidRPr="00A908CD">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0B6250">
        <w:rPr>
          <w:rFonts w:ascii="Book Antiqua" w:eastAsia="Book Antiqua" w:hAnsi="Book Antiqua" w:cs="Book Antiqua"/>
          <w:color w:val="000000"/>
        </w:rPr>
        <w:t>=</w:t>
      </w:r>
      <w:r w:rsidR="00A908CD">
        <w:rPr>
          <w:rFonts w:ascii="Book Antiqua" w:eastAsia="Book Antiqua" w:hAnsi="Book Antiqua" w:cs="Book Antiqua"/>
          <w:color w:val="000000"/>
        </w:rPr>
        <w:t xml:space="preserve"> 0</w:t>
      </w:r>
      <w:r w:rsidR="000B6250">
        <w:rPr>
          <w:rFonts w:ascii="Book Antiqua" w:eastAsia="Book Antiqua" w:hAnsi="Book Antiqua" w:cs="Book Antiqua"/>
          <w:color w:val="000000"/>
        </w:rPr>
        <w:t xml:space="preserve">.000) (Table </w:t>
      </w:r>
      <w:r w:rsidR="00CC6103">
        <w:rPr>
          <w:rFonts w:ascii="Book Antiqua" w:eastAsia="Book Antiqua" w:hAnsi="Book Antiqua" w:cs="Book Antiqua"/>
          <w:color w:val="000000"/>
        </w:rPr>
        <w:t>6</w:t>
      </w:r>
      <w:r w:rsidR="000B6250">
        <w:rPr>
          <w:rFonts w:ascii="Book Antiqua" w:eastAsia="Book Antiqua" w:hAnsi="Book Antiqua" w:cs="Book Antiqua"/>
          <w:color w:val="000000"/>
        </w:rPr>
        <w:t xml:space="preserve">). This implies that care receivers with low functional ability present </w:t>
      </w:r>
      <w:r w:rsidR="00917E64">
        <w:rPr>
          <w:rFonts w:ascii="Book Antiqua" w:eastAsia="Book Antiqua" w:hAnsi="Book Antiqua" w:cs="Book Antiqua"/>
          <w:color w:val="000000"/>
        </w:rPr>
        <w:t xml:space="preserve">a </w:t>
      </w:r>
      <w:r w:rsidR="000B6250">
        <w:rPr>
          <w:rFonts w:ascii="Book Antiqua" w:eastAsia="Book Antiqua" w:hAnsi="Book Antiqua" w:cs="Book Antiqua"/>
          <w:color w:val="000000"/>
        </w:rPr>
        <w:t>high level of burden to caregivers</w:t>
      </w:r>
      <w:r w:rsidR="00917E64">
        <w:rPr>
          <w:rFonts w:ascii="Book Antiqua" w:eastAsia="Book Antiqua" w:hAnsi="Book Antiqua" w:cs="Book Antiqua"/>
          <w:color w:val="000000"/>
        </w:rPr>
        <w:t>; thus</w:t>
      </w:r>
      <w:r w:rsidR="000B6250">
        <w:rPr>
          <w:rFonts w:ascii="Book Antiqua" w:eastAsia="Book Antiqua" w:hAnsi="Book Antiqua" w:cs="Book Antiqua"/>
          <w:color w:val="000000"/>
        </w:rPr>
        <w:t xml:space="preserve">, adopting expedient coping strategies would guarantee continuous caregiving by </w:t>
      </w:r>
      <w:r w:rsidR="00917E64">
        <w:rPr>
          <w:rFonts w:ascii="Book Antiqua" w:eastAsia="Book Antiqua" w:hAnsi="Book Antiqua" w:cs="Book Antiqua"/>
          <w:color w:val="000000"/>
        </w:rPr>
        <w:t xml:space="preserve">these </w:t>
      </w:r>
      <w:r w:rsidR="000B6250">
        <w:rPr>
          <w:rFonts w:ascii="Book Antiqua" w:eastAsia="Book Antiqua" w:hAnsi="Book Antiqua" w:cs="Book Antiqua"/>
          <w:color w:val="000000"/>
        </w:rPr>
        <w:t>caregivers.</w:t>
      </w:r>
    </w:p>
    <w:p w14:paraId="55C1542E" w14:textId="6387991C" w:rsidR="00A77B3E" w:rsidRDefault="00917E64" w:rsidP="00A908CD">
      <w:pPr>
        <w:spacing w:line="360" w:lineRule="auto"/>
        <w:ind w:firstLineChars="100" w:firstLine="240"/>
        <w:jc w:val="both"/>
      </w:pPr>
      <w:r>
        <w:rPr>
          <w:rFonts w:ascii="Book Antiqua" w:eastAsia="Book Antiqua" w:hAnsi="Book Antiqua" w:cs="Book Antiqua"/>
          <w:color w:val="000000"/>
        </w:rPr>
        <w:t>The r</w:t>
      </w:r>
      <w:r w:rsidR="000B6250">
        <w:rPr>
          <w:rFonts w:ascii="Book Antiqua" w:eastAsia="Book Antiqua" w:hAnsi="Book Antiqua" w:cs="Book Antiqua"/>
          <w:color w:val="000000"/>
        </w:rPr>
        <w:t xml:space="preserve">esults presented in Table </w:t>
      </w:r>
      <w:r w:rsidR="00CC6103">
        <w:rPr>
          <w:rFonts w:ascii="Book Antiqua" w:eastAsia="Book Antiqua" w:hAnsi="Book Antiqua" w:cs="Book Antiqua"/>
          <w:color w:val="000000"/>
        </w:rPr>
        <w:t xml:space="preserve">7 </w:t>
      </w:r>
      <w:r w:rsidR="000B6250">
        <w:rPr>
          <w:rFonts w:ascii="Book Antiqua" w:eastAsia="Book Antiqua" w:hAnsi="Book Antiqua" w:cs="Book Antiqua"/>
          <w:color w:val="000000"/>
        </w:rPr>
        <w:t>show that the relationship between duration of care and caregivers’ coping strategies was statistically significant (</w:t>
      </w:r>
      <w:r w:rsidR="00A908CD" w:rsidRPr="00A908CD">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sidR="000B6250">
        <w:rPr>
          <w:rFonts w:ascii="Book Antiqua" w:eastAsia="Book Antiqua" w:hAnsi="Book Antiqua" w:cs="Book Antiqua"/>
          <w:color w:val="000000"/>
        </w:rPr>
        <w:t xml:space="preserve">.000). This implies that the longer the duration of care, the higher the need to adopt more effective coping strategies. This is because, longer duration of care demonstrated </w:t>
      </w:r>
      <w:r>
        <w:rPr>
          <w:rFonts w:ascii="Book Antiqua" w:eastAsia="Book Antiqua" w:hAnsi="Book Antiqua" w:cs="Book Antiqua"/>
          <w:color w:val="000000"/>
        </w:rPr>
        <w:t xml:space="preserve">a </w:t>
      </w:r>
      <w:r w:rsidR="000B6250">
        <w:rPr>
          <w:rFonts w:ascii="Book Antiqua" w:eastAsia="Book Antiqua" w:hAnsi="Book Antiqua" w:cs="Book Antiqua"/>
          <w:color w:val="000000"/>
        </w:rPr>
        <w:t>strong correlation with higher burden level as confirmed in previous studies</w:t>
      </w:r>
      <w:r w:rsidR="000B6250">
        <w:rPr>
          <w:rFonts w:ascii="Book Antiqua" w:eastAsia="Book Antiqua" w:hAnsi="Book Antiqua" w:cs="Book Antiqua"/>
          <w:color w:val="000000"/>
          <w:szCs w:val="30"/>
          <w:vertAlign w:val="superscript"/>
        </w:rPr>
        <w:t>[34,39,58]</w:t>
      </w:r>
      <w:r w:rsidR="000B6250">
        <w:rPr>
          <w:rFonts w:ascii="Book Antiqua" w:eastAsia="Book Antiqua" w:hAnsi="Book Antiqua" w:cs="Book Antiqua"/>
          <w:color w:val="000000"/>
        </w:rPr>
        <w:t>. Hence, the more time spent on caregiving, the higher the burden and the higher the need for effective coping strategies. The results also documented that the desire to continue caregiving was statistically significantly associated with caregivers’ coping strategies (</w:t>
      </w:r>
      <w:r w:rsidR="00A908CD" w:rsidRPr="00A908CD">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sidR="000B6250">
        <w:rPr>
          <w:rFonts w:ascii="Book Antiqua" w:eastAsia="Book Antiqua" w:hAnsi="Book Antiqua" w:cs="Book Antiqua"/>
          <w:color w:val="000000"/>
        </w:rPr>
        <w:t xml:space="preserve">.000). It </w:t>
      </w:r>
      <w:r>
        <w:rPr>
          <w:rFonts w:ascii="Book Antiqua" w:eastAsia="Book Antiqua" w:hAnsi="Book Antiqua" w:cs="Book Antiqua"/>
          <w:color w:val="000000"/>
        </w:rPr>
        <w:t>was</w:t>
      </w:r>
      <w:r w:rsidR="000B6250">
        <w:rPr>
          <w:rFonts w:ascii="Book Antiqua" w:eastAsia="Book Antiqua" w:hAnsi="Book Antiqua" w:cs="Book Antiqua"/>
          <w:color w:val="000000"/>
        </w:rPr>
        <w:t xml:space="preserve"> further observed that effective coping strategies serve as an impetus to continue providing care to cancer patient</w:t>
      </w:r>
      <w:r>
        <w:rPr>
          <w:rFonts w:ascii="Book Antiqua" w:eastAsia="Book Antiqua" w:hAnsi="Book Antiqua" w:cs="Book Antiqua"/>
          <w:color w:val="000000"/>
        </w:rPr>
        <w:t>s</w:t>
      </w:r>
      <w:r w:rsidR="000B6250">
        <w:rPr>
          <w:rFonts w:ascii="Book Antiqua" w:eastAsia="Book Antiqua" w:hAnsi="Book Antiqua" w:cs="Book Antiqua"/>
          <w:color w:val="000000"/>
        </w:rPr>
        <w:t xml:space="preserve">. The desire to continue in care may largely be dependent on the level of efficacy of coping strategies used. </w:t>
      </w:r>
      <w:r>
        <w:rPr>
          <w:rFonts w:ascii="Book Antiqua" w:eastAsia="Book Antiqua" w:hAnsi="Book Antiqua" w:cs="Book Antiqua"/>
          <w:color w:val="000000"/>
        </w:rPr>
        <w:t>With r</w:t>
      </w:r>
      <w:r w:rsidR="000B6250">
        <w:rPr>
          <w:rFonts w:ascii="Book Antiqua" w:eastAsia="Book Antiqua" w:hAnsi="Book Antiqua" w:cs="Book Antiqua"/>
          <w:color w:val="000000"/>
        </w:rPr>
        <w:t>egard</w:t>
      </w:r>
      <w:r>
        <w:rPr>
          <w:rFonts w:ascii="Book Antiqua" w:eastAsia="Book Antiqua" w:hAnsi="Book Antiqua" w:cs="Book Antiqua"/>
          <w:color w:val="000000"/>
        </w:rPr>
        <w:t xml:space="preserve"> to the</w:t>
      </w:r>
      <w:r w:rsidR="000B6250">
        <w:rPr>
          <w:rFonts w:ascii="Book Antiqua" w:eastAsia="Book Antiqua" w:hAnsi="Book Antiqua" w:cs="Book Antiqua"/>
          <w:color w:val="000000"/>
        </w:rPr>
        <w:t xml:space="preserve"> types of cancer and caregivers’ burden level, caregiving </w:t>
      </w:r>
      <w:r>
        <w:rPr>
          <w:rFonts w:ascii="Book Antiqua" w:eastAsia="Book Antiqua" w:hAnsi="Book Antiqua" w:cs="Book Antiqua"/>
          <w:color w:val="000000"/>
        </w:rPr>
        <w:t>in</w:t>
      </w:r>
      <w:r w:rsidR="000B6250">
        <w:rPr>
          <w:rFonts w:ascii="Book Antiqua" w:eastAsia="Book Antiqua" w:hAnsi="Book Antiqua" w:cs="Book Antiqua"/>
          <w:color w:val="000000"/>
        </w:rPr>
        <w:t xml:space="preserve"> prostate and colorectal cancer </w:t>
      </w:r>
      <w:r>
        <w:rPr>
          <w:rFonts w:ascii="Book Antiqua" w:eastAsia="Book Antiqua" w:hAnsi="Book Antiqua" w:cs="Book Antiqua"/>
          <w:color w:val="000000"/>
        </w:rPr>
        <w:t xml:space="preserve">patients resulted in a much </w:t>
      </w:r>
      <w:r w:rsidR="001E45B4">
        <w:rPr>
          <w:rFonts w:ascii="Book Antiqua" w:eastAsia="Book Antiqua" w:hAnsi="Book Antiqua" w:cs="Book Antiqua"/>
          <w:color w:val="000000"/>
        </w:rPr>
        <w:t>greater</w:t>
      </w:r>
      <w:r w:rsidR="000B6250">
        <w:rPr>
          <w:rFonts w:ascii="Book Antiqua" w:eastAsia="Book Antiqua" w:hAnsi="Book Antiqua" w:cs="Book Antiqua"/>
          <w:color w:val="000000"/>
        </w:rPr>
        <w:t xml:space="preserve"> burden than other types </w:t>
      </w:r>
      <w:r>
        <w:rPr>
          <w:rFonts w:ascii="Book Antiqua" w:eastAsia="Book Antiqua" w:hAnsi="Book Antiqua" w:cs="Book Antiqua"/>
          <w:color w:val="000000"/>
        </w:rPr>
        <w:t xml:space="preserve">of cancer </w:t>
      </w:r>
      <w:r w:rsidR="000B6250">
        <w:rPr>
          <w:rFonts w:ascii="Book Antiqua" w:eastAsia="Book Antiqua" w:hAnsi="Book Antiqua" w:cs="Book Antiqua"/>
          <w:color w:val="000000"/>
        </w:rPr>
        <w:t xml:space="preserve">(Table </w:t>
      </w:r>
      <w:r w:rsidR="00CC6103">
        <w:rPr>
          <w:rFonts w:ascii="Book Antiqua" w:eastAsia="Book Antiqua" w:hAnsi="Book Antiqua" w:cs="Book Antiqua"/>
          <w:color w:val="000000"/>
        </w:rPr>
        <w:t>9</w:t>
      </w:r>
      <w:r w:rsidR="000B6250">
        <w:rPr>
          <w:rFonts w:ascii="Book Antiqua" w:eastAsia="Book Antiqua" w:hAnsi="Book Antiqua" w:cs="Book Antiqua"/>
          <w:color w:val="000000"/>
        </w:rPr>
        <w:t xml:space="preserve">). This may be linked to the extent of discomfort, stage of cancer and health status of the patients. This implies that the severity of caregiver’ burden level can be assessed by the type of cancer involved. </w:t>
      </w:r>
    </w:p>
    <w:p w14:paraId="74C74060" w14:textId="77777777" w:rsidR="00A77B3E" w:rsidRDefault="00A77B3E">
      <w:pPr>
        <w:spacing w:line="360" w:lineRule="auto"/>
        <w:jc w:val="both"/>
      </w:pPr>
    </w:p>
    <w:p w14:paraId="1AFD90A6" w14:textId="77777777" w:rsidR="00A77B3E" w:rsidRDefault="000B6250">
      <w:pPr>
        <w:spacing w:line="360" w:lineRule="auto"/>
        <w:jc w:val="both"/>
      </w:pPr>
      <w:r>
        <w:rPr>
          <w:rFonts w:ascii="Book Antiqua" w:eastAsia="Book Antiqua" w:hAnsi="Book Antiqua" w:cs="Book Antiqua"/>
          <w:b/>
          <w:caps/>
          <w:color w:val="000000"/>
          <w:u w:val="single"/>
        </w:rPr>
        <w:t>CONCLUSION</w:t>
      </w:r>
    </w:p>
    <w:p w14:paraId="0CA2E7D4" w14:textId="09BACDCA" w:rsidR="00A77B3E" w:rsidRDefault="000B6250">
      <w:pPr>
        <w:spacing w:line="360" w:lineRule="auto"/>
        <w:jc w:val="both"/>
      </w:pPr>
      <w:r>
        <w:rPr>
          <w:rFonts w:ascii="Book Antiqua" w:eastAsia="Book Antiqua" w:hAnsi="Book Antiqua" w:cs="Book Antiqua"/>
          <w:color w:val="000000"/>
        </w:rPr>
        <w:t>There is great recognition of the role of informal caregivers in improving the health of their relatives and family members who are chronically ill. Findings in the current study identified coping strategies used by caregivers to ease the level of burden experience</w:t>
      </w:r>
      <w:r w:rsidR="00917E64">
        <w:rPr>
          <w:rFonts w:ascii="Book Antiqua" w:eastAsia="Book Antiqua" w:hAnsi="Book Antiqua" w:cs="Book Antiqua"/>
          <w:color w:val="000000"/>
        </w:rPr>
        <w:t>d</w:t>
      </w:r>
      <w:r>
        <w:rPr>
          <w:rFonts w:ascii="Book Antiqua" w:eastAsia="Book Antiqua" w:hAnsi="Book Antiqua" w:cs="Book Antiqua"/>
          <w:color w:val="000000"/>
        </w:rPr>
        <w:t xml:space="preserve"> during caregiving and these</w:t>
      </w:r>
      <w:r w:rsidR="00AB103B">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917E64">
        <w:rPr>
          <w:rFonts w:ascii="Book Antiqua" w:eastAsia="Book Antiqua" w:hAnsi="Book Antiqua" w:cs="Book Antiqua"/>
          <w:color w:val="000000"/>
        </w:rPr>
        <w:t>s</w:t>
      </w:r>
      <w:r>
        <w:rPr>
          <w:rFonts w:ascii="Book Antiqua" w:eastAsia="Book Antiqua" w:hAnsi="Book Antiqua" w:cs="Book Antiqua"/>
          <w:color w:val="000000"/>
        </w:rPr>
        <w:t xml:space="preserve"> include; acceptance, reprioritization, appreciation, family, positive self-view and empathy. Also, it was documented that there is a strong association between caregivers’ level of burden and coping strategies </w:t>
      </w:r>
      <w:r>
        <w:rPr>
          <w:rFonts w:ascii="Book Antiqua" w:eastAsia="Book Antiqua" w:hAnsi="Book Antiqua" w:cs="Book Antiqua"/>
          <w:color w:val="000000"/>
        </w:rPr>
        <w:lastRenderedPageBreak/>
        <w:t>(</w:t>
      </w:r>
      <w:r w:rsidR="00A908CD" w:rsidRPr="00A908CD">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Pr>
          <w:rFonts w:ascii="Book Antiqua" w:eastAsia="Book Antiqua" w:hAnsi="Book Antiqua" w:cs="Book Antiqua"/>
          <w:color w:val="000000"/>
        </w:rPr>
        <w:t>.030). It was also observed that age, sex, educational status, functional ability, duration of care and desire to continue caregiving were statistically significantly associated with caregivers’ coping strategies. Based on the above findings, it was recommended that support groups in collaboration with health care providers should organize a symposi</w:t>
      </w:r>
      <w:r w:rsidR="00917E64">
        <w:rPr>
          <w:rFonts w:ascii="Book Antiqua" w:eastAsia="Book Antiqua" w:hAnsi="Book Antiqua" w:cs="Book Antiqua"/>
          <w:color w:val="000000"/>
        </w:rPr>
        <w:t>um</w:t>
      </w:r>
      <w:r>
        <w:rPr>
          <w:rFonts w:ascii="Book Antiqua" w:eastAsia="Book Antiqua" w:hAnsi="Book Antiqua" w:cs="Book Antiqua"/>
          <w:color w:val="000000"/>
        </w:rPr>
        <w:t xml:space="preserve"> for informal caregivers on the intricacies of caregiving to chronically ill patients. This would create a platform for experience sharing, information dissemination and health care professional-caregiver interaction. To mitigate the burden of caregiving, it was also recommended that policy makers enact policies that would ensure that chronically ill patients have access to material and financial support and should be </w:t>
      </w:r>
      <w:r w:rsidR="00917E64">
        <w:rPr>
          <w:rFonts w:ascii="Book Antiqua" w:eastAsia="Book Antiqua" w:hAnsi="Book Antiqua" w:cs="Book Antiqua"/>
          <w:color w:val="000000"/>
        </w:rPr>
        <w:t>the</w:t>
      </w:r>
      <w:r>
        <w:rPr>
          <w:rFonts w:ascii="Book Antiqua" w:eastAsia="Book Antiqua" w:hAnsi="Book Antiqua" w:cs="Book Antiqua"/>
          <w:color w:val="000000"/>
        </w:rPr>
        <w:t xml:space="preserve"> collaborative responsibilities of the government, non-governmental organizations and other support groups. Further studies on caregiver’s burden level and coping strategies among patients </w:t>
      </w:r>
      <w:r w:rsidR="00917E64">
        <w:rPr>
          <w:rFonts w:ascii="Book Antiqua" w:eastAsia="Book Antiqua" w:hAnsi="Book Antiqua" w:cs="Book Antiqua"/>
          <w:color w:val="000000"/>
        </w:rPr>
        <w:t xml:space="preserve">with comorbidities </w:t>
      </w:r>
      <w:r>
        <w:rPr>
          <w:rFonts w:ascii="Book Antiqua" w:eastAsia="Book Antiqua" w:hAnsi="Book Antiqua" w:cs="Book Antiqua"/>
          <w:color w:val="000000"/>
        </w:rPr>
        <w:t>should also be carried out.</w:t>
      </w:r>
    </w:p>
    <w:p w14:paraId="60A47A58" w14:textId="77777777" w:rsidR="00A77B3E" w:rsidRDefault="00A77B3E">
      <w:pPr>
        <w:spacing w:line="360" w:lineRule="auto"/>
        <w:jc w:val="both"/>
      </w:pPr>
    </w:p>
    <w:p w14:paraId="20F66301" w14:textId="77777777" w:rsidR="00A77B3E" w:rsidRDefault="000B6250">
      <w:pPr>
        <w:spacing w:line="360" w:lineRule="auto"/>
        <w:jc w:val="both"/>
      </w:pPr>
      <w:r>
        <w:rPr>
          <w:rFonts w:ascii="Book Antiqua" w:eastAsia="Book Antiqua" w:hAnsi="Book Antiqua" w:cs="Book Antiqua"/>
          <w:b/>
          <w:caps/>
          <w:color w:val="000000"/>
          <w:u w:val="single"/>
        </w:rPr>
        <w:t>ARTICLE HIGHLIGHTS</w:t>
      </w:r>
    </w:p>
    <w:p w14:paraId="2740D975" w14:textId="77777777" w:rsidR="00A77B3E" w:rsidRDefault="000B6250">
      <w:pPr>
        <w:spacing w:line="360" w:lineRule="auto"/>
        <w:jc w:val="both"/>
      </w:pPr>
      <w:r>
        <w:rPr>
          <w:rFonts w:ascii="Book Antiqua" w:eastAsia="Book Antiqua" w:hAnsi="Book Antiqua" w:cs="Book Antiqua"/>
          <w:b/>
          <w:i/>
          <w:color w:val="000000"/>
        </w:rPr>
        <w:t>Research background</w:t>
      </w:r>
    </w:p>
    <w:p w14:paraId="7DE32AE7" w14:textId="388A6241" w:rsidR="00A77B3E" w:rsidRDefault="000B6250">
      <w:pPr>
        <w:spacing w:line="360" w:lineRule="auto"/>
        <w:jc w:val="both"/>
      </w:pPr>
      <w:r>
        <w:rPr>
          <w:rFonts w:ascii="Book Antiqua" w:eastAsia="Book Antiqua" w:hAnsi="Book Antiqua" w:cs="Book Antiqua"/>
          <w:color w:val="000000"/>
        </w:rPr>
        <w:t xml:space="preserve">Nigeria is known to have the highest cancer mortality rate in Africa with an annual death toll of 10000 persons; with </w:t>
      </w:r>
      <w:r w:rsidR="00E35E02">
        <w:rPr>
          <w:rFonts w:ascii="Book Antiqua" w:eastAsia="Book Antiqua" w:hAnsi="Book Antiqua" w:cs="Book Antiqua"/>
          <w:color w:val="000000"/>
        </w:rPr>
        <w:t xml:space="preserve">a cancer incidence of </w:t>
      </w:r>
      <w:r>
        <w:rPr>
          <w:rFonts w:ascii="Book Antiqua" w:eastAsia="Book Antiqua" w:hAnsi="Book Antiqua" w:cs="Book Antiqua"/>
          <w:color w:val="000000"/>
        </w:rPr>
        <w:t>100000, 300000 and 500000 in 1990, 2010 and 2013</w:t>
      </w:r>
      <w:r w:rsidR="00E35E0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E35E02">
        <w:rPr>
          <w:rFonts w:ascii="Book Antiqua" w:eastAsia="Book Antiqua" w:hAnsi="Book Antiqua" w:cs="Book Antiqua"/>
          <w:color w:val="000000"/>
        </w:rPr>
        <w:t>,</w:t>
      </w:r>
      <w:r>
        <w:rPr>
          <w:rFonts w:ascii="Book Antiqua" w:eastAsia="Book Antiqua" w:hAnsi="Book Antiqua" w:cs="Book Antiqua"/>
          <w:color w:val="000000"/>
        </w:rPr>
        <w:t xml:space="preserve"> and 41000 cancer</w:t>
      </w:r>
      <w:r w:rsidR="00E35E02">
        <w:rPr>
          <w:rFonts w:ascii="Book Antiqua" w:eastAsia="Book Antiqua" w:hAnsi="Book Antiqua" w:cs="Book Antiqua"/>
          <w:color w:val="000000"/>
        </w:rPr>
        <w:t>-</w:t>
      </w:r>
      <w:r>
        <w:rPr>
          <w:rFonts w:ascii="Book Antiqua" w:eastAsia="Book Antiqua" w:hAnsi="Book Antiqua" w:cs="Book Antiqua"/>
          <w:color w:val="000000"/>
        </w:rPr>
        <w:t>related deaths w</w:t>
      </w:r>
      <w:r w:rsidR="00E35E02">
        <w:rPr>
          <w:rFonts w:ascii="Book Antiqua" w:eastAsia="Book Antiqua" w:hAnsi="Book Antiqua" w:cs="Book Antiqua"/>
          <w:color w:val="000000"/>
        </w:rPr>
        <w:t>ere</w:t>
      </w:r>
      <w:r>
        <w:rPr>
          <w:rFonts w:ascii="Book Antiqua" w:eastAsia="Book Antiqua" w:hAnsi="Book Antiqua" w:cs="Book Antiqua"/>
          <w:color w:val="000000"/>
        </w:rPr>
        <w:t xml:space="preserve"> recorded in 2014 alone. The upsurge in the incidence of cancer may pose serious challenge</w:t>
      </w:r>
      <w:r w:rsidR="001E45B4">
        <w:rPr>
          <w:rFonts w:ascii="Book Antiqua" w:eastAsia="Book Antiqua" w:hAnsi="Book Antiqua" w:cs="Book Antiqua"/>
          <w:color w:val="000000"/>
        </w:rPr>
        <w:t>s</w:t>
      </w:r>
      <w:r>
        <w:rPr>
          <w:rFonts w:ascii="Book Antiqua" w:eastAsia="Book Antiqua" w:hAnsi="Book Antiqua" w:cs="Book Antiqua"/>
          <w:color w:val="000000"/>
        </w:rPr>
        <w:t xml:space="preserve"> in caregiving with its attendant burden on the patients and caregivers. The physical, psychological, social, spiritual and financial impact of caregiving is considerable and often negative. Ample evidence ha</w:t>
      </w:r>
      <w:r w:rsidR="00E35E02">
        <w:rPr>
          <w:rFonts w:ascii="Book Antiqua" w:eastAsia="Book Antiqua" w:hAnsi="Book Antiqua" w:cs="Book Antiqua"/>
          <w:color w:val="000000"/>
        </w:rPr>
        <w:t>s</w:t>
      </w:r>
      <w:r>
        <w:rPr>
          <w:rFonts w:ascii="Book Antiqua" w:eastAsia="Book Antiqua" w:hAnsi="Book Antiqua" w:cs="Book Antiqua"/>
          <w:color w:val="000000"/>
        </w:rPr>
        <w:t xml:space="preserve"> </w:t>
      </w:r>
      <w:r w:rsidR="00E35E02">
        <w:rPr>
          <w:rFonts w:ascii="Book Antiqua" w:eastAsia="Book Antiqua" w:hAnsi="Book Antiqua" w:cs="Book Antiqua"/>
          <w:color w:val="000000"/>
        </w:rPr>
        <w:t>shown</w:t>
      </w:r>
      <w:r>
        <w:rPr>
          <w:rFonts w:ascii="Book Antiqua" w:eastAsia="Book Antiqua" w:hAnsi="Book Antiqua" w:cs="Book Antiqua"/>
          <w:color w:val="000000"/>
        </w:rPr>
        <w:t xml:space="preserve"> that caring for an advanced cancer patient may be associated with physical problem</w:t>
      </w:r>
      <w:r w:rsidR="00E35E02">
        <w:rPr>
          <w:rFonts w:ascii="Book Antiqua" w:eastAsia="Book Antiqua" w:hAnsi="Book Antiqua" w:cs="Book Antiqua"/>
          <w:color w:val="000000"/>
        </w:rPr>
        <w:t>s</w:t>
      </w:r>
      <w:r>
        <w:rPr>
          <w:rFonts w:ascii="Book Antiqua" w:eastAsia="Book Antiqua" w:hAnsi="Book Antiqua" w:cs="Book Antiqua"/>
          <w:color w:val="000000"/>
        </w:rPr>
        <w:t xml:space="preserve"> such </w:t>
      </w:r>
      <w:r w:rsidR="00E35E02">
        <w:rPr>
          <w:rFonts w:ascii="Book Antiqua" w:eastAsia="Book Antiqua" w:hAnsi="Book Antiqua" w:cs="Book Antiqua"/>
          <w:color w:val="000000"/>
        </w:rPr>
        <w:t xml:space="preserve">as </w:t>
      </w:r>
      <w:r>
        <w:rPr>
          <w:rFonts w:ascii="Book Antiqua" w:eastAsia="Book Antiqua" w:hAnsi="Book Antiqua" w:cs="Book Antiqua"/>
          <w:color w:val="000000"/>
        </w:rPr>
        <w:t xml:space="preserve">weight loss, sleeplessness, fatigue and exhaustion. Also, psychological symptoms such as depression, anxiety, feeling of isolation and reduced self-esteem may be experienced. They often </w:t>
      </w:r>
      <w:r w:rsidR="00E35E02">
        <w:rPr>
          <w:rFonts w:ascii="Book Antiqua" w:eastAsia="Book Antiqua" w:hAnsi="Book Antiqua" w:cs="Book Antiqua"/>
          <w:color w:val="000000"/>
        </w:rPr>
        <w:t>cause a</w:t>
      </w:r>
      <w:r>
        <w:rPr>
          <w:rFonts w:ascii="Book Antiqua" w:eastAsia="Book Antiqua" w:hAnsi="Book Antiqua" w:cs="Book Antiqua"/>
          <w:color w:val="000000"/>
        </w:rPr>
        <w:t xml:space="preserve"> social burden resulting in restriction of time, disturbances </w:t>
      </w:r>
      <w:r w:rsidR="00E35E02">
        <w:rPr>
          <w:rFonts w:ascii="Book Antiqua" w:eastAsia="Book Antiqua" w:hAnsi="Book Antiqua" w:cs="Book Antiqua"/>
          <w:color w:val="000000"/>
        </w:rPr>
        <w:t>in</w:t>
      </w:r>
      <w:r>
        <w:rPr>
          <w:rFonts w:ascii="Book Antiqua" w:eastAsia="Book Antiqua" w:hAnsi="Book Antiqua" w:cs="Book Antiqua"/>
          <w:color w:val="000000"/>
        </w:rPr>
        <w:t xml:space="preserve"> routines, diminished opportunities for leisure activities and loss of income. Recent descriptive surveys and qualitative studies of caregivers’ cancer care experiences in India and Nigeria </w:t>
      </w:r>
      <w:r w:rsidR="00E35E02">
        <w:rPr>
          <w:rFonts w:ascii="Book Antiqua" w:eastAsia="Book Antiqua" w:hAnsi="Book Antiqua" w:cs="Book Antiqua"/>
          <w:color w:val="000000"/>
        </w:rPr>
        <w:t>show</w:t>
      </w:r>
      <w:r>
        <w:rPr>
          <w:rFonts w:ascii="Book Antiqua" w:eastAsia="Book Antiqua" w:hAnsi="Book Antiqua" w:cs="Book Antiqua"/>
          <w:color w:val="000000"/>
        </w:rPr>
        <w:t xml:space="preserve"> that 38.9% of caregivers of cancer patients reported symptoms of depression. 41% to 62% of </w:t>
      </w:r>
      <w:r>
        <w:rPr>
          <w:rFonts w:ascii="Book Antiqua" w:eastAsia="Book Antiqua" w:hAnsi="Book Antiqua" w:cs="Book Antiqua"/>
          <w:color w:val="000000"/>
        </w:rPr>
        <w:lastRenderedPageBreak/>
        <w:t xml:space="preserve">caregivers of advanced cancer patients experienced </w:t>
      </w:r>
      <w:r w:rsidR="00E35E02">
        <w:rPr>
          <w:rFonts w:ascii="Book Antiqua" w:eastAsia="Book Antiqua" w:hAnsi="Book Antiqua" w:cs="Book Antiqua"/>
          <w:color w:val="000000"/>
        </w:rPr>
        <w:t xml:space="preserve">a </w:t>
      </w:r>
      <w:r>
        <w:rPr>
          <w:rFonts w:ascii="Book Antiqua" w:eastAsia="Book Antiqua" w:hAnsi="Book Antiqua" w:cs="Book Antiqua"/>
          <w:color w:val="000000"/>
        </w:rPr>
        <w:t>high level of psychological burden compar</w:t>
      </w:r>
      <w:r w:rsidR="00E35E02">
        <w:rPr>
          <w:rFonts w:ascii="Book Antiqua" w:eastAsia="Book Antiqua" w:hAnsi="Book Antiqua" w:cs="Book Antiqua"/>
          <w:color w:val="000000"/>
        </w:rPr>
        <w:t>ed</w:t>
      </w:r>
      <w:r>
        <w:rPr>
          <w:rFonts w:ascii="Book Antiqua" w:eastAsia="Book Antiqua" w:hAnsi="Book Antiqua" w:cs="Book Antiqua"/>
          <w:color w:val="000000"/>
        </w:rPr>
        <w:t xml:space="preserve"> to 19.2% of </w:t>
      </w:r>
      <w:r w:rsidR="00E35E02">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w:t>
      </w:r>
    </w:p>
    <w:p w14:paraId="0EF1D21D" w14:textId="77777777" w:rsidR="00A77B3E" w:rsidRDefault="00A77B3E">
      <w:pPr>
        <w:spacing w:line="360" w:lineRule="auto"/>
        <w:jc w:val="both"/>
      </w:pPr>
    </w:p>
    <w:p w14:paraId="6E164F1D" w14:textId="77777777" w:rsidR="00A77B3E" w:rsidRDefault="000B6250">
      <w:pPr>
        <w:spacing w:line="360" w:lineRule="auto"/>
        <w:jc w:val="both"/>
      </w:pPr>
      <w:r>
        <w:rPr>
          <w:rFonts w:ascii="Book Antiqua" w:eastAsia="Book Antiqua" w:hAnsi="Book Antiqua" w:cs="Book Antiqua"/>
          <w:b/>
          <w:i/>
          <w:color w:val="000000"/>
        </w:rPr>
        <w:t>Research motivation</w:t>
      </w:r>
    </w:p>
    <w:p w14:paraId="68E60EA8" w14:textId="62485DED" w:rsidR="00A77B3E" w:rsidRDefault="000B6250">
      <w:pPr>
        <w:spacing w:line="360" w:lineRule="auto"/>
        <w:jc w:val="both"/>
      </w:pPr>
      <w:r>
        <w:rPr>
          <w:rFonts w:ascii="Book Antiqua" w:eastAsia="Book Antiqua" w:hAnsi="Book Antiqua" w:cs="Book Antiqua"/>
          <w:color w:val="000000"/>
        </w:rPr>
        <w:t>Cancer is a devastating and debilitating chronic disease that affects both the patient and family members. Available evidence ha</w:t>
      </w:r>
      <w:r w:rsidR="00E35E02">
        <w:rPr>
          <w:rFonts w:ascii="Book Antiqua" w:eastAsia="Book Antiqua" w:hAnsi="Book Antiqua" w:cs="Book Antiqua"/>
          <w:color w:val="000000"/>
        </w:rPr>
        <w:t>s</w:t>
      </w:r>
      <w:r>
        <w:rPr>
          <w:rFonts w:ascii="Book Antiqua" w:eastAsia="Book Antiqua" w:hAnsi="Book Antiqua" w:cs="Book Antiqua"/>
          <w:color w:val="000000"/>
        </w:rPr>
        <w:t xml:space="preserve"> confirmed that the care of chronically ill relatives by family members can be very challenging. This is because caregiving of cancer patients often presents </w:t>
      </w:r>
      <w:r w:rsidR="00E35E02">
        <w:rPr>
          <w:rFonts w:ascii="Book Antiqua" w:eastAsia="Book Antiqua" w:hAnsi="Book Antiqua" w:cs="Book Antiqua"/>
          <w:color w:val="000000"/>
        </w:rPr>
        <w:t>a</w:t>
      </w:r>
      <w:r>
        <w:rPr>
          <w:rFonts w:ascii="Book Antiqua" w:eastAsia="Book Antiqua" w:hAnsi="Book Antiqua" w:cs="Book Antiqua"/>
          <w:color w:val="000000"/>
        </w:rPr>
        <w:t xml:space="preserve"> high level of burden on the caregivers. Consequently, this </w:t>
      </w:r>
      <w:r w:rsidR="00E35E02">
        <w:rPr>
          <w:rFonts w:ascii="Book Antiqua" w:eastAsia="Book Antiqua" w:hAnsi="Book Antiqua" w:cs="Book Antiqua"/>
          <w:color w:val="000000"/>
        </w:rPr>
        <w:t>requires the</w:t>
      </w:r>
      <w:r>
        <w:rPr>
          <w:rFonts w:ascii="Book Antiqua" w:eastAsia="Book Antiqua" w:hAnsi="Book Antiqua" w:cs="Book Antiqua"/>
          <w:color w:val="000000"/>
        </w:rPr>
        <w:t xml:space="preserve"> adopti</w:t>
      </w:r>
      <w:r w:rsidR="00E35E02">
        <w:rPr>
          <w:rFonts w:ascii="Book Antiqua" w:eastAsia="Book Antiqua" w:hAnsi="Book Antiqua" w:cs="Book Antiqua"/>
          <w:color w:val="000000"/>
        </w:rPr>
        <w:t>o</w:t>
      </w:r>
      <w:r>
        <w:rPr>
          <w:rFonts w:ascii="Book Antiqua" w:eastAsia="Book Antiqua" w:hAnsi="Book Antiqua" w:cs="Book Antiqua"/>
          <w:color w:val="000000"/>
        </w:rPr>
        <w:t>n</w:t>
      </w:r>
      <w:r w:rsidR="00E35E02">
        <w:rPr>
          <w:rFonts w:ascii="Book Antiqua" w:eastAsia="Book Antiqua" w:hAnsi="Book Antiqua" w:cs="Book Antiqua"/>
          <w:color w:val="000000"/>
        </w:rPr>
        <w:t xml:space="preserve"> of</w:t>
      </w:r>
      <w:r>
        <w:rPr>
          <w:rFonts w:ascii="Book Antiqua" w:eastAsia="Book Antiqua" w:hAnsi="Book Antiqua" w:cs="Book Antiqua"/>
          <w:color w:val="000000"/>
        </w:rPr>
        <w:t xml:space="preserve"> coping mechanisms to cushion the effect of the burden experienced during caregiving.</w:t>
      </w:r>
    </w:p>
    <w:p w14:paraId="5CCD3E70" w14:textId="77777777" w:rsidR="00A77B3E" w:rsidRDefault="00A77B3E">
      <w:pPr>
        <w:spacing w:line="360" w:lineRule="auto"/>
        <w:jc w:val="both"/>
      </w:pPr>
    </w:p>
    <w:p w14:paraId="48E12EBF" w14:textId="77777777" w:rsidR="00A77B3E" w:rsidRDefault="000B6250">
      <w:pPr>
        <w:spacing w:line="360" w:lineRule="auto"/>
        <w:jc w:val="both"/>
      </w:pPr>
      <w:r>
        <w:rPr>
          <w:rFonts w:ascii="Book Antiqua" w:eastAsia="Book Antiqua" w:hAnsi="Book Antiqua" w:cs="Book Antiqua"/>
          <w:b/>
          <w:i/>
          <w:color w:val="000000"/>
        </w:rPr>
        <w:t>Research objectives</w:t>
      </w:r>
    </w:p>
    <w:p w14:paraId="01CB29FC" w14:textId="0D482F2F" w:rsidR="00A77B3E" w:rsidRDefault="000B6250">
      <w:pPr>
        <w:spacing w:line="360" w:lineRule="auto"/>
        <w:jc w:val="both"/>
      </w:pPr>
      <w:r>
        <w:rPr>
          <w:rFonts w:ascii="Book Antiqua" w:eastAsia="Book Antiqua" w:hAnsi="Book Antiqua" w:cs="Book Antiqua"/>
          <w:color w:val="000000"/>
        </w:rPr>
        <w:t>To determine the burden experience</w:t>
      </w:r>
      <w:r w:rsidR="00E35E02">
        <w:rPr>
          <w:rFonts w:ascii="Book Antiqua" w:eastAsia="Book Antiqua" w:hAnsi="Book Antiqua" w:cs="Book Antiqua"/>
          <w:color w:val="000000"/>
        </w:rPr>
        <w:t>d</w:t>
      </w:r>
      <w:r>
        <w:rPr>
          <w:rFonts w:ascii="Book Antiqua" w:eastAsia="Book Antiqua" w:hAnsi="Book Antiqua" w:cs="Book Antiqua"/>
          <w:color w:val="000000"/>
        </w:rPr>
        <w:t>  and coping strategies among caregivers of advanced cancer patients attending University of Calabar Teaching Hospital (UCTH), Cross River State, Nigeria.</w:t>
      </w:r>
    </w:p>
    <w:p w14:paraId="6A165ECB" w14:textId="77777777" w:rsidR="00A77B3E" w:rsidRDefault="00A77B3E">
      <w:pPr>
        <w:spacing w:line="360" w:lineRule="auto"/>
        <w:jc w:val="both"/>
      </w:pPr>
    </w:p>
    <w:p w14:paraId="773F7F11" w14:textId="77777777" w:rsidR="00A77B3E" w:rsidRDefault="000B6250">
      <w:pPr>
        <w:spacing w:line="360" w:lineRule="auto"/>
        <w:jc w:val="both"/>
      </w:pPr>
      <w:r>
        <w:rPr>
          <w:rFonts w:ascii="Book Antiqua" w:eastAsia="Book Antiqua" w:hAnsi="Book Antiqua" w:cs="Book Antiqua"/>
          <w:b/>
          <w:i/>
          <w:color w:val="000000"/>
        </w:rPr>
        <w:t>Research methods</w:t>
      </w:r>
    </w:p>
    <w:p w14:paraId="59FAA08B" w14:textId="3AA07F46" w:rsidR="00A77B3E" w:rsidRDefault="000B6250">
      <w:pPr>
        <w:spacing w:line="360" w:lineRule="auto"/>
        <w:jc w:val="both"/>
      </w:pPr>
      <w:r>
        <w:rPr>
          <w:rFonts w:ascii="Book Antiqua" w:eastAsia="Book Antiqua" w:hAnsi="Book Antiqua" w:cs="Book Antiqua"/>
          <w:color w:val="000000"/>
        </w:rPr>
        <w:t>The study adopted a descriptive cross-sectional study design and the study population cons</w:t>
      </w:r>
      <w:r w:rsidR="00E35E02">
        <w:rPr>
          <w:rFonts w:ascii="Book Antiqua" w:eastAsia="Book Antiqua" w:hAnsi="Book Antiqua" w:cs="Book Antiqua"/>
          <w:color w:val="000000"/>
        </w:rPr>
        <w:t>isted of</w:t>
      </w:r>
      <w:r>
        <w:rPr>
          <w:rFonts w:ascii="Book Antiqua" w:eastAsia="Book Antiqua" w:hAnsi="Book Antiqua" w:cs="Book Antiqua"/>
          <w:color w:val="000000"/>
        </w:rPr>
        <w:t xml:space="preserve"> informal </w:t>
      </w:r>
      <w:r w:rsidR="00C60F65">
        <w:rPr>
          <w:rFonts w:ascii="Book Antiqua" w:eastAsia="Book Antiqua" w:hAnsi="Book Antiqua" w:cs="Book Antiqua"/>
          <w:color w:val="000000"/>
        </w:rPr>
        <w:t xml:space="preserve">family </w:t>
      </w:r>
      <w:r>
        <w:rPr>
          <w:rFonts w:ascii="Book Antiqua" w:eastAsia="Book Antiqua" w:hAnsi="Book Antiqua" w:cs="Book Antiqua"/>
          <w:color w:val="000000"/>
        </w:rPr>
        <w:t xml:space="preserve">caregivers providing services to histologically diagnosed advanced cancer patients receiving treatment at </w:t>
      </w:r>
      <w:r w:rsidR="00E35E02">
        <w:rPr>
          <w:rFonts w:ascii="Book Antiqua" w:eastAsia="Book Antiqua" w:hAnsi="Book Antiqua" w:cs="Book Antiqua"/>
          <w:color w:val="000000"/>
        </w:rPr>
        <w:t xml:space="preserve">the </w:t>
      </w:r>
      <w:r>
        <w:rPr>
          <w:rFonts w:ascii="Book Antiqua" w:eastAsia="Book Antiqua" w:hAnsi="Book Antiqua" w:cs="Book Antiqua"/>
          <w:color w:val="000000"/>
        </w:rPr>
        <w:t>UCTH as at the time of the survey. A researcher-developed structured questionnaire, a 22-item standardized validated Zarit Burden Interview (ZBI) and a modified 17-item</w:t>
      </w:r>
      <w:r>
        <w:rPr>
          <w:rFonts w:ascii="Book Antiqua" w:eastAsia="Book Antiqua" w:hAnsi="Book Antiqua" w:cs="Book Antiqua"/>
          <w:color w:val="000000"/>
          <w:shd w:val="clear" w:color="auto" w:fill="FFFFFF"/>
        </w:rPr>
        <w:t xml:space="preserve"> Coping Orientation to Problems Experienced (COPE) Inventory were used to collect data from 250 eligible informal caregivers who were selected with regard to caregiver’s characteristics, caregivers’ level of burden and caregivers</w:t>
      </w:r>
      <w:r w:rsidR="00E35E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coping strategies</w:t>
      </w:r>
      <w:r w:rsidR="00E35E0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w:t>
      </w:r>
      <w:r>
        <w:rPr>
          <w:rFonts w:ascii="Book Antiqua" w:eastAsia="Book Antiqua" w:hAnsi="Book Antiqua" w:cs="Book Antiqua"/>
          <w:color w:val="000000"/>
        </w:rPr>
        <w:t xml:space="preserve"> Data gathered from the respondents were collated, coded and analyzed using Statistical Package for Social Sciences (SPSS version 20.0) software and Predictive Analytical Software (PAS version 19.0). Chi-square was used to test for association</w:t>
      </w:r>
      <w:r w:rsidR="00E35E02">
        <w:rPr>
          <w:rFonts w:ascii="Book Antiqua" w:eastAsia="Book Antiqua" w:hAnsi="Book Antiqua" w:cs="Book Antiqua"/>
          <w:color w:val="000000"/>
        </w:rPr>
        <w:t>s</w:t>
      </w:r>
      <w:r>
        <w:rPr>
          <w:rFonts w:ascii="Book Antiqua" w:eastAsia="Book Antiqua" w:hAnsi="Book Antiqua" w:cs="Book Antiqua"/>
          <w:color w:val="000000"/>
        </w:rPr>
        <w:t xml:space="preserve"> between categorical variables at </w:t>
      </w:r>
      <w:r w:rsidR="00E35E02">
        <w:rPr>
          <w:rFonts w:ascii="Book Antiqua" w:eastAsia="Book Antiqua" w:hAnsi="Book Antiqua" w:cs="Book Antiqua"/>
          <w:color w:val="000000"/>
        </w:rPr>
        <w:t xml:space="preserve">the </w:t>
      </w:r>
      <w:r>
        <w:rPr>
          <w:rFonts w:ascii="Book Antiqua" w:eastAsia="Book Antiqua" w:hAnsi="Book Antiqua" w:cs="Book Antiqua"/>
          <w:color w:val="000000"/>
        </w:rPr>
        <w:t xml:space="preserve">0.05 </w:t>
      </w:r>
      <w:r w:rsidR="00E35E02">
        <w:rPr>
          <w:rFonts w:ascii="Book Antiqua" w:eastAsia="Book Antiqua" w:hAnsi="Book Antiqua" w:cs="Book Antiqua"/>
          <w:color w:val="000000"/>
        </w:rPr>
        <w:t>l</w:t>
      </w:r>
      <w:r>
        <w:rPr>
          <w:rFonts w:ascii="Book Antiqua" w:eastAsia="Book Antiqua" w:hAnsi="Book Antiqua" w:cs="Book Antiqua"/>
          <w:color w:val="000000"/>
        </w:rPr>
        <w:t xml:space="preserve">evel of significance. Results </w:t>
      </w:r>
      <w:r w:rsidR="00E35E02">
        <w:rPr>
          <w:rFonts w:ascii="Book Antiqua" w:eastAsia="Book Antiqua" w:hAnsi="Book Antiqua" w:cs="Book Antiqua"/>
          <w:color w:val="000000"/>
        </w:rPr>
        <w:t>are</w:t>
      </w:r>
      <w:r>
        <w:rPr>
          <w:rFonts w:ascii="Book Antiqua" w:eastAsia="Book Antiqua" w:hAnsi="Book Antiqua" w:cs="Book Antiqua"/>
          <w:color w:val="000000"/>
        </w:rPr>
        <w:t xml:space="preserve"> presented in tables and charts.</w:t>
      </w:r>
    </w:p>
    <w:p w14:paraId="7EEDC797" w14:textId="77777777" w:rsidR="00A77B3E" w:rsidRDefault="00A77B3E">
      <w:pPr>
        <w:spacing w:line="360" w:lineRule="auto"/>
        <w:jc w:val="both"/>
      </w:pPr>
    </w:p>
    <w:p w14:paraId="030ED68F" w14:textId="77777777" w:rsidR="00A77B3E" w:rsidRDefault="000B6250">
      <w:pPr>
        <w:spacing w:line="360" w:lineRule="auto"/>
        <w:jc w:val="both"/>
      </w:pPr>
      <w:r>
        <w:rPr>
          <w:rFonts w:ascii="Book Antiqua" w:eastAsia="Book Antiqua" w:hAnsi="Book Antiqua" w:cs="Book Antiqua"/>
          <w:b/>
          <w:i/>
          <w:color w:val="000000"/>
        </w:rPr>
        <w:t>Research results</w:t>
      </w:r>
    </w:p>
    <w:p w14:paraId="6B49D23C" w14:textId="7B78E5B6" w:rsidR="00A77B3E" w:rsidRDefault="000B6250">
      <w:pPr>
        <w:spacing w:line="360" w:lineRule="auto"/>
        <w:jc w:val="both"/>
      </w:pPr>
      <w:r>
        <w:rPr>
          <w:rFonts w:ascii="Book Antiqua" w:eastAsia="Book Antiqua" w:hAnsi="Book Antiqua" w:cs="Book Antiqua"/>
          <w:color w:val="000000"/>
        </w:rPr>
        <w:t xml:space="preserve">Assessment of burden level revealed that a reasonable proportion of the caregivers </w:t>
      </w:r>
      <w:r w:rsidR="00E35E02">
        <w:rPr>
          <w:rFonts w:ascii="Book Antiqua" w:eastAsia="Book Antiqua" w:hAnsi="Book Antiqua" w:cs="Book Antiqua"/>
          <w:color w:val="000000"/>
        </w:rPr>
        <w:t>[</w:t>
      </w:r>
      <w:r>
        <w:rPr>
          <w:rFonts w:ascii="Book Antiqua" w:eastAsia="Book Antiqua" w:hAnsi="Book Antiqua" w:cs="Book Antiqua"/>
          <w:color w:val="000000"/>
        </w:rPr>
        <w:t>97</w:t>
      </w:r>
      <w:r w:rsidR="00AB103B">
        <w:rPr>
          <w:rFonts w:ascii="Book Antiqua" w:eastAsia="Book Antiqua" w:hAnsi="Book Antiqua" w:cs="Book Antiqua"/>
          <w:color w:val="000000"/>
        </w:rPr>
        <w:t xml:space="preserve"> </w:t>
      </w:r>
      <w:r>
        <w:rPr>
          <w:rFonts w:ascii="Book Antiqua" w:eastAsia="Book Antiqua" w:hAnsi="Book Antiqua" w:cs="Book Antiqua"/>
          <w:color w:val="000000"/>
        </w:rPr>
        <w:t>(46.19%)</w:t>
      </w:r>
      <w:r w:rsidR="00E35E02">
        <w:rPr>
          <w:rFonts w:ascii="Book Antiqua" w:eastAsia="Book Antiqua" w:hAnsi="Book Antiqua" w:cs="Book Antiqua"/>
          <w:color w:val="000000"/>
        </w:rPr>
        <w:t>]</w:t>
      </w:r>
      <w:r>
        <w:rPr>
          <w:rFonts w:ascii="Book Antiqua" w:eastAsia="Book Antiqua" w:hAnsi="Book Antiqua" w:cs="Book Antiqua"/>
          <w:color w:val="000000"/>
        </w:rPr>
        <w:t xml:space="preserve"> experienced severe burden, </w:t>
      </w:r>
      <w:r w:rsidR="00E35E02">
        <w:rPr>
          <w:rFonts w:ascii="Book Antiqua" w:eastAsia="Book Antiqua" w:hAnsi="Book Antiqua" w:cs="Book Antiqua"/>
          <w:color w:val="000000"/>
        </w:rPr>
        <w:t xml:space="preserve">and </w:t>
      </w:r>
      <w:r>
        <w:rPr>
          <w:rFonts w:ascii="Book Antiqua" w:eastAsia="Book Antiqua" w:hAnsi="Book Antiqua" w:cs="Book Antiqua"/>
          <w:color w:val="000000"/>
        </w:rPr>
        <w:t>37 (17.62%) experienced trivial or no burden, while 76 (36.2%) perceived moderate burden</w:t>
      </w:r>
      <w:r w:rsidRPr="00A908CD">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w:t>
      </w:r>
      <w:r w:rsidR="00E35E02">
        <w:rPr>
          <w:rFonts w:ascii="Book Antiqua" w:eastAsia="Book Antiqua" w:hAnsi="Book Antiqua" w:cs="Book Antiqua"/>
          <w:color w:val="000000"/>
        </w:rPr>
        <w:t>The r</w:t>
      </w:r>
      <w:r>
        <w:rPr>
          <w:rFonts w:ascii="Book Antiqua" w:eastAsia="Book Antiqua" w:hAnsi="Book Antiqua" w:cs="Book Antiqua"/>
          <w:color w:val="000000"/>
        </w:rPr>
        <w:t>esults showed that the coping strategies used by caregivers to ease the level of burden experience</w:t>
      </w:r>
      <w:r w:rsidR="001E45B4">
        <w:rPr>
          <w:rFonts w:ascii="Book Antiqua" w:eastAsia="Book Antiqua" w:hAnsi="Book Antiqua" w:cs="Book Antiqua"/>
          <w:color w:val="000000"/>
        </w:rPr>
        <w:t>d</w:t>
      </w:r>
      <w:r>
        <w:rPr>
          <w:rFonts w:ascii="Book Antiqua" w:eastAsia="Book Antiqua" w:hAnsi="Book Antiqua" w:cs="Book Antiqua"/>
          <w:color w:val="000000"/>
        </w:rPr>
        <w:t xml:space="preserve"> during caregiving include</w:t>
      </w:r>
      <w:r w:rsidR="00E35E02">
        <w:rPr>
          <w:rFonts w:ascii="Book Antiqua" w:eastAsia="Book Antiqua" w:hAnsi="Book Antiqua" w:cs="Book Antiqua"/>
          <w:color w:val="000000"/>
        </w:rPr>
        <w:t>d</w:t>
      </w:r>
      <w:r>
        <w:rPr>
          <w:rFonts w:ascii="Book Antiqua" w:eastAsia="Book Antiqua" w:hAnsi="Book Antiqua" w:cs="Book Antiqua"/>
          <w:color w:val="000000"/>
        </w:rPr>
        <w:t xml:space="preserve">; acceptance, reprioritization, appreciation, family, positive self-view and empathy. </w:t>
      </w:r>
      <w:r w:rsidR="00E35E02">
        <w:rPr>
          <w:rFonts w:ascii="Book Antiqua" w:eastAsia="Book Antiqua" w:hAnsi="Book Antiqua" w:cs="Book Antiqua"/>
          <w:color w:val="000000"/>
        </w:rPr>
        <w:t>I</w:t>
      </w:r>
      <w:r>
        <w:rPr>
          <w:rFonts w:ascii="Book Antiqua" w:eastAsia="Book Antiqua" w:hAnsi="Book Antiqua" w:cs="Book Antiqua"/>
          <w:color w:val="000000"/>
        </w:rPr>
        <w:t xml:space="preserve">t was </w:t>
      </w:r>
      <w:r w:rsidR="00E35E02">
        <w:rPr>
          <w:rFonts w:ascii="Book Antiqua" w:eastAsia="Book Antiqua" w:hAnsi="Book Antiqua" w:cs="Book Antiqua"/>
          <w:color w:val="000000"/>
        </w:rPr>
        <w:t>also</w:t>
      </w:r>
      <w:r w:rsidR="00606165">
        <w:rPr>
          <w:rFonts w:ascii="Book Antiqua" w:eastAsia="Book Antiqua" w:hAnsi="Book Antiqua" w:cs="Book Antiqua"/>
          <w:color w:val="000000"/>
        </w:rPr>
        <w:t xml:space="preserve"> found</w:t>
      </w:r>
      <w:r>
        <w:rPr>
          <w:rFonts w:ascii="Book Antiqua" w:eastAsia="Book Antiqua" w:hAnsi="Book Antiqua" w:cs="Book Antiqua"/>
          <w:color w:val="000000"/>
        </w:rPr>
        <w:t xml:space="preserve"> that there </w:t>
      </w:r>
      <w:r w:rsidR="00606165">
        <w:rPr>
          <w:rFonts w:ascii="Book Antiqua" w:eastAsia="Book Antiqua" w:hAnsi="Book Antiqua" w:cs="Book Antiqua"/>
          <w:color w:val="000000"/>
        </w:rPr>
        <w:t>was</w:t>
      </w:r>
      <w:r>
        <w:rPr>
          <w:rFonts w:ascii="Book Antiqua" w:eastAsia="Book Antiqua" w:hAnsi="Book Antiqua" w:cs="Book Antiqua"/>
          <w:color w:val="000000"/>
        </w:rPr>
        <w:t xml:space="preserve"> a strong association between caregivers’ level of burden and coping strategies (</w:t>
      </w:r>
      <w:r w:rsidR="00A908CD" w:rsidRPr="00A908CD">
        <w:rPr>
          <w:rFonts w:ascii="Book Antiqua" w:eastAsia="Book Antiqua" w:hAnsi="Book Antiqua" w:cs="Book Antiqua"/>
          <w:i/>
          <w:iCs/>
          <w:color w:val="000000"/>
        </w:rPr>
        <w:t>P</w:t>
      </w:r>
      <w:r w:rsidR="00A908CD">
        <w:rPr>
          <w:rFonts w:ascii="Book Antiqua" w:eastAsia="Book Antiqua" w:hAnsi="Book Antiqua" w:cs="Book Antiqua"/>
          <w:i/>
          <w:iCs/>
          <w:color w:val="000000"/>
        </w:rPr>
        <w:t xml:space="preserve"> </w:t>
      </w:r>
      <w:r w:rsidR="00A908CD">
        <w:rPr>
          <w:rFonts w:ascii="Book Antiqua" w:eastAsia="Book Antiqua" w:hAnsi="Book Antiqua" w:cs="Book Antiqua"/>
          <w:color w:val="000000"/>
        </w:rPr>
        <w:t>= 0</w:t>
      </w:r>
      <w:r>
        <w:rPr>
          <w:rFonts w:ascii="Book Antiqua" w:eastAsia="Book Antiqua" w:hAnsi="Book Antiqua" w:cs="Book Antiqua"/>
          <w:color w:val="000000"/>
        </w:rPr>
        <w:t>.030).</w:t>
      </w:r>
    </w:p>
    <w:p w14:paraId="0A134109" w14:textId="77777777" w:rsidR="00A77B3E" w:rsidRDefault="00A77B3E">
      <w:pPr>
        <w:spacing w:line="360" w:lineRule="auto"/>
        <w:jc w:val="both"/>
      </w:pPr>
    </w:p>
    <w:p w14:paraId="1FB2BCC8" w14:textId="77777777" w:rsidR="00A77B3E" w:rsidRDefault="000B6250">
      <w:pPr>
        <w:spacing w:line="360" w:lineRule="auto"/>
        <w:jc w:val="both"/>
      </w:pPr>
      <w:r>
        <w:rPr>
          <w:rFonts w:ascii="Book Antiqua" w:eastAsia="Book Antiqua" w:hAnsi="Book Antiqua" w:cs="Book Antiqua"/>
          <w:b/>
          <w:i/>
          <w:color w:val="000000"/>
        </w:rPr>
        <w:t>Research conclusions</w:t>
      </w:r>
    </w:p>
    <w:p w14:paraId="2700F536" w14:textId="5474AD10" w:rsidR="00A77B3E" w:rsidRDefault="000B6250">
      <w:pPr>
        <w:spacing w:line="360" w:lineRule="auto"/>
        <w:jc w:val="both"/>
      </w:pPr>
      <w:r>
        <w:rPr>
          <w:rFonts w:ascii="Book Antiqua" w:eastAsia="Book Antiqua" w:hAnsi="Book Antiqua" w:cs="Book Antiqua"/>
          <w:color w:val="000000"/>
        </w:rPr>
        <w:t>There was a strong association between socio-demographic characteristics (age, education, functional ability, desire to continue caregiving, types of cancer</w:t>
      </w:r>
      <w:r w:rsidR="00606165">
        <w:rPr>
          <w:rFonts w:ascii="Book Antiqua" w:eastAsia="Book Antiqua" w:hAnsi="Book Antiqua" w:cs="Book Antiqua"/>
          <w:color w:val="000000"/>
        </w:rPr>
        <w:t>)</w:t>
      </w:r>
      <w:r>
        <w:rPr>
          <w:rFonts w:ascii="Book Antiqua" w:eastAsia="Book Antiqua" w:hAnsi="Book Antiqua" w:cs="Book Antiqua"/>
          <w:color w:val="000000"/>
        </w:rPr>
        <w:t> and caregivers’ coping strategies</w:t>
      </w:r>
    </w:p>
    <w:p w14:paraId="6ACBE711" w14:textId="77777777" w:rsidR="00A77B3E" w:rsidRDefault="00A77B3E">
      <w:pPr>
        <w:spacing w:line="360" w:lineRule="auto"/>
        <w:jc w:val="both"/>
      </w:pPr>
    </w:p>
    <w:p w14:paraId="2B6C57D6" w14:textId="77777777" w:rsidR="00A77B3E" w:rsidRDefault="000B6250">
      <w:pPr>
        <w:spacing w:line="360" w:lineRule="auto"/>
        <w:jc w:val="both"/>
      </w:pPr>
      <w:r>
        <w:rPr>
          <w:rFonts w:ascii="Book Antiqua" w:eastAsia="Book Antiqua" w:hAnsi="Book Antiqua" w:cs="Book Antiqua"/>
          <w:b/>
          <w:i/>
          <w:color w:val="000000"/>
        </w:rPr>
        <w:t>Research perspectives</w:t>
      </w:r>
    </w:p>
    <w:p w14:paraId="76726C81" w14:textId="7DDC9BFC" w:rsidR="00A77B3E" w:rsidRDefault="000B6250">
      <w:pPr>
        <w:spacing w:line="360" w:lineRule="auto"/>
        <w:jc w:val="both"/>
      </w:pPr>
      <w:r>
        <w:rPr>
          <w:rFonts w:ascii="Book Antiqua" w:eastAsia="Book Antiqua" w:hAnsi="Book Antiqua" w:cs="Book Antiqua"/>
          <w:color w:val="000000"/>
        </w:rPr>
        <w:t xml:space="preserve">Further studies on caregiver’s burden level and coping strategies </w:t>
      </w:r>
      <w:r w:rsidR="00606165">
        <w:rPr>
          <w:rFonts w:ascii="Book Antiqua" w:eastAsia="Book Antiqua" w:hAnsi="Book Antiqua" w:cs="Book Antiqua"/>
          <w:color w:val="000000"/>
        </w:rPr>
        <w:t>in patients with</w:t>
      </w:r>
      <w:r>
        <w:rPr>
          <w:rFonts w:ascii="Book Antiqua" w:eastAsia="Book Antiqua" w:hAnsi="Book Antiqua" w:cs="Book Antiqua"/>
          <w:color w:val="000000"/>
        </w:rPr>
        <w:t xml:space="preserve"> comorbidit</w:t>
      </w:r>
      <w:r w:rsidR="00606165">
        <w:rPr>
          <w:rFonts w:ascii="Book Antiqua" w:eastAsia="Book Antiqua" w:hAnsi="Book Antiqua" w:cs="Book Antiqua"/>
          <w:color w:val="000000"/>
        </w:rPr>
        <w:t>ies</w:t>
      </w:r>
      <w:r>
        <w:rPr>
          <w:rFonts w:ascii="Book Antiqua" w:eastAsia="Book Antiqua" w:hAnsi="Book Antiqua" w:cs="Book Antiqua"/>
          <w:color w:val="000000"/>
        </w:rPr>
        <w:t xml:space="preserve"> should also be carried out.</w:t>
      </w:r>
    </w:p>
    <w:p w14:paraId="1EB980CF" w14:textId="77777777" w:rsidR="00A77B3E" w:rsidRDefault="00A77B3E">
      <w:pPr>
        <w:spacing w:line="360" w:lineRule="auto"/>
        <w:jc w:val="both"/>
      </w:pPr>
    </w:p>
    <w:p w14:paraId="4D8F4710" w14:textId="77777777" w:rsidR="00A77B3E" w:rsidRDefault="000B6250">
      <w:pPr>
        <w:spacing w:line="360" w:lineRule="auto"/>
        <w:jc w:val="both"/>
      </w:pPr>
      <w:r>
        <w:rPr>
          <w:rFonts w:ascii="Book Antiqua" w:eastAsia="Book Antiqua" w:hAnsi="Book Antiqua" w:cs="Book Antiqua"/>
          <w:b/>
          <w:color w:val="000000"/>
        </w:rPr>
        <w:t>REFERENCES</w:t>
      </w:r>
    </w:p>
    <w:p w14:paraId="0CA5FDB1" w14:textId="3CC250D9" w:rsidR="00A77B3E" w:rsidRDefault="000B6250">
      <w:pPr>
        <w:spacing w:line="360" w:lineRule="auto"/>
        <w:jc w:val="both"/>
      </w:pPr>
      <w:r w:rsidRPr="00786991">
        <w:rPr>
          <w:rFonts w:ascii="Book Antiqua" w:eastAsia="Book Antiqua" w:hAnsi="Book Antiqua" w:cs="Book Antiqua"/>
          <w:color w:val="000000"/>
          <w:highlight w:val="yellow"/>
        </w:rPr>
        <w:t xml:space="preserve">1 </w:t>
      </w:r>
      <w:r w:rsidRPr="00786991">
        <w:rPr>
          <w:rFonts w:ascii="Book Antiqua" w:eastAsia="Book Antiqua" w:hAnsi="Book Antiqua" w:cs="Book Antiqua"/>
          <w:b/>
          <w:bCs/>
          <w:color w:val="000000"/>
          <w:highlight w:val="yellow"/>
        </w:rPr>
        <w:t>Lauren-Pecorino S</w:t>
      </w:r>
      <w:r w:rsidRPr="00786991">
        <w:rPr>
          <w:rFonts w:ascii="Book Antiqua" w:eastAsia="Book Antiqua" w:hAnsi="Book Antiqua" w:cs="Book Antiqua"/>
          <w:color w:val="000000"/>
          <w:highlight w:val="yellow"/>
        </w:rPr>
        <w:t>.</w:t>
      </w:r>
      <w:r w:rsidRPr="00786991">
        <w:rPr>
          <w:rFonts w:ascii="Book Antiqua" w:eastAsia="Book Antiqua" w:hAnsi="Book Antiqua" w:cs="Book Antiqua"/>
          <w:b/>
          <w:bCs/>
          <w:color w:val="000000"/>
          <w:highlight w:val="yellow"/>
        </w:rPr>
        <w:t xml:space="preserve"> </w:t>
      </w:r>
      <w:r w:rsidRPr="00786991">
        <w:rPr>
          <w:rFonts w:ascii="Book Antiqua" w:eastAsia="Book Antiqua" w:hAnsi="Book Antiqua" w:cs="Book Antiqua"/>
          <w:color w:val="000000"/>
          <w:highlight w:val="yellow"/>
        </w:rPr>
        <w:t>Molecular Biology of Cancer-Mechanisms, Target and Therapeutics. New York: Oxford University Press</w:t>
      </w:r>
      <w:r w:rsidR="00786991" w:rsidRPr="00786991">
        <w:rPr>
          <w:rFonts w:ascii="Book Antiqua" w:eastAsia="Book Antiqua" w:hAnsi="Book Antiqua" w:cs="Book Antiqua"/>
          <w:color w:val="000000"/>
          <w:highlight w:val="yellow"/>
        </w:rPr>
        <w:t>, 2011</w:t>
      </w:r>
    </w:p>
    <w:p w14:paraId="570230B6" w14:textId="44674629" w:rsidR="00A77B3E" w:rsidRDefault="000B625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Akpan-Idiok</w:t>
      </w:r>
      <w:r w:rsidRPr="00786991">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Anarado AN. Caregivers perceptions of benefits from advanced cancer caregiving to patients attending University of Calabar Teaching Hospital, Calabar. </w:t>
      </w:r>
      <w:r w:rsidRPr="00786991">
        <w:rPr>
          <w:rFonts w:ascii="Book Antiqua" w:eastAsia="Book Antiqua" w:hAnsi="Book Antiqua" w:cs="Book Antiqua"/>
          <w:i/>
          <w:iCs/>
          <w:color w:val="000000"/>
        </w:rPr>
        <w:t>Int J Cancer Res</w:t>
      </w:r>
      <w:r>
        <w:rPr>
          <w:rFonts w:ascii="Book Antiqua" w:eastAsia="Book Antiqua" w:hAnsi="Book Antiqua" w:cs="Book Antiqua"/>
          <w:color w:val="000000"/>
        </w:rPr>
        <w:t xml:space="preserve"> 2014</w:t>
      </w:r>
      <w:r w:rsidR="00786991">
        <w:rPr>
          <w:rFonts w:ascii="Book Antiqua" w:eastAsia="Book Antiqua" w:hAnsi="Book Antiqua" w:cs="Book Antiqua"/>
          <w:color w:val="000000"/>
        </w:rPr>
        <w:t>;</w:t>
      </w:r>
      <w:r>
        <w:rPr>
          <w:rFonts w:ascii="Book Antiqua" w:eastAsia="Book Antiqua" w:hAnsi="Book Antiqua" w:cs="Book Antiqua"/>
          <w:color w:val="000000"/>
        </w:rPr>
        <w:t xml:space="preserve"> </w:t>
      </w:r>
      <w:r w:rsidRPr="00786991">
        <w:rPr>
          <w:rFonts w:ascii="Book Antiqua" w:eastAsia="Book Antiqua" w:hAnsi="Book Antiqua" w:cs="Book Antiqua"/>
          <w:b/>
          <w:bCs/>
          <w:color w:val="000000"/>
        </w:rPr>
        <w:t>10</w:t>
      </w:r>
      <w:r>
        <w:rPr>
          <w:rFonts w:ascii="Book Antiqua" w:eastAsia="Book Antiqua" w:hAnsi="Book Antiqua" w:cs="Book Antiqua"/>
          <w:color w:val="000000"/>
        </w:rPr>
        <w:t>:</w:t>
      </w:r>
      <w:r w:rsidR="00786991">
        <w:rPr>
          <w:rFonts w:ascii="Book Antiqua" w:eastAsia="Book Antiqua" w:hAnsi="Book Antiqua" w:cs="Book Antiqua"/>
          <w:color w:val="000000"/>
        </w:rPr>
        <w:t xml:space="preserve"> </w:t>
      </w:r>
      <w:r>
        <w:rPr>
          <w:rFonts w:ascii="Book Antiqua" w:eastAsia="Book Antiqua" w:hAnsi="Book Antiqua" w:cs="Book Antiqua"/>
          <w:color w:val="000000"/>
        </w:rPr>
        <w:t>54-64</w:t>
      </w:r>
      <w:r w:rsidR="00786991">
        <w:rPr>
          <w:rFonts w:ascii="Book Antiqua" w:eastAsia="Book Antiqua" w:hAnsi="Book Antiqua" w:cs="Book Antiqua"/>
          <w:color w:val="000000"/>
        </w:rPr>
        <w:t xml:space="preserve"> </w:t>
      </w:r>
      <w:r>
        <w:rPr>
          <w:rFonts w:ascii="Book Antiqua" w:eastAsia="Book Antiqua" w:hAnsi="Book Antiqua" w:cs="Book Antiqua"/>
          <w:color w:val="000000"/>
        </w:rPr>
        <w:t>[</w:t>
      </w:r>
      <w:r w:rsidR="00786991">
        <w:rPr>
          <w:rFonts w:ascii="Book Antiqua" w:eastAsia="Book Antiqua" w:hAnsi="Book Antiqua" w:cs="Book Antiqua"/>
          <w:color w:val="000000"/>
        </w:rPr>
        <w:t xml:space="preserve">DOI: </w:t>
      </w:r>
      <w:r>
        <w:rPr>
          <w:rFonts w:ascii="Book Antiqua" w:eastAsia="Book Antiqua" w:hAnsi="Book Antiqua" w:cs="Book Antiqua"/>
          <w:color w:val="000000"/>
        </w:rPr>
        <w:t>10.3923/ijcr.2014.54.64]</w:t>
      </w:r>
    </w:p>
    <w:p w14:paraId="0A13A5EA" w14:textId="7C0274E1" w:rsidR="00A77B3E" w:rsidRDefault="000B6250">
      <w:pPr>
        <w:spacing w:line="360" w:lineRule="auto"/>
        <w:jc w:val="both"/>
      </w:pPr>
      <w:r w:rsidRPr="00657C20">
        <w:rPr>
          <w:rFonts w:ascii="Book Antiqua" w:eastAsia="Book Antiqua" w:hAnsi="Book Antiqua" w:cs="Book Antiqua"/>
          <w:color w:val="000000"/>
          <w:highlight w:val="yellow"/>
        </w:rPr>
        <w:t xml:space="preserve">3 </w:t>
      </w:r>
      <w:r w:rsidRPr="00657C20">
        <w:rPr>
          <w:rFonts w:ascii="Book Antiqua" w:eastAsia="Book Antiqua" w:hAnsi="Book Antiqua" w:cs="Book Antiqua"/>
          <w:b/>
          <w:bCs/>
          <w:color w:val="000000"/>
          <w:highlight w:val="yellow"/>
        </w:rPr>
        <w:t>Akpan-Idiok PA</w:t>
      </w:r>
      <w:r w:rsidRPr="00657C20">
        <w:rPr>
          <w:rFonts w:ascii="Book Antiqua" w:eastAsia="Book Antiqua" w:hAnsi="Book Antiqua" w:cs="Book Antiqua"/>
          <w:color w:val="000000"/>
          <w:highlight w:val="yellow"/>
        </w:rPr>
        <w:t>. Effect of Support Programmes in the Alleviation of Caregiving Burden among Cancer Caregivers in University of Calabar Teaching Hospital, Nigeria 2018; Unpublished Ph.D</w:t>
      </w:r>
      <w:r w:rsidR="00657C20" w:rsidRPr="00657C20">
        <w:rPr>
          <w:rFonts w:ascii="Book Antiqua" w:eastAsia="Book Antiqua" w:hAnsi="Book Antiqua" w:cs="Book Antiqua"/>
          <w:color w:val="000000"/>
          <w:highlight w:val="yellow"/>
        </w:rPr>
        <w:t>.</w:t>
      </w:r>
      <w:r w:rsidRPr="00657C20">
        <w:rPr>
          <w:rFonts w:ascii="Book Antiqua" w:eastAsia="Book Antiqua" w:hAnsi="Book Antiqua" w:cs="Book Antiqua"/>
          <w:color w:val="000000"/>
          <w:highlight w:val="yellow"/>
        </w:rPr>
        <w:t xml:space="preserve"> Thesis, University of Nigeria</w:t>
      </w:r>
      <w:r w:rsidR="00657C20" w:rsidRPr="00657C20">
        <w:rPr>
          <w:rFonts w:ascii="Book Antiqua" w:eastAsia="Book Antiqua" w:hAnsi="Book Antiqua" w:cs="Book Antiqua"/>
          <w:color w:val="000000"/>
          <w:highlight w:val="yellow"/>
        </w:rPr>
        <w:t>.</w:t>
      </w:r>
      <w:r w:rsidRPr="00657C20">
        <w:rPr>
          <w:rFonts w:ascii="Book Antiqua" w:eastAsia="Book Antiqua" w:hAnsi="Book Antiqua" w:cs="Book Antiqua"/>
          <w:color w:val="000000"/>
          <w:highlight w:val="yellow"/>
        </w:rPr>
        <w:t xml:space="preserve"> Nsukka, Nigeria; Pp 175</w:t>
      </w:r>
    </w:p>
    <w:p w14:paraId="2ED0B5C9" w14:textId="55C37A2B" w:rsidR="00A77B3E" w:rsidRDefault="000B625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Grover S</w:t>
      </w:r>
      <w:r>
        <w:rPr>
          <w:rFonts w:ascii="Book Antiqua" w:eastAsia="Book Antiqua" w:hAnsi="Book Antiqua" w:cs="Book Antiqua"/>
          <w:color w:val="000000"/>
        </w:rPr>
        <w:t xml:space="preserve">, Pradyumna, Chakrabarti S. Coping among the caregivers of patients with schizophrenia. </w:t>
      </w:r>
      <w:r>
        <w:rPr>
          <w:rFonts w:ascii="Book Antiqua" w:eastAsia="Book Antiqua" w:hAnsi="Book Antiqua" w:cs="Book Antiqua"/>
          <w:i/>
          <w:iCs/>
          <w:color w:val="000000"/>
        </w:rPr>
        <w:t>Ind Psychiatry J</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xml:space="preserve">: 5-11 [PMID: 26257476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10.4103/0972-6748.160907]</w:t>
      </w:r>
    </w:p>
    <w:p w14:paraId="17DAA734" w14:textId="25D254BD" w:rsidR="00A77B3E" w:rsidRDefault="000B625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Chellappan S</w:t>
      </w:r>
      <w:r w:rsidRPr="00657C20">
        <w:rPr>
          <w:rFonts w:ascii="Book Antiqua" w:eastAsia="Book Antiqua" w:hAnsi="Book Antiqua" w:cs="Book Antiqua"/>
          <w:color w:val="000000"/>
        </w:rPr>
        <w:t xml:space="preserve">, </w:t>
      </w:r>
      <w:r>
        <w:rPr>
          <w:rFonts w:ascii="Book Antiqua" w:eastAsia="Book Antiqua" w:hAnsi="Book Antiqua" w:cs="Book Antiqua"/>
          <w:color w:val="000000"/>
        </w:rPr>
        <w:t xml:space="preserve">Rajamanikam R. Caregivers' burden and coping among caregivers' of terminally ill cancer patients. </w:t>
      </w:r>
      <w:r w:rsidRPr="00657C20">
        <w:rPr>
          <w:rFonts w:ascii="Book Antiqua" w:eastAsia="Book Antiqua" w:hAnsi="Book Antiqua" w:cs="Book Antiqua"/>
          <w:i/>
          <w:iCs/>
          <w:color w:val="000000"/>
        </w:rPr>
        <w:t>Int J Nurs Educ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w:t>
      </w:r>
      <w:r w:rsidR="00657C20">
        <w:rPr>
          <w:rFonts w:ascii="Book Antiqua" w:eastAsia="Book Antiqua" w:hAnsi="Book Antiqua" w:cs="Book Antiqua"/>
          <w:color w:val="000000"/>
        </w:rPr>
        <w:t xml:space="preserve"> </w:t>
      </w:r>
      <w:r>
        <w:rPr>
          <w:rFonts w:ascii="Book Antiqua" w:eastAsia="Book Antiqua" w:hAnsi="Book Antiqua" w:cs="Book Antiqua"/>
          <w:color w:val="000000"/>
        </w:rPr>
        <w:t>41-6 [</w:t>
      </w:r>
      <w:r w:rsidR="00786991">
        <w:rPr>
          <w:rFonts w:ascii="Book Antiqua" w:eastAsia="Book Antiqua" w:hAnsi="Book Antiqua" w:cs="Book Antiqua"/>
          <w:color w:val="000000"/>
        </w:rPr>
        <w:t xml:space="preserve">DOI: </w:t>
      </w:r>
      <w:r>
        <w:rPr>
          <w:rFonts w:ascii="Book Antiqua" w:eastAsia="Book Antiqua" w:hAnsi="Book Antiqua" w:cs="Book Antiqua"/>
          <w:color w:val="000000"/>
        </w:rPr>
        <w:t>10.5958/2454-2660.2016.00022.3]</w:t>
      </w:r>
    </w:p>
    <w:p w14:paraId="3A4D3ECC" w14:textId="116925B5" w:rsidR="00A77B3E" w:rsidRDefault="000B6250">
      <w:pPr>
        <w:spacing w:line="360" w:lineRule="auto"/>
        <w:jc w:val="both"/>
      </w:pPr>
      <w:r w:rsidRPr="00657C20">
        <w:rPr>
          <w:rFonts w:ascii="Book Antiqua" w:eastAsia="Book Antiqua" w:hAnsi="Book Antiqua" w:cs="Book Antiqua"/>
          <w:color w:val="000000"/>
          <w:highlight w:val="yellow"/>
        </w:rPr>
        <w:t xml:space="preserve">6 </w:t>
      </w:r>
      <w:r w:rsidRPr="00657C20">
        <w:rPr>
          <w:rFonts w:ascii="Book Antiqua" w:eastAsia="Book Antiqua" w:hAnsi="Book Antiqua" w:cs="Book Antiqua"/>
          <w:b/>
          <w:bCs/>
          <w:color w:val="000000"/>
          <w:highlight w:val="yellow"/>
        </w:rPr>
        <w:t>American Cancer Society</w:t>
      </w:r>
      <w:r w:rsidRPr="00657C20">
        <w:rPr>
          <w:rFonts w:ascii="Book Antiqua" w:eastAsia="Book Antiqua" w:hAnsi="Book Antiqua" w:cs="Book Antiqua"/>
          <w:color w:val="000000"/>
          <w:highlight w:val="yellow"/>
        </w:rPr>
        <w:t>. Global Cancer fact and figures. 2nd ed. Cancer.gov.</w:t>
      </w:r>
      <w:r w:rsidR="004F516E" w:rsidRPr="004F516E">
        <w:rPr>
          <w:rFonts w:ascii="Book Antiqua" w:eastAsia="Book Antiqua" w:hAnsi="Book Antiqua" w:cs="Book Antiqua"/>
          <w:color w:val="000000"/>
          <w:highlight w:val="yellow"/>
        </w:rPr>
        <w:t>, 2017</w:t>
      </w:r>
    </w:p>
    <w:p w14:paraId="406EE7D5" w14:textId="0A34F268" w:rsidR="00A77B3E" w:rsidRDefault="000B6250">
      <w:pPr>
        <w:spacing w:line="360" w:lineRule="auto"/>
        <w:jc w:val="both"/>
      </w:pPr>
      <w:r w:rsidRPr="00657C20">
        <w:rPr>
          <w:rFonts w:ascii="Book Antiqua" w:eastAsia="Book Antiqua" w:hAnsi="Book Antiqua" w:cs="Book Antiqua"/>
          <w:color w:val="000000"/>
          <w:highlight w:val="yellow"/>
        </w:rPr>
        <w:t xml:space="preserve">7 </w:t>
      </w:r>
      <w:r w:rsidRPr="00657C20">
        <w:rPr>
          <w:rFonts w:ascii="Book Antiqua" w:eastAsia="Book Antiqua" w:hAnsi="Book Antiqua" w:cs="Book Antiqua"/>
          <w:b/>
          <w:bCs/>
          <w:color w:val="000000"/>
          <w:highlight w:val="yellow"/>
        </w:rPr>
        <w:t>Globacan</w:t>
      </w:r>
      <w:r w:rsidRPr="00657C20">
        <w:rPr>
          <w:rFonts w:ascii="Book Antiqua" w:eastAsia="Book Antiqua" w:hAnsi="Book Antiqua" w:cs="Book Antiqua"/>
          <w:color w:val="000000"/>
          <w:highlight w:val="yellow"/>
        </w:rPr>
        <w:t xml:space="preserve">. Cancer Fact Sheet. 2012; </w:t>
      </w:r>
      <w:r w:rsidR="00657C20" w:rsidRPr="00657C20">
        <w:rPr>
          <w:rFonts w:ascii="Book Antiqua" w:hAnsi="Book Antiqua" w:cs="Arial"/>
          <w:bCs/>
          <w:highlight w:val="yellow"/>
        </w:rPr>
        <w:t>Available from</w:t>
      </w:r>
      <w:r w:rsidR="00657C20" w:rsidRPr="00657C20">
        <w:rPr>
          <w:rFonts w:ascii="Book Antiqua" w:eastAsia="Book Antiqua" w:hAnsi="Book Antiqua" w:cs="Book Antiqua"/>
          <w:color w:val="000000"/>
          <w:highlight w:val="yellow"/>
        </w:rPr>
        <w:t xml:space="preserve">: </w:t>
      </w:r>
      <w:r w:rsidRPr="00657C20">
        <w:rPr>
          <w:rFonts w:ascii="Book Antiqua" w:eastAsia="Book Antiqua" w:hAnsi="Book Antiqua" w:cs="Book Antiqua"/>
          <w:color w:val="000000"/>
          <w:highlight w:val="yellow"/>
        </w:rPr>
        <w:t>http://globocan.iarc.fr/factssheets/populations/factsheet.asp?uno=668]</w:t>
      </w:r>
    </w:p>
    <w:p w14:paraId="79C0BA68" w14:textId="7B0092D9" w:rsidR="00A77B3E" w:rsidRDefault="000B625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xml:space="preserve">: E359-E386 [PMID: 25220842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10.1002/ijc.29210]</w:t>
      </w:r>
    </w:p>
    <w:p w14:paraId="71BC146D" w14:textId="6BBED0E5" w:rsidR="00A77B3E" w:rsidRDefault="000B625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Jemal A</w:t>
      </w:r>
      <w:r>
        <w:rPr>
          <w:rFonts w:ascii="Book Antiqua" w:eastAsia="Book Antiqua" w:hAnsi="Book Antiqua" w:cs="Book Antiqua"/>
          <w:color w:val="000000"/>
        </w:rPr>
        <w:t xml:space="preserve">, Bray F, Forman D, O'Brien M, Ferlay J, Center M, Parkin DM. Cancer burden in Africa and opportunities for prevention.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4372-4384 [PMID: 22252462 DOI: 10.1002/cncr.27410]</w:t>
      </w:r>
    </w:p>
    <w:p w14:paraId="5768821F" w14:textId="4BA3A228" w:rsidR="00A77B3E" w:rsidRDefault="000B6250">
      <w:pPr>
        <w:spacing w:line="360" w:lineRule="auto"/>
        <w:jc w:val="both"/>
      </w:pPr>
      <w:r w:rsidRPr="005A409C">
        <w:rPr>
          <w:rFonts w:ascii="Book Antiqua" w:eastAsia="Book Antiqua" w:hAnsi="Book Antiqua" w:cs="Book Antiqua"/>
          <w:color w:val="000000"/>
          <w:highlight w:val="yellow"/>
        </w:rPr>
        <w:t xml:space="preserve">10 </w:t>
      </w:r>
      <w:r w:rsidRPr="005A409C">
        <w:rPr>
          <w:rFonts w:ascii="Book Antiqua" w:eastAsia="Book Antiqua" w:hAnsi="Book Antiqua" w:cs="Book Antiqua"/>
          <w:b/>
          <w:bCs/>
          <w:color w:val="000000"/>
          <w:highlight w:val="yellow"/>
        </w:rPr>
        <w:t>World Health Organization</w:t>
      </w:r>
      <w:r w:rsidRPr="005A409C">
        <w:rPr>
          <w:rFonts w:ascii="Book Antiqua" w:eastAsia="Book Antiqua" w:hAnsi="Book Antiqua" w:cs="Book Antiqua"/>
          <w:color w:val="000000"/>
          <w:highlight w:val="yellow"/>
        </w:rPr>
        <w:t>. Cancer morbidity and mortality in developed countries-Global issues</w:t>
      </w:r>
      <w:r w:rsidR="005A409C" w:rsidRPr="005A409C">
        <w:rPr>
          <w:rFonts w:ascii="Book Antiqua" w:eastAsia="Book Antiqua" w:hAnsi="Book Antiqua" w:cs="Book Antiqua"/>
          <w:color w:val="000000"/>
          <w:highlight w:val="yellow"/>
        </w:rPr>
        <w:t>.</w:t>
      </w:r>
      <w:r w:rsidRPr="005A409C">
        <w:rPr>
          <w:rFonts w:ascii="Book Antiqua" w:eastAsia="Book Antiqua" w:hAnsi="Book Antiqua" w:cs="Book Antiqua"/>
          <w:color w:val="000000"/>
          <w:highlight w:val="yellow"/>
        </w:rPr>
        <w:t xml:space="preserve"> Geneva</w:t>
      </w:r>
      <w:r w:rsidR="005A409C" w:rsidRPr="005A409C">
        <w:rPr>
          <w:rFonts w:ascii="Book Antiqua" w:eastAsia="Book Antiqua" w:hAnsi="Book Antiqua" w:cs="Book Antiqua"/>
          <w:color w:val="000000"/>
          <w:highlight w:val="yellow"/>
        </w:rPr>
        <w:t>.</w:t>
      </w:r>
      <w:r w:rsidRPr="005A409C">
        <w:rPr>
          <w:rFonts w:ascii="Book Antiqua" w:eastAsia="Book Antiqua" w:hAnsi="Book Antiqua" w:cs="Book Antiqua"/>
          <w:color w:val="000000"/>
          <w:highlight w:val="yellow"/>
        </w:rPr>
        <w:t xml:space="preserve"> 2013;</w:t>
      </w:r>
      <w:r w:rsidR="00657C20" w:rsidRPr="005A409C">
        <w:rPr>
          <w:rFonts w:ascii="Book Antiqua" w:eastAsia="Book Antiqua" w:hAnsi="Book Antiqua" w:cs="Book Antiqua"/>
          <w:color w:val="000000"/>
          <w:highlight w:val="yellow"/>
        </w:rPr>
        <w:t xml:space="preserve"> </w:t>
      </w:r>
      <w:r w:rsidRPr="005A409C">
        <w:rPr>
          <w:rFonts w:ascii="Book Antiqua" w:eastAsia="Book Antiqua" w:hAnsi="Book Antiqua" w:cs="Book Antiqua"/>
          <w:b/>
          <w:bCs/>
          <w:color w:val="000000"/>
          <w:highlight w:val="yellow"/>
        </w:rPr>
        <w:t>19</w:t>
      </w:r>
      <w:r w:rsidR="005A409C" w:rsidRPr="005A409C">
        <w:rPr>
          <w:rFonts w:ascii="Book Antiqua" w:eastAsia="Book Antiqua" w:hAnsi="Book Antiqua" w:cs="Book Antiqua"/>
          <w:color w:val="000000"/>
          <w:highlight w:val="yellow"/>
        </w:rPr>
        <w:t>:</w:t>
      </w:r>
      <w:r w:rsidRPr="005A409C">
        <w:rPr>
          <w:rFonts w:ascii="Book Antiqua" w:eastAsia="Book Antiqua" w:hAnsi="Book Antiqua" w:cs="Book Antiqua"/>
          <w:color w:val="000000"/>
          <w:highlight w:val="yellow"/>
        </w:rPr>
        <w:t xml:space="preserve"> 30</w:t>
      </w:r>
      <w:r w:rsidR="00657C20" w:rsidRPr="005A409C">
        <w:rPr>
          <w:rFonts w:ascii="Book Antiqua" w:eastAsia="Book Antiqua" w:hAnsi="Book Antiqua" w:cs="Book Antiqua"/>
          <w:color w:val="000000"/>
          <w:highlight w:val="yellow"/>
        </w:rPr>
        <w:t>-</w:t>
      </w:r>
      <w:r w:rsidRPr="005A409C">
        <w:rPr>
          <w:rFonts w:ascii="Book Antiqua" w:eastAsia="Book Antiqua" w:hAnsi="Book Antiqua" w:cs="Book Antiqua"/>
          <w:color w:val="000000"/>
          <w:highlight w:val="yellow"/>
        </w:rPr>
        <w:t>32</w:t>
      </w:r>
    </w:p>
    <w:p w14:paraId="5F54C816" w14:textId="3B0F868B" w:rsidR="00A77B3E" w:rsidRDefault="000B625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Siegel R</w:t>
      </w:r>
      <w:r>
        <w:rPr>
          <w:rFonts w:ascii="Book Antiqua" w:eastAsia="Book Antiqua" w:hAnsi="Book Antiqua" w:cs="Book Antiqua"/>
          <w:color w:val="000000"/>
        </w:rPr>
        <w:t xml:space="preserve">, Ma J, Zou Z, Jemal A. Cancer statistics, 2014.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xml:space="preserve">: 9-29 [PMID: 24399786 DOI: </w:t>
      </w:r>
      <w:r w:rsidR="007A1FA8" w:rsidRPr="007A1FA8">
        <w:rPr>
          <w:rFonts w:ascii="Book Antiqua" w:eastAsia="Book Antiqua" w:hAnsi="Book Antiqua" w:cs="Book Antiqua"/>
          <w:color w:val="000000"/>
        </w:rPr>
        <w:t>10.3322/caac.21208</w:t>
      </w:r>
      <w:r>
        <w:rPr>
          <w:rFonts w:ascii="Book Antiqua" w:eastAsia="Book Antiqua" w:hAnsi="Book Antiqua" w:cs="Book Antiqua"/>
          <w:color w:val="000000"/>
        </w:rPr>
        <w:t>]</w:t>
      </w:r>
    </w:p>
    <w:p w14:paraId="528CD240" w14:textId="5C3EA43C" w:rsidR="00A77B3E" w:rsidRDefault="000B6250">
      <w:pPr>
        <w:spacing w:line="360" w:lineRule="auto"/>
        <w:jc w:val="both"/>
      </w:pPr>
      <w:r w:rsidRPr="005A409C">
        <w:rPr>
          <w:rFonts w:ascii="Book Antiqua" w:eastAsia="Book Antiqua" w:hAnsi="Book Antiqua" w:cs="Book Antiqua"/>
          <w:color w:val="000000"/>
          <w:highlight w:val="yellow"/>
        </w:rPr>
        <w:t xml:space="preserve">12 </w:t>
      </w:r>
      <w:r w:rsidRPr="005A409C">
        <w:rPr>
          <w:rFonts w:ascii="Book Antiqua" w:eastAsia="Book Antiqua" w:hAnsi="Book Antiqua" w:cs="Book Antiqua"/>
          <w:b/>
          <w:bCs/>
          <w:color w:val="000000"/>
          <w:highlight w:val="yellow"/>
        </w:rPr>
        <w:t>Zarit S</w:t>
      </w:r>
      <w:r w:rsidRPr="005A409C">
        <w:rPr>
          <w:rFonts w:ascii="Book Antiqua" w:eastAsia="Book Antiqua" w:hAnsi="Book Antiqua" w:cs="Book Antiqua"/>
          <w:color w:val="000000"/>
          <w:highlight w:val="yellow"/>
        </w:rPr>
        <w:t xml:space="preserve">. Family burden for old spousal patients at the end of life. 2008; CMAJ. 7 (1). </w:t>
      </w:r>
      <w:r w:rsidR="005A409C" w:rsidRPr="005A409C">
        <w:rPr>
          <w:rFonts w:ascii="Book Antiqua" w:hAnsi="Book Antiqua" w:cs="Arial"/>
          <w:bCs/>
          <w:highlight w:val="yellow"/>
        </w:rPr>
        <w:t>Available</w:t>
      </w:r>
      <w:r w:rsidRPr="005A409C">
        <w:rPr>
          <w:rFonts w:ascii="Book Antiqua" w:eastAsia="Book Antiqua" w:hAnsi="Book Antiqua" w:cs="Book Antiqua"/>
          <w:color w:val="000000"/>
          <w:highlight w:val="yellow"/>
        </w:rPr>
        <w:t xml:space="preserve"> from</w:t>
      </w:r>
      <w:r w:rsidR="005A409C" w:rsidRPr="005A409C">
        <w:rPr>
          <w:rFonts w:ascii="Book Antiqua" w:eastAsia="Book Antiqua" w:hAnsi="Book Antiqua" w:cs="Book Antiqua"/>
          <w:color w:val="000000"/>
          <w:highlight w:val="yellow"/>
        </w:rPr>
        <w:t>:</w:t>
      </w:r>
      <w:r w:rsidRPr="005A409C">
        <w:rPr>
          <w:rFonts w:ascii="Book Antiqua" w:eastAsia="Book Antiqua" w:hAnsi="Book Antiqua" w:cs="Book Antiqua"/>
          <w:color w:val="000000"/>
          <w:highlight w:val="yellow"/>
        </w:rPr>
        <w:t xml:space="preserve"> http://www.cmaj. ca/cgi/content/full/7/1/3001</w:t>
      </w:r>
    </w:p>
    <w:p w14:paraId="7F6ACE6B" w14:textId="618E4B8F" w:rsidR="00A77B3E" w:rsidRDefault="000B6250">
      <w:pPr>
        <w:spacing w:line="360" w:lineRule="auto"/>
        <w:jc w:val="both"/>
      </w:pPr>
      <w:r w:rsidRPr="005A409C">
        <w:rPr>
          <w:rFonts w:ascii="Book Antiqua" w:eastAsia="Book Antiqua" w:hAnsi="Book Antiqua" w:cs="Book Antiqua"/>
          <w:color w:val="000000"/>
          <w:highlight w:val="yellow"/>
        </w:rPr>
        <w:t xml:space="preserve">13 </w:t>
      </w:r>
      <w:r w:rsidRPr="005A409C">
        <w:rPr>
          <w:rFonts w:ascii="Book Antiqua" w:eastAsia="Book Antiqua" w:hAnsi="Book Antiqua" w:cs="Book Antiqua"/>
          <w:b/>
          <w:bCs/>
          <w:color w:val="000000"/>
          <w:highlight w:val="yellow"/>
        </w:rPr>
        <w:t>Zarit S</w:t>
      </w:r>
      <w:r w:rsidRPr="005A409C">
        <w:rPr>
          <w:rFonts w:ascii="Book Antiqua" w:eastAsia="Book Antiqua" w:hAnsi="Book Antiqua" w:cs="Book Antiqua"/>
          <w:color w:val="000000"/>
          <w:highlight w:val="yellow"/>
        </w:rPr>
        <w:t xml:space="preserve">. Measurement of burden at the end of life. 2006; CMAJ. 17 (2). </w:t>
      </w:r>
      <w:r w:rsidR="005A409C" w:rsidRPr="005A409C">
        <w:rPr>
          <w:rFonts w:ascii="Book Antiqua" w:hAnsi="Book Antiqua" w:cs="Arial"/>
          <w:bCs/>
          <w:highlight w:val="yellow"/>
        </w:rPr>
        <w:t>Available</w:t>
      </w:r>
      <w:r w:rsidRPr="005A409C">
        <w:rPr>
          <w:rFonts w:ascii="Book Antiqua" w:eastAsia="Book Antiqua" w:hAnsi="Book Antiqua" w:cs="Book Antiqua"/>
          <w:color w:val="000000"/>
          <w:highlight w:val="yellow"/>
        </w:rPr>
        <w:t xml:space="preserve"> from</w:t>
      </w:r>
      <w:r w:rsidR="005A409C" w:rsidRPr="005A409C">
        <w:rPr>
          <w:rFonts w:ascii="Book Antiqua" w:eastAsia="Book Antiqua" w:hAnsi="Book Antiqua" w:cs="Book Antiqua"/>
          <w:color w:val="000000"/>
          <w:highlight w:val="yellow"/>
        </w:rPr>
        <w:t xml:space="preserve">: </w:t>
      </w:r>
      <w:r w:rsidRPr="005A409C">
        <w:rPr>
          <w:rFonts w:ascii="Book Antiqua" w:eastAsia="Book Antiqua" w:hAnsi="Book Antiqua" w:cs="Book Antiqua"/>
          <w:color w:val="000000"/>
          <w:highlight w:val="yellow"/>
        </w:rPr>
        <w:t>http://www.cmaj. ca/cgi/content/full/17/2/2820</w:t>
      </w:r>
    </w:p>
    <w:p w14:paraId="3F7DD1A9" w14:textId="27F9F062" w:rsidR="00A77B3E" w:rsidRPr="008A468A" w:rsidRDefault="000B6250">
      <w:pPr>
        <w:spacing w:line="360" w:lineRule="auto"/>
        <w:jc w:val="both"/>
      </w:pPr>
      <w:r w:rsidRPr="008A468A">
        <w:rPr>
          <w:rFonts w:ascii="Book Antiqua" w:eastAsia="Book Antiqua" w:hAnsi="Book Antiqua" w:cs="Book Antiqua"/>
        </w:rPr>
        <w:t xml:space="preserve">14 </w:t>
      </w:r>
      <w:r w:rsidRPr="008A468A">
        <w:rPr>
          <w:rFonts w:ascii="Book Antiqua" w:eastAsia="Book Antiqua" w:hAnsi="Book Antiqua" w:cs="Book Antiqua"/>
          <w:b/>
          <w:bCs/>
        </w:rPr>
        <w:t>Akpan-Idiok PA</w:t>
      </w:r>
      <w:r w:rsidRPr="008A468A">
        <w:rPr>
          <w:rFonts w:ascii="Book Antiqua" w:eastAsia="Book Antiqua" w:hAnsi="Book Antiqua" w:cs="Book Antiqua"/>
        </w:rPr>
        <w:t xml:space="preserve">, Anarado AN. Perceptions of burden of caregiving by informal caregivers of cancer patients attending University of Calabar Teaching Hospital, Calabar, Nigeria. </w:t>
      </w:r>
      <w:r w:rsidRPr="008A468A">
        <w:rPr>
          <w:rFonts w:ascii="Book Antiqua" w:eastAsia="Book Antiqua" w:hAnsi="Book Antiqua" w:cs="Book Antiqua"/>
          <w:i/>
          <w:iCs/>
        </w:rPr>
        <w:t>Pan Afr Med J</w:t>
      </w:r>
      <w:r w:rsidRPr="008A468A">
        <w:rPr>
          <w:rFonts w:ascii="Book Antiqua" w:eastAsia="Book Antiqua" w:hAnsi="Book Antiqua" w:cs="Book Antiqua"/>
        </w:rPr>
        <w:t xml:space="preserve"> 2014; </w:t>
      </w:r>
      <w:r w:rsidRPr="008A468A">
        <w:rPr>
          <w:rFonts w:ascii="Book Antiqua" w:eastAsia="Book Antiqua" w:hAnsi="Book Antiqua" w:cs="Book Antiqua"/>
          <w:b/>
          <w:bCs/>
        </w:rPr>
        <w:t>18</w:t>
      </w:r>
      <w:r w:rsidRPr="008A468A">
        <w:rPr>
          <w:rFonts w:ascii="Book Antiqua" w:eastAsia="Book Antiqua" w:hAnsi="Book Antiqua" w:cs="Book Antiqua"/>
        </w:rPr>
        <w:t xml:space="preserve">: 159 [PMID: 25419297 </w:t>
      </w:r>
      <w:r w:rsidR="00DA46B7" w:rsidRPr="008A468A">
        <w:rPr>
          <w:rFonts w:ascii="Book Antiqua" w:eastAsia="Book Antiqua" w:hAnsi="Book Antiqua" w:cs="Book Antiqua"/>
        </w:rPr>
        <w:t xml:space="preserve">DOI: </w:t>
      </w:r>
      <w:r w:rsidRPr="008A468A">
        <w:rPr>
          <w:rFonts w:ascii="Book Antiqua" w:eastAsia="Book Antiqua" w:hAnsi="Book Antiqua" w:cs="Book Antiqua"/>
        </w:rPr>
        <w:t>10.11604/pamj.2014.18.159.2995]</w:t>
      </w:r>
    </w:p>
    <w:p w14:paraId="58E124B9" w14:textId="5D9EBA83" w:rsidR="00A77B3E" w:rsidRDefault="000B625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Freedman</w:t>
      </w:r>
      <w:r w:rsidRPr="00DA46B7">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Korean Version of the Retrieved Caregiving Scale: A Translation and Validation Study. </w:t>
      </w:r>
      <w:r w:rsidRPr="005A409C">
        <w:rPr>
          <w:rFonts w:ascii="Book Antiqua" w:eastAsia="Book Antiqua" w:hAnsi="Book Antiqua" w:cs="Book Antiqua"/>
          <w:i/>
          <w:iCs/>
          <w:color w:val="000000"/>
        </w:rPr>
        <w:t>J Adv</w:t>
      </w:r>
      <w:r w:rsidR="005A409C" w:rsidRPr="005A409C">
        <w:rPr>
          <w:rFonts w:ascii="Book Antiqua" w:eastAsia="Book Antiqua" w:hAnsi="Book Antiqua" w:cs="Book Antiqua"/>
          <w:i/>
          <w:iCs/>
          <w:color w:val="000000"/>
        </w:rPr>
        <w:t xml:space="preserve"> </w:t>
      </w:r>
      <w:r w:rsidRPr="005A409C">
        <w:rPr>
          <w:rFonts w:ascii="Book Antiqua" w:eastAsia="Book Antiqua" w:hAnsi="Book Antiqua" w:cs="Book Antiqua"/>
          <w:i/>
          <w:iCs/>
          <w:color w:val="000000"/>
        </w:rPr>
        <w:t>Nurs</w:t>
      </w:r>
      <w:r>
        <w:rPr>
          <w:rFonts w:ascii="Book Antiqua" w:eastAsia="Book Antiqua" w:hAnsi="Book Antiqua" w:cs="Book Antiqua"/>
          <w:color w:val="000000"/>
        </w:rPr>
        <w:t xml:space="preserve"> 2012; </w:t>
      </w:r>
      <w:r w:rsidRPr="005A409C">
        <w:rPr>
          <w:rFonts w:ascii="Book Antiqua" w:eastAsia="Book Antiqua" w:hAnsi="Book Antiqua" w:cs="Book Antiqua"/>
          <w:b/>
          <w:bCs/>
          <w:color w:val="000000"/>
        </w:rPr>
        <w:t>59</w:t>
      </w:r>
      <w:r w:rsidR="005A409C" w:rsidRPr="005A409C">
        <w:rPr>
          <w:rFonts w:ascii="Book Antiqua" w:eastAsia="Book Antiqua" w:hAnsi="Book Antiqua" w:cs="Book Antiqua"/>
          <w:color w:val="000000"/>
        </w:rPr>
        <w:t>:</w:t>
      </w:r>
      <w:r>
        <w:rPr>
          <w:rFonts w:ascii="Book Antiqua" w:eastAsia="Book Antiqua" w:hAnsi="Book Antiqua" w:cs="Book Antiqua"/>
          <w:color w:val="000000"/>
        </w:rPr>
        <w:t xml:space="preserve"> 200</w:t>
      </w:r>
      <w:r w:rsidR="005A409C">
        <w:rPr>
          <w:rFonts w:ascii="Book Antiqua" w:eastAsia="Book Antiqua" w:hAnsi="Book Antiqua" w:cs="Book Antiqua"/>
          <w:color w:val="000000"/>
        </w:rPr>
        <w:t>-</w:t>
      </w:r>
      <w:r>
        <w:rPr>
          <w:rFonts w:ascii="Book Antiqua" w:eastAsia="Book Antiqua" w:hAnsi="Book Antiqua" w:cs="Book Antiqua"/>
          <w:color w:val="000000"/>
        </w:rPr>
        <w:t>218</w:t>
      </w:r>
    </w:p>
    <w:p w14:paraId="504AAF5D" w14:textId="3A87A356" w:rsidR="00A77B3E" w:rsidRDefault="000B625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Given B</w:t>
      </w:r>
      <w:r>
        <w:rPr>
          <w:rFonts w:ascii="Book Antiqua" w:eastAsia="Book Antiqua" w:hAnsi="Book Antiqua" w:cs="Book Antiqua"/>
          <w:color w:val="000000"/>
        </w:rPr>
        <w:t xml:space="preserve">, Sherwood PR. Family care for the older person with cancer. </w:t>
      </w:r>
      <w:r>
        <w:rPr>
          <w:rFonts w:ascii="Book Antiqua" w:eastAsia="Book Antiqua" w:hAnsi="Book Antiqua" w:cs="Book Antiqua"/>
          <w:i/>
          <w:iCs/>
          <w:color w:val="000000"/>
        </w:rPr>
        <w:t>Semin Oncol Nurs</w:t>
      </w:r>
      <w:r>
        <w:rPr>
          <w:rFonts w:ascii="Book Antiqua" w:eastAsia="Book Antiqua" w:hAnsi="Book Antiqua" w:cs="Book Antiqua"/>
          <w:color w:val="000000"/>
        </w:rPr>
        <w:t xml:space="preserve"> 2006; </w:t>
      </w:r>
      <w:r>
        <w:rPr>
          <w:rFonts w:ascii="Book Antiqua" w:eastAsia="Book Antiqua" w:hAnsi="Book Antiqua" w:cs="Book Antiqua"/>
          <w:b/>
          <w:bCs/>
          <w:color w:val="000000"/>
        </w:rPr>
        <w:t>22</w:t>
      </w:r>
      <w:r>
        <w:rPr>
          <w:rFonts w:ascii="Book Antiqua" w:eastAsia="Book Antiqua" w:hAnsi="Book Antiqua" w:cs="Book Antiqua"/>
          <w:color w:val="000000"/>
        </w:rPr>
        <w:t xml:space="preserve">: 43-50 [PMID: 16458182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10.1016/j.soncn.2005.10.006]</w:t>
      </w:r>
    </w:p>
    <w:p w14:paraId="5C365AAD" w14:textId="597C5453" w:rsidR="00A77B3E" w:rsidRDefault="000B625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Christensen M</w:t>
      </w:r>
      <w:r w:rsidRPr="00DA46B7">
        <w:rPr>
          <w:rFonts w:ascii="Book Antiqua" w:eastAsia="Book Antiqua" w:hAnsi="Book Antiqua" w:cs="Book Antiqua"/>
          <w:color w:val="000000"/>
        </w:rPr>
        <w:t>,</w:t>
      </w:r>
      <w:r>
        <w:rPr>
          <w:rFonts w:ascii="Book Antiqua" w:eastAsia="Book Antiqua" w:hAnsi="Book Antiqua" w:cs="Book Antiqua"/>
          <w:color w:val="000000"/>
        </w:rPr>
        <w:t xml:space="preserve"> Parris-Stephens M, Townsend A. Mastery in Women's Multiple Role and Well-being. Adult daughters/caregiving to cancer. </w:t>
      </w:r>
      <w:r w:rsidRPr="00DA46B7">
        <w:rPr>
          <w:rFonts w:ascii="Book Antiqua" w:eastAsia="Book Antiqua" w:hAnsi="Book Antiqua" w:cs="Book Antiqua"/>
          <w:i/>
          <w:iCs/>
          <w:color w:val="000000"/>
        </w:rPr>
        <w:t>Oncol Health</w:t>
      </w:r>
      <w:r>
        <w:rPr>
          <w:rFonts w:ascii="Book Antiqua" w:eastAsia="Book Antiqua" w:hAnsi="Book Antiqua" w:cs="Book Antiqua"/>
          <w:color w:val="000000"/>
        </w:rPr>
        <w:t xml:space="preserve"> 2007; </w:t>
      </w:r>
      <w:r w:rsidRPr="00DA46B7">
        <w:rPr>
          <w:rFonts w:ascii="Book Antiqua" w:eastAsia="Book Antiqua" w:hAnsi="Book Antiqua" w:cs="Book Antiqua"/>
          <w:b/>
          <w:bCs/>
          <w:color w:val="000000"/>
        </w:rPr>
        <w:t>18</w:t>
      </w:r>
      <w:r>
        <w:rPr>
          <w:rFonts w:ascii="Book Antiqua" w:eastAsia="Book Antiqua" w:hAnsi="Book Antiqua" w:cs="Book Antiqua"/>
          <w:color w:val="000000"/>
        </w:rPr>
        <w:t>: 180-250</w:t>
      </w:r>
    </w:p>
    <w:p w14:paraId="2C417B29" w14:textId="1AF500F6" w:rsidR="00A77B3E" w:rsidRDefault="000B625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Tsai P</w:t>
      </w:r>
      <w:r w:rsidRPr="00DA46B7">
        <w:rPr>
          <w:rFonts w:ascii="Book Antiqua" w:eastAsia="Book Antiqua" w:hAnsi="Book Antiqua" w:cs="Book Antiqua"/>
          <w:color w:val="000000"/>
        </w:rPr>
        <w:t>,</w:t>
      </w:r>
      <w:r>
        <w:rPr>
          <w:rFonts w:ascii="Book Antiqua" w:eastAsia="Book Antiqua" w:hAnsi="Book Antiqua" w:cs="Book Antiqua"/>
          <w:color w:val="000000"/>
        </w:rPr>
        <w:t xml:space="preserve"> Tirvoee M. The relationship between depression and other outcomes of chronic illness of caregiving</w:t>
      </w:r>
      <w:r w:rsidR="00DA46B7">
        <w:rPr>
          <w:rFonts w:ascii="Book Antiqua" w:eastAsia="Book Antiqua" w:hAnsi="Book Antiqua" w:cs="Book Antiqua"/>
          <w:color w:val="000000"/>
        </w:rPr>
        <w:t>.</w:t>
      </w:r>
      <w:r>
        <w:rPr>
          <w:rFonts w:ascii="Book Antiqua" w:eastAsia="Book Antiqua" w:hAnsi="Book Antiqua" w:cs="Book Antiqua"/>
          <w:color w:val="000000"/>
        </w:rPr>
        <w:t xml:space="preserve"> </w:t>
      </w:r>
      <w:r w:rsidRPr="00DA46B7">
        <w:rPr>
          <w:rFonts w:ascii="Book Antiqua" w:eastAsia="Book Antiqua" w:hAnsi="Book Antiqua" w:cs="Book Antiqua"/>
          <w:i/>
          <w:iCs/>
          <w:color w:val="000000"/>
        </w:rPr>
        <w:t>J Oncol Nurs</w:t>
      </w:r>
      <w:r>
        <w:rPr>
          <w:rFonts w:ascii="Book Antiqua" w:eastAsia="Book Antiqua" w:hAnsi="Book Antiqua" w:cs="Book Antiqua"/>
          <w:color w:val="000000"/>
        </w:rPr>
        <w:t xml:space="preserve"> 2008;</w:t>
      </w:r>
      <w:r w:rsidRPr="00DA46B7">
        <w:rPr>
          <w:rFonts w:ascii="Book Antiqua" w:eastAsia="Book Antiqua" w:hAnsi="Book Antiqua" w:cs="Book Antiqua"/>
          <w:b/>
          <w:bCs/>
          <w:color w:val="000000"/>
        </w:rPr>
        <w:t xml:space="preserve"> 48</w:t>
      </w:r>
      <w:r>
        <w:rPr>
          <w:rFonts w:ascii="Book Antiqua" w:eastAsia="Book Antiqua" w:hAnsi="Book Antiqua" w:cs="Book Antiqua"/>
          <w:color w:val="000000"/>
        </w:rPr>
        <w:t>: 10-20</w:t>
      </w:r>
    </w:p>
    <w:p w14:paraId="671EA557" w14:textId="0518D10D" w:rsidR="00A77B3E" w:rsidRDefault="000B625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Franks M</w:t>
      </w:r>
      <w:r w:rsidR="00DA46B7" w:rsidRPr="00DA46B7">
        <w:rPr>
          <w:rFonts w:ascii="Book Antiqua" w:eastAsia="Book Antiqua" w:hAnsi="Book Antiqua" w:cs="Book Antiqua"/>
          <w:color w:val="000000"/>
        </w:rPr>
        <w:t>,</w:t>
      </w:r>
      <w:r w:rsidRPr="00DA46B7">
        <w:rPr>
          <w:rFonts w:ascii="Book Antiqua" w:eastAsia="Book Antiqua" w:hAnsi="Book Antiqua" w:cs="Book Antiqua"/>
          <w:color w:val="000000"/>
        </w:rPr>
        <w:t xml:space="preserve"> Stephens M, P</w:t>
      </w:r>
      <w:r>
        <w:rPr>
          <w:rFonts w:ascii="Book Antiqua" w:eastAsia="Book Antiqua" w:hAnsi="Book Antiqua" w:cs="Book Antiqua"/>
          <w:color w:val="000000"/>
        </w:rPr>
        <w:t xml:space="preserve">aris O. Multiple Roles of Middle Generation Caregivers: Contextual Effects and Psychosocial Mechanisms. </w:t>
      </w:r>
      <w:r w:rsidRPr="00DA46B7">
        <w:rPr>
          <w:rFonts w:ascii="Book Antiqua" w:eastAsia="Book Antiqua" w:hAnsi="Book Antiqua" w:cs="Book Antiqua"/>
          <w:i/>
          <w:iCs/>
          <w:color w:val="000000"/>
        </w:rPr>
        <w:t xml:space="preserve">J Gerontol Soc Sci </w:t>
      </w:r>
      <w:r>
        <w:rPr>
          <w:rFonts w:ascii="Book Antiqua" w:eastAsia="Book Antiqua" w:hAnsi="Book Antiqua" w:cs="Book Antiqua"/>
          <w:color w:val="000000"/>
        </w:rPr>
        <w:t xml:space="preserve">2009; </w:t>
      </w:r>
      <w:r w:rsidRPr="00DA46B7">
        <w:rPr>
          <w:rFonts w:ascii="Book Antiqua" w:eastAsia="Book Antiqua" w:hAnsi="Book Antiqua" w:cs="Book Antiqua"/>
          <w:b/>
          <w:bCs/>
          <w:color w:val="000000"/>
        </w:rPr>
        <w:t>40</w:t>
      </w:r>
      <w:r>
        <w:rPr>
          <w:rFonts w:ascii="Book Antiqua" w:eastAsia="Book Antiqua" w:hAnsi="Book Antiqua" w:cs="Book Antiqua"/>
          <w:color w:val="000000"/>
        </w:rPr>
        <w:t>: 120-180</w:t>
      </w:r>
    </w:p>
    <w:p w14:paraId="1DB9E575" w14:textId="736C908A" w:rsidR="00A77B3E" w:rsidRDefault="000B6250">
      <w:pPr>
        <w:spacing w:line="360" w:lineRule="auto"/>
        <w:jc w:val="both"/>
      </w:pPr>
      <w:r>
        <w:rPr>
          <w:rFonts w:ascii="Book Antiqua" w:eastAsia="Book Antiqua" w:hAnsi="Book Antiqua" w:cs="Book Antiqua"/>
          <w:color w:val="000000"/>
        </w:rPr>
        <w:t xml:space="preserve">20 </w:t>
      </w:r>
      <w:r w:rsidRPr="00DA46B7">
        <w:rPr>
          <w:rFonts w:ascii="Book Antiqua" w:eastAsia="Book Antiqua" w:hAnsi="Book Antiqua" w:cs="Book Antiqua"/>
          <w:b/>
          <w:bCs/>
          <w:color w:val="000000"/>
        </w:rPr>
        <w:t>Sisk RI</w:t>
      </w:r>
      <w:r>
        <w:rPr>
          <w:rFonts w:ascii="Book Antiqua" w:eastAsia="Book Antiqua" w:hAnsi="Book Antiqua" w:cs="Book Antiqua"/>
          <w:color w:val="000000"/>
        </w:rPr>
        <w:t>. Caregiver Burden and health promotion.</w:t>
      </w:r>
      <w:r w:rsidRPr="00DA46B7">
        <w:rPr>
          <w:rFonts w:ascii="Book Antiqua" w:eastAsia="Book Antiqua" w:hAnsi="Book Antiqua" w:cs="Book Antiqua"/>
          <w:i/>
          <w:iCs/>
          <w:color w:val="000000"/>
        </w:rPr>
        <w:t xml:space="preserve"> Int J Nurs</w:t>
      </w:r>
      <w:r>
        <w:rPr>
          <w:rFonts w:ascii="Book Antiqua" w:eastAsia="Book Antiqua" w:hAnsi="Book Antiqua" w:cs="Book Antiqua"/>
          <w:color w:val="000000"/>
        </w:rPr>
        <w:t xml:space="preserve"> 2011; </w:t>
      </w:r>
      <w:r w:rsidRPr="00DA46B7">
        <w:rPr>
          <w:rFonts w:ascii="Book Antiqua" w:eastAsia="Book Antiqua" w:hAnsi="Book Antiqua" w:cs="Book Antiqua"/>
          <w:b/>
          <w:bCs/>
          <w:color w:val="000000"/>
        </w:rPr>
        <w:t>39</w:t>
      </w:r>
      <w:r w:rsidR="00DA46B7">
        <w:rPr>
          <w:rFonts w:ascii="Book Antiqua" w:eastAsia="Book Antiqua" w:hAnsi="Book Antiqua" w:cs="Book Antiqua"/>
          <w:color w:val="000000"/>
        </w:rPr>
        <w:t>:</w:t>
      </w:r>
      <w:r>
        <w:rPr>
          <w:rFonts w:ascii="Book Antiqua" w:eastAsia="Book Antiqua" w:hAnsi="Book Antiqua" w:cs="Book Antiqua"/>
          <w:color w:val="000000"/>
        </w:rPr>
        <w:t xml:space="preserve"> 54</w:t>
      </w:r>
    </w:p>
    <w:p w14:paraId="7FA46DBA" w14:textId="26F1FBA4" w:rsidR="00A77B3E" w:rsidRDefault="000B625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Mui AC</w:t>
      </w:r>
      <w:r>
        <w:rPr>
          <w:rFonts w:ascii="Book Antiqua" w:eastAsia="Book Antiqua" w:hAnsi="Book Antiqua" w:cs="Book Antiqua"/>
          <w:color w:val="000000"/>
        </w:rPr>
        <w:t xml:space="preserve">. Caregiver strain among black and white daughter caregivers: a role theory perspective.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1992; </w:t>
      </w:r>
      <w:r>
        <w:rPr>
          <w:rFonts w:ascii="Book Antiqua" w:eastAsia="Book Antiqua" w:hAnsi="Book Antiqua" w:cs="Book Antiqua"/>
          <w:b/>
          <w:bCs/>
          <w:color w:val="000000"/>
        </w:rPr>
        <w:t>32</w:t>
      </w:r>
      <w:r>
        <w:rPr>
          <w:rFonts w:ascii="Book Antiqua" w:eastAsia="Book Antiqua" w:hAnsi="Book Antiqua" w:cs="Book Antiqua"/>
          <w:color w:val="000000"/>
        </w:rPr>
        <w:t>: 203-212 [PMID: 1577316</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10.1093/geront/32.2.203]</w:t>
      </w:r>
    </w:p>
    <w:p w14:paraId="6212698F" w14:textId="2C4F7FA5" w:rsidR="00A77B3E" w:rsidRDefault="000B625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Zarit SH</w:t>
      </w:r>
      <w:r>
        <w:rPr>
          <w:rFonts w:ascii="Book Antiqua" w:eastAsia="Book Antiqua" w:hAnsi="Book Antiqua" w:cs="Book Antiqua"/>
          <w:color w:val="000000"/>
        </w:rPr>
        <w:t xml:space="preserve">, Reever KE, Bach-Peterson J. Relatives of the impaired elderly: correlates of feelings of burden.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1980; </w:t>
      </w:r>
      <w:r>
        <w:rPr>
          <w:rFonts w:ascii="Book Antiqua" w:eastAsia="Book Antiqua" w:hAnsi="Book Antiqua" w:cs="Book Antiqua"/>
          <w:b/>
          <w:bCs/>
          <w:color w:val="000000"/>
        </w:rPr>
        <w:t>20</w:t>
      </w:r>
      <w:r>
        <w:rPr>
          <w:rFonts w:ascii="Book Antiqua" w:eastAsia="Book Antiqua" w:hAnsi="Book Antiqua" w:cs="Book Antiqua"/>
          <w:color w:val="000000"/>
        </w:rPr>
        <w:t>: 649-655 [PMID: 7203086</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10.1093/geront/20.6.649]</w:t>
      </w:r>
    </w:p>
    <w:p w14:paraId="77688FDA" w14:textId="00E0B835" w:rsidR="00A77B3E" w:rsidRDefault="000B625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O'Neill JF</w:t>
      </w:r>
      <w:r>
        <w:rPr>
          <w:rFonts w:ascii="Book Antiqua" w:eastAsia="Book Antiqua" w:hAnsi="Book Antiqua" w:cs="Book Antiqua"/>
          <w:color w:val="000000"/>
        </w:rPr>
        <w:t xml:space="preserve">, Marconi K, Surapruik A, Blum N. Improving HIV/AIDS services through palliative care: an HRSA perspective. Health Resources and Services Administration. </w:t>
      </w:r>
      <w:r>
        <w:rPr>
          <w:rFonts w:ascii="Book Antiqua" w:eastAsia="Book Antiqua" w:hAnsi="Book Antiqua" w:cs="Book Antiqua"/>
          <w:i/>
          <w:iCs/>
          <w:color w:val="000000"/>
        </w:rPr>
        <w:t>J Urban Health</w:t>
      </w:r>
      <w:r>
        <w:rPr>
          <w:rFonts w:ascii="Book Antiqua" w:eastAsia="Book Antiqua" w:hAnsi="Book Antiqua" w:cs="Book Antiqua"/>
          <w:color w:val="000000"/>
        </w:rPr>
        <w:t xml:space="preserve"> 2000; </w:t>
      </w:r>
      <w:r>
        <w:rPr>
          <w:rFonts w:ascii="Book Antiqua" w:eastAsia="Book Antiqua" w:hAnsi="Book Antiqua" w:cs="Book Antiqua"/>
          <w:b/>
          <w:bCs/>
          <w:color w:val="000000"/>
        </w:rPr>
        <w:t>77</w:t>
      </w:r>
      <w:r>
        <w:rPr>
          <w:rFonts w:ascii="Book Antiqua" w:eastAsia="Book Antiqua" w:hAnsi="Book Antiqua" w:cs="Book Antiqua"/>
          <w:color w:val="000000"/>
        </w:rPr>
        <w:t>: 244-254 [PMID: 10856005</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10.1007/BF02390535]</w:t>
      </w:r>
    </w:p>
    <w:p w14:paraId="01639689" w14:textId="7F3C4CA7" w:rsidR="00A77B3E" w:rsidRDefault="000B6250">
      <w:pPr>
        <w:spacing w:line="360" w:lineRule="auto"/>
        <w:jc w:val="both"/>
      </w:pPr>
      <w:r w:rsidRPr="006578F1">
        <w:rPr>
          <w:rFonts w:ascii="Book Antiqua" w:eastAsia="Book Antiqua" w:hAnsi="Book Antiqua" w:cs="Book Antiqua"/>
          <w:color w:val="000000"/>
          <w:highlight w:val="yellow"/>
        </w:rPr>
        <w:t xml:space="preserve">24 </w:t>
      </w:r>
      <w:r w:rsidRPr="006578F1">
        <w:rPr>
          <w:rFonts w:ascii="Book Antiqua" w:eastAsia="Book Antiqua" w:hAnsi="Book Antiqua" w:cs="Book Antiqua"/>
          <w:b/>
          <w:bCs/>
          <w:color w:val="000000"/>
          <w:highlight w:val="yellow"/>
        </w:rPr>
        <w:t>Given B</w:t>
      </w:r>
      <w:r w:rsidRPr="006578F1">
        <w:rPr>
          <w:rFonts w:ascii="Book Antiqua" w:eastAsia="Book Antiqua" w:hAnsi="Book Antiqua" w:cs="Book Antiqua"/>
          <w:color w:val="000000"/>
          <w:highlight w:val="yellow"/>
        </w:rPr>
        <w:t>, Ash T, Vacs E. Family Caregiving Burden from Cancer Care. Cancer Nursing. A comprehensive text London: Mcgraw Hill Books. 2009</w:t>
      </w:r>
    </w:p>
    <w:p w14:paraId="6492AE74" w14:textId="1A8B1616" w:rsidR="00A77B3E" w:rsidRDefault="000B6250">
      <w:pPr>
        <w:spacing w:line="360" w:lineRule="auto"/>
        <w:jc w:val="both"/>
      </w:pPr>
      <w:r>
        <w:rPr>
          <w:rFonts w:ascii="Book Antiqua" w:eastAsia="Book Antiqua" w:hAnsi="Book Antiqua" w:cs="Book Antiqua"/>
          <w:color w:val="000000"/>
        </w:rPr>
        <w:t xml:space="preserve">25 </w:t>
      </w:r>
      <w:bookmarkStart w:id="1" w:name="_Hlk52828379"/>
      <w:r>
        <w:rPr>
          <w:rFonts w:ascii="Book Antiqua" w:eastAsia="Book Antiqua" w:hAnsi="Book Antiqua" w:cs="Book Antiqua"/>
          <w:b/>
          <w:bCs/>
          <w:color w:val="000000"/>
        </w:rPr>
        <w:t>Fortinsky</w:t>
      </w:r>
      <w:bookmarkEnd w:id="1"/>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Kercher K, Burant CJ. Measurement and correlates of family caregiver self-efficacy for managing dementia. </w:t>
      </w:r>
      <w:r>
        <w:rPr>
          <w:rFonts w:ascii="Book Antiqua" w:eastAsia="Book Antiqua" w:hAnsi="Book Antiqua" w:cs="Book Antiqua"/>
          <w:i/>
          <w:iCs/>
          <w:color w:val="000000"/>
        </w:rPr>
        <w:t>Aging Ment Health</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153-160 [PMID: 12028884</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10.1080/13607860220126763]</w:t>
      </w:r>
    </w:p>
    <w:p w14:paraId="6A3B8A2E" w14:textId="64DB1957" w:rsidR="00A77B3E" w:rsidRDefault="000B625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Pinquart M</w:t>
      </w:r>
      <w:r>
        <w:rPr>
          <w:rFonts w:ascii="Book Antiqua" w:eastAsia="Book Antiqua" w:hAnsi="Book Antiqua" w:cs="Book Antiqua"/>
          <w:color w:val="000000"/>
        </w:rPr>
        <w:t xml:space="preserve">, Sörensen S. Ethnic differences in stressors, resources, and psychological outcomes of family caregiving: a meta-analysis.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2005; </w:t>
      </w:r>
      <w:r>
        <w:rPr>
          <w:rFonts w:ascii="Book Antiqua" w:eastAsia="Book Antiqua" w:hAnsi="Book Antiqua" w:cs="Book Antiqua"/>
          <w:b/>
          <w:bCs/>
          <w:color w:val="000000"/>
        </w:rPr>
        <w:t>45</w:t>
      </w:r>
      <w:r>
        <w:rPr>
          <w:rFonts w:ascii="Book Antiqua" w:eastAsia="Book Antiqua" w:hAnsi="Book Antiqua" w:cs="Book Antiqua"/>
          <w:color w:val="000000"/>
        </w:rPr>
        <w:t>: 90-106 [PMID: 15695420</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10.1093/geront/45.1.90]</w:t>
      </w:r>
    </w:p>
    <w:p w14:paraId="0930FD8D" w14:textId="180535F8" w:rsidR="00A77B3E" w:rsidRDefault="000B6250">
      <w:pPr>
        <w:spacing w:line="360" w:lineRule="auto"/>
        <w:jc w:val="both"/>
      </w:pPr>
      <w:r>
        <w:rPr>
          <w:rFonts w:ascii="Book Antiqua" w:eastAsia="Book Antiqua" w:hAnsi="Book Antiqua" w:cs="Book Antiqua"/>
          <w:color w:val="000000"/>
        </w:rPr>
        <w:t xml:space="preserve">27 </w:t>
      </w:r>
      <w:r w:rsidRPr="006578F1">
        <w:rPr>
          <w:rFonts w:ascii="Book Antiqua" w:eastAsia="Book Antiqua" w:hAnsi="Book Antiqua" w:cs="Book Antiqua"/>
          <w:b/>
          <w:bCs/>
          <w:color w:val="000000"/>
        </w:rPr>
        <w:t>Glachen M</w:t>
      </w:r>
      <w:r>
        <w:rPr>
          <w:rFonts w:ascii="Book Antiqua" w:eastAsia="Book Antiqua" w:hAnsi="Book Antiqua" w:cs="Book Antiqua"/>
          <w:color w:val="000000"/>
        </w:rPr>
        <w:t>. Impact of cancer care on caregivers.</w:t>
      </w:r>
      <w:r w:rsidRPr="006578F1">
        <w:rPr>
          <w:rFonts w:ascii="Book Antiqua" w:eastAsia="Book Antiqua" w:hAnsi="Book Antiqua" w:cs="Book Antiqua"/>
          <w:i/>
          <w:iCs/>
          <w:color w:val="000000"/>
        </w:rPr>
        <w:t xml:space="preserve"> J Oncol Nurs </w:t>
      </w:r>
      <w:r>
        <w:rPr>
          <w:rFonts w:ascii="Book Antiqua" w:eastAsia="Book Antiqua" w:hAnsi="Book Antiqua" w:cs="Book Antiqua"/>
          <w:color w:val="000000"/>
        </w:rPr>
        <w:t xml:space="preserve">2011; </w:t>
      </w:r>
      <w:r w:rsidRPr="006578F1">
        <w:rPr>
          <w:rFonts w:ascii="Book Antiqua" w:eastAsia="Book Antiqua" w:hAnsi="Book Antiqua" w:cs="Book Antiqua"/>
          <w:b/>
          <w:bCs/>
          <w:color w:val="000000"/>
        </w:rPr>
        <w:t>44</w:t>
      </w:r>
      <w:r>
        <w:rPr>
          <w:rFonts w:ascii="Book Antiqua" w:eastAsia="Book Antiqua" w:hAnsi="Book Antiqua" w:cs="Book Antiqua"/>
          <w:color w:val="000000"/>
        </w:rPr>
        <w:t>:</w:t>
      </w:r>
      <w:r w:rsidR="006578F1">
        <w:rPr>
          <w:rFonts w:ascii="Book Antiqua" w:eastAsia="Book Antiqua" w:hAnsi="Book Antiqua" w:cs="Book Antiqua"/>
          <w:color w:val="000000"/>
        </w:rPr>
        <w:t xml:space="preserve"> </w:t>
      </w:r>
      <w:r>
        <w:rPr>
          <w:rFonts w:ascii="Book Antiqua" w:eastAsia="Book Antiqua" w:hAnsi="Book Antiqua" w:cs="Book Antiqua"/>
          <w:color w:val="000000"/>
        </w:rPr>
        <w:t>1-4</w:t>
      </w:r>
    </w:p>
    <w:p w14:paraId="377BC0D9" w14:textId="1AF4392C" w:rsidR="00A77B3E" w:rsidRDefault="000B6250">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Scherbring M</w:t>
      </w:r>
      <w:r>
        <w:rPr>
          <w:rFonts w:ascii="Book Antiqua" w:eastAsia="Book Antiqua" w:hAnsi="Book Antiqua" w:cs="Book Antiqua"/>
          <w:color w:val="000000"/>
        </w:rPr>
        <w:t xml:space="preserve">. Effect of caregiver perception of preparedness on burden in an oncology population. </w:t>
      </w:r>
      <w:r>
        <w:rPr>
          <w:rFonts w:ascii="Book Antiqua" w:eastAsia="Book Antiqua" w:hAnsi="Book Antiqua" w:cs="Book Antiqua"/>
          <w:i/>
          <w:iCs/>
          <w:color w:val="000000"/>
        </w:rPr>
        <w:t>Oncol Nurs Forum</w:t>
      </w:r>
      <w:r>
        <w:rPr>
          <w:rFonts w:ascii="Book Antiqua" w:eastAsia="Book Antiqua" w:hAnsi="Book Antiqua" w:cs="Book Antiqua"/>
          <w:color w:val="000000"/>
        </w:rPr>
        <w:t xml:space="preserve"> 2002; </w:t>
      </w:r>
      <w:r>
        <w:rPr>
          <w:rFonts w:ascii="Book Antiqua" w:eastAsia="Book Antiqua" w:hAnsi="Book Antiqua" w:cs="Book Antiqua"/>
          <w:b/>
          <w:bCs/>
          <w:color w:val="000000"/>
        </w:rPr>
        <w:t>29</w:t>
      </w:r>
      <w:r>
        <w:rPr>
          <w:rFonts w:ascii="Book Antiqua" w:eastAsia="Book Antiqua" w:hAnsi="Book Antiqua" w:cs="Book Antiqua"/>
          <w:color w:val="000000"/>
        </w:rPr>
        <w:t>: E70-E76 [PMID: 12096297</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10.1188/02.ONF.E70-E76]</w:t>
      </w:r>
    </w:p>
    <w:p w14:paraId="21A20845" w14:textId="26420ACD" w:rsidR="00A77B3E" w:rsidRDefault="000B625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Blank JJ</w:t>
      </w:r>
      <w:r>
        <w:rPr>
          <w:rFonts w:ascii="Book Antiqua" w:eastAsia="Book Antiqua" w:hAnsi="Book Antiqua" w:cs="Book Antiqua"/>
          <w:color w:val="000000"/>
        </w:rPr>
        <w:t xml:space="preserve">, Clark L, Longman AJ, Atwood JR. Perceived home care needs of cancer patients and their caregivers. </w:t>
      </w:r>
      <w:r>
        <w:rPr>
          <w:rFonts w:ascii="Book Antiqua" w:eastAsia="Book Antiqua" w:hAnsi="Book Antiqua" w:cs="Book Antiqua"/>
          <w:i/>
          <w:iCs/>
          <w:color w:val="000000"/>
        </w:rPr>
        <w:t>Cancer Nurs</w:t>
      </w:r>
      <w:r>
        <w:rPr>
          <w:rFonts w:ascii="Book Antiqua" w:eastAsia="Book Antiqua" w:hAnsi="Book Antiqua" w:cs="Book Antiqua"/>
          <w:color w:val="000000"/>
        </w:rPr>
        <w:t xml:space="preserve"> 1989; </w:t>
      </w:r>
      <w:r>
        <w:rPr>
          <w:rFonts w:ascii="Book Antiqua" w:eastAsia="Book Antiqua" w:hAnsi="Book Antiqua" w:cs="Book Antiqua"/>
          <w:b/>
          <w:bCs/>
          <w:color w:val="000000"/>
        </w:rPr>
        <w:t>12</w:t>
      </w:r>
      <w:r>
        <w:rPr>
          <w:rFonts w:ascii="Book Antiqua" w:eastAsia="Book Antiqua" w:hAnsi="Book Antiqua" w:cs="Book Antiqua"/>
          <w:color w:val="000000"/>
        </w:rPr>
        <w:t>: 78-84 [PMID: 2713840</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10.1097/00002820-198904000-00004]</w:t>
      </w:r>
    </w:p>
    <w:p w14:paraId="602404D3" w14:textId="4EA52EB1" w:rsidR="00A77B3E" w:rsidRDefault="000B625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Sun F</w:t>
      </w:r>
      <w:r>
        <w:rPr>
          <w:rFonts w:ascii="Book Antiqua" w:eastAsia="Book Antiqua" w:hAnsi="Book Antiqua" w:cs="Book Antiqua"/>
          <w:color w:val="000000"/>
        </w:rPr>
        <w:t xml:space="preserve">, Kosberg JI, Kaufman AV, Leeper JD. Coping strategies and caregiving outcomes among rural dementia caregivers. </w:t>
      </w:r>
      <w:r>
        <w:rPr>
          <w:rFonts w:ascii="Book Antiqua" w:eastAsia="Book Antiqua" w:hAnsi="Book Antiqua" w:cs="Book Antiqua"/>
          <w:i/>
          <w:iCs/>
          <w:color w:val="000000"/>
        </w:rPr>
        <w:t>J Gerontol Soc Work</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547-567 [PMID: 20658420</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10.1080/01634372.2010.496823]</w:t>
      </w:r>
    </w:p>
    <w:p w14:paraId="60D9F09C" w14:textId="5AFB1065" w:rsidR="00A77B3E" w:rsidRDefault="000B6250">
      <w:pPr>
        <w:spacing w:line="360" w:lineRule="auto"/>
        <w:jc w:val="both"/>
      </w:pPr>
      <w:r w:rsidRPr="006578F1">
        <w:rPr>
          <w:rFonts w:ascii="Book Antiqua" w:eastAsia="Book Antiqua" w:hAnsi="Book Antiqua" w:cs="Book Antiqua"/>
          <w:color w:val="000000"/>
          <w:highlight w:val="yellow"/>
        </w:rPr>
        <w:t xml:space="preserve">31 </w:t>
      </w:r>
      <w:r w:rsidRPr="006578F1">
        <w:rPr>
          <w:rFonts w:ascii="Book Antiqua" w:eastAsia="Book Antiqua" w:hAnsi="Book Antiqua" w:cs="Book Antiqua"/>
          <w:b/>
          <w:bCs/>
          <w:color w:val="000000"/>
          <w:highlight w:val="yellow"/>
        </w:rPr>
        <w:t>Grater JJ</w:t>
      </w:r>
      <w:r w:rsidRPr="006578F1">
        <w:rPr>
          <w:rFonts w:ascii="Book Antiqua" w:eastAsia="Book Antiqua" w:hAnsi="Book Antiqua" w:cs="Book Antiqua"/>
          <w:color w:val="000000"/>
          <w:highlight w:val="yellow"/>
        </w:rPr>
        <w:t>.</w:t>
      </w:r>
      <w:r w:rsidRPr="006578F1">
        <w:rPr>
          <w:rFonts w:ascii="Book Antiqua" w:eastAsia="Book Antiqua" w:hAnsi="Book Antiqua" w:cs="Book Antiqua"/>
          <w:b/>
          <w:bCs/>
          <w:color w:val="000000"/>
          <w:highlight w:val="yellow"/>
        </w:rPr>
        <w:t xml:space="preserve"> </w:t>
      </w:r>
      <w:r w:rsidRPr="006578F1">
        <w:rPr>
          <w:rFonts w:ascii="Book Antiqua" w:eastAsia="Book Antiqua" w:hAnsi="Book Antiqua" w:cs="Book Antiqua"/>
          <w:color w:val="000000"/>
          <w:highlight w:val="yellow"/>
        </w:rPr>
        <w:t>The Impact of Health Care Provider Communication on Self-efficacy and Caregiver Burden of Older Spousal Oncology Caregivers</w:t>
      </w:r>
      <w:r w:rsidR="006578F1" w:rsidRPr="006578F1">
        <w:rPr>
          <w:rFonts w:ascii="Book Antiqua" w:eastAsia="Book Antiqua" w:hAnsi="Book Antiqua" w:cs="Book Antiqua"/>
          <w:color w:val="000000"/>
          <w:highlight w:val="yellow"/>
        </w:rPr>
        <w:t>.</w:t>
      </w:r>
      <w:r w:rsidRPr="006578F1">
        <w:rPr>
          <w:rFonts w:ascii="Book Antiqua" w:eastAsia="Book Antiqua" w:hAnsi="Book Antiqua" w:cs="Book Antiqua"/>
          <w:color w:val="000000"/>
          <w:highlight w:val="yellow"/>
        </w:rPr>
        <w:t xml:space="preserve"> Ph.D</w:t>
      </w:r>
      <w:r w:rsidR="006578F1" w:rsidRPr="006578F1">
        <w:rPr>
          <w:rFonts w:ascii="Book Antiqua" w:eastAsia="Book Antiqua" w:hAnsi="Book Antiqua" w:cs="Book Antiqua"/>
          <w:color w:val="000000"/>
          <w:highlight w:val="yellow"/>
        </w:rPr>
        <w:t>.</w:t>
      </w:r>
      <w:r w:rsidRPr="006578F1">
        <w:rPr>
          <w:rFonts w:ascii="Book Antiqua" w:eastAsia="Book Antiqua" w:hAnsi="Book Antiqua" w:cs="Book Antiqua"/>
          <w:color w:val="000000"/>
          <w:highlight w:val="yellow"/>
        </w:rPr>
        <w:t xml:space="preserve"> Thesis, University of Pittsburgh.</w:t>
      </w:r>
      <w:r w:rsidR="006578F1" w:rsidRPr="006578F1">
        <w:rPr>
          <w:rFonts w:ascii="Book Antiqua" w:eastAsia="Book Antiqua" w:hAnsi="Book Antiqua" w:cs="Book Antiqua"/>
          <w:color w:val="000000"/>
          <w:highlight w:val="yellow"/>
        </w:rPr>
        <w:t xml:space="preserve"> 2005</w:t>
      </w:r>
    </w:p>
    <w:p w14:paraId="23F08856" w14:textId="4D613937" w:rsidR="00A77B3E" w:rsidRDefault="000B625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Gaston-Johnson O</w:t>
      </w:r>
      <w:r w:rsidRPr="006578F1">
        <w:rPr>
          <w:rFonts w:ascii="Book Antiqua" w:eastAsia="Book Antiqua" w:hAnsi="Book Antiqua" w:cs="Book Antiqua"/>
          <w:color w:val="000000"/>
        </w:rPr>
        <w:t>,</w:t>
      </w:r>
      <w:r>
        <w:rPr>
          <w:rFonts w:ascii="Book Antiqua" w:eastAsia="Book Antiqua" w:hAnsi="Book Antiqua" w:cs="Book Antiqua"/>
          <w:color w:val="000000"/>
        </w:rPr>
        <w:t xml:space="preserve"> Lachica T, Fall-Dickson O, Kennedy U. Distresses in Family Cancer Caregiving. </w:t>
      </w:r>
      <w:r w:rsidRPr="006578F1">
        <w:rPr>
          <w:rFonts w:ascii="Book Antiqua" w:eastAsia="Book Antiqua" w:hAnsi="Book Antiqua" w:cs="Book Antiqua"/>
          <w:i/>
          <w:iCs/>
          <w:color w:val="000000"/>
        </w:rPr>
        <w:t>J Oncol Nurs</w:t>
      </w:r>
      <w:r>
        <w:rPr>
          <w:rFonts w:ascii="Book Antiqua" w:eastAsia="Book Antiqua" w:hAnsi="Book Antiqua" w:cs="Book Antiqua"/>
          <w:color w:val="000000"/>
        </w:rPr>
        <w:t xml:space="preserve"> 2012; </w:t>
      </w:r>
      <w:r w:rsidRPr="006578F1">
        <w:rPr>
          <w:rFonts w:ascii="Book Antiqua" w:eastAsia="Book Antiqua" w:hAnsi="Book Antiqua" w:cs="Book Antiqua"/>
          <w:b/>
          <w:bCs/>
          <w:color w:val="000000"/>
        </w:rPr>
        <w:t>4</w:t>
      </w:r>
      <w:r>
        <w:rPr>
          <w:rFonts w:ascii="Book Antiqua" w:eastAsia="Book Antiqua" w:hAnsi="Book Antiqua" w:cs="Book Antiqua"/>
          <w:color w:val="000000"/>
        </w:rPr>
        <w:t>:</w:t>
      </w:r>
      <w:r w:rsidR="006578F1">
        <w:rPr>
          <w:rFonts w:ascii="Book Antiqua" w:eastAsia="Book Antiqua" w:hAnsi="Book Antiqua" w:cs="Book Antiqua"/>
          <w:color w:val="000000"/>
        </w:rPr>
        <w:t xml:space="preserve"> </w:t>
      </w:r>
      <w:r>
        <w:rPr>
          <w:rFonts w:ascii="Book Antiqua" w:eastAsia="Book Antiqua" w:hAnsi="Book Antiqua" w:cs="Book Antiqua"/>
          <w:color w:val="000000"/>
        </w:rPr>
        <w:t>6</w:t>
      </w:r>
      <w:r w:rsidR="006578F1">
        <w:rPr>
          <w:rFonts w:ascii="Book Antiqua" w:eastAsia="Book Antiqua" w:hAnsi="Book Antiqua" w:cs="Book Antiqua"/>
          <w:color w:val="000000"/>
        </w:rPr>
        <w:t>-</w:t>
      </w:r>
      <w:r>
        <w:rPr>
          <w:rFonts w:ascii="Book Antiqua" w:eastAsia="Book Antiqua" w:hAnsi="Book Antiqua" w:cs="Book Antiqua"/>
          <w:color w:val="000000"/>
        </w:rPr>
        <w:t>8</w:t>
      </w:r>
    </w:p>
    <w:p w14:paraId="5DAB01CA" w14:textId="527CC1D2" w:rsidR="00A77B3E" w:rsidRDefault="000B6250">
      <w:pPr>
        <w:spacing w:line="360" w:lineRule="auto"/>
        <w:jc w:val="both"/>
      </w:pPr>
      <w:r w:rsidRPr="006578F1">
        <w:rPr>
          <w:rFonts w:ascii="Book Antiqua" w:eastAsia="Book Antiqua" w:hAnsi="Book Antiqua" w:cs="Book Antiqua"/>
          <w:color w:val="000000"/>
          <w:highlight w:val="yellow"/>
        </w:rPr>
        <w:t xml:space="preserve">33 </w:t>
      </w:r>
      <w:r w:rsidRPr="006578F1">
        <w:rPr>
          <w:rFonts w:ascii="Book Antiqua" w:eastAsia="Book Antiqua" w:hAnsi="Book Antiqua" w:cs="Book Antiqua"/>
          <w:b/>
          <w:bCs/>
          <w:color w:val="000000"/>
          <w:highlight w:val="yellow"/>
        </w:rPr>
        <w:t>Liao PK</w:t>
      </w:r>
      <w:r w:rsidRPr="006578F1">
        <w:rPr>
          <w:rFonts w:ascii="Book Antiqua" w:eastAsia="Book Antiqua" w:hAnsi="Book Antiqua" w:cs="Book Antiqua"/>
          <w:color w:val="000000"/>
          <w:highlight w:val="yellow"/>
        </w:rPr>
        <w:t xml:space="preserve">, Palos PO, Anderson DK. Symptom Severity in Advanced Cancer. 2011; New York: Sparks Publishing </w:t>
      </w:r>
      <w:r w:rsidR="006A50CD" w:rsidRPr="006578F1">
        <w:rPr>
          <w:rFonts w:ascii="Book Antiqua" w:eastAsia="Book Antiqua" w:hAnsi="Book Antiqua" w:cs="Book Antiqua"/>
          <w:color w:val="000000"/>
          <w:highlight w:val="yellow"/>
        </w:rPr>
        <w:t>C</w:t>
      </w:r>
      <w:r w:rsidRPr="006578F1">
        <w:rPr>
          <w:rFonts w:ascii="Book Antiqua" w:eastAsia="Book Antiqua" w:hAnsi="Book Antiqua" w:cs="Book Antiqua"/>
          <w:color w:val="000000"/>
          <w:highlight w:val="yellow"/>
        </w:rPr>
        <w:t>o</w:t>
      </w:r>
      <w:r w:rsidR="006A50CD">
        <w:rPr>
          <w:rFonts w:ascii="Book Antiqua" w:eastAsia="Book Antiqua" w:hAnsi="Book Antiqua" w:cs="Book Antiqua"/>
          <w:color w:val="000000"/>
        </w:rPr>
        <w:t>.</w:t>
      </w:r>
    </w:p>
    <w:p w14:paraId="04708538" w14:textId="5AF1759F" w:rsidR="00A77B3E" w:rsidRDefault="000B625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Asuquo EF</w:t>
      </w:r>
      <w:r w:rsidRPr="006578F1">
        <w:rPr>
          <w:rFonts w:ascii="Book Antiqua" w:eastAsia="Book Antiqua" w:hAnsi="Book Antiqua" w:cs="Book Antiqua"/>
          <w:color w:val="000000"/>
        </w:rPr>
        <w:t>,</w:t>
      </w:r>
      <w:r>
        <w:rPr>
          <w:rFonts w:ascii="Book Antiqua" w:eastAsia="Book Antiqua" w:hAnsi="Book Antiqua" w:cs="Book Antiqua"/>
          <w:color w:val="000000"/>
        </w:rPr>
        <w:t xml:space="preserve"> Etowa JB, Adejumo P. Assessing the relationship between caregivers burden and availability of support for family caregivers in Calabar, South-East Nigeria. </w:t>
      </w:r>
      <w:r w:rsidRPr="006578F1">
        <w:rPr>
          <w:rFonts w:ascii="Book Antiqua" w:eastAsia="Book Antiqua" w:hAnsi="Book Antiqua" w:cs="Book Antiqua"/>
          <w:i/>
          <w:iCs/>
          <w:color w:val="000000"/>
        </w:rPr>
        <w:t>World J AIDS</w:t>
      </w:r>
      <w:r>
        <w:rPr>
          <w:rFonts w:ascii="Book Antiqua" w:eastAsia="Book Antiqua" w:hAnsi="Book Antiqua" w:cs="Book Antiqua"/>
          <w:color w:val="000000"/>
        </w:rPr>
        <w:t xml:space="preserve"> 2013; </w:t>
      </w:r>
      <w:r w:rsidRPr="006578F1">
        <w:rPr>
          <w:rFonts w:ascii="Book Antiqua" w:eastAsia="Book Antiqua" w:hAnsi="Book Antiqua" w:cs="Book Antiqua"/>
          <w:b/>
          <w:bCs/>
          <w:color w:val="000000"/>
        </w:rPr>
        <w:t>3</w:t>
      </w:r>
      <w:r>
        <w:rPr>
          <w:rFonts w:ascii="Book Antiqua" w:eastAsia="Book Antiqua" w:hAnsi="Book Antiqua" w:cs="Book Antiqua"/>
          <w:color w:val="000000"/>
        </w:rPr>
        <w:t>: 335</w:t>
      </w:r>
      <w:r w:rsidR="006578F1">
        <w:rPr>
          <w:rFonts w:ascii="Book Antiqua" w:eastAsia="Book Antiqua" w:hAnsi="Book Antiqua" w:cs="Book Antiqua"/>
          <w:color w:val="000000"/>
        </w:rPr>
        <w:t>-</w:t>
      </w:r>
      <w:r>
        <w:rPr>
          <w:rFonts w:ascii="Book Antiqua" w:eastAsia="Book Antiqua" w:hAnsi="Book Antiqua" w:cs="Book Antiqua"/>
          <w:color w:val="000000"/>
        </w:rPr>
        <w:t>334</w:t>
      </w:r>
      <w:r w:rsidR="006578F1">
        <w:rPr>
          <w:rFonts w:ascii="Book Antiqua" w:eastAsia="Book Antiqua" w:hAnsi="Book Antiqua" w:cs="Book Antiqua"/>
          <w:color w:val="000000"/>
        </w:rPr>
        <w:t xml:space="preserve"> </w:t>
      </w:r>
      <w:r>
        <w:rPr>
          <w:rFonts w:ascii="Book Antiqua" w:eastAsia="Book Antiqua" w:hAnsi="Book Antiqua" w:cs="Book Antiqua"/>
          <w:color w:val="000000"/>
        </w:rPr>
        <w:t>[</w:t>
      </w:r>
      <w:r w:rsidR="00786991">
        <w:rPr>
          <w:rFonts w:ascii="Book Antiqua" w:eastAsia="Book Antiqua" w:hAnsi="Book Antiqua" w:cs="Book Antiqua"/>
          <w:color w:val="000000"/>
        </w:rPr>
        <w:t xml:space="preserve"> DOI: </w:t>
      </w:r>
      <w:r>
        <w:rPr>
          <w:rFonts w:ascii="Book Antiqua" w:eastAsia="Book Antiqua" w:hAnsi="Book Antiqua" w:cs="Book Antiqua"/>
          <w:color w:val="000000"/>
        </w:rPr>
        <w:t>10.4236/wja.2013.34043]</w:t>
      </w:r>
    </w:p>
    <w:p w14:paraId="6BB358DC" w14:textId="77777777" w:rsidR="00A77B3E" w:rsidRDefault="000B6250">
      <w:pPr>
        <w:spacing w:line="360" w:lineRule="auto"/>
        <w:jc w:val="both"/>
      </w:pPr>
      <w:r w:rsidRPr="006578F1">
        <w:rPr>
          <w:rFonts w:ascii="Book Antiqua" w:eastAsia="Book Antiqua" w:hAnsi="Book Antiqua" w:cs="Book Antiqua"/>
          <w:color w:val="000000"/>
          <w:highlight w:val="yellow"/>
        </w:rPr>
        <w:t xml:space="preserve">35 </w:t>
      </w:r>
      <w:r w:rsidRPr="006578F1">
        <w:rPr>
          <w:rFonts w:ascii="Book Antiqua" w:eastAsia="Book Antiqua" w:hAnsi="Book Antiqua" w:cs="Book Antiqua"/>
          <w:b/>
          <w:bCs/>
          <w:color w:val="000000"/>
          <w:highlight w:val="yellow"/>
        </w:rPr>
        <w:t>Antoni MH</w:t>
      </w:r>
      <w:r w:rsidRPr="006578F1">
        <w:rPr>
          <w:rFonts w:ascii="Book Antiqua" w:eastAsia="Book Antiqua" w:hAnsi="Book Antiqua" w:cs="Book Antiqua"/>
          <w:color w:val="000000"/>
          <w:highlight w:val="yellow"/>
        </w:rPr>
        <w:t>, Lehman JM, Kilbourn KM, Boyers AE. Cognitive-behavioral stress management intervention decreases the prevalence of depression and enhances benefit finding among women Atlanta: 2010; GA 30303-1002</w:t>
      </w:r>
    </w:p>
    <w:p w14:paraId="5A64CD82" w14:textId="7C3A3198" w:rsidR="00A77B3E" w:rsidRDefault="000B625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Hendrix C</w:t>
      </w:r>
      <w:r>
        <w:rPr>
          <w:rFonts w:ascii="Book Antiqua" w:eastAsia="Book Antiqua" w:hAnsi="Book Antiqua" w:cs="Book Antiqua"/>
          <w:color w:val="000000"/>
        </w:rPr>
        <w:t xml:space="preserve">, Ray C. Informal caregiver training on home care and cancer symptom management prior to hospital discharge: a feasibility study. </w:t>
      </w:r>
      <w:r>
        <w:rPr>
          <w:rFonts w:ascii="Book Antiqua" w:eastAsia="Book Antiqua" w:hAnsi="Book Antiqua" w:cs="Book Antiqua"/>
          <w:i/>
          <w:iCs/>
          <w:color w:val="000000"/>
        </w:rPr>
        <w:t>Oncol Nurs Forum</w:t>
      </w:r>
      <w:r>
        <w:rPr>
          <w:rFonts w:ascii="Book Antiqua" w:eastAsia="Book Antiqua" w:hAnsi="Book Antiqua" w:cs="Book Antiqua"/>
          <w:color w:val="000000"/>
        </w:rPr>
        <w:t xml:space="preserve"> 2006; </w:t>
      </w:r>
      <w:r>
        <w:rPr>
          <w:rFonts w:ascii="Book Antiqua" w:eastAsia="Book Antiqua" w:hAnsi="Book Antiqua" w:cs="Book Antiqua"/>
          <w:b/>
          <w:bCs/>
          <w:color w:val="000000"/>
        </w:rPr>
        <w:t>33</w:t>
      </w:r>
      <w:r>
        <w:rPr>
          <w:rFonts w:ascii="Book Antiqua" w:eastAsia="Book Antiqua" w:hAnsi="Book Antiqua" w:cs="Book Antiqua"/>
          <w:color w:val="000000"/>
        </w:rPr>
        <w:t>: 793-798 [PMID: 16858461</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10.1188/06.ONF.793-798]</w:t>
      </w:r>
    </w:p>
    <w:p w14:paraId="682CC91E" w14:textId="5F8D9671" w:rsidR="00A77B3E" w:rsidRDefault="000B625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Folkman S</w:t>
      </w:r>
      <w:r>
        <w:rPr>
          <w:rFonts w:ascii="Book Antiqua" w:eastAsia="Book Antiqua" w:hAnsi="Book Antiqua" w:cs="Book Antiqua"/>
          <w:color w:val="000000"/>
        </w:rPr>
        <w:t xml:space="preserve">, Lazarus RS. An analysis of coping in a middle-aged community sample. </w:t>
      </w:r>
      <w:r>
        <w:rPr>
          <w:rFonts w:ascii="Book Antiqua" w:eastAsia="Book Antiqua" w:hAnsi="Book Antiqua" w:cs="Book Antiqua"/>
          <w:i/>
          <w:iCs/>
          <w:color w:val="000000"/>
        </w:rPr>
        <w:t>J Health Soc Behav</w:t>
      </w:r>
      <w:r>
        <w:rPr>
          <w:rFonts w:ascii="Book Antiqua" w:eastAsia="Book Antiqua" w:hAnsi="Book Antiqua" w:cs="Book Antiqua"/>
          <w:color w:val="000000"/>
        </w:rPr>
        <w:t xml:space="preserve"> 1980; </w:t>
      </w:r>
      <w:r>
        <w:rPr>
          <w:rFonts w:ascii="Book Antiqua" w:eastAsia="Book Antiqua" w:hAnsi="Book Antiqua" w:cs="Book Antiqua"/>
          <w:b/>
          <w:bCs/>
          <w:color w:val="000000"/>
        </w:rPr>
        <w:t>21</w:t>
      </w:r>
      <w:r>
        <w:rPr>
          <w:rFonts w:ascii="Book Antiqua" w:eastAsia="Book Antiqua" w:hAnsi="Book Antiqua" w:cs="Book Antiqua"/>
          <w:color w:val="000000"/>
        </w:rPr>
        <w:t>: 219-239 [PMID: 7410799</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10.2307/2136617]</w:t>
      </w:r>
    </w:p>
    <w:p w14:paraId="192C7C63" w14:textId="49E06A33" w:rsidR="00A77B3E" w:rsidRDefault="000B6250">
      <w:pPr>
        <w:spacing w:line="360" w:lineRule="auto"/>
        <w:jc w:val="both"/>
      </w:pPr>
      <w:r w:rsidRPr="006578F1">
        <w:rPr>
          <w:rFonts w:ascii="Book Antiqua" w:eastAsia="Book Antiqua" w:hAnsi="Book Antiqua" w:cs="Book Antiqua"/>
          <w:color w:val="000000"/>
          <w:highlight w:val="yellow"/>
        </w:rPr>
        <w:t xml:space="preserve">38 </w:t>
      </w:r>
      <w:r w:rsidRPr="006578F1">
        <w:rPr>
          <w:rFonts w:ascii="Book Antiqua" w:eastAsia="Book Antiqua" w:hAnsi="Book Antiqua" w:cs="Book Antiqua"/>
          <w:b/>
          <w:bCs/>
          <w:color w:val="000000"/>
          <w:highlight w:val="yellow"/>
        </w:rPr>
        <w:t>Lazarus RS</w:t>
      </w:r>
      <w:r w:rsidRPr="006578F1">
        <w:rPr>
          <w:rFonts w:ascii="Book Antiqua" w:eastAsia="Book Antiqua" w:hAnsi="Book Antiqua" w:cs="Book Antiqua"/>
          <w:color w:val="000000"/>
          <w:highlight w:val="yellow"/>
        </w:rPr>
        <w:t>, Folkman S. Stress, appraisal, and coping. New York: Springe</w:t>
      </w:r>
      <w:r w:rsidR="006578F1" w:rsidRPr="006578F1">
        <w:rPr>
          <w:rFonts w:ascii="Book Antiqua" w:eastAsia="Book Antiqua" w:hAnsi="Book Antiqua" w:cs="Book Antiqua"/>
          <w:color w:val="000000"/>
          <w:highlight w:val="yellow"/>
        </w:rPr>
        <w:t>,</w:t>
      </w:r>
      <w:r w:rsidRPr="006578F1">
        <w:rPr>
          <w:rFonts w:ascii="Book Antiqua" w:eastAsia="Book Antiqua" w:hAnsi="Book Antiqua" w:cs="Book Antiqua"/>
          <w:color w:val="000000"/>
          <w:highlight w:val="yellow"/>
        </w:rPr>
        <w:t xml:space="preserve"> 1984</w:t>
      </w:r>
    </w:p>
    <w:p w14:paraId="5AAC9870" w14:textId="7807083A" w:rsidR="00A77B3E" w:rsidRDefault="000B6250">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Antony L</w:t>
      </w:r>
      <w:r w:rsidRPr="006578F1">
        <w:rPr>
          <w:rFonts w:ascii="Book Antiqua" w:eastAsia="Book Antiqua" w:hAnsi="Book Antiqua" w:cs="Book Antiqua"/>
          <w:color w:val="000000"/>
        </w:rPr>
        <w:t>,</w:t>
      </w:r>
      <w:r>
        <w:rPr>
          <w:rFonts w:ascii="Book Antiqua" w:eastAsia="Book Antiqua" w:hAnsi="Book Antiqua" w:cs="Book Antiqua"/>
          <w:color w:val="000000"/>
        </w:rPr>
        <w:t xml:space="preserve"> George LS, Jose TT. Stress, </w:t>
      </w:r>
      <w:r w:rsidR="003F4DA5">
        <w:rPr>
          <w:rFonts w:ascii="Book Antiqua" w:eastAsia="Book Antiqua" w:hAnsi="Book Antiqua" w:cs="Book Antiqua"/>
          <w:color w:val="000000"/>
        </w:rPr>
        <w:t>Coping</w:t>
      </w:r>
      <w:r>
        <w:rPr>
          <w:rFonts w:ascii="Book Antiqua" w:eastAsia="Book Antiqua" w:hAnsi="Book Antiqua" w:cs="Book Antiqua"/>
          <w:color w:val="000000"/>
        </w:rPr>
        <w:t xml:space="preserve">, and </w:t>
      </w:r>
      <w:r w:rsidR="003F4DA5">
        <w:rPr>
          <w:rFonts w:ascii="Book Antiqua" w:eastAsia="Book Antiqua" w:hAnsi="Book Antiqua" w:cs="Book Antiqua"/>
          <w:color w:val="000000"/>
        </w:rPr>
        <w:t>Lived Experience</w:t>
      </w:r>
      <w:r>
        <w:rPr>
          <w:rFonts w:ascii="Book Antiqua" w:eastAsia="Book Antiqua" w:hAnsi="Book Antiqua" w:cs="Book Antiqua"/>
          <w:color w:val="000000"/>
        </w:rPr>
        <w:t xml:space="preserve">s among </w:t>
      </w:r>
      <w:r w:rsidR="003F4DA5">
        <w:rPr>
          <w:rFonts w:ascii="Book Antiqua" w:eastAsia="Book Antiqua" w:hAnsi="Book Antiqua" w:cs="Book Antiqua"/>
          <w:color w:val="000000"/>
        </w:rPr>
        <w:t>Caregivers</w:t>
      </w:r>
      <w:r>
        <w:rPr>
          <w:rFonts w:ascii="Book Antiqua" w:eastAsia="Book Antiqua" w:hAnsi="Book Antiqua" w:cs="Book Antiqua"/>
          <w:color w:val="000000"/>
        </w:rPr>
        <w:t xml:space="preserve"> of </w:t>
      </w:r>
      <w:r w:rsidR="003F4DA5">
        <w:rPr>
          <w:rFonts w:ascii="Book Antiqua" w:eastAsia="Book Antiqua" w:hAnsi="Book Antiqua" w:cs="Book Antiqua"/>
          <w:color w:val="000000"/>
        </w:rPr>
        <w:t>Cancer Patient</w:t>
      </w:r>
      <w:r>
        <w:rPr>
          <w:rFonts w:ascii="Book Antiqua" w:eastAsia="Book Antiqua" w:hAnsi="Book Antiqua" w:cs="Book Antiqua"/>
          <w:color w:val="000000"/>
        </w:rPr>
        <w:t xml:space="preserve">s on </w:t>
      </w:r>
      <w:r w:rsidR="003F4DA5">
        <w:rPr>
          <w:rFonts w:ascii="Book Antiqua" w:eastAsia="Book Antiqua" w:hAnsi="Book Antiqua" w:cs="Book Antiqua"/>
          <w:color w:val="000000"/>
        </w:rPr>
        <w:t>Palliative Car</w:t>
      </w:r>
      <w:r>
        <w:rPr>
          <w:rFonts w:ascii="Book Antiqua" w:eastAsia="Book Antiqua" w:hAnsi="Book Antiqua" w:cs="Book Antiqua"/>
          <w:color w:val="000000"/>
        </w:rPr>
        <w:t xml:space="preserve">e: A </w:t>
      </w:r>
      <w:r w:rsidR="003F4DA5">
        <w:rPr>
          <w:rFonts w:ascii="Book Antiqua" w:eastAsia="Book Antiqua" w:hAnsi="Book Antiqua" w:cs="Book Antiqua"/>
          <w:color w:val="000000"/>
        </w:rPr>
        <w:t>Mixed Method Resear</w:t>
      </w:r>
      <w:r>
        <w:rPr>
          <w:rFonts w:ascii="Book Antiqua" w:eastAsia="Book Antiqua" w:hAnsi="Book Antiqua" w:cs="Book Antiqua"/>
          <w:color w:val="000000"/>
        </w:rPr>
        <w:t xml:space="preserve">ch. </w:t>
      </w:r>
      <w:r w:rsidRPr="006578F1">
        <w:rPr>
          <w:rFonts w:ascii="Book Antiqua" w:eastAsia="Book Antiqua" w:hAnsi="Book Antiqua" w:cs="Book Antiqua"/>
          <w:i/>
          <w:iCs/>
          <w:color w:val="000000"/>
        </w:rPr>
        <w:t>Indian J Palliat Care</w:t>
      </w:r>
      <w:r>
        <w:rPr>
          <w:rFonts w:ascii="Book Antiqua" w:eastAsia="Book Antiqua" w:hAnsi="Book Antiqua" w:cs="Book Antiqua"/>
          <w:color w:val="000000"/>
        </w:rPr>
        <w:t xml:space="preserve"> 2018; </w:t>
      </w:r>
      <w:r w:rsidRPr="006578F1">
        <w:rPr>
          <w:rFonts w:ascii="Book Antiqua" w:eastAsia="Book Antiqua" w:hAnsi="Book Antiqua" w:cs="Book Antiqua"/>
          <w:b/>
          <w:bCs/>
          <w:color w:val="000000"/>
        </w:rPr>
        <w:t>24</w:t>
      </w:r>
      <w:r>
        <w:rPr>
          <w:rFonts w:ascii="Book Antiqua" w:eastAsia="Book Antiqua" w:hAnsi="Book Antiqua" w:cs="Book Antiqua"/>
          <w:color w:val="000000"/>
        </w:rPr>
        <w:t>: 313-</w:t>
      </w:r>
      <w:r w:rsidR="003C7D79">
        <w:rPr>
          <w:rFonts w:ascii="Book Antiqua" w:eastAsia="Book Antiqua" w:hAnsi="Book Antiqua" w:cs="Book Antiqua"/>
          <w:color w:val="000000"/>
        </w:rPr>
        <w:t>31</w:t>
      </w:r>
      <w:r>
        <w:rPr>
          <w:rFonts w:ascii="Book Antiqua" w:eastAsia="Book Antiqua" w:hAnsi="Book Antiqua" w:cs="Book Antiqua"/>
          <w:color w:val="000000"/>
        </w:rPr>
        <w:t>9</w:t>
      </w:r>
      <w:r w:rsidR="006578F1">
        <w:rPr>
          <w:rFonts w:ascii="Book Antiqua" w:eastAsia="Book Antiqua" w:hAnsi="Book Antiqua" w:cs="Book Antiqua"/>
          <w:color w:val="000000"/>
        </w:rPr>
        <w:t xml:space="preserve"> [</w:t>
      </w:r>
      <w:r w:rsidR="006578F1" w:rsidRPr="006578F1">
        <w:rPr>
          <w:rFonts w:ascii="Book Antiqua" w:eastAsia="Book Antiqua" w:hAnsi="Book Antiqua" w:cs="Book Antiqua"/>
          <w:color w:val="000000"/>
        </w:rPr>
        <w:t>PMID: 30111945</w:t>
      </w:r>
      <w:r w:rsidR="006578F1">
        <w:rPr>
          <w:rFonts w:ascii="Book Antiqua" w:eastAsia="Book Antiqua" w:hAnsi="Book Antiqua" w:cs="Book Antiqua"/>
          <w:color w:val="000000"/>
        </w:rPr>
        <w:t>]</w:t>
      </w:r>
    </w:p>
    <w:p w14:paraId="2A60DC8D" w14:textId="50A79A13" w:rsidR="00A77B3E" w:rsidRDefault="000B625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Rahmani F</w:t>
      </w:r>
      <w:r>
        <w:rPr>
          <w:rFonts w:ascii="Book Antiqua" w:eastAsia="Book Antiqua" w:hAnsi="Book Antiqua" w:cs="Book Antiqua"/>
          <w:color w:val="000000"/>
        </w:rPr>
        <w:t xml:space="preserve">, Ranjbar F, Hosseinzadeh M, Razavi SS, Dickens GL, Vahidi M. Coping strategies of family caregivers of patients with schizophrenia in Iran: A cross-sectional survey. </w:t>
      </w:r>
      <w:r>
        <w:rPr>
          <w:rFonts w:ascii="Book Antiqua" w:eastAsia="Book Antiqua" w:hAnsi="Book Antiqua" w:cs="Book Antiqua"/>
          <w:i/>
          <w:iCs/>
          <w:color w:val="000000"/>
        </w:rPr>
        <w:t>Int J Nurs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148-153 [PMID: 31406884</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10.1016/j.ijnss.2019.03.006]</w:t>
      </w:r>
    </w:p>
    <w:p w14:paraId="60F9DB39" w14:textId="48CEA531" w:rsidR="00A77B3E" w:rsidRDefault="000B625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Ghane G</w:t>
      </w:r>
      <w:r>
        <w:rPr>
          <w:rFonts w:ascii="Book Antiqua" w:eastAsia="Book Antiqua" w:hAnsi="Book Antiqua" w:cs="Book Antiqua"/>
          <w:color w:val="000000"/>
        </w:rPr>
        <w:t xml:space="preserve">, Ashghali Farahani M, Seyedfatemi N, Haghani H. Effectiveness of Problem-Focused Coping Strategies on the Burden on Caregivers of Hemodialysis Patients. </w:t>
      </w:r>
      <w:r>
        <w:rPr>
          <w:rFonts w:ascii="Book Antiqua" w:eastAsia="Book Antiqua" w:hAnsi="Book Antiqua" w:cs="Book Antiqua"/>
          <w:i/>
          <w:iCs/>
          <w:color w:val="000000"/>
        </w:rPr>
        <w:t>Nurs Midwifery Stud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e35594 [PMID: 27556058</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10.17795/nmsjournal35594]</w:t>
      </w:r>
    </w:p>
    <w:p w14:paraId="6C5BF6EA" w14:textId="3B4737AC" w:rsidR="00A77B3E" w:rsidRDefault="000B625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Osundina AF</w:t>
      </w:r>
      <w:r w:rsidRPr="006578F1">
        <w:rPr>
          <w:rFonts w:ascii="Book Antiqua" w:eastAsia="Book Antiqua" w:hAnsi="Book Antiqua" w:cs="Book Antiqua"/>
          <w:color w:val="000000"/>
        </w:rPr>
        <w:t>,</w:t>
      </w:r>
      <w:r>
        <w:rPr>
          <w:rFonts w:ascii="Book Antiqua" w:eastAsia="Book Antiqua" w:hAnsi="Book Antiqua" w:cs="Book Antiqua"/>
          <w:color w:val="000000"/>
        </w:rPr>
        <w:t xml:space="preserve"> Fatoye FO, Akanni OO, Omoreagba JO, Akinsulore A, Oloniniyi IO. Burden and coping styles among caregivers of patients with major mental disorders and hypertension attending a Nigerian tertiary hospital. </w:t>
      </w:r>
      <w:r w:rsidRPr="006578F1">
        <w:rPr>
          <w:rFonts w:ascii="Book Antiqua" w:eastAsia="Book Antiqua" w:hAnsi="Book Antiqua" w:cs="Book Antiqua"/>
          <w:i/>
          <w:iCs/>
          <w:color w:val="000000"/>
        </w:rPr>
        <w:t xml:space="preserve">Indian J Soc Psychiatry </w:t>
      </w:r>
      <w:r>
        <w:rPr>
          <w:rFonts w:ascii="Book Antiqua" w:eastAsia="Book Antiqua" w:hAnsi="Book Antiqua" w:cs="Book Antiqua"/>
          <w:color w:val="000000"/>
        </w:rPr>
        <w:t>2017;</w:t>
      </w:r>
      <w:r w:rsidR="006578F1">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w:t>
      </w:r>
      <w:r w:rsidR="006578F1">
        <w:rPr>
          <w:rFonts w:ascii="Book Antiqua" w:eastAsia="Book Antiqua" w:hAnsi="Book Antiqua" w:cs="Book Antiqua"/>
          <w:color w:val="000000"/>
        </w:rPr>
        <w:t xml:space="preserve"> </w:t>
      </w:r>
      <w:r>
        <w:rPr>
          <w:rFonts w:ascii="Book Antiqua" w:eastAsia="Book Antiqua" w:hAnsi="Book Antiqua" w:cs="Book Antiqua"/>
          <w:color w:val="000000"/>
        </w:rPr>
        <w:t>189-220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10.4103/0971-9962.214603]</w:t>
      </w:r>
    </w:p>
    <w:p w14:paraId="1F1C6DB7" w14:textId="2ADD1A35" w:rsidR="00A77B3E" w:rsidRDefault="000B625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Turnbull JM</w:t>
      </w:r>
      <w:r w:rsidRPr="006A50CD">
        <w:rPr>
          <w:rFonts w:ascii="Book Antiqua" w:eastAsia="Book Antiqua" w:hAnsi="Book Antiqua" w:cs="Book Antiqua"/>
          <w:color w:val="000000"/>
        </w:rPr>
        <w:t>,</w:t>
      </w:r>
      <w:r>
        <w:rPr>
          <w:rFonts w:ascii="Book Antiqua" w:eastAsia="Book Antiqua" w:hAnsi="Book Antiqua" w:cs="Book Antiqua"/>
          <w:color w:val="000000"/>
        </w:rPr>
        <w:t xml:space="preserve"> Turnbull SK, Kirk CC. Alleviating the stress of caring for patients with Alzheimer's disease. Clinical States: Caregiver characteristics and their implications. </w:t>
      </w:r>
      <w:r w:rsidRPr="006A50CD">
        <w:rPr>
          <w:rFonts w:ascii="Book Antiqua" w:eastAsia="Book Antiqua" w:hAnsi="Book Antiqua" w:cs="Book Antiqua"/>
          <w:i/>
          <w:iCs/>
          <w:color w:val="000000"/>
        </w:rPr>
        <w:t>Soc Sci Med</w:t>
      </w:r>
      <w:r>
        <w:rPr>
          <w:rFonts w:ascii="Book Antiqua" w:eastAsia="Book Antiqua" w:hAnsi="Book Antiqua" w:cs="Book Antiqua"/>
          <w:color w:val="000000"/>
        </w:rPr>
        <w:t xml:space="preserve"> 1999; </w:t>
      </w:r>
      <w:r w:rsidRPr="006A50CD">
        <w:rPr>
          <w:rFonts w:ascii="Book Antiqua" w:eastAsia="Book Antiqua" w:hAnsi="Book Antiqua" w:cs="Book Antiqua"/>
          <w:b/>
          <w:bCs/>
          <w:color w:val="000000"/>
        </w:rPr>
        <w:t>38</w:t>
      </w:r>
      <w:r>
        <w:rPr>
          <w:rFonts w:ascii="Book Antiqua" w:eastAsia="Book Antiqua" w:hAnsi="Book Antiqua" w:cs="Book Antiqua"/>
          <w:color w:val="000000"/>
        </w:rPr>
        <w:t>: 1543</w:t>
      </w:r>
      <w:r w:rsidR="006A50CD">
        <w:rPr>
          <w:rFonts w:ascii="Book Antiqua" w:eastAsia="Book Antiqua" w:hAnsi="Book Antiqua" w:cs="Book Antiqua"/>
          <w:color w:val="000000"/>
        </w:rPr>
        <w:t>-</w:t>
      </w:r>
      <w:r>
        <w:rPr>
          <w:rFonts w:ascii="Book Antiqua" w:eastAsia="Book Antiqua" w:hAnsi="Book Antiqua" w:cs="Book Antiqua"/>
          <w:color w:val="000000"/>
        </w:rPr>
        <w:t>1552</w:t>
      </w:r>
    </w:p>
    <w:p w14:paraId="20A9BEF4" w14:textId="366F173C" w:rsidR="00A77B3E" w:rsidRDefault="000B6250">
      <w:pPr>
        <w:spacing w:line="360" w:lineRule="auto"/>
        <w:jc w:val="both"/>
      </w:pPr>
      <w:r w:rsidRPr="006A50CD">
        <w:rPr>
          <w:rFonts w:ascii="Book Antiqua" w:eastAsia="Book Antiqua" w:hAnsi="Book Antiqua" w:cs="Book Antiqua"/>
          <w:color w:val="000000"/>
          <w:highlight w:val="yellow"/>
        </w:rPr>
        <w:t xml:space="preserve">44 </w:t>
      </w:r>
      <w:r w:rsidRPr="006A50CD">
        <w:rPr>
          <w:rFonts w:ascii="Book Antiqua" w:eastAsia="Book Antiqua" w:hAnsi="Book Antiqua" w:cs="Book Antiqua"/>
          <w:b/>
          <w:bCs/>
          <w:color w:val="000000"/>
          <w:highlight w:val="yellow"/>
        </w:rPr>
        <w:t>National Cancer Institute</w:t>
      </w:r>
      <w:r w:rsidRPr="006A50CD">
        <w:rPr>
          <w:rFonts w:ascii="Book Antiqua" w:eastAsia="Book Antiqua" w:hAnsi="Book Antiqua" w:cs="Book Antiqua"/>
          <w:color w:val="000000"/>
          <w:highlight w:val="yellow"/>
        </w:rPr>
        <w:t>. Chemotherapy and you: support for people with cancer 2011</w:t>
      </w:r>
      <w:r w:rsidR="006A50CD">
        <w:rPr>
          <w:rFonts w:ascii="Book Antiqua" w:eastAsia="Book Antiqua" w:hAnsi="Book Antiqua" w:cs="Book Antiqua"/>
          <w:color w:val="000000"/>
          <w:highlight w:val="yellow"/>
        </w:rPr>
        <w:t>.</w:t>
      </w:r>
      <w:r w:rsidRPr="006A50CD">
        <w:rPr>
          <w:rFonts w:ascii="Book Antiqua" w:eastAsia="Book Antiqua" w:hAnsi="Book Antiqua" w:cs="Book Antiqua"/>
          <w:color w:val="000000"/>
          <w:highlight w:val="yellow"/>
        </w:rPr>
        <w:t xml:space="preserve"> </w:t>
      </w:r>
      <w:r w:rsidR="006A50CD" w:rsidRPr="006A50CD">
        <w:rPr>
          <w:rFonts w:ascii="Book Antiqua" w:eastAsia="Book Antiqua" w:hAnsi="Book Antiqua" w:cs="Book Antiqua"/>
          <w:color w:val="000000"/>
          <w:highlight w:val="yellow"/>
        </w:rPr>
        <w:t xml:space="preserve">[cited 2020 May 3]. </w:t>
      </w:r>
      <w:r w:rsidR="006A50CD" w:rsidRPr="006A50CD">
        <w:rPr>
          <w:rFonts w:ascii="Book Antiqua" w:hAnsi="Book Antiqua" w:cs="Arial"/>
          <w:bCs/>
          <w:highlight w:val="yellow"/>
        </w:rPr>
        <w:t xml:space="preserve">Available from: </w:t>
      </w:r>
      <w:r w:rsidRPr="006A50CD">
        <w:rPr>
          <w:rFonts w:ascii="Book Antiqua" w:eastAsia="Book Antiqua" w:hAnsi="Book Antiqua" w:cs="Book Antiqua"/>
          <w:color w:val="000000"/>
          <w:highlight w:val="yellow"/>
        </w:rPr>
        <w:t>http//www.cancergov/cancertropics/chemotherapy and you</w:t>
      </w:r>
    </w:p>
    <w:p w14:paraId="2B0F5655" w14:textId="50FDC8B1" w:rsidR="00A77B3E" w:rsidRDefault="000B6250">
      <w:pPr>
        <w:spacing w:line="360" w:lineRule="auto"/>
        <w:jc w:val="both"/>
      </w:pPr>
      <w:r w:rsidRPr="006A50CD">
        <w:rPr>
          <w:rFonts w:ascii="Book Antiqua" w:eastAsia="Book Antiqua" w:hAnsi="Book Antiqua" w:cs="Book Antiqua"/>
          <w:color w:val="000000"/>
          <w:highlight w:val="yellow"/>
        </w:rPr>
        <w:t xml:space="preserve">45 </w:t>
      </w:r>
      <w:r w:rsidRPr="006A50CD">
        <w:rPr>
          <w:rFonts w:ascii="Book Antiqua" w:eastAsia="Book Antiqua" w:hAnsi="Book Antiqua" w:cs="Book Antiqua"/>
          <w:b/>
          <w:bCs/>
          <w:color w:val="000000"/>
          <w:highlight w:val="yellow"/>
        </w:rPr>
        <w:t>Cohen J</w:t>
      </w:r>
      <w:r w:rsidRPr="006A50CD">
        <w:rPr>
          <w:rFonts w:ascii="Book Antiqua" w:eastAsia="Book Antiqua" w:hAnsi="Book Antiqua" w:cs="Book Antiqua"/>
          <w:color w:val="000000"/>
          <w:highlight w:val="yellow"/>
        </w:rPr>
        <w:t>. A Handbook for Data Analysis in the Behavioural Sciences: Statistical Issues Gideon Keren. New York</w:t>
      </w:r>
      <w:r w:rsidR="006A50CD" w:rsidRPr="006A50CD">
        <w:rPr>
          <w:rFonts w:ascii="Book Antiqua" w:eastAsia="Book Antiqua" w:hAnsi="Book Antiqua" w:cs="Book Antiqua"/>
          <w:color w:val="000000"/>
          <w:highlight w:val="yellow"/>
        </w:rPr>
        <w:t>:</w:t>
      </w:r>
      <w:r w:rsidRPr="006A50CD">
        <w:rPr>
          <w:rFonts w:ascii="Book Antiqua" w:eastAsia="Book Antiqua" w:hAnsi="Book Antiqua" w:cs="Book Antiqua"/>
          <w:color w:val="000000"/>
          <w:highlight w:val="yellow"/>
        </w:rPr>
        <w:t xml:space="preserve"> Oxford University Press</w:t>
      </w:r>
      <w:r w:rsidR="006A50CD" w:rsidRPr="006A50CD">
        <w:rPr>
          <w:rFonts w:ascii="Book Antiqua" w:eastAsia="Book Antiqua" w:hAnsi="Book Antiqua" w:cs="Book Antiqua"/>
          <w:color w:val="000000"/>
          <w:highlight w:val="yellow"/>
        </w:rPr>
        <w:t>,</w:t>
      </w:r>
      <w:r w:rsidRPr="006A50CD">
        <w:rPr>
          <w:rFonts w:ascii="Book Antiqua" w:eastAsia="Book Antiqua" w:hAnsi="Book Antiqua" w:cs="Book Antiqua"/>
          <w:color w:val="000000"/>
          <w:highlight w:val="yellow"/>
        </w:rPr>
        <w:t xml:space="preserve"> 1998</w:t>
      </w:r>
    </w:p>
    <w:p w14:paraId="066FBD7E" w14:textId="226EF9C8" w:rsidR="00A77B3E" w:rsidRDefault="000B6250">
      <w:pPr>
        <w:spacing w:line="360" w:lineRule="auto"/>
        <w:jc w:val="both"/>
      </w:pPr>
      <w:r w:rsidRPr="006A50CD">
        <w:rPr>
          <w:rFonts w:ascii="Book Antiqua" w:eastAsia="Book Antiqua" w:hAnsi="Book Antiqua" w:cs="Book Antiqua"/>
          <w:color w:val="000000"/>
          <w:highlight w:val="yellow"/>
        </w:rPr>
        <w:t xml:space="preserve">46 </w:t>
      </w:r>
      <w:r w:rsidRPr="006A50CD">
        <w:rPr>
          <w:rFonts w:ascii="Book Antiqua" w:eastAsia="Book Antiqua" w:hAnsi="Book Antiqua" w:cs="Book Antiqua"/>
          <w:b/>
          <w:bCs/>
          <w:color w:val="000000"/>
          <w:highlight w:val="yellow"/>
        </w:rPr>
        <w:t>Matsuda O</w:t>
      </w:r>
      <w:r w:rsidRPr="006A50CD">
        <w:rPr>
          <w:rFonts w:ascii="Book Antiqua" w:eastAsia="Book Antiqua" w:hAnsi="Book Antiqua" w:cs="Book Antiqua"/>
          <w:color w:val="000000"/>
          <w:highlight w:val="yellow"/>
        </w:rPr>
        <w:t>. Reliability and Validity of Subjective Burden Scale in Family Caregivers of Elderly Relatives with Dementia. 2008; New York: Becks Publishing Co</w:t>
      </w:r>
      <w:r w:rsidR="006A50CD" w:rsidRPr="006A50CD">
        <w:rPr>
          <w:rFonts w:ascii="Book Antiqua" w:eastAsia="Book Antiqua" w:hAnsi="Book Antiqua" w:cs="Book Antiqua"/>
          <w:color w:val="000000"/>
          <w:highlight w:val="yellow"/>
        </w:rPr>
        <w:t>.</w:t>
      </w:r>
    </w:p>
    <w:p w14:paraId="07C5509C" w14:textId="0D4C6E40" w:rsidR="00A77B3E" w:rsidRDefault="000B625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Clark KK</w:t>
      </w:r>
      <w:r>
        <w:rPr>
          <w:rFonts w:ascii="Book Antiqua" w:eastAsia="Book Antiqua" w:hAnsi="Book Antiqua" w:cs="Book Antiqua"/>
          <w:color w:val="000000"/>
        </w:rPr>
        <w:t xml:space="preserve">, Bormann CA, Cropanzano RS, James K. Validation evidence for three coping measures. </w:t>
      </w:r>
      <w:r>
        <w:rPr>
          <w:rFonts w:ascii="Book Antiqua" w:eastAsia="Book Antiqua" w:hAnsi="Book Antiqua" w:cs="Book Antiqua"/>
          <w:i/>
          <w:iCs/>
          <w:color w:val="000000"/>
        </w:rPr>
        <w:t>J Pers Assess</w:t>
      </w:r>
      <w:r>
        <w:rPr>
          <w:rFonts w:ascii="Book Antiqua" w:eastAsia="Book Antiqua" w:hAnsi="Book Antiqua" w:cs="Book Antiqua"/>
          <w:color w:val="000000"/>
        </w:rPr>
        <w:t xml:space="preserve"> 1995; </w:t>
      </w:r>
      <w:r>
        <w:rPr>
          <w:rFonts w:ascii="Book Antiqua" w:eastAsia="Book Antiqua" w:hAnsi="Book Antiqua" w:cs="Book Antiqua"/>
          <w:b/>
          <w:bCs/>
          <w:color w:val="000000"/>
        </w:rPr>
        <w:t>65</w:t>
      </w:r>
      <w:r>
        <w:rPr>
          <w:rFonts w:ascii="Book Antiqua" w:eastAsia="Book Antiqua" w:hAnsi="Book Antiqua" w:cs="Book Antiqua"/>
          <w:color w:val="000000"/>
        </w:rPr>
        <w:t>: 434-455 [PMID: 8609584</w:t>
      </w:r>
      <w:r w:rsidR="00DA46B7">
        <w:rPr>
          <w:rFonts w:ascii="Book Antiqua" w:eastAsia="Book Antiqua" w:hAnsi="Book Antiqua" w:cs="Book Antiqua"/>
          <w:color w:val="000000"/>
        </w:rPr>
        <w:t xml:space="preserve"> DOI: </w:t>
      </w:r>
      <w:r>
        <w:rPr>
          <w:rFonts w:ascii="Book Antiqua" w:eastAsia="Book Antiqua" w:hAnsi="Book Antiqua" w:cs="Book Antiqua"/>
          <w:color w:val="000000"/>
        </w:rPr>
        <w:t>10.1207/s15327752jpa6503_5]</w:t>
      </w:r>
    </w:p>
    <w:p w14:paraId="37B22F3D" w14:textId="0F56C6A9" w:rsidR="00A77B3E" w:rsidRDefault="000B625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Cook S</w:t>
      </w:r>
      <w:r w:rsidRPr="00CB7CA7">
        <w:rPr>
          <w:rFonts w:ascii="Book Antiqua" w:eastAsia="Book Antiqua" w:hAnsi="Book Antiqua" w:cs="Book Antiqua"/>
          <w:color w:val="000000"/>
        </w:rPr>
        <w:t>,</w:t>
      </w:r>
      <w:r>
        <w:rPr>
          <w:rFonts w:ascii="Book Antiqua" w:eastAsia="Book Antiqua" w:hAnsi="Book Antiqua" w:cs="Book Antiqua"/>
          <w:color w:val="000000"/>
        </w:rPr>
        <w:t xml:space="preserve"> Heppner P. A psychometric study of three coping measures. </w:t>
      </w:r>
      <w:r w:rsidRPr="00CB7CA7">
        <w:rPr>
          <w:rFonts w:ascii="Book Antiqua" w:eastAsia="Book Antiqua" w:hAnsi="Book Antiqua" w:cs="Book Antiqua"/>
          <w:i/>
          <w:iCs/>
          <w:color w:val="000000"/>
        </w:rPr>
        <w:t>Educ Psychol Meas</w:t>
      </w:r>
      <w:r>
        <w:rPr>
          <w:rFonts w:ascii="Book Antiqua" w:eastAsia="Book Antiqua" w:hAnsi="Book Antiqua" w:cs="Book Antiqua"/>
          <w:color w:val="000000"/>
        </w:rPr>
        <w:t xml:space="preserve"> 1997; </w:t>
      </w:r>
      <w:r>
        <w:rPr>
          <w:rFonts w:ascii="Book Antiqua" w:eastAsia="Book Antiqua" w:hAnsi="Book Antiqua" w:cs="Book Antiqua"/>
          <w:b/>
          <w:bCs/>
          <w:color w:val="000000"/>
        </w:rPr>
        <w:t>57</w:t>
      </w:r>
      <w:r>
        <w:rPr>
          <w:rFonts w:ascii="Book Antiqua" w:eastAsia="Book Antiqua" w:hAnsi="Book Antiqua" w:cs="Book Antiqua"/>
          <w:color w:val="000000"/>
        </w:rPr>
        <w:t>:</w:t>
      </w:r>
      <w:r w:rsidR="00CB7CA7">
        <w:rPr>
          <w:rFonts w:ascii="Book Antiqua" w:eastAsia="Book Antiqua" w:hAnsi="Book Antiqua" w:cs="Book Antiqua"/>
          <w:color w:val="000000"/>
        </w:rPr>
        <w:t xml:space="preserve"> </w:t>
      </w:r>
      <w:r>
        <w:rPr>
          <w:rFonts w:ascii="Book Antiqua" w:eastAsia="Book Antiqua" w:hAnsi="Book Antiqua" w:cs="Book Antiqua"/>
          <w:color w:val="000000"/>
        </w:rPr>
        <w:t>906-23 [</w:t>
      </w:r>
      <w:r w:rsidR="00786991">
        <w:rPr>
          <w:rFonts w:ascii="Book Antiqua" w:eastAsia="Book Antiqua" w:hAnsi="Book Antiqua" w:cs="Book Antiqua"/>
          <w:color w:val="000000"/>
        </w:rPr>
        <w:t xml:space="preserve">DOI: </w:t>
      </w:r>
      <w:r>
        <w:rPr>
          <w:rFonts w:ascii="Book Antiqua" w:eastAsia="Book Antiqua" w:hAnsi="Book Antiqua" w:cs="Book Antiqua"/>
          <w:color w:val="000000"/>
        </w:rPr>
        <w:t>10.1177/0013164497057006002]</w:t>
      </w:r>
    </w:p>
    <w:p w14:paraId="49CB0456" w14:textId="191E8EBA" w:rsidR="00A77B3E" w:rsidRDefault="000B6250">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Argargun M</w:t>
      </w:r>
      <w:r w:rsidRPr="00CB7CA7">
        <w:rPr>
          <w:rFonts w:ascii="Book Antiqua" w:eastAsia="Book Antiqua" w:hAnsi="Book Antiqua" w:cs="Book Antiqua"/>
          <w:color w:val="000000"/>
        </w:rPr>
        <w:t>,</w:t>
      </w:r>
      <w:r>
        <w:rPr>
          <w:rFonts w:ascii="Book Antiqua" w:eastAsia="Book Antiqua" w:hAnsi="Book Antiqua" w:cs="Book Antiqua"/>
          <w:color w:val="000000"/>
        </w:rPr>
        <w:t xml:space="preserve"> Besiroglu L, Kiran U. The psychometric properties of the COPE Inventory in Turkish sample: A preliminary research. </w:t>
      </w:r>
      <w:r w:rsidRPr="00CB7CA7">
        <w:rPr>
          <w:rFonts w:ascii="Book Antiqua" w:eastAsia="Book Antiqua" w:hAnsi="Book Antiqua" w:cs="Book Antiqua"/>
          <w:i/>
          <w:iCs/>
          <w:color w:val="000000"/>
        </w:rPr>
        <w:t>Anat J Psychiatry</w:t>
      </w:r>
      <w:r>
        <w:rPr>
          <w:rFonts w:ascii="Book Antiqua" w:eastAsia="Book Antiqua" w:hAnsi="Book Antiqua" w:cs="Book Antiqua"/>
          <w:color w:val="000000"/>
        </w:rPr>
        <w:t xml:space="preserve"> 2005;</w:t>
      </w:r>
      <w:r w:rsidR="00CB7CA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CB7CA7">
        <w:rPr>
          <w:rFonts w:ascii="Book Antiqua" w:eastAsia="Book Antiqua" w:hAnsi="Book Antiqua" w:cs="Book Antiqua"/>
          <w:color w:val="000000"/>
        </w:rPr>
        <w:t xml:space="preserve"> </w:t>
      </w:r>
      <w:r>
        <w:rPr>
          <w:rFonts w:ascii="Book Antiqua" w:eastAsia="Book Antiqua" w:hAnsi="Book Antiqua" w:cs="Book Antiqua"/>
          <w:color w:val="000000"/>
        </w:rPr>
        <w:t>221-226</w:t>
      </w:r>
    </w:p>
    <w:p w14:paraId="0C723488" w14:textId="5F151F65" w:rsidR="00A77B3E" w:rsidRDefault="000B625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Asuzu</w:t>
      </w:r>
      <w:r w:rsidR="004F516E">
        <w:rPr>
          <w:rFonts w:ascii="Book Antiqua" w:eastAsia="Book Antiqua" w:hAnsi="Book Antiqua" w:cs="Book Antiqua"/>
          <w:b/>
          <w:bCs/>
          <w:color w:val="000000"/>
        </w:rPr>
        <w:t xml:space="preserve"> </w:t>
      </w:r>
      <w:r w:rsidRPr="004F516E">
        <w:rPr>
          <w:rFonts w:ascii="Book Antiqua" w:eastAsia="Book Antiqua" w:hAnsi="Book Antiqua" w:cs="Book Antiqua"/>
          <w:b/>
          <w:bCs/>
          <w:color w:val="000000"/>
        </w:rPr>
        <w:t>C</w:t>
      </w:r>
      <w:r>
        <w:rPr>
          <w:rFonts w:ascii="Book Antiqua" w:eastAsia="Book Antiqua" w:hAnsi="Book Antiqua" w:cs="Book Antiqua"/>
          <w:color w:val="000000"/>
        </w:rPr>
        <w:t xml:space="preserve">. Shift duty and other sources of stress among nurses in the University College Hospital, Ibadan. </w:t>
      </w:r>
      <w:r w:rsidRPr="004F516E">
        <w:rPr>
          <w:rFonts w:ascii="Book Antiqua" w:eastAsia="Book Antiqua" w:hAnsi="Book Antiqua" w:cs="Book Antiqua"/>
          <w:i/>
          <w:iCs/>
          <w:color w:val="000000"/>
        </w:rPr>
        <w:t>Nigerian J Appl Psychol</w:t>
      </w:r>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w:t>
      </w:r>
      <w:r w:rsidR="004F516E">
        <w:rPr>
          <w:rFonts w:ascii="Book Antiqua" w:eastAsia="Book Antiqua" w:hAnsi="Book Antiqua" w:cs="Book Antiqua"/>
          <w:color w:val="000000"/>
        </w:rPr>
        <w:t xml:space="preserve"> </w:t>
      </w:r>
      <w:r>
        <w:rPr>
          <w:rFonts w:ascii="Book Antiqua" w:eastAsia="Book Antiqua" w:hAnsi="Book Antiqua" w:cs="Book Antiqua"/>
          <w:color w:val="000000"/>
        </w:rPr>
        <w:t>213-25</w:t>
      </w:r>
    </w:p>
    <w:p w14:paraId="1455FE5B" w14:textId="5A5851FB" w:rsidR="00A77B3E" w:rsidRDefault="000B6250">
      <w:pPr>
        <w:spacing w:line="360" w:lineRule="auto"/>
        <w:jc w:val="both"/>
      </w:pPr>
      <w:r w:rsidRPr="004F516E">
        <w:rPr>
          <w:rFonts w:ascii="Book Antiqua" w:eastAsia="Book Antiqua" w:hAnsi="Book Antiqua" w:cs="Book Antiqua"/>
          <w:color w:val="000000"/>
          <w:highlight w:val="yellow"/>
        </w:rPr>
        <w:t xml:space="preserve">51 </w:t>
      </w:r>
      <w:r w:rsidRPr="004F516E">
        <w:rPr>
          <w:rFonts w:ascii="Book Antiqua" w:eastAsia="Book Antiqua" w:hAnsi="Book Antiqua" w:cs="Book Antiqua"/>
          <w:b/>
          <w:bCs/>
          <w:color w:val="000000"/>
          <w:highlight w:val="yellow"/>
        </w:rPr>
        <w:t>Polit DF</w:t>
      </w:r>
      <w:r w:rsidRPr="004F516E">
        <w:rPr>
          <w:rFonts w:ascii="Book Antiqua" w:eastAsia="Book Antiqua" w:hAnsi="Book Antiqua" w:cs="Book Antiqua"/>
          <w:color w:val="000000"/>
          <w:highlight w:val="yellow"/>
        </w:rPr>
        <w:t>, Beck CT. Nursing Research, Generating and assessing evidence for nursing practice. 8th ed. Philadelphia Wotters/ lippincott. William and Wilkins Company</w:t>
      </w:r>
      <w:r w:rsidR="004F516E" w:rsidRPr="004F516E">
        <w:rPr>
          <w:rFonts w:ascii="Book Antiqua" w:eastAsia="Book Antiqua" w:hAnsi="Book Antiqua" w:cs="Book Antiqua"/>
          <w:color w:val="000000"/>
          <w:highlight w:val="yellow"/>
        </w:rPr>
        <w:t>, 2008</w:t>
      </w:r>
    </w:p>
    <w:p w14:paraId="420B9E55" w14:textId="271990DD" w:rsidR="00A77B3E" w:rsidRDefault="000B6250">
      <w:pPr>
        <w:spacing w:line="360" w:lineRule="auto"/>
        <w:jc w:val="both"/>
      </w:pPr>
      <w:r w:rsidRPr="004F516E">
        <w:rPr>
          <w:rFonts w:ascii="Book Antiqua" w:eastAsia="Book Antiqua" w:hAnsi="Book Antiqua" w:cs="Book Antiqua"/>
          <w:color w:val="000000"/>
          <w:highlight w:val="yellow"/>
        </w:rPr>
        <w:t xml:space="preserve">52 </w:t>
      </w:r>
      <w:r w:rsidRPr="004F516E">
        <w:rPr>
          <w:rFonts w:ascii="Book Antiqua" w:eastAsia="Book Antiqua" w:hAnsi="Book Antiqua" w:cs="Book Antiqua"/>
          <w:b/>
          <w:bCs/>
          <w:color w:val="000000"/>
          <w:highlight w:val="yellow"/>
        </w:rPr>
        <w:t>Kerlinger N</w:t>
      </w:r>
      <w:r w:rsidRPr="004F516E">
        <w:rPr>
          <w:rFonts w:ascii="Book Antiqua" w:eastAsia="Book Antiqua" w:hAnsi="Book Antiqua" w:cs="Book Antiqua"/>
          <w:color w:val="000000"/>
          <w:highlight w:val="yellow"/>
        </w:rPr>
        <w:t>. "Foundations of Behavioural Research"</w:t>
      </w:r>
      <w:r w:rsidR="004F516E" w:rsidRPr="004F516E">
        <w:rPr>
          <w:rFonts w:ascii="Book Antiqua" w:eastAsia="Book Antiqua" w:hAnsi="Book Antiqua" w:cs="Book Antiqua"/>
          <w:color w:val="000000"/>
          <w:highlight w:val="yellow"/>
        </w:rPr>
        <w:t>.</w:t>
      </w:r>
      <w:r w:rsidRPr="004F516E">
        <w:rPr>
          <w:rFonts w:ascii="Book Antiqua" w:eastAsia="Book Antiqua" w:hAnsi="Book Antiqua" w:cs="Book Antiqua"/>
          <w:color w:val="000000"/>
          <w:highlight w:val="yellow"/>
        </w:rPr>
        <w:t xml:space="preserve"> 2nd ed</w:t>
      </w:r>
      <w:r w:rsidR="004F516E" w:rsidRPr="004F516E">
        <w:rPr>
          <w:rFonts w:ascii="Book Antiqua" w:eastAsia="Book Antiqua" w:hAnsi="Book Antiqua" w:cs="Book Antiqua"/>
          <w:color w:val="000000"/>
          <w:highlight w:val="yellow"/>
        </w:rPr>
        <w:t>.</w:t>
      </w:r>
      <w:r w:rsidRPr="004F516E">
        <w:rPr>
          <w:rFonts w:ascii="Book Antiqua" w:eastAsia="Book Antiqua" w:hAnsi="Book Antiqua" w:cs="Book Antiqua"/>
          <w:color w:val="000000"/>
          <w:highlight w:val="yellow"/>
        </w:rPr>
        <w:t xml:space="preserve"> New York: Holt, Rinehart and Winston</w:t>
      </w:r>
      <w:r w:rsidR="004F516E" w:rsidRPr="004F516E">
        <w:rPr>
          <w:rFonts w:ascii="Book Antiqua" w:eastAsia="Book Antiqua" w:hAnsi="Book Antiqua" w:cs="Book Antiqua"/>
          <w:color w:val="000000"/>
          <w:highlight w:val="yellow"/>
        </w:rPr>
        <w:t>,</w:t>
      </w:r>
      <w:r w:rsidRPr="004F516E">
        <w:rPr>
          <w:rFonts w:ascii="Book Antiqua" w:eastAsia="Book Antiqua" w:hAnsi="Book Antiqua" w:cs="Book Antiqua"/>
          <w:color w:val="000000"/>
          <w:highlight w:val="yellow"/>
        </w:rPr>
        <w:t xml:space="preserve"> 2010</w:t>
      </w:r>
    </w:p>
    <w:p w14:paraId="52C60256" w14:textId="6CB32FDA" w:rsidR="00A77B3E" w:rsidRDefault="000B625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Atienza AA</w:t>
      </w:r>
      <w:r w:rsidRPr="004F516E">
        <w:rPr>
          <w:rFonts w:ascii="Book Antiqua" w:eastAsia="Book Antiqua" w:hAnsi="Book Antiqua" w:cs="Book Antiqua"/>
          <w:color w:val="000000"/>
        </w:rPr>
        <w:t xml:space="preserve">. Behavioural Research Programme in National Cancer Institute, </w:t>
      </w:r>
      <w:r>
        <w:rPr>
          <w:rFonts w:ascii="Book Antiqua" w:eastAsia="Book Antiqua" w:hAnsi="Book Antiqua" w:cs="Book Antiqua"/>
          <w:color w:val="000000"/>
        </w:rPr>
        <w:t>National Institutes of Health. National Cancer Institute.</w:t>
      </w:r>
      <w:r w:rsidRPr="004F516E">
        <w:rPr>
          <w:rFonts w:ascii="Book Antiqua" w:eastAsia="Book Antiqua" w:hAnsi="Book Antiqua" w:cs="Book Antiqua"/>
          <w:i/>
          <w:iCs/>
          <w:color w:val="000000"/>
        </w:rPr>
        <w:t xml:space="preserve"> Cancer J </w:t>
      </w:r>
      <w:r>
        <w:rPr>
          <w:rFonts w:ascii="Book Antiqua" w:eastAsia="Book Antiqua" w:hAnsi="Book Antiqua" w:cs="Book Antiqua"/>
          <w:color w:val="000000"/>
        </w:rPr>
        <w:t xml:space="preserve">2008; </w:t>
      </w:r>
      <w:r w:rsidR="004F516E">
        <w:rPr>
          <w:rFonts w:ascii="Book Antiqua" w:eastAsia="Book Antiqua" w:hAnsi="Book Antiqua" w:cs="Book Antiqua"/>
          <w:color w:val="000000"/>
        </w:rPr>
        <w:t>:</w:t>
      </w:r>
      <w:r>
        <w:rPr>
          <w:rFonts w:ascii="Book Antiqua" w:eastAsia="Book Antiqua" w:hAnsi="Book Antiqua" w:cs="Book Antiqua"/>
          <w:color w:val="000000"/>
        </w:rPr>
        <w:t xml:space="preserve"> 402</w:t>
      </w:r>
      <w:r w:rsidR="004F516E">
        <w:rPr>
          <w:rFonts w:ascii="Book Antiqua" w:eastAsia="Book Antiqua" w:hAnsi="Book Antiqua" w:cs="Book Antiqua"/>
          <w:color w:val="000000"/>
        </w:rPr>
        <w:t>-</w:t>
      </w:r>
      <w:r>
        <w:rPr>
          <w:rFonts w:ascii="Book Antiqua" w:eastAsia="Book Antiqua" w:hAnsi="Book Antiqua" w:cs="Book Antiqua"/>
          <w:color w:val="000000"/>
        </w:rPr>
        <w:t>8426</w:t>
      </w:r>
    </w:p>
    <w:p w14:paraId="115486D2" w14:textId="21D27A95" w:rsidR="00A77B3E" w:rsidRDefault="000B625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Obrest M</w:t>
      </w:r>
      <w:r w:rsidRPr="004F516E">
        <w:rPr>
          <w:rFonts w:ascii="Book Antiqua" w:eastAsia="Book Antiqua" w:hAnsi="Book Antiqua" w:cs="Book Antiqua"/>
          <w:color w:val="000000"/>
        </w:rPr>
        <w:t xml:space="preserve">, </w:t>
      </w:r>
      <w:r>
        <w:rPr>
          <w:rFonts w:ascii="Book Antiqua" w:eastAsia="Book Antiqua" w:hAnsi="Book Antiqua" w:cs="Book Antiqua"/>
          <w:color w:val="000000"/>
        </w:rPr>
        <w:t>Scott G. Development of a home-based family caregiver cancer education programme</w:t>
      </w:r>
      <w:r w:rsidR="004F516E">
        <w:rPr>
          <w:rFonts w:ascii="Book Antiqua" w:eastAsia="Book Antiqua" w:hAnsi="Book Antiqua" w:cs="Book Antiqua"/>
          <w:color w:val="000000"/>
        </w:rPr>
        <w:t>.</w:t>
      </w:r>
      <w:r>
        <w:rPr>
          <w:rFonts w:ascii="Book Antiqua" w:eastAsia="Book Antiqua" w:hAnsi="Book Antiqua" w:cs="Book Antiqua"/>
          <w:color w:val="000000"/>
        </w:rPr>
        <w:t xml:space="preserve"> </w:t>
      </w:r>
      <w:r w:rsidRPr="004F516E">
        <w:rPr>
          <w:rFonts w:ascii="Book Antiqua" w:eastAsia="Book Antiqua" w:hAnsi="Book Antiqua" w:cs="Book Antiqua"/>
          <w:i/>
          <w:iCs/>
          <w:color w:val="000000"/>
        </w:rPr>
        <w:t>Hosp J</w:t>
      </w:r>
      <w:r>
        <w:rPr>
          <w:rFonts w:ascii="Book Antiqua" w:eastAsia="Book Antiqua" w:hAnsi="Book Antiqua" w:cs="Book Antiqua"/>
          <w:color w:val="000000"/>
        </w:rPr>
        <w:t xml:space="preserve"> 2009;</w:t>
      </w:r>
      <w:r w:rsidRPr="004F516E">
        <w:rPr>
          <w:rFonts w:ascii="Book Antiqua" w:eastAsia="Book Antiqua" w:hAnsi="Book Antiqua" w:cs="Book Antiqua"/>
          <w:b/>
          <w:bCs/>
          <w:color w:val="000000"/>
        </w:rPr>
        <w:t xml:space="preserve"> 5</w:t>
      </w:r>
      <w:r>
        <w:rPr>
          <w:rFonts w:ascii="Book Antiqua" w:eastAsia="Book Antiqua" w:hAnsi="Book Antiqua" w:cs="Book Antiqua"/>
          <w:color w:val="000000"/>
        </w:rPr>
        <w:t>:</w:t>
      </w:r>
      <w:r w:rsidR="004F516E">
        <w:rPr>
          <w:rFonts w:ascii="Book Antiqua" w:eastAsia="Book Antiqua" w:hAnsi="Book Antiqua" w:cs="Book Antiqua"/>
          <w:color w:val="000000"/>
        </w:rPr>
        <w:t xml:space="preserve"> </w:t>
      </w:r>
      <w:r>
        <w:rPr>
          <w:rFonts w:ascii="Book Antiqua" w:eastAsia="Book Antiqua" w:hAnsi="Book Antiqua" w:cs="Book Antiqua"/>
          <w:color w:val="000000"/>
        </w:rPr>
        <w:t>9-40</w:t>
      </w:r>
    </w:p>
    <w:p w14:paraId="72C4D724" w14:textId="3E5C4614" w:rsidR="00A77B3E" w:rsidRDefault="000B625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Grimm PM</w:t>
      </w:r>
      <w:r>
        <w:rPr>
          <w:rFonts w:ascii="Book Antiqua" w:eastAsia="Book Antiqua" w:hAnsi="Book Antiqua" w:cs="Book Antiqua"/>
          <w:color w:val="000000"/>
        </w:rPr>
        <w:t xml:space="preserve">, Zawacki KL, Mock V, Krumm S, Frink BB. Caregiver responses and needs. An ambulatory bone marrow transplant model. </w:t>
      </w:r>
      <w:r>
        <w:rPr>
          <w:rFonts w:ascii="Book Antiqua" w:eastAsia="Book Antiqua" w:hAnsi="Book Antiqua" w:cs="Book Antiqua"/>
          <w:i/>
          <w:iCs/>
          <w:color w:val="000000"/>
        </w:rPr>
        <w:t>Cancer Pract</w:t>
      </w:r>
      <w:r>
        <w:rPr>
          <w:rFonts w:ascii="Book Antiqua" w:eastAsia="Book Antiqua" w:hAnsi="Book Antiqua" w:cs="Book Antiqua"/>
          <w:color w:val="000000"/>
        </w:rPr>
        <w:t xml:space="preserve"> 2000; </w:t>
      </w:r>
      <w:r>
        <w:rPr>
          <w:rFonts w:ascii="Book Antiqua" w:eastAsia="Book Antiqua" w:hAnsi="Book Antiqua" w:cs="Book Antiqua"/>
          <w:b/>
          <w:bCs/>
          <w:color w:val="000000"/>
        </w:rPr>
        <w:t>8</w:t>
      </w:r>
      <w:r>
        <w:rPr>
          <w:rFonts w:ascii="Book Antiqua" w:eastAsia="Book Antiqua" w:hAnsi="Book Antiqua" w:cs="Book Antiqua"/>
          <w:color w:val="000000"/>
        </w:rPr>
        <w:t xml:space="preserve">: 120-128 [PMID: 11898136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10.1046/j.1523-5394.2000.83005.x]</w:t>
      </w:r>
    </w:p>
    <w:p w14:paraId="047E6A68" w14:textId="16E24E3F" w:rsidR="00A77B3E" w:rsidRDefault="000B625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Ferrell B</w:t>
      </w:r>
      <w:r>
        <w:rPr>
          <w:rFonts w:ascii="Book Antiqua" w:eastAsia="Book Antiqua" w:hAnsi="Book Antiqua" w:cs="Book Antiqua"/>
          <w:color w:val="000000"/>
        </w:rPr>
        <w:t xml:space="preserve">, Wittenberg E. A review of family caregiving intervention trials in oncology.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xml:space="preserve">: 318-325 [PMID: 28319263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10.3322/caac.21396]</w:t>
      </w:r>
    </w:p>
    <w:p w14:paraId="00C4C1AC" w14:textId="7AD3FBA8" w:rsidR="00A77B3E" w:rsidRDefault="000B625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Turkoglu N</w:t>
      </w:r>
      <w:r>
        <w:rPr>
          <w:rFonts w:ascii="Book Antiqua" w:eastAsia="Book Antiqua" w:hAnsi="Book Antiqua" w:cs="Book Antiqua"/>
          <w:color w:val="000000"/>
        </w:rPr>
        <w:t xml:space="preserve">, Kilic D. Effects of care burdens of caregivers of cancer patients on their quality of life.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xml:space="preserve">: 4141-4145 [PMID: 23098532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10.7314/APJCP.2012.13.8.4141]</w:t>
      </w:r>
    </w:p>
    <w:p w14:paraId="17468534" w14:textId="59A903BA" w:rsidR="00A77B3E" w:rsidRDefault="000B625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Pearlin LI</w:t>
      </w:r>
      <w:r>
        <w:rPr>
          <w:rFonts w:ascii="Book Antiqua" w:eastAsia="Book Antiqua" w:hAnsi="Book Antiqua" w:cs="Book Antiqua"/>
          <w:color w:val="000000"/>
        </w:rPr>
        <w:t xml:space="preserve">, Mullan JT, Semple SJ, Skaff MM. Caregiving and the stress process: an overview of concepts and their measures.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1990; </w:t>
      </w:r>
      <w:r>
        <w:rPr>
          <w:rFonts w:ascii="Book Antiqua" w:eastAsia="Book Antiqua" w:hAnsi="Book Antiqua" w:cs="Book Antiqua"/>
          <w:b/>
          <w:bCs/>
          <w:color w:val="000000"/>
        </w:rPr>
        <w:t>30</w:t>
      </w:r>
      <w:r>
        <w:rPr>
          <w:rFonts w:ascii="Book Antiqua" w:eastAsia="Book Antiqua" w:hAnsi="Book Antiqua" w:cs="Book Antiqua"/>
          <w:color w:val="000000"/>
        </w:rPr>
        <w:t xml:space="preserve">: 583-594 [PMID: 2276631 </w:t>
      </w:r>
      <w:r w:rsidR="00DA46B7">
        <w:rPr>
          <w:rFonts w:ascii="Book Antiqua" w:eastAsia="Book Antiqua" w:hAnsi="Book Antiqua" w:cs="Book Antiqua"/>
          <w:color w:val="000000"/>
        </w:rPr>
        <w:t xml:space="preserve">DOI: </w:t>
      </w:r>
      <w:r>
        <w:rPr>
          <w:rFonts w:ascii="Book Antiqua" w:eastAsia="Book Antiqua" w:hAnsi="Book Antiqua" w:cs="Book Antiqua"/>
          <w:color w:val="000000"/>
        </w:rPr>
        <w:t>10.1093/geront/30.5.583]</w:t>
      </w:r>
    </w:p>
    <w:p w14:paraId="0770EBB2" w14:textId="26013587" w:rsidR="00A77B3E" w:rsidRDefault="000B6250">
      <w:pPr>
        <w:spacing w:line="360" w:lineRule="auto"/>
        <w:jc w:val="both"/>
      </w:pPr>
      <w:r w:rsidRPr="004F516E">
        <w:rPr>
          <w:rFonts w:ascii="Book Antiqua" w:eastAsia="Book Antiqua" w:hAnsi="Book Antiqua" w:cs="Book Antiqua"/>
          <w:color w:val="000000"/>
          <w:highlight w:val="yellow"/>
        </w:rPr>
        <w:t xml:space="preserve">59 </w:t>
      </w:r>
      <w:r w:rsidRPr="004F516E">
        <w:rPr>
          <w:rFonts w:ascii="Book Antiqua" w:eastAsia="Book Antiqua" w:hAnsi="Book Antiqua" w:cs="Book Antiqua"/>
          <w:b/>
          <w:bCs/>
          <w:color w:val="000000"/>
          <w:highlight w:val="yellow"/>
        </w:rPr>
        <w:t>Akpan</w:t>
      </w:r>
      <w:r w:rsidR="004F516E" w:rsidRPr="004F516E">
        <w:rPr>
          <w:rFonts w:ascii="Book Antiqua" w:eastAsia="Book Antiqua" w:hAnsi="Book Antiqua" w:cs="Book Antiqua"/>
          <w:b/>
          <w:bCs/>
          <w:color w:val="000000"/>
          <w:highlight w:val="yellow"/>
        </w:rPr>
        <w:t>-</w:t>
      </w:r>
      <w:r w:rsidRPr="004F516E">
        <w:rPr>
          <w:rFonts w:ascii="Book Antiqua" w:eastAsia="Book Antiqua" w:hAnsi="Book Antiqua" w:cs="Book Antiqua"/>
          <w:b/>
          <w:bCs/>
          <w:color w:val="000000"/>
          <w:highlight w:val="yellow"/>
        </w:rPr>
        <w:t>Idiok PA</w:t>
      </w:r>
      <w:r w:rsidRPr="004F516E">
        <w:rPr>
          <w:rFonts w:ascii="Book Antiqua" w:eastAsia="Book Antiqua" w:hAnsi="Book Antiqua" w:cs="Book Antiqua"/>
          <w:color w:val="000000"/>
          <w:highlight w:val="yellow"/>
        </w:rPr>
        <w:t>, Ijeoma E. Influence of supportive intervention on caregiving burden among caregivers in two selected primary health centers in Cross River State, Nigeria. 2018; Vienna, Austria, MASCC/ ISOO Annual Meeting on Supportive care in cancer</w:t>
      </w:r>
    </w:p>
    <w:p w14:paraId="45893C5C" w14:textId="77777777" w:rsidR="008A468A" w:rsidRPr="00880BF6" w:rsidRDefault="008A468A" w:rsidP="008A468A">
      <w:pPr>
        <w:spacing w:line="360" w:lineRule="auto"/>
        <w:jc w:val="both"/>
        <w:rPr>
          <w:rFonts w:ascii="Book Antiqua" w:eastAsia="Book Antiqua" w:hAnsi="Book Antiqua" w:cs="Book Antiqua"/>
          <w:lang w:val="en-GB"/>
        </w:rPr>
      </w:pPr>
      <w:r w:rsidRPr="00880BF6">
        <w:rPr>
          <w:rFonts w:ascii="Book Antiqua" w:eastAsia="Book Antiqua" w:hAnsi="Book Antiqua" w:cs="Book Antiqua"/>
          <w:lang w:val="en-GB"/>
        </w:rPr>
        <w:lastRenderedPageBreak/>
        <w:t xml:space="preserve">60 </w:t>
      </w:r>
      <w:r w:rsidRPr="00880BF6">
        <w:rPr>
          <w:rFonts w:ascii="Book Antiqua" w:eastAsia="Book Antiqua" w:hAnsi="Book Antiqua" w:cs="Book Antiqua"/>
          <w:b/>
          <w:bCs/>
          <w:lang w:val="en-GB"/>
        </w:rPr>
        <w:t>Asuquo EF</w:t>
      </w:r>
      <w:r w:rsidRPr="00880BF6">
        <w:rPr>
          <w:rFonts w:ascii="Book Antiqua" w:eastAsia="Book Antiqua" w:hAnsi="Book Antiqua" w:cs="Book Antiqua"/>
          <w:lang w:val="en-GB"/>
        </w:rPr>
        <w:t>, Akpan-Idiok</w:t>
      </w:r>
      <w:r>
        <w:rPr>
          <w:rFonts w:ascii="Book Antiqua" w:eastAsia="Book Antiqua" w:hAnsi="Book Antiqua" w:cs="Book Antiqua"/>
          <w:lang w:val="en-GB"/>
        </w:rPr>
        <w:t xml:space="preserve"> PA</w:t>
      </w:r>
      <w:r w:rsidRPr="00880BF6">
        <w:rPr>
          <w:rFonts w:ascii="Book Antiqua" w:eastAsia="Book Antiqua" w:hAnsi="Book Antiqua" w:cs="Book Antiqua"/>
          <w:lang w:val="en-GB"/>
        </w:rPr>
        <w:t>.</w:t>
      </w:r>
      <w:r w:rsidRPr="00880BF6">
        <w:rPr>
          <w:rFonts w:ascii="Calibri" w:eastAsia="Calibri" w:hAnsi="Calibri" w:cs="Calibri"/>
          <w:noProof/>
          <w:sz w:val="22"/>
          <w:szCs w:val="22"/>
          <w:lang w:val="en-GB" w:eastAsia="en-GB"/>
        </w:rPr>
        <w:t xml:space="preserve"> </w:t>
      </w:r>
      <w:r w:rsidRPr="00880BF6">
        <w:rPr>
          <w:rFonts w:ascii="Book Antiqua" w:eastAsia="Book Antiqua" w:hAnsi="Book Antiqua" w:cs="Book Antiqua"/>
          <w:lang w:val="en-GB"/>
        </w:rPr>
        <w:t xml:space="preserve">The Exceptional Role of Women as Primary Caregivers for People Living with HIV/AIDS in Nigeria, West Africa. </w:t>
      </w:r>
      <w:r w:rsidRPr="00880BF6">
        <w:rPr>
          <w:rFonts w:ascii="Book Antiqua" w:eastAsia="Book Antiqua" w:hAnsi="Book Antiqua" w:cs="Book Antiqua"/>
          <w:i/>
          <w:iCs/>
          <w:lang w:val="en-GB"/>
        </w:rPr>
        <w:t>Intechopen</w:t>
      </w:r>
      <w:r>
        <w:rPr>
          <w:rFonts w:ascii="Book Antiqua" w:eastAsia="Book Antiqua" w:hAnsi="Book Antiqua" w:cs="Book Antiqua"/>
          <w:i/>
          <w:iCs/>
          <w:lang w:val="en-GB"/>
        </w:rPr>
        <w:t xml:space="preserve"> </w:t>
      </w:r>
      <w:r w:rsidRPr="00880BF6">
        <w:rPr>
          <w:rFonts w:ascii="Book Antiqua" w:eastAsia="Book Antiqua" w:hAnsi="Book Antiqua" w:cs="Book Antiqua"/>
          <w:lang w:val="en-GB"/>
        </w:rPr>
        <w:t>2020;</w:t>
      </w:r>
      <w:r>
        <w:rPr>
          <w:rFonts w:ascii="Book Antiqua" w:eastAsia="Book Antiqua" w:hAnsi="Book Antiqua" w:cs="Book Antiqua"/>
          <w:lang w:val="en-GB"/>
        </w:rPr>
        <w:t xml:space="preserve"> :</w:t>
      </w:r>
      <w:r w:rsidRPr="00880BF6">
        <w:rPr>
          <w:rFonts w:ascii="Book Antiqua" w:eastAsia="Book Antiqua" w:hAnsi="Book Antiqua" w:cs="Book Antiqua"/>
          <w:lang w:val="en-GB"/>
        </w:rPr>
        <w:t xml:space="preserve"> </w:t>
      </w:r>
      <w:r>
        <w:rPr>
          <w:rFonts w:ascii="Book Antiqua" w:eastAsia="Book Antiqua" w:hAnsi="Book Antiqua" w:cs="Book Antiqua"/>
          <w:lang w:val="en-GB"/>
        </w:rPr>
        <w:t>[</w:t>
      </w:r>
      <w:r w:rsidRPr="00880BF6">
        <w:rPr>
          <w:rFonts w:ascii="Book Antiqua" w:eastAsia="Book Antiqua" w:hAnsi="Book Antiqua" w:cs="Book Antiqua"/>
          <w:lang w:val="en-GB"/>
        </w:rPr>
        <w:t>DOI: 10.5772/intechopen.93670</w:t>
      </w:r>
      <w:r>
        <w:rPr>
          <w:rFonts w:ascii="Book Antiqua" w:eastAsia="Book Antiqua" w:hAnsi="Book Antiqua" w:cs="Book Antiqua"/>
          <w:lang w:val="en-GB"/>
        </w:rPr>
        <w:t>]</w:t>
      </w:r>
    </w:p>
    <w:p w14:paraId="59535A7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C3A34C" w14:textId="77777777" w:rsidR="00A77B3E" w:rsidRDefault="000B6250">
      <w:pPr>
        <w:spacing w:line="360" w:lineRule="auto"/>
        <w:jc w:val="both"/>
      </w:pPr>
      <w:r>
        <w:rPr>
          <w:rFonts w:ascii="Book Antiqua" w:eastAsia="Book Antiqua" w:hAnsi="Book Antiqua" w:cs="Book Antiqua"/>
          <w:b/>
          <w:color w:val="000000"/>
        </w:rPr>
        <w:lastRenderedPageBreak/>
        <w:t>Footnotes</w:t>
      </w:r>
    </w:p>
    <w:p w14:paraId="055C8503" w14:textId="1358FB99" w:rsidR="00A77B3E" w:rsidRDefault="000B6250">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institutional review board of </w:t>
      </w:r>
      <w:r w:rsidR="00606165">
        <w:rPr>
          <w:rFonts w:ascii="Book Antiqua" w:eastAsia="Book Antiqua" w:hAnsi="Book Antiqua" w:cs="Book Antiqua"/>
          <w:color w:val="000000"/>
        </w:rPr>
        <w:t xml:space="preserve">the </w:t>
      </w:r>
      <w:r>
        <w:rPr>
          <w:rFonts w:ascii="Book Antiqua" w:eastAsia="Book Antiqua" w:hAnsi="Book Antiqua" w:cs="Book Antiqua"/>
          <w:color w:val="000000"/>
        </w:rPr>
        <w:t xml:space="preserve">University of Calabar Teaching Hospital, Calabar, Nigeria. </w:t>
      </w:r>
    </w:p>
    <w:p w14:paraId="496774DE" w14:textId="77777777" w:rsidR="00A77B3E" w:rsidRDefault="00A77B3E">
      <w:pPr>
        <w:spacing w:line="360" w:lineRule="auto"/>
        <w:jc w:val="both"/>
      </w:pPr>
    </w:p>
    <w:p w14:paraId="7C639221" w14:textId="77777777" w:rsidR="00A77B3E" w:rsidRDefault="000B6250">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All study participants, provided written consent prior to study enrollment. </w:t>
      </w:r>
    </w:p>
    <w:p w14:paraId="12E9F9CC" w14:textId="77777777" w:rsidR="00A77B3E" w:rsidRDefault="00A77B3E">
      <w:pPr>
        <w:spacing w:line="360" w:lineRule="auto"/>
        <w:jc w:val="both"/>
      </w:pPr>
    </w:p>
    <w:p w14:paraId="3520B9B0" w14:textId="77777777" w:rsidR="00A77B3E" w:rsidRDefault="000B625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authors of this manuscript have no conflicts of interest to disclose. </w:t>
      </w:r>
    </w:p>
    <w:p w14:paraId="43805FB7" w14:textId="77777777" w:rsidR="00A77B3E" w:rsidRDefault="00A77B3E">
      <w:pPr>
        <w:spacing w:line="360" w:lineRule="auto"/>
        <w:jc w:val="both"/>
      </w:pPr>
    </w:p>
    <w:p w14:paraId="2EE4D3F6" w14:textId="57B8E988" w:rsidR="00A77B3E" w:rsidRDefault="000B6250" w:rsidP="00D83CE2">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 xml:space="preserve">There </w:t>
      </w:r>
      <w:r w:rsidR="00606165">
        <w:rPr>
          <w:rFonts w:ascii="Book Antiqua" w:eastAsia="Book Antiqua" w:hAnsi="Book Antiqua" w:cs="Book Antiqua"/>
          <w:color w:val="000000"/>
        </w:rPr>
        <w:t>are</w:t>
      </w:r>
      <w:r>
        <w:rPr>
          <w:rFonts w:ascii="Book Antiqua" w:eastAsia="Book Antiqua" w:hAnsi="Book Antiqua" w:cs="Book Antiqua"/>
          <w:color w:val="000000"/>
        </w:rPr>
        <w:t xml:space="preserve"> no additional data available. </w:t>
      </w:r>
    </w:p>
    <w:p w14:paraId="1BA44E19" w14:textId="77777777" w:rsidR="00A77B3E" w:rsidRDefault="00A77B3E" w:rsidP="008473FF">
      <w:pPr>
        <w:spacing w:line="360" w:lineRule="auto"/>
        <w:jc w:val="both"/>
      </w:pPr>
    </w:p>
    <w:p w14:paraId="26941F0B" w14:textId="77777777" w:rsidR="00A77B3E" w:rsidRDefault="000B62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77AAA3" w14:textId="77777777" w:rsidR="00A77B3E" w:rsidRDefault="00A77B3E">
      <w:pPr>
        <w:spacing w:line="360" w:lineRule="auto"/>
        <w:jc w:val="both"/>
      </w:pPr>
    </w:p>
    <w:p w14:paraId="58D9E72F" w14:textId="165D77E2" w:rsidR="00A77B3E" w:rsidRDefault="000B625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w:t>
      </w:r>
      <w:r w:rsidR="00D83CE2">
        <w:rPr>
          <w:rFonts w:ascii="Book Antiqua" w:eastAsia="Book Antiqua" w:hAnsi="Book Antiqua" w:cs="Book Antiqua"/>
          <w:color w:val="000000"/>
        </w:rPr>
        <w:t>ted ma</w:t>
      </w:r>
      <w:r>
        <w:rPr>
          <w:rFonts w:ascii="Book Antiqua" w:eastAsia="Book Antiqua" w:hAnsi="Book Antiqua" w:cs="Book Antiqua"/>
          <w:color w:val="000000"/>
        </w:rPr>
        <w:t>nuscript</w:t>
      </w:r>
    </w:p>
    <w:p w14:paraId="3A86EA37" w14:textId="77777777" w:rsidR="00A77B3E" w:rsidRDefault="00A77B3E">
      <w:pPr>
        <w:spacing w:line="360" w:lineRule="auto"/>
        <w:jc w:val="both"/>
      </w:pPr>
    </w:p>
    <w:p w14:paraId="64D40849" w14:textId="77777777" w:rsidR="00A77B3E" w:rsidRDefault="000B62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29, 2020</w:t>
      </w:r>
    </w:p>
    <w:p w14:paraId="354EBD39" w14:textId="77777777" w:rsidR="00A77B3E" w:rsidRDefault="000B62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18, 2020</w:t>
      </w:r>
    </w:p>
    <w:p w14:paraId="28BE1258" w14:textId="77777777" w:rsidR="00A77B3E" w:rsidRDefault="000B6250">
      <w:pPr>
        <w:spacing w:line="360" w:lineRule="auto"/>
        <w:jc w:val="both"/>
      </w:pPr>
      <w:r>
        <w:rPr>
          <w:rFonts w:ascii="Book Antiqua" w:eastAsia="Book Antiqua" w:hAnsi="Book Antiqua" w:cs="Book Antiqua"/>
          <w:b/>
          <w:color w:val="000000"/>
        </w:rPr>
        <w:t xml:space="preserve">Article in press: </w:t>
      </w:r>
    </w:p>
    <w:p w14:paraId="1ED27D42" w14:textId="77777777" w:rsidR="00A77B3E" w:rsidRDefault="00A77B3E">
      <w:pPr>
        <w:spacing w:line="360" w:lineRule="auto"/>
        <w:jc w:val="both"/>
      </w:pPr>
    </w:p>
    <w:p w14:paraId="0C1C04CD" w14:textId="1ACCD246" w:rsidR="00A77B3E" w:rsidRDefault="000B625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29F0EC50" w14:textId="77777777" w:rsidR="00A77B3E" w:rsidRDefault="000B62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Nigeria</w:t>
      </w:r>
    </w:p>
    <w:p w14:paraId="1AA6899D" w14:textId="77777777" w:rsidR="00A77B3E" w:rsidRDefault="000B6250">
      <w:pPr>
        <w:spacing w:line="360" w:lineRule="auto"/>
        <w:jc w:val="both"/>
      </w:pPr>
      <w:r>
        <w:rPr>
          <w:rFonts w:ascii="Book Antiqua" w:eastAsia="Book Antiqua" w:hAnsi="Book Antiqua" w:cs="Book Antiqua"/>
          <w:b/>
          <w:color w:val="000000"/>
        </w:rPr>
        <w:lastRenderedPageBreak/>
        <w:t>Peer-review report’s scientific quality classification</w:t>
      </w:r>
    </w:p>
    <w:p w14:paraId="01FA09A1" w14:textId="77777777" w:rsidR="00A77B3E" w:rsidRDefault="000B6250">
      <w:pPr>
        <w:spacing w:line="360" w:lineRule="auto"/>
        <w:jc w:val="both"/>
      </w:pPr>
      <w:r>
        <w:rPr>
          <w:rFonts w:ascii="Book Antiqua" w:eastAsia="Book Antiqua" w:hAnsi="Book Antiqua" w:cs="Book Antiqua"/>
          <w:color w:val="000000"/>
        </w:rPr>
        <w:t>Grade A (Excellent): 0</w:t>
      </w:r>
    </w:p>
    <w:p w14:paraId="705024CD" w14:textId="77777777" w:rsidR="00A77B3E" w:rsidRDefault="000B6250">
      <w:pPr>
        <w:spacing w:line="360" w:lineRule="auto"/>
        <w:jc w:val="both"/>
      </w:pPr>
      <w:r>
        <w:rPr>
          <w:rFonts w:ascii="Book Antiqua" w:eastAsia="Book Antiqua" w:hAnsi="Book Antiqua" w:cs="Book Antiqua"/>
          <w:color w:val="000000"/>
        </w:rPr>
        <w:t>Grade B (Very good): B</w:t>
      </w:r>
    </w:p>
    <w:p w14:paraId="4DA0B8F8" w14:textId="77777777" w:rsidR="00A77B3E" w:rsidRDefault="000B6250">
      <w:pPr>
        <w:spacing w:line="360" w:lineRule="auto"/>
        <w:jc w:val="both"/>
      </w:pPr>
      <w:r>
        <w:rPr>
          <w:rFonts w:ascii="Book Antiqua" w:eastAsia="Book Antiqua" w:hAnsi="Book Antiqua" w:cs="Book Antiqua"/>
          <w:color w:val="000000"/>
        </w:rPr>
        <w:t>Grade C (Good): 0</w:t>
      </w:r>
    </w:p>
    <w:p w14:paraId="29E4F39D" w14:textId="77777777" w:rsidR="00A77B3E" w:rsidRDefault="000B6250">
      <w:pPr>
        <w:spacing w:line="360" w:lineRule="auto"/>
        <w:jc w:val="both"/>
      </w:pPr>
      <w:r>
        <w:rPr>
          <w:rFonts w:ascii="Book Antiqua" w:eastAsia="Book Antiqua" w:hAnsi="Book Antiqua" w:cs="Book Antiqua"/>
          <w:color w:val="000000"/>
        </w:rPr>
        <w:t>Grade D (Fair): 0</w:t>
      </w:r>
    </w:p>
    <w:p w14:paraId="4F6288A1" w14:textId="77777777" w:rsidR="00A77B3E" w:rsidRDefault="000B6250">
      <w:pPr>
        <w:spacing w:line="360" w:lineRule="auto"/>
        <w:jc w:val="both"/>
      </w:pPr>
      <w:r>
        <w:rPr>
          <w:rFonts w:ascii="Book Antiqua" w:eastAsia="Book Antiqua" w:hAnsi="Book Antiqua" w:cs="Book Antiqua"/>
          <w:color w:val="000000"/>
        </w:rPr>
        <w:t>Grade E (Poor): 0</w:t>
      </w:r>
    </w:p>
    <w:p w14:paraId="122063FB" w14:textId="77777777" w:rsidR="00A77B3E" w:rsidRDefault="00A77B3E">
      <w:pPr>
        <w:spacing w:line="360" w:lineRule="auto"/>
        <w:jc w:val="both"/>
      </w:pPr>
    </w:p>
    <w:p w14:paraId="7FA83F57" w14:textId="51F80756" w:rsidR="00A77B3E" w:rsidRDefault="000B625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Ganeshan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0616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46C94F13" w14:textId="77777777" w:rsidR="00D93183" w:rsidRDefault="00D93183">
      <w:pPr>
        <w:spacing w:line="360" w:lineRule="auto"/>
        <w:jc w:val="both"/>
        <w:sectPr w:rsidR="00D93183">
          <w:pgSz w:w="12240" w:h="15840"/>
          <w:pgMar w:top="1440" w:right="1440" w:bottom="1440" w:left="1440" w:header="720" w:footer="720" w:gutter="0"/>
          <w:cols w:space="720"/>
          <w:docGrid w:linePitch="360"/>
        </w:sectPr>
      </w:pPr>
    </w:p>
    <w:p w14:paraId="7492DE6B" w14:textId="56FDE0C4" w:rsidR="00A77B3E" w:rsidRDefault="000B625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4A4A9E6" w14:textId="6EB38FA1" w:rsidR="00D83CE2" w:rsidRDefault="00EE2CEE">
      <w:pPr>
        <w:spacing w:line="360" w:lineRule="auto"/>
        <w:jc w:val="both"/>
      </w:pPr>
      <w:r>
        <w:rPr>
          <w:noProof/>
          <w:lang w:val="en-GB" w:eastAsia="zh-CN"/>
        </w:rPr>
        <w:drawing>
          <wp:inline distT="0" distB="0" distL="0" distR="0" wp14:anchorId="7999F4AB" wp14:editId="464C1EDC">
            <wp:extent cx="5943600" cy="32219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21990"/>
                    </a:xfrm>
                    <a:prstGeom prst="rect">
                      <a:avLst/>
                    </a:prstGeom>
                  </pic:spPr>
                </pic:pic>
              </a:graphicData>
            </a:graphic>
          </wp:inline>
        </w:drawing>
      </w:r>
    </w:p>
    <w:p w14:paraId="416BABC7" w14:textId="3086EB08" w:rsidR="00EE2CEE" w:rsidRDefault="000B6250">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F</w:t>
      </w:r>
      <w:r w:rsidR="00EE2CEE">
        <w:rPr>
          <w:rFonts w:ascii="Book Antiqua" w:eastAsia="Book Antiqua" w:hAnsi="Book Antiqua" w:cs="Book Antiqua"/>
          <w:b/>
          <w:bCs/>
          <w:color w:val="000000"/>
          <w:szCs w:val="36"/>
        </w:rPr>
        <w:t>igure</w:t>
      </w:r>
      <w:r>
        <w:rPr>
          <w:rFonts w:ascii="Book Antiqua" w:eastAsia="Book Antiqua" w:hAnsi="Book Antiqua" w:cs="Book Antiqua"/>
          <w:b/>
          <w:bCs/>
          <w:color w:val="000000"/>
          <w:szCs w:val="36"/>
        </w:rPr>
        <w:t xml:space="preserve"> 1 Burden level of caregivers</w:t>
      </w:r>
      <w:r w:rsidR="00EE2CEE">
        <w:rPr>
          <w:rFonts w:ascii="Book Antiqua" w:eastAsia="Book Antiqua" w:hAnsi="Book Antiqua" w:cs="Book Antiqua"/>
          <w:b/>
          <w:bCs/>
          <w:color w:val="000000"/>
          <w:szCs w:val="36"/>
        </w:rPr>
        <w:t>.</w:t>
      </w:r>
    </w:p>
    <w:p w14:paraId="51CC9542" w14:textId="3EDD4DEA" w:rsidR="00A77B3E" w:rsidRDefault="00EE2CEE">
      <w:pPr>
        <w:spacing w:line="360" w:lineRule="auto"/>
        <w:jc w:val="both"/>
      </w:pPr>
      <w:r>
        <w:rPr>
          <w:rFonts w:ascii="Book Antiqua" w:eastAsia="Book Antiqua" w:hAnsi="Book Antiqua" w:cs="Book Antiqua"/>
          <w:b/>
          <w:bCs/>
          <w:color w:val="000000"/>
          <w:szCs w:val="36"/>
        </w:rPr>
        <w:br w:type="page"/>
      </w:r>
      <w:r>
        <w:rPr>
          <w:noProof/>
          <w:lang w:val="en-GB" w:eastAsia="zh-CN"/>
        </w:rPr>
        <w:lastRenderedPageBreak/>
        <w:drawing>
          <wp:inline distT="0" distB="0" distL="0" distR="0" wp14:anchorId="4B02ED10" wp14:editId="46F0EB83">
            <wp:extent cx="5943600" cy="3209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09290"/>
                    </a:xfrm>
                    <a:prstGeom prst="rect">
                      <a:avLst/>
                    </a:prstGeom>
                  </pic:spPr>
                </pic:pic>
              </a:graphicData>
            </a:graphic>
          </wp:inline>
        </w:drawing>
      </w:r>
    </w:p>
    <w:p w14:paraId="5AA9C357" w14:textId="1B9803DC" w:rsidR="00494354" w:rsidRDefault="000B6250">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F</w:t>
      </w:r>
      <w:r w:rsidR="00EE2CEE">
        <w:rPr>
          <w:rFonts w:ascii="Book Antiqua" w:eastAsia="Book Antiqua" w:hAnsi="Book Antiqua" w:cs="Book Antiqua"/>
          <w:b/>
          <w:bCs/>
          <w:color w:val="000000"/>
          <w:szCs w:val="36"/>
        </w:rPr>
        <w:t>igure</w:t>
      </w:r>
      <w:r>
        <w:rPr>
          <w:rFonts w:ascii="Book Antiqua" w:eastAsia="Book Antiqua" w:hAnsi="Book Antiqua" w:cs="Book Antiqua"/>
          <w:b/>
          <w:bCs/>
          <w:color w:val="000000"/>
          <w:szCs w:val="36"/>
        </w:rPr>
        <w:t xml:space="preserve"> 2 Effectiveness of caregivers’ coping strategies</w:t>
      </w:r>
      <w:r w:rsidR="00EE2CEE">
        <w:rPr>
          <w:rFonts w:ascii="Book Antiqua" w:eastAsia="Book Antiqua" w:hAnsi="Book Antiqua" w:cs="Book Antiqua"/>
          <w:b/>
          <w:bCs/>
          <w:color w:val="000000"/>
          <w:szCs w:val="36"/>
        </w:rPr>
        <w:t>.</w:t>
      </w:r>
    </w:p>
    <w:p w14:paraId="54DC1ED7" w14:textId="7A9411BB" w:rsidR="00A77B3E" w:rsidRDefault="00494354">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br w:type="page"/>
      </w:r>
      <w:r w:rsidR="00410341" w:rsidRPr="00410341">
        <w:rPr>
          <w:rFonts w:ascii="Book Antiqua" w:eastAsia="Book Antiqua" w:hAnsi="Book Antiqua" w:cs="Book Antiqua"/>
          <w:b/>
          <w:bCs/>
          <w:color w:val="000000"/>
          <w:szCs w:val="36"/>
        </w:rPr>
        <w:lastRenderedPageBreak/>
        <w:t>Table 1 Socio-demographic characteristics of the respondents (</w:t>
      </w:r>
      <w:r w:rsidR="00410341" w:rsidRPr="00410341">
        <w:rPr>
          <w:rFonts w:ascii="Book Antiqua" w:eastAsia="Book Antiqua" w:hAnsi="Book Antiqua" w:cs="Book Antiqua"/>
          <w:b/>
          <w:bCs/>
          <w:i/>
          <w:iCs/>
          <w:color w:val="000000"/>
          <w:szCs w:val="36"/>
        </w:rPr>
        <w:t>n</w:t>
      </w:r>
      <w:r w:rsidR="00410341">
        <w:rPr>
          <w:rFonts w:ascii="Book Antiqua" w:eastAsia="Book Antiqua" w:hAnsi="Book Antiqua" w:cs="Book Antiqua"/>
          <w:b/>
          <w:bCs/>
          <w:color w:val="000000"/>
          <w:szCs w:val="36"/>
        </w:rPr>
        <w:t xml:space="preserve"> </w:t>
      </w:r>
      <w:r w:rsidR="00410341" w:rsidRPr="00410341">
        <w:rPr>
          <w:rFonts w:ascii="Book Antiqua" w:eastAsia="Book Antiqua" w:hAnsi="Book Antiqua" w:cs="Book Antiqua"/>
          <w:b/>
          <w:bCs/>
          <w:color w:val="000000"/>
          <w:szCs w:val="36"/>
        </w:rPr>
        <w:t>=</w:t>
      </w:r>
      <w:r w:rsidR="00410341">
        <w:rPr>
          <w:rFonts w:ascii="Book Antiqua" w:eastAsia="Book Antiqua" w:hAnsi="Book Antiqua" w:cs="Book Antiqua"/>
          <w:b/>
          <w:bCs/>
          <w:color w:val="000000"/>
          <w:szCs w:val="36"/>
        </w:rPr>
        <w:t xml:space="preserve"> </w:t>
      </w:r>
      <w:r w:rsidR="00410341" w:rsidRPr="00410341">
        <w:rPr>
          <w:rFonts w:ascii="Book Antiqua" w:eastAsia="Book Antiqua" w:hAnsi="Book Antiqua" w:cs="Book Antiqua"/>
          <w:b/>
          <w:bCs/>
          <w:color w:val="000000"/>
          <w:szCs w:val="36"/>
        </w:rPr>
        <w:t>210)</w:t>
      </w:r>
    </w:p>
    <w:tbl>
      <w:tblPr>
        <w:tblW w:w="0" w:type="auto"/>
        <w:tblLook w:val="04A0" w:firstRow="1" w:lastRow="0" w:firstColumn="1" w:lastColumn="0" w:noHBand="0" w:noVBand="1"/>
      </w:tblPr>
      <w:tblGrid>
        <w:gridCol w:w="4320"/>
        <w:gridCol w:w="1800"/>
      </w:tblGrid>
      <w:tr w:rsidR="00410341" w:rsidRPr="00410341" w14:paraId="78D4BF56" w14:textId="77777777" w:rsidTr="00664369">
        <w:tc>
          <w:tcPr>
            <w:tcW w:w="4320" w:type="dxa"/>
            <w:tcBorders>
              <w:top w:val="single" w:sz="4" w:space="0" w:color="auto"/>
              <w:bottom w:val="single" w:sz="4" w:space="0" w:color="auto"/>
            </w:tcBorders>
            <w:shd w:val="clear" w:color="auto" w:fill="auto"/>
          </w:tcPr>
          <w:p w14:paraId="0947317A" w14:textId="77777777" w:rsidR="00410341" w:rsidRPr="00410341" w:rsidRDefault="00410341" w:rsidP="00410341">
            <w:pPr>
              <w:spacing w:line="360" w:lineRule="auto"/>
              <w:jc w:val="both"/>
              <w:rPr>
                <w:rFonts w:ascii="Book Antiqua" w:hAnsi="Book Antiqua"/>
                <w:b/>
              </w:rPr>
            </w:pPr>
            <w:r w:rsidRPr="00410341">
              <w:rPr>
                <w:rFonts w:ascii="Book Antiqua" w:hAnsi="Book Antiqua"/>
                <w:b/>
              </w:rPr>
              <w:t>Variables</w:t>
            </w:r>
          </w:p>
        </w:tc>
        <w:tc>
          <w:tcPr>
            <w:tcW w:w="1800" w:type="dxa"/>
            <w:tcBorders>
              <w:top w:val="single" w:sz="4" w:space="0" w:color="auto"/>
              <w:bottom w:val="single" w:sz="4" w:space="0" w:color="auto"/>
            </w:tcBorders>
            <w:shd w:val="clear" w:color="auto" w:fill="auto"/>
          </w:tcPr>
          <w:p w14:paraId="0B41DD55" w14:textId="77777777" w:rsidR="00410341" w:rsidRPr="00410341" w:rsidRDefault="00410341" w:rsidP="00410341">
            <w:pPr>
              <w:spacing w:line="360" w:lineRule="auto"/>
              <w:jc w:val="both"/>
              <w:rPr>
                <w:rFonts w:ascii="Book Antiqua" w:hAnsi="Book Antiqua"/>
                <w:b/>
              </w:rPr>
            </w:pPr>
            <w:r w:rsidRPr="00410341">
              <w:rPr>
                <w:rFonts w:ascii="Book Antiqua" w:hAnsi="Book Antiqua"/>
                <w:b/>
                <w:i/>
                <w:iCs/>
              </w:rPr>
              <w:t>n</w:t>
            </w:r>
            <w:r w:rsidRPr="00410341">
              <w:rPr>
                <w:rFonts w:ascii="Book Antiqua" w:hAnsi="Book Antiqua"/>
                <w:b/>
              </w:rPr>
              <w:t xml:space="preserve"> (%)</w:t>
            </w:r>
          </w:p>
        </w:tc>
      </w:tr>
      <w:tr w:rsidR="00410341" w:rsidRPr="00410341" w14:paraId="2497B46E" w14:textId="77777777" w:rsidTr="00664369">
        <w:tc>
          <w:tcPr>
            <w:tcW w:w="4320" w:type="dxa"/>
            <w:tcBorders>
              <w:top w:val="single" w:sz="4" w:space="0" w:color="auto"/>
            </w:tcBorders>
            <w:shd w:val="clear" w:color="auto" w:fill="auto"/>
          </w:tcPr>
          <w:p w14:paraId="14BD4367" w14:textId="77777777" w:rsidR="00410341" w:rsidRPr="00410341" w:rsidRDefault="00410341" w:rsidP="00410341">
            <w:pPr>
              <w:spacing w:line="360" w:lineRule="auto"/>
              <w:jc w:val="both"/>
              <w:rPr>
                <w:rFonts w:ascii="Book Antiqua" w:hAnsi="Book Antiqua"/>
                <w:bCs/>
              </w:rPr>
            </w:pPr>
            <w:r w:rsidRPr="00410341">
              <w:rPr>
                <w:rFonts w:ascii="Book Antiqua" w:hAnsi="Book Antiqua"/>
                <w:bCs/>
              </w:rPr>
              <w:t>Gender</w:t>
            </w:r>
          </w:p>
        </w:tc>
        <w:tc>
          <w:tcPr>
            <w:tcW w:w="1800" w:type="dxa"/>
            <w:tcBorders>
              <w:top w:val="single" w:sz="4" w:space="0" w:color="auto"/>
            </w:tcBorders>
            <w:shd w:val="clear" w:color="auto" w:fill="auto"/>
          </w:tcPr>
          <w:p w14:paraId="3BCF8E6D" w14:textId="77777777" w:rsidR="00410341" w:rsidRPr="00410341" w:rsidRDefault="00410341" w:rsidP="00410341">
            <w:pPr>
              <w:spacing w:line="360" w:lineRule="auto"/>
              <w:jc w:val="both"/>
              <w:rPr>
                <w:rFonts w:ascii="Book Antiqua" w:hAnsi="Book Antiqua"/>
                <w:b/>
              </w:rPr>
            </w:pPr>
          </w:p>
        </w:tc>
      </w:tr>
      <w:tr w:rsidR="00410341" w:rsidRPr="00410341" w14:paraId="2E0878E9" w14:textId="77777777" w:rsidTr="00664369">
        <w:tc>
          <w:tcPr>
            <w:tcW w:w="4320" w:type="dxa"/>
            <w:shd w:val="clear" w:color="auto" w:fill="auto"/>
          </w:tcPr>
          <w:p w14:paraId="6AF1A8B7"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Male</w:t>
            </w:r>
          </w:p>
        </w:tc>
        <w:tc>
          <w:tcPr>
            <w:tcW w:w="1800" w:type="dxa"/>
            <w:shd w:val="clear" w:color="auto" w:fill="auto"/>
          </w:tcPr>
          <w:p w14:paraId="53E25CA1" w14:textId="77777777" w:rsidR="00410341" w:rsidRPr="00410341" w:rsidRDefault="00410341" w:rsidP="00410341">
            <w:pPr>
              <w:spacing w:line="360" w:lineRule="auto"/>
              <w:jc w:val="both"/>
              <w:rPr>
                <w:rFonts w:ascii="Book Antiqua" w:hAnsi="Book Antiqua"/>
              </w:rPr>
            </w:pPr>
            <w:r w:rsidRPr="00410341">
              <w:rPr>
                <w:rFonts w:ascii="Book Antiqua" w:hAnsi="Book Antiqua"/>
              </w:rPr>
              <w:t>78 (37.1)</w:t>
            </w:r>
          </w:p>
        </w:tc>
      </w:tr>
      <w:tr w:rsidR="00410341" w:rsidRPr="00410341" w14:paraId="45728D87" w14:textId="77777777" w:rsidTr="00664369">
        <w:tc>
          <w:tcPr>
            <w:tcW w:w="4320" w:type="dxa"/>
            <w:shd w:val="clear" w:color="auto" w:fill="auto"/>
          </w:tcPr>
          <w:p w14:paraId="1613561E"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Female</w:t>
            </w:r>
          </w:p>
        </w:tc>
        <w:tc>
          <w:tcPr>
            <w:tcW w:w="1800" w:type="dxa"/>
            <w:shd w:val="clear" w:color="auto" w:fill="auto"/>
          </w:tcPr>
          <w:p w14:paraId="7EDB7DB5" w14:textId="77777777" w:rsidR="00410341" w:rsidRPr="00410341" w:rsidRDefault="00410341" w:rsidP="00410341">
            <w:pPr>
              <w:spacing w:line="360" w:lineRule="auto"/>
              <w:jc w:val="both"/>
              <w:rPr>
                <w:rFonts w:ascii="Book Antiqua" w:hAnsi="Book Antiqua"/>
              </w:rPr>
            </w:pPr>
            <w:r w:rsidRPr="00410341">
              <w:rPr>
                <w:rFonts w:ascii="Book Antiqua" w:hAnsi="Book Antiqua"/>
              </w:rPr>
              <w:t>132 (62.9)</w:t>
            </w:r>
          </w:p>
        </w:tc>
      </w:tr>
      <w:tr w:rsidR="00410341" w:rsidRPr="00410341" w14:paraId="3A844198" w14:textId="77777777" w:rsidTr="00664369">
        <w:tc>
          <w:tcPr>
            <w:tcW w:w="4320" w:type="dxa"/>
            <w:shd w:val="clear" w:color="auto" w:fill="auto"/>
          </w:tcPr>
          <w:p w14:paraId="0D64033B" w14:textId="6B4A031D" w:rsidR="00410341" w:rsidRPr="00410341" w:rsidRDefault="00410341" w:rsidP="00410341">
            <w:pPr>
              <w:spacing w:line="360" w:lineRule="auto"/>
              <w:jc w:val="both"/>
              <w:rPr>
                <w:rFonts w:ascii="Book Antiqua" w:hAnsi="Book Antiqua"/>
                <w:bCs/>
              </w:rPr>
            </w:pPr>
            <w:r w:rsidRPr="00410341">
              <w:rPr>
                <w:rFonts w:ascii="Book Antiqua" w:hAnsi="Book Antiqua"/>
                <w:bCs/>
              </w:rPr>
              <w:t>Age (</w:t>
            </w:r>
            <w:r>
              <w:rPr>
                <w:rFonts w:ascii="Book Antiqua" w:hAnsi="Book Antiqua"/>
                <w:bCs/>
              </w:rPr>
              <w:t>yr</w:t>
            </w:r>
            <w:r w:rsidRPr="00410341">
              <w:rPr>
                <w:rFonts w:ascii="Book Antiqua" w:hAnsi="Book Antiqua"/>
                <w:bCs/>
              </w:rPr>
              <w:t>)</w:t>
            </w:r>
          </w:p>
        </w:tc>
        <w:tc>
          <w:tcPr>
            <w:tcW w:w="1800" w:type="dxa"/>
            <w:shd w:val="clear" w:color="auto" w:fill="auto"/>
          </w:tcPr>
          <w:p w14:paraId="50DC9D1D" w14:textId="77777777" w:rsidR="00410341" w:rsidRPr="00410341" w:rsidRDefault="00410341" w:rsidP="00410341">
            <w:pPr>
              <w:spacing w:line="360" w:lineRule="auto"/>
              <w:jc w:val="both"/>
              <w:rPr>
                <w:rFonts w:ascii="Book Antiqua" w:hAnsi="Book Antiqua"/>
                <w:b/>
              </w:rPr>
            </w:pPr>
          </w:p>
        </w:tc>
      </w:tr>
      <w:tr w:rsidR="00410341" w:rsidRPr="00410341" w14:paraId="4B03654E" w14:textId="77777777" w:rsidTr="00664369">
        <w:tc>
          <w:tcPr>
            <w:tcW w:w="4320" w:type="dxa"/>
            <w:shd w:val="clear" w:color="auto" w:fill="auto"/>
          </w:tcPr>
          <w:p w14:paraId="7ED538CF" w14:textId="5B2DABE0"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w:t>
            </w:r>
            <w:r>
              <w:rPr>
                <w:rFonts w:ascii="Book Antiqua" w:hAnsi="Book Antiqua"/>
              </w:rPr>
              <w:t xml:space="preserve"> </w:t>
            </w:r>
            <w:r w:rsidRPr="00410341">
              <w:rPr>
                <w:rFonts w:ascii="Book Antiqua" w:hAnsi="Book Antiqua"/>
              </w:rPr>
              <w:t>30</w:t>
            </w:r>
          </w:p>
        </w:tc>
        <w:tc>
          <w:tcPr>
            <w:tcW w:w="1800" w:type="dxa"/>
            <w:shd w:val="clear" w:color="auto" w:fill="auto"/>
          </w:tcPr>
          <w:p w14:paraId="54F1602C" w14:textId="77777777" w:rsidR="00410341" w:rsidRPr="00410341" w:rsidRDefault="00410341" w:rsidP="00410341">
            <w:pPr>
              <w:spacing w:line="360" w:lineRule="auto"/>
              <w:jc w:val="both"/>
              <w:rPr>
                <w:rFonts w:ascii="Book Antiqua" w:hAnsi="Book Antiqua"/>
              </w:rPr>
            </w:pPr>
            <w:r w:rsidRPr="00410341">
              <w:rPr>
                <w:rFonts w:ascii="Book Antiqua" w:hAnsi="Book Antiqua"/>
              </w:rPr>
              <w:t>79 (37.6)</w:t>
            </w:r>
          </w:p>
        </w:tc>
      </w:tr>
      <w:tr w:rsidR="00410341" w:rsidRPr="00410341" w14:paraId="13952172" w14:textId="77777777" w:rsidTr="00664369">
        <w:tc>
          <w:tcPr>
            <w:tcW w:w="4320" w:type="dxa"/>
            <w:shd w:val="clear" w:color="auto" w:fill="auto"/>
          </w:tcPr>
          <w:p w14:paraId="5C523BB3"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31-50</w:t>
            </w:r>
          </w:p>
        </w:tc>
        <w:tc>
          <w:tcPr>
            <w:tcW w:w="1800" w:type="dxa"/>
            <w:shd w:val="clear" w:color="auto" w:fill="auto"/>
          </w:tcPr>
          <w:p w14:paraId="59C91E1D" w14:textId="77777777" w:rsidR="00410341" w:rsidRPr="00410341" w:rsidRDefault="00410341" w:rsidP="00410341">
            <w:pPr>
              <w:spacing w:line="360" w:lineRule="auto"/>
              <w:jc w:val="both"/>
              <w:rPr>
                <w:rFonts w:ascii="Book Antiqua" w:hAnsi="Book Antiqua"/>
              </w:rPr>
            </w:pPr>
            <w:r w:rsidRPr="00410341">
              <w:rPr>
                <w:rFonts w:ascii="Book Antiqua" w:hAnsi="Book Antiqua"/>
              </w:rPr>
              <w:t>97 (46.2)</w:t>
            </w:r>
          </w:p>
        </w:tc>
      </w:tr>
      <w:tr w:rsidR="00410341" w:rsidRPr="00410341" w14:paraId="59539E02" w14:textId="77777777" w:rsidTr="00664369">
        <w:tc>
          <w:tcPr>
            <w:tcW w:w="4320" w:type="dxa"/>
            <w:shd w:val="clear" w:color="auto" w:fill="auto"/>
          </w:tcPr>
          <w:p w14:paraId="5B30BCE6"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51-70</w:t>
            </w:r>
          </w:p>
        </w:tc>
        <w:tc>
          <w:tcPr>
            <w:tcW w:w="1800" w:type="dxa"/>
            <w:shd w:val="clear" w:color="auto" w:fill="auto"/>
          </w:tcPr>
          <w:p w14:paraId="77CB9D04" w14:textId="77777777" w:rsidR="00410341" w:rsidRPr="00410341" w:rsidRDefault="00410341" w:rsidP="00410341">
            <w:pPr>
              <w:spacing w:line="360" w:lineRule="auto"/>
              <w:jc w:val="both"/>
              <w:rPr>
                <w:rFonts w:ascii="Book Antiqua" w:hAnsi="Book Antiqua"/>
              </w:rPr>
            </w:pPr>
            <w:r w:rsidRPr="00410341">
              <w:rPr>
                <w:rFonts w:ascii="Book Antiqua" w:hAnsi="Book Antiqua"/>
              </w:rPr>
              <w:t xml:space="preserve">34 (16.2) </w:t>
            </w:r>
          </w:p>
        </w:tc>
      </w:tr>
      <w:tr w:rsidR="00410341" w:rsidRPr="00410341" w14:paraId="7E25A632" w14:textId="77777777" w:rsidTr="00664369">
        <w:tc>
          <w:tcPr>
            <w:tcW w:w="4320" w:type="dxa"/>
            <w:shd w:val="clear" w:color="auto" w:fill="auto"/>
          </w:tcPr>
          <w:p w14:paraId="77E1A0CB" w14:textId="60BB2197" w:rsidR="00410341" w:rsidRPr="00410341" w:rsidRDefault="00410341" w:rsidP="00410341">
            <w:pPr>
              <w:spacing w:line="360" w:lineRule="auto"/>
              <w:jc w:val="both"/>
              <w:rPr>
                <w:rFonts w:ascii="Book Antiqua" w:hAnsi="Book Antiqua"/>
                <w:bCs/>
              </w:rPr>
            </w:pPr>
            <w:r w:rsidRPr="00410341">
              <w:rPr>
                <w:rFonts w:ascii="Book Antiqua" w:hAnsi="Book Antiqua"/>
                <w:bCs/>
              </w:rPr>
              <w:t>Mean</w:t>
            </w:r>
            <w:r>
              <w:rPr>
                <w:rFonts w:ascii="Book Antiqua" w:hAnsi="Book Antiqua"/>
                <w:bCs/>
              </w:rPr>
              <w:t xml:space="preserve"> </w:t>
            </w:r>
            <w:r w:rsidRPr="00410341">
              <w:rPr>
                <w:rFonts w:ascii="Book Antiqua" w:hAnsi="Book Antiqua"/>
                <w:bCs/>
              </w:rPr>
              <w:t>±</w:t>
            </w:r>
            <w:r>
              <w:rPr>
                <w:rFonts w:ascii="Book Antiqua" w:hAnsi="Book Antiqua"/>
                <w:bCs/>
              </w:rPr>
              <w:t xml:space="preserve"> </w:t>
            </w:r>
            <w:r w:rsidRPr="00410341">
              <w:rPr>
                <w:rFonts w:ascii="Book Antiqua" w:hAnsi="Book Antiqua"/>
                <w:bCs/>
              </w:rPr>
              <w:t>SD</w:t>
            </w:r>
          </w:p>
        </w:tc>
        <w:tc>
          <w:tcPr>
            <w:tcW w:w="1800" w:type="dxa"/>
            <w:shd w:val="clear" w:color="auto" w:fill="auto"/>
          </w:tcPr>
          <w:p w14:paraId="25E2856E" w14:textId="78A988B5" w:rsidR="00410341" w:rsidRPr="00410341" w:rsidRDefault="00410341" w:rsidP="00410341">
            <w:pPr>
              <w:spacing w:line="360" w:lineRule="auto"/>
              <w:jc w:val="both"/>
              <w:rPr>
                <w:rFonts w:ascii="Book Antiqua" w:hAnsi="Book Antiqua"/>
                <w:bCs/>
              </w:rPr>
            </w:pPr>
            <w:r w:rsidRPr="00410341">
              <w:rPr>
                <w:rFonts w:ascii="Book Antiqua" w:hAnsi="Book Antiqua"/>
                <w:bCs/>
              </w:rPr>
              <w:t>35.9</w:t>
            </w:r>
            <w:r>
              <w:rPr>
                <w:rFonts w:ascii="Book Antiqua" w:hAnsi="Book Antiqua"/>
                <w:bCs/>
              </w:rPr>
              <w:t xml:space="preserve"> </w:t>
            </w:r>
            <w:r w:rsidRPr="00410341">
              <w:rPr>
                <w:rFonts w:ascii="Book Antiqua" w:hAnsi="Book Antiqua"/>
                <w:bCs/>
              </w:rPr>
              <w:t>±</w:t>
            </w:r>
            <w:r>
              <w:rPr>
                <w:rFonts w:ascii="Book Antiqua" w:hAnsi="Book Antiqua"/>
                <w:bCs/>
              </w:rPr>
              <w:t xml:space="preserve"> </w:t>
            </w:r>
            <w:r w:rsidRPr="00410341">
              <w:rPr>
                <w:rFonts w:ascii="Book Antiqua" w:hAnsi="Book Antiqua"/>
                <w:bCs/>
              </w:rPr>
              <w:t>18.1</w:t>
            </w:r>
          </w:p>
        </w:tc>
      </w:tr>
      <w:tr w:rsidR="00410341" w:rsidRPr="00410341" w14:paraId="4E238FC4" w14:textId="77777777" w:rsidTr="00664369">
        <w:tc>
          <w:tcPr>
            <w:tcW w:w="4320" w:type="dxa"/>
            <w:shd w:val="clear" w:color="auto" w:fill="auto"/>
          </w:tcPr>
          <w:p w14:paraId="62D40FE3" w14:textId="77777777" w:rsidR="00410341" w:rsidRPr="00410341" w:rsidRDefault="00410341" w:rsidP="00410341">
            <w:pPr>
              <w:spacing w:line="360" w:lineRule="auto"/>
              <w:jc w:val="both"/>
              <w:rPr>
                <w:rFonts w:ascii="Book Antiqua" w:hAnsi="Book Antiqua"/>
                <w:bCs/>
              </w:rPr>
            </w:pPr>
            <w:r w:rsidRPr="00410341">
              <w:rPr>
                <w:rFonts w:ascii="Book Antiqua" w:hAnsi="Book Antiqua"/>
                <w:bCs/>
              </w:rPr>
              <w:t>Marital status</w:t>
            </w:r>
          </w:p>
        </w:tc>
        <w:tc>
          <w:tcPr>
            <w:tcW w:w="1800" w:type="dxa"/>
            <w:shd w:val="clear" w:color="auto" w:fill="auto"/>
          </w:tcPr>
          <w:p w14:paraId="7C7275F1" w14:textId="77777777" w:rsidR="00410341" w:rsidRPr="00410341" w:rsidRDefault="00410341" w:rsidP="00410341">
            <w:pPr>
              <w:spacing w:line="360" w:lineRule="auto"/>
              <w:jc w:val="both"/>
              <w:rPr>
                <w:rFonts w:ascii="Book Antiqua" w:hAnsi="Book Antiqua"/>
                <w:b/>
              </w:rPr>
            </w:pPr>
          </w:p>
        </w:tc>
      </w:tr>
      <w:tr w:rsidR="00410341" w:rsidRPr="00410341" w14:paraId="70A0DEB4" w14:textId="77777777" w:rsidTr="00664369">
        <w:tc>
          <w:tcPr>
            <w:tcW w:w="4320" w:type="dxa"/>
            <w:shd w:val="clear" w:color="auto" w:fill="auto"/>
          </w:tcPr>
          <w:p w14:paraId="454F3DBA"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Married </w:t>
            </w:r>
          </w:p>
        </w:tc>
        <w:tc>
          <w:tcPr>
            <w:tcW w:w="1800" w:type="dxa"/>
            <w:shd w:val="clear" w:color="auto" w:fill="auto"/>
          </w:tcPr>
          <w:p w14:paraId="0BFFD527" w14:textId="77777777" w:rsidR="00410341" w:rsidRPr="00410341" w:rsidRDefault="00410341" w:rsidP="00410341">
            <w:pPr>
              <w:spacing w:line="360" w:lineRule="auto"/>
              <w:jc w:val="both"/>
              <w:rPr>
                <w:rFonts w:ascii="Book Antiqua" w:hAnsi="Book Antiqua"/>
              </w:rPr>
            </w:pPr>
            <w:r w:rsidRPr="00410341">
              <w:rPr>
                <w:rFonts w:ascii="Book Antiqua" w:hAnsi="Book Antiqua"/>
              </w:rPr>
              <w:t>98 (46.7)</w:t>
            </w:r>
          </w:p>
        </w:tc>
      </w:tr>
      <w:tr w:rsidR="00410341" w:rsidRPr="00410341" w14:paraId="24BF7D1C" w14:textId="77777777" w:rsidTr="00664369">
        <w:tc>
          <w:tcPr>
            <w:tcW w:w="4320" w:type="dxa"/>
            <w:shd w:val="clear" w:color="auto" w:fill="auto"/>
          </w:tcPr>
          <w:p w14:paraId="668C9FAA"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Single</w:t>
            </w:r>
          </w:p>
        </w:tc>
        <w:tc>
          <w:tcPr>
            <w:tcW w:w="1800" w:type="dxa"/>
            <w:shd w:val="clear" w:color="auto" w:fill="auto"/>
          </w:tcPr>
          <w:p w14:paraId="3BD63BC3" w14:textId="77777777" w:rsidR="00410341" w:rsidRPr="00410341" w:rsidRDefault="00410341" w:rsidP="00410341">
            <w:pPr>
              <w:spacing w:line="360" w:lineRule="auto"/>
              <w:jc w:val="both"/>
              <w:rPr>
                <w:rFonts w:ascii="Book Antiqua" w:hAnsi="Book Antiqua"/>
              </w:rPr>
            </w:pPr>
            <w:r w:rsidRPr="00410341">
              <w:rPr>
                <w:rFonts w:ascii="Book Antiqua" w:hAnsi="Book Antiqua"/>
              </w:rPr>
              <w:t>57 (27.1)</w:t>
            </w:r>
          </w:p>
        </w:tc>
      </w:tr>
      <w:tr w:rsidR="00410341" w:rsidRPr="00410341" w14:paraId="6C7597A1" w14:textId="77777777" w:rsidTr="00664369">
        <w:tc>
          <w:tcPr>
            <w:tcW w:w="4320" w:type="dxa"/>
            <w:shd w:val="clear" w:color="auto" w:fill="auto"/>
          </w:tcPr>
          <w:p w14:paraId="612F69C5"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Divorced </w:t>
            </w:r>
          </w:p>
        </w:tc>
        <w:tc>
          <w:tcPr>
            <w:tcW w:w="1800" w:type="dxa"/>
            <w:shd w:val="clear" w:color="auto" w:fill="auto"/>
          </w:tcPr>
          <w:p w14:paraId="72F99928" w14:textId="77777777" w:rsidR="00410341" w:rsidRPr="00410341" w:rsidRDefault="00410341" w:rsidP="00410341">
            <w:pPr>
              <w:spacing w:line="360" w:lineRule="auto"/>
              <w:jc w:val="both"/>
              <w:rPr>
                <w:rFonts w:ascii="Book Antiqua" w:hAnsi="Book Antiqua"/>
              </w:rPr>
            </w:pPr>
            <w:r w:rsidRPr="00410341">
              <w:rPr>
                <w:rFonts w:ascii="Book Antiqua" w:hAnsi="Book Antiqua"/>
              </w:rPr>
              <w:t>12 (5.7)</w:t>
            </w:r>
          </w:p>
        </w:tc>
      </w:tr>
      <w:tr w:rsidR="00410341" w:rsidRPr="00410341" w14:paraId="7DA192A6" w14:textId="77777777" w:rsidTr="00664369">
        <w:tc>
          <w:tcPr>
            <w:tcW w:w="4320" w:type="dxa"/>
            <w:shd w:val="clear" w:color="auto" w:fill="auto"/>
          </w:tcPr>
          <w:p w14:paraId="7646DE51"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Widowed </w:t>
            </w:r>
          </w:p>
        </w:tc>
        <w:tc>
          <w:tcPr>
            <w:tcW w:w="1800" w:type="dxa"/>
            <w:shd w:val="clear" w:color="auto" w:fill="auto"/>
          </w:tcPr>
          <w:p w14:paraId="17CBB9BF" w14:textId="77777777" w:rsidR="00410341" w:rsidRPr="00410341" w:rsidRDefault="00410341" w:rsidP="00410341">
            <w:pPr>
              <w:spacing w:line="360" w:lineRule="auto"/>
              <w:jc w:val="both"/>
              <w:rPr>
                <w:rFonts w:ascii="Book Antiqua" w:hAnsi="Book Antiqua"/>
              </w:rPr>
            </w:pPr>
            <w:r w:rsidRPr="00410341">
              <w:rPr>
                <w:rFonts w:ascii="Book Antiqua" w:hAnsi="Book Antiqua"/>
              </w:rPr>
              <w:t>43 (20.5)</w:t>
            </w:r>
          </w:p>
        </w:tc>
      </w:tr>
      <w:tr w:rsidR="00410341" w:rsidRPr="00410341" w14:paraId="06487598" w14:textId="77777777" w:rsidTr="00664369">
        <w:tc>
          <w:tcPr>
            <w:tcW w:w="4320" w:type="dxa"/>
            <w:shd w:val="clear" w:color="auto" w:fill="auto"/>
          </w:tcPr>
          <w:p w14:paraId="68041E30" w14:textId="77777777" w:rsidR="00410341" w:rsidRPr="00410341" w:rsidRDefault="00410341" w:rsidP="00410341">
            <w:pPr>
              <w:spacing w:line="360" w:lineRule="auto"/>
              <w:jc w:val="both"/>
              <w:rPr>
                <w:rFonts w:ascii="Book Antiqua" w:hAnsi="Book Antiqua"/>
                <w:bCs/>
              </w:rPr>
            </w:pPr>
            <w:r w:rsidRPr="00410341">
              <w:rPr>
                <w:rFonts w:ascii="Book Antiqua" w:hAnsi="Book Antiqua"/>
                <w:bCs/>
              </w:rPr>
              <w:t>Educational status</w:t>
            </w:r>
          </w:p>
        </w:tc>
        <w:tc>
          <w:tcPr>
            <w:tcW w:w="1800" w:type="dxa"/>
            <w:shd w:val="clear" w:color="auto" w:fill="auto"/>
          </w:tcPr>
          <w:p w14:paraId="01070B48" w14:textId="77777777" w:rsidR="00410341" w:rsidRPr="00410341" w:rsidRDefault="00410341" w:rsidP="00410341">
            <w:pPr>
              <w:spacing w:line="360" w:lineRule="auto"/>
              <w:jc w:val="both"/>
              <w:rPr>
                <w:rFonts w:ascii="Book Antiqua" w:hAnsi="Book Antiqua"/>
                <w:b/>
              </w:rPr>
            </w:pPr>
          </w:p>
        </w:tc>
      </w:tr>
      <w:tr w:rsidR="00410341" w:rsidRPr="00410341" w14:paraId="342FD5D9" w14:textId="77777777" w:rsidTr="00664369">
        <w:tc>
          <w:tcPr>
            <w:tcW w:w="4320" w:type="dxa"/>
            <w:shd w:val="clear" w:color="auto" w:fill="auto"/>
          </w:tcPr>
          <w:p w14:paraId="24D3F0AF"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No formal education</w:t>
            </w:r>
          </w:p>
        </w:tc>
        <w:tc>
          <w:tcPr>
            <w:tcW w:w="1800" w:type="dxa"/>
            <w:shd w:val="clear" w:color="auto" w:fill="auto"/>
          </w:tcPr>
          <w:p w14:paraId="71C52BD7" w14:textId="77777777" w:rsidR="00410341" w:rsidRPr="00410341" w:rsidRDefault="00410341" w:rsidP="00410341">
            <w:pPr>
              <w:spacing w:line="360" w:lineRule="auto"/>
              <w:jc w:val="both"/>
              <w:rPr>
                <w:rFonts w:ascii="Book Antiqua" w:hAnsi="Book Antiqua"/>
              </w:rPr>
            </w:pPr>
            <w:r w:rsidRPr="00410341">
              <w:rPr>
                <w:rFonts w:ascii="Book Antiqua" w:hAnsi="Book Antiqua"/>
              </w:rPr>
              <w:t>21 (10.0)</w:t>
            </w:r>
          </w:p>
        </w:tc>
      </w:tr>
      <w:tr w:rsidR="00410341" w:rsidRPr="00410341" w14:paraId="1C424123" w14:textId="77777777" w:rsidTr="00664369">
        <w:tc>
          <w:tcPr>
            <w:tcW w:w="4320" w:type="dxa"/>
            <w:shd w:val="clear" w:color="auto" w:fill="auto"/>
          </w:tcPr>
          <w:p w14:paraId="2A2BB5EF"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Primary </w:t>
            </w:r>
          </w:p>
        </w:tc>
        <w:tc>
          <w:tcPr>
            <w:tcW w:w="1800" w:type="dxa"/>
            <w:shd w:val="clear" w:color="auto" w:fill="auto"/>
          </w:tcPr>
          <w:p w14:paraId="69EF4BF7" w14:textId="77777777" w:rsidR="00410341" w:rsidRPr="00410341" w:rsidRDefault="00410341" w:rsidP="00410341">
            <w:pPr>
              <w:spacing w:line="360" w:lineRule="auto"/>
              <w:jc w:val="both"/>
              <w:rPr>
                <w:rFonts w:ascii="Book Antiqua" w:hAnsi="Book Antiqua"/>
              </w:rPr>
            </w:pPr>
            <w:r w:rsidRPr="00410341">
              <w:rPr>
                <w:rFonts w:ascii="Book Antiqua" w:hAnsi="Book Antiqua"/>
              </w:rPr>
              <w:t>74 (35.2)</w:t>
            </w:r>
          </w:p>
        </w:tc>
      </w:tr>
      <w:tr w:rsidR="00410341" w:rsidRPr="00410341" w14:paraId="3798BD67" w14:textId="77777777" w:rsidTr="00664369">
        <w:tc>
          <w:tcPr>
            <w:tcW w:w="4320" w:type="dxa"/>
            <w:shd w:val="clear" w:color="auto" w:fill="auto"/>
          </w:tcPr>
          <w:p w14:paraId="34C99F9A"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Secondary </w:t>
            </w:r>
          </w:p>
        </w:tc>
        <w:tc>
          <w:tcPr>
            <w:tcW w:w="1800" w:type="dxa"/>
            <w:shd w:val="clear" w:color="auto" w:fill="auto"/>
          </w:tcPr>
          <w:p w14:paraId="35FCA027" w14:textId="77777777" w:rsidR="00410341" w:rsidRPr="00410341" w:rsidRDefault="00410341" w:rsidP="00410341">
            <w:pPr>
              <w:spacing w:line="360" w:lineRule="auto"/>
              <w:jc w:val="both"/>
              <w:rPr>
                <w:rFonts w:ascii="Book Antiqua" w:hAnsi="Book Antiqua"/>
              </w:rPr>
            </w:pPr>
            <w:r w:rsidRPr="00410341">
              <w:rPr>
                <w:rFonts w:ascii="Book Antiqua" w:hAnsi="Book Antiqua"/>
              </w:rPr>
              <w:t>83 (39.6)</w:t>
            </w:r>
          </w:p>
        </w:tc>
      </w:tr>
      <w:tr w:rsidR="00410341" w:rsidRPr="00410341" w14:paraId="74E6BE06" w14:textId="77777777" w:rsidTr="00664369">
        <w:tc>
          <w:tcPr>
            <w:tcW w:w="4320" w:type="dxa"/>
            <w:shd w:val="clear" w:color="auto" w:fill="auto"/>
          </w:tcPr>
          <w:p w14:paraId="79A6EBF6"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Tertiary </w:t>
            </w:r>
          </w:p>
        </w:tc>
        <w:tc>
          <w:tcPr>
            <w:tcW w:w="1800" w:type="dxa"/>
            <w:shd w:val="clear" w:color="auto" w:fill="auto"/>
          </w:tcPr>
          <w:p w14:paraId="13B72A84" w14:textId="77777777" w:rsidR="00410341" w:rsidRPr="00410341" w:rsidRDefault="00410341" w:rsidP="00410341">
            <w:pPr>
              <w:spacing w:line="360" w:lineRule="auto"/>
              <w:jc w:val="both"/>
              <w:rPr>
                <w:rFonts w:ascii="Book Antiqua" w:hAnsi="Book Antiqua"/>
              </w:rPr>
            </w:pPr>
            <w:r w:rsidRPr="00410341">
              <w:rPr>
                <w:rFonts w:ascii="Book Antiqua" w:hAnsi="Book Antiqua"/>
              </w:rPr>
              <w:t>32 (15.2)</w:t>
            </w:r>
          </w:p>
        </w:tc>
      </w:tr>
      <w:tr w:rsidR="00410341" w:rsidRPr="00410341" w14:paraId="085297F7" w14:textId="77777777" w:rsidTr="00664369">
        <w:tc>
          <w:tcPr>
            <w:tcW w:w="4320" w:type="dxa"/>
            <w:shd w:val="clear" w:color="auto" w:fill="auto"/>
          </w:tcPr>
          <w:p w14:paraId="2D3FC63D" w14:textId="77777777" w:rsidR="00410341" w:rsidRPr="00410341" w:rsidRDefault="00410341" w:rsidP="00410341">
            <w:pPr>
              <w:spacing w:line="360" w:lineRule="auto"/>
              <w:jc w:val="both"/>
              <w:rPr>
                <w:rFonts w:ascii="Book Antiqua" w:hAnsi="Book Antiqua"/>
                <w:bCs/>
              </w:rPr>
            </w:pPr>
            <w:r w:rsidRPr="00410341">
              <w:rPr>
                <w:rFonts w:ascii="Book Antiqua" w:hAnsi="Book Antiqua"/>
                <w:bCs/>
              </w:rPr>
              <w:t xml:space="preserve">Employment status </w:t>
            </w:r>
          </w:p>
        </w:tc>
        <w:tc>
          <w:tcPr>
            <w:tcW w:w="1800" w:type="dxa"/>
            <w:shd w:val="clear" w:color="auto" w:fill="auto"/>
          </w:tcPr>
          <w:p w14:paraId="02A4D380" w14:textId="77777777" w:rsidR="00410341" w:rsidRPr="00410341" w:rsidRDefault="00410341" w:rsidP="00410341">
            <w:pPr>
              <w:spacing w:line="360" w:lineRule="auto"/>
              <w:jc w:val="both"/>
              <w:rPr>
                <w:rFonts w:ascii="Book Antiqua" w:hAnsi="Book Antiqua"/>
                <w:b/>
              </w:rPr>
            </w:pPr>
          </w:p>
        </w:tc>
      </w:tr>
      <w:tr w:rsidR="00410341" w:rsidRPr="00410341" w14:paraId="2FEBFD53" w14:textId="77777777" w:rsidTr="00664369">
        <w:tc>
          <w:tcPr>
            <w:tcW w:w="4320" w:type="dxa"/>
            <w:shd w:val="clear" w:color="auto" w:fill="auto"/>
          </w:tcPr>
          <w:p w14:paraId="639C96A1"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Not employed </w:t>
            </w:r>
          </w:p>
        </w:tc>
        <w:tc>
          <w:tcPr>
            <w:tcW w:w="1800" w:type="dxa"/>
            <w:shd w:val="clear" w:color="auto" w:fill="auto"/>
          </w:tcPr>
          <w:p w14:paraId="094B7C4B" w14:textId="77777777" w:rsidR="00410341" w:rsidRPr="00410341" w:rsidRDefault="00410341" w:rsidP="00410341">
            <w:pPr>
              <w:spacing w:line="360" w:lineRule="auto"/>
              <w:jc w:val="both"/>
              <w:rPr>
                <w:rFonts w:ascii="Book Antiqua" w:hAnsi="Book Antiqua"/>
              </w:rPr>
            </w:pPr>
            <w:r w:rsidRPr="00410341">
              <w:rPr>
                <w:rFonts w:ascii="Book Antiqua" w:hAnsi="Book Antiqua"/>
              </w:rPr>
              <w:t>81 (38.6)</w:t>
            </w:r>
          </w:p>
        </w:tc>
      </w:tr>
      <w:tr w:rsidR="00410341" w:rsidRPr="00410341" w14:paraId="361734D6" w14:textId="77777777" w:rsidTr="00664369">
        <w:tc>
          <w:tcPr>
            <w:tcW w:w="4320" w:type="dxa"/>
            <w:shd w:val="clear" w:color="auto" w:fill="auto"/>
          </w:tcPr>
          <w:p w14:paraId="0B6215D9"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Artisan</w:t>
            </w:r>
          </w:p>
        </w:tc>
        <w:tc>
          <w:tcPr>
            <w:tcW w:w="1800" w:type="dxa"/>
            <w:shd w:val="clear" w:color="auto" w:fill="auto"/>
          </w:tcPr>
          <w:p w14:paraId="4CECDE41" w14:textId="77777777" w:rsidR="00410341" w:rsidRPr="00410341" w:rsidRDefault="00410341" w:rsidP="00410341">
            <w:pPr>
              <w:spacing w:line="360" w:lineRule="auto"/>
              <w:jc w:val="both"/>
              <w:rPr>
                <w:rFonts w:ascii="Book Antiqua" w:hAnsi="Book Antiqua"/>
              </w:rPr>
            </w:pPr>
            <w:r w:rsidRPr="00410341">
              <w:rPr>
                <w:rFonts w:ascii="Book Antiqua" w:hAnsi="Book Antiqua"/>
              </w:rPr>
              <w:t>10 (4.8)</w:t>
            </w:r>
          </w:p>
        </w:tc>
      </w:tr>
      <w:tr w:rsidR="00410341" w:rsidRPr="00410341" w14:paraId="27F8078D" w14:textId="77777777" w:rsidTr="00664369">
        <w:tc>
          <w:tcPr>
            <w:tcW w:w="4320" w:type="dxa"/>
            <w:shd w:val="clear" w:color="auto" w:fill="auto"/>
          </w:tcPr>
          <w:p w14:paraId="3352CBB0" w14:textId="4AD6B82A"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Traders/business </w:t>
            </w:r>
          </w:p>
        </w:tc>
        <w:tc>
          <w:tcPr>
            <w:tcW w:w="1800" w:type="dxa"/>
            <w:shd w:val="clear" w:color="auto" w:fill="auto"/>
          </w:tcPr>
          <w:p w14:paraId="0A5CDF87" w14:textId="77777777" w:rsidR="00410341" w:rsidRPr="00410341" w:rsidRDefault="00410341" w:rsidP="00410341">
            <w:pPr>
              <w:spacing w:line="360" w:lineRule="auto"/>
              <w:jc w:val="both"/>
              <w:rPr>
                <w:rFonts w:ascii="Book Antiqua" w:hAnsi="Book Antiqua"/>
              </w:rPr>
            </w:pPr>
            <w:r w:rsidRPr="00410341">
              <w:rPr>
                <w:rFonts w:ascii="Book Antiqua" w:hAnsi="Book Antiqua"/>
              </w:rPr>
              <w:t>21 (10.0)</w:t>
            </w:r>
          </w:p>
        </w:tc>
      </w:tr>
      <w:tr w:rsidR="00410341" w:rsidRPr="00410341" w14:paraId="68F7F6E2" w14:textId="77777777" w:rsidTr="00664369">
        <w:tc>
          <w:tcPr>
            <w:tcW w:w="4320" w:type="dxa"/>
            <w:shd w:val="clear" w:color="auto" w:fill="auto"/>
          </w:tcPr>
          <w:p w14:paraId="714666F7"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Farmer</w:t>
            </w:r>
          </w:p>
        </w:tc>
        <w:tc>
          <w:tcPr>
            <w:tcW w:w="1800" w:type="dxa"/>
            <w:shd w:val="clear" w:color="auto" w:fill="auto"/>
          </w:tcPr>
          <w:p w14:paraId="34E8FB28" w14:textId="77777777" w:rsidR="00410341" w:rsidRPr="00410341" w:rsidRDefault="00410341" w:rsidP="00410341">
            <w:pPr>
              <w:spacing w:line="360" w:lineRule="auto"/>
              <w:jc w:val="both"/>
              <w:rPr>
                <w:rFonts w:ascii="Book Antiqua" w:hAnsi="Book Antiqua"/>
              </w:rPr>
            </w:pPr>
            <w:r w:rsidRPr="00410341">
              <w:rPr>
                <w:rFonts w:ascii="Book Antiqua" w:hAnsi="Book Antiqua"/>
              </w:rPr>
              <w:t>15 (7.1)</w:t>
            </w:r>
          </w:p>
        </w:tc>
      </w:tr>
      <w:tr w:rsidR="00410341" w:rsidRPr="00410341" w14:paraId="5A7FABD9" w14:textId="77777777" w:rsidTr="00664369">
        <w:tc>
          <w:tcPr>
            <w:tcW w:w="4320" w:type="dxa"/>
            <w:shd w:val="clear" w:color="auto" w:fill="auto"/>
          </w:tcPr>
          <w:p w14:paraId="0BC735A4"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Contractors </w:t>
            </w:r>
          </w:p>
        </w:tc>
        <w:tc>
          <w:tcPr>
            <w:tcW w:w="1800" w:type="dxa"/>
            <w:shd w:val="clear" w:color="auto" w:fill="auto"/>
          </w:tcPr>
          <w:p w14:paraId="74617984" w14:textId="77777777" w:rsidR="00410341" w:rsidRPr="00410341" w:rsidRDefault="00410341" w:rsidP="00410341">
            <w:pPr>
              <w:spacing w:line="360" w:lineRule="auto"/>
              <w:jc w:val="both"/>
              <w:rPr>
                <w:rFonts w:ascii="Book Antiqua" w:hAnsi="Book Antiqua"/>
              </w:rPr>
            </w:pPr>
            <w:r w:rsidRPr="00410341">
              <w:rPr>
                <w:rFonts w:ascii="Book Antiqua" w:hAnsi="Book Antiqua"/>
              </w:rPr>
              <w:t>4 (1.9)</w:t>
            </w:r>
          </w:p>
        </w:tc>
      </w:tr>
      <w:tr w:rsidR="00410341" w:rsidRPr="00410341" w14:paraId="348ECEB1" w14:textId="77777777" w:rsidTr="00664369">
        <w:tc>
          <w:tcPr>
            <w:tcW w:w="4320" w:type="dxa"/>
            <w:shd w:val="clear" w:color="auto" w:fill="auto"/>
          </w:tcPr>
          <w:p w14:paraId="6EF07713"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Retired </w:t>
            </w:r>
          </w:p>
        </w:tc>
        <w:tc>
          <w:tcPr>
            <w:tcW w:w="1800" w:type="dxa"/>
            <w:shd w:val="clear" w:color="auto" w:fill="auto"/>
          </w:tcPr>
          <w:p w14:paraId="1A150C8A" w14:textId="77777777" w:rsidR="00410341" w:rsidRPr="00410341" w:rsidRDefault="00410341" w:rsidP="00410341">
            <w:pPr>
              <w:spacing w:line="360" w:lineRule="auto"/>
              <w:jc w:val="both"/>
              <w:rPr>
                <w:rFonts w:ascii="Book Antiqua" w:hAnsi="Book Antiqua"/>
              </w:rPr>
            </w:pPr>
            <w:r w:rsidRPr="00410341">
              <w:rPr>
                <w:rFonts w:ascii="Book Antiqua" w:hAnsi="Book Antiqua"/>
              </w:rPr>
              <w:t>50 (23.8)</w:t>
            </w:r>
          </w:p>
        </w:tc>
      </w:tr>
      <w:tr w:rsidR="00410341" w:rsidRPr="00410341" w14:paraId="68A43DE0" w14:textId="77777777" w:rsidTr="00664369">
        <w:tc>
          <w:tcPr>
            <w:tcW w:w="4320" w:type="dxa"/>
            <w:shd w:val="clear" w:color="auto" w:fill="auto"/>
          </w:tcPr>
          <w:p w14:paraId="659C3DDB"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Civil/public servant</w:t>
            </w:r>
          </w:p>
        </w:tc>
        <w:tc>
          <w:tcPr>
            <w:tcW w:w="1800" w:type="dxa"/>
            <w:shd w:val="clear" w:color="auto" w:fill="auto"/>
          </w:tcPr>
          <w:p w14:paraId="35FDE76E" w14:textId="77777777" w:rsidR="00410341" w:rsidRPr="00410341" w:rsidRDefault="00410341" w:rsidP="00410341">
            <w:pPr>
              <w:spacing w:line="360" w:lineRule="auto"/>
              <w:jc w:val="both"/>
              <w:rPr>
                <w:rFonts w:ascii="Book Antiqua" w:hAnsi="Book Antiqua"/>
              </w:rPr>
            </w:pPr>
            <w:r w:rsidRPr="00410341">
              <w:rPr>
                <w:rFonts w:ascii="Book Antiqua" w:hAnsi="Book Antiqua"/>
              </w:rPr>
              <w:t>19 (9.0)</w:t>
            </w:r>
          </w:p>
        </w:tc>
      </w:tr>
      <w:tr w:rsidR="00410341" w:rsidRPr="00410341" w14:paraId="38596FD9" w14:textId="77777777" w:rsidTr="00664369">
        <w:tc>
          <w:tcPr>
            <w:tcW w:w="4320" w:type="dxa"/>
            <w:shd w:val="clear" w:color="auto" w:fill="auto"/>
          </w:tcPr>
          <w:p w14:paraId="7FE6AF2F" w14:textId="3A47B379"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lastRenderedPageBreak/>
              <w:t xml:space="preserve">Student/apprentice </w:t>
            </w:r>
          </w:p>
        </w:tc>
        <w:tc>
          <w:tcPr>
            <w:tcW w:w="1800" w:type="dxa"/>
            <w:shd w:val="clear" w:color="auto" w:fill="auto"/>
          </w:tcPr>
          <w:p w14:paraId="4FDBA518" w14:textId="77777777" w:rsidR="00410341" w:rsidRPr="00410341" w:rsidRDefault="00410341" w:rsidP="00410341">
            <w:pPr>
              <w:spacing w:line="360" w:lineRule="auto"/>
              <w:jc w:val="both"/>
              <w:rPr>
                <w:rFonts w:ascii="Book Antiqua" w:hAnsi="Book Antiqua"/>
              </w:rPr>
            </w:pPr>
            <w:r w:rsidRPr="00410341">
              <w:rPr>
                <w:rFonts w:ascii="Book Antiqua" w:hAnsi="Book Antiqua"/>
              </w:rPr>
              <w:t>10 (4.8)</w:t>
            </w:r>
          </w:p>
        </w:tc>
      </w:tr>
      <w:tr w:rsidR="00410341" w:rsidRPr="00410341" w14:paraId="54080AB1" w14:textId="77777777" w:rsidTr="00664369">
        <w:tc>
          <w:tcPr>
            <w:tcW w:w="4320" w:type="dxa"/>
            <w:shd w:val="clear" w:color="auto" w:fill="auto"/>
          </w:tcPr>
          <w:p w14:paraId="78C717F5" w14:textId="77777777" w:rsidR="00410341" w:rsidRPr="00410341" w:rsidRDefault="00410341" w:rsidP="00410341">
            <w:pPr>
              <w:spacing w:line="360" w:lineRule="auto"/>
              <w:jc w:val="both"/>
              <w:rPr>
                <w:rFonts w:ascii="Book Antiqua" w:hAnsi="Book Antiqua"/>
                <w:bCs/>
              </w:rPr>
            </w:pPr>
            <w:r w:rsidRPr="00410341">
              <w:rPr>
                <w:rFonts w:ascii="Book Antiqua" w:hAnsi="Book Antiqua"/>
                <w:bCs/>
              </w:rPr>
              <w:t>Relationship to care receiver</w:t>
            </w:r>
          </w:p>
        </w:tc>
        <w:tc>
          <w:tcPr>
            <w:tcW w:w="1800" w:type="dxa"/>
            <w:shd w:val="clear" w:color="auto" w:fill="auto"/>
          </w:tcPr>
          <w:p w14:paraId="08EF010D" w14:textId="77777777" w:rsidR="00410341" w:rsidRPr="00410341" w:rsidRDefault="00410341" w:rsidP="00410341">
            <w:pPr>
              <w:spacing w:line="360" w:lineRule="auto"/>
              <w:jc w:val="both"/>
              <w:rPr>
                <w:rFonts w:ascii="Book Antiqua" w:hAnsi="Book Antiqua"/>
                <w:b/>
              </w:rPr>
            </w:pPr>
          </w:p>
        </w:tc>
      </w:tr>
      <w:tr w:rsidR="00410341" w:rsidRPr="00410341" w14:paraId="0DAD77E0" w14:textId="77777777" w:rsidTr="00664369">
        <w:tc>
          <w:tcPr>
            <w:tcW w:w="4320" w:type="dxa"/>
            <w:shd w:val="clear" w:color="auto" w:fill="auto"/>
          </w:tcPr>
          <w:p w14:paraId="538F0044"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Parents</w:t>
            </w:r>
          </w:p>
        </w:tc>
        <w:tc>
          <w:tcPr>
            <w:tcW w:w="1800" w:type="dxa"/>
            <w:shd w:val="clear" w:color="auto" w:fill="auto"/>
          </w:tcPr>
          <w:p w14:paraId="300A13FC" w14:textId="77777777" w:rsidR="00410341" w:rsidRPr="00410341" w:rsidRDefault="00410341" w:rsidP="00410341">
            <w:pPr>
              <w:spacing w:line="360" w:lineRule="auto"/>
              <w:jc w:val="both"/>
              <w:rPr>
                <w:rFonts w:ascii="Book Antiqua" w:hAnsi="Book Antiqua"/>
              </w:rPr>
            </w:pPr>
            <w:r w:rsidRPr="00410341">
              <w:rPr>
                <w:rFonts w:ascii="Book Antiqua" w:hAnsi="Book Antiqua"/>
              </w:rPr>
              <w:t>132 (62.9)</w:t>
            </w:r>
          </w:p>
        </w:tc>
      </w:tr>
      <w:tr w:rsidR="00410341" w:rsidRPr="00410341" w14:paraId="44CED7AC" w14:textId="77777777" w:rsidTr="00664369">
        <w:tc>
          <w:tcPr>
            <w:tcW w:w="4320" w:type="dxa"/>
            <w:shd w:val="clear" w:color="auto" w:fill="auto"/>
          </w:tcPr>
          <w:p w14:paraId="52DC913C"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Spouse/partner </w:t>
            </w:r>
          </w:p>
        </w:tc>
        <w:tc>
          <w:tcPr>
            <w:tcW w:w="1800" w:type="dxa"/>
            <w:shd w:val="clear" w:color="auto" w:fill="auto"/>
          </w:tcPr>
          <w:p w14:paraId="72BC81DC" w14:textId="77777777" w:rsidR="00410341" w:rsidRPr="00410341" w:rsidRDefault="00410341" w:rsidP="00410341">
            <w:pPr>
              <w:spacing w:line="360" w:lineRule="auto"/>
              <w:jc w:val="both"/>
              <w:rPr>
                <w:rFonts w:ascii="Book Antiqua" w:hAnsi="Book Antiqua"/>
              </w:rPr>
            </w:pPr>
            <w:r w:rsidRPr="00410341">
              <w:rPr>
                <w:rFonts w:ascii="Book Antiqua" w:hAnsi="Book Antiqua"/>
              </w:rPr>
              <w:t>43 (20.5)</w:t>
            </w:r>
          </w:p>
        </w:tc>
      </w:tr>
      <w:tr w:rsidR="00410341" w:rsidRPr="00410341" w14:paraId="4C817602" w14:textId="77777777" w:rsidTr="00664369">
        <w:tc>
          <w:tcPr>
            <w:tcW w:w="4320" w:type="dxa"/>
            <w:shd w:val="clear" w:color="auto" w:fill="auto"/>
          </w:tcPr>
          <w:p w14:paraId="4E34B9F9"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Sibling</w:t>
            </w:r>
          </w:p>
        </w:tc>
        <w:tc>
          <w:tcPr>
            <w:tcW w:w="1800" w:type="dxa"/>
            <w:shd w:val="clear" w:color="auto" w:fill="auto"/>
          </w:tcPr>
          <w:p w14:paraId="57CF7327" w14:textId="77777777" w:rsidR="00410341" w:rsidRPr="00410341" w:rsidRDefault="00410341" w:rsidP="00410341">
            <w:pPr>
              <w:spacing w:line="360" w:lineRule="auto"/>
              <w:jc w:val="both"/>
              <w:rPr>
                <w:rFonts w:ascii="Book Antiqua" w:hAnsi="Book Antiqua"/>
              </w:rPr>
            </w:pPr>
            <w:r w:rsidRPr="00410341">
              <w:rPr>
                <w:rFonts w:ascii="Book Antiqua" w:hAnsi="Book Antiqua"/>
              </w:rPr>
              <w:t>21 (10.0)</w:t>
            </w:r>
          </w:p>
        </w:tc>
      </w:tr>
      <w:tr w:rsidR="00410341" w:rsidRPr="00410341" w14:paraId="4BF7A087" w14:textId="77777777" w:rsidTr="00664369">
        <w:tc>
          <w:tcPr>
            <w:tcW w:w="4320" w:type="dxa"/>
            <w:shd w:val="clear" w:color="auto" w:fill="auto"/>
          </w:tcPr>
          <w:p w14:paraId="1D991893"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Friend </w:t>
            </w:r>
          </w:p>
        </w:tc>
        <w:tc>
          <w:tcPr>
            <w:tcW w:w="1800" w:type="dxa"/>
            <w:shd w:val="clear" w:color="auto" w:fill="auto"/>
          </w:tcPr>
          <w:p w14:paraId="15507DD2" w14:textId="77777777" w:rsidR="00410341" w:rsidRPr="00410341" w:rsidRDefault="00410341" w:rsidP="00410341">
            <w:pPr>
              <w:spacing w:line="360" w:lineRule="auto"/>
              <w:jc w:val="both"/>
              <w:rPr>
                <w:rFonts w:ascii="Book Antiqua" w:hAnsi="Book Antiqua"/>
              </w:rPr>
            </w:pPr>
            <w:r w:rsidRPr="00410341">
              <w:rPr>
                <w:rFonts w:ascii="Book Antiqua" w:hAnsi="Book Antiqua"/>
              </w:rPr>
              <w:t>10 (4.8)</w:t>
            </w:r>
          </w:p>
        </w:tc>
      </w:tr>
      <w:tr w:rsidR="00410341" w:rsidRPr="00410341" w14:paraId="1195736A" w14:textId="77777777" w:rsidTr="00664369">
        <w:tc>
          <w:tcPr>
            <w:tcW w:w="4320" w:type="dxa"/>
            <w:tcBorders>
              <w:bottom w:val="single" w:sz="4" w:space="0" w:color="auto"/>
            </w:tcBorders>
            <w:shd w:val="clear" w:color="auto" w:fill="auto"/>
          </w:tcPr>
          <w:p w14:paraId="75D64091" w14:textId="77777777" w:rsidR="00410341" w:rsidRPr="00410341" w:rsidRDefault="00410341" w:rsidP="00410341">
            <w:pPr>
              <w:spacing w:line="360" w:lineRule="auto"/>
              <w:ind w:firstLineChars="100" w:firstLine="240"/>
              <w:jc w:val="both"/>
              <w:rPr>
                <w:rFonts w:ascii="Book Antiqua" w:hAnsi="Book Antiqua"/>
              </w:rPr>
            </w:pPr>
            <w:r w:rsidRPr="00410341">
              <w:rPr>
                <w:rFonts w:ascii="Book Antiqua" w:hAnsi="Book Antiqua"/>
              </w:rPr>
              <w:t xml:space="preserve">Brethren </w:t>
            </w:r>
          </w:p>
        </w:tc>
        <w:tc>
          <w:tcPr>
            <w:tcW w:w="1800" w:type="dxa"/>
            <w:tcBorders>
              <w:bottom w:val="single" w:sz="4" w:space="0" w:color="auto"/>
            </w:tcBorders>
            <w:shd w:val="clear" w:color="auto" w:fill="auto"/>
          </w:tcPr>
          <w:p w14:paraId="3777FF99" w14:textId="77777777" w:rsidR="00410341" w:rsidRPr="00410341" w:rsidRDefault="00410341" w:rsidP="00410341">
            <w:pPr>
              <w:spacing w:line="360" w:lineRule="auto"/>
              <w:jc w:val="both"/>
              <w:rPr>
                <w:rFonts w:ascii="Book Antiqua" w:hAnsi="Book Antiqua"/>
              </w:rPr>
            </w:pPr>
            <w:r w:rsidRPr="00410341">
              <w:rPr>
                <w:rFonts w:ascii="Book Antiqua" w:hAnsi="Book Antiqua"/>
              </w:rPr>
              <w:t>4 (1.9)</w:t>
            </w:r>
          </w:p>
        </w:tc>
      </w:tr>
    </w:tbl>
    <w:p w14:paraId="1D792DBE" w14:textId="09D47852" w:rsidR="00E0435C" w:rsidRDefault="00410341" w:rsidP="00410341">
      <w:pPr>
        <w:spacing w:line="360" w:lineRule="auto"/>
        <w:jc w:val="both"/>
        <w:rPr>
          <w:rFonts w:ascii="Book Antiqua" w:hAnsi="Book Antiqua"/>
        </w:rPr>
      </w:pPr>
      <w:r w:rsidRPr="00410341">
        <w:rPr>
          <w:rFonts w:ascii="Book Antiqua" w:hAnsi="Book Antiqua"/>
        </w:rPr>
        <w:t xml:space="preserve">Akpan-Idiok </w:t>
      </w:r>
      <w:r w:rsidRPr="00410341">
        <w:rPr>
          <w:rFonts w:ascii="Book Antiqua" w:hAnsi="Book Antiqua"/>
          <w:i/>
          <w:iCs/>
        </w:rPr>
        <w:t>et al</w:t>
      </w:r>
      <w:r w:rsidRPr="00410341">
        <w:rPr>
          <w:rFonts w:ascii="Book Antiqua" w:hAnsi="Book Antiqua"/>
          <w:vertAlign w:val="superscript"/>
        </w:rPr>
        <w:t>[2]</w:t>
      </w:r>
      <w:r>
        <w:rPr>
          <w:rFonts w:ascii="Book Antiqua" w:hAnsi="Book Antiqua"/>
        </w:rPr>
        <w:t>.</w:t>
      </w:r>
      <w:r w:rsidR="00664369">
        <w:rPr>
          <w:rFonts w:ascii="Book Antiqua" w:hAnsi="Book Antiqua"/>
        </w:rPr>
        <w:t xml:space="preserve"> SD: </w:t>
      </w:r>
      <w:r w:rsidR="00664369" w:rsidRPr="00664369">
        <w:rPr>
          <w:rFonts w:ascii="Book Antiqua" w:hAnsi="Book Antiqua"/>
        </w:rPr>
        <w:t>Standard deviation</w:t>
      </w:r>
      <w:r w:rsidR="00664369">
        <w:rPr>
          <w:rFonts w:ascii="Book Antiqua" w:hAnsi="Book Antiqua"/>
        </w:rPr>
        <w:t>.</w:t>
      </w:r>
    </w:p>
    <w:p w14:paraId="4A7FCC24" w14:textId="3FA10351" w:rsidR="00410341" w:rsidRDefault="00E0435C" w:rsidP="00410341">
      <w:pPr>
        <w:spacing w:line="360" w:lineRule="auto"/>
        <w:jc w:val="both"/>
        <w:rPr>
          <w:rFonts w:ascii="Book Antiqua" w:hAnsi="Book Antiqua"/>
          <w:b/>
          <w:bCs/>
        </w:rPr>
      </w:pPr>
      <w:r>
        <w:rPr>
          <w:rFonts w:ascii="Book Antiqua" w:hAnsi="Book Antiqua"/>
        </w:rPr>
        <w:br w:type="page"/>
      </w:r>
      <w:r w:rsidRPr="00664369">
        <w:rPr>
          <w:rFonts w:ascii="Book Antiqua" w:hAnsi="Book Antiqua"/>
          <w:b/>
          <w:bCs/>
        </w:rPr>
        <w:lastRenderedPageBreak/>
        <w:t xml:space="preserve">Table 2 Coping </w:t>
      </w:r>
      <w:r w:rsidR="00664369" w:rsidRPr="00664369">
        <w:rPr>
          <w:rFonts w:ascii="Book Antiqua" w:hAnsi="Book Antiqua"/>
          <w:b/>
          <w:bCs/>
        </w:rPr>
        <w:t>s</w:t>
      </w:r>
      <w:r w:rsidRPr="00664369">
        <w:rPr>
          <w:rFonts w:ascii="Book Antiqua" w:hAnsi="Book Antiqua"/>
          <w:b/>
          <w:bCs/>
        </w:rPr>
        <w:t>tyles adopted by caregivers to care for advanced cancer patients</w:t>
      </w:r>
    </w:p>
    <w:tbl>
      <w:tblPr>
        <w:tblW w:w="9776" w:type="dxa"/>
        <w:tblLook w:val="04A0" w:firstRow="1" w:lastRow="0" w:firstColumn="1" w:lastColumn="0" w:noHBand="0" w:noVBand="1"/>
      </w:tblPr>
      <w:tblGrid>
        <w:gridCol w:w="2946"/>
        <w:gridCol w:w="2276"/>
        <w:gridCol w:w="3230"/>
        <w:gridCol w:w="1324"/>
      </w:tblGrid>
      <w:tr w:rsidR="00965CF4" w:rsidRPr="00965CF4" w14:paraId="40F4FF35" w14:textId="77777777" w:rsidTr="00E05A72">
        <w:trPr>
          <w:trHeight w:val="864"/>
        </w:trPr>
        <w:tc>
          <w:tcPr>
            <w:tcW w:w="2946" w:type="dxa"/>
            <w:tcBorders>
              <w:top w:val="single" w:sz="4" w:space="0" w:color="auto"/>
              <w:bottom w:val="single" w:sz="4" w:space="0" w:color="auto"/>
            </w:tcBorders>
            <w:shd w:val="clear" w:color="auto" w:fill="auto"/>
          </w:tcPr>
          <w:p w14:paraId="0EA6A0C0" w14:textId="77777777" w:rsidR="00965CF4" w:rsidRPr="00965CF4" w:rsidRDefault="00965CF4" w:rsidP="00965CF4">
            <w:pPr>
              <w:spacing w:line="360" w:lineRule="auto"/>
              <w:jc w:val="both"/>
              <w:rPr>
                <w:rFonts w:ascii="Book Antiqua" w:hAnsi="Book Antiqua"/>
                <w:b/>
              </w:rPr>
            </w:pPr>
            <w:r w:rsidRPr="00965CF4">
              <w:rPr>
                <w:rFonts w:ascii="Book Antiqua" w:hAnsi="Book Antiqua"/>
                <w:b/>
              </w:rPr>
              <w:t>Categories</w:t>
            </w:r>
          </w:p>
        </w:tc>
        <w:tc>
          <w:tcPr>
            <w:tcW w:w="2276" w:type="dxa"/>
            <w:tcBorders>
              <w:top w:val="single" w:sz="4" w:space="0" w:color="auto"/>
              <w:bottom w:val="single" w:sz="4" w:space="0" w:color="auto"/>
            </w:tcBorders>
            <w:shd w:val="clear" w:color="auto" w:fill="auto"/>
          </w:tcPr>
          <w:p w14:paraId="29719B40" w14:textId="77777777" w:rsidR="00965CF4" w:rsidRPr="00965CF4" w:rsidRDefault="00965CF4" w:rsidP="00965CF4">
            <w:pPr>
              <w:spacing w:line="360" w:lineRule="auto"/>
              <w:jc w:val="both"/>
              <w:rPr>
                <w:rFonts w:ascii="Book Antiqua" w:hAnsi="Book Antiqua"/>
                <w:b/>
              </w:rPr>
            </w:pPr>
            <w:r w:rsidRPr="00965CF4">
              <w:rPr>
                <w:rFonts w:ascii="Book Antiqua" w:hAnsi="Book Antiqua"/>
                <w:b/>
              </w:rPr>
              <w:t>Coping strategies sub-scale</w:t>
            </w:r>
          </w:p>
        </w:tc>
        <w:tc>
          <w:tcPr>
            <w:tcW w:w="3230" w:type="dxa"/>
            <w:tcBorders>
              <w:top w:val="single" w:sz="4" w:space="0" w:color="auto"/>
              <w:bottom w:val="single" w:sz="4" w:space="0" w:color="auto"/>
            </w:tcBorders>
            <w:shd w:val="clear" w:color="auto" w:fill="auto"/>
          </w:tcPr>
          <w:p w14:paraId="065DB441" w14:textId="77777777" w:rsidR="00965CF4" w:rsidRPr="00965CF4" w:rsidRDefault="00965CF4" w:rsidP="00965CF4">
            <w:pPr>
              <w:spacing w:line="360" w:lineRule="auto"/>
              <w:jc w:val="both"/>
              <w:rPr>
                <w:rFonts w:ascii="Book Antiqua" w:hAnsi="Book Antiqua"/>
                <w:b/>
              </w:rPr>
            </w:pPr>
            <w:r w:rsidRPr="00965CF4">
              <w:rPr>
                <w:rFonts w:ascii="Book Antiqua" w:hAnsi="Book Antiqua"/>
                <w:b/>
              </w:rPr>
              <w:t>Assertions</w:t>
            </w:r>
          </w:p>
        </w:tc>
        <w:tc>
          <w:tcPr>
            <w:tcW w:w="1324" w:type="dxa"/>
            <w:tcBorders>
              <w:top w:val="single" w:sz="4" w:space="0" w:color="auto"/>
              <w:bottom w:val="single" w:sz="4" w:space="0" w:color="auto"/>
            </w:tcBorders>
            <w:shd w:val="clear" w:color="auto" w:fill="auto"/>
          </w:tcPr>
          <w:p w14:paraId="53D8D876" w14:textId="17E9AC7F" w:rsidR="00965CF4" w:rsidRPr="00965CF4" w:rsidRDefault="00965CF4" w:rsidP="00965CF4">
            <w:pPr>
              <w:spacing w:line="360" w:lineRule="auto"/>
              <w:jc w:val="both"/>
              <w:rPr>
                <w:rFonts w:ascii="Book Antiqua" w:hAnsi="Book Antiqua"/>
                <w:b/>
              </w:rPr>
            </w:pPr>
            <w:r w:rsidRPr="00965CF4">
              <w:rPr>
                <w:rFonts w:ascii="Book Antiqua" w:hAnsi="Book Antiqua"/>
                <w:b/>
              </w:rPr>
              <w:t>Mean</w:t>
            </w:r>
            <w:r>
              <w:rPr>
                <w:rFonts w:ascii="Book Antiqua" w:hAnsi="Book Antiqua"/>
                <w:b/>
              </w:rPr>
              <w:t xml:space="preserve"> </w:t>
            </w:r>
            <w:r w:rsidRPr="00965CF4">
              <w:rPr>
                <w:rFonts w:ascii="Book Antiqua" w:hAnsi="Book Antiqua"/>
                <w:b/>
              </w:rPr>
              <w:t>±</w:t>
            </w:r>
            <w:r>
              <w:rPr>
                <w:rFonts w:ascii="Book Antiqua" w:hAnsi="Book Antiqua"/>
                <w:b/>
              </w:rPr>
              <w:t xml:space="preserve"> </w:t>
            </w:r>
            <w:r w:rsidRPr="00965CF4">
              <w:rPr>
                <w:rFonts w:ascii="Book Antiqua" w:hAnsi="Book Antiqua"/>
                <w:b/>
              </w:rPr>
              <w:t>SD</w:t>
            </w:r>
          </w:p>
        </w:tc>
      </w:tr>
      <w:tr w:rsidR="00965CF4" w:rsidRPr="00965CF4" w14:paraId="34BB4E71" w14:textId="77777777" w:rsidTr="00E05A72">
        <w:trPr>
          <w:trHeight w:val="1778"/>
        </w:trPr>
        <w:tc>
          <w:tcPr>
            <w:tcW w:w="2946" w:type="dxa"/>
            <w:tcBorders>
              <w:top w:val="single" w:sz="4" w:space="0" w:color="auto"/>
            </w:tcBorders>
            <w:shd w:val="clear" w:color="auto" w:fill="auto"/>
          </w:tcPr>
          <w:p w14:paraId="11EF7404" w14:textId="2CF83314" w:rsidR="00965CF4" w:rsidRPr="00965CF4" w:rsidRDefault="00965CF4" w:rsidP="00965CF4">
            <w:pPr>
              <w:spacing w:line="360" w:lineRule="auto"/>
              <w:jc w:val="both"/>
              <w:rPr>
                <w:rFonts w:ascii="Book Antiqua" w:hAnsi="Book Antiqua"/>
              </w:rPr>
            </w:pPr>
            <w:r w:rsidRPr="00965CF4">
              <w:rPr>
                <w:rFonts w:ascii="Book Antiqua" w:hAnsi="Book Antiqua"/>
              </w:rPr>
              <w:t>Problem-focused coping strategies</w:t>
            </w:r>
          </w:p>
        </w:tc>
        <w:tc>
          <w:tcPr>
            <w:tcW w:w="2276" w:type="dxa"/>
            <w:tcBorders>
              <w:top w:val="single" w:sz="4" w:space="0" w:color="auto"/>
            </w:tcBorders>
            <w:shd w:val="clear" w:color="auto" w:fill="auto"/>
          </w:tcPr>
          <w:p w14:paraId="2A42762D" w14:textId="6BE3F526" w:rsidR="00965CF4" w:rsidRPr="00965CF4" w:rsidRDefault="00965CF4" w:rsidP="00606165">
            <w:pPr>
              <w:spacing w:line="360" w:lineRule="auto"/>
              <w:jc w:val="both"/>
              <w:rPr>
                <w:rFonts w:ascii="Book Antiqua" w:hAnsi="Book Antiqua"/>
                <w:b/>
              </w:rPr>
            </w:pPr>
            <w:r w:rsidRPr="00965CF4">
              <w:rPr>
                <w:rFonts w:ascii="Book Antiqua" w:hAnsi="Book Antiqua"/>
              </w:rPr>
              <w:t>Acceptance</w:t>
            </w:r>
            <w:r w:rsidRPr="00965CF4">
              <w:rPr>
                <w:rFonts w:ascii="Book Antiqua" w:hAnsi="Book Antiqua"/>
                <w:b/>
              </w:rPr>
              <w:t xml:space="preserve"> </w:t>
            </w:r>
            <w:r w:rsidRPr="00965CF4">
              <w:rPr>
                <w:rFonts w:ascii="Book Antiqua" w:hAnsi="Book Antiqua"/>
              </w:rPr>
              <w:t>(changes in effort to accept things)</w:t>
            </w:r>
          </w:p>
        </w:tc>
        <w:tc>
          <w:tcPr>
            <w:tcW w:w="3230" w:type="dxa"/>
            <w:tcBorders>
              <w:top w:val="single" w:sz="4" w:space="0" w:color="auto"/>
            </w:tcBorders>
            <w:shd w:val="clear" w:color="auto" w:fill="auto"/>
          </w:tcPr>
          <w:p w14:paraId="52BC6314" w14:textId="77777777" w:rsidR="00965CF4" w:rsidRPr="00965CF4" w:rsidRDefault="00965CF4" w:rsidP="00965CF4">
            <w:pPr>
              <w:spacing w:line="360" w:lineRule="auto"/>
              <w:jc w:val="both"/>
              <w:rPr>
                <w:rFonts w:ascii="Book Antiqua" w:hAnsi="Book Antiqua"/>
              </w:rPr>
            </w:pPr>
            <w:r w:rsidRPr="00965CF4">
              <w:rPr>
                <w:rFonts w:ascii="Book Antiqua" w:hAnsi="Book Antiqua"/>
              </w:rPr>
              <w:t>I have learnt how to adjust to things I cannot change</w:t>
            </w:r>
          </w:p>
        </w:tc>
        <w:tc>
          <w:tcPr>
            <w:tcW w:w="1324" w:type="dxa"/>
            <w:tcBorders>
              <w:top w:val="single" w:sz="4" w:space="0" w:color="auto"/>
            </w:tcBorders>
            <w:shd w:val="clear" w:color="auto" w:fill="auto"/>
          </w:tcPr>
          <w:p w14:paraId="2031E217" w14:textId="61289928" w:rsidR="00965CF4" w:rsidRPr="00965CF4" w:rsidRDefault="00965CF4" w:rsidP="00965CF4">
            <w:pPr>
              <w:spacing w:line="360" w:lineRule="auto"/>
              <w:jc w:val="both"/>
              <w:rPr>
                <w:rFonts w:ascii="Book Antiqua" w:hAnsi="Book Antiqua"/>
              </w:rPr>
            </w:pPr>
            <w:r w:rsidRPr="00965CF4">
              <w:rPr>
                <w:rFonts w:ascii="Book Antiqua" w:hAnsi="Book Antiqua"/>
              </w:rPr>
              <w:t>2.95</w:t>
            </w:r>
            <w:r>
              <w:rPr>
                <w:rFonts w:ascii="Book Antiqua" w:hAnsi="Book Antiqua"/>
              </w:rPr>
              <w:t xml:space="preserve"> ± </w:t>
            </w:r>
            <w:r w:rsidRPr="00965CF4">
              <w:rPr>
                <w:rFonts w:ascii="Book Antiqua" w:hAnsi="Book Antiqua"/>
              </w:rPr>
              <w:t>1.00</w:t>
            </w:r>
          </w:p>
        </w:tc>
      </w:tr>
      <w:tr w:rsidR="00965CF4" w:rsidRPr="00965CF4" w14:paraId="4F416FF4" w14:textId="77777777" w:rsidTr="00E05A72">
        <w:trPr>
          <w:trHeight w:val="902"/>
        </w:trPr>
        <w:tc>
          <w:tcPr>
            <w:tcW w:w="2946" w:type="dxa"/>
            <w:shd w:val="clear" w:color="auto" w:fill="auto"/>
          </w:tcPr>
          <w:p w14:paraId="10BD26D6"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438794CB" w14:textId="77777777" w:rsidR="00965CF4" w:rsidRPr="00965CF4" w:rsidRDefault="00965CF4" w:rsidP="00965CF4">
            <w:pPr>
              <w:spacing w:line="360" w:lineRule="auto"/>
              <w:jc w:val="both"/>
              <w:rPr>
                <w:rFonts w:ascii="Book Antiqua" w:hAnsi="Book Antiqua"/>
                <w:b/>
              </w:rPr>
            </w:pPr>
          </w:p>
        </w:tc>
        <w:tc>
          <w:tcPr>
            <w:tcW w:w="3230" w:type="dxa"/>
            <w:shd w:val="clear" w:color="auto" w:fill="auto"/>
          </w:tcPr>
          <w:p w14:paraId="4363FA4D" w14:textId="77777777" w:rsidR="00965CF4" w:rsidRPr="00965CF4" w:rsidRDefault="00965CF4" w:rsidP="00965CF4">
            <w:pPr>
              <w:spacing w:line="360" w:lineRule="auto"/>
              <w:jc w:val="both"/>
              <w:rPr>
                <w:rFonts w:ascii="Book Antiqua" w:hAnsi="Book Antiqua"/>
              </w:rPr>
            </w:pPr>
            <w:r w:rsidRPr="00965CF4">
              <w:rPr>
                <w:rFonts w:ascii="Book Antiqua" w:hAnsi="Book Antiqua"/>
              </w:rPr>
              <w:t>Helped me take things as they come</w:t>
            </w:r>
          </w:p>
        </w:tc>
        <w:tc>
          <w:tcPr>
            <w:tcW w:w="1324" w:type="dxa"/>
            <w:shd w:val="clear" w:color="auto" w:fill="auto"/>
          </w:tcPr>
          <w:p w14:paraId="6D862B8B" w14:textId="25B628BD" w:rsidR="00965CF4" w:rsidRPr="00965CF4" w:rsidRDefault="00965CF4" w:rsidP="00965CF4">
            <w:pPr>
              <w:spacing w:line="360" w:lineRule="auto"/>
              <w:jc w:val="both"/>
              <w:rPr>
                <w:rFonts w:ascii="Book Antiqua" w:hAnsi="Book Antiqua"/>
              </w:rPr>
            </w:pPr>
            <w:r w:rsidRPr="00965CF4">
              <w:rPr>
                <w:rFonts w:ascii="Book Antiqua" w:hAnsi="Book Antiqua"/>
              </w:rPr>
              <w:t>3.00</w:t>
            </w:r>
            <w:r>
              <w:rPr>
                <w:rFonts w:ascii="Book Antiqua" w:hAnsi="Book Antiqua"/>
              </w:rPr>
              <w:t xml:space="preserve"> ± </w:t>
            </w:r>
            <w:r w:rsidRPr="00965CF4">
              <w:rPr>
                <w:rFonts w:ascii="Book Antiqua" w:hAnsi="Book Antiqua"/>
              </w:rPr>
              <w:t>1.09</w:t>
            </w:r>
          </w:p>
        </w:tc>
      </w:tr>
      <w:tr w:rsidR="00965CF4" w:rsidRPr="00965CF4" w14:paraId="473D4BC4" w14:textId="77777777" w:rsidTr="00E05A72">
        <w:trPr>
          <w:trHeight w:val="889"/>
        </w:trPr>
        <w:tc>
          <w:tcPr>
            <w:tcW w:w="2946" w:type="dxa"/>
            <w:shd w:val="clear" w:color="auto" w:fill="auto"/>
          </w:tcPr>
          <w:p w14:paraId="1C70B23E"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2A72BCC2" w14:textId="77777777" w:rsidR="00965CF4" w:rsidRPr="00965CF4" w:rsidRDefault="00965CF4" w:rsidP="00965CF4">
            <w:pPr>
              <w:spacing w:line="360" w:lineRule="auto"/>
              <w:jc w:val="both"/>
              <w:rPr>
                <w:rFonts w:ascii="Book Antiqua" w:hAnsi="Book Antiqua"/>
                <w:b/>
              </w:rPr>
            </w:pPr>
          </w:p>
        </w:tc>
        <w:tc>
          <w:tcPr>
            <w:tcW w:w="3230" w:type="dxa"/>
            <w:shd w:val="clear" w:color="auto" w:fill="auto"/>
          </w:tcPr>
          <w:p w14:paraId="0EC015DA" w14:textId="77777777" w:rsidR="00965CF4" w:rsidRPr="00965CF4" w:rsidRDefault="00965CF4" w:rsidP="00965CF4">
            <w:pPr>
              <w:spacing w:line="360" w:lineRule="auto"/>
              <w:jc w:val="both"/>
              <w:rPr>
                <w:rFonts w:ascii="Book Antiqua" w:hAnsi="Book Antiqua"/>
              </w:rPr>
            </w:pPr>
            <w:r w:rsidRPr="00965CF4">
              <w:rPr>
                <w:rFonts w:ascii="Book Antiqua" w:hAnsi="Book Antiqua"/>
              </w:rPr>
              <w:t xml:space="preserve">Shown me that all people need to be loved </w:t>
            </w:r>
          </w:p>
        </w:tc>
        <w:tc>
          <w:tcPr>
            <w:tcW w:w="1324" w:type="dxa"/>
            <w:shd w:val="clear" w:color="auto" w:fill="auto"/>
          </w:tcPr>
          <w:p w14:paraId="7A130896" w14:textId="010893C5" w:rsidR="00965CF4" w:rsidRPr="00965CF4" w:rsidRDefault="00965CF4" w:rsidP="00965CF4">
            <w:pPr>
              <w:spacing w:line="360" w:lineRule="auto"/>
              <w:jc w:val="both"/>
              <w:rPr>
                <w:rFonts w:ascii="Book Antiqua" w:hAnsi="Book Antiqua"/>
              </w:rPr>
            </w:pPr>
            <w:r w:rsidRPr="00965CF4">
              <w:rPr>
                <w:rFonts w:ascii="Book Antiqua" w:hAnsi="Book Antiqua"/>
              </w:rPr>
              <w:t>3.24</w:t>
            </w:r>
            <w:r>
              <w:rPr>
                <w:rFonts w:ascii="Book Antiqua" w:hAnsi="Book Antiqua"/>
              </w:rPr>
              <w:t xml:space="preserve"> ± </w:t>
            </w:r>
            <w:r w:rsidRPr="00965CF4">
              <w:rPr>
                <w:rFonts w:ascii="Book Antiqua" w:hAnsi="Book Antiqua"/>
              </w:rPr>
              <w:t>0.84</w:t>
            </w:r>
          </w:p>
        </w:tc>
      </w:tr>
      <w:tr w:rsidR="00965CF4" w:rsidRPr="00965CF4" w14:paraId="290BE9CB" w14:textId="77777777" w:rsidTr="00E05A72">
        <w:trPr>
          <w:trHeight w:val="1791"/>
        </w:trPr>
        <w:tc>
          <w:tcPr>
            <w:tcW w:w="2946" w:type="dxa"/>
            <w:shd w:val="clear" w:color="auto" w:fill="auto"/>
          </w:tcPr>
          <w:p w14:paraId="15907FFD"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638AC1F5" w14:textId="77777777" w:rsidR="00965CF4" w:rsidRPr="00965CF4" w:rsidRDefault="00965CF4" w:rsidP="00965CF4">
            <w:pPr>
              <w:spacing w:line="360" w:lineRule="auto"/>
              <w:jc w:val="both"/>
              <w:rPr>
                <w:rFonts w:ascii="Book Antiqua" w:hAnsi="Book Antiqua"/>
              </w:rPr>
            </w:pPr>
            <w:r w:rsidRPr="00965CF4">
              <w:rPr>
                <w:rFonts w:ascii="Book Antiqua" w:hAnsi="Book Antiqua"/>
              </w:rPr>
              <w:t>Reprioritization (self-realization)</w:t>
            </w:r>
          </w:p>
        </w:tc>
        <w:tc>
          <w:tcPr>
            <w:tcW w:w="3230" w:type="dxa"/>
            <w:shd w:val="clear" w:color="auto" w:fill="auto"/>
          </w:tcPr>
          <w:p w14:paraId="5D3FC4EB" w14:textId="30AAB152" w:rsidR="00965CF4" w:rsidRPr="00965CF4" w:rsidRDefault="00965CF4" w:rsidP="00965CF4">
            <w:pPr>
              <w:spacing w:line="360" w:lineRule="auto"/>
              <w:jc w:val="both"/>
              <w:rPr>
                <w:rFonts w:ascii="Book Antiqua" w:hAnsi="Book Antiqua"/>
              </w:rPr>
            </w:pPr>
            <w:r w:rsidRPr="00965CF4">
              <w:rPr>
                <w:rFonts w:ascii="Book Antiqua" w:hAnsi="Book Antiqua"/>
              </w:rPr>
              <w:t xml:space="preserve">Helped me become more focused on priorities with </w:t>
            </w:r>
            <w:r w:rsidR="00606165">
              <w:rPr>
                <w:rFonts w:ascii="Book Antiqua" w:hAnsi="Book Antiqua"/>
              </w:rPr>
              <w:t xml:space="preserve">a </w:t>
            </w:r>
            <w:r w:rsidRPr="00965CF4">
              <w:rPr>
                <w:rFonts w:ascii="Book Antiqua" w:hAnsi="Book Antiqua"/>
              </w:rPr>
              <w:t>deeper sense of purpose of life</w:t>
            </w:r>
          </w:p>
        </w:tc>
        <w:tc>
          <w:tcPr>
            <w:tcW w:w="1324" w:type="dxa"/>
            <w:shd w:val="clear" w:color="auto" w:fill="auto"/>
          </w:tcPr>
          <w:p w14:paraId="7272614E" w14:textId="0C5A777D" w:rsidR="00965CF4" w:rsidRPr="00965CF4" w:rsidRDefault="00965CF4" w:rsidP="00965CF4">
            <w:pPr>
              <w:spacing w:line="360" w:lineRule="auto"/>
              <w:jc w:val="both"/>
              <w:rPr>
                <w:rFonts w:ascii="Book Antiqua" w:hAnsi="Book Antiqua"/>
              </w:rPr>
            </w:pPr>
            <w:r w:rsidRPr="00965CF4">
              <w:rPr>
                <w:rFonts w:ascii="Book Antiqua" w:hAnsi="Book Antiqua"/>
              </w:rPr>
              <w:t>2.93</w:t>
            </w:r>
            <w:r>
              <w:rPr>
                <w:rFonts w:ascii="Book Antiqua" w:hAnsi="Book Antiqua"/>
              </w:rPr>
              <w:t xml:space="preserve"> ± </w:t>
            </w:r>
            <w:r w:rsidRPr="00965CF4">
              <w:rPr>
                <w:rFonts w:ascii="Book Antiqua" w:hAnsi="Book Antiqua"/>
              </w:rPr>
              <w:t>1.03</w:t>
            </w:r>
          </w:p>
        </w:tc>
      </w:tr>
      <w:tr w:rsidR="00965CF4" w:rsidRPr="00965CF4" w14:paraId="004BFBF7" w14:textId="77777777" w:rsidTr="00E05A72">
        <w:trPr>
          <w:trHeight w:val="902"/>
        </w:trPr>
        <w:tc>
          <w:tcPr>
            <w:tcW w:w="2946" w:type="dxa"/>
            <w:shd w:val="clear" w:color="auto" w:fill="auto"/>
          </w:tcPr>
          <w:p w14:paraId="4914DF58"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40C92190" w14:textId="77777777" w:rsidR="00965CF4" w:rsidRPr="00965CF4" w:rsidRDefault="00965CF4" w:rsidP="00965CF4">
            <w:pPr>
              <w:spacing w:line="360" w:lineRule="auto"/>
              <w:jc w:val="both"/>
              <w:rPr>
                <w:rFonts w:ascii="Book Antiqua" w:hAnsi="Book Antiqua"/>
                <w:b/>
              </w:rPr>
            </w:pPr>
          </w:p>
        </w:tc>
        <w:tc>
          <w:tcPr>
            <w:tcW w:w="3230" w:type="dxa"/>
            <w:shd w:val="clear" w:color="auto" w:fill="auto"/>
          </w:tcPr>
          <w:p w14:paraId="7F196F0B" w14:textId="77777777" w:rsidR="00965CF4" w:rsidRPr="00965CF4" w:rsidRDefault="00965CF4" w:rsidP="00965CF4">
            <w:pPr>
              <w:spacing w:line="360" w:lineRule="auto"/>
              <w:jc w:val="both"/>
              <w:rPr>
                <w:rFonts w:ascii="Book Antiqua" w:hAnsi="Book Antiqua"/>
              </w:rPr>
            </w:pPr>
            <w:r w:rsidRPr="00965CF4">
              <w:rPr>
                <w:rFonts w:ascii="Book Antiqua" w:hAnsi="Book Antiqua"/>
              </w:rPr>
              <w:t>Lead me to be more accepting of things</w:t>
            </w:r>
          </w:p>
        </w:tc>
        <w:tc>
          <w:tcPr>
            <w:tcW w:w="1324" w:type="dxa"/>
            <w:shd w:val="clear" w:color="auto" w:fill="auto"/>
          </w:tcPr>
          <w:p w14:paraId="0DC6021E" w14:textId="6429AE25" w:rsidR="00965CF4" w:rsidRPr="00965CF4" w:rsidRDefault="00965CF4" w:rsidP="00965CF4">
            <w:pPr>
              <w:spacing w:line="360" w:lineRule="auto"/>
              <w:jc w:val="both"/>
              <w:rPr>
                <w:rFonts w:ascii="Book Antiqua" w:hAnsi="Book Antiqua"/>
              </w:rPr>
            </w:pPr>
            <w:r w:rsidRPr="00965CF4">
              <w:rPr>
                <w:rFonts w:ascii="Book Antiqua" w:hAnsi="Book Antiqua"/>
              </w:rPr>
              <w:t>3.25</w:t>
            </w:r>
            <w:r>
              <w:rPr>
                <w:rFonts w:ascii="Book Antiqua" w:hAnsi="Book Antiqua"/>
              </w:rPr>
              <w:t xml:space="preserve"> ± </w:t>
            </w:r>
            <w:r w:rsidRPr="00965CF4">
              <w:rPr>
                <w:rFonts w:ascii="Book Antiqua" w:hAnsi="Book Antiqua"/>
              </w:rPr>
              <w:t>0.96</w:t>
            </w:r>
          </w:p>
        </w:tc>
      </w:tr>
      <w:tr w:rsidR="00965CF4" w:rsidRPr="00965CF4" w14:paraId="64AB5B30" w14:textId="77777777" w:rsidTr="00E05A72">
        <w:trPr>
          <w:trHeight w:val="1791"/>
        </w:trPr>
        <w:tc>
          <w:tcPr>
            <w:tcW w:w="2946" w:type="dxa"/>
            <w:shd w:val="clear" w:color="auto" w:fill="auto"/>
          </w:tcPr>
          <w:p w14:paraId="7E0DD5A5"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73CA0D81" w14:textId="77777777" w:rsidR="00965CF4" w:rsidRPr="00965CF4" w:rsidRDefault="00965CF4" w:rsidP="00965CF4">
            <w:pPr>
              <w:spacing w:line="360" w:lineRule="auto"/>
              <w:jc w:val="both"/>
              <w:rPr>
                <w:rFonts w:ascii="Book Antiqua" w:hAnsi="Book Antiqua"/>
                <w:b/>
              </w:rPr>
            </w:pPr>
            <w:r w:rsidRPr="00965CF4">
              <w:rPr>
                <w:rFonts w:ascii="Book Antiqua" w:hAnsi="Book Antiqua"/>
              </w:rPr>
              <w:t>Appreciation</w:t>
            </w:r>
            <w:r w:rsidRPr="00965CF4">
              <w:rPr>
                <w:rFonts w:ascii="Book Antiqua" w:hAnsi="Book Antiqua"/>
                <w:b/>
              </w:rPr>
              <w:t xml:space="preserve"> </w:t>
            </w:r>
            <w:r w:rsidRPr="00965CF4">
              <w:rPr>
                <w:rFonts w:ascii="Book Antiqua" w:hAnsi="Book Antiqua"/>
                <w:iCs/>
              </w:rPr>
              <w:t>(changes in appreciation in life)</w:t>
            </w:r>
          </w:p>
        </w:tc>
        <w:tc>
          <w:tcPr>
            <w:tcW w:w="3230" w:type="dxa"/>
            <w:shd w:val="clear" w:color="auto" w:fill="auto"/>
          </w:tcPr>
          <w:p w14:paraId="2975121D" w14:textId="77777777" w:rsidR="00965CF4" w:rsidRPr="00965CF4" w:rsidRDefault="00965CF4" w:rsidP="00965CF4">
            <w:pPr>
              <w:spacing w:line="360" w:lineRule="auto"/>
              <w:jc w:val="both"/>
              <w:rPr>
                <w:rFonts w:ascii="Book Antiqua" w:hAnsi="Book Antiqua"/>
              </w:rPr>
            </w:pPr>
            <w:r w:rsidRPr="00965CF4">
              <w:rPr>
                <w:rFonts w:ascii="Book Antiqua" w:hAnsi="Book Antiqua"/>
              </w:rPr>
              <w:t>Lead me to meet people who have become some of my best friends</w:t>
            </w:r>
          </w:p>
        </w:tc>
        <w:tc>
          <w:tcPr>
            <w:tcW w:w="1324" w:type="dxa"/>
            <w:shd w:val="clear" w:color="auto" w:fill="auto"/>
          </w:tcPr>
          <w:p w14:paraId="0B44ACF1" w14:textId="6C6ED73A" w:rsidR="00965CF4" w:rsidRPr="00965CF4" w:rsidRDefault="00965CF4" w:rsidP="00965CF4">
            <w:pPr>
              <w:spacing w:line="360" w:lineRule="auto"/>
              <w:jc w:val="both"/>
              <w:rPr>
                <w:rFonts w:ascii="Book Antiqua" w:hAnsi="Book Antiqua"/>
              </w:rPr>
            </w:pPr>
            <w:r w:rsidRPr="00965CF4">
              <w:rPr>
                <w:rFonts w:ascii="Book Antiqua" w:hAnsi="Book Antiqua"/>
              </w:rPr>
              <w:t>3.60</w:t>
            </w:r>
            <w:r>
              <w:rPr>
                <w:rFonts w:ascii="Book Antiqua" w:hAnsi="Book Antiqua"/>
              </w:rPr>
              <w:t xml:space="preserve"> ± </w:t>
            </w:r>
            <w:r w:rsidRPr="00965CF4">
              <w:rPr>
                <w:rFonts w:ascii="Book Antiqua" w:hAnsi="Book Antiqua"/>
              </w:rPr>
              <w:t>0.73</w:t>
            </w:r>
          </w:p>
        </w:tc>
      </w:tr>
      <w:tr w:rsidR="00965CF4" w:rsidRPr="00965CF4" w14:paraId="71C4CDCD" w14:textId="77777777" w:rsidTr="00E05A72">
        <w:trPr>
          <w:trHeight w:val="1791"/>
        </w:trPr>
        <w:tc>
          <w:tcPr>
            <w:tcW w:w="2946" w:type="dxa"/>
            <w:shd w:val="clear" w:color="auto" w:fill="auto"/>
          </w:tcPr>
          <w:p w14:paraId="1CD61EC6"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5D675FB4" w14:textId="77777777" w:rsidR="00965CF4" w:rsidRPr="00965CF4" w:rsidRDefault="00965CF4" w:rsidP="00965CF4">
            <w:pPr>
              <w:spacing w:line="360" w:lineRule="auto"/>
              <w:jc w:val="both"/>
              <w:rPr>
                <w:rFonts w:ascii="Book Antiqua" w:hAnsi="Book Antiqua"/>
                <w:b/>
              </w:rPr>
            </w:pPr>
          </w:p>
        </w:tc>
        <w:tc>
          <w:tcPr>
            <w:tcW w:w="3230" w:type="dxa"/>
            <w:shd w:val="clear" w:color="auto" w:fill="auto"/>
          </w:tcPr>
          <w:p w14:paraId="61CF6B0F" w14:textId="77777777" w:rsidR="00965CF4" w:rsidRPr="00965CF4" w:rsidRDefault="00965CF4" w:rsidP="00965CF4">
            <w:pPr>
              <w:spacing w:line="360" w:lineRule="auto"/>
              <w:jc w:val="both"/>
              <w:rPr>
                <w:rFonts w:ascii="Book Antiqua" w:hAnsi="Book Antiqua"/>
              </w:rPr>
            </w:pPr>
            <w:r w:rsidRPr="00965CF4">
              <w:rPr>
                <w:rFonts w:ascii="Book Antiqua" w:hAnsi="Book Antiqua"/>
              </w:rPr>
              <w:t>Helped me become more aware of the love and support available from other people</w:t>
            </w:r>
          </w:p>
        </w:tc>
        <w:tc>
          <w:tcPr>
            <w:tcW w:w="1324" w:type="dxa"/>
            <w:shd w:val="clear" w:color="auto" w:fill="auto"/>
          </w:tcPr>
          <w:p w14:paraId="6D4B0327" w14:textId="05FB84EA" w:rsidR="00965CF4" w:rsidRPr="00965CF4" w:rsidRDefault="00965CF4" w:rsidP="00965CF4">
            <w:pPr>
              <w:spacing w:line="360" w:lineRule="auto"/>
              <w:jc w:val="both"/>
              <w:rPr>
                <w:rFonts w:ascii="Book Antiqua" w:hAnsi="Book Antiqua"/>
              </w:rPr>
            </w:pPr>
            <w:r w:rsidRPr="00965CF4">
              <w:rPr>
                <w:rFonts w:ascii="Book Antiqua" w:hAnsi="Book Antiqua"/>
              </w:rPr>
              <w:t>3.21</w:t>
            </w:r>
            <w:r>
              <w:rPr>
                <w:rFonts w:ascii="Book Antiqua" w:hAnsi="Book Antiqua"/>
              </w:rPr>
              <w:t xml:space="preserve"> ± </w:t>
            </w:r>
            <w:r w:rsidRPr="00965CF4">
              <w:rPr>
                <w:rFonts w:ascii="Book Antiqua" w:hAnsi="Book Antiqua"/>
              </w:rPr>
              <w:t>0.91</w:t>
            </w:r>
          </w:p>
        </w:tc>
      </w:tr>
      <w:tr w:rsidR="00965CF4" w:rsidRPr="00965CF4" w14:paraId="79016570" w14:textId="77777777" w:rsidTr="00E05A72">
        <w:trPr>
          <w:trHeight w:val="889"/>
        </w:trPr>
        <w:tc>
          <w:tcPr>
            <w:tcW w:w="2946" w:type="dxa"/>
            <w:shd w:val="clear" w:color="auto" w:fill="auto"/>
          </w:tcPr>
          <w:p w14:paraId="26181B33"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05D83265" w14:textId="77777777" w:rsidR="00965CF4" w:rsidRPr="00965CF4" w:rsidRDefault="00965CF4" w:rsidP="00965CF4">
            <w:pPr>
              <w:spacing w:line="360" w:lineRule="auto"/>
              <w:jc w:val="both"/>
              <w:rPr>
                <w:rFonts w:ascii="Book Antiqua" w:hAnsi="Book Antiqua"/>
                <w:b/>
              </w:rPr>
            </w:pPr>
          </w:p>
        </w:tc>
        <w:tc>
          <w:tcPr>
            <w:tcW w:w="3230" w:type="dxa"/>
            <w:shd w:val="clear" w:color="auto" w:fill="auto"/>
          </w:tcPr>
          <w:p w14:paraId="52120F60" w14:textId="77777777" w:rsidR="00965CF4" w:rsidRPr="00965CF4" w:rsidRDefault="00965CF4" w:rsidP="00965CF4">
            <w:pPr>
              <w:spacing w:line="360" w:lineRule="auto"/>
              <w:jc w:val="both"/>
              <w:rPr>
                <w:rFonts w:ascii="Book Antiqua" w:hAnsi="Book Antiqua"/>
              </w:rPr>
            </w:pPr>
            <w:r w:rsidRPr="00965CF4">
              <w:rPr>
                <w:rFonts w:ascii="Book Antiqua" w:hAnsi="Book Antiqua"/>
              </w:rPr>
              <w:t xml:space="preserve">Brought my family closer together </w:t>
            </w:r>
          </w:p>
        </w:tc>
        <w:tc>
          <w:tcPr>
            <w:tcW w:w="1324" w:type="dxa"/>
            <w:shd w:val="clear" w:color="auto" w:fill="auto"/>
          </w:tcPr>
          <w:p w14:paraId="19E4C90B" w14:textId="718BBE33" w:rsidR="00965CF4" w:rsidRPr="00965CF4" w:rsidRDefault="00965CF4" w:rsidP="00965CF4">
            <w:pPr>
              <w:spacing w:line="360" w:lineRule="auto"/>
              <w:jc w:val="both"/>
              <w:rPr>
                <w:rFonts w:ascii="Book Antiqua" w:hAnsi="Book Antiqua"/>
              </w:rPr>
            </w:pPr>
            <w:r w:rsidRPr="00965CF4">
              <w:rPr>
                <w:rFonts w:ascii="Book Antiqua" w:hAnsi="Book Antiqua"/>
              </w:rPr>
              <w:t>3.29</w:t>
            </w:r>
            <w:r>
              <w:rPr>
                <w:rFonts w:ascii="Book Antiqua" w:hAnsi="Book Antiqua"/>
              </w:rPr>
              <w:t xml:space="preserve"> ± </w:t>
            </w:r>
            <w:r w:rsidRPr="00965CF4">
              <w:rPr>
                <w:rFonts w:ascii="Book Antiqua" w:hAnsi="Book Antiqua"/>
              </w:rPr>
              <w:t>0.84</w:t>
            </w:r>
          </w:p>
        </w:tc>
      </w:tr>
      <w:tr w:rsidR="00965CF4" w:rsidRPr="00965CF4" w14:paraId="24B1E587" w14:textId="77777777" w:rsidTr="00E05A72">
        <w:trPr>
          <w:trHeight w:val="889"/>
        </w:trPr>
        <w:tc>
          <w:tcPr>
            <w:tcW w:w="2946" w:type="dxa"/>
            <w:shd w:val="clear" w:color="auto" w:fill="auto"/>
          </w:tcPr>
          <w:p w14:paraId="459D6D9A" w14:textId="77777777" w:rsidR="00965CF4" w:rsidRPr="00965CF4" w:rsidRDefault="00965CF4" w:rsidP="00965CF4">
            <w:pPr>
              <w:spacing w:line="360" w:lineRule="auto"/>
              <w:jc w:val="both"/>
              <w:rPr>
                <w:rFonts w:ascii="Book Antiqua" w:hAnsi="Book Antiqua"/>
              </w:rPr>
            </w:pPr>
            <w:r w:rsidRPr="00965CF4">
              <w:rPr>
                <w:rFonts w:ascii="Book Antiqua" w:hAnsi="Book Antiqua"/>
              </w:rPr>
              <w:t xml:space="preserve">Emotion-focused coping </w:t>
            </w:r>
            <w:r w:rsidRPr="00965CF4">
              <w:rPr>
                <w:rFonts w:ascii="Book Antiqua" w:hAnsi="Book Antiqua"/>
              </w:rPr>
              <w:lastRenderedPageBreak/>
              <w:t xml:space="preserve">strategies </w:t>
            </w:r>
          </w:p>
        </w:tc>
        <w:tc>
          <w:tcPr>
            <w:tcW w:w="2276" w:type="dxa"/>
            <w:shd w:val="clear" w:color="auto" w:fill="auto"/>
          </w:tcPr>
          <w:p w14:paraId="438286C9" w14:textId="77777777" w:rsidR="00965CF4" w:rsidRPr="00965CF4" w:rsidRDefault="00965CF4" w:rsidP="00965CF4">
            <w:pPr>
              <w:spacing w:line="360" w:lineRule="auto"/>
              <w:jc w:val="both"/>
              <w:rPr>
                <w:rFonts w:ascii="Book Antiqua" w:hAnsi="Book Antiqua"/>
              </w:rPr>
            </w:pPr>
            <w:r w:rsidRPr="00965CF4">
              <w:rPr>
                <w:rFonts w:ascii="Book Antiqua" w:hAnsi="Book Antiqua"/>
              </w:rPr>
              <w:lastRenderedPageBreak/>
              <w:t xml:space="preserve">Family (family </w:t>
            </w:r>
            <w:r w:rsidRPr="00965CF4">
              <w:rPr>
                <w:rFonts w:ascii="Book Antiqua" w:hAnsi="Book Antiqua"/>
              </w:rPr>
              <w:lastRenderedPageBreak/>
              <w:t>unity)</w:t>
            </w:r>
          </w:p>
        </w:tc>
        <w:tc>
          <w:tcPr>
            <w:tcW w:w="3230" w:type="dxa"/>
            <w:shd w:val="clear" w:color="auto" w:fill="auto"/>
          </w:tcPr>
          <w:p w14:paraId="01799EB2" w14:textId="77777777" w:rsidR="00965CF4" w:rsidRPr="00965CF4" w:rsidRDefault="00965CF4" w:rsidP="00965CF4">
            <w:pPr>
              <w:spacing w:line="360" w:lineRule="auto"/>
              <w:jc w:val="both"/>
              <w:rPr>
                <w:rFonts w:ascii="Book Antiqua" w:hAnsi="Book Antiqua"/>
              </w:rPr>
            </w:pPr>
            <w:r w:rsidRPr="00965CF4">
              <w:rPr>
                <w:rFonts w:ascii="Book Antiqua" w:hAnsi="Book Antiqua"/>
              </w:rPr>
              <w:lastRenderedPageBreak/>
              <w:t xml:space="preserve">Made me more sensitive to </w:t>
            </w:r>
            <w:r w:rsidRPr="00965CF4">
              <w:rPr>
                <w:rFonts w:ascii="Book Antiqua" w:hAnsi="Book Antiqua"/>
              </w:rPr>
              <w:lastRenderedPageBreak/>
              <w:t>family issues</w:t>
            </w:r>
          </w:p>
        </w:tc>
        <w:tc>
          <w:tcPr>
            <w:tcW w:w="1324" w:type="dxa"/>
            <w:shd w:val="clear" w:color="auto" w:fill="auto"/>
          </w:tcPr>
          <w:p w14:paraId="31C9C5B1" w14:textId="1374F6E9" w:rsidR="00965CF4" w:rsidRPr="00965CF4" w:rsidRDefault="00965CF4" w:rsidP="00965CF4">
            <w:pPr>
              <w:spacing w:line="360" w:lineRule="auto"/>
              <w:jc w:val="both"/>
              <w:rPr>
                <w:rFonts w:ascii="Book Antiqua" w:hAnsi="Book Antiqua"/>
              </w:rPr>
            </w:pPr>
            <w:r w:rsidRPr="00965CF4">
              <w:rPr>
                <w:rFonts w:ascii="Book Antiqua" w:hAnsi="Book Antiqua"/>
              </w:rPr>
              <w:lastRenderedPageBreak/>
              <w:t>3.24</w:t>
            </w:r>
            <w:r>
              <w:rPr>
                <w:rFonts w:ascii="Book Antiqua" w:hAnsi="Book Antiqua"/>
              </w:rPr>
              <w:t xml:space="preserve"> ± </w:t>
            </w:r>
            <w:r w:rsidRPr="00965CF4">
              <w:rPr>
                <w:rFonts w:ascii="Book Antiqua" w:hAnsi="Book Antiqua"/>
              </w:rPr>
              <w:t>0.65</w:t>
            </w:r>
          </w:p>
        </w:tc>
      </w:tr>
      <w:tr w:rsidR="00965CF4" w:rsidRPr="00965CF4" w14:paraId="7A0A0F07" w14:textId="77777777" w:rsidTr="00E05A72">
        <w:trPr>
          <w:trHeight w:val="889"/>
        </w:trPr>
        <w:tc>
          <w:tcPr>
            <w:tcW w:w="2946" w:type="dxa"/>
            <w:shd w:val="clear" w:color="auto" w:fill="auto"/>
          </w:tcPr>
          <w:p w14:paraId="57BF434C"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5F85953C" w14:textId="77777777" w:rsidR="00965CF4" w:rsidRPr="00965CF4" w:rsidRDefault="00965CF4" w:rsidP="00965CF4">
            <w:pPr>
              <w:spacing w:line="360" w:lineRule="auto"/>
              <w:jc w:val="both"/>
              <w:rPr>
                <w:rFonts w:ascii="Book Antiqua" w:hAnsi="Book Antiqua"/>
              </w:rPr>
            </w:pPr>
          </w:p>
        </w:tc>
        <w:tc>
          <w:tcPr>
            <w:tcW w:w="3230" w:type="dxa"/>
            <w:shd w:val="clear" w:color="auto" w:fill="auto"/>
          </w:tcPr>
          <w:p w14:paraId="22BB000E" w14:textId="1F616E02" w:rsidR="00965CF4" w:rsidRPr="00965CF4" w:rsidRDefault="00965CF4" w:rsidP="00965CF4">
            <w:pPr>
              <w:spacing w:line="360" w:lineRule="auto"/>
              <w:jc w:val="both"/>
              <w:rPr>
                <w:rFonts w:ascii="Book Antiqua" w:hAnsi="Book Antiqua"/>
              </w:rPr>
            </w:pPr>
            <w:r w:rsidRPr="00965CF4">
              <w:rPr>
                <w:rFonts w:ascii="Book Antiqua" w:hAnsi="Book Antiqua"/>
              </w:rPr>
              <w:t>Helped me to deal better with stress and problem</w:t>
            </w:r>
            <w:r w:rsidR="00606165">
              <w:rPr>
                <w:rFonts w:ascii="Book Antiqua" w:hAnsi="Book Antiqua"/>
              </w:rPr>
              <w:t>s</w:t>
            </w:r>
          </w:p>
        </w:tc>
        <w:tc>
          <w:tcPr>
            <w:tcW w:w="1324" w:type="dxa"/>
            <w:shd w:val="clear" w:color="auto" w:fill="auto"/>
          </w:tcPr>
          <w:p w14:paraId="7AFDEA15" w14:textId="39D74552" w:rsidR="00965CF4" w:rsidRPr="00965CF4" w:rsidRDefault="00965CF4" w:rsidP="00965CF4">
            <w:pPr>
              <w:spacing w:line="360" w:lineRule="auto"/>
              <w:jc w:val="both"/>
              <w:rPr>
                <w:rFonts w:ascii="Book Antiqua" w:hAnsi="Book Antiqua"/>
              </w:rPr>
            </w:pPr>
            <w:r w:rsidRPr="00965CF4">
              <w:rPr>
                <w:rFonts w:ascii="Book Antiqua" w:hAnsi="Book Antiqua"/>
              </w:rPr>
              <w:t>3.33</w:t>
            </w:r>
            <w:r>
              <w:rPr>
                <w:rFonts w:ascii="Book Antiqua" w:hAnsi="Book Antiqua"/>
              </w:rPr>
              <w:t xml:space="preserve"> ± </w:t>
            </w:r>
            <w:r w:rsidRPr="00965CF4">
              <w:rPr>
                <w:rFonts w:ascii="Book Antiqua" w:hAnsi="Book Antiqua"/>
              </w:rPr>
              <w:t>0.78</w:t>
            </w:r>
          </w:p>
        </w:tc>
      </w:tr>
      <w:tr w:rsidR="00965CF4" w:rsidRPr="00965CF4" w14:paraId="4B265921" w14:textId="77777777" w:rsidTr="00E05A72">
        <w:trPr>
          <w:trHeight w:val="1352"/>
        </w:trPr>
        <w:tc>
          <w:tcPr>
            <w:tcW w:w="2946" w:type="dxa"/>
            <w:shd w:val="clear" w:color="auto" w:fill="auto"/>
          </w:tcPr>
          <w:p w14:paraId="6EEF72DB"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73162A60" w14:textId="77777777" w:rsidR="00965CF4" w:rsidRPr="00965CF4" w:rsidRDefault="00965CF4" w:rsidP="00965CF4">
            <w:pPr>
              <w:spacing w:line="360" w:lineRule="auto"/>
              <w:jc w:val="both"/>
              <w:rPr>
                <w:rFonts w:ascii="Book Antiqua" w:hAnsi="Book Antiqua"/>
              </w:rPr>
            </w:pPr>
            <w:r w:rsidRPr="00965CF4">
              <w:rPr>
                <w:rFonts w:ascii="Book Antiqua" w:hAnsi="Book Antiqua"/>
              </w:rPr>
              <w:t>Positive self-view (psychological coping skills)</w:t>
            </w:r>
          </w:p>
        </w:tc>
        <w:tc>
          <w:tcPr>
            <w:tcW w:w="3230" w:type="dxa"/>
            <w:shd w:val="clear" w:color="auto" w:fill="auto"/>
          </w:tcPr>
          <w:p w14:paraId="34649797" w14:textId="3099A1DE" w:rsidR="00965CF4" w:rsidRPr="00965CF4" w:rsidRDefault="00965CF4" w:rsidP="00965CF4">
            <w:pPr>
              <w:spacing w:line="360" w:lineRule="auto"/>
              <w:jc w:val="both"/>
              <w:rPr>
                <w:rFonts w:ascii="Book Antiqua" w:hAnsi="Book Antiqua"/>
              </w:rPr>
            </w:pPr>
            <w:r w:rsidRPr="00965CF4">
              <w:rPr>
                <w:rFonts w:ascii="Book Antiqua" w:hAnsi="Book Antiqua"/>
              </w:rPr>
              <w:t>Taught me to be patient</w:t>
            </w:r>
          </w:p>
        </w:tc>
        <w:tc>
          <w:tcPr>
            <w:tcW w:w="1324" w:type="dxa"/>
            <w:shd w:val="clear" w:color="auto" w:fill="auto"/>
          </w:tcPr>
          <w:p w14:paraId="1218594B" w14:textId="7DEB1EA3" w:rsidR="00965CF4" w:rsidRPr="00965CF4" w:rsidRDefault="00965CF4" w:rsidP="00965CF4">
            <w:pPr>
              <w:spacing w:line="360" w:lineRule="auto"/>
              <w:jc w:val="both"/>
              <w:rPr>
                <w:rFonts w:ascii="Book Antiqua" w:hAnsi="Book Antiqua"/>
              </w:rPr>
            </w:pPr>
            <w:r w:rsidRPr="00965CF4">
              <w:rPr>
                <w:rFonts w:ascii="Book Antiqua" w:hAnsi="Book Antiqua"/>
              </w:rPr>
              <w:t>3.43</w:t>
            </w:r>
            <w:r>
              <w:rPr>
                <w:rFonts w:ascii="Book Antiqua" w:hAnsi="Book Antiqua"/>
              </w:rPr>
              <w:t xml:space="preserve"> ± </w:t>
            </w:r>
            <w:r w:rsidRPr="00965CF4">
              <w:rPr>
                <w:rFonts w:ascii="Book Antiqua" w:hAnsi="Book Antiqua"/>
              </w:rPr>
              <w:t>0.85</w:t>
            </w:r>
          </w:p>
        </w:tc>
      </w:tr>
      <w:tr w:rsidR="00965CF4" w:rsidRPr="00965CF4" w14:paraId="27320E0B" w14:textId="77777777" w:rsidTr="00E05A72">
        <w:trPr>
          <w:trHeight w:val="1791"/>
        </w:trPr>
        <w:tc>
          <w:tcPr>
            <w:tcW w:w="2946" w:type="dxa"/>
            <w:shd w:val="clear" w:color="auto" w:fill="auto"/>
          </w:tcPr>
          <w:p w14:paraId="19361A63"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4B9F01CF" w14:textId="77777777" w:rsidR="00965CF4" w:rsidRPr="00965CF4" w:rsidRDefault="00965CF4" w:rsidP="00965CF4">
            <w:pPr>
              <w:spacing w:line="360" w:lineRule="auto"/>
              <w:jc w:val="both"/>
              <w:rPr>
                <w:rFonts w:ascii="Book Antiqua" w:hAnsi="Book Antiqua"/>
              </w:rPr>
            </w:pPr>
          </w:p>
        </w:tc>
        <w:tc>
          <w:tcPr>
            <w:tcW w:w="3230" w:type="dxa"/>
            <w:shd w:val="clear" w:color="auto" w:fill="auto"/>
          </w:tcPr>
          <w:p w14:paraId="2E1544BB" w14:textId="77777777" w:rsidR="00965CF4" w:rsidRPr="00965CF4" w:rsidRDefault="00965CF4" w:rsidP="00965CF4">
            <w:pPr>
              <w:spacing w:line="360" w:lineRule="auto"/>
              <w:jc w:val="both"/>
              <w:rPr>
                <w:rFonts w:ascii="Book Antiqua" w:hAnsi="Book Antiqua"/>
              </w:rPr>
            </w:pPr>
            <w:r w:rsidRPr="00965CF4">
              <w:rPr>
                <w:rFonts w:ascii="Book Antiqua" w:hAnsi="Book Antiqua"/>
              </w:rPr>
              <w:t>Helped me become a stronger person more able to cope effectively with future life challenges</w:t>
            </w:r>
          </w:p>
        </w:tc>
        <w:tc>
          <w:tcPr>
            <w:tcW w:w="1324" w:type="dxa"/>
            <w:shd w:val="clear" w:color="auto" w:fill="auto"/>
          </w:tcPr>
          <w:p w14:paraId="00FA8E4F" w14:textId="5867FB47" w:rsidR="00965CF4" w:rsidRPr="00965CF4" w:rsidRDefault="00965CF4" w:rsidP="00965CF4">
            <w:pPr>
              <w:spacing w:line="360" w:lineRule="auto"/>
              <w:jc w:val="both"/>
              <w:rPr>
                <w:rFonts w:ascii="Book Antiqua" w:hAnsi="Book Antiqua"/>
              </w:rPr>
            </w:pPr>
            <w:r w:rsidRPr="00965CF4">
              <w:rPr>
                <w:rFonts w:ascii="Book Antiqua" w:hAnsi="Book Antiqua"/>
              </w:rPr>
              <w:t>3.24</w:t>
            </w:r>
            <w:r>
              <w:rPr>
                <w:rFonts w:ascii="Book Antiqua" w:hAnsi="Book Antiqua"/>
              </w:rPr>
              <w:t xml:space="preserve"> ± </w:t>
            </w:r>
            <w:r w:rsidRPr="00965CF4">
              <w:rPr>
                <w:rFonts w:ascii="Book Antiqua" w:hAnsi="Book Antiqua"/>
              </w:rPr>
              <w:t>1.12</w:t>
            </w:r>
          </w:p>
        </w:tc>
      </w:tr>
      <w:tr w:rsidR="00965CF4" w:rsidRPr="00965CF4" w14:paraId="42B4D760" w14:textId="77777777" w:rsidTr="00E05A72">
        <w:trPr>
          <w:trHeight w:val="889"/>
        </w:trPr>
        <w:tc>
          <w:tcPr>
            <w:tcW w:w="2946" w:type="dxa"/>
            <w:shd w:val="clear" w:color="auto" w:fill="auto"/>
          </w:tcPr>
          <w:p w14:paraId="46518F51"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41F3FB2B" w14:textId="77777777" w:rsidR="00965CF4" w:rsidRPr="00965CF4" w:rsidRDefault="00965CF4" w:rsidP="00965CF4">
            <w:pPr>
              <w:spacing w:line="360" w:lineRule="auto"/>
              <w:jc w:val="both"/>
              <w:rPr>
                <w:rFonts w:ascii="Book Antiqua" w:hAnsi="Book Antiqua"/>
              </w:rPr>
            </w:pPr>
          </w:p>
        </w:tc>
        <w:tc>
          <w:tcPr>
            <w:tcW w:w="3230" w:type="dxa"/>
            <w:shd w:val="clear" w:color="auto" w:fill="auto"/>
          </w:tcPr>
          <w:p w14:paraId="47F76F98" w14:textId="77777777" w:rsidR="00965CF4" w:rsidRPr="00965CF4" w:rsidRDefault="00965CF4" w:rsidP="00965CF4">
            <w:pPr>
              <w:spacing w:line="360" w:lineRule="auto"/>
              <w:jc w:val="both"/>
              <w:rPr>
                <w:rFonts w:ascii="Book Antiqua" w:hAnsi="Book Antiqua"/>
              </w:rPr>
            </w:pPr>
            <w:r w:rsidRPr="00965CF4">
              <w:rPr>
                <w:rFonts w:ascii="Book Antiqua" w:hAnsi="Book Antiqua"/>
              </w:rPr>
              <w:t>Helped me realize who my real friends are</w:t>
            </w:r>
          </w:p>
        </w:tc>
        <w:tc>
          <w:tcPr>
            <w:tcW w:w="1324" w:type="dxa"/>
            <w:shd w:val="clear" w:color="auto" w:fill="auto"/>
          </w:tcPr>
          <w:p w14:paraId="7A81054A" w14:textId="64481C56" w:rsidR="00965CF4" w:rsidRPr="00965CF4" w:rsidRDefault="00965CF4" w:rsidP="00965CF4">
            <w:pPr>
              <w:spacing w:line="360" w:lineRule="auto"/>
              <w:jc w:val="both"/>
              <w:rPr>
                <w:rFonts w:ascii="Book Antiqua" w:hAnsi="Book Antiqua"/>
              </w:rPr>
            </w:pPr>
            <w:r w:rsidRPr="00965CF4">
              <w:rPr>
                <w:rFonts w:ascii="Book Antiqua" w:hAnsi="Book Antiqua"/>
              </w:rPr>
              <w:t>3.23</w:t>
            </w:r>
            <w:r>
              <w:rPr>
                <w:rFonts w:ascii="Book Antiqua" w:hAnsi="Book Antiqua"/>
              </w:rPr>
              <w:t xml:space="preserve"> ± </w:t>
            </w:r>
            <w:r w:rsidRPr="00965CF4">
              <w:rPr>
                <w:rFonts w:ascii="Book Antiqua" w:hAnsi="Book Antiqua"/>
              </w:rPr>
              <w:t>1.05</w:t>
            </w:r>
          </w:p>
        </w:tc>
      </w:tr>
      <w:tr w:rsidR="00965CF4" w:rsidRPr="00965CF4" w14:paraId="3D26B13C" w14:textId="77777777" w:rsidTr="00E05A72">
        <w:trPr>
          <w:trHeight w:val="1791"/>
        </w:trPr>
        <w:tc>
          <w:tcPr>
            <w:tcW w:w="2946" w:type="dxa"/>
            <w:shd w:val="clear" w:color="auto" w:fill="auto"/>
          </w:tcPr>
          <w:p w14:paraId="2EB76281"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4C4AC687" w14:textId="77777777" w:rsidR="00965CF4" w:rsidRPr="00965CF4" w:rsidRDefault="00965CF4" w:rsidP="00965CF4">
            <w:pPr>
              <w:spacing w:line="360" w:lineRule="auto"/>
              <w:jc w:val="both"/>
              <w:rPr>
                <w:rFonts w:ascii="Book Antiqua" w:hAnsi="Book Antiqua"/>
                <w:b/>
              </w:rPr>
            </w:pPr>
            <w:r w:rsidRPr="00965CF4">
              <w:rPr>
                <w:rFonts w:ascii="Book Antiqua" w:hAnsi="Book Antiqua"/>
              </w:rPr>
              <w:t>Empathy</w:t>
            </w:r>
            <w:r w:rsidRPr="00965CF4">
              <w:rPr>
                <w:rFonts w:ascii="Book Antiqua" w:hAnsi="Book Antiqua"/>
                <w:b/>
                <w:iCs/>
              </w:rPr>
              <w:t xml:space="preserve"> </w:t>
            </w:r>
            <w:r w:rsidRPr="00965CF4">
              <w:rPr>
                <w:rFonts w:ascii="Book Antiqua" w:hAnsi="Book Antiqua"/>
                <w:iCs/>
              </w:rPr>
              <w:t>(increase in empathy for all human beings)</w:t>
            </w:r>
          </w:p>
        </w:tc>
        <w:tc>
          <w:tcPr>
            <w:tcW w:w="3230" w:type="dxa"/>
            <w:shd w:val="clear" w:color="auto" w:fill="auto"/>
          </w:tcPr>
          <w:p w14:paraId="6BAF16D0" w14:textId="77777777" w:rsidR="00965CF4" w:rsidRPr="00965CF4" w:rsidRDefault="00965CF4" w:rsidP="00965CF4">
            <w:pPr>
              <w:spacing w:line="360" w:lineRule="auto"/>
              <w:jc w:val="both"/>
              <w:rPr>
                <w:rFonts w:ascii="Book Antiqua" w:hAnsi="Book Antiqua"/>
              </w:rPr>
            </w:pPr>
            <w:r w:rsidRPr="00965CF4">
              <w:rPr>
                <w:rFonts w:ascii="Book Antiqua" w:hAnsi="Book Antiqua"/>
              </w:rPr>
              <w:t>Made me more aware and concerned for the future of all human beings</w:t>
            </w:r>
          </w:p>
        </w:tc>
        <w:tc>
          <w:tcPr>
            <w:tcW w:w="1324" w:type="dxa"/>
            <w:shd w:val="clear" w:color="auto" w:fill="auto"/>
          </w:tcPr>
          <w:p w14:paraId="370B0760" w14:textId="27EEC0AF" w:rsidR="00965CF4" w:rsidRPr="00965CF4" w:rsidRDefault="00965CF4" w:rsidP="00965CF4">
            <w:pPr>
              <w:spacing w:line="360" w:lineRule="auto"/>
              <w:jc w:val="both"/>
              <w:rPr>
                <w:rFonts w:ascii="Book Antiqua" w:hAnsi="Book Antiqua"/>
              </w:rPr>
            </w:pPr>
            <w:r w:rsidRPr="00965CF4">
              <w:rPr>
                <w:rFonts w:ascii="Book Antiqua" w:hAnsi="Book Antiqua"/>
              </w:rPr>
              <w:t>3.29</w:t>
            </w:r>
            <w:r>
              <w:rPr>
                <w:rFonts w:ascii="Book Antiqua" w:hAnsi="Book Antiqua"/>
              </w:rPr>
              <w:t xml:space="preserve"> ± </w:t>
            </w:r>
            <w:r w:rsidRPr="00965CF4">
              <w:rPr>
                <w:rFonts w:ascii="Book Antiqua" w:hAnsi="Book Antiqua"/>
              </w:rPr>
              <w:t>0.85</w:t>
            </w:r>
          </w:p>
        </w:tc>
      </w:tr>
      <w:tr w:rsidR="00965CF4" w:rsidRPr="00965CF4" w14:paraId="5278D57D" w14:textId="77777777" w:rsidTr="00E05A72">
        <w:trPr>
          <w:trHeight w:val="889"/>
        </w:trPr>
        <w:tc>
          <w:tcPr>
            <w:tcW w:w="2946" w:type="dxa"/>
            <w:shd w:val="clear" w:color="auto" w:fill="auto"/>
          </w:tcPr>
          <w:p w14:paraId="106A2FF4" w14:textId="77777777" w:rsidR="00965CF4" w:rsidRPr="00965CF4" w:rsidRDefault="00965CF4" w:rsidP="00965CF4">
            <w:pPr>
              <w:spacing w:line="360" w:lineRule="auto"/>
              <w:jc w:val="both"/>
              <w:rPr>
                <w:rFonts w:ascii="Book Antiqua" w:hAnsi="Book Antiqua"/>
                <w:b/>
              </w:rPr>
            </w:pPr>
          </w:p>
        </w:tc>
        <w:tc>
          <w:tcPr>
            <w:tcW w:w="2276" w:type="dxa"/>
            <w:shd w:val="clear" w:color="auto" w:fill="auto"/>
          </w:tcPr>
          <w:p w14:paraId="54BE5F5C" w14:textId="77777777" w:rsidR="00965CF4" w:rsidRPr="00965CF4" w:rsidRDefault="00965CF4" w:rsidP="00965CF4">
            <w:pPr>
              <w:spacing w:line="360" w:lineRule="auto"/>
              <w:jc w:val="both"/>
              <w:rPr>
                <w:rFonts w:ascii="Book Antiqua" w:hAnsi="Book Antiqua"/>
                <w:b/>
              </w:rPr>
            </w:pPr>
          </w:p>
        </w:tc>
        <w:tc>
          <w:tcPr>
            <w:tcW w:w="3230" w:type="dxa"/>
            <w:shd w:val="clear" w:color="auto" w:fill="auto"/>
          </w:tcPr>
          <w:p w14:paraId="265D1D59" w14:textId="77777777" w:rsidR="00965CF4" w:rsidRPr="00965CF4" w:rsidRDefault="00965CF4" w:rsidP="00965CF4">
            <w:pPr>
              <w:spacing w:line="360" w:lineRule="auto"/>
              <w:jc w:val="both"/>
              <w:rPr>
                <w:rFonts w:ascii="Book Antiqua" w:hAnsi="Book Antiqua"/>
              </w:rPr>
            </w:pPr>
            <w:r w:rsidRPr="00965CF4">
              <w:rPr>
                <w:rFonts w:ascii="Book Antiqua" w:hAnsi="Book Antiqua"/>
              </w:rPr>
              <w:t>Taught me that everyone has a purpose in life</w:t>
            </w:r>
          </w:p>
        </w:tc>
        <w:tc>
          <w:tcPr>
            <w:tcW w:w="1324" w:type="dxa"/>
            <w:shd w:val="clear" w:color="auto" w:fill="auto"/>
          </w:tcPr>
          <w:p w14:paraId="5D3B9966" w14:textId="20449E7D" w:rsidR="00965CF4" w:rsidRPr="00965CF4" w:rsidRDefault="00965CF4" w:rsidP="00965CF4">
            <w:pPr>
              <w:spacing w:line="360" w:lineRule="auto"/>
              <w:jc w:val="both"/>
              <w:rPr>
                <w:rFonts w:ascii="Book Antiqua" w:hAnsi="Book Antiqua"/>
              </w:rPr>
            </w:pPr>
            <w:r w:rsidRPr="00965CF4">
              <w:rPr>
                <w:rFonts w:ascii="Book Antiqua" w:hAnsi="Book Antiqua"/>
              </w:rPr>
              <w:t>3.31</w:t>
            </w:r>
            <w:r>
              <w:rPr>
                <w:rFonts w:ascii="Book Antiqua" w:hAnsi="Book Antiqua"/>
              </w:rPr>
              <w:t xml:space="preserve"> ± </w:t>
            </w:r>
            <w:r w:rsidRPr="00965CF4">
              <w:rPr>
                <w:rFonts w:ascii="Book Antiqua" w:hAnsi="Book Antiqua"/>
              </w:rPr>
              <w:t>0.91</w:t>
            </w:r>
          </w:p>
        </w:tc>
      </w:tr>
      <w:tr w:rsidR="00965CF4" w:rsidRPr="00965CF4" w14:paraId="3852D834" w14:textId="77777777" w:rsidTr="00E05A72">
        <w:trPr>
          <w:trHeight w:val="1352"/>
        </w:trPr>
        <w:tc>
          <w:tcPr>
            <w:tcW w:w="2946" w:type="dxa"/>
            <w:tcBorders>
              <w:bottom w:val="single" w:sz="4" w:space="0" w:color="auto"/>
            </w:tcBorders>
            <w:shd w:val="clear" w:color="auto" w:fill="auto"/>
          </w:tcPr>
          <w:p w14:paraId="00A30AC9" w14:textId="77777777" w:rsidR="00965CF4" w:rsidRPr="00965CF4" w:rsidRDefault="00965CF4" w:rsidP="00965CF4">
            <w:pPr>
              <w:spacing w:line="360" w:lineRule="auto"/>
              <w:jc w:val="both"/>
              <w:rPr>
                <w:rFonts w:ascii="Book Antiqua" w:hAnsi="Book Antiqua"/>
                <w:b/>
              </w:rPr>
            </w:pPr>
          </w:p>
        </w:tc>
        <w:tc>
          <w:tcPr>
            <w:tcW w:w="2276" w:type="dxa"/>
            <w:tcBorders>
              <w:bottom w:val="single" w:sz="4" w:space="0" w:color="auto"/>
            </w:tcBorders>
            <w:shd w:val="clear" w:color="auto" w:fill="auto"/>
          </w:tcPr>
          <w:p w14:paraId="09E1637D" w14:textId="77777777" w:rsidR="00965CF4" w:rsidRPr="00965CF4" w:rsidRDefault="00965CF4" w:rsidP="00965CF4">
            <w:pPr>
              <w:spacing w:line="360" w:lineRule="auto"/>
              <w:jc w:val="both"/>
              <w:rPr>
                <w:rFonts w:ascii="Book Antiqua" w:hAnsi="Book Antiqua"/>
                <w:b/>
              </w:rPr>
            </w:pPr>
          </w:p>
        </w:tc>
        <w:tc>
          <w:tcPr>
            <w:tcW w:w="3230" w:type="dxa"/>
            <w:tcBorders>
              <w:bottom w:val="single" w:sz="4" w:space="0" w:color="auto"/>
            </w:tcBorders>
            <w:shd w:val="clear" w:color="auto" w:fill="auto"/>
          </w:tcPr>
          <w:p w14:paraId="26B27B2B" w14:textId="77777777" w:rsidR="00965CF4" w:rsidRPr="00965CF4" w:rsidRDefault="00965CF4" w:rsidP="00965CF4">
            <w:pPr>
              <w:spacing w:line="360" w:lineRule="auto"/>
              <w:jc w:val="both"/>
              <w:rPr>
                <w:rFonts w:ascii="Book Antiqua" w:hAnsi="Book Antiqua"/>
              </w:rPr>
            </w:pPr>
            <w:r w:rsidRPr="00965CF4">
              <w:rPr>
                <w:rFonts w:ascii="Book Antiqua" w:hAnsi="Book Antiqua"/>
              </w:rPr>
              <w:t>Made me realize the importance of planning for my family’s future</w:t>
            </w:r>
          </w:p>
        </w:tc>
        <w:tc>
          <w:tcPr>
            <w:tcW w:w="1324" w:type="dxa"/>
            <w:tcBorders>
              <w:bottom w:val="single" w:sz="4" w:space="0" w:color="auto"/>
            </w:tcBorders>
            <w:shd w:val="clear" w:color="auto" w:fill="auto"/>
          </w:tcPr>
          <w:p w14:paraId="282BEDE9" w14:textId="0242A552" w:rsidR="00965CF4" w:rsidRPr="00965CF4" w:rsidRDefault="00965CF4" w:rsidP="00965CF4">
            <w:pPr>
              <w:spacing w:line="360" w:lineRule="auto"/>
              <w:jc w:val="both"/>
              <w:rPr>
                <w:rFonts w:ascii="Book Antiqua" w:hAnsi="Book Antiqua"/>
              </w:rPr>
            </w:pPr>
            <w:r w:rsidRPr="00965CF4">
              <w:rPr>
                <w:rFonts w:ascii="Book Antiqua" w:hAnsi="Book Antiqua"/>
              </w:rPr>
              <w:t>3.11</w:t>
            </w:r>
            <w:r>
              <w:rPr>
                <w:rFonts w:ascii="Book Antiqua" w:hAnsi="Book Antiqua"/>
              </w:rPr>
              <w:t xml:space="preserve"> ± </w:t>
            </w:r>
            <w:r w:rsidRPr="00965CF4">
              <w:rPr>
                <w:rFonts w:ascii="Book Antiqua" w:hAnsi="Book Antiqua"/>
              </w:rPr>
              <w:t>1.76</w:t>
            </w:r>
          </w:p>
        </w:tc>
      </w:tr>
    </w:tbl>
    <w:p w14:paraId="1F090F52" w14:textId="1FD22DFE" w:rsidR="006004A1" w:rsidRDefault="00965CF4" w:rsidP="00965CF4">
      <w:pPr>
        <w:spacing w:line="360" w:lineRule="auto"/>
        <w:jc w:val="both"/>
        <w:rPr>
          <w:rFonts w:ascii="Book Antiqua" w:hAnsi="Book Antiqua"/>
        </w:rPr>
      </w:pPr>
      <w:r w:rsidRPr="00965CF4">
        <w:rPr>
          <w:rFonts w:ascii="Book Antiqua" w:hAnsi="Book Antiqua"/>
        </w:rPr>
        <w:t>Mean score of between 0-2.99 denotes ineffective coping strategies</w:t>
      </w:r>
      <w:r w:rsidRPr="00965CF4">
        <w:rPr>
          <w:rFonts w:ascii="Book Antiqua" w:hAnsi="Book Antiqua" w:hint="eastAsia"/>
          <w:lang w:eastAsia="zh-CN"/>
        </w:rPr>
        <w:t>,</w:t>
      </w:r>
      <w:r w:rsidRPr="00965CF4">
        <w:rPr>
          <w:rFonts w:ascii="Book Antiqua" w:hAnsi="Book Antiqua"/>
          <w:lang w:eastAsia="zh-CN"/>
        </w:rPr>
        <w:t xml:space="preserve"> </w:t>
      </w:r>
      <w:r w:rsidRPr="00965CF4">
        <w:rPr>
          <w:rFonts w:ascii="Book Antiqua" w:hAnsi="Book Antiqua"/>
        </w:rPr>
        <w:t>m</w:t>
      </w:r>
      <w:r w:rsidRPr="00965CF4">
        <w:rPr>
          <w:rFonts w:ascii="Book Antiqua" w:hAnsi="Book Antiqua" w:hint="eastAsia"/>
        </w:rPr>
        <w:t xml:space="preserve">ean score of </w:t>
      </w:r>
      <w:r w:rsidRPr="00AF3599">
        <w:rPr>
          <w:rFonts w:ascii="Book Antiqua" w:hAnsi="Book Antiqua" w:cs="Arial"/>
          <w:color w:val="333333"/>
          <w:shd w:val="clear" w:color="auto" w:fill="FFFFFF"/>
        </w:rPr>
        <w:t>≥</w:t>
      </w:r>
      <w:r w:rsidRPr="00965CF4">
        <w:rPr>
          <w:rFonts w:ascii="Arial" w:hAnsi="Arial" w:cs="Arial"/>
          <w:color w:val="333333"/>
          <w:sz w:val="20"/>
          <w:szCs w:val="20"/>
          <w:shd w:val="clear" w:color="auto" w:fill="FFFFFF"/>
        </w:rPr>
        <w:t xml:space="preserve"> </w:t>
      </w:r>
      <w:r w:rsidRPr="00965CF4">
        <w:rPr>
          <w:rFonts w:ascii="Book Antiqua" w:hAnsi="Book Antiqua" w:hint="eastAsia"/>
        </w:rPr>
        <w:t>3.00 denotes effective coping strategies</w:t>
      </w:r>
      <w:r>
        <w:rPr>
          <w:rFonts w:ascii="Book Antiqua" w:hAnsi="Book Antiqua"/>
        </w:rPr>
        <w:t>.</w:t>
      </w:r>
      <w:r w:rsidR="00C177B6">
        <w:rPr>
          <w:rFonts w:ascii="Book Antiqua" w:hAnsi="Book Antiqua"/>
        </w:rPr>
        <w:t xml:space="preserve"> SD: </w:t>
      </w:r>
      <w:r w:rsidR="00C177B6" w:rsidRPr="00C177B6">
        <w:rPr>
          <w:rFonts w:ascii="Book Antiqua" w:hAnsi="Book Antiqua"/>
        </w:rPr>
        <w:t xml:space="preserve">Standard </w:t>
      </w:r>
      <w:r w:rsidR="00C177B6">
        <w:rPr>
          <w:rFonts w:ascii="Book Antiqua" w:hAnsi="Book Antiqua"/>
        </w:rPr>
        <w:t>d</w:t>
      </w:r>
      <w:r w:rsidR="00C177B6" w:rsidRPr="00C177B6">
        <w:rPr>
          <w:rFonts w:ascii="Book Antiqua" w:hAnsi="Book Antiqua"/>
        </w:rPr>
        <w:t>eviation</w:t>
      </w:r>
      <w:r w:rsidR="00C177B6">
        <w:rPr>
          <w:rFonts w:ascii="Book Antiqua" w:hAnsi="Book Antiqua"/>
        </w:rPr>
        <w:t>.</w:t>
      </w:r>
    </w:p>
    <w:p w14:paraId="263E917A" w14:textId="1675F9F2" w:rsidR="00965CF4" w:rsidRDefault="006004A1" w:rsidP="00965CF4">
      <w:pPr>
        <w:spacing w:line="360" w:lineRule="auto"/>
        <w:jc w:val="both"/>
        <w:rPr>
          <w:rFonts w:ascii="Book Antiqua" w:hAnsi="Book Antiqua"/>
          <w:b/>
          <w:bCs/>
        </w:rPr>
      </w:pPr>
      <w:r>
        <w:rPr>
          <w:rFonts w:ascii="Book Antiqua" w:hAnsi="Book Antiqua"/>
        </w:rPr>
        <w:br w:type="page"/>
      </w:r>
      <w:r w:rsidRPr="006004A1">
        <w:rPr>
          <w:rFonts w:ascii="Book Antiqua" w:hAnsi="Book Antiqua"/>
          <w:b/>
          <w:bCs/>
        </w:rPr>
        <w:lastRenderedPageBreak/>
        <w:t>Table 3 Relationship between caregivers’ characteristics and coping strategies</w:t>
      </w:r>
    </w:p>
    <w:tbl>
      <w:tblPr>
        <w:tblW w:w="0" w:type="auto"/>
        <w:tblLook w:val="04A0" w:firstRow="1" w:lastRow="0" w:firstColumn="1" w:lastColumn="0" w:noHBand="0" w:noVBand="1"/>
      </w:tblPr>
      <w:tblGrid>
        <w:gridCol w:w="2091"/>
        <w:gridCol w:w="1726"/>
        <w:gridCol w:w="1726"/>
        <w:gridCol w:w="1726"/>
        <w:gridCol w:w="1726"/>
      </w:tblGrid>
      <w:tr w:rsidR="006004A1" w:rsidRPr="006004A1" w14:paraId="5B957ED8" w14:textId="77777777" w:rsidTr="0039249C">
        <w:tc>
          <w:tcPr>
            <w:tcW w:w="2091" w:type="dxa"/>
            <w:tcBorders>
              <w:top w:val="single" w:sz="4" w:space="0" w:color="auto"/>
            </w:tcBorders>
            <w:shd w:val="clear" w:color="auto" w:fill="auto"/>
          </w:tcPr>
          <w:p w14:paraId="72DC2A1F" w14:textId="77777777" w:rsidR="006004A1" w:rsidRPr="006004A1" w:rsidRDefault="006004A1" w:rsidP="006004A1">
            <w:pPr>
              <w:spacing w:line="360" w:lineRule="auto"/>
              <w:jc w:val="both"/>
              <w:rPr>
                <w:rFonts w:ascii="Book Antiqua" w:hAnsi="Book Antiqua"/>
                <w:b/>
              </w:rPr>
            </w:pPr>
            <w:r w:rsidRPr="006004A1">
              <w:rPr>
                <w:rFonts w:ascii="Book Antiqua" w:hAnsi="Book Antiqua"/>
                <w:b/>
              </w:rPr>
              <w:t>Variables</w:t>
            </w:r>
          </w:p>
        </w:tc>
        <w:tc>
          <w:tcPr>
            <w:tcW w:w="5178" w:type="dxa"/>
            <w:gridSpan w:val="3"/>
            <w:tcBorders>
              <w:top w:val="single" w:sz="4" w:space="0" w:color="auto"/>
              <w:bottom w:val="single" w:sz="4" w:space="0" w:color="auto"/>
            </w:tcBorders>
            <w:shd w:val="clear" w:color="auto" w:fill="auto"/>
          </w:tcPr>
          <w:p w14:paraId="0348DEB4" w14:textId="77777777" w:rsidR="006004A1" w:rsidRPr="006004A1" w:rsidRDefault="006004A1" w:rsidP="006004A1">
            <w:pPr>
              <w:spacing w:line="360" w:lineRule="auto"/>
              <w:jc w:val="both"/>
              <w:rPr>
                <w:rFonts w:ascii="Book Antiqua" w:hAnsi="Book Antiqua"/>
                <w:b/>
              </w:rPr>
            </w:pPr>
            <w:r w:rsidRPr="006004A1">
              <w:rPr>
                <w:rFonts w:ascii="Book Antiqua" w:hAnsi="Book Antiqua"/>
                <w:b/>
              </w:rPr>
              <w:t>Coping strategies</w:t>
            </w:r>
          </w:p>
        </w:tc>
        <w:tc>
          <w:tcPr>
            <w:tcW w:w="1726" w:type="dxa"/>
            <w:tcBorders>
              <w:top w:val="single" w:sz="4" w:space="0" w:color="auto"/>
              <w:bottom w:val="single" w:sz="4" w:space="0" w:color="auto"/>
            </w:tcBorders>
            <w:shd w:val="clear" w:color="auto" w:fill="auto"/>
          </w:tcPr>
          <w:p w14:paraId="1D944130" w14:textId="77777777" w:rsidR="006004A1" w:rsidRPr="006004A1" w:rsidRDefault="006004A1" w:rsidP="006004A1">
            <w:pPr>
              <w:spacing w:line="360" w:lineRule="auto"/>
              <w:jc w:val="both"/>
              <w:rPr>
                <w:rFonts w:ascii="Book Antiqua" w:hAnsi="Book Antiqua"/>
                <w:b/>
              </w:rPr>
            </w:pPr>
            <w:r w:rsidRPr="006004A1">
              <w:rPr>
                <w:rFonts w:ascii="Book Antiqua" w:hAnsi="Book Antiqua"/>
                <w:b/>
                <w:i/>
                <w:iCs/>
              </w:rPr>
              <w:sym w:font="Symbol" w:char="F063"/>
            </w:r>
            <w:r w:rsidRPr="006004A1">
              <w:rPr>
                <w:rFonts w:ascii="Book Antiqua" w:hAnsi="Book Antiqua"/>
                <w:b/>
                <w:i/>
                <w:iCs/>
                <w:vertAlign w:val="superscript"/>
              </w:rPr>
              <w:t>2</w:t>
            </w:r>
            <w:r w:rsidRPr="006004A1">
              <w:rPr>
                <w:rFonts w:ascii="Book Antiqua" w:hAnsi="Book Antiqua"/>
                <w:b/>
              </w:rPr>
              <w:t xml:space="preserve"> (</w:t>
            </w:r>
            <w:r w:rsidRPr="006004A1">
              <w:rPr>
                <w:rFonts w:ascii="Book Antiqua" w:hAnsi="Book Antiqua"/>
                <w:b/>
                <w:i/>
                <w:iCs/>
              </w:rPr>
              <w:t>P</w:t>
            </w:r>
            <w:r w:rsidRPr="006004A1">
              <w:rPr>
                <w:rFonts w:ascii="Book Antiqua" w:hAnsi="Book Antiqua"/>
                <w:b/>
              </w:rPr>
              <w:t xml:space="preserve"> value)</w:t>
            </w:r>
          </w:p>
        </w:tc>
      </w:tr>
      <w:tr w:rsidR="006004A1" w:rsidRPr="006004A1" w14:paraId="066921D4" w14:textId="77777777" w:rsidTr="0039249C">
        <w:tc>
          <w:tcPr>
            <w:tcW w:w="2091" w:type="dxa"/>
            <w:tcBorders>
              <w:bottom w:val="single" w:sz="4" w:space="0" w:color="auto"/>
            </w:tcBorders>
            <w:shd w:val="clear" w:color="auto" w:fill="auto"/>
          </w:tcPr>
          <w:p w14:paraId="112FFBFD" w14:textId="77777777" w:rsidR="006004A1" w:rsidRPr="006004A1" w:rsidRDefault="006004A1" w:rsidP="006004A1">
            <w:pPr>
              <w:spacing w:line="360" w:lineRule="auto"/>
              <w:jc w:val="both"/>
              <w:rPr>
                <w:rFonts w:ascii="Book Antiqua" w:hAnsi="Book Antiqua"/>
                <w:b/>
              </w:rPr>
            </w:pPr>
          </w:p>
        </w:tc>
        <w:tc>
          <w:tcPr>
            <w:tcW w:w="1726" w:type="dxa"/>
            <w:tcBorders>
              <w:top w:val="single" w:sz="4" w:space="0" w:color="auto"/>
              <w:bottom w:val="single" w:sz="4" w:space="0" w:color="auto"/>
            </w:tcBorders>
            <w:shd w:val="clear" w:color="auto" w:fill="auto"/>
          </w:tcPr>
          <w:p w14:paraId="78E2D261" w14:textId="2FC2B462" w:rsidR="006004A1" w:rsidRPr="006004A1" w:rsidRDefault="006004A1" w:rsidP="006004A1">
            <w:pPr>
              <w:spacing w:line="360" w:lineRule="auto"/>
              <w:jc w:val="both"/>
              <w:rPr>
                <w:rFonts w:ascii="Book Antiqua" w:hAnsi="Book Antiqua"/>
                <w:b/>
              </w:rPr>
            </w:pPr>
            <w:r w:rsidRPr="006004A1">
              <w:rPr>
                <w:rFonts w:ascii="Book Antiqua" w:hAnsi="Book Antiqua"/>
                <w:b/>
              </w:rPr>
              <w:t>Effective (</w:t>
            </w:r>
            <w:r w:rsidRPr="006004A1">
              <w:rPr>
                <w:rFonts w:ascii="Book Antiqua" w:hAnsi="Book Antiqua"/>
                <w:b/>
                <w:i/>
                <w:iCs/>
              </w:rPr>
              <w:t>n</w:t>
            </w:r>
            <w:r>
              <w:rPr>
                <w:rFonts w:ascii="Book Antiqua" w:hAnsi="Book Antiqua"/>
                <w:b/>
              </w:rPr>
              <w:t xml:space="preserve"> </w:t>
            </w:r>
            <w:r w:rsidRPr="006004A1">
              <w:rPr>
                <w:rFonts w:ascii="Book Antiqua" w:hAnsi="Book Antiqua"/>
                <w:b/>
              </w:rPr>
              <w:t>=</w:t>
            </w:r>
            <w:r>
              <w:rPr>
                <w:rFonts w:ascii="Book Antiqua" w:hAnsi="Book Antiqua"/>
                <w:b/>
              </w:rPr>
              <w:t xml:space="preserve"> </w:t>
            </w:r>
            <w:r w:rsidRPr="006004A1">
              <w:rPr>
                <w:rFonts w:ascii="Book Antiqua" w:hAnsi="Book Antiqua"/>
                <w:b/>
              </w:rPr>
              <w:t>185)</w:t>
            </w:r>
          </w:p>
        </w:tc>
        <w:tc>
          <w:tcPr>
            <w:tcW w:w="1726" w:type="dxa"/>
            <w:tcBorders>
              <w:top w:val="single" w:sz="4" w:space="0" w:color="auto"/>
              <w:bottom w:val="single" w:sz="4" w:space="0" w:color="auto"/>
            </w:tcBorders>
            <w:shd w:val="clear" w:color="auto" w:fill="auto"/>
          </w:tcPr>
          <w:p w14:paraId="30ADB94B" w14:textId="153219FC" w:rsidR="006004A1" w:rsidRPr="006004A1" w:rsidRDefault="006004A1" w:rsidP="006004A1">
            <w:pPr>
              <w:spacing w:line="360" w:lineRule="auto"/>
              <w:jc w:val="both"/>
              <w:rPr>
                <w:rFonts w:ascii="Book Antiqua" w:hAnsi="Book Antiqua"/>
                <w:b/>
              </w:rPr>
            </w:pPr>
            <w:r w:rsidRPr="006004A1">
              <w:rPr>
                <w:rFonts w:ascii="Book Antiqua" w:hAnsi="Book Antiqua"/>
                <w:b/>
              </w:rPr>
              <w:t>Ineffective (</w:t>
            </w:r>
            <w:r w:rsidRPr="006004A1">
              <w:rPr>
                <w:rFonts w:ascii="Book Antiqua" w:hAnsi="Book Antiqua"/>
                <w:b/>
                <w:i/>
                <w:iCs/>
              </w:rPr>
              <w:t>n</w:t>
            </w:r>
            <w:r>
              <w:rPr>
                <w:rFonts w:ascii="Book Antiqua" w:hAnsi="Book Antiqua"/>
                <w:b/>
              </w:rPr>
              <w:t xml:space="preserve"> </w:t>
            </w:r>
            <w:r w:rsidRPr="006004A1">
              <w:rPr>
                <w:rFonts w:ascii="Book Antiqua" w:hAnsi="Book Antiqua"/>
                <w:b/>
              </w:rPr>
              <w:t>=</w:t>
            </w:r>
            <w:r>
              <w:rPr>
                <w:rFonts w:ascii="Book Antiqua" w:hAnsi="Book Antiqua"/>
                <w:b/>
              </w:rPr>
              <w:t xml:space="preserve"> </w:t>
            </w:r>
            <w:r w:rsidRPr="006004A1">
              <w:rPr>
                <w:rFonts w:ascii="Book Antiqua" w:hAnsi="Book Antiqua"/>
                <w:b/>
              </w:rPr>
              <w:t>25)</w:t>
            </w:r>
          </w:p>
        </w:tc>
        <w:tc>
          <w:tcPr>
            <w:tcW w:w="1726" w:type="dxa"/>
            <w:tcBorders>
              <w:top w:val="single" w:sz="4" w:space="0" w:color="auto"/>
              <w:bottom w:val="single" w:sz="4" w:space="0" w:color="auto"/>
            </w:tcBorders>
            <w:shd w:val="clear" w:color="auto" w:fill="auto"/>
          </w:tcPr>
          <w:p w14:paraId="13AA3503" w14:textId="43028667" w:rsidR="006004A1" w:rsidRPr="006004A1" w:rsidRDefault="006004A1" w:rsidP="006004A1">
            <w:pPr>
              <w:spacing w:line="360" w:lineRule="auto"/>
              <w:jc w:val="both"/>
              <w:rPr>
                <w:rFonts w:ascii="Book Antiqua" w:hAnsi="Book Antiqua"/>
                <w:b/>
              </w:rPr>
            </w:pPr>
            <w:r w:rsidRPr="006004A1">
              <w:rPr>
                <w:rFonts w:ascii="Book Antiqua" w:hAnsi="Book Antiqua"/>
                <w:b/>
              </w:rPr>
              <w:t>Total (</w:t>
            </w:r>
            <w:r w:rsidRPr="006004A1">
              <w:rPr>
                <w:rFonts w:ascii="Book Antiqua" w:hAnsi="Book Antiqua"/>
                <w:b/>
                <w:i/>
                <w:iCs/>
              </w:rPr>
              <w:t>n</w:t>
            </w:r>
            <w:r>
              <w:rPr>
                <w:rFonts w:ascii="Book Antiqua" w:hAnsi="Book Antiqua"/>
                <w:b/>
              </w:rPr>
              <w:t xml:space="preserve"> </w:t>
            </w:r>
            <w:r w:rsidRPr="006004A1">
              <w:rPr>
                <w:rFonts w:ascii="Book Antiqua" w:hAnsi="Book Antiqua"/>
                <w:b/>
              </w:rPr>
              <w:t>=</w:t>
            </w:r>
            <w:r>
              <w:rPr>
                <w:rFonts w:ascii="Book Antiqua" w:hAnsi="Book Antiqua"/>
                <w:b/>
              </w:rPr>
              <w:t xml:space="preserve"> </w:t>
            </w:r>
            <w:r w:rsidRPr="006004A1">
              <w:rPr>
                <w:rFonts w:ascii="Book Antiqua" w:hAnsi="Book Antiqua"/>
                <w:b/>
              </w:rPr>
              <w:t>210)</w:t>
            </w:r>
          </w:p>
        </w:tc>
        <w:tc>
          <w:tcPr>
            <w:tcW w:w="1726" w:type="dxa"/>
            <w:tcBorders>
              <w:top w:val="single" w:sz="4" w:space="0" w:color="auto"/>
              <w:bottom w:val="single" w:sz="4" w:space="0" w:color="auto"/>
            </w:tcBorders>
            <w:shd w:val="clear" w:color="auto" w:fill="auto"/>
          </w:tcPr>
          <w:p w14:paraId="03C06180" w14:textId="77777777" w:rsidR="006004A1" w:rsidRPr="006004A1" w:rsidRDefault="006004A1" w:rsidP="006004A1">
            <w:pPr>
              <w:spacing w:line="360" w:lineRule="auto"/>
              <w:jc w:val="both"/>
              <w:rPr>
                <w:rFonts w:ascii="Book Antiqua" w:hAnsi="Book Antiqua"/>
                <w:b/>
              </w:rPr>
            </w:pPr>
          </w:p>
        </w:tc>
      </w:tr>
      <w:tr w:rsidR="006004A1" w:rsidRPr="006004A1" w14:paraId="4A38B487" w14:textId="77777777" w:rsidTr="0039249C">
        <w:tc>
          <w:tcPr>
            <w:tcW w:w="2091" w:type="dxa"/>
            <w:tcBorders>
              <w:top w:val="single" w:sz="4" w:space="0" w:color="auto"/>
            </w:tcBorders>
            <w:shd w:val="clear" w:color="auto" w:fill="auto"/>
          </w:tcPr>
          <w:p w14:paraId="0A436995" w14:textId="77777777" w:rsidR="006004A1" w:rsidRPr="006004A1" w:rsidRDefault="006004A1" w:rsidP="006004A1">
            <w:pPr>
              <w:spacing w:line="360" w:lineRule="auto"/>
              <w:jc w:val="both"/>
              <w:rPr>
                <w:rFonts w:ascii="Book Antiqua" w:hAnsi="Book Antiqua"/>
                <w:bCs/>
              </w:rPr>
            </w:pPr>
            <w:r w:rsidRPr="006004A1">
              <w:rPr>
                <w:rFonts w:ascii="Book Antiqua" w:hAnsi="Book Antiqua"/>
                <w:bCs/>
              </w:rPr>
              <w:t xml:space="preserve">Sex </w:t>
            </w:r>
          </w:p>
        </w:tc>
        <w:tc>
          <w:tcPr>
            <w:tcW w:w="1726" w:type="dxa"/>
            <w:tcBorders>
              <w:top w:val="single" w:sz="4" w:space="0" w:color="auto"/>
            </w:tcBorders>
            <w:shd w:val="clear" w:color="auto" w:fill="auto"/>
          </w:tcPr>
          <w:p w14:paraId="57362902" w14:textId="77777777" w:rsidR="006004A1" w:rsidRPr="006004A1" w:rsidRDefault="006004A1" w:rsidP="006004A1">
            <w:pPr>
              <w:spacing w:line="360" w:lineRule="auto"/>
              <w:jc w:val="both"/>
              <w:rPr>
                <w:rFonts w:ascii="Book Antiqua" w:hAnsi="Book Antiqua"/>
                <w:b/>
              </w:rPr>
            </w:pPr>
          </w:p>
        </w:tc>
        <w:tc>
          <w:tcPr>
            <w:tcW w:w="1726" w:type="dxa"/>
            <w:tcBorders>
              <w:top w:val="single" w:sz="4" w:space="0" w:color="auto"/>
            </w:tcBorders>
            <w:shd w:val="clear" w:color="auto" w:fill="auto"/>
          </w:tcPr>
          <w:p w14:paraId="53D00E30" w14:textId="77777777" w:rsidR="006004A1" w:rsidRPr="006004A1" w:rsidRDefault="006004A1" w:rsidP="006004A1">
            <w:pPr>
              <w:spacing w:line="360" w:lineRule="auto"/>
              <w:jc w:val="both"/>
              <w:rPr>
                <w:rFonts w:ascii="Book Antiqua" w:hAnsi="Book Antiqua"/>
                <w:b/>
              </w:rPr>
            </w:pPr>
          </w:p>
        </w:tc>
        <w:tc>
          <w:tcPr>
            <w:tcW w:w="1726" w:type="dxa"/>
            <w:tcBorders>
              <w:top w:val="single" w:sz="4" w:space="0" w:color="auto"/>
            </w:tcBorders>
            <w:shd w:val="clear" w:color="auto" w:fill="auto"/>
          </w:tcPr>
          <w:p w14:paraId="6FBD26D2" w14:textId="77777777" w:rsidR="006004A1" w:rsidRPr="006004A1" w:rsidRDefault="006004A1" w:rsidP="006004A1">
            <w:pPr>
              <w:spacing w:line="360" w:lineRule="auto"/>
              <w:jc w:val="both"/>
              <w:rPr>
                <w:rFonts w:ascii="Book Antiqua" w:hAnsi="Book Antiqua"/>
                <w:b/>
              </w:rPr>
            </w:pPr>
          </w:p>
        </w:tc>
        <w:tc>
          <w:tcPr>
            <w:tcW w:w="1726" w:type="dxa"/>
            <w:tcBorders>
              <w:top w:val="single" w:sz="4" w:space="0" w:color="auto"/>
            </w:tcBorders>
            <w:shd w:val="clear" w:color="auto" w:fill="auto"/>
          </w:tcPr>
          <w:p w14:paraId="468728E5" w14:textId="54B241AC" w:rsidR="006004A1" w:rsidRPr="006004A1" w:rsidRDefault="006004A1" w:rsidP="006004A1">
            <w:pPr>
              <w:spacing w:line="360" w:lineRule="auto"/>
              <w:jc w:val="both"/>
              <w:rPr>
                <w:rFonts w:ascii="Book Antiqua" w:hAnsi="Book Antiqua"/>
              </w:rPr>
            </w:pPr>
            <w:r w:rsidRPr="006004A1">
              <w:rPr>
                <w:rFonts w:ascii="Book Antiqua" w:hAnsi="Book Antiqua"/>
              </w:rPr>
              <w:t>14.77 (0.000)</w:t>
            </w:r>
            <w:r w:rsidRPr="006004A1">
              <w:rPr>
                <w:rFonts w:ascii="Book Antiqua" w:hAnsi="Book Antiqua"/>
                <w:vertAlign w:val="superscript"/>
              </w:rPr>
              <w:t>a</w:t>
            </w:r>
          </w:p>
        </w:tc>
      </w:tr>
      <w:tr w:rsidR="006004A1" w:rsidRPr="006004A1" w14:paraId="00E65753" w14:textId="77777777" w:rsidTr="0039249C">
        <w:tc>
          <w:tcPr>
            <w:tcW w:w="2091" w:type="dxa"/>
            <w:shd w:val="clear" w:color="auto" w:fill="auto"/>
          </w:tcPr>
          <w:p w14:paraId="7C7288FD" w14:textId="77777777" w:rsidR="006004A1" w:rsidRPr="006004A1" w:rsidRDefault="006004A1" w:rsidP="006004A1">
            <w:pPr>
              <w:spacing w:line="360" w:lineRule="auto"/>
              <w:ind w:firstLineChars="100" w:firstLine="240"/>
              <w:jc w:val="both"/>
              <w:rPr>
                <w:rFonts w:ascii="Book Antiqua" w:hAnsi="Book Antiqua"/>
                <w:bCs/>
              </w:rPr>
            </w:pPr>
            <w:r w:rsidRPr="006004A1">
              <w:rPr>
                <w:rFonts w:ascii="Book Antiqua" w:hAnsi="Book Antiqua"/>
                <w:bCs/>
              </w:rPr>
              <w:t>Male</w:t>
            </w:r>
          </w:p>
        </w:tc>
        <w:tc>
          <w:tcPr>
            <w:tcW w:w="1726" w:type="dxa"/>
            <w:shd w:val="clear" w:color="auto" w:fill="auto"/>
          </w:tcPr>
          <w:p w14:paraId="50FE4BF8" w14:textId="77777777" w:rsidR="006004A1" w:rsidRPr="006004A1" w:rsidRDefault="006004A1" w:rsidP="006004A1">
            <w:pPr>
              <w:spacing w:line="360" w:lineRule="auto"/>
              <w:jc w:val="both"/>
              <w:rPr>
                <w:rFonts w:ascii="Book Antiqua" w:hAnsi="Book Antiqua"/>
              </w:rPr>
            </w:pPr>
            <w:r w:rsidRPr="006004A1">
              <w:rPr>
                <w:rFonts w:ascii="Book Antiqua" w:hAnsi="Book Antiqua"/>
              </w:rPr>
              <w:t>60 (76.9)</w:t>
            </w:r>
          </w:p>
        </w:tc>
        <w:tc>
          <w:tcPr>
            <w:tcW w:w="1726" w:type="dxa"/>
            <w:shd w:val="clear" w:color="auto" w:fill="auto"/>
          </w:tcPr>
          <w:p w14:paraId="46B53EE3" w14:textId="77777777" w:rsidR="006004A1" w:rsidRPr="006004A1" w:rsidRDefault="006004A1" w:rsidP="006004A1">
            <w:pPr>
              <w:spacing w:line="360" w:lineRule="auto"/>
              <w:jc w:val="both"/>
              <w:rPr>
                <w:rFonts w:ascii="Book Antiqua" w:hAnsi="Book Antiqua"/>
              </w:rPr>
            </w:pPr>
            <w:r w:rsidRPr="006004A1">
              <w:rPr>
                <w:rFonts w:ascii="Book Antiqua" w:hAnsi="Book Antiqua"/>
              </w:rPr>
              <w:t>18 (23.1)</w:t>
            </w:r>
          </w:p>
        </w:tc>
        <w:tc>
          <w:tcPr>
            <w:tcW w:w="1726" w:type="dxa"/>
            <w:shd w:val="clear" w:color="auto" w:fill="auto"/>
          </w:tcPr>
          <w:p w14:paraId="323A637B" w14:textId="77777777" w:rsidR="006004A1" w:rsidRPr="006004A1" w:rsidRDefault="006004A1" w:rsidP="006004A1">
            <w:pPr>
              <w:spacing w:line="360" w:lineRule="auto"/>
              <w:jc w:val="both"/>
              <w:rPr>
                <w:rFonts w:ascii="Book Antiqua" w:hAnsi="Book Antiqua"/>
              </w:rPr>
            </w:pPr>
            <w:r w:rsidRPr="006004A1">
              <w:rPr>
                <w:rFonts w:ascii="Book Antiqua" w:hAnsi="Book Antiqua"/>
              </w:rPr>
              <w:t>78 (100)</w:t>
            </w:r>
          </w:p>
        </w:tc>
        <w:tc>
          <w:tcPr>
            <w:tcW w:w="1726" w:type="dxa"/>
            <w:shd w:val="clear" w:color="auto" w:fill="auto"/>
          </w:tcPr>
          <w:p w14:paraId="0507376F" w14:textId="77777777" w:rsidR="006004A1" w:rsidRPr="006004A1" w:rsidRDefault="006004A1" w:rsidP="006004A1">
            <w:pPr>
              <w:spacing w:line="360" w:lineRule="auto"/>
              <w:jc w:val="both"/>
              <w:rPr>
                <w:rFonts w:ascii="Book Antiqua" w:hAnsi="Book Antiqua"/>
              </w:rPr>
            </w:pPr>
          </w:p>
        </w:tc>
      </w:tr>
      <w:tr w:rsidR="006004A1" w:rsidRPr="006004A1" w14:paraId="7FEB15C5" w14:textId="77777777" w:rsidTr="0039249C">
        <w:tc>
          <w:tcPr>
            <w:tcW w:w="2091" w:type="dxa"/>
            <w:shd w:val="clear" w:color="auto" w:fill="auto"/>
          </w:tcPr>
          <w:p w14:paraId="1FB0AEE5" w14:textId="77777777" w:rsidR="006004A1" w:rsidRPr="006004A1" w:rsidRDefault="006004A1" w:rsidP="006004A1">
            <w:pPr>
              <w:spacing w:line="360" w:lineRule="auto"/>
              <w:ind w:firstLineChars="100" w:firstLine="240"/>
              <w:jc w:val="both"/>
              <w:rPr>
                <w:rFonts w:ascii="Book Antiqua" w:hAnsi="Book Antiqua"/>
                <w:bCs/>
              </w:rPr>
            </w:pPr>
            <w:r w:rsidRPr="006004A1">
              <w:rPr>
                <w:rFonts w:ascii="Book Antiqua" w:hAnsi="Book Antiqua"/>
                <w:bCs/>
              </w:rPr>
              <w:t>Female</w:t>
            </w:r>
          </w:p>
        </w:tc>
        <w:tc>
          <w:tcPr>
            <w:tcW w:w="1726" w:type="dxa"/>
            <w:shd w:val="clear" w:color="auto" w:fill="auto"/>
          </w:tcPr>
          <w:p w14:paraId="58325352" w14:textId="77777777" w:rsidR="006004A1" w:rsidRPr="006004A1" w:rsidRDefault="006004A1" w:rsidP="006004A1">
            <w:pPr>
              <w:spacing w:line="360" w:lineRule="auto"/>
              <w:jc w:val="both"/>
              <w:rPr>
                <w:rFonts w:ascii="Book Antiqua" w:hAnsi="Book Antiqua"/>
              </w:rPr>
            </w:pPr>
            <w:r w:rsidRPr="006004A1">
              <w:rPr>
                <w:rFonts w:ascii="Book Antiqua" w:hAnsi="Book Antiqua"/>
              </w:rPr>
              <w:t>125 (95.0)</w:t>
            </w:r>
          </w:p>
        </w:tc>
        <w:tc>
          <w:tcPr>
            <w:tcW w:w="1726" w:type="dxa"/>
            <w:shd w:val="clear" w:color="auto" w:fill="auto"/>
          </w:tcPr>
          <w:p w14:paraId="1DB344C0" w14:textId="77777777" w:rsidR="006004A1" w:rsidRPr="006004A1" w:rsidRDefault="006004A1" w:rsidP="006004A1">
            <w:pPr>
              <w:spacing w:line="360" w:lineRule="auto"/>
              <w:jc w:val="both"/>
              <w:rPr>
                <w:rFonts w:ascii="Book Antiqua" w:hAnsi="Book Antiqua"/>
              </w:rPr>
            </w:pPr>
            <w:r w:rsidRPr="006004A1">
              <w:rPr>
                <w:rFonts w:ascii="Book Antiqua" w:hAnsi="Book Antiqua"/>
              </w:rPr>
              <w:t>7 (5.0)</w:t>
            </w:r>
          </w:p>
        </w:tc>
        <w:tc>
          <w:tcPr>
            <w:tcW w:w="1726" w:type="dxa"/>
            <w:shd w:val="clear" w:color="auto" w:fill="auto"/>
          </w:tcPr>
          <w:p w14:paraId="01612E5B" w14:textId="77777777" w:rsidR="006004A1" w:rsidRPr="006004A1" w:rsidRDefault="006004A1" w:rsidP="006004A1">
            <w:pPr>
              <w:spacing w:line="360" w:lineRule="auto"/>
              <w:jc w:val="both"/>
              <w:rPr>
                <w:rFonts w:ascii="Book Antiqua" w:hAnsi="Book Antiqua"/>
              </w:rPr>
            </w:pPr>
            <w:r w:rsidRPr="006004A1">
              <w:rPr>
                <w:rFonts w:ascii="Book Antiqua" w:hAnsi="Book Antiqua"/>
              </w:rPr>
              <w:t>132 (100)</w:t>
            </w:r>
          </w:p>
        </w:tc>
        <w:tc>
          <w:tcPr>
            <w:tcW w:w="1726" w:type="dxa"/>
            <w:shd w:val="clear" w:color="auto" w:fill="auto"/>
          </w:tcPr>
          <w:p w14:paraId="083BF9CE" w14:textId="77777777" w:rsidR="006004A1" w:rsidRPr="006004A1" w:rsidRDefault="006004A1" w:rsidP="006004A1">
            <w:pPr>
              <w:spacing w:line="360" w:lineRule="auto"/>
              <w:jc w:val="both"/>
              <w:rPr>
                <w:rFonts w:ascii="Book Antiqua" w:hAnsi="Book Antiqua"/>
              </w:rPr>
            </w:pPr>
          </w:p>
        </w:tc>
      </w:tr>
      <w:tr w:rsidR="006004A1" w:rsidRPr="006004A1" w14:paraId="1A42F056" w14:textId="77777777" w:rsidTr="0039249C">
        <w:tc>
          <w:tcPr>
            <w:tcW w:w="2091" w:type="dxa"/>
            <w:shd w:val="clear" w:color="auto" w:fill="auto"/>
          </w:tcPr>
          <w:p w14:paraId="31C298D8" w14:textId="77777777" w:rsidR="006004A1" w:rsidRPr="006004A1" w:rsidRDefault="006004A1" w:rsidP="006004A1">
            <w:pPr>
              <w:spacing w:line="360" w:lineRule="auto"/>
              <w:jc w:val="both"/>
              <w:rPr>
                <w:rFonts w:ascii="Book Antiqua" w:hAnsi="Book Antiqua"/>
                <w:bCs/>
              </w:rPr>
            </w:pPr>
            <w:r w:rsidRPr="006004A1">
              <w:rPr>
                <w:rFonts w:ascii="Book Antiqua" w:hAnsi="Book Antiqua"/>
                <w:bCs/>
              </w:rPr>
              <w:t>Age (in years)</w:t>
            </w:r>
          </w:p>
        </w:tc>
        <w:tc>
          <w:tcPr>
            <w:tcW w:w="1726" w:type="dxa"/>
            <w:shd w:val="clear" w:color="auto" w:fill="auto"/>
          </w:tcPr>
          <w:p w14:paraId="116E66CC" w14:textId="77777777" w:rsidR="006004A1" w:rsidRPr="006004A1" w:rsidRDefault="006004A1" w:rsidP="006004A1">
            <w:pPr>
              <w:spacing w:line="360" w:lineRule="auto"/>
              <w:jc w:val="both"/>
              <w:rPr>
                <w:rFonts w:ascii="Book Antiqua" w:hAnsi="Book Antiqua"/>
              </w:rPr>
            </w:pPr>
          </w:p>
        </w:tc>
        <w:tc>
          <w:tcPr>
            <w:tcW w:w="1726" w:type="dxa"/>
            <w:shd w:val="clear" w:color="auto" w:fill="auto"/>
          </w:tcPr>
          <w:p w14:paraId="536A48CB" w14:textId="77777777" w:rsidR="006004A1" w:rsidRPr="006004A1" w:rsidRDefault="006004A1" w:rsidP="006004A1">
            <w:pPr>
              <w:spacing w:line="360" w:lineRule="auto"/>
              <w:jc w:val="both"/>
              <w:rPr>
                <w:rFonts w:ascii="Book Antiqua" w:hAnsi="Book Antiqua"/>
              </w:rPr>
            </w:pPr>
          </w:p>
        </w:tc>
        <w:tc>
          <w:tcPr>
            <w:tcW w:w="1726" w:type="dxa"/>
            <w:shd w:val="clear" w:color="auto" w:fill="auto"/>
          </w:tcPr>
          <w:p w14:paraId="2F7785CA" w14:textId="77777777" w:rsidR="006004A1" w:rsidRPr="006004A1" w:rsidRDefault="006004A1" w:rsidP="006004A1">
            <w:pPr>
              <w:spacing w:line="360" w:lineRule="auto"/>
              <w:jc w:val="both"/>
              <w:rPr>
                <w:rFonts w:ascii="Book Antiqua" w:hAnsi="Book Antiqua"/>
                <w:b/>
              </w:rPr>
            </w:pPr>
          </w:p>
        </w:tc>
        <w:tc>
          <w:tcPr>
            <w:tcW w:w="1726" w:type="dxa"/>
            <w:shd w:val="clear" w:color="auto" w:fill="auto"/>
          </w:tcPr>
          <w:p w14:paraId="17545B65" w14:textId="70329518" w:rsidR="006004A1" w:rsidRPr="006004A1" w:rsidRDefault="006004A1" w:rsidP="006004A1">
            <w:pPr>
              <w:spacing w:line="360" w:lineRule="auto"/>
              <w:jc w:val="both"/>
              <w:rPr>
                <w:rFonts w:ascii="Book Antiqua" w:hAnsi="Book Antiqua"/>
              </w:rPr>
            </w:pPr>
            <w:r w:rsidRPr="006004A1">
              <w:rPr>
                <w:rFonts w:ascii="Book Antiqua" w:hAnsi="Book Antiqua"/>
              </w:rPr>
              <w:t>17.79 (0.000)</w:t>
            </w:r>
            <w:r w:rsidRPr="006004A1">
              <w:rPr>
                <w:rFonts w:ascii="Book Antiqua" w:hAnsi="Book Antiqua"/>
                <w:vertAlign w:val="superscript"/>
              </w:rPr>
              <w:t>a</w:t>
            </w:r>
          </w:p>
        </w:tc>
      </w:tr>
      <w:tr w:rsidR="006004A1" w:rsidRPr="006004A1" w14:paraId="0CF93076" w14:textId="77777777" w:rsidTr="0039249C">
        <w:tc>
          <w:tcPr>
            <w:tcW w:w="2091" w:type="dxa"/>
            <w:shd w:val="clear" w:color="auto" w:fill="auto"/>
          </w:tcPr>
          <w:p w14:paraId="150AC107" w14:textId="27FEC778" w:rsidR="006004A1" w:rsidRPr="006004A1" w:rsidRDefault="006004A1" w:rsidP="006004A1">
            <w:pPr>
              <w:spacing w:line="360" w:lineRule="auto"/>
              <w:ind w:firstLineChars="100" w:firstLine="240"/>
              <w:jc w:val="both"/>
              <w:rPr>
                <w:rFonts w:ascii="Book Antiqua" w:hAnsi="Book Antiqua"/>
                <w:bCs/>
              </w:rPr>
            </w:pPr>
            <w:r w:rsidRPr="006004A1">
              <w:rPr>
                <w:rFonts w:ascii="Book Antiqua" w:hAnsi="Book Antiqua"/>
                <w:bCs/>
              </w:rPr>
              <w:t>≤</w:t>
            </w:r>
            <w:r>
              <w:rPr>
                <w:rFonts w:ascii="Book Antiqua" w:hAnsi="Book Antiqua"/>
                <w:bCs/>
              </w:rPr>
              <w:t xml:space="preserve"> </w:t>
            </w:r>
            <w:r w:rsidRPr="006004A1">
              <w:rPr>
                <w:rFonts w:ascii="Book Antiqua" w:hAnsi="Book Antiqua"/>
                <w:bCs/>
              </w:rPr>
              <w:t>30</w:t>
            </w:r>
          </w:p>
        </w:tc>
        <w:tc>
          <w:tcPr>
            <w:tcW w:w="1726" w:type="dxa"/>
            <w:shd w:val="clear" w:color="auto" w:fill="auto"/>
          </w:tcPr>
          <w:p w14:paraId="589BDC58" w14:textId="77777777" w:rsidR="006004A1" w:rsidRPr="006004A1" w:rsidRDefault="006004A1" w:rsidP="006004A1">
            <w:pPr>
              <w:spacing w:line="360" w:lineRule="auto"/>
              <w:jc w:val="both"/>
              <w:rPr>
                <w:rFonts w:ascii="Book Antiqua" w:hAnsi="Book Antiqua"/>
              </w:rPr>
            </w:pPr>
            <w:r w:rsidRPr="006004A1">
              <w:rPr>
                <w:rFonts w:ascii="Book Antiqua" w:hAnsi="Book Antiqua"/>
              </w:rPr>
              <w:t>70 (88.6)</w:t>
            </w:r>
          </w:p>
        </w:tc>
        <w:tc>
          <w:tcPr>
            <w:tcW w:w="1726" w:type="dxa"/>
            <w:shd w:val="clear" w:color="auto" w:fill="auto"/>
          </w:tcPr>
          <w:p w14:paraId="6E60FBA6" w14:textId="77777777" w:rsidR="006004A1" w:rsidRPr="006004A1" w:rsidRDefault="006004A1" w:rsidP="006004A1">
            <w:pPr>
              <w:spacing w:line="360" w:lineRule="auto"/>
              <w:jc w:val="both"/>
              <w:rPr>
                <w:rFonts w:ascii="Book Antiqua" w:hAnsi="Book Antiqua"/>
              </w:rPr>
            </w:pPr>
            <w:r w:rsidRPr="006004A1">
              <w:rPr>
                <w:rFonts w:ascii="Book Antiqua" w:hAnsi="Book Antiqua"/>
              </w:rPr>
              <w:t>9 (11.4)</w:t>
            </w:r>
          </w:p>
        </w:tc>
        <w:tc>
          <w:tcPr>
            <w:tcW w:w="1726" w:type="dxa"/>
            <w:shd w:val="clear" w:color="auto" w:fill="auto"/>
          </w:tcPr>
          <w:p w14:paraId="19A30DC9" w14:textId="77777777" w:rsidR="006004A1" w:rsidRPr="006004A1" w:rsidRDefault="006004A1" w:rsidP="006004A1">
            <w:pPr>
              <w:spacing w:line="360" w:lineRule="auto"/>
              <w:jc w:val="both"/>
              <w:rPr>
                <w:rFonts w:ascii="Book Antiqua" w:hAnsi="Book Antiqua"/>
              </w:rPr>
            </w:pPr>
            <w:r w:rsidRPr="006004A1">
              <w:rPr>
                <w:rFonts w:ascii="Book Antiqua" w:hAnsi="Book Antiqua"/>
              </w:rPr>
              <w:t>79 (37.6)</w:t>
            </w:r>
          </w:p>
        </w:tc>
        <w:tc>
          <w:tcPr>
            <w:tcW w:w="1726" w:type="dxa"/>
            <w:shd w:val="clear" w:color="auto" w:fill="auto"/>
          </w:tcPr>
          <w:p w14:paraId="1F54A2E0" w14:textId="77777777" w:rsidR="006004A1" w:rsidRPr="006004A1" w:rsidRDefault="006004A1" w:rsidP="006004A1">
            <w:pPr>
              <w:spacing w:line="360" w:lineRule="auto"/>
              <w:jc w:val="both"/>
              <w:rPr>
                <w:rFonts w:ascii="Book Antiqua" w:hAnsi="Book Antiqua"/>
              </w:rPr>
            </w:pPr>
          </w:p>
        </w:tc>
      </w:tr>
      <w:tr w:rsidR="006004A1" w:rsidRPr="006004A1" w14:paraId="02CCF9BA" w14:textId="77777777" w:rsidTr="0039249C">
        <w:tc>
          <w:tcPr>
            <w:tcW w:w="2091" w:type="dxa"/>
            <w:shd w:val="clear" w:color="auto" w:fill="auto"/>
          </w:tcPr>
          <w:p w14:paraId="4EC4E47A" w14:textId="77777777" w:rsidR="006004A1" w:rsidRPr="006004A1" w:rsidRDefault="006004A1" w:rsidP="006004A1">
            <w:pPr>
              <w:spacing w:line="360" w:lineRule="auto"/>
              <w:ind w:firstLineChars="100" w:firstLine="240"/>
              <w:jc w:val="both"/>
              <w:rPr>
                <w:rFonts w:ascii="Book Antiqua" w:hAnsi="Book Antiqua"/>
                <w:bCs/>
              </w:rPr>
            </w:pPr>
            <w:r w:rsidRPr="006004A1">
              <w:rPr>
                <w:rFonts w:ascii="Book Antiqua" w:hAnsi="Book Antiqua"/>
                <w:bCs/>
              </w:rPr>
              <w:t>31-50</w:t>
            </w:r>
          </w:p>
        </w:tc>
        <w:tc>
          <w:tcPr>
            <w:tcW w:w="1726" w:type="dxa"/>
            <w:shd w:val="clear" w:color="auto" w:fill="auto"/>
          </w:tcPr>
          <w:p w14:paraId="727DEC57" w14:textId="77777777" w:rsidR="006004A1" w:rsidRPr="006004A1" w:rsidRDefault="006004A1" w:rsidP="006004A1">
            <w:pPr>
              <w:spacing w:line="360" w:lineRule="auto"/>
              <w:jc w:val="both"/>
              <w:rPr>
                <w:rFonts w:ascii="Book Antiqua" w:hAnsi="Book Antiqua"/>
              </w:rPr>
            </w:pPr>
            <w:r w:rsidRPr="006004A1">
              <w:rPr>
                <w:rFonts w:ascii="Book Antiqua" w:hAnsi="Book Antiqua"/>
              </w:rPr>
              <w:t>92 (94.8)</w:t>
            </w:r>
          </w:p>
        </w:tc>
        <w:tc>
          <w:tcPr>
            <w:tcW w:w="1726" w:type="dxa"/>
            <w:shd w:val="clear" w:color="auto" w:fill="auto"/>
          </w:tcPr>
          <w:p w14:paraId="63E0C582" w14:textId="77777777" w:rsidR="006004A1" w:rsidRPr="006004A1" w:rsidRDefault="006004A1" w:rsidP="006004A1">
            <w:pPr>
              <w:spacing w:line="360" w:lineRule="auto"/>
              <w:jc w:val="both"/>
              <w:rPr>
                <w:rFonts w:ascii="Book Antiqua" w:hAnsi="Book Antiqua"/>
              </w:rPr>
            </w:pPr>
            <w:r w:rsidRPr="006004A1">
              <w:rPr>
                <w:rFonts w:ascii="Book Antiqua" w:hAnsi="Book Antiqua"/>
              </w:rPr>
              <w:t>5 (5.2)</w:t>
            </w:r>
          </w:p>
        </w:tc>
        <w:tc>
          <w:tcPr>
            <w:tcW w:w="1726" w:type="dxa"/>
            <w:shd w:val="clear" w:color="auto" w:fill="auto"/>
          </w:tcPr>
          <w:p w14:paraId="4105E877" w14:textId="77777777" w:rsidR="006004A1" w:rsidRPr="006004A1" w:rsidRDefault="006004A1" w:rsidP="006004A1">
            <w:pPr>
              <w:spacing w:line="360" w:lineRule="auto"/>
              <w:jc w:val="both"/>
              <w:rPr>
                <w:rFonts w:ascii="Book Antiqua" w:hAnsi="Book Antiqua"/>
              </w:rPr>
            </w:pPr>
            <w:r w:rsidRPr="006004A1">
              <w:rPr>
                <w:rFonts w:ascii="Book Antiqua" w:hAnsi="Book Antiqua"/>
              </w:rPr>
              <w:t>97 (46.2)</w:t>
            </w:r>
          </w:p>
        </w:tc>
        <w:tc>
          <w:tcPr>
            <w:tcW w:w="1726" w:type="dxa"/>
            <w:shd w:val="clear" w:color="auto" w:fill="auto"/>
          </w:tcPr>
          <w:p w14:paraId="1AB3E7B6" w14:textId="77777777" w:rsidR="006004A1" w:rsidRPr="006004A1" w:rsidRDefault="006004A1" w:rsidP="006004A1">
            <w:pPr>
              <w:spacing w:line="360" w:lineRule="auto"/>
              <w:jc w:val="both"/>
              <w:rPr>
                <w:rFonts w:ascii="Book Antiqua" w:hAnsi="Book Antiqua"/>
              </w:rPr>
            </w:pPr>
          </w:p>
        </w:tc>
      </w:tr>
      <w:tr w:rsidR="006004A1" w:rsidRPr="006004A1" w14:paraId="5E24C329" w14:textId="77777777" w:rsidTr="0039249C">
        <w:tc>
          <w:tcPr>
            <w:tcW w:w="2091" w:type="dxa"/>
            <w:shd w:val="clear" w:color="auto" w:fill="auto"/>
          </w:tcPr>
          <w:p w14:paraId="0C95086D" w14:textId="77777777" w:rsidR="006004A1" w:rsidRPr="006004A1" w:rsidRDefault="006004A1" w:rsidP="006004A1">
            <w:pPr>
              <w:spacing w:line="360" w:lineRule="auto"/>
              <w:ind w:firstLineChars="100" w:firstLine="240"/>
              <w:jc w:val="both"/>
              <w:rPr>
                <w:rFonts w:ascii="Book Antiqua" w:hAnsi="Book Antiqua"/>
                <w:bCs/>
              </w:rPr>
            </w:pPr>
            <w:r w:rsidRPr="006004A1">
              <w:rPr>
                <w:rFonts w:ascii="Book Antiqua" w:hAnsi="Book Antiqua"/>
                <w:bCs/>
              </w:rPr>
              <w:t>51-70</w:t>
            </w:r>
          </w:p>
        </w:tc>
        <w:tc>
          <w:tcPr>
            <w:tcW w:w="1726" w:type="dxa"/>
            <w:shd w:val="clear" w:color="auto" w:fill="auto"/>
          </w:tcPr>
          <w:p w14:paraId="4C70E563" w14:textId="77777777" w:rsidR="006004A1" w:rsidRPr="006004A1" w:rsidRDefault="006004A1" w:rsidP="006004A1">
            <w:pPr>
              <w:spacing w:line="360" w:lineRule="auto"/>
              <w:jc w:val="both"/>
              <w:rPr>
                <w:rFonts w:ascii="Book Antiqua" w:hAnsi="Book Antiqua"/>
              </w:rPr>
            </w:pPr>
            <w:r w:rsidRPr="006004A1">
              <w:rPr>
                <w:rFonts w:ascii="Book Antiqua" w:hAnsi="Book Antiqua"/>
              </w:rPr>
              <w:t>23 (67.6)</w:t>
            </w:r>
          </w:p>
        </w:tc>
        <w:tc>
          <w:tcPr>
            <w:tcW w:w="1726" w:type="dxa"/>
            <w:shd w:val="clear" w:color="auto" w:fill="auto"/>
          </w:tcPr>
          <w:p w14:paraId="221CE2BF" w14:textId="77777777" w:rsidR="006004A1" w:rsidRPr="006004A1" w:rsidRDefault="006004A1" w:rsidP="006004A1">
            <w:pPr>
              <w:spacing w:line="360" w:lineRule="auto"/>
              <w:jc w:val="both"/>
              <w:rPr>
                <w:rFonts w:ascii="Book Antiqua" w:hAnsi="Book Antiqua"/>
              </w:rPr>
            </w:pPr>
            <w:r w:rsidRPr="006004A1">
              <w:rPr>
                <w:rFonts w:ascii="Book Antiqua" w:hAnsi="Book Antiqua"/>
              </w:rPr>
              <w:t>11 (32.4)</w:t>
            </w:r>
          </w:p>
        </w:tc>
        <w:tc>
          <w:tcPr>
            <w:tcW w:w="1726" w:type="dxa"/>
            <w:shd w:val="clear" w:color="auto" w:fill="auto"/>
          </w:tcPr>
          <w:p w14:paraId="49337122" w14:textId="77777777" w:rsidR="006004A1" w:rsidRPr="006004A1" w:rsidRDefault="006004A1" w:rsidP="006004A1">
            <w:pPr>
              <w:spacing w:line="360" w:lineRule="auto"/>
              <w:jc w:val="both"/>
              <w:rPr>
                <w:rFonts w:ascii="Book Antiqua" w:hAnsi="Book Antiqua"/>
              </w:rPr>
            </w:pPr>
            <w:r w:rsidRPr="006004A1">
              <w:rPr>
                <w:rFonts w:ascii="Book Antiqua" w:hAnsi="Book Antiqua"/>
              </w:rPr>
              <w:t xml:space="preserve">34 (16.2) </w:t>
            </w:r>
          </w:p>
        </w:tc>
        <w:tc>
          <w:tcPr>
            <w:tcW w:w="1726" w:type="dxa"/>
            <w:shd w:val="clear" w:color="auto" w:fill="auto"/>
          </w:tcPr>
          <w:p w14:paraId="55880496" w14:textId="77777777" w:rsidR="006004A1" w:rsidRPr="006004A1" w:rsidRDefault="006004A1" w:rsidP="006004A1">
            <w:pPr>
              <w:spacing w:line="360" w:lineRule="auto"/>
              <w:jc w:val="both"/>
              <w:rPr>
                <w:rFonts w:ascii="Book Antiqua" w:hAnsi="Book Antiqua"/>
              </w:rPr>
            </w:pPr>
          </w:p>
        </w:tc>
      </w:tr>
      <w:tr w:rsidR="006004A1" w:rsidRPr="006004A1" w14:paraId="63C0DDE3" w14:textId="77777777" w:rsidTr="0039249C">
        <w:tc>
          <w:tcPr>
            <w:tcW w:w="2091" w:type="dxa"/>
            <w:shd w:val="clear" w:color="auto" w:fill="auto"/>
          </w:tcPr>
          <w:p w14:paraId="435FDF79" w14:textId="0B2EB47D" w:rsidR="006004A1" w:rsidRPr="006004A1" w:rsidRDefault="006004A1" w:rsidP="006004A1">
            <w:pPr>
              <w:spacing w:line="360" w:lineRule="auto"/>
              <w:jc w:val="both"/>
              <w:rPr>
                <w:rFonts w:ascii="Book Antiqua" w:hAnsi="Book Antiqua"/>
                <w:bCs/>
              </w:rPr>
            </w:pPr>
            <w:r w:rsidRPr="006004A1">
              <w:rPr>
                <w:rFonts w:ascii="Book Antiqua" w:hAnsi="Book Antiqua"/>
                <w:bCs/>
              </w:rPr>
              <w:t>Mean</w:t>
            </w:r>
            <w:r>
              <w:rPr>
                <w:rFonts w:ascii="Book Antiqua" w:hAnsi="Book Antiqua"/>
                <w:bCs/>
              </w:rPr>
              <w:t xml:space="preserve"> </w:t>
            </w:r>
            <w:r w:rsidRPr="006004A1">
              <w:rPr>
                <w:rFonts w:ascii="Book Antiqua" w:hAnsi="Book Antiqua"/>
                <w:bCs/>
              </w:rPr>
              <w:t>±</w:t>
            </w:r>
            <w:r>
              <w:rPr>
                <w:rFonts w:ascii="Book Antiqua" w:hAnsi="Book Antiqua"/>
                <w:bCs/>
              </w:rPr>
              <w:t xml:space="preserve"> </w:t>
            </w:r>
            <w:r w:rsidRPr="006004A1">
              <w:rPr>
                <w:rFonts w:ascii="Book Antiqua" w:hAnsi="Book Antiqua"/>
                <w:bCs/>
              </w:rPr>
              <w:t>SD</w:t>
            </w:r>
          </w:p>
        </w:tc>
        <w:tc>
          <w:tcPr>
            <w:tcW w:w="1726" w:type="dxa"/>
            <w:shd w:val="clear" w:color="auto" w:fill="auto"/>
          </w:tcPr>
          <w:p w14:paraId="500D0E28" w14:textId="77777777" w:rsidR="006004A1" w:rsidRPr="006004A1" w:rsidRDefault="006004A1" w:rsidP="006004A1">
            <w:pPr>
              <w:spacing w:line="360" w:lineRule="auto"/>
              <w:jc w:val="both"/>
              <w:rPr>
                <w:rFonts w:ascii="Book Antiqua" w:hAnsi="Book Antiqua"/>
                <w:b/>
              </w:rPr>
            </w:pPr>
          </w:p>
        </w:tc>
        <w:tc>
          <w:tcPr>
            <w:tcW w:w="1726" w:type="dxa"/>
            <w:shd w:val="clear" w:color="auto" w:fill="auto"/>
          </w:tcPr>
          <w:p w14:paraId="1FE4EF46" w14:textId="77777777" w:rsidR="006004A1" w:rsidRPr="006004A1" w:rsidRDefault="006004A1" w:rsidP="006004A1">
            <w:pPr>
              <w:spacing w:line="360" w:lineRule="auto"/>
              <w:jc w:val="both"/>
              <w:rPr>
                <w:rFonts w:ascii="Book Antiqua" w:hAnsi="Book Antiqua"/>
                <w:b/>
              </w:rPr>
            </w:pPr>
          </w:p>
        </w:tc>
        <w:tc>
          <w:tcPr>
            <w:tcW w:w="1726" w:type="dxa"/>
            <w:shd w:val="clear" w:color="auto" w:fill="auto"/>
          </w:tcPr>
          <w:p w14:paraId="2CBC02A2" w14:textId="30B366A9" w:rsidR="006004A1" w:rsidRPr="006004A1" w:rsidRDefault="006004A1" w:rsidP="006004A1">
            <w:pPr>
              <w:spacing w:line="360" w:lineRule="auto"/>
              <w:jc w:val="both"/>
              <w:rPr>
                <w:rFonts w:ascii="Book Antiqua" w:hAnsi="Book Antiqua"/>
                <w:bCs/>
              </w:rPr>
            </w:pPr>
            <w:r w:rsidRPr="006004A1">
              <w:rPr>
                <w:rFonts w:ascii="Book Antiqua" w:hAnsi="Book Antiqua"/>
                <w:bCs/>
              </w:rPr>
              <w:t>35.9</w:t>
            </w:r>
            <w:r>
              <w:rPr>
                <w:rFonts w:ascii="Book Antiqua" w:hAnsi="Book Antiqua"/>
                <w:bCs/>
              </w:rPr>
              <w:t xml:space="preserve"> </w:t>
            </w:r>
            <w:r w:rsidRPr="006004A1">
              <w:rPr>
                <w:rFonts w:ascii="Book Antiqua" w:hAnsi="Book Antiqua"/>
                <w:bCs/>
              </w:rPr>
              <w:t>±</w:t>
            </w:r>
            <w:r>
              <w:rPr>
                <w:rFonts w:ascii="Book Antiqua" w:hAnsi="Book Antiqua"/>
                <w:bCs/>
              </w:rPr>
              <w:t xml:space="preserve"> </w:t>
            </w:r>
            <w:r w:rsidRPr="006004A1">
              <w:rPr>
                <w:rFonts w:ascii="Book Antiqua" w:hAnsi="Book Antiqua"/>
                <w:bCs/>
              </w:rPr>
              <w:t>18.1</w:t>
            </w:r>
          </w:p>
        </w:tc>
        <w:tc>
          <w:tcPr>
            <w:tcW w:w="1726" w:type="dxa"/>
            <w:shd w:val="clear" w:color="auto" w:fill="auto"/>
          </w:tcPr>
          <w:p w14:paraId="43BDCF27" w14:textId="77777777" w:rsidR="006004A1" w:rsidRPr="006004A1" w:rsidRDefault="006004A1" w:rsidP="006004A1">
            <w:pPr>
              <w:spacing w:line="360" w:lineRule="auto"/>
              <w:jc w:val="both"/>
              <w:rPr>
                <w:rFonts w:ascii="Book Antiqua" w:hAnsi="Book Antiqua"/>
              </w:rPr>
            </w:pPr>
          </w:p>
        </w:tc>
      </w:tr>
      <w:tr w:rsidR="006004A1" w:rsidRPr="006004A1" w14:paraId="01356AE0" w14:textId="77777777" w:rsidTr="0039249C">
        <w:tc>
          <w:tcPr>
            <w:tcW w:w="2091" w:type="dxa"/>
            <w:shd w:val="clear" w:color="auto" w:fill="auto"/>
          </w:tcPr>
          <w:p w14:paraId="14DF179E" w14:textId="77777777" w:rsidR="006004A1" w:rsidRPr="006004A1" w:rsidRDefault="006004A1" w:rsidP="006004A1">
            <w:pPr>
              <w:spacing w:line="360" w:lineRule="auto"/>
              <w:jc w:val="both"/>
              <w:rPr>
                <w:rFonts w:ascii="Book Antiqua" w:hAnsi="Book Antiqua"/>
                <w:bCs/>
              </w:rPr>
            </w:pPr>
            <w:r w:rsidRPr="006004A1">
              <w:rPr>
                <w:rFonts w:ascii="Book Antiqua" w:hAnsi="Book Antiqua"/>
                <w:bCs/>
              </w:rPr>
              <w:t>Educational status</w:t>
            </w:r>
          </w:p>
        </w:tc>
        <w:tc>
          <w:tcPr>
            <w:tcW w:w="1726" w:type="dxa"/>
            <w:shd w:val="clear" w:color="auto" w:fill="auto"/>
          </w:tcPr>
          <w:p w14:paraId="4D99B9B3" w14:textId="77777777" w:rsidR="006004A1" w:rsidRPr="006004A1" w:rsidRDefault="006004A1" w:rsidP="006004A1">
            <w:pPr>
              <w:spacing w:line="360" w:lineRule="auto"/>
              <w:jc w:val="both"/>
              <w:rPr>
                <w:rFonts w:ascii="Book Antiqua" w:hAnsi="Book Antiqua"/>
                <w:b/>
              </w:rPr>
            </w:pPr>
          </w:p>
        </w:tc>
        <w:tc>
          <w:tcPr>
            <w:tcW w:w="1726" w:type="dxa"/>
            <w:shd w:val="clear" w:color="auto" w:fill="auto"/>
          </w:tcPr>
          <w:p w14:paraId="1D75F5CD" w14:textId="77777777" w:rsidR="006004A1" w:rsidRPr="006004A1" w:rsidRDefault="006004A1" w:rsidP="006004A1">
            <w:pPr>
              <w:spacing w:line="360" w:lineRule="auto"/>
              <w:jc w:val="both"/>
              <w:rPr>
                <w:rFonts w:ascii="Book Antiqua" w:hAnsi="Book Antiqua"/>
                <w:b/>
              </w:rPr>
            </w:pPr>
          </w:p>
        </w:tc>
        <w:tc>
          <w:tcPr>
            <w:tcW w:w="1726" w:type="dxa"/>
            <w:shd w:val="clear" w:color="auto" w:fill="auto"/>
          </w:tcPr>
          <w:p w14:paraId="516370EB" w14:textId="77777777" w:rsidR="006004A1" w:rsidRPr="006004A1" w:rsidRDefault="006004A1" w:rsidP="006004A1">
            <w:pPr>
              <w:spacing w:line="360" w:lineRule="auto"/>
              <w:jc w:val="both"/>
              <w:rPr>
                <w:rFonts w:ascii="Book Antiqua" w:hAnsi="Book Antiqua"/>
              </w:rPr>
            </w:pPr>
          </w:p>
        </w:tc>
        <w:tc>
          <w:tcPr>
            <w:tcW w:w="1726" w:type="dxa"/>
            <w:shd w:val="clear" w:color="auto" w:fill="auto"/>
          </w:tcPr>
          <w:p w14:paraId="6EEFD118" w14:textId="5F8EB20D" w:rsidR="006004A1" w:rsidRPr="006004A1" w:rsidRDefault="006004A1" w:rsidP="006004A1">
            <w:pPr>
              <w:spacing w:line="360" w:lineRule="auto"/>
              <w:jc w:val="both"/>
              <w:rPr>
                <w:rFonts w:ascii="Book Antiqua" w:hAnsi="Book Antiqua"/>
              </w:rPr>
            </w:pPr>
            <w:r w:rsidRPr="006004A1">
              <w:rPr>
                <w:rFonts w:ascii="Book Antiqua" w:hAnsi="Book Antiqua"/>
              </w:rPr>
              <w:t>48.45 (0.000)</w:t>
            </w:r>
            <w:r w:rsidR="008D3F2B" w:rsidRPr="006004A1">
              <w:rPr>
                <w:rFonts w:ascii="Book Antiqua" w:hAnsi="Book Antiqua"/>
                <w:vertAlign w:val="superscript"/>
              </w:rPr>
              <w:t>a</w:t>
            </w:r>
          </w:p>
        </w:tc>
      </w:tr>
      <w:tr w:rsidR="006004A1" w:rsidRPr="006004A1" w14:paraId="66EAA992" w14:textId="77777777" w:rsidTr="0039249C">
        <w:tc>
          <w:tcPr>
            <w:tcW w:w="2091" w:type="dxa"/>
            <w:shd w:val="clear" w:color="auto" w:fill="auto"/>
          </w:tcPr>
          <w:p w14:paraId="7951CF3D" w14:textId="77777777" w:rsidR="006004A1" w:rsidRPr="006004A1" w:rsidRDefault="006004A1" w:rsidP="008D3F2B">
            <w:pPr>
              <w:spacing w:line="360" w:lineRule="auto"/>
              <w:ind w:firstLineChars="100" w:firstLine="240"/>
              <w:jc w:val="both"/>
              <w:rPr>
                <w:rFonts w:ascii="Book Antiqua" w:hAnsi="Book Antiqua"/>
                <w:bCs/>
              </w:rPr>
            </w:pPr>
            <w:r w:rsidRPr="006004A1">
              <w:rPr>
                <w:rFonts w:ascii="Book Antiqua" w:hAnsi="Book Antiqua"/>
                <w:bCs/>
              </w:rPr>
              <w:t>No formal education</w:t>
            </w:r>
          </w:p>
        </w:tc>
        <w:tc>
          <w:tcPr>
            <w:tcW w:w="1726" w:type="dxa"/>
            <w:shd w:val="clear" w:color="auto" w:fill="auto"/>
          </w:tcPr>
          <w:p w14:paraId="52885C62" w14:textId="77777777" w:rsidR="006004A1" w:rsidRPr="006004A1" w:rsidRDefault="006004A1" w:rsidP="006004A1">
            <w:pPr>
              <w:spacing w:line="360" w:lineRule="auto"/>
              <w:jc w:val="both"/>
              <w:rPr>
                <w:rFonts w:ascii="Book Antiqua" w:hAnsi="Book Antiqua"/>
              </w:rPr>
            </w:pPr>
            <w:r w:rsidRPr="006004A1">
              <w:rPr>
                <w:rFonts w:ascii="Book Antiqua" w:hAnsi="Book Antiqua"/>
              </w:rPr>
              <w:t>17 (80.9)</w:t>
            </w:r>
          </w:p>
        </w:tc>
        <w:tc>
          <w:tcPr>
            <w:tcW w:w="1726" w:type="dxa"/>
            <w:shd w:val="clear" w:color="auto" w:fill="auto"/>
          </w:tcPr>
          <w:p w14:paraId="544CFF55" w14:textId="77777777" w:rsidR="006004A1" w:rsidRPr="006004A1" w:rsidRDefault="006004A1" w:rsidP="006004A1">
            <w:pPr>
              <w:spacing w:line="360" w:lineRule="auto"/>
              <w:jc w:val="both"/>
              <w:rPr>
                <w:rFonts w:ascii="Book Antiqua" w:hAnsi="Book Antiqua"/>
              </w:rPr>
            </w:pPr>
            <w:r w:rsidRPr="006004A1">
              <w:rPr>
                <w:rFonts w:ascii="Book Antiqua" w:hAnsi="Book Antiqua"/>
              </w:rPr>
              <w:t>4 (19.1)</w:t>
            </w:r>
          </w:p>
        </w:tc>
        <w:tc>
          <w:tcPr>
            <w:tcW w:w="1726" w:type="dxa"/>
            <w:shd w:val="clear" w:color="auto" w:fill="auto"/>
          </w:tcPr>
          <w:p w14:paraId="28EC30A7" w14:textId="77777777" w:rsidR="006004A1" w:rsidRPr="006004A1" w:rsidRDefault="006004A1" w:rsidP="006004A1">
            <w:pPr>
              <w:spacing w:line="360" w:lineRule="auto"/>
              <w:jc w:val="both"/>
              <w:rPr>
                <w:rFonts w:ascii="Book Antiqua" w:hAnsi="Book Antiqua"/>
              </w:rPr>
            </w:pPr>
            <w:r w:rsidRPr="006004A1">
              <w:rPr>
                <w:rFonts w:ascii="Book Antiqua" w:hAnsi="Book Antiqua"/>
              </w:rPr>
              <w:t>21 (10.0)</w:t>
            </w:r>
          </w:p>
        </w:tc>
        <w:tc>
          <w:tcPr>
            <w:tcW w:w="1726" w:type="dxa"/>
            <w:shd w:val="clear" w:color="auto" w:fill="auto"/>
          </w:tcPr>
          <w:p w14:paraId="0813492B" w14:textId="77777777" w:rsidR="006004A1" w:rsidRPr="006004A1" w:rsidRDefault="006004A1" w:rsidP="006004A1">
            <w:pPr>
              <w:spacing w:line="360" w:lineRule="auto"/>
              <w:jc w:val="both"/>
              <w:rPr>
                <w:rFonts w:ascii="Book Antiqua" w:hAnsi="Book Antiqua"/>
                <w:b/>
              </w:rPr>
            </w:pPr>
          </w:p>
        </w:tc>
      </w:tr>
      <w:tr w:rsidR="006004A1" w:rsidRPr="006004A1" w14:paraId="505DB39B" w14:textId="77777777" w:rsidTr="0039249C">
        <w:tc>
          <w:tcPr>
            <w:tcW w:w="2091" w:type="dxa"/>
            <w:shd w:val="clear" w:color="auto" w:fill="auto"/>
          </w:tcPr>
          <w:p w14:paraId="537833A9" w14:textId="77777777" w:rsidR="006004A1" w:rsidRPr="006004A1" w:rsidRDefault="006004A1" w:rsidP="008D3F2B">
            <w:pPr>
              <w:spacing w:line="360" w:lineRule="auto"/>
              <w:ind w:firstLineChars="100" w:firstLine="240"/>
              <w:jc w:val="both"/>
              <w:rPr>
                <w:rFonts w:ascii="Book Antiqua" w:hAnsi="Book Antiqua"/>
                <w:bCs/>
              </w:rPr>
            </w:pPr>
            <w:r w:rsidRPr="006004A1">
              <w:rPr>
                <w:rFonts w:ascii="Book Antiqua" w:hAnsi="Book Antiqua"/>
                <w:bCs/>
              </w:rPr>
              <w:t xml:space="preserve">Primary </w:t>
            </w:r>
          </w:p>
        </w:tc>
        <w:tc>
          <w:tcPr>
            <w:tcW w:w="1726" w:type="dxa"/>
            <w:shd w:val="clear" w:color="auto" w:fill="auto"/>
          </w:tcPr>
          <w:p w14:paraId="4562AA45" w14:textId="77777777" w:rsidR="006004A1" w:rsidRPr="006004A1" w:rsidRDefault="006004A1" w:rsidP="006004A1">
            <w:pPr>
              <w:spacing w:line="360" w:lineRule="auto"/>
              <w:jc w:val="both"/>
              <w:rPr>
                <w:rFonts w:ascii="Book Antiqua" w:hAnsi="Book Antiqua"/>
              </w:rPr>
            </w:pPr>
            <w:r w:rsidRPr="006004A1">
              <w:rPr>
                <w:rFonts w:ascii="Book Antiqua" w:hAnsi="Book Antiqua"/>
              </w:rPr>
              <w:t>70 (94.6)</w:t>
            </w:r>
          </w:p>
        </w:tc>
        <w:tc>
          <w:tcPr>
            <w:tcW w:w="1726" w:type="dxa"/>
            <w:shd w:val="clear" w:color="auto" w:fill="auto"/>
          </w:tcPr>
          <w:p w14:paraId="752AE4AB" w14:textId="77777777" w:rsidR="006004A1" w:rsidRPr="006004A1" w:rsidRDefault="006004A1" w:rsidP="006004A1">
            <w:pPr>
              <w:spacing w:line="360" w:lineRule="auto"/>
              <w:jc w:val="both"/>
              <w:rPr>
                <w:rFonts w:ascii="Book Antiqua" w:hAnsi="Book Antiqua"/>
              </w:rPr>
            </w:pPr>
            <w:r w:rsidRPr="006004A1">
              <w:rPr>
                <w:rFonts w:ascii="Book Antiqua" w:hAnsi="Book Antiqua"/>
              </w:rPr>
              <w:t>4 (5.4)</w:t>
            </w:r>
          </w:p>
        </w:tc>
        <w:tc>
          <w:tcPr>
            <w:tcW w:w="1726" w:type="dxa"/>
            <w:shd w:val="clear" w:color="auto" w:fill="auto"/>
          </w:tcPr>
          <w:p w14:paraId="09935887" w14:textId="77777777" w:rsidR="006004A1" w:rsidRPr="006004A1" w:rsidRDefault="006004A1" w:rsidP="006004A1">
            <w:pPr>
              <w:spacing w:line="360" w:lineRule="auto"/>
              <w:jc w:val="both"/>
              <w:rPr>
                <w:rFonts w:ascii="Book Antiqua" w:hAnsi="Book Antiqua"/>
              </w:rPr>
            </w:pPr>
            <w:r w:rsidRPr="006004A1">
              <w:rPr>
                <w:rFonts w:ascii="Book Antiqua" w:hAnsi="Book Antiqua"/>
              </w:rPr>
              <w:t>74 (35.2)</w:t>
            </w:r>
          </w:p>
        </w:tc>
        <w:tc>
          <w:tcPr>
            <w:tcW w:w="1726" w:type="dxa"/>
            <w:shd w:val="clear" w:color="auto" w:fill="auto"/>
          </w:tcPr>
          <w:p w14:paraId="74B7F5CD" w14:textId="77777777" w:rsidR="006004A1" w:rsidRPr="006004A1" w:rsidRDefault="006004A1" w:rsidP="006004A1">
            <w:pPr>
              <w:spacing w:line="360" w:lineRule="auto"/>
              <w:jc w:val="both"/>
              <w:rPr>
                <w:rFonts w:ascii="Book Antiqua" w:hAnsi="Book Antiqua"/>
                <w:b/>
              </w:rPr>
            </w:pPr>
          </w:p>
        </w:tc>
      </w:tr>
      <w:tr w:rsidR="006004A1" w:rsidRPr="006004A1" w14:paraId="1DF37372" w14:textId="77777777" w:rsidTr="0039249C">
        <w:tc>
          <w:tcPr>
            <w:tcW w:w="2091" w:type="dxa"/>
            <w:shd w:val="clear" w:color="auto" w:fill="auto"/>
          </w:tcPr>
          <w:p w14:paraId="35C01E25" w14:textId="77777777" w:rsidR="006004A1" w:rsidRPr="006004A1" w:rsidRDefault="006004A1" w:rsidP="008D3F2B">
            <w:pPr>
              <w:spacing w:line="360" w:lineRule="auto"/>
              <w:ind w:firstLineChars="100" w:firstLine="240"/>
              <w:jc w:val="both"/>
              <w:rPr>
                <w:rFonts w:ascii="Book Antiqua" w:hAnsi="Book Antiqua"/>
                <w:bCs/>
              </w:rPr>
            </w:pPr>
            <w:r w:rsidRPr="006004A1">
              <w:rPr>
                <w:rFonts w:ascii="Book Antiqua" w:hAnsi="Book Antiqua"/>
                <w:bCs/>
              </w:rPr>
              <w:t xml:space="preserve">Secondary </w:t>
            </w:r>
          </w:p>
        </w:tc>
        <w:tc>
          <w:tcPr>
            <w:tcW w:w="1726" w:type="dxa"/>
            <w:shd w:val="clear" w:color="auto" w:fill="auto"/>
          </w:tcPr>
          <w:p w14:paraId="26514D4E" w14:textId="77777777" w:rsidR="006004A1" w:rsidRPr="006004A1" w:rsidRDefault="006004A1" w:rsidP="006004A1">
            <w:pPr>
              <w:spacing w:line="360" w:lineRule="auto"/>
              <w:jc w:val="both"/>
              <w:rPr>
                <w:rFonts w:ascii="Book Antiqua" w:hAnsi="Book Antiqua"/>
              </w:rPr>
            </w:pPr>
            <w:r w:rsidRPr="006004A1">
              <w:rPr>
                <w:rFonts w:ascii="Book Antiqua" w:hAnsi="Book Antiqua"/>
              </w:rPr>
              <w:t>81 (97.6)</w:t>
            </w:r>
          </w:p>
        </w:tc>
        <w:tc>
          <w:tcPr>
            <w:tcW w:w="1726" w:type="dxa"/>
            <w:shd w:val="clear" w:color="auto" w:fill="auto"/>
          </w:tcPr>
          <w:p w14:paraId="180F7757" w14:textId="77777777" w:rsidR="006004A1" w:rsidRPr="006004A1" w:rsidRDefault="006004A1" w:rsidP="006004A1">
            <w:pPr>
              <w:spacing w:line="360" w:lineRule="auto"/>
              <w:jc w:val="both"/>
              <w:rPr>
                <w:rFonts w:ascii="Book Antiqua" w:hAnsi="Book Antiqua"/>
              </w:rPr>
            </w:pPr>
            <w:r w:rsidRPr="006004A1">
              <w:rPr>
                <w:rFonts w:ascii="Book Antiqua" w:hAnsi="Book Antiqua"/>
              </w:rPr>
              <w:t>2 (2.6)</w:t>
            </w:r>
          </w:p>
        </w:tc>
        <w:tc>
          <w:tcPr>
            <w:tcW w:w="1726" w:type="dxa"/>
            <w:shd w:val="clear" w:color="auto" w:fill="auto"/>
          </w:tcPr>
          <w:p w14:paraId="2461FB74" w14:textId="77777777" w:rsidR="006004A1" w:rsidRPr="006004A1" w:rsidRDefault="006004A1" w:rsidP="006004A1">
            <w:pPr>
              <w:spacing w:line="360" w:lineRule="auto"/>
              <w:jc w:val="both"/>
              <w:rPr>
                <w:rFonts w:ascii="Book Antiqua" w:hAnsi="Book Antiqua"/>
              </w:rPr>
            </w:pPr>
            <w:r w:rsidRPr="006004A1">
              <w:rPr>
                <w:rFonts w:ascii="Book Antiqua" w:hAnsi="Book Antiqua"/>
              </w:rPr>
              <w:t>83 (39.6)</w:t>
            </w:r>
          </w:p>
        </w:tc>
        <w:tc>
          <w:tcPr>
            <w:tcW w:w="1726" w:type="dxa"/>
            <w:shd w:val="clear" w:color="auto" w:fill="auto"/>
          </w:tcPr>
          <w:p w14:paraId="5DF8697B" w14:textId="77777777" w:rsidR="006004A1" w:rsidRPr="006004A1" w:rsidRDefault="006004A1" w:rsidP="006004A1">
            <w:pPr>
              <w:spacing w:line="360" w:lineRule="auto"/>
              <w:jc w:val="both"/>
              <w:rPr>
                <w:rFonts w:ascii="Book Antiqua" w:hAnsi="Book Antiqua"/>
                <w:b/>
              </w:rPr>
            </w:pPr>
          </w:p>
        </w:tc>
      </w:tr>
      <w:tr w:rsidR="006004A1" w:rsidRPr="006004A1" w14:paraId="79E1506C" w14:textId="77777777" w:rsidTr="0039249C">
        <w:tc>
          <w:tcPr>
            <w:tcW w:w="2091" w:type="dxa"/>
            <w:tcBorders>
              <w:bottom w:val="single" w:sz="4" w:space="0" w:color="auto"/>
            </w:tcBorders>
            <w:shd w:val="clear" w:color="auto" w:fill="auto"/>
          </w:tcPr>
          <w:p w14:paraId="1FA09523" w14:textId="77777777" w:rsidR="006004A1" w:rsidRPr="006004A1" w:rsidRDefault="006004A1" w:rsidP="008D3F2B">
            <w:pPr>
              <w:spacing w:line="360" w:lineRule="auto"/>
              <w:ind w:firstLineChars="100" w:firstLine="240"/>
              <w:jc w:val="both"/>
              <w:rPr>
                <w:rFonts w:ascii="Book Antiqua" w:hAnsi="Book Antiqua"/>
                <w:bCs/>
              </w:rPr>
            </w:pPr>
            <w:r w:rsidRPr="006004A1">
              <w:rPr>
                <w:rFonts w:ascii="Book Antiqua" w:hAnsi="Book Antiqua"/>
                <w:bCs/>
              </w:rPr>
              <w:t xml:space="preserve">Tertiary </w:t>
            </w:r>
          </w:p>
        </w:tc>
        <w:tc>
          <w:tcPr>
            <w:tcW w:w="1726" w:type="dxa"/>
            <w:tcBorders>
              <w:bottom w:val="single" w:sz="4" w:space="0" w:color="auto"/>
            </w:tcBorders>
            <w:shd w:val="clear" w:color="auto" w:fill="auto"/>
          </w:tcPr>
          <w:p w14:paraId="6E862672" w14:textId="3943A3FD" w:rsidR="006004A1" w:rsidRPr="006004A1" w:rsidRDefault="006004A1" w:rsidP="006004A1">
            <w:pPr>
              <w:spacing w:line="360" w:lineRule="auto"/>
              <w:jc w:val="both"/>
              <w:rPr>
                <w:rFonts w:ascii="Bo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Ansi="Book Antiqua"/>
              </w:rPr>
              <w:t>(53.1)</w:t>
            </w:r>
          </w:p>
        </w:tc>
        <w:tc>
          <w:tcPr>
            <w:tcW w:w="1726" w:type="dxa"/>
            <w:tcBorders>
              <w:bottom w:val="single" w:sz="4" w:space="0" w:color="auto"/>
            </w:tcBorders>
            <w:shd w:val="clear" w:color="auto" w:fill="auto"/>
          </w:tcPr>
          <w:p w14:paraId="2B7DCF3D" w14:textId="77777777" w:rsidR="006004A1" w:rsidRPr="006004A1" w:rsidRDefault="006004A1" w:rsidP="006004A1">
            <w:pPr>
              <w:spacing w:line="360" w:lineRule="auto"/>
              <w:jc w:val="both"/>
              <w:rPr>
                <w:rFonts w:ascii="Book Antiqua" w:hAnsi="Book Antiqua"/>
              </w:rPr>
            </w:pPr>
            <w:r w:rsidRPr="006004A1">
              <w:rPr>
                <w:rFonts w:ascii="Book Antiqua" w:hAnsi="Book Antiqua"/>
              </w:rPr>
              <w:t>15 (46.9)</w:t>
            </w:r>
          </w:p>
        </w:tc>
        <w:tc>
          <w:tcPr>
            <w:tcW w:w="1726" w:type="dxa"/>
            <w:tcBorders>
              <w:bottom w:val="single" w:sz="4" w:space="0" w:color="auto"/>
            </w:tcBorders>
            <w:shd w:val="clear" w:color="auto" w:fill="auto"/>
          </w:tcPr>
          <w:p w14:paraId="14841953" w14:textId="77777777" w:rsidR="006004A1" w:rsidRPr="006004A1" w:rsidRDefault="006004A1" w:rsidP="006004A1">
            <w:pPr>
              <w:spacing w:line="360" w:lineRule="auto"/>
              <w:jc w:val="both"/>
              <w:rPr>
                <w:rFonts w:ascii="Book Antiqua" w:hAnsi="Book Antiqua"/>
              </w:rPr>
            </w:pPr>
            <w:r w:rsidRPr="006004A1">
              <w:rPr>
                <w:rFonts w:ascii="Book Antiqua" w:hAnsi="Book Antiqua"/>
              </w:rPr>
              <w:t>32 (15.2)</w:t>
            </w:r>
          </w:p>
        </w:tc>
        <w:tc>
          <w:tcPr>
            <w:tcW w:w="1726" w:type="dxa"/>
            <w:tcBorders>
              <w:bottom w:val="single" w:sz="4" w:space="0" w:color="auto"/>
            </w:tcBorders>
            <w:shd w:val="clear" w:color="auto" w:fill="auto"/>
          </w:tcPr>
          <w:p w14:paraId="2ACC478A" w14:textId="77777777" w:rsidR="006004A1" w:rsidRPr="006004A1" w:rsidRDefault="006004A1" w:rsidP="006004A1">
            <w:pPr>
              <w:spacing w:line="360" w:lineRule="auto"/>
              <w:jc w:val="both"/>
              <w:rPr>
                <w:rFonts w:ascii="Book Antiqua" w:hAnsi="Book Antiqua"/>
                <w:b/>
              </w:rPr>
            </w:pPr>
          </w:p>
        </w:tc>
      </w:tr>
    </w:tbl>
    <w:p w14:paraId="4702795A" w14:textId="18A527ED" w:rsidR="001B1DA5" w:rsidRDefault="008D3F2B" w:rsidP="00965CF4">
      <w:pPr>
        <w:spacing w:line="360" w:lineRule="auto"/>
        <w:jc w:val="both"/>
        <w:rPr>
          <w:rFonts w:ascii="Book Antiqua" w:hAnsi="Book Antiqua"/>
        </w:rPr>
      </w:pPr>
      <w:r w:rsidRPr="008D3F2B">
        <w:rPr>
          <w:rFonts w:ascii="Book Antiqua" w:hAnsi="Book Antiqua"/>
          <w:vertAlign w:val="superscript"/>
        </w:rPr>
        <w:t>a</w:t>
      </w:r>
      <w:r w:rsidRPr="008D3F2B">
        <w:rPr>
          <w:rFonts w:ascii="Book Antiqua" w:hAnsi="Book Antiqua"/>
          <w:i/>
          <w:iCs/>
        </w:rPr>
        <w:t>P</w:t>
      </w:r>
      <w:r w:rsidRPr="008D3F2B">
        <w:rPr>
          <w:rFonts w:ascii="Book Antiqua" w:hAnsi="Book Antiqua"/>
        </w:rPr>
        <w:t xml:space="preserve"> &lt; 0.05.</w:t>
      </w:r>
      <w:r w:rsidR="005C116F">
        <w:rPr>
          <w:rFonts w:ascii="Book Antiqua" w:hAnsi="Book Antiqua"/>
        </w:rPr>
        <w:t xml:space="preserve"> SD: </w:t>
      </w:r>
      <w:r w:rsidR="005C116F" w:rsidRPr="00664369">
        <w:rPr>
          <w:rFonts w:ascii="Book Antiqua" w:hAnsi="Book Antiqua"/>
        </w:rPr>
        <w:t>Standard deviation</w:t>
      </w:r>
      <w:r w:rsidR="005C116F">
        <w:rPr>
          <w:rFonts w:ascii="Book Antiqua" w:hAnsi="Book Antiqua"/>
        </w:rPr>
        <w:t>.</w:t>
      </w:r>
    </w:p>
    <w:p w14:paraId="0F10F574" w14:textId="620A3A23" w:rsidR="006004A1" w:rsidRPr="001B1DA5" w:rsidRDefault="001B1DA5" w:rsidP="00965CF4">
      <w:pPr>
        <w:spacing w:line="360" w:lineRule="auto"/>
        <w:jc w:val="both"/>
        <w:rPr>
          <w:rFonts w:ascii="Book Antiqua" w:hAnsi="Book Antiqua"/>
          <w:b/>
          <w:bCs/>
        </w:rPr>
      </w:pPr>
      <w:r>
        <w:rPr>
          <w:rFonts w:ascii="Book Antiqua" w:hAnsi="Book Antiqua"/>
        </w:rPr>
        <w:br w:type="page"/>
      </w:r>
      <w:r w:rsidRPr="001B1DA5">
        <w:rPr>
          <w:rFonts w:ascii="Book Antiqua" w:hAnsi="Book Antiqua"/>
          <w:b/>
          <w:bCs/>
        </w:rPr>
        <w:lastRenderedPageBreak/>
        <w:t>Table 4 Association between caregivers’ perceived burden level and coping strategies</w:t>
      </w:r>
    </w:p>
    <w:tbl>
      <w:tblPr>
        <w:tblW w:w="0" w:type="auto"/>
        <w:tblLook w:val="04A0" w:firstRow="1" w:lastRow="0" w:firstColumn="1" w:lastColumn="0" w:noHBand="0" w:noVBand="1"/>
      </w:tblPr>
      <w:tblGrid>
        <w:gridCol w:w="2049"/>
        <w:gridCol w:w="1816"/>
        <w:gridCol w:w="1816"/>
        <w:gridCol w:w="1816"/>
        <w:gridCol w:w="1947"/>
      </w:tblGrid>
      <w:tr w:rsidR="001B1DA5" w:rsidRPr="008B196F" w14:paraId="47B5BAEC" w14:textId="77777777" w:rsidTr="00655DE3">
        <w:trPr>
          <w:trHeight w:val="457"/>
        </w:trPr>
        <w:tc>
          <w:tcPr>
            <w:tcW w:w="2049" w:type="dxa"/>
            <w:tcBorders>
              <w:top w:val="single" w:sz="4" w:space="0" w:color="auto"/>
              <w:bottom w:val="single" w:sz="4" w:space="0" w:color="auto"/>
            </w:tcBorders>
            <w:shd w:val="clear" w:color="auto" w:fill="auto"/>
          </w:tcPr>
          <w:p w14:paraId="48623C73" w14:textId="77777777" w:rsidR="001B1DA5" w:rsidRPr="008B196F" w:rsidRDefault="001B1DA5" w:rsidP="00F41A15">
            <w:pPr>
              <w:spacing w:line="360" w:lineRule="auto"/>
              <w:jc w:val="both"/>
              <w:rPr>
                <w:rFonts w:ascii="Book Antiqua" w:hAnsi="Book Antiqua"/>
                <w:b/>
              </w:rPr>
            </w:pPr>
            <w:r w:rsidRPr="008B196F">
              <w:rPr>
                <w:rFonts w:ascii="Book Antiqua" w:hAnsi="Book Antiqua"/>
                <w:b/>
              </w:rPr>
              <w:t>Variables</w:t>
            </w:r>
          </w:p>
        </w:tc>
        <w:tc>
          <w:tcPr>
            <w:tcW w:w="5448" w:type="dxa"/>
            <w:gridSpan w:val="3"/>
            <w:tcBorders>
              <w:top w:val="single" w:sz="4" w:space="0" w:color="auto"/>
              <w:bottom w:val="single" w:sz="4" w:space="0" w:color="auto"/>
            </w:tcBorders>
            <w:shd w:val="clear" w:color="auto" w:fill="auto"/>
          </w:tcPr>
          <w:p w14:paraId="7BB5DE3E" w14:textId="77777777" w:rsidR="001B1DA5" w:rsidRPr="008B196F" w:rsidRDefault="001B1DA5" w:rsidP="00F41A15">
            <w:pPr>
              <w:spacing w:line="360" w:lineRule="auto"/>
              <w:jc w:val="both"/>
              <w:rPr>
                <w:rFonts w:ascii="Book Antiqua" w:hAnsi="Book Antiqua"/>
                <w:b/>
              </w:rPr>
            </w:pPr>
            <w:r w:rsidRPr="008B196F">
              <w:rPr>
                <w:rFonts w:ascii="Book Antiqua" w:hAnsi="Book Antiqua"/>
                <w:b/>
              </w:rPr>
              <w:t>Coping strategies</w:t>
            </w:r>
          </w:p>
        </w:tc>
        <w:tc>
          <w:tcPr>
            <w:tcW w:w="1947" w:type="dxa"/>
            <w:tcBorders>
              <w:top w:val="single" w:sz="4" w:space="0" w:color="auto"/>
            </w:tcBorders>
            <w:shd w:val="clear" w:color="auto" w:fill="auto"/>
          </w:tcPr>
          <w:p w14:paraId="0B1BE1E5" w14:textId="77777777" w:rsidR="001B1DA5" w:rsidRPr="008B196F" w:rsidRDefault="001B1DA5" w:rsidP="00F41A15">
            <w:pPr>
              <w:spacing w:line="360" w:lineRule="auto"/>
              <w:jc w:val="both"/>
              <w:rPr>
                <w:rFonts w:ascii="Book Antiqua" w:hAnsi="Book Antiqua"/>
                <w:b/>
              </w:rPr>
            </w:pPr>
            <w:r w:rsidRPr="001B1DA5">
              <w:rPr>
                <w:rFonts w:ascii="Book Antiqua" w:hAnsi="Book Antiqua"/>
                <w:b/>
                <w:i/>
                <w:iCs/>
              </w:rPr>
              <w:sym w:font="Symbol" w:char="F063"/>
            </w:r>
            <w:r w:rsidRPr="001B1DA5">
              <w:rPr>
                <w:rFonts w:ascii="Book Antiqua" w:hAnsi="Book Antiqua"/>
                <w:b/>
                <w:i/>
                <w:iCs/>
                <w:vertAlign w:val="superscript"/>
              </w:rPr>
              <w:t>2</w:t>
            </w:r>
            <w:r w:rsidRPr="008B196F">
              <w:rPr>
                <w:rFonts w:ascii="Book Antiqua" w:hAnsi="Book Antiqua"/>
                <w:b/>
              </w:rPr>
              <w:t xml:space="preserve"> (</w:t>
            </w:r>
            <w:r w:rsidRPr="001B1DA5">
              <w:rPr>
                <w:rFonts w:ascii="Book Antiqua" w:hAnsi="Book Antiqua"/>
                <w:b/>
                <w:i/>
                <w:iCs/>
              </w:rPr>
              <w:t>P</w:t>
            </w:r>
            <w:r w:rsidRPr="008B196F">
              <w:rPr>
                <w:rFonts w:ascii="Book Antiqua" w:hAnsi="Book Antiqua"/>
                <w:b/>
              </w:rPr>
              <w:t xml:space="preserve"> value)</w:t>
            </w:r>
          </w:p>
        </w:tc>
      </w:tr>
      <w:tr w:rsidR="001B1DA5" w:rsidRPr="008B196F" w14:paraId="7679540A" w14:textId="77777777" w:rsidTr="00655DE3">
        <w:trPr>
          <w:trHeight w:val="876"/>
        </w:trPr>
        <w:tc>
          <w:tcPr>
            <w:tcW w:w="2049" w:type="dxa"/>
            <w:tcBorders>
              <w:top w:val="single" w:sz="4" w:space="0" w:color="auto"/>
              <w:bottom w:val="single" w:sz="4" w:space="0" w:color="auto"/>
            </w:tcBorders>
            <w:shd w:val="clear" w:color="auto" w:fill="auto"/>
          </w:tcPr>
          <w:p w14:paraId="21D0DA6F" w14:textId="77777777" w:rsidR="001B1DA5" w:rsidRPr="008B196F" w:rsidRDefault="001B1DA5" w:rsidP="00F41A15">
            <w:pPr>
              <w:spacing w:line="360" w:lineRule="auto"/>
              <w:jc w:val="both"/>
              <w:rPr>
                <w:rFonts w:ascii="Book Antiqua" w:hAnsi="Book Antiqua"/>
                <w:b/>
              </w:rPr>
            </w:pPr>
            <w:r w:rsidRPr="008B196F">
              <w:rPr>
                <w:rFonts w:ascii="Book Antiqua" w:hAnsi="Book Antiqua"/>
                <w:b/>
              </w:rPr>
              <w:t>Level of burden</w:t>
            </w:r>
          </w:p>
        </w:tc>
        <w:tc>
          <w:tcPr>
            <w:tcW w:w="1816" w:type="dxa"/>
            <w:tcBorders>
              <w:top w:val="single" w:sz="4" w:space="0" w:color="auto"/>
              <w:bottom w:val="single" w:sz="4" w:space="0" w:color="auto"/>
            </w:tcBorders>
            <w:shd w:val="clear" w:color="auto" w:fill="auto"/>
          </w:tcPr>
          <w:p w14:paraId="6458A0F9" w14:textId="07E765C1" w:rsidR="001B1DA5" w:rsidRPr="008B196F" w:rsidRDefault="001B1DA5" w:rsidP="00F41A15">
            <w:pPr>
              <w:spacing w:line="360" w:lineRule="auto"/>
              <w:jc w:val="both"/>
              <w:rPr>
                <w:rFonts w:ascii="Book Antiqua" w:hAnsi="Book Antiqua"/>
                <w:b/>
              </w:rPr>
            </w:pPr>
            <w:r w:rsidRPr="008B196F">
              <w:rPr>
                <w:rFonts w:ascii="Book Antiqua" w:hAnsi="Book Antiqua"/>
                <w:b/>
              </w:rPr>
              <w:t>Effective (</w:t>
            </w:r>
            <w:r w:rsidRPr="001B1DA5">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185)</w:t>
            </w:r>
          </w:p>
        </w:tc>
        <w:tc>
          <w:tcPr>
            <w:tcW w:w="1816" w:type="dxa"/>
            <w:tcBorders>
              <w:top w:val="single" w:sz="4" w:space="0" w:color="auto"/>
              <w:bottom w:val="single" w:sz="4" w:space="0" w:color="auto"/>
            </w:tcBorders>
            <w:shd w:val="clear" w:color="auto" w:fill="auto"/>
          </w:tcPr>
          <w:p w14:paraId="372469B1" w14:textId="09EDDB9F" w:rsidR="001B1DA5" w:rsidRPr="008B196F" w:rsidRDefault="001B1DA5" w:rsidP="00F41A15">
            <w:pPr>
              <w:spacing w:line="360" w:lineRule="auto"/>
              <w:jc w:val="both"/>
              <w:rPr>
                <w:rFonts w:ascii="Book Antiqua" w:hAnsi="Book Antiqua"/>
                <w:b/>
              </w:rPr>
            </w:pPr>
            <w:r w:rsidRPr="008B196F">
              <w:rPr>
                <w:rFonts w:ascii="Book Antiqua" w:hAnsi="Book Antiqua"/>
                <w:b/>
              </w:rPr>
              <w:t>Ineffective (</w:t>
            </w:r>
            <w:r w:rsidRPr="001B1DA5">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25)</w:t>
            </w:r>
          </w:p>
        </w:tc>
        <w:tc>
          <w:tcPr>
            <w:tcW w:w="1816" w:type="dxa"/>
            <w:tcBorders>
              <w:top w:val="single" w:sz="4" w:space="0" w:color="auto"/>
              <w:bottom w:val="single" w:sz="4" w:space="0" w:color="auto"/>
            </w:tcBorders>
            <w:shd w:val="clear" w:color="auto" w:fill="auto"/>
          </w:tcPr>
          <w:p w14:paraId="0AF78119" w14:textId="2DD7FF37" w:rsidR="001B1DA5" w:rsidRPr="008B196F" w:rsidRDefault="001B1DA5" w:rsidP="00F41A15">
            <w:pPr>
              <w:spacing w:line="360" w:lineRule="auto"/>
              <w:jc w:val="both"/>
              <w:rPr>
                <w:rFonts w:ascii="Book Antiqua" w:hAnsi="Book Antiqua"/>
                <w:b/>
              </w:rPr>
            </w:pPr>
            <w:r w:rsidRPr="008B196F">
              <w:rPr>
                <w:rFonts w:ascii="Book Antiqua" w:hAnsi="Book Antiqua"/>
                <w:b/>
              </w:rPr>
              <w:t>Total (</w:t>
            </w:r>
            <w:r w:rsidRPr="001B1DA5">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210)</w:t>
            </w:r>
          </w:p>
        </w:tc>
        <w:tc>
          <w:tcPr>
            <w:tcW w:w="1947" w:type="dxa"/>
            <w:tcBorders>
              <w:bottom w:val="single" w:sz="4" w:space="0" w:color="auto"/>
            </w:tcBorders>
            <w:shd w:val="clear" w:color="auto" w:fill="auto"/>
          </w:tcPr>
          <w:p w14:paraId="54204EBC" w14:textId="77F36DC5" w:rsidR="001B1DA5" w:rsidRPr="008B196F" w:rsidRDefault="001B1DA5" w:rsidP="00F41A15">
            <w:pPr>
              <w:spacing w:line="360" w:lineRule="auto"/>
              <w:jc w:val="both"/>
              <w:rPr>
                <w:rFonts w:ascii="Book Antiqua" w:hAnsi="Book Antiqua"/>
              </w:rPr>
            </w:pPr>
          </w:p>
        </w:tc>
      </w:tr>
      <w:tr w:rsidR="001B1DA5" w:rsidRPr="008B196F" w14:paraId="05EACD64" w14:textId="77777777" w:rsidTr="00655DE3">
        <w:trPr>
          <w:trHeight w:val="457"/>
        </w:trPr>
        <w:tc>
          <w:tcPr>
            <w:tcW w:w="2049" w:type="dxa"/>
            <w:tcBorders>
              <w:top w:val="single" w:sz="4" w:space="0" w:color="auto"/>
            </w:tcBorders>
            <w:shd w:val="clear" w:color="auto" w:fill="auto"/>
          </w:tcPr>
          <w:p w14:paraId="439E458B" w14:textId="77777777" w:rsidR="001B1DA5" w:rsidRPr="008B196F" w:rsidRDefault="001B1DA5" w:rsidP="00F41A15">
            <w:pPr>
              <w:spacing w:line="360" w:lineRule="auto"/>
              <w:jc w:val="both"/>
              <w:rPr>
                <w:rFonts w:ascii="Book Antiqua" w:hAnsi="Book Antiqua"/>
                <w:b/>
              </w:rPr>
            </w:pPr>
          </w:p>
        </w:tc>
        <w:tc>
          <w:tcPr>
            <w:tcW w:w="1816" w:type="dxa"/>
            <w:tcBorders>
              <w:top w:val="single" w:sz="4" w:space="0" w:color="auto"/>
            </w:tcBorders>
            <w:shd w:val="clear" w:color="auto" w:fill="auto"/>
          </w:tcPr>
          <w:p w14:paraId="29DECDA6" w14:textId="77777777" w:rsidR="001B1DA5" w:rsidRPr="008B196F" w:rsidRDefault="001B1DA5" w:rsidP="00F41A15">
            <w:pPr>
              <w:spacing w:line="360" w:lineRule="auto"/>
              <w:jc w:val="both"/>
              <w:rPr>
                <w:rFonts w:ascii="Book Antiqua" w:hAnsi="Book Antiqua"/>
                <w:b/>
              </w:rPr>
            </w:pPr>
          </w:p>
        </w:tc>
        <w:tc>
          <w:tcPr>
            <w:tcW w:w="1816" w:type="dxa"/>
            <w:tcBorders>
              <w:top w:val="single" w:sz="4" w:space="0" w:color="auto"/>
            </w:tcBorders>
            <w:shd w:val="clear" w:color="auto" w:fill="auto"/>
          </w:tcPr>
          <w:p w14:paraId="63841F36" w14:textId="77777777" w:rsidR="001B1DA5" w:rsidRPr="008B196F" w:rsidRDefault="001B1DA5" w:rsidP="00F41A15">
            <w:pPr>
              <w:spacing w:line="360" w:lineRule="auto"/>
              <w:jc w:val="both"/>
              <w:rPr>
                <w:rFonts w:ascii="Book Antiqua" w:hAnsi="Book Antiqua"/>
                <w:b/>
              </w:rPr>
            </w:pPr>
          </w:p>
        </w:tc>
        <w:tc>
          <w:tcPr>
            <w:tcW w:w="1816" w:type="dxa"/>
            <w:tcBorders>
              <w:top w:val="single" w:sz="4" w:space="0" w:color="auto"/>
            </w:tcBorders>
            <w:shd w:val="clear" w:color="auto" w:fill="auto"/>
          </w:tcPr>
          <w:p w14:paraId="5EAE4683" w14:textId="77777777" w:rsidR="001B1DA5" w:rsidRPr="008B196F" w:rsidRDefault="001B1DA5" w:rsidP="00F41A15">
            <w:pPr>
              <w:spacing w:line="360" w:lineRule="auto"/>
              <w:jc w:val="both"/>
              <w:rPr>
                <w:rFonts w:ascii="Book Antiqua" w:hAnsi="Book Antiqua"/>
                <w:b/>
              </w:rPr>
            </w:pPr>
          </w:p>
        </w:tc>
        <w:tc>
          <w:tcPr>
            <w:tcW w:w="1947" w:type="dxa"/>
            <w:tcBorders>
              <w:top w:val="single" w:sz="4" w:space="0" w:color="auto"/>
            </w:tcBorders>
            <w:shd w:val="clear" w:color="auto" w:fill="auto"/>
          </w:tcPr>
          <w:p w14:paraId="5ED3FF02" w14:textId="50C71CE6" w:rsidR="001B1DA5" w:rsidRPr="008B196F" w:rsidRDefault="001B1DA5" w:rsidP="00F41A15">
            <w:pPr>
              <w:spacing w:line="360" w:lineRule="auto"/>
              <w:jc w:val="both"/>
              <w:rPr>
                <w:rFonts w:ascii="Book Antiqua" w:hAnsi="Book Antiqua"/>
              </w:rPr>
            </w:pPr>
            <w:r w:rsidRPr="008B196F">
              <w:rPr>
                <w:rFonts w:ascii="Book Antiqua" w:hAnsi="Book Antiqua"/>
              </w:rPr>
              <w:t>6.94 (0.030)</w:t>
            </w:r>
            <w:r w:rsidRPr="001B1DA5">
              <w:rPr>
                <w:rFonts w:ascii="Book Antiqua" w:hAnsi="Book Antiqua"/>
                <w:vertAlign w:val="superscript"/>
              </w:rPr>
              <w:t>a</w:t>
            </w:r>
          </w:p>
        </w:tc>
      </w:tr>
      <w:tr w:rsidR="001B1DA5" w:rsidRPr="008B196F" w14:paraId="3B3915B9" w14:textId="77777777" w:rsidTr="00655DE3">
        <w:trPr>
          <w:trHeight w:val="901"/>
        </w:trPr>
        <w:tc>
          <w:tcPr>
            <w:tcW w:w="2049" w:type="dxa"/>
            <w:shd w:val="clear" w:color="auto" w:fill="auto"/>
          </w:tcPr>
          <w:p w14:paraId="279A0A5B" w14:textId="77777777" w:rsidR="001B1DA5" w:rsidRPr="001B1DA5" w:rsidRDefault="001B1DA5" w:rsidP="00F41A15">
            <w:pPr>
              <w:spacing w:line="360" w:lineRule="auto"/>
              <w:jc w:val="both"/>
              <w:rPr>
                <w:rFonts w:ascii="Book Antiqua" w:hAnsi="Book Antiqua"/>
                <w:bCs/>
              </w:rPr>
            </w:pPr>
            <w:r w:rsidRPr="001B1DA5">
              <w:rPr>
                <w:rFonts w:ascii="Book Antiqua" w:hAnsi="Book Antiqua"/>
                <w:bCs/>
              </w:rPr>
              <w:t>Trivial or no burden</w:t>
            </w:r>
          </w:p>
        </w:tc>
        <w:tc>
          <w:tcPr>
            <w:tcW w:w="1816" w:type="dxa"/>
            <w:shd w:val="clear" w:color="auto" w:fill="auto"/>
          </w:tcPr>
          <w:p w14:paraId="5B8C0F50" w14:textId="77777777" w:rsidR="001B1DA5" w:rsidRPr="008B196F" w:rsidRDefault="001B1DA5" w:rsidP="00F41A15">
            <w:pPr>
              <w:spacing w:line="360" w:lineRule="auto"/>
              <w:jc w:val="both"/>
              <w:rPr>
                <w:rFonts w:ascii="Book Antiqua" w:hAnsi="Book Antiqua"/>
              </w:rPr>
            </w:pPr>
            <w:r w:rsidRPr="008B196F">
              <w:rPr>
                <w:rFonts w:ascii="Book Antiqua" w:hAnsi="Book Antiqua"/>
              </w:rPr>
              <w:t>37 (100)</w:t>
            </w:r>
          </w:p>
        </w:tc>
        <w:tc>
          <w:tcPr>
            <w:tcW w:w="1816" w:type="dxa"/>
            <w:shd w:val="clear" w:color="auto" w:fill="auto"/>
          </w:tcPr>
          <w:p w14:paraId="27344A21" w14:textId="77777777" w:rsidR="001B1DA5" w:rsidRPr="008B196F" w:rsidRDefault="001B1DA5" w:rsidP="00F41A15">
            <w:pPr>
              <w:spacing w:line="360" w:lineRule="auto"/>
              <w:jc w:val="both"/>
              <w:rPr>
                <w:rFonts w:ascii="Book Antiqua" w:hAnsi="Book Antiqua"/>
              </w:rPr>
            </w:pPr>
            <w:r w:rsidRPr="008B196F">
              <w:rPr>
                <w:rFonts w:ascii="Book Antiqua" w:hAnsi="Book Antiqua"/>
              </w:rPr>
              <w:t>0 (0.0)</w:t>
            </w:r>
          </w:p>
        </w:tc>
        <w:tc>
          <w:tcPr>
            <w:tcW w:w="1816" w:type="dxa"/>
            <w:shd w:val="clear" w:color="auto" w:fill="auto"/>
          </w:tcPr>
          <w:p w14:paraId="1C0C9434" w14:textId="77777777" w:rsidR="001B1DA5" w:rsidRPr="008B196F" w:rsidRDefault="001B1DA5" w:rsidP="00F41A15">
            <w:pPr>
              <w:spacing w:line="360" w:lineRule="auto"/>
              <w:jc w:val="both"/>
              <w:rPr>
                <w:rFonts w:ascii="Book Antiqua" w:hAnsi="Book Antiqua"/>
              </w:rPr>
            </w:pPr>
            <w:r w:rsidRPr="008B196F">
              <w:rPr>
                <w:rFonts w:ascii="Book Antiqua" w:hAnsi="Book Antiqua"/>
              </w:rPr>
              <w:t>37 (100)</w:t>
            </w:r>
          </w:p>
        </w:tc>
        <w:tc>
          <w:tcPr>
            <w:tcW w:w="1947" w:type="dxa"/>
            <w:shd w:val="clear" w:color="auto" w:fill="auto"/>
          </w:tcPr>
          <w:p w14:paraId="299E5BEB" w14:textId="77777777" w:rsidR="001B1DA5" w:rsidRPr="008B196F" w:rsidRDefault="001B1DA5" w:rsidP="00F41A15">
            <w:pPr>
              <w:spacing w:line="360" w:lineRule="auto"/>
              <w:jc w:val="both"/>
              <w:rPr>
                <w:rFonts w:ascii="Book Antiqua" w:hAnsi="Book Antiqua"/>
                <w:b/>
              </w:rPr>
            </w:pPr>
          </w:p>
        </w:tc>
      </w:tr>
      <w:tr w:rsidR="001B1DA5" w:rsidRPr="008B196F" w14:paraId="5347F7E5" w14:textId="77777777" w:rsidTr="00655DE3">
        <w:trPr>
          <w:trHeight w:val="914"/>
        </w:trPr>
        <w:tc>
          <w:tcPr>
            <w:tcW w:w="2049" w:type="dxa"/>
            <w:shd w:val="clear" w:color="auto" w:fill="auto"/>
          </w:tcPr>
          <w:p w14:paraId="18031B66" w14:textId="77777777" w:rsidR="001B1DA5" w:rsidRPr="001B1DA5" w:rsidRDefault="001B1DA5" w:rsidP="00F41A15">
            <w:pPr>
              <w:spacing w:line="360" w:lineRule="auto"/>
              <w:jc w:val="both"/>
              <w:rPr>
                <w:rFonts w:ascii="Book Antiqua" w:hAnsi="Book Antiqua"/>
                <w:bCs/>
              </w:rPr>
            </w:pPr>
            <w:r w:rsidRPr="001B1DA5">
              <w:rPr>
                <w:rFonts w:ascii="Book Antiqua" w:hAnsi="Book Antiqua"/>
                <w:bCs/>
              </w:rPr>
              <w:t>Moderate burden</w:t>
            </w:r>
          </w:p>
        </w:tc>
        <w:tc>
          <w:tcPr>
            <w:tcW w:w="1816" w:type="dxa"/>
            <w:shd w:val="clear" w:color="auto" w:fill="auto"/>
          </w:tcPr>
          <w:p w14:paraId="4A3ECC94" w14:textId="77777777" w:rsidR="001B1DA5" w:rsidRPr="008B196F" w:rsidRDefault="001B1DA5" w:rsidP="00F41A15">
            <w:pPr>
              <w:spacing w:line="360" w:lineRule="auto"/>
              <w:jc w:val="both"/>
              <w:rPr>
                <w:rFonts w:ascii="Book Antiqua" w:hAnsi="Book Antiqua"/>
              </w:rPr>
            </w:pPr>
            <w:r w:rsidRPr="008B196F">
              <w:rPr>
                <w:rFonts w:ascii="Book Antiqua" w:hAnsi="Book Antiqua"/>
              </w:rPr>
              <w:t>67 (88.1)</w:t>
            </w:r>
          </w:p>
        </w:tc>
        <w:tc>
          <w:tcPr>
            <w:tcW w:w="1816" w:type="dxa"/>
            <w:shd w:val="clear" w:color="auto" w:fill="auto"/>
          </w:tcPr>
          <w:p w14:paraId="663B3044" w14:textId="77777777" w:rsidR="001B1DA5" w:rsidRPr="008B196F" w:rsidRDefault="001B1DA5" w:rsidP="00F41A15">
            <w:pPr>
              <w:spacing w:line="360" w:lineRule="auto"/>
              <w:jc w:val="both"/>
              <w:rPr>
                <w:rFonts w:ascii="Book Antiqua" w:hAnsi="Book Antiqua"/>
              </w:rPr>
            </w:pPr>
            <w:r w:rsidRPr="008B196F">
              <w:rPr>
                <w:rFonts w:ascii="Book Antiqua" w:hAnsi="Book Antiqua"/>
              </w:rPr>
              <w:t>9 (11.9)</w:t>
            </w:r>
          </w:p>
        </w:tc>
        <w:tc>
          <w:tcPr>
            <w:tcW w:w="1816" w:type="dxa"/>
            <w:shd w:val="clear" w:color="auto" w:fill="auto"/>
          </w:tcPr>
          <w:p w14:paraId="07B78D21" w14:textId="77777777" w:rsidR="001B1DA5" w:rsidRPr="008B196F" w:rsidRDefault="001B1DA5" w:rsidP="00F41A15">
            <w:pPr>
              <w:spacing w:line="360" w:lineRule="auto"/>
              <w:jc w:val="both"/>
              <w:rPr>
                <w:rFonts w:ascii="Book Antiqua" w:hAnsi="Book Antiqua"/>
              </w:rPr>
            </w:pPr>
            <w:r w:rsidRPr="008B196F">
              <w:rPr>
                <w:rFonts w:ascii="Book Antiqua" w:hAnsi="Book Antiqua"/>
              </w:rPr>
              <w:t>76 (100)</w:t>
            </w:r>
          </w:p>
        </w:tc>
        <w:tc>
          <w:tcPr>
            <w:tcW w:w="1947" w:type="dxa"/>
            <w:shd w:val="clear" w:color="auto" w:fill="auto"/>
          </w:tcPr>
          <w:p w14:paraId="27ADD819" w14:textId="77777777" w:rsidR="001B1DA5" w:rsidRPr="008B196F" w:rsidRDefault="001B1DA5" w:rsidP="00F41A15">
            <w:pPr>
              <w:spacing w:line="360" w:lineRule="auto"/>
              <w:jc w:val="both"/>
              <w:rPr>
                <w:rFonts w:ascii="Book Antiqua" w:hAnsi="Book Antiqua"/>
                <w:b/>
              </w:rPr>
            </w:pPr>
          </w:p>
        </w:tc>
      </w:tr>
      <w:tr w:rsidR="001B1DA5" w:rsidRPr="008B196F" w14:paraId="21289B94" w14:textId="77777777" w:rsidTr="00655DE3">
        <w:trPr>
          <w:trHeight w:val="914"/>
        </w:trPr>
        <w:tc>
          <w:tcPr>
            <w:tcW w:w="2049" w:type="dxa"/>
            <w:tcBorders>
              <w:bottom w:val="single" w:sz="4" w:space="0" w:color="auto"/>
            </w:tcBorders>
            <w:shd w:val="clear" w:color="auto" w:fill="auto"/>
          </w:tcPr>
          <w:p w14:paraId="0AFDEA9B" w14:textId="77777777" w:rsidR="001B1DA5" w:rsidRPr="001B1DA5" w:rsidRDefault="001B1DA5" w:rsidP="00F41A15">
            <w:pPr>
              <w:spacing w:line="360" w:lineRule="auto"/>
              <w:jc w:val="both"/>
              <w:rPr>
                <w:rFonts w:ascii="Book Antiqua" w:hAnsi="Book Antiqua"/>
                <w:bCs/>
              </w:rPr>
            </w:pPr>
            <w:r w:rsidRPr="001B1DA5">
              <w:rPr>
                <w:rFonts w:ascii="Book Antiqua" w:hAnsi="Book Antiqua"/>
                <w:bCs/>
              </w:rPr>
              <w:t>Severe burden</w:t>
            </w:r>
          </w:p>
        </w:tc>
        <w:tc>
          <w:tcPr>
            <w:tcW w:w="1816" w:type="dxa"/>
            <w:tcBorders>
              <w:bottom w:val="single" w:sz="4" w:space="0" w:color="auto"/>
            </w:tcBorders>
            <w:shd w:val="clear" w:color="auto" w:fill="auto"/>
          </w:tcPr>
          <w:p w14:paraId="4A1DEAB0" w14:textId="77777777" w:rsidR="001B1DA5" w:rsidRPr="008B196F" w:rsidRDefault="001B1DA5" w:rsidP="00F41A15">
            <w:pPr>
              <w:spacing w:line="360" w:lineRule="auto"/>
              <w:jc w:val="both"/>
              <w:rPr>
                <w:rFonts w:ascii="Book Antiqua" w:hAnsi="Book Antiqua"/>
              </w:rPr>
            </w:pPr>
            <w:r w:rsidRPr="008B196F">
              <w:rPr>
                <w:rFonts w:ascii="Book Antiqua" w:hAnsi="Book Antiqua"/>
              </w:rPr>
              <w:t>81 (83.5)</w:t>
            </w:r>
          </w:p>
        </w:tc>
        <w:tc>
          <w:tcPr>
            <w:tcW w:w="1816" w:type="dxa"/>
            <w:tcBorders>
              <w:bottom w:val="single" w:sz="4" w:space="0" w:color="auto"/>
            </w:tcBorders>
            <w:shd w:val="clear" w:color="auto" w:fill="auto"/>
          </w:tcPr>
          <w:p w14:paraId="78C14C7B" w14:textId="77777777" w:rsidR="001B1DA5" w:rsidRPr="008B196F" w:rsidRDefault="001B1DA5" w:rsidP="00F41A15">
            <w:pPr>
              <w:spacing w:line="360" w:lineRule="auto"/>
              <w:jc w:val="both"/>
              <w:rPr>
                <w:rFonts w:ascii="Book Antiqua" w:hAnsi="Book Antiqua"/>
              </w:rPr>
            </w:pPr>
            <w:r w:rsidRPr="008B196F">
              <w:rPr>
                <w:rFonts w:ascii="Book Antiqua" w:hAnsi="Book Antiqua"/>
              </w:rPr>
              <w:t>16 (16.5)</w:t>
            </w:r>
          </w:p>
        </w:tc>
        <w:tc>
          <w:tcPr>
            <w:tcW w:w="1816" w:type="dxa"/>
            <w:tcBorders>
              <w:bottom w:val="single" w:sz="4" w:space="0" w:color="auto"/>
            </w:tcBorders>
            <w:shd w:val="clear" w:color="auto" w:fill="auto"/>
          </w:tcPr>
          <w:p w14:paraId="2AA01620" w14:textId="77777777" w:rsidR="001B1DA5" w:rsidRPr="008B196F" w:rsidRDefault="001B1DA5" w:rsidP="00F41A15">
            <w:pPr>
              <w:spacing w:line="360" w:lineRule="auto"/>
              <w:jc w:val="both"/>
              <w:rPr>
                <w:rFonts w:ascii="Book Antiqua" w:hAnsi="Book Antiqua"/>
              </w:rPr>
            </w:pPr>
            <w:r w:rsidRPr="008B196F">
              <w:rPr>
                <w:rFonts w:ascii="Book Antiqua" w:hAnsi="Book Antiqua"/>
              </w:rPr>
              <w:t>97 (100)</w:t>
            </w:r>
          </w:p>
        </w:tc>
        <w:tc>
          <w:tcPr>
            <w:tcW w:w="1947" w:type="dxa"/>
            <w:tcBorders>
              <w:bottom w:val="single" w:sz="4" w:space="0" w:color="auto"/>
            </w:tcBorders>
            <w:shd w:val="clear" w:color="auto" w:fill="auto"/>
          </w:tcPr>
          <w:p w14:paraId="5A7DA4D0" w14:textId="77777777" w:rsidR="001B1DA5" w:rsidRPr="008B196F" w:rsidRDefault="001B1DA5" w:rsidP="00F41A15">
            <w:pPr>
              <w:spacing w:line="360" w:lineRule="auto"/>
              <w:jc w:val="both"/>
              <w:rPr>
                <w:rFonts w:ascii="Book Antiqua" w:hAnsi="Book Antiqua"/>
                <w:b/>
              </w:rPr>
            </w:pPr>
          </w:p>
        </w:tc>
      </w:tr>
    </w:tbl>
    <w:p w14:paraId="190D82B3" w14:textId="1AF07ADB" w:rsidR="00FF79FB" w:rsidRDefault="001B1DA5">
      <w:pPr>
        <w:spacing w:line="360" w:lineRule="auto"/>
        <w:jc w:val="both"/>
        <w:rPr>
          <w:rFonts w:ascii="Book Antiqua" w:hAnsi="Book Antiqua"/>
        </w:rPr>
      </w:pPr>
      <w:r w:rsidRPr="008D3F2B">
        <w:rPr>
          <w:rFonts w:ascii="Book Antiqua" w:hAnsi="Book Antiqua"/>
          <w:vertAlign w:val="superscript"/>
        </w:rPr>
        <w:t>a</w:t>
      </w:r>
      <w:r w:rsidRPr="008D3F2B">
        <w:rPr>
          <w:rFonts w:ascii="Book Antiqua" w:hAnsi="Book Antiqua"/>
          <w:i/>
          <w:iCs/>
        </w:rPr>
        <w:t>P</w:t>
      </w:r>
      <w:r w:rsidRPr="008D3F2B">
        <w:rPr>
          <w:rFonts w:ascii="Book Antiqua" w:hAnsi="Book Antiqua"/>
        </w:rPr>
        <w:t xml:space="preserve"> &lt; 0.05.</w:t>
      </w:r>
    </w:p>
    <w:p w14:paraId="488B16A4" w14:textId="3D467671" w:rsidR="001B1DA5" w:rsidRDefault="00FF79FB">
      <w:pPr>
        <w:spacing w:line="360" w:lineRule="auto"/>
        <w:jc w:val="both"/>
        <w:rPr>
          <w:rFonts w:ascii="Book Antiqua" w:hAnsi="Book Antiqua"/>
          <w:b/>
          <w:bCs/>
        </w:rPr>
      </w:pPr>
      <w:r>
        <w:rPr>
          <w:rFonts w:ascii="Book Antiqua" w:hAnsi="Book Antiqua"/>
        </w:rPr>
        <w:br w:type="page"/>
      </w:r>
      <w:r w:rsidRPr="00FF79FB">
        <w:rPr>
          <w:rFonts w:ascii="Book Antiqua" w:hAnsi="Book Antiqua"/>
          <w:b/>
          <w:bCs/>
        </w:rPr>
        <w:lastRenderedPageBreak/>
        <w:t>Table 5 Functional status of care receivers</w:t>
      </w:r>
    </w:p>
    <w:tbl>
      <w:tblPr>
        <w:tblW w:w="0" w:type="auto"/>
        <w:tblLook w:val="04A0" w:firstRow="1" w:lastRow="0" w:firstColumn="1" w:lastColumn="0" w:noHBand="0" w:noVBand="1"/>
      </w:tblPr>
      <w:tblGrid>
        <w:gridCol w:w="5040"/>
        <w:gridCol w:w="1260"/>
        <w:gridCol w:w="1260"/>
      </w:tblGrid>
      <w:tr w:rsidR="00FF79FB" w:rsidRPr="008B196F" w14:paraId="25245971" w14:textId="77777777" w:rsidTr="00FF79FB">
        <w:tc>
          <w:tcPr>
            <w:tcW w:w="5040" w:type="dxa"/>
            <w:tcBorders>
              <w:top w:val="single" w:sz="4" w:space="0" w:color="auto"/>
            </w:tcBorders>
            <w:shd w:val="clear" w:color="auto" w:fill="auto"/>
          </w:tcPr>
          <w:p w14:paraId="7E171DF9" w14:textId="77777777" w:rsidR="00FF79FB" w:rsidRPr="008B196F" w:rsidRDefault="00FF79FB" w:rsidP="00FF79FB">
            <w:pPr>
              <w:spacing w:line="360" w:lineRule="auto"/>
              <w:jc w:val="both"/>
              <w:rPr>
                <w:rFonts w:ascii="Book Antiqua" w:hAnsi="Book Antiqua"/>
                <w:b/>
              </w:rPr>
            </w:pPr>
            <w:r w:rsidRPr="008B196F">
              <w:rPr>
                <w:rFonts w:ascii="Book Antiqua" w:hAnsi="Book Antiqua"/>
                <w:b/>
              </w:rPr>
              <w:t>Functional ability</w:t>
            </w:r>
          </w:p>
        </w:tc>
        <w:tc>
          <w:tcPr>
            <w:tcW w:w="2520" w:type="dxa"/>
            <w:gridSpan w:val="2"/>
            <w:tcBorders>
              <w:top w:val="single" w:sz="4" w:space="0" w:color="auto"/>
              <w:bottom w:val="single" w:sz="4" w:space="0" w:color="auto"/>
            </w:tcBorders>
            <w:shd w:val="clear" w:color="auto" w:fill="auto"/>
          </w:tcPr>
          <w:p w14:paraId="57E5C787" w14:textId="77777777" w:rsidR="00FF79FB" w:rsidRPr="008B196F" w:rsidRDefault="00FF79FB" w:rsidP="00FF79FB">
            <w:pPr>
              <w:spacing w:line="360" w:lineRule="auto"/>
              <w:jc w:val="both"/>
              <w:rPr>
                <w:rFonts w:ascii="Book Antiqua" w:hAnsi="Book Antiqua"/>
                <w:b/>
              </w:rPr>
            </w:pPr>
            <w:r w:rsidRPr="00FF79FB">
              <w:rPr>
                <w:rFonts w:ascii="Book Antiqua" w:hAnsi="Book Antiqua"/>
                <w:b/>
                <w:i/>
                <w:iCs/>
              </w:rPr>
              <w:t>n</w:t>
            </w:r>
            <w:r w:rsidRPr="008B196F">
              <w:rPr>
                <w:rFonts w:ascii="Book Antiqua" w:hAnsi="Book Antiqua"/>
                <w:b/>
              </w:rPr>
              <w:t xml:space="preserve"> (%)</w:t>
            </w:r>
          </w:p>
        </w:tc>
      </w:tr>
      <w:tr w:rsidR="00FF79FB" w:rsidRPr="008B196F" w14:paraId="78D50A57" w14:textId="77777777" w:rsidTr="00FF79FB">
        <w:tc>
          <w:tcPr>
            <w:tcW w:w="5040" w:type="dxa"/>
            <w:tcBorders>
              <w:bottom w:val="single" w:sz="4" w:space="0" w:color="auto"/>
            </w:tcBorders>
            <w:shd w:val="clear" w:color="auto" w:fill="auto"/>
          </w:tcPr>
          <w:p w14:paraId="7E87FDE4" w14:textId="77777777" w:rsidR="00FF79FB" w:rsidRPr="008B196F" w:rsidRDefault="00FF79FB" w:rsidP="00FF79FB">
            <w:pPr>
              <w:spacing w:line="360" w:lineRule="auto"/>
              <w:jc w:val="both"/>
              <w:rPr>
                <w:rFonts w:ascii="Book Antiqua" w:hAnsi="Book Antiqua"/>
                <w:b/>
              </w:rPr>
            </w:pPr>
          </w:p>
        </w:tc>
        <w:tc>
          <w:tcPr>
            <w:tcW w:w="1260" w:type="dxa"/>
            <w:tcBorders>
              <w:top w:val="single" w:sz="4" w:space="0" w:color="auto"/>
              <w:bottom w:val="single" w:sz="4" w:space="0" w:color="auto"/>
            </w:tcBorders>
            <w:shd w:val="clear" w:color="auto" w:fill="auto"/>
          </w:tcPr>
          <w:p w14:paraId="42241CB9" w14:textId="77777777" w:rsidR="00FF79FB" w:rsidRPr="008B196F" w:rsidRDefault="00FF79FB" w:rsidP="00FF79FB">
            <w:pPr>
              <w:spacing w:line="360" w:lineRule="auto"/>
              <w:jc w:val="both"/>
              <w:rPr>
                <w:rFonts w:ascii="Book Antiqua" w:hAnsi="Book Antiqua"/>
                <w:b/>
              </w:rPr>
            </w:pPr>
            <w:r w:rsidRPr="008B196F">
              <w:rPr>
                <w:rFonts w:ascii="Book Antiqua" w:hAnsi="Book Antiqua"/>
                <w:b/>
              </w:rPr>
              <w:t>Yes</w:t>
            </w:r>
          </w:p>
        </w:tc>
        <w:tc>
          <w:tcPr>
            <w:tcW w:w="1260" w:type="dxa"/>
            <w:tcBorders>
              <w:top w:val="single" w:sz="4" w:space="0" w:color="auto"/>
              <w:bottom w:val="single" w:sz="4" w:space="0" w:color="auto"/>
            </w:tcBorders>
            <w:shd w:val="clear" w:color="auto" w:fill="auto"/>
          </w:tcPr>
          <w:p w14:paraId="7E6EB9A6" w14:textId="77777777" w:rsidR="00FF79FB" w:rsidRPr="008B196F" w:rsidRDefault="00FF79FB" w:rsidP="00FF79FB">
            <w:pPr>
              <w:spacing w:line="360" w:lineRule="auto"/>
              <w:jc w:val="both"/>
              <w:rPr>
                <w:rFonts w:ascii="Book Antiqua" w:hAnsi="Book Antiqua"/>
                <w:b/>
              </w:rPr>
            </w:pPr>
            <w:r w:rsidRPr="008B196F">
              <w:rPr>
                <w:rFonts w:ascii="Book Antiqua" w:hAnsi="Book Antiqua"/>
                <w:b/>
              </w:rPr>
              <w:t>No</w:t>
            </w:r>
          </w:p>
        </w:tc>
      </w:tr>
      <w:tr w:rsidR="00FF79FB" w:rsidRPr="008B196F" w14:paraId="3C73DC4C" w14:textId="77777777" w:rsidTr="00FF79FB">
        <w:tc>
          <w:tcPr>
            <w:tcW w:w="5040" w:type="dxa"/>
            <w:tcBorders>
              <w:top w:val="single" w:sz="4" w:space="0" w:color="auto"/>
            </w:tcBorders>
            <w:shd w:val="clear" w:color="auto" w:fill="auto"/>
          </w:tcPr>
          <w:p w14:paraId="1FFAA152" w14:textId="77777777" w:rsidR="00FF79FB" w:rsidRPr="008B196F" w:rsidRDefault="00FF79FB" w:rsidP="00FF79FB">
            <w:pPr>
              <w:spacing w:line="360" w:lineRule="auto"/>
              <w:jc w:val="both"/>
              <w:rPr>
                <w:rFonts w:ascii="Book Antiqua" w:hAnsi="Book Antiqua"/>
              </w:rPr>
            </w:pPr>
            <w:r w:rsidRPr="008B196F">
              <w:rPr>
                <w:rFonts w:ascii="Book Antiqua" w:hAnsi="Book Antiqua"/>
              </w:rPr>
              <w:t>Eating (need someone to feed him/her)</w:t>
            </w:r>
          </w:p>
        </w:tc>
        <w:tc>
          <w:tcPr>
            <w:tcW w:w="1260" w:type="dxa"/>
            <w:tcBorders>
              <w:top w:val="single" w:sz="4" w:space="0" w:color="auto"/>
            </w:tcBorders>
            <w:shd w:val="clear" w:color="auto" w:fill="auto"/>
          </w:tcPr>
          <w:p w14:paraId="6D0B880D" w14:textId="77777777" w:rsidR="00FF79FB" w:rsidRPr="008B196F" w:rsidRDefault="00FF79FB" w:rsidP="00FF79FB">
            <w:pPr>
              <w:spacing w:line="360" w:lineRule="auto"/>
              <w:jc w:val="both"/>
              <w:rPr>
                <w:rFonts w:ascii="Book Antiqua" w:hAnsi="Book Antiqua"/>
              </w:rPr>
            </w:pPr>
            <w:r w:rsidRPr="008B196F">
              <w:rPr>
                <w:rFonts w:ascii="Book Antiqua" w:hAnsi="Book Antiqua"/>
              </w:rPr>
              <w:t>156 (74.3)</w:t>
            </w:r>
          </w:p>
        </w:tc>
        <w:tc>
          <w:tcPr>
            <w:tcW w:w="1260" w:type="dxa"/>
            <w:tcBorders>
              <w:top w:val="single" w:sz="4" w:space="0" w:color="auto"/>
            </w:tcBorders>
            <w:shd w:val="clear" w:color="auto" w:fill="auto"/>
          </w:tcPr>
          <w:p w14:paraId="6E6F3C94" w14:textId="77777777" w:rsidR="00FF79FB" w:rsidRPr="008B196F" w:rsidRDefault="00FF79FB" w:rsidP="00FF79FB">
            <w:pPr>
              <w:spacing w:line="360" w:lineRule="auto"/>
              <w:jc w:val="both"/>
              <w:rPr>
                <w:rFonts w:ascii="Book Antiqua" w:hAnsi="Book Antiqua"/>
              </w:rPr>
            </w:pPr>
            <w:r w:rsidRPr="008B196F">
              <w:rPr>
                <w:rFonts w:ascii="Book Antiqua" w:hAnsi="Book Antiqua"/>
              </w:rPr>
              <w:t>54 (25.7)</w:t>
            </w:r>
          </w:p>
        </w:tc>
      </w:tr>
      <w:tr w:rsidR="00FF79FB" w:rsidRPr="008B196F" w14:paraId="6215543F" w14:textId="77777777" w:rsidTr="00FF79FB">
        <w:tc>
          <w:tcPr>
            <w:tcW w:w="5040" w:type="dxa"/>
            <w:shd w:val="clear" w:color="auto" w:fill="auto"/>
          </w:tcPr>
          <w:p w14:paraId="43D7240E"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Bathing/showering </w:t>
            </w:r>
          </w:p>
        </w:tc>
        <w:tc>
          <w:tcPr>
            <w:tcW w:w="1260" w:type="dxa"/>
            <w:shd w:val="clear" w:color="auto" w:fill="auto"/>
          </w:tcPr>
          <w:p w14:paraId="2F8EFBC3" w14:textId="77777777" w:rsidR="00FF79FB" w:rsidRPr="008B196F" w:rsidRDefault="00FF79FB" w:rsidP="00FF79FB">
            <w:pPr>
              <w:spacing w:line="360" w:lineRule="auto"/>
              <w:jc w:val="both"/>
              <w:rPr>
                <w:rFonts w:ascii="Book Antiqua" w:hAnsi="Book Antiqua"/>
              </w:rPr>
            </w:pPr>
            <w:r w:rsidRPr="008B196F">
              <w:rPr>
                <w:rFonts w:ascii="Book Antiqua" w:hAnsi="Book Antiqua"/>
              </w:rPr>
              <w:t>162 (77.1)</w:t>
            </w:r>
          </w:p>
        </w:tc>
        <w:tc>
          <w:tcPr>
            <w:tcW w:w="1260" w:type="dxa"/>
            <w:shd w:val="clear" w:color="auto" w:fill="auto"/>
          </w:tcPr>
          <w:p w14:paraId="1B5D370B" w14:textId="77777777" w:rsidR="00FF79FB" w:rsidRPr="008B196F" w:rsidRDefault="00FF79FB" w:rsidP="00FF79FB">
            <w:pPr>
              <w:spacing w:line="360" w:lineRule="auto"/>
              <w:jc w:val="both"/>
              <w:rPr>
                <w:rFonts w:ascii="Book Antiqua" w:hAnsi="Book Antiqua"/>
              </w:rPr>
            </w:pPr>
            <w:r w:rsidRPr="008B196F">
              <w:rPr>
                <w:rFonts w:ascii="Book Antiqua" w:hAnsi="Book Antiqua"/>
              </w:rPr>
              <w:t>48 (22.9)</w:t>
            </w:r>
          </w:p>
        </w:tc>
      </w:tr>
      <w:tr w:rsidR="00FF79FB" w:rsidRPr="008B196F" w14:paraId="58786E60" w14:textId="77777777" w:rsidTr="00FF79FB">
        <w:tc>
          <w:tcPr>
            <w:tcW w:w="5040" w:type="dxa"/>
            <w:shd w:val="clear" w:color="auto" w:fill="auto"/>
          </w:tcPr>
          <w:p w14:paraId="674DD804" w14:textId="23409E7B" w:rsidR="00FF79FB" w:rsidRPr="008B196F" w:rsidRDefault="00FF79FB" w:rsidP="00606165">
            <w:pPr>
              <w:spacing w:line="360" w:lineRule="auto"/>
              <w:jc w:val="both"/>
              <w:rPr>
                <w:rFonts w:ascii="Book Antiqua" w:hAnsi="Book Antiqua"/>
              </w:rPr>
            </w:pPr>
            <w:r w:rsidRPr="008B196F">
              <w:rPr>
                <w:rFonts w:ascii="Book Antiqua" w:hAnsi="Book Antiqua"/>
              </w:rPr>
              <w:t>Dressing (choosing and wearing appropriate clothing</w:t>
            </w:r>
            <w:r>
              <w:rPr>
                <w:rFonts w:ascii="Book Antiqua" w:hAnsi="Book Antiqua" w:hint="eastAsia"/>
                <w:lang w:eastAsia="zh-CN"/>
              </w:rPr>
              <w:t>)</w:t>
            </w:r>
          </w:p>
        </w:tc>
        <w:tc>
          <w:tcPr>
            <w:tcW w:w="1260" w:type="dxa"/>
            <w:shd w:val="clear" w:color="auto" w:fill="auto"/>
          </w:tcPr>
          <w:p w14:paraId="3064F735" w14:textId="77777777" w:rsidR="00FF79FB" w:rsidRPr="008B196F" w:rsidRDefault="00FF79FB" w:rsidP="00FF79FB">
            <w:pPr>
              <w:spacing w:line="360" w:lineRule="auto"/>
              <w:jc w:val="both"/>
              <w:rPr>
                <w:rFonts w:ascii="Book Antiqua" w:hAnsi="Book Antiqua"/>
              </w:rPr>
            </w:pPr>
            <w:r w:rsidRPr="008B196F">
              <w:rPr>
                <w:rFonts w:ascii="Book Antiqua" w:hAnsi="Book Antiqua"/>
              </w:rPr>
              <w:t>157 (74.8)</w:t>
            </w:r>
          </w:p>
        </w:tc>
        <w:tc>
          <w:tcPr>
            <w:tcW w:w="1260" w:type="dxa"/>
            <w:shd w:val="clear" w:color="auto" w:fill="auto"/>
          </w:tcPr>
          <w:p w14:paraId="2C6C795B" w14:textId="77777777" w:rsidR="00FF79FB" w:rsidRPr="008B196F" w:rsidRDefault="00FF79FB" w:rsidP="00FF79FB">
            <w:pPr>
              <w:spacing w:line="360" w:lineRule="auto"/>
              <w:jc w:val="both"/>
              <w:rPr>
                <w:rFonts w:ascii="Book Antiqua" w:hAnsi="Book Antiqua"/>
              </w:rPr>
            </w:pPr>
            <w:r w:rsidRPr="008B196F">
              <w:rPr>
                <w:rFonts w:ascii="Book Antiqua" w:hAnsi="Book Antiqua"/>
              </w:rPr>
              <w:t>53 (25.2)</w:t>
            </w:r>
          </w:p>
        </w:tc>
      </w:tr>
      <w:tr w:rsidR="00FF79FB" w:rsidRPr="008B196F" w14:paraId="58B54B34" w14:textId="77777777" w:rsidTr="00FF79FB">
        <w:tc>
          <w:tcPr>
            <w:tcW w:w="5040" w:type="dxa"/>
            <w:shd w:val="clear" w:color="auto" w:fill="auto"/>
          </w:tcPr>
          <w:p w14:paraId="1F2F3C4F" w14:textId="77777777" w:rsidR="00FF79FB" w:rsidRPr="008B196F" w:rsidRDefault="00FF79FB" w:rsidP="00FF79FB">
            <w:pPr>
              <w:spacing w:line="360" w:lineRule="auto"/>
              <w:jc w:val="both"/>
              <w:rPr>
                <w:rFonts w:ascii="Book Antiqua" w:hAnsi="Book Antiqua"/>
              </w:rPr>
            </w:pPr>
            <w:r w:rsidRPr="008B196F">
              <w:rPr>
                <w:rFonts w:ascii="Book Antiqua" w:hAnsi="Book Antiqua"/>
              </w:rPr>
              <w:t>Grooming (brushing hair, teeth)</w:t>
            </w:r>
          </w:p>
        </w:tc>
        <w:tc>
          <w:tcPr>
            <w:tcW w:w="1260" w:type="dxa"/>
            <w:shd w:val="clear" w:color="auto" w:fill="auto"/>
          </w:tcPr>
          <w:p w14:paraId="72295799" w14:textId="77777777" w:rsidR="00FF79FB" w:rsidRPr="008B196F" w:rsidRDefault="00FF79FB" w:rsidP="00FF79FB">
            <w:pPr>
              <w:spacing w:line="360" w:lineRule="auto"/>
              <w:jc w:val="both"/>
              <w:rPr>
                <w:rFonts w:ascii="Book Antiqua" w:hAnsi="Book Antiqua"/>
              </w:rPr>
            </w:pPr>
            <w:r w:rsidRPr="008B196F">
              <w:rPr>
                <w:rFonts w:ascii="Book Antiqua" w:hAnsi="Book Antiqua"/>
              </w:rPr>
              <w:t>23 (11.0)</w:t>
            </w:r>
          </w:p>
        </w:tc>
        <w:tc>
          <w:tcPr>
            <w:tcW w:w="1260" w:type="dxa"/>
            <w:shd w:val="clear" w:color="auto" w:fill="auto"/>
          </w:tcPr>
          <w:p w14:paraId="37126B90" w14:textId="77777777" w:rsidR="00FF79FB" w:rsidRPr="008B196F" w:rsidRDefault="00FF79FB" w:rsidP="00FF79FB">
            <w:pPr>
              <w:spacing w:line="360" w:lineRule="auto"/>
              <w:jc w:val="both"/>
              <w:rPr>
                <w:rFonts w:ascii="Book Antiqua" w:hAnsi="Book Antiqua"/>
              </w:rPr>
            </w:pPr>
            <w:r w:rsidRPr="008B196F">
              <w:rPr>
                <w:rFonts w:ascii="Book Antiqua" w:hAnsi="Book Antiqua"/>
              </w:rPr>
              <w:t>187 (89.0)</w:t>
            </w:r>
          </w:p>
        </w:tc>
      </w:tr>
      <w:tr w:rsidR="00FF79FB" w:rsidRPr="008B196F" w14:paraId="326D1D18" w14:textId="77777777" w:rsidTr="00FF79FB">
        <w:tc>
          <w:tcPr>
            <w:tcW w:w="5040" w:type="dxa"/>
            <w:shd w:val="clear" w:color="auto" w:fill="auto"/>
          </w:tcPr>
          <w:p w14:paraId="3E12E634"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Using toilet </w:t>
            </w:r>
          </w:p>
        </w:tc>
        <w:tc>
          <w:tcPr>
            <w:tcW w:w="1260" w:type="dxa"/>
            <w:shd w:val="clear" w:color="auto" w:fill="auto"/>
          </w:tcPr>
          <w:p w14:paraId="76162A56" w14:textId="77777777" w:rsidR="00FF79FB" w:rsidRPr="008B196F" w:rsidRDefault="00FF79FB" w:rsidP="00FF79FB">
            <w:pPr>
              <w:spacing w:line="360" w:lineRule="auto"/>
              <w:jc w:val="both"/>
              <w:rPr>
                <w:rFonts w:ascii="Book Antiqua" w:hAnsi="Book Antiqua"/>
              </w:rPr>
            </w:pPr>
            <w:r w:rsidRPr="008B196F">
              <w:rPr>
                <w:rFonts w:ascii="Book Antiqua" w:hAnsi="Book Antiqua"/>
              </w:rPr>
              <w:t>151 (71.9)</w:t>
            </w:r>
          </w:p>
        </w:tc>
        <w:tc>
          <w:tcPr>
            <w:tcW w:w="1260" w:type="dxa"/>
            <w:shd w:val="clear" w:color="auto" w:fill="auto"/>
          </w:tcPr>
          <w:p w14:paraId="4B631017" w14:textId="328AA7A8" w:rsidR="00FF79FB" w:rsidRPr="008B196F" w:rsidRDefault="00FF79FB" w:rsidP="00FF79FB">
            <w:pPr>
              <w:spacing w:line="360" w:lineRule="auto"/>
              <w:jc w:val="both"/>
              <w:rPr>
                <w:rFonts w:ascii="Book Antiqua" w:hAnsi="Book Antiqua"/>
              </w:rPr>
            </w:pPr>
            <w:r w:rsidRPr="008B196F">
              <w:rPr>
                <w:rFonts w:ascii="Book Antiqua" w:hAnsi="Book Antiqua"/>
              </w:rPr>
              <w:t>5 9</w:t>
            </w:r>
            <w:r>
              <w:rPr>
                <w:rFonts w:ascii="Book Antiqua" w:hAnsi="Book Antiqua"/>
              </w:rPr>
              <w:t xml:space="preserve"> </w:t>
            </w:r>
            <w:r w:rsidRPr="008B196F">
              <w:rPr>
                <w:rFonts w:ascii="Book Antiqua" w:hAnsi="Book Antiqua"/>
              </w:rPr>
              <w:t>(28.1)</w:t>
            </w:r>
          </w:p>
        </w:tc>
      </w:tr>
      <w:tr w:rsidR="00FF79FB" w:rsidRPr="008B196F" w14:paraId="508A89F2" w14:textId="77777777" w:rsidTr="00FF79FB">
        <w:tc>
          <w:tcPr>
            <w:tcW w:w="5040" w:type="dxa"/>
            <w:shd w:val="clear" w:color="auto" w:fill="auto"/>
          </w:tcPr>
          <w:p w14:paraId="1F01FA49"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Incontinence </w:t>
            </w:r>
          </w:p>
        </w:tc>
        <w:tc>
          <w:tcPr>
            <w:tcW w:w="1260" w:type="dxa"/>
            <w:shd w:val="clear" w:color="auto" w:fill="auto"/>
          </w:tcPr>
          <w:p w14:paraId="29EB90D2" w14:textId="77777777" w:rsidR="00FF79FB" w:rsidRPr="008B196F" w:rsidRDefault="00FF79FB" w:rsidP="00FF79FB">
            <w:pPr>
              <w:spacing w:line="360" w:lineRule="auto"/>
              <w:jc w:val="both"/>
              <w:rPr>
                <w:rFonts w:ascii="Book Antiqua" w:hAnsi="Book Antiqua"/>
              </w:rPr>
            </w:pPr>
            <w:r w:rsidRPr="008B196F">
              <w:rPr>
                <w:rFonts w:ascii="Book Antiqua" w:hAnsi="Book Antiqua"/>
              </w:rPr>
              <w:t>172 (81.9)</w:t>
            </w:r>
          </w:p>
        </w:tc>
        <w:tc>
          <w:tcPr>
            <w:tcW w:w="1260" w:type="dxa"/>
            <w:shd w:val="clear" w:color="auto" w:fill="auto"/>
          </w:tcPr>
          <w:p w14:paraId="4D1F9B02" w14:textId="77777777" w:rsidR="00FF79FB" w:rsidRPr="008B196F" w:rsidRDefault="00FF79FB" w:rsidP="00FF79FB">
            <w:pPr>
              <w:spacing w:line="360" w:lineRule="auto"/>
              <w:jc w:val="both"/>
              <w:rPr>
                <w:rFonts w:ascii="Book Antiqua" w:hAnsi="Book Antiqua"/>
              </w:rPr>
            </w:pPr>
            <w:r w:rsidRPr="008B196F">
              <w:rPr>
                <w:rFonts w:ascii="Book Antiqua" w:hAnsi="Book Antiqua"/>
              </w:rPr>
              <w:t>38 (18.1)</w:t>
            </w:r>
          </w:p>
        </w:tc>
      </w:tr>
      <w:tr w:rsidR="00FF79FB" w:rsidRPr="008B196F" w14:paraId="34335551" w14:textId="77777777" w:rsidTr="00FF79FB">
        <w:tc>
          <w:tcPr>
            <w:tcW w:w="5040" w:type="dxa"/>
            <w:shd w:val="clear" w:color="auto" w:fill="auto"/>
          </w:tcPr>
          <w:p w14:paraId="6DDAEA2B" w14:textId="77777777" w:rsidR="00FF79FB" w:rsidRPr="008B196F" w:rsidRDefault="00FF79FB" w:rsidP="00FF79FB">
            <w:pPr>
              <w:spacing w:line="360" w:lineRule="auto"/>
              <w:jc w:val="both"/>
              <w:rPr>
                <w:rFonts w:ascii="Book Antiqua" w:hAnsi="Book Antiqua"/>
              </w:rPr>
            </w:pPr>
            <w:r w:rsidRPr="008B196F">
              <w:rPr>
                <w:rFonts w:ascii="Book Antiqua" w:hAnsi="Book Antiqua"/>
              </w:rPr>
              <w:t>Transferring from bed/chair/car</w:t>
            </w:r>
          </w:p>
        </w:tc>
        <w:tc>
          <w:tcPr>
            <w:tcW w:w="1260" w:type="dxa"/>
            <w:shd w:val="clear" w:color="auto" w:fill="auto"/>
          </w:tcPr>
          <w:p w14:paraId="02566AFC" w14:textId="77777777" w:rsidR="00FF79FB" w:rsidRPr="008B196F" w:rsidRDefault="00FF79FB" w:rsidP="00FF79FB">
            <w:pPr>
              <w:spacing w:line="360" w:lineRule="auto"/>
              <w:jc w:val="both"/>
              <w:rPr>
                <w:rFonts w:ascii="Book Antiqua" w:hAnsi="Book Antiqua"/>
              </w:rPr>
            </w:pPr>
            <w:r w:rsidRPr="008B196F">
              <w:rPr>
                <w:rFonts w:ascii="Book Antiqua" w:hAnsi="Book Antiqua"/>
              </w:rPr>
              <w:t>189 (90.0)</w:t>
            </w:r>
          </w:p>
        </w:tc>
        <w:tc>
          <w:tcPr>
            <w:tcW w:w="1260" w:type="dxa"/>
            <w:shd w:val="clear" w:color="auto" w:fill="auto"/>
          </w:tcPr>
          <w:p w14:paraId="485306A9" w14:textId="77777777" w:rsidR="00FF79FB" w:rsidRPr="008B196F" w:rsidRDefault="00FF79FB" w:rsidP="00FF79FB">
            <w:pPr>
              <w:spacing w:line="360" w:lineRule="auto"/>
              <w:jc w:val="both"/>
              <w:rPr>
                <w:rFonts w:ascii="Book Antiqua" w:hAnsi="Book Antiqua"/>
              </w:rPr>
            </w:pPr>
            <w:r w:rsidRPr="008B196F">
              <w:rPr>
                <w:rFonts w:ascii="Book Antiqua" w:hAnsi="Book Antiqua"/>
              </w:rPr>
              <w:t>21 (10.0)</w:t>
            </w:r>
          </w:p>
        </w:tc>
      </w:tr>
      <w:tr w:rsidR="00FF79FB" w:rsidRPr="008B196F" w14:paraId="7658A6C7" w14:textId="77777777" w:rsidTr="00FF79FB">
        <w:tc>
          <w:tcPr>
            <w:tcW w:w="5040" w:type="dxa"/>
            <w:shd w:val="clear" w:color="auto" w:fill="auto"/>
          </w:tcPr>
          <w:p w14:paraId="305CDFB1" w14:textId="77777777" w:rsidR="00FF79FB" w:rsidRPr="008B196F" w:rsidRDefault="00FF79FB" w:rsidP="00FF79FB">
            <w:pPr>
              <w:spacing w:line="360" w:lineRule="auto"/>
              <w:jc w:val="both"/>
              <w:rPr>
                <w:rFonts w:ascii="Book Antiqua" w:hAnsi="Book Antiqua"/>
              </w:rPr>
            </w:pPr>
            <w:r w:rsidRPr="008B196F">
              <w:rPr>
                <w:rFonts w:ascii="Book Antiqua" w:hAnsi="Book Antiqua"/>
              </w:rPr>
              <w:t>Preparing meals</w:t>
            </w:r>
          </w:p>
        </w:tc>
        <w:tc>
          <w:tcPr>
            <w:tcW w:w="1260" w:type="dxa"/>
            <w:shd w:val="clear" w:color="auto" w:fill="auto"/>
          </w:tcPr>
          <w:p w14:paraId="75FE45EA" w14:textId="77777777" w:rsidR="00FF79FB" w:rsidRPr="008B196F" w:rsidRDefault="00FF79FB" w:rsidP="00FF79FB">
            <w:pPr>
              <w:spacing w:line="360" w:lineRule="auto"/>
              <w:jc w:val="both"/>
              <w:rPr>
                <w:rFonts w:ascii="Book Antiqua" w:hAnsi="Book Antiqua"/>
              </w:rPr>
            </w:pPr>
            <w:r w:rsidRPr="008B196F">
              <w:rPr>
                <w:rFonts w:ascii="Book Antiqua" w:hAnsi="Book Antiqua"/>
              </w:rPr>
              <w:t>182 (86.7)</w:t>
            </w:r>
          </w:p>
        </w:tc>
        <w:tc>
          <w:tcPr>
            <w:tcW w:w="1260" w:type="dxa"/>
            <w:shd w:val="clear" w:color="auto" w:fill="auto"/>
          </w:tcPr>
          <w:p w14:paraId="36CD2030" w14:textId="77777777" w:rsidR="00FF79FB" w:rsidRPr="008B196F" w:rsidRDefault="00FF79FB" w:rsidP="00FF79FB">
            <w:pPr>
              <w:spacing w:line="360" w:lineRule="auto"/>
              <w:jc w:val="both"/>
              <w:rPr>
                <w:rFonts w:ascii="Book Antiqua" w:hAnsi="Book Antiqua"/>
              </w:rPr>
            </w:pPr>
            <w:r w:rsidRPr="008B196F">
              <w:rPr>
                <w:rFonts w:ascii="Book Antiqua" w:hAnsi="Book Antiqua"/>
              </w:rPr>
              <w:t>28 (13.3)</w:t>
            </w:r>
          </w:p>
        </w:tc>
      </w:tr>
      <w:tr w:rsidR="00FF79FB" w:rsidRPr="008B196F" w14:paraId="6EDC0E4D" w14:textId="77777777" w:rsidTr="00FF79FB">
        <w:tc>
          <w:tcPr>
            <w:tcW w:w="5040" w:type="dxa"/>
            <w:shd w:val="clear" w:color="auto" w:fill="auto"/>
          </w:tcPr>
          <w:p w14:paraId="42031C39"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Staying alone must be supervised </w:t>
            </w:r>
          </w:p>
        </w:tc>
        <w:tc>
          <w:tcPr>
            <w:tcW w:w="1260" w:type="dxa"/>
            <w:shd w:val="clear" w:color="auto" w:fill="auto"/>
          </w:tcPr>
          <w:p w14:paraId="0C5EA155" w14:textId="77777777" w:rsidR="00FF79FB" w:rsidRPr="008B196F" w:rsidRDefault="00FF79FB" w:rsidP="00FF79FB">
            <w:pPr>
              <w:spacing w:line="360" w:lineRule="auto"/>
              <w:jc w:val="both"/>
              <w:rPr>
                <w:rFonts w:ascii="Book Antiqua" w:hAnsi="Book Antiqua"/>
              </w:rPr>
            </w:pPr>
            <w:r w:rsidRPr="008B196F">
              <w:rPr>
                <w:rFonts w:ascii="Book Antiqua" w:hAnsi="Book Antiqua"/>
              </w:rPr>
              <w:t>196 (93.3)</w:t>
            </w:r>
          </w:p>
        </w:tc>
        <w:tc>
          <w:tcPr>
            <w:tcW w:w="1260" w:type="dxa"/>
            <w:shd w:val="clear" w:color="auto" w:fill="auto"/>
          </w:tcPr>
          <w:p w14:paraId="255FFF90" w14:textId="77777777" w:rsidR="00FF79FB" w:rsidRPr="008B196F" w:rsidRDefault="00FF79FB" w:rsidP="00FF79FB">
            <w:pPr>
              <w:spacing w:line="360" w:lineRule="auto"/>
              <w:jc w:val="both"/>
              <w:rPr>
                <w:rFonts w:ascii="Book Antiqua" w:hAnsi="Book Antiqua"/>
              </w:rPr>
            </w:pPr>
            <w:r w:rsidRPr="008B196F">
              <w:rPr>
                <w:rFonts w:ascii="Book Antiqua" w:hAnsi="Book Antiqua"/>
              </w:rPr>
              <w:t>14 (6.7)</w:t>
            </w:r>
          </w:p>
        </w:tc>
      </w:tr>
      <w:tr w:rsidR="00FF79FB" w:rsidRPr="008B196F" w14:paraId="11650885" w14:textId="77777777" w:rsidTr="00FF79FB">
        <w:tc>
          <w:tcPr>
            <w:tcW w:w="5040" w:type="dxa"/>
            <w:shd w:val="clear" w:color="auto" w:fill="auto"/>
          </w:tcPr>
          <w:p w14:paraId="0B1D9BC2"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Taking medication </w:t>
            </w:r>
          </w:p>
        </w:tc>
        <w:tc>
          <w:tcPr>
            <w:tcW w:w="1260" w:type="dxa"/>
            <w:shd w:val="clear" w:color="auto" w:fill="auto"/>
          </w:tcPr>
          <w:p w14:paraId="09ED17A7" w14:textId="77777777" w:rsidR="00FF79FB" w:rsidRPr="008B196F" w:rsidRDefault="00FF79FB" w:rsidP="00FF79FB">
            <w:pPr>
              <w:spacing w:line="360" w:lineRule="auto"/>
              <w:jc w:val="both"/>
              <w:rPr>
                <w:rFonts w:ascii="Book Antiqua" w:hAnsi="Book Antiqua"/>
              </w:rPr>
            </w:pPr>
            <w:r w:rsidRPr="008B196F">
              <w:rPr>
                <w:rFonts w:ascii="Book Antiqua" w:hAnsi="Book Antiqua"/>
              </w:rPr>
              <w:t>12 (5.7)</w:t>
            </w:r>
          </w:p>
        </w:tc>
        <w:tc>
          <w:tcPr>
            <w:tcW w:w="1260" w:type="dxa"/>
            <w:shd w:val="clear" w:color="auto" w:fill="auto"/>
          </w:tcPr>
          <w:p w14:paraId="67B121A8" w14:textId="77777777" w:rsidR="00FF79FB" w:rsidRPr="008B196F" w:rsidRDefault="00FF79FB" w:rsidP="00FF79FB">
            <w:pPr>
              <w:spacing w:line="360" w:lineRule="auto"/>
              <w:jc w:val="both"/>
              <w:rPr>
                <w:rFonts w:ascii="Book Antiqua" w:hAnsi="Book Antiqua"/>
              </w:rPr>
            </w:pPr>
            <w:r w:rsidRPr="008B196F">
              <w:rPr>
                <w:rFonts w:ascii="Book Antiqua" w:hAnsi="Book Antiqua"/>
              </w:rPr>
              <w:t>198 (94.3)</w:t>
            </w:r>
          </w:p>
        </w:tc>
      </w:tr>
      <w:tr w:rsidR="00FF79FB" w:rsidRPr="008B196F" w14:paraId="66B23981" w14:textId="77777777" w:rsidTr="00FF79FB">
        <w:tc>
          <w:tcPr>
            <w:tcW w:w="5040" w:type="dxa"/>
            <w:shd w:val="clear" w:color="auto" w:fill="auto"/>
          </w:tcPr>
          <w:p w14:paraId="6C048BAA" w14:textId="77777777" w:rsidR="00FF79FB" w:rsidRPr="008B196F" w:rsidRDefault="00FF79FB" w:rsidP="00FF79FB">
            <w:pPr>
              <w:spacing w:line="360" w:lineRule="auto"/>
              <w:jc w:val="both"/>
              <w:rPr>
                <w:rFonts w:ascii="Book Antiqua" w:hAnsi="Book Antiqua"/>
              </w:rPr>
            </w:pPr>
            <w:r w:rsidRPr="008B196F">
              <w:rPr>
                <w:rFonts w:ascii="Book Antiqua" w:hAnsi="Book Antiqua"/>
              </w:rPr>
              <w:t>Managing money or finance</w:t>
            </w:r>
          </w:p>
        </w:tc>
        <w:tc>
          <w:tcPr>
            <w:tcW w:w="1260" w:type="dxa"/>
            <w:shd w:val="clear" w:color="auto" w:fill="auto"/>
          </w:tcPr>
          <w:p w14:paraId="056EDF30" w14:textId="77777777" w:rsidR="00FF79FB" w:rsidRPr="008B196F" w:rsidRDefault="00FF79FB" w:rsidP="00FF79FB">
            <w:pPr>
              <w:spacing w:line="360" w:lineRule="auto"/>
              <w:jc w:val="both"/>
              <w:rPr>
                <w:rFonts w:ascii="Book Antiqua" w:hAnsi="Book Antiqua"/>
              </w:rPr>
            </w:pPr>
            <w:r w:rsidRPr="008B196F">
              <w:rPr>
                <w:rFonts w:ascii="Book Antiqua" w:hAnsi="Book Antiqua"/>
              </w:rPr>
              <w:t>203 (96.7)</w:t>
            </w:r>
          </w:p>
        </w:tc>
        <w:tc>
          <w:tcPr>
            <w:tcW w:w="1260" w:type="dxa"/>
            <w:shd w:val="clear" w:color="auto" w:fill="auto"/>
          </w:tcPr>
          <w:p w14:paraId="0974F39B" w14:textId="77777777" w:rsidR="00FF79FB" w:rsidRPr="008B196F" w:rsidRDefault="00FF79FB" w:rsidP="00FF79FB">
            <w:pPr>
              <w:spacing w:line="360" w:lineRule="auto"/>
              <w:jc w:val="both"/>
              <w:rPr>
                <w:rFonts w:ascii="Book Antiqua" w:hAnsi="Book Antiqua"/>
              </w:rPr>
            </w:pPr>
            <w:r w:rsidRPr="008B196F">
              <w:rPr>
                <w:rFonts w:ascii="Book Antiqua" w:hAnsi="Book Antiqua"/>
              </w:rPr>
              <w:t>7 (3.3)</w:t>
            </w:r>
          </w:p>
        </w:tc>
      </w:tr>
      <w:tr w:rsidR="00FF79FB" w:rsidRPr="008B196F" w14:paraId="2243461F" w14:textId="77777777" w:rsidTr="00FF79FB">
        <w:tc>
          <w:tcPr>
            <w:tcW w:w="5040" w:type="dxa"/>
            <w:shd w:val="clear" w:color="auto" w:fill="auto"/>
          </w:tcPr>
          <w:p w14:paraId="5E54EC8B"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Performing household chores </w:t>
            </w:r>
          </w:p>
        </w:tc>
        <w:tc>
          <w:tcPr>
            <w:tcW w:w="1260" w:type="dxa"/>
            <w:shd w:val="clear" w:color="auto" w:fill="auto"/>
          </w:tcPr>
          <w:p w14:paraId="7B0372CC" w14:textId="77777777" w:rsidR="00FF79FB" w:rsidRPr="008B196F" w:rsidRDefault="00FF79FB" w:rsidP="00FF79FB">
            <w:pPr>
              <w:spacing w:line="360" w:lineRule="auto"/>
              <w:jc w:val="both"/>
              <w:rPr>
                <w:rFonts w:ascii="Book Antiqua" w:hAnsi="Book Antiqua"/>
              </w:rPr>
            </w:pPr>
            <w:r w:rsidRPr="008B196F">
              <w:rPr>
                <w:rFonts w:ascii="Book Antiqua" w:hAnsi="Book Antiqua"/>
              </w:rPr>
              <w:t>163 (77.6)</w:t>
            </w:r>
          </w:p>
        </w:tc>
        <w:tc>
          <w:tcPr>
            <w:tcW w:w="1260" w:type="dxa"/>
            <w:shd w:val="clear" w:color="auto" w:fill="auto"/>
          </w:tcPr>
          <w:p w14:paraId="4E58084D" w14:textId="77777777" w:rsidR="00FF79FB" w:rsidRPr="008B196F" w:rsidRDefault="00FF79FB" w:rsidP="00FF79FB">
            <w:pPr>
              <w:spacing w:line="360" w:lineRule="auto"/>
              <w:jc w:val="both"/>
              <w:rPr>
                <w:rFonts w:ascii="Book Antiqua" w:hAnsi="Book Antiqua"/>
              </w:rPr>
            </w:pPr>
            <w:r w:rsidRPr="008B196F">
              <w:rPr>
                <w:rFonts w:ascii="Book Antiqua" w:hAnsi="Book Antiqua"/>
              </w:rPr>
              <w:t>47 (22.4)</w:t>
            </w:r>
          </w:p>
        </w:tc>
      </w:tr>
      <w:tr w:rsidR="00FF79FB" w:rsidRPr="008B196F" w14:paraId="1705F378" w14:textId="77777777" w:rsidTr="00FF79FB">
        <w:tc>
          <w:tcPr>
            <w:tcW w:w="5040" w:type="dxa"/>
            <w:shd w:val="clear" w:color="auto" w:fill="auto"/>
          </w:tcPr>
          <w:p w14:paraId="09E5C611" w14:textId="77777777" w:rsidR="00FF79FB" w:rsidRPr="008B196F" w:rsidRDefault="00FF79FB" w:rsidP="00FF79FB">
            <w:pPr>
              <w:spacing w:line="360" w:lineRule="auto"/>
              <w:jc w:val="both"/>
              <w:rPr>
                <w:rFonts w:ascii="Book Antiqua" w:hAnsi="Book Antiqua"/>
              </w:rPr>
            </w:pPr>
            <w:r w:rsidRPr="008B196F">
              <w:rPr>
                <w:rFonts w:ascii="Book Antiqua" w:hAnsi="Book Antiqua"/>
              </w:rPr>
              <w:t>Using the telephone</w:t>
            </w:r>
          </w:p>
        </w:tc>
        <w:tc>
          <w:tcPr>
            <w:tcW w:w="1260" w:type="dxa"/>
            <w:shd w:val="clear" w:color="auto" w:fill="auto"/>
          </w:tcPr>
          <w:p w14:paraId="4EEC337F" w14:textId="77777777" w:rsidR="00FF79FB" w:rsidRPr="008B196F" w:rsidRDefault="00FF79FB" w:rsidP="00FF79FB">
            <w:pPr>
              <w:spacing w:line="360" w:lineRule="auto"/>
              <w:jc w:val="both"/>
              <w:rPr>
                <w:rFonts w:ascii="Book Antiqua" w:hAnsi="Book Antiqua"/>
              </w:rPr>
            </w:pPr>
            <w:r w:rsidRPr="008B196F">
              <w:rPr>
                <w:rFonts w:ascii="Book Antiqua" w:hAnsi="Book Antiqua"/>
              </w:rPr>
              <w:t>32 (15.2)</w:t>
            </w:r>
          </w:p>
        </w:tc>
        <w:tc>
          <w:tcPr>
            <w:tcW w:w="1260" w:type="dxa"/>
            <w:shd w:val="clear" w:color="auto" w:fill="auto"/>
          </w:tcPr>
          <w:p w14:paraId="56806740" w14:textId="77777777" w:rsidR="00FF79FB" w:rsidRPr="008B196F" w:rsidRDefault="00FF79FB" w:rsidP="00FF79FB">
            <w:pPr>
              <w:spacing w:line="360" w:lineRule="auto"/>
              <w:jc w:val="both"/>
              <w:rPr>
                <w:rFonts w:ascii="Book Antiqua" w:hAnsi="Book Antiqua"/>
              </w:rPr>
            </w:pPr>
            <w:r w:rsidRPr="008B196F">
              <w:rPr>
                <w:rFonts w:ascii="Book Antiqua" w:hAnsi="Book Antiqua"/>
              </w:rPr>
              <w:t>178 (84.8)</w:t>
            </w:r>
          </w:p>
        </w:tc>
      </w:tr>
      <w:tr w:rsidR="00FF79FB" w:rsidRPr="008B196F" w14:paraId="1210B99B" w14:textId="77777777" w:rsidTr="00FF79FB">
        <w:tc>
          <w:tcPr>
            <w:tcW w:w="5040" w:type="dxa"/>
            <w:shd w:val="clear" w:color="auto" w:fill="auto"/>
          </w:tcPr>
          <w:p w14:paraId="5A5A07AD" w14:textId="77777777" w:rsidR="00FF79FB" w:rsidRPr="008B196F" w:rsidRDefault="00FF79FB" w:rsidP="00FF79FB">
            <w:pPr>
              <w:spacing w:line="360" w:lineRule="auto"/>
              <w:jc w:val="both"/>
              <w:rPr>
                <w:rFonts w:ascii="Book Antiqua" w:hAnsi="Book Antiqua"/>
              </w:rPr>
            </w:pPr>
            <w:r w:rsidRPr="008B196F">
              <w:rPr>
                <w:rFonts w:ascii="Book Antiqua" w:hAnsi="Book Antiqua"/>
              </w:rPr>
              <w:t>Mobility</w:t>
            </w:r>
          </w:p>
        </w:tc>
        <w:tc>
          <w:tcPr>
            <w:tcW w:w="1260" w:type="dxa"/>
            <w:shd w:val="clear" w:color="auto" w:fill="auto"/>
          </w:tcPr>
          <w:p w14:paraId="4AE563D2" w14:textId="77777777" w:rsidR="00FF79FB" w:rsidRPr="008B196F" w:rsidRDefault="00FF79FB" w:rsidP="00FF79FB">
            <w:pPr>
              <w:spacing w:line="360" w:lineRule="auto"/>
              <w:jc w:val="both"/>
              <w:rPr>
                <w:rFonts w:ascii="Book Antiqua" w:hAnsi="Book Antiqua"/>
              </w:rPr>
            </w:pPr>
            <w:r w:rsidRPr="008B196F">
              <w:rPr>
                <w:rFonts w:ascii="Book Antiqua" w:hAnsi="Book Antiqua"/>
              </w:rPr>
              <w:t>142 (67.6)</w:t>
            </w:r>
          </w:p>
        </w:tc>
        <w:tc>
          <w:tcPr>
            <w:tcW w:w="1260" w:type="dxa"/>
            <w:shd w:val="clear" w:color="auto" w:fill="auto"/>
          </w:tcPr>
          <w:p w14:paraId="5D333F50" w14:textId="77777777" w:rsidR="00FF79FB" w:rsidRPr="008B196F" w:rsidRDefault="00FF79FB" w:rsidP="00FF79FB">
            <w:pPr>
              <w:spacing w:line="360" w:lineRule="auto"/>
              <w:jc w:val="both"/>
              <w:rPr>
                <w:rFonts w:ascii="Book Antiqua" w:hAnsi="Book Antiqua"/>
              </w:rPr>
            </w:pPr>
            <w:r w:rsidRPr="008B196F">
              <w:rPr>
                <w:rFonts w:ascii="Book Antiqua" w:hAnsi="Book Antiqua"/>
              </w:rPr>
              <w:t>68 (32.4)</w:t>
            </w:r>
          </w:p>
        </w:tc>
      </w:tr>
      <w:tr w:rsidR="00FF79FB" w:rsidRPr="008B196F" w14:paraId="58A4A7CF" w14:textId="77777777" w:rsidTr="00FF79FB">
        <w:tc>
          <w:tcPr>
            <w:tcW w:w="5040" w:type="dxa"/>
            <w:tcBorders>
              <w:bottom w:val="single" w:sz="4" w:space="0" w:color="auto"/>
            </w:tcBorders>
            <w:shd w:val="clear" w:color="auto" w:fill="auto"/>
          </w:tcPr>
          <w:p w14:paraId="26AD251C" w14:textId="77777777" w:rsidR="00FF79FB" w:rsidRPr="008B196F" w:rsidRDefault="00FF79FB" w:rsidP="00FF79FB">
            <w:pPr>
              <w:spacing w:line="360" w:lineRule="auto"/>
              <w:jc w:val="both"/>
              <w:rPr>
                <w:rFonts w:ascii="Book Antiqua" w:hAnsi="Book Antiqua"/>
              </w:rPr>
            </w:pPr>
            <w:r w:rsidRPr="008B196F">
              <w:rPr>
                <w:rFonts w:ascii="Book Antiqua" w:hAnsi="Book Antiqua"/>
              </w:rPr>
              <w:t xml:space="preserve">Wandering or the potential to wander </w:t>
            </w:r>
          </w:p>
        </w:tc>
        <w:tc>
          <w:tcPr>
            <w:tcW w:w="1260" w:type="dxa"/>
            <w:tcBorders>
              <w:bottom w:val="single" w:sz="4" w:space="0" w:color="auto"/>
            </w:tcBorders>
            <w:shd w:val="clear" w:color="auto" w:fill="auto"/>
          </w:tcPr>
          <w:p w14:paraId="5B7566AE" w14:textId="77777777" w:rsidR="00FF79FB" w:rsidRPr="008B196F" w:rsidRDefault="00FF79FB" w:rsidP="00FF79FB">
            <w:pPr>
              <w:spacing w:line="360" w:lineRule="auto"/>
              <w:jc w:val="both"/>
              <w:rPr>
                <w:rFonts w:ascii="Book Antiqua" w:hAnsi="Book Antiqua"/>
              </w:rPr>
            </w:pPr>
            <w:r w:rsidRPr="008B196F">
              <w:rPr>
                <w:rFonts w:ascii="Book Antiqua" w:hAnsi="Book Antiqua"/>
              </w:rPr>
              <w:t>40 (19.1)</w:t>
            </w:r>
          </w:p>
        </w:tc>
        <w:tc>
          <w:tcPr>
            <w:tcW w:w="1260" w:type="dxa"/>
            <w:tcBorders>
              <w:bottom w:val="single" w:sz="4" w:space="0" w:color="auto"/>
            </w:tcBorders>
            <w:shd w:val="clear" w:color="auto" w:fill="auto"/>
          </w:tcPr>
          <w:p w14:paraId="41F1144D" w14:textId="77777777" w:rsidR="00FF79FB" w:rsidRPr="008B196F" w:rsidRDefault="00FF79FB" w:rsidP="00FF79FB">
            <w:pPr>
              <w:spacing w:line="360" w:lineRule="auto"/>
              <w:jc w:val="both"/>
              <w:rPr>
                <w:rFonts w:ascii="Book Antiqua" w:hAnsi="Book Antiqua"/>
              </w:rPr>
            </w:pPr>
            <w:r w:rsidRPr="008B196F">
              <w:rPr>
                <w:rFonts w:ascii="Book Antiqua" w:hAnsi="Book Antiqua"/>
              </w:rPr>
              <w:t>170 (80.9)</w:t>
            </w:r>
          </w:p>
        </w:tc>
      </w:tr>
    </w:tbl>
    <w:p w14:paraId="533AA58A" w14:textId="15E66129" w:rsidR="00821CC5" w:rsidRDefault="00D9769A" w:rsidP="00D9769A">
      <w:pPr>
        <w:spacing w:line="360" w:lineRule="auto"/>
        <w:jc w:val="both"/>
        <w:rPr>
          <w:rFonts w:ascii="Book Antiqua" w:hAnsi="Book Antiqua"/>
        </w:rPr>
      </w:pPr>
      <w:r w:rsidRPr="00D9769A">
        <w:rPr>
          <w:rFonts w:ascii="Book Antiqua" w:hAnsi="Book Antiqua" w:hint="eastAsia"/>
        </w:rPr>
        <w:t xml:space="preserve">Scores of </w:t>
      </w:r>
      <w:r w:rsidR="00AF3599" w:rsidRPr="00AF3599">
        <w:rPr>
          <w:rFonts w:ascii="Book Antiqua" w:hAnsi="Book Antiqua" w:cs="Arial"/>
          <w:color w:val="333333"/>
          <w:shd w:val="clear" w:color="auto" w:fill="FFFFFF"/>
        </w:rPr>
        <w:t>≥</w:t>
      </w:r>
      <w:r w:rsidR="00AF3599">
        <w:rPr>
          <w:rFonts w:ascii="Book Antiqua" w:hAnsi="Book Antiqua" w:cs="Arial"/>
          <w:color w:val="333333"/>
          <w:sz w:val="20"/>
          <w:szCs w:val="20"/>
          <w:shd w:val="clear" w:color="auto" w:fill="FFFFFF"/>
        </w:rPr>
        <w:t xml:space="preserve"> </w:t>
      </w:r>
      <w:r w:rsidRPr="00D9769A">
        <w:rPr>
          <w:rFonts w:ascii="Book Antiqua" w:hAnsi="Book Antiqua" w:hint="eastAsia"/>
        </w:rPr>
        <w:t>50 denotes low functional ability</w:t>
      </w:r>
      <w:r>
        <w:rPr>
          <w:rFonts w:ascii="Book Antiqua" w:hAnsi="Book Antiqua" w:hint="eastAsia"/>
          <w:lang w:eastAsia="zh-CN"/>
        </w:rPr>
        <w:t>,</w:t>
      </w:r>
      <w:r w:rsidRPr="00D9769A">
        <w:rPr>
          <w:rFonts w:ascii="Book Antiqua" w:hAnsi="Book Antiqua"/>
        </w:rPr>
        <w:t xml:space="preserve"> </w:t>
      </w:r>
      <w:r w:rsidR="00AF3599">
        <w:rPr>
          <w:rFonts w:ascii="Book Antiqua" w:hAnsi="Book Antiqua"/>
        </w:rPr>
        <w:t>s</w:t>
      </w:r>
      <w:r w:rsidRPr="00D9769A">
        <w:rPr>
          <w:rFonts w:ascii="Book Antiqua" w:hAnsi="Book Antiqua"/>
        </w:rPr>
        <w:t>cores of &lt;</w:t>
      </w:r>
      <w:r w:rsidR="00AF3599">
        <w:rPr>
          <w:rFonts w:ascii="Book Antiqua" w:hAnsi="Book Antiqua"/>
        </w:rPr>
        <w:t xml:space="preserve"> </w:t>
      </w:r>
      <w:r w:rsidRPr="00D9769A">
        <w:rPr>
          <w:rFonts w:ascii="Book Antiqua" w:hAnsi="Book Antiqua"/>
        </w:rPr>
        <w:t>50 denotes high functional ability</w:t>
      </w:r>
      <w:r w:rsidR="00AF3599">
        <w:rPr>
          <w:rFonts w:ascii="Book Antiqua" w:hAnsi="Book Antiqua"/>
        </w:rPr>
        <w:t>.</w:t>
      </w:r>
    </w:p>
    <w:p w14:paraId="066DD58E" w14:textId="3DE5AB21" w:rsidR="00821CC5" w:rsidRPr="008B196F" w:rsidRDefault="00821CC5" w:rsidP="00161A81">
      <w:pPr>
        <w:spacing w:line="360" w:lineRule="auto"/>
        <w:jc w:val="both"/>
        <w:rPr>
          <w:rFonts w:ascii="Book Antiqua" w:hAnsi="Book Antiqua"/>
          <w:b/>
        </w:rPr>
      </w:pPr>
      <w:r>
        <w:rPr>
          <w:rFonts w:ascii="Book Antiqua" w:hAnsi="Book Antiqua"/>
        </w:rPr>
        <w:br w:type="page"/>
      </w:r>
      <w:r w:rsidRPr="008B196F">
        <w:rPr>
          <w:rFonts w:ascii="Book Antiqua" w:hAnsi="Book Antiqua"/>
          <w:b/>
        </w:rPr>
        <w:lastRenderedPageBreak/>
        <w:t>Table 6 Relationship between functional level of the care receiver (cancer patient) and caregivers’ coping strategies</w:t>
      </w:r>
    </w:p>
    <w:tbl>
      <w:tblPr>
        <w:tblW w:w="0" w:type="auto"/>
        <w:tblLook w:val="04A0" w:firstRow="1" w:lastRow="0" w:firstColumn="1" w:lastColumn="0" w:noHBand="0" w:noVBand="1"/>
      </w:tblPr>
      <w:tblGrid>
        <w:gridCol w:w="2213"/>
        <w:gridCol w:w="1898"/>
        <w:gridCol w:w="1684"/>
        <w:gridCol w:w="1685"/>
        <w:gridCol w:w="1943"/>
      </w:tblGrid>
      <w:tr w:rsidR="00821CC5" w:rsidRPr="008B196F" w14:paraId="058E736D" w14:textId="77777777" w:rsidTr="0090483D">
        <w:trPr>
          <w:trHeight w:val="422"/>
        </w:trPr>
        <w:tc>
          <w:tcPr>
            <w:tcW w:w="2213" w:type="dxa"/>
            <w:tcBorders>
              <w:top w:val="single" w:sz="4" w:space="0" w:color="auto"/>
              <w:bottom w:val="single" w:sz="4" w:space="0" w:color="auto"/>
            </w:tcBorders>
            <w:shd w:val="clear" w:color="auto" w:fill="auto"/>
          </w:tcPr>
          <w:p w14:paraId="7E2C4F26" w14:textId="77777777" w:rsidR="00821CC5" w:rsidRPr="008B196F" w:rsidRDefault="00821CC5" w:rsidP="00821CC5">
            <w:pPr>
              <w:spacing w:line="360" w:lineRule="auto"/>
              <w:jc w:val="both"/>
              <w:rPr>
                <w:rFonts w:ascii="Book Antiqua" w:hAnsi="Book Antiqua"/>
                <w:b/>
              </w:rPr>
            </w:pPr>
            <w:r w:rsidRPr="008B196F">
              <w:rPr>
                <w:rFonts w:ascii="Book Antiqua" w:hAnsi="Book Antiqua"/>
                <w:b/>
              </w:rPr>
              <w:t>Variables</w:t>
            </w:r>
          </w:p>
        </w:tc>
        <w:tc>
          <w:tcPr>
            <w:tcW w:w="5267" w:type="dxa"/>
            <w:gridSpan w:val="3"/>
            <w:tcBorders>
              <w:top w:val="single" w:sz="4" w:space="0" w:color="auto"/>
              <w:bottom w:val="single" w:sz="4" w:space="0" w:color="auto"/>
            </w:tcBorders>
            <w:shd w:val="clear" w:color="auto" w:fill="auto"/>
          </w:tcPr>
          <w:p w14:paraId="04E56A55" w14:textId="77777777" w:rsidR="00821CC5" w:rsidRPr="008B196F" w:rsidRDefault="00821CC5" w:rsidP="00821CC5">
            <w:pPr>
              <w:spacing w:line="360" w:lineRule="auto"/>
              <w:jc w:val="both"/>
              <w:rPr>
                <w:rFonts w:ascii="Book Antiqua" w:hAnsi="Book Antiqua"/>
                <w:b/>
              </w:rPr>
            </w:pPr>
            <w:r w:rsidRPr="008B196F">
              <w:rPr>
                <w:rFonts w:ascii="Book Antiqua" w:hAnsi="Book Antiqua"/>
                <w:b/>
              </w:rPr>
              <w:t>Coping strategies</w:t>
            </w:r>
          </w:p>
        </w:tc>
        <w:tc>
          <w:tcPr>
            <w:tcW w:w="1943" w:type="dxa"/>
            <w:tcBorders>
              <w:top w:val="single" w:sz="4" w:space="0" w:color="auto"/>
            </w:tcBorders>
            <w:shd w:val="clear" w:color="auto" w:fill="auto"/>
          </w:tcPr>
          <w:p w14:paraId="702CE65D" w14:textId="77777777" w:rsidR="00821CC5" w:rsidRPr="008B196F" w:rsidRDefault="00821CC5" w:rsidP="00821CC5">
            <w:pPr>
              <w:spacing w:line="360" w:lineRule="auto"/>
              <w:jc w:val="both"/>
              <w:rPr>
                <w:rFonts w:ascii="Book Antiqua" w:hAnsi="Book Antiqua"/>
                <w:b/>
              </w:rPr>
            </w:pPr>
            <w:r w:rsidRPr="00821CC5">
              <w:rPr>
                <w:rFonts w:ascii="Book Antiqua" w:hAnsi="Book Antiqua"/>
                <w:b/>
                <w:i/>
                <w:iCs/>
              </w:rPr>
              <w:sym w:font="Symbol" w:char="F063"/>
            </w:r>
            <w:r w:rsidRPr="00821CC5">
              <w:rPr>
                <w:rFonts w:ascii="Book Antiqua" w:hAnsi="Book Antiqua"/>
                <w:b/>
                <w:i/>
                <w:iCs/>
                <w:vertAlign w:val="superscript"/>
              </w:rPr>
              <w:t>2</w:t>
            </w:r>
            <w:r w:rsidRPr="008B196F">
              <w:rPr>
                <w:rFonts w:ascii="Book Antiqua" w:hAnsi="Book Antiqua"/>
                <w:b/>
              </w:rPr>
              <w:t xml:space="preserve"> (</w:t>
            </w:r>
            <w:r w:rsidRPr="00821CC5">
              <w:rPr>
                <w:rFonts w:ascii="Book Antiqua" w:hAnsi="Book Antiqua"/>
                <w:b/>
                <w:i/>
                <w:iCs/>
              </w:rPr>
              <w:t>P</w:t>
            </w:r>
            <w:r w:rsidRPr="008B196F">
              <w:rPr>
                <w:rFonts w:ascii="Book Antiqua" w:hAnsi="Book Antiqua"/>
                <w:b/>
              </w:rPr>
              <w:t xml:space="preserve"> value)</w:t>
            </w:r>
          </w:p>
        </w:tc>
      </w:tr>
      <w:tr w:rsidR="00821CC5" w:rsidRPr="008B196F" w14:paraId="53EA95FC" w14:textId="77777777" w:rsidTr="0090483D">
        <w:trPr>
          <w:trHeight w:val="789"/>
        </w:trPr>
        <w:tc>
          <w:tcPr>
            <w:tcW w:w="2213" w:type="dxa"/>
            <w:tcBorders>
              <w:top w:val="single" w:sz="4" w:space="0" w:color="auto"/>
              <w:bottom w:val="single" w:sz="4" w:space="0" w:color="auto"/>
            </w:tcBorders>
            <w:shd w:val="clear" w:color="auto" w:fill="auto"/>
          </w:tcPr>
          <w:p w14:paraId="44EED6F8" w14:textId="77777777" w:rsidR="00821CC5" w:rsidRPr="008B196F" w:rsidRDefault="00821CC5" w:rsidP="00821CC5">
            <w:pPr>
              <w:spacing w:line="360" w:lineRule="auto"/>
              <w:jc w:val="both"/>
              <w:rPr>
                <w:rFonts w:ascii="Book Antiqua" w:hAnsi="Book Antiqua"/>
                <w:b/>
              </w:rPr>
            </w:pPr>
            <w:r w:rsidRPr="008B196F">
              <w:rPr>
                <w:rFonts w:ascii="Book Antiqua" w:hAnsi="Book Antiqua"/>
                <w:b/>
              </w:rPr>
              <w:t xml:space="preserve">Functional ability </w:t>
            </w:r>
          </w:p>
        </w:tc>
        <w:tc>
          <w:tcPr>
            <w:tcW w:w="1898" w:type="dxa"/>
            <w:tcBorders>
              <w:top w:val="single" w:sz="4" w:space="0" w:color="auto"/>
              <w:bottom w:val="single" w:sz="4" w:space="0" w:color="auto"/>
            </w:tcBorders>
            <w:shd w:val="clear" w:color="auto" w:fill="auto"/>
          </w:tcPr>
          <w:p w14:paraId="19B9AEAE" w14:textId="7ED880CE" w:rsidR="00821CC5" w:rsidRPr="008B196F" w:rsidRDefault="00821CC5" w:rsidP="00821CC5">
            <w:pPr>
              <w:spacing w:line="360" w:lineRule="auto"/>
              <w:jc w:val="both"/>
              <w:rPr>
                <w:rFonts w:ascii="Book Antiqua" w:hAnsi="Book Antiqua"/>
                <w:b/>
              </w:rPr>
            </w:pPr>
            <w:r w:rsidRPr="008B196F">
              <w:rPr>
                <w:rFonts w:ascii="Book Antiqua" w:hAnsi="Book Antiqua"/>
                <w:b/>
              </w:rPr>
              <w:t>Effective (</w:t>
            </w:r>
            <w:r w:rsidRPr="00821CC5">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185)</w:t>
            </w:r>
          </w:p>
        </w:tc>
        <w:tc>
          <w:tcPr>
            <w:tcW w:w="1684" w:type="dxa"/>
            <w:tcBorders>
              <w:top w:val="single" w:sz="4" w:space="0" w:color="auto"/>
              <w:bottom w:val="single" w:sz="4" w:space="0" w:color="auto"/>
            </w:tcBorders>
            <w:shd w:val="clear" w:color="auto" w:fill="auto"/>
          </w:tcPr>
          <w:p w14:paraId="036F00BD" w14:textId="6C9D487B" w:rsidR="00821CC5" w:rsidRPr="008B196F" w:rsidRDefault="00821CC5" w:rsidP="00821CC5">
            <w:pPr>
              <w:spacing w:line="360" w:lineRule="auto"/>
              <w:jc w:val="both"/>
              <w:rPr>
                <w:rFonts w:ascii="Book Antiqua" w:hAnsi="Book Antiqua"/>
                <w:b/>
              </w:rPr>
            </w:pPr>
            <w:r w:rsidRPr="008B196F">
              <w:rPr>
                <w:rFonts w:ascii="Book Antiqua" w:hAnsi="Book Antiqua"/>
                <w:b/>
              </w:rPr>
              <w:t>Ineffective (</w:t>
            </w:r>
            <w:r w:rsidRPr="00821CC5">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25)</w:t>
            </w:r>
          </w:p>
        </w:tc>
        <w:tc>
          <w:tcPr>
            <w:tcW w:w="1684" w:type="dxa"/>
            <w:tcBorders>
              <w:top w:val="single" w:sz="4" w:space="0" w:color="auto"/>
              <w:bottom w:val="single" w:sz="4" w:space="0" w:color="auto"/>
            </w:tcBorders>
            <w:shd w:val="clear" w:color="auto" w:fill="auto"/>
          </w:tcPr>
          <w:p w14:paraId="547BF6A0" w14:textId="397A237E" w:rsidR="00821CC5" w:rsidRPr="008B196F" w:rsidRDefault="00821CC5" w:rsidP="00821CC5">
            <w:pPr>
              <w:spacing w:line="360" w:lineRule="auto"/>
              <w:jc w:val="both"/>
              <w:rPr>
                <w:rFonts w:ascii="Book Antiqua" w:hAnsi="Book Antiqua"/>
                <w:b/>
              </w:rPr>
            </w:pPr>
            <w:r w:rsidRPr="008B196F">
              <w:rPr>
                <w:rFonts w:ascii="Book Antiqua" w:hAnsi="Book Antiqua"/>
                <w:b/>
              </w:rPr>
              <w:t>Total (</w:t>
            </w:r>
            <w:r w:rsidRPr="00821CC5">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210)</w:t>
            </w:r>
          </w:p>
        </w:tc>
        <w:tc>
          <w:tcPr>
            <w:tcW w:w="1943" w:type="dxa"/>
            <w:tcBorders>
              <w:bottom w:val="single" w:sz="4" w:space="0" w:color="auto"/>
            </w:tcBorders>
            <w:shd w:val="clear" w:color="auto" w:fill="auto"/>
          </w:tcPr>
          <w:p w14:paraId="32B13929" w14:textId="72A3115F" w:rsidR="00821CC5" w:rsidRPr="008B196F" w:rsidRDefault="00821CC5" w:rsidP="00821CC5">
            <w:pPr>
              <w:spacing w:line="360" w:lineRule="auto"/>
              <w:jc w:val="both"/>
              <w:rPr>
                <w:rFonts w:ascii="Book Antiqua" w:hAnsi="Book Antiqua"/>
              </w:rPr>
            </w:pPr>
          </w:p>
        </w:tc>
      </w:tr>
      <w:tr w:rsidR="00821CC5" w:rsidRPr="008B196F" w14:paraId="176E01A8" w14:textId="77777777" w:rsidTr="0090483D">
        <w:trPr>
          <w:trHeight w:val="400"/>
        </w:trPr>
        <w:tc>
          <w:tcPr>
            <w:tcW w:w="2213" w:type="dxa"/>
            <w:tcBorders>
              <w:top w:val="single" w:sz="4" w:space="0" w:color="auto"/>
            </w:tcBorders>
            <w:shd w:val="clear" w:color="auto" w:fill="auto"/>
          </w:tcPr>
          <w:p w14:paraId="08EB033C" w14:textId="77777777" w:rsidR="00821CC5" w:rsidRPr="008B196F" w:rsidRDefault="00821CC5" w:rsidP="00821CC5">
            <w:pPr>
              <w:spacing w:line="360" w:lineRule="auto"/>
              <w:jc w:val="both"/>
              <w:rPr>
                <w:rFonts w:ascii="Book Antiqua" w:hAnsi="Book Antiqua"/>
                <w:b/>
              </w:rPr>
            </w:pPr>
          </w:p>
        </w:tc>
        <w:tc>
          <w:tcPr>
            <w:tcW w:w="1898" w:type="dxa"/>
            <w:tcBorders>
              <w:top w:val="single" w:sz="4" w:space="0" w:color="auto"/>
            </w:tcBorders>
            <w:shd w:val="clear" w:color="auto" w:fill="auto"/>
          </w:tcPr>
          <w:p w14:paraId="3AE7C0B5" w14:textId="77777777" w:rsidR="00821CC5" w:rsidRPr="008B196F" w:rsidRDefault="00821CC5" w:rsidP="00821CC5">
            <w:pPr>
              <w:spacing w:line="360" w:lineRule="auto"/>
              <w:jc w:val="both"/>
              <w:rPr>
                <w:rFonts w:ascii="Book Antiqua" w:hAnsi="Book Antiqua"/>
                <w:b/>
              </w:rPr>
            </w:pPr>
          </w:p>
        </w:tc>
        <w:tc>
          <w:tcPr>
            <w:tcW w:w="1684" w:type="dxa"/>
            <w:tcBorders>
              <w:top w:val="single" w:sz="4" w:space="0" w:color="auto"/>
            </w:tcBorders>
            <w:shd w:val="clear" w:color="auto" w:fill="auto"/>
          </w:tcPr>
          <w:p w14:paraId="67D8A429" w14:textId="77777777" w:rsidR="00821CC5" w:rsidRPr="008B196F" w:rsidRDefault="00821CC5" w:rsidP="00821CC5">
            <w:pPr>
              <w:spacing w:line="360" w:lineRule="auto"/>
              <w:jc w:val="both"/>
              <w:rPr>
                <w:rFonts w:ascii="Book Antiqua" w:hAnsi="Book Antiqua"/>
                <w:b/>
              </w:rPr>
            </w:pPr>
          </w:p>
        </w:tc>
        <w:tc>
          <w:tcPr>
            <w:tcW w:w="1684" w:type="dxa"/>
            <w:tcBorders>
              <w:top w:val="single" w:sz="4" w:space="0" w:color="auto"/>
            </w:tcBorders>
            <w:shd w:val="clear" w:color="auto" w:fill="auto"/>
          </w:tcPr>
          <w:p w14:paraId="7D1EB2E0" w14:textId="77777777" w:rsidR="00821CC5" w:rsidRPr="008B196F" w:rsidRDefault="00821CC5" w:rsidP="00821CC5">
            <w:pPr>
              <w:spacing w:line="360" w:lineRule="auto"/>
              <w:jc w:val="both"/>
              <w:rPr>
                <w:rFonts w:ascii="Book Antiqua" w:hAnsi="Book Antiqua"/>
                <w:b/>
              </w:rPr>
            </w:pPr>
          </w:p>
        </w:tc>
        <w:tc>
          <w:tcPr>
            <w:tcW w:w="1943" w:type="dxa"/>
            <w:tcBorders>
              <w:top w:val="single" w:sz="4" w:space="0" w:color="auto"/>
            </w:tcBorders>
            <w:shd w:val="clear" w:color="auto" w:fill="auto"/>
          </w:tcPr>
          <w:p w14:paraId="1DC1307E" w14:textId="06AE8F96" w:rsidR="00821CC5" w:rsidRPr="008B196F" w:rsidRDefault="00821CC5" w:rsidP="00821CC5">
            <w:pPr>
              <w:spacing w:line="360" w:lineRule="auto"/>
              <w:jc w:val="both"/>
              <w:rPr>
                <w:rFonts w:ascii="Book Antiqua" w:hAnsi="Book Antiqua"/>
              </w:rPr>
            </w:pPr>
            <w:r w:rsidRPr="008B196F">
              <w:rPr>
                <w:rFonts w:ascii="Book Antiqua" w:hAnsi="Book Antiqua"/>
              </w:rPr>
              <w:t>17.35 (0.000)</w:t>
            </w:r>
            <w:r w:rsidRPr="00821CC5">
              <w:rPr>
                <w:rFonts w:ascii="Book Antiqua" w:hAnsi="Book Antiqua"/>
                <w:vertAlign w:val="superscript"/>
              </w:rPr>
              <w:t>a</w:t>
            </w:r>
          </w:p>
        </w:tc>
      </w:tr>
      <w:tr w:rsidR="00821CC5" w:rsidRPr="008B196F" w14:paraId="61455849" w14:textId="77777777" w:rsidTr="0090483D">
        <w:trPr>
          <w:trHeight w:val="823"/>
        </w:trPr>
        <w:tc>
          <w:tcPr>
            <w:tcW w:w="2213" w:type="dxa"/>
            <w:shd w:val="clear" w:color="auto" w:fill="auto"/>
          </w:tcPr>
          <w:p w14:paraId="6988D84F" w14:textId="77777777" w:rsidR="00821CC5" w:rsidRPr="008B196F" w:rsidRDefault="00821CC5" w:rsidP="00821CC5">
            <w:pPr>
              <w:spacing w:line="360" w:lineRule="auto"/>
              <w:jc w:val="both"/>
              <w:rPr>
                <w:rFonts w:ascii="Book Antiqua" w:hAnsi="Book Antiqua"/>
              </w:rPr>
            </w:pPr>
            <w:r w:rsidRPr="008B196F">
              <w:rPr>
                <w:rFonts w:ascii="Book Antiqua" w:hAnsi="Book Antiqua"/>
              </w:rPr>
              <w:t>Low functional ability</w:t>
            </w:r>
          </w:p>
        </w:tc>
        <w:tc>
          <w:tcPr>
            <w:tcW w:w="1898" w:type="dxa"/>
            <w:shd w:val="clear" w:color="auto" w:fill="auto"/>
          </w:tcPr>
          <w:p w14:paraId="41DF40E4" w14:textId="77777777" w:rsidR="00821CC5" w:rsidRPr="008B196F" w:rsidRDefault="00821CC5" w:rsidP="00821CC5">
            <w:pPr>
              <w:spacing w:line="360" w:lineRule="auto"/>
              <w:jc w:val="both"/>
              <w:rPr>
                <w:rFonts w:ascii="Book Antiqua" w:hAnsi="Book Antiqua"/>
              </w:rPr>
            </w:pPr>
            <w:r w:rsidRPr="008B196F">
              <w:rPr>
                <w:rFonts w:ascii="Book Antiqua" w:hAnsi="Book Antiqua"/>
              </w:rPr>
              <w:t>130 (94.9)</w:t>
            </w:r>
          </w:p>
        </w:tc>
        <w:tc>
          <w:tcPr>
            <w:tcW w:w="1684" w:type="dxa"/>
            <w:shd w:val="clear" w:color="auto" w:fill="auto"/>
          </w:tcPr>
          <w:p w14:paraId="2CC93DC6" w14:textId="77777777" w:rsidR="00821CC5" w:rsidRPr="008B196F" w:rsidRDefault="00821CC5" w:rsidP="00821CC5">
            <w:pPr>
              <w:spacing w:line="360" w:lineRule="auto"/>
              <w:jc w:val="both"/>
              <w:rPr>
                <w:rFonts w:ascii="Book Antiqua" w:hAnsi="Book Antiqua"/>
              </w:rPr>
            </w:pPr>
            <w:r w:rsidRPr="008B196F">
              <w:rPr>
                <w:rFonts w:ascii="Book Antiqua" w:hAnsi="Book Antiqua"/>
              </w:rPr>
              <w:t>7 (5.1)</w:t>
            </w:r>
          </w:p>
        </w:tc>
        <w:tc>
          <w:tcPr>
            <w:tcW w:w="1684" w:type="dxa"/>
            <w:shd w:val="clear" w:color="auto" w:fill="auto"/>
          </w:tcPr>
          <w:p w14:paraId="3F53B1B1" w14:textId="77777777" w:rsidR="00821CC5" w:rsidRPr="008B196F" w:rsidRDefault="00821CC5" w:rsidP="00821CC5">
            <w:pPr>
              <w:spacing w:line="360" w:lineRule="auto"/>
              <w:jc w:val="both"/>
              <w:rPr>
                <w:rFonts w:ascii="Book Antiqua" w:hAnsi="Book Antiqua"/>
              </w:rPr>
            </w:pPr>
            <w:r w:rsidRPr="008B196F">
              <w:rPr>
                <w:rFonts w:ascii="Book Antiqua" w:hAnsi="Book Antiqua"/>
              </w:rPr>
              <w:t>137 (100)</w:t>
            </w:r>
          </w:p>
        </w:tc>
        <w:tc>
          <w:tcPr>
            <w:tcW w:w="1943" w:type="dxa"/>
            <w:shd w:val="clear" w:color="auto" w:fill="auto"/>
          </w:tcPr>
          <w:p w14:paraId="08D4A833" w14:textId="77777777" w:rsidR="00821CC5" w:rsidRPr="008B196F" w:rsidRDefault="00821CC5" w:rsidP="00821CC5">
            <w:pPr>
              <w:spacing w:line="360" w:lineRule="auto"/>
              <w:jc w:val="both"/>
              <w:rPr>
                <w:rFonts w:ascii="Book Antiqua" w:hAnsi="Book Antiqua"/>
                <w:b/>
              </w:rPr>
            </w:pPr>
          </w:p>
        </w:tc>
      </w:tr>
      <w:tr w:rsidR="00821CC5" w:rsidRPr="008B196F" w14:paraId="30C5E86F" w14:textId="77777777" w:rsidTr="0090483D">
        <w:trPr>
          <w:trHeight w:val="1234"/>
        </w:trPr>
        <w:tc>
          <w:tcPr>
            <w:tcW w:w="2213" w:type="dxa"/>
            <w:tcBorders>
              <w:bottom w:val="single" w:sz="4" w:space="0" w:color="auto"/>
            </w:tcBorders>
            <w:shd w:val="clear" w:color="auto" w:fill="auto"/>
          </w:tcPr>
          <w:p w14:paraId="3C58C55B" w14:textId="77777777" w:rsidR="00821CC5" w:rsidRPr="008B196F" w:rsidRDefault="00821CC5" w:rsidP="00821CC5">
            <w:pPr>
              <w:spacing w:line="360" w:lineRule="auto"/>
              <w:jc w:val="both"/>
              <w:rPr>
                <w:rFonts w:ascii="Book Antiqua" w:hAnsi="Book Antiqua"/>
              </w:rPr>
            </w:pPr>
            <w:r w:rsidRPr="008B196F">
              <w:rPr>
                <w:rFonts w:ascii="Book Antiqua" w:hAnsi="Book Antiqua"/>
              </w:rPr>
              <w:t>High functional ability</w:t>
            </w:r>
          </w:p>
        </w:tc>
        <w:tc>
          <w:tcPr>
            <w:tcW w:w="1898" w:type="dxa"/>
            <w:tcBorders>
              <w:bottom w:val="single" w:sz="4" w:space="0" w:color="auto"/>
            </w:tcBorders>
            <w:shd w:val="clear" w:color="auto" w:fill="auto"/>
          </w:tcPr>
          <w:p w14:paraId="34980FEC" w14:textId="77777777" w:rsidR="00821CC5" w:rsidRPr="008B196F" w:rsidRDefault="00821CC5" w:rsidP="00821CC5">
            <w:pPr>
              <w:spacing w:line="360" w:lineRule="auto"/>
              <w:jc w:val="both"/>
              <w:rPr>
                <w:rFonts w:ascii="Book Antiqua" w:hAnsi="Book Antiqua"/>
              </w:rPr>
            </w:pPr>
            <w:r w:rsidRPr="008B196F">
              <w:rPr>
                <w:rFonts w:ascii="Book Antiqua" w:hAnsi="Book Antiqua"/>
              </w:rPr>
              <w:t>55 (75.3)</w:t>
            </w:r>
          </w:p>
        </w:tc>
        <w:tc>
          <w:tcPr>
            <w:tcW w:w="1684" w:type="dxa"/>
            <w:tcBorders>
              <w:bottom w:val="single" w:sz="4" w:space="0" w:color="auto"/>
            </w:tcBorders>
            <w:shd w:val="clear" w:color="auto" w:fill="auto"/>
          </w:tcPr>
          <w:p w14:paraId="48A79EBC" w14:textId="77777777" w:rsidR="00821CC5" w:rsidRPr="008B196F" w:rsidRDefault="00821CC5" w:rsidP="00821CC5">
            <w:pPr>
              <w:spacing w:line="360" w:lineRule="auto"/>
              <w:jc w:val="both"/>
              <w:rPr>
                <w:rFonts w:ascii="Book Antiqua" w:hAnsi="Book Antiqua"/>
              </w:rPr>
            </w:pPr>
            <w:r w:rsidRPr="008B196F">
              <w:rPr>
                <w:rFonts w:ascii="Book Antiqua" w:hAnsi="Book Antiqua"/>
              </w:rPr>
              <w:t>18 (24.7)</w:t>
            </w:r>
          </w:p>
        </w:tc>
        <w:tc>
          <w:tcPr>
            <w:tcW w:w="1684" w:type="dxa"/>
            <w:tcBorders>
              <w:bottom w:val="single" w:sz="4" w:space="0" w:color="auto"/>
            </w:tcBorders>
            <w:shd w:val="clear" w:color="auto" w:fill="auto"/>
          </w:tcPr>
          <w:p w14:paraId="61816F82" w14:textId="77777777" w:rsidR="00821CC5" w:rsidRPr="008B196F" w:rsidRDefault="00821CC5" w:rsidP="00821CC5">
            <w:pPr>
              <w:spacing w:line="360" w:lineRule="auto"/>
              <w:jc w:val="both"/>
              <w:rPr>
                <w:rFonts w:ascii="Book Antiqua" w:hAnsi="Book Antiqua"/>
              </w:rPr>
            </w:pPr>
            <w:r w:rsidRPr="008B196F">
              <w:rPr>
                <w:rFonts w:ascii="Book Antiqua" w:hAnsi="Book Antiqua"/>
              </w:rPr>
              <w:t>73 (100)</w:t>
            </w:r>
          </w:p>
        </w:tc>
        <w:tc>
          <w:tcPr>
            <w:tcW w:w="1943" w:type="dxa"/>
            <w:tcBorders>
              <w:bottom w:val="single" w:sz="4" w:space="0" w:color="auto"/>
            </w:tcBorders>
            <w:shd w:val="clear" w:color="auto" w:fill="auto"/>
          </w:tcPr>
          <w:p w14:paraId="3D9FA691" w14:textId="77777777" w:rsidR="00821CC5" w:rsidRPr="008B196F" w:rsidRDefault="00821CC5" w:rsidP="00821CC5">
            <w:pPr>
              <w:spacing w:line="360" w:lineRule="auto"/>
              <w:jc w:val="both"/>
              <w:rPr>
                <w:rFonts w:ascii="Book Antiqua" w:hAnsi="Book Antiqua"/>
                <w:b/>
              </w:rPr>
            </w:pPr>
          </w:p>
        </w:tc>
      </w:tr>
    </w:tbl>
    <w:p w14:paraId="54C7F3F2" w14:textId="19AA8EF1" w:rsidR="00161A81" w:rsidRDefault="00821CC5" w:rsidP="00D9769A">
      <w:pPr>
        <w:spacing w:line="360" w:lineRule="auto"/>
        <w:jc w:val="both"/>
        <w:rPr>
          <w:rFonts w:ascii="Book Antiqua" w:hAnsi="Book Antiqua"/>
        </w:rPr>
      </w:pPr>
      <w:r w:rsidRPr="008D3F2B">
        <w:rPr>
          <w:rFonts w:ascii="Book Antiqua" w:hAnsi="Book Antiqua"/>
          <w:vertAlign w:val="superscript"/>
        </w:rPr>
        <w:t>a</w:t>
      </w:r>
      <w:r w:rsidRPr="008D3F2B">
        <w:rPr>
          <w:rFonts w:ascii="Book Antiqua" w:hAnsi="Book Antiqua"/>
          <w:i/>
          <w:iCs/>
        </w:rPr>
        <w:t>P</w:t>
      </w:r>
      <w:r w:rsidRPr="008D3F2B">
        <w:rPr>
          <w:rFonts w:ascii="Book Antiqua" w:hAnsi="Book Antiqua"/>
        </w:rPr>
        <w:t xml:space="preserve"> &lt; 0.05.</w:t>
      </w:r>
    </w:p>
    <w:p w14:paraId="405294E9" w14:textId="133D3FC3" w:rsidR="00161A81" w:rsidRPr="008B196F" w:rsidRDefault="00161A81" w:rsidP="00161A81">
      <w:pPr>
        <w:spacing w:line="360" w:lineRule="auto"/>
        <w:jc w:val="both"/>
        <w:rPr>
          <w:rFonts w:ascii="Book Antiqua" w:hAnsi="Book Antiqua"/>
          <w:b/>
        </w:rPr>
      </w:pPr>
      <w:r>
        <w:rPr>
          <w:rFonts w:ascii="Book Antiqua" w:hAnsi="Book Antiqua"/>
        </w:rPr>
        <w:br w:type="page"/>
      </w:r>
      <w:r w:rsidRPr="008B196F">
        <w:rPr>
          <w:rFonts w:ascii="Book Antiqua" w:hAnsi="Book Antiqua"/>
          <w:b/>
        </w:rPr>
        <w:lastRenderedPageBreak/>
        <w:t>Table 7 Relationship between duration of care and caregivers’ coping strategies</w:t>
      </w:r>
    </w:p>
    <w:tbl>
      <w:tblPr>
        <w:tblW w:w="0" w:type="auto"/>
        <w:tblLook w:val="04A0" w:firstRow="1" w:lastRow="0" w:firstColumn="1" w:lastColumn="0" w:noHBand="0" w:noVBand="1"/>
      </w:tblPr>
      <w:tblGrid>
        <w:gridCol w:w="2173"/>
        <w:gridCol w:w="1864"/>
        <w:gridCol w:w="1653"/>
        <w:gridCol w:w="1654"/>
        <w:gridCol w:w="2071"/>
      </w:tblGrid>
      <w:tr w:rsidR="00161A81" w:rsidRPr="008B196F" w14:paraId="408B18FF" w14:textId="77777777" w:rsidTr="0090483D">
        <w:trPr>
          <w:trHeight w:val="468"/>
        </w:trPr>
        <w:tc>
          <w:tcPr>
            <w:tcW w:w="2173" w:type="dxa"/>
            <w:tcBorders>
              <w:top w:val="single" w:sz="4" w:space="0" w:color="auto"/>
              <w:bottom w:val="single" w:sz="4" w:space="0" w:color="auto"/>
            </w:tcBorders>
            <w:shd w:val="clear" w:color="auto" w:fill="auto"/>
          </w:tcPr>
          <w:p w14:paraId="485AC8BA" w14:textId="77777777" w:rsidR="00161A81" w:rsidRPr="008B196F" w:rsidRDefault="00161A81" w:rsidP="00161A81">
            <w:pPr>
              <w:spacing w:line="360" w:lineRule="auto"/>
              <w:jc w:val="both"/>
              <w:rPr>
                <w:rFonts w:ascii="Book Antiqua" w:hAnsi="Book Antiqua"/>
                <w:b/>
              </w:rPr>
            </w:pPr>
            <w:r w:rsidRPr="008B196F">
              <w:rPr>
                <w:rFonts w:ascii="Book Antiqua" w:hAnsi="Book Antiqua"/>
                <w:b/>
              </w:rPr>
              <w:t>Variables</w:t>
            </w:r>
          </w:p>
        </w:tc>
        <w:tc>
          <w:tcPr>
            <w:tcW w:w="5171" w:type="dxa"/>
            <w:gridSpan w:val="3"/>
            <w:tcBorders>
              <w:top w:val="single" w:sz="4" w:space="0" w:color="auto"/>
              <w:bottom w:val="single" w:sz="4" w:space="0" w:color="auto"/>
            </w:tcBorders>
            <w:shd w:val="clear" w:color="auto" w:fill="auto"/>
          </w:tcPr>
          <w:p w14:paraId="5DD353EC" w14:textId="77777777" w:rsidR="00161A81" w:rsidRPr="008B196F" w:rsidRDefault="00161A81" w:rsidP="00161A81">
            <w:pPr>
              <w:spacing w:line="360" w:lineRule="auto"/>
              <w:jc w:val="both"/>
              <w:rPr>
                <w:rFonts w:ascii="Book Antiqua" w:hAnsi="Book Antiqua"/>
                <w:b/>
              </w:rPr>
            </w:pPr>
            <w:r w:rsidRPr="008B196F">
              <w:rPr>
                <w:rFonts w:ascii="Book Antiqua" w:hAnsi="Book Antiqua"/>
                <w:b/>
              </w:rPr>
              <w:t>Coping strategies</w:t>
            </w:r>
          </w:p>
        </w:tc>
        <w:tc>
          <w:tcPr>
            <w:tcW w:w="2071" w:type="dxa"/>
            <w:tcBorders>
              <w:top w:val="single" w:sz="4" w:space="0" w:color="auto"/>
            </w:tcBorders>
            <w:shd w:val="clear" w:color="auto" w:fill="auto"/>
          </w:tcPr>
          <w:p w14:paraId="0F476219" w14:textId="77777777" w:rsidR="00161A81" w:rsidRPr="008B196F" w:rsidRDefault="00161A81" w:rsidP="00161A81">
            <w:pPr>
              <w:spacing w:line="360" w:lineRule="auto"/>
              <w:jc w:val="both"/>
              <w:rPr>
                <w:rFonts w:ascii="Book Antiqua" w:hAnsi="Book Antiqua"/>
                <w:b/>
              </w:rPr>
            </w:pPr>
            <w:r w:rsidRPr="00161A81">
              <w:rPr>
                <w:rFonts w:ascii="Book Antiqua" w:hAnsi="Book Antiqua"/>
                <w:b/>
                <w:i/>
                <w:iCs/>
              </w:rPr>
              <w:sym w:font="Symbol" w:char="F063"/>
            </w:r>
            <w:r w:rsidRPr="00161A81">
              <w:rPr>
                <w:rFonts w:ascii="Book Antiqua" w:hAnsi="Book Antiqua"/>
                <w:b/>
                <w:i/>
                <w:iCs/>
                <w:vertAlign w:val="superscript"/>
              </w:rPr>
              <w:t>2</w:t>
            </w:r>
            <w:r w:rsidRPr="008B196F">
              <w:rPr>
                <w:rFonts w:ascii="Book Antiqua" w:hAnsi="Book Antiqua"/>
                <w:b/>
              </w:rPr>
              <w:t xml:space="preserve"> (</w:t>
            </w:r>
            <w:r w:rsidRPr="00161A81">
              <w:rPr>
                <w:rFonts w:ascii="Book Antiqua" w:hAnsi="Book Antiqua"/>
                <w:b/>
                <w:i/>
                <w:iCs/>
              </w:rPr>
              <w:t>P</w:t>
            </w:r>
            <w:r w:rsidRPr="008B196F">
              <w:rPr>
                <w:rFonts w:ascii="Book Antiqua" w:hAnsi="Book Antiqua"/>
                <w:b/>
              </w:rPr>
              <w:t xml:space="preserve"> value)</w:t>
            </w:r>
          </w:p>
        </w:tc>
      </w:tr>
      <w:tr w:rsidR="00161A81" w:rsidRPr="008B196F" w14:paraId="3D5DEBB9" w14:textId="77777777" w:rsidTr="0090483D">
        <w:trPr>
          <w:trHeight w:val="898"/>
        </w:trPr>
        <w:tc>
          <w:tcPr>
            <w:tcW w:w="2173" w:type="dxa"/>
            <w:tcBorders>
              <w:top w:val="single" w:sz="4" w:space="0" w:color="auto"/>
              <w:bottom w:val="single" w:sz="4" w:space="0" w:color="auto"/>
            </w:tcBorders>
            <w:shd w:val="clear" w:color="auto" w:fill="auto"/>
          </w:tcPr>
          <w:p w14:paraId="334AC627" w14:textId="11C1E0AA" w:rsidR="00161A81" w:rsidRPr="008B196F" w:rsidRDefault="00161A81" w:rsidP="00161A81">
            <w:pPr>
              <w:spacing w:line="360" w:lineRule="auto"/>
              <w:jc w:val="both"/>
              <w:rPr>
                <w:rFonts w:ascii="Book Antiqua" w:hAnsi="Book Antiqua"/>
                <w:b/>
              </w:rPr>
            </w:pPr>
            <w:r w:rsidRPr="008B196F">
              <w:rPr>
                <w:rFonts w:ascii="Book Antiqua" w:hAnsi="Book Antiqua"/>
                <w:b/>
              </w:rPr>
              <w:t>Duration of care (in mo)</w:t>
            </w:r>
          </w:p>
        </w:tc>
        <w:tc>
          <w:tcPr>
            <w:tcW w:w="1864" w:type="dxa"/>
            <w:tcBorders>
              <w:top w:val="single" w:sz="4" w:space="0" w:color="auto"/>
              <w:bottom w:val="single" w:sz="4" w:space="0" w:color="auto"/>
            </w:tcBorders>
            <w:shd w:val="clear" w:color="auto" w:fill="auto"/>
          </w:tcPr>
          <w:p w14:paraId="56A0A600" w14:textId="6FDE7B53" w:rsidR="00161A81" w:rsidRPr="008B196F" w:rsidRDefault="00161A81" w:rsidP="00161A81">
            <w:pPr>
              <w:spacing w:line="360" w:lineRule="auto"/>
              <w:jc w:val="both"/>
              <w:rPr>
                <w:rFonts w:ascii="Book Antiqua" w:hAnsi="Book Antiqua"/>
                <w:b/>
              </w:rPr>
            </w:pPr>
            <w:r w:rsidRPr="008B196F">
              <w:rPr>
                <w:rFonts w:ascii="Book Antiqua" w:hAnsi="Book Antiqua"/>
                <w:b/>
              </w:rPr>
              <w:t>Effective (</w:t>
            </w:r>
            <w:r w:rsidRPr="00161A81">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185)</w:t>
            </w:r>
          </w:p>
        </w:tc>
        <w:tc>
          <w:tcPr>
            <w:tcW w:w="1653" w:type="dxa"/>
            <w:tcBorders>
              <w:top w:val="single" w:sz="4" w:space="0" w:color="auto"/>
              <w:bottom w:val="single" w:sz="4" w:space="0" w:color="auto"/>
            </w:tcBorders>
            <w:shd w:val="clear" w:color="auto" w:fill="auto"/>
          </w:tcPr>
          <w:p w14:paraId="6C0D340D" w14:textId="13A40CC2" w:rsidR="00161A81" w:rsidRPr="008B196F" w:rsidRDefault="00161A81" w:rsidP="00161A81">
            <w:pPr>
              <w:spacing w:line="360" w:lineRule="auto"/>
              <w:jc w:val="both"/>
              <w:rPr>
                <w:rFonts w:ascii="Book Antiqua" w:hAnsi="Book Antiqua"/>
                <w:b/>
              </w:rPr>
            </w:pPr>
            <w:r w:rsidRPr="008B196F">
              <w:rPr>
                <w:rFonts w:ascii="Book Antiqua" w:hAnsi="Book Antiqua"/>
                <w:b/>
              </w:rPr>
              <w:t>Ineffective (</w:t>
            </w:r>
            <w:r w:rsidRPr="00161A81">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25)</w:t>
            </w:r>
          </w:p>
        </w:tc>
        <w:tc>
          <w:tcPr>
            <w:tcW w:w="1653" w:type="dxa"/>
            <w:tcBorders>
              <w:top w:val="single" w:sz="4" w:space="0" w:color="auto"/>
              <w:bottom w:val="single" w:sz="4" w:space="0" w:color="auto"/>
            </w:tcBorders>
            <w:shd w:val="clear" w:color="auto" w:fill="auto"/>
          </w:tcPr>
          <w:p w14:paraId="5192BFB2" w14:textId="2C8F996C" w:rsidR="00161A81" w:rsidRPr="008B196F" w:rsidRDefault="00161A81" w:rsidP="00161A81">
            <w:pPr>
              <w:spacing w:line="360" w:lineRule="auto"/>
              <w:jc w:val="both"/>
              <w:rPr>
                <w:rFonts w:ascii="Book Antiqua" w:hAnsi="Book Antiqua"/>
                <w:b/>
              </w:rPr>
            </w:pPr>
            <w:r w:rsidRPr="008B196F">
              <w:rPr>
                <w:rFonts w:ascii="Book Antiqua" w:hAnsi="Book Antiqua"/>
                <w:b/>
              </w:rPr>
              <w:t>Total (</w:t>
            </w:r>
            <w:r w:rsidRPr="00161A81">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210)</w:t>
            </w:r>
          </w:p>
        </w:tc>
        <w:tc>
          <w:tcPr>
            <w:tcW w:w="2071" w:type="dxa"/>
            <w:tcBorders>
              <w:bottom w:val="single" w:sz="4" w:space="0" w:color="auto"/>
            </w:tcBorders>
            <w:shd w:val="clear" w:color="auto" w:fill="auto"/>
          </w:tcPr>
          <w:p w14:paraId="05D0FBF0" w14:textId="335CFA82" w:rsidR="00161A81" w:rsidRPr="008B196F" w:rsidRDefault="00161A81" w:rsidP="00161A81">
            <w:pPr>
              <w:spacing w:line="360" w:lineRule="auto"/>
              <w:jc w:val="both"/>
              <w:rPr>
                <w:rFonts w:ascii="Book Antiqua" w:hAnsi="Book Antiqua"/>
              </w:rPr>
            </w:pPr>
          </w:p>
        </w:tc>
      </w:tr>
      <w:tr w:rsidR="00161A81" w:rsidRPr="008B196F" w14:paraId="775C22D7" w14:textId="77777777" w:rsidTr="0090483D">
        <w:trPr>
          <w:trHeight w:val="468"/>
        </w:trPr>
        <w:tc>
          <w:tcPr>
            <w:tcW w:w="2173" w:type="dxa"/>
            <w:tcBorders>
              <w:top w:val="single" w:sz="4" w:space="0" w:color="auto"/>
            </w:tcBorders>
            <w:shd w:val="clear" w:color="auto" w:fill="auto"/>
          </w:tcPr>
          <w:p w14:paraId="6E0A47CD" w14:textId="77777777" w:rsidR="00161A81" w:rsidRPr="008B196F" w:rsidRDefault="00161A81" w:rsidP="00161A81">
            <w:pPr>
              <w:spacing w:line="360" w:lineRule="auto"/>
              <w:jc w:val="both"/>
              <w:rPr>
                <w:rFonts w:ascii="Book Antiqua" w:hAnsi="Book Antiqua"/>
                <w:b/>
              </w:rPr>
            </w:pPr>
          </w:p>
        </w:tc>
        <w:tc>
          <w:tcPr>
            <w:tcW w:w="1864" w:type="dxa"/>
            <w:tcBorders>
              <w:top w:val="single" w:sz="4" w:space="0" w:color="auto"/>
            </w:tcBorders>
            <w:shd w:val="clear" w:color="auto" w:fill="auto"/>
          </w:tcPr>
          <w:p w14:paraId="1B71718B" w14:textId="77777777" w:rsidR="00161A81" w:rsidRPr="008B196F" w:rsidRDefault="00161A81" w:rsidP="00161A81">
            <w:pPr>
              <w:spacing w:line="360" w:lineRule="auto"/>
              <w:jc w:val="both"/>
              <w:rPr>
                <w:rFonts w:ascii="Book Antiqua" w:hAnsi="Book Antiqua"/>
                <w:b/>
              </w:rPr>
            </w:pPr>
          </w:p>
        </w:tc>
        <w:tc>
          <w:tcPr>
            <w:tcW w:w="1653" w:type="dxa"/>
            <w:tcBorders>
              <w:top w:val="single" w:sz="4" w:space="0" w:color="auto"/>
            </w:tcBorders>
            <w:shd w:val="clear" w:color="auto" w:fill="auto"/>
          </w:tcPr>
          <w:p w14:paraId="6A1DB4E4" w14:textId="77777777" w:rsidR="00161A81" w:rsidRPr="008B196F" w:rsidRDefault="00161A81" w:rsidP="00161A81">
            <w:pPr>
              <w:spacing w:line="360" w:lineRule="auto"/>
              <w:jc w:val="both"/>
              <w:rPr>
                <w:rFonts w:ascii="Book Antiqua" w:hAnsi="Book Antiqua"/>
                <w:b/>
              </w:rPr>
            </w:pPr>
          </w:p>
        </w:tc>
        <w:tc>
          <w:tcPr>
            <w:tcW w:w="1653" w:type="dxa"/>
            <w:tcBorders>
              <w:top w:val="single" w:sz="4" w:space="0" w:color="auto"/>
            </w:tcBorders>
            <w:shd w:val="clear" w:color="auto" w:fill="auto"/>
          </w:tcPr>
          <w:p w14:paraId="10B16F0A" w14:textId="77777777" w:rsidR="00161A81" w:rsidRPr="008B196F" w:rsidRDefault="00161A81" w:rsidP="00161A81">
            <w:pPr>
              <w:spacing w:line="360" w:lineRule="auto"/>
              <w:jc w:val="both"/>
              <w:rPr>
                <w:rFonts w:ascii="Book Antiqua" w:hAnsi="Book Antiqua"/>
                <w:b/>
              </w:rPr>
            </w:pPr>
          </w:p>
        </w:tc>
        <w:tc>
          <w:tcPr>
            <w:tcW w:w="2071" w:type="dxa"/>
            <w:tcBorders>
              <w:top w:val="single" w:sz="4" w:space="0" w:color="auto"/>
            </w:tcBorders>
            <w:shd w:val="clear" w:color="auto" w:fill="auto"/>
          </w:tcPr>
          <w:p w14:paraId="01FD8ECE" w14:textId="2F93C698" w:rsidR="00161A81" w:rsidRPr="008B196F" w:rsidRDefault="00161A81" w:rsidP="00161A81">
            <w:pPr>
              <w:spacing w:line="360" w:lineRule="auto"/>
              <w:jc w:val="both"/>
              <w:rPr>
                <w:rFonts w:ascii="Book Antiqua" w:hAnsi="Book Antiqua"/>
              </w:rPr>
            </w:pPr>
            <w:r w:rsidRPr="008B196F">
              <w:rPr>
                <w:rFonts w:ascii="Book Antiqua" w:hAnsi="Book Antiqua"/>
              </w:rPr>
              <w:t>17.72 (0.000)</w:t>
            </w:r>
            <w:r w:rsidRPr="00161A81">
              <w:rPr>
                <w:rFonts w:ascii="Book Antiqua" w:hAnsi="Book Antiqua"/>
                <w:vertAlign w:val="superscript"/>
              </w:rPr>
              <w:t>a</w:t>
            </w:r>
          </w:p>
        </w:tc>
      </w:tr>
      <w:tr w:rsidR="00161A81" w:rsidRPr="008B196F" w14:paraId="56B24F12" w14:textId="77777777" w:rsidTr="0090483D">
        <w:trPr>
          <w:trHeight w:val="468"/>
        </w:trPr>
        <w:tc>
          <w:tcPr>
            <w:tcW w:w="2173" w:type="dxa"/>
            <w:shd w:val="clear" w:color="auto" w:fill="auto"/>
          </w:tcPr>
          <w:p w14:paraId="5728E143" w14:textId="77777777" w:rsidR="00161A81" w:rsidRPr="008B196F" w:rsidRDefault="00161A81" w:rsidP="00161A81">
            <w:pPr>
              <w:spacing w:line="360" w:lineRule="auto"/>
              <w:jc w:val="both"/>
              <w:rPr>
                <w:rFonts w:ascii="Book Antiqua" w:hAnsi="Book Antiqua"/>
              </w:rPr>
            </w:pPr>
            <w:r w:rsidRPr="008B196F">
              <w:rPr>
                <w:rFonts w:ascii="Book Antiqua" w:hAnsi="Book Antiqua"/>
              </w:rPr>
              <w:t>1-5</w:t>
            </w:r>
          </w:p>
        </w:tc>
        <w:tc>
          <w:tcPr>
            <w:tcW w:w="1864" w:type="dxa"/>
            <w:shd w:val="clear" w:color="auto" w:fill="auto"/>
          </w:tcPr>
          <w:p w14:paraId="5656A500" w14:textId="77777777" w:rsidR="00161A81" w:rsidRPr="008B196F" w:rsidRDefault="00161A81" w:rsidP="00161A81">
            <w:pPr>
              <w:spacing w:line="360" w:lineRule="auto"/>
              <w:jc w:val="both"/>
              <w:rPr>
                <w:rFonts w:ascii="Book Antiqua" w:hAnsi="Book Antiqua"/>
              </w:rPr>
            </w:pPr>
            <w:r w:rsidRPr="008B196F">
              <w:rPr>
                <w:rFonts w:ascii="Book Antiqua" w:hAnsi="Book Antiqua"/>
              </w:rPr>
              <w:t>32 (72.7)</w:t>
            </w:r>
          </w:p>
        </w:tc>
        <w:tc>
          <w:tcPr>
            <w:tcW w:w="1653" w:type="dxa"/>
            <w:shd w:val="clear" w:color="auto" w:fill="auto"/>
          </w:tcPr>
          <w:p w14:paraId="5504CCC9" w14:textId="77777777" w:rsidR="00161A81" w:rsidRPr="008B196F" w:rsidRDefault="00161A81" w:rsidP="00161A81">
            <w:pPr>
              <w:spacing w:line="360" w:lineRule="auto"/>
              <w:jc w:val="both"/>
              <w:rPr>
                <w:rFonts w:ascii="Book Antiqua" w:hAnsi="Book Antiqua"/>
              </w:rPr>
            </w:pPr>
            <w:r w:rsidRPr="008B196F">
              <w:rPr>
                <w:rFonts w:ascii="Book Antiqua" w:hAnsi="Book Antiqua"/>
              </w:rPr>
              <w:t>12 (27.3)</w:t>
            </w:r>
          </w:p>
        </w:tc>
        <w:tc>
          <w:tcPr>
            <w:tcW w:w="1653" w:type="dxa"/>
            <w:shd w:val="clear" w:color="auto" w:fill="auto"/>
          </w:tcPr>
          <w:p w14:paraId="3431286A" w14:textId="77777777" w:rsidR="00161A81" w:rsidRPr="008B196F" w:rsidRDefault="00161A81" w:rsidP="00161A81">
            <w:pPr>
              <w:spacing w:line="360" w:lineRule="auto"/>
              <w:jc w:val="both"/>
              <w:rPr>
                <w:rFonts w:ascii="Book Antiqua" w:hAnsi="Book Antiqua"/>
              </w:rPr>
            </w:pPr>
            <w:r w:rsidRPr="008B196F">
              <w:rPr>
                <w:rFonts w:ascii="Book Antiqua" w:hAnsi="Book Antiqua"/>
              </w:rPr>
              <w:t>44 (100)</w:t>
            </w:r>
          </w:p>
        </w:tc>
        <w:tc>
          <w:tcPr>
            <w:tcW w:w="2071" w:type="dxa"/>
            <w:shd w:val="clear" w:color="auto" w:fill="auto"/>
          </w:tcPr>
          <w:p w14:paraId="5CE84BD7" w14:textId="77777777" w:rsidR="00161A81" w:rsidRPr="008B196F" w:rsidRDefault="00161A81" w:rsidP="00161A81">
            <w:pPr>
              <w:spacing w:line="360" w:lineRule="auto"/>
              <w:jc w:val="both"/>
              <w:rPr>
                <w:rFonts w:ascii="Book Antiqua" w:hAnsi="Book Antiqua"/>
                <w:b/>
              </w:rPr>
            </w:pPr>
          </w:p>
        </w:tc>
      </w:tr>
      <w:tr w:rsidR="00161A81" w:rsidRPr="008B196F" w14:paraId="65B4CC04" w14:textId="77777777" w:rsidTr="0090483D">
        <w:trPr>
          <w:trHeight w:val="455"/>
        </w:trPr>
        <w:tc>
          <w:tcPr>
            <w:tcW w:w="2173" w:type="dxa"/>
            <w:shd w:val="clear" w:color="auto" w:fill="auto"/>
          </w:tcPr>
          <w:p w14:paraId="119048D2" w14:textId="77777777" w:rsidR="00161A81" w:rsidRPr="008B196F" w:rsidRDefault="00161A81" w:rsidP="00161A81">
            <w:pPr>
              <w:spacing w:line="360" w:lineRule="auto"/>
              <w:jc w:val="both"/>
              <w:rPr>
                <w:rFonts w:ascii="Book Antiqua" w:hAnsi="Book Antiqua"/>
              </w:rPr>
            </w:pPr>
            <w:r w:rsidRPr="008B196F">
              <w:rPr>
                <w:rFonts w:ascii="Book Antiqua" w:hAnsi="Book Antiqua"/>
              </w:rPr>
              <w:t>6-10</w:t>
            </w:r>
          </w:p>
        </w:tc>
        <w:tc>
          <w:tcPr>
            <w:tcW w:w="1864" w:type="dxa"/>
            <w:shd w:val="clear" w:color="auto" w:fill="auto"/>
          </w:tcPr>
          <w:p w14:paraId="67466D9D" w14:textId="77777777" w:rsidR="00161A81" w:rsidRPr="008B196F" w:rsidRDefault="00161A81" w:rsidP="00161A81">
            <w:pPr>
              <w:spacing w:line="360" w:lineRule="auto"/>
              <w:jc w:val="both"/>
              <w:rPr>
                <w:rFonts w:ascii="Book Antiqua" w:hAnsi="Book Antiqua"/>
              </w:rPr>
            </w:pPr>
            <w:r w:rsidRPr="008B196F">
              <w:rPr>
                <w:rFonts w:ascii="Book Antiqua" w:hAnsi="Book Antiqua"/>
              </w:rPr>
              <w:t>58 (85.3)</w:t>
            </w:r>
          </w:p>
        </w:tc>
        <w:tc>
          <w:tcPr>
            <w:tcW w:w="1653" w:type="dxa"/>
            <w:shd w:val="clear" w:color="auto" w:fill="auto"/>
          </w:tcPr>
          <w:p w14:paraId="13E80B43" w14:textId="77777777" w:rsidR="00161A81" w:rsidRPr="008B196F" w:rsidRDefault="00161A81" w:rsidP="00161A81">
            <w:pPr>
              <w:spacing w:line="360" w:lineRule="auto"/>
              <w:jc w:val="both"/>
              <w:rPr>
                <w:rFonts w:ascii="Book Antiqua" w:hAnsi="Book Antiqua"/>
              </w:rPr>
            </w:pPr>
            <w:r w:rsidRPr="008B196F">
              <w:rPr>
                <w:rFonts w:ascii="Book Antiqua" w:hAnsi="Book Antiqua"/>
              </w:rPr>
              <w:t>10 (14.7)</w:t>
            </w:r>
          </w:p>
        </w:tc>
        <w:tc>
          <w:tcPr>
            <w:tcW w:w="1653" w:type="dxa"/>
            <w:shd w:val="clear" w:color="auto" w:fill="auto"/>
          </w:tcPr>
          <w:p w14:paraId="4804BA0B" w14:textId="77777777" w:rsidR="00161A81" w:rsidRPr="008B196F" w:rsidRDefault="00161A81" w:rsidP="00161A81">
            <w:pPr>
              <w:spacing w:line="360" w:lineRule="auto"/>
              <w:jc w:val="both"/>
              <w:rPr>
                <w:rFonts w:ascii="Book Antiqua" w:hAnsi="Book Antiqua"/>
              </w:rPr>
            </w:pPr>
            <w:r w:rsidRPr="008B196F">
              <w:rPr>
                <w:rFonts w:ascii="Book Antiqua" w:hAnsi="Book Antiqua"/>
              </w:rPr>
              <w:t>68 (100)</w:t>
            </w:r>
          </w:p>
        </w:tc>
        <w:tc>
          <w:tcPr>
            <w:tcW w:w="2071" w:type="dxa"/>
            <w:shd w:val="clear" w:color="auto" w:fill="auto"/>
          </w:tcPr>
          <w:p w14:paraId="78621461" w14:textId="77777777" w:rsidR="00161A81" w:rsidRPr="008B196F" w:rsidRDefault="00161A81" w:rsidP="00161A81">
            <w:pPr>
              <w:spacing w:line="360" w:lineRule="auto"/>
              <w:jc w:val="both"/>
              <w:rPr>
                <w:rFonts w:ascii="Book Antiqua" w:hAnsi="Book Antiqua"/>
                <w:b/>
              </w:rPr>
            </w:pPr>
          </w:p>
        </w:tc>
      </w:tr>
      <w:tr w:rsidR="00161A81" w:rsidRPr="008B196F" w14:paraId="14DAEF1C" w14:textId="77777777" w:rsidTr="0090483D">
        <w:trPr>
          <w:trHeight w:val="481"/>
        </w:trPr>
        <w:tc>
          <w:tcPr>
            <w:tcW w:w="2173" w:type="dxa"/>
            <w:tcBorders>
              <w:bottom w:val="single" w:sz="4" w:space="0" w:color="auto"/>
            </w:tcBorders>
            <w:shd w:val="clear" w:color="auto" w:fill="auto"/>
          </w:tcPr>
          <w:p w14:paraId="64039C2E" w14:textId="55D49D44" w:rsidR="00161A81" w:rsidRPr="008B196F" w:rsidRDefault="00161A81" w:rsidP="00161A81">
            <w:pPr>
              <w:spacing w:line="360" w:lineRule="auto"/>
              <w:jc w:val="both"/>
              <w:rPr>
                <w:rFonts w:ascii="Book Antiqua" w:hAnsi="Book Antiqua"/>
              </w:rPr>
            </w:pPr>
            <w:r w:rsidRPr="008B196F">
              <w:rPr>
                <w:rFonts w:ascii="Book Antiqua" w:hAnsi="Book Antiqua"/>
              </w:rPr>
              <w:t>≥</w:t>
            </w:r>
            <w:r>
              <w:rPr>
                <w:rFonts w:ascii="Book Antiqua" w:hAnsi="Book Antiqua"/>
              </w:rPr>
              <w:t xml:space="preserve"> </w:t>
            </w:r>
            <w:r w:rsidRPr="008B196F">
              <w:rPr>
                <w:rFonts w:ascii="Book Antiqua" w:hAnsi="Book Antiqua"/>
              </w:rPr>
              <w:t>11</w:t>
            </w:r>
          </w:p>
        </w:tc>
        <w:tc>
          <w:tcPr>
            <w:tcW w:w="1864" w:type="dxa"/>
            <w:tcBorders>
              <w:bottom w:val="single" w:sz="4" w:space="0" w:color="auto"/>
            </w:tcBorders>
            <w:shd w:val="clear" w:color="auto" w:fill="auto"/>
          </w:tcPr>
          <w:p w14:paraId="798B6BAC" w14:textId="77777777" w:rsidR="00161A81" w:rsidRPr="008B196F" w:rsidRDefault="00161A81" w:rsidP="00161A81">
            <w:pPr>
              <w:spacing w:line="360" w:lineRule="auto"/>
              <w:jc w:val="both"/>
              <w:rPr>
                <w:rFonts w:ascii="Book Antiqua" w:hAnsi="Book Antiqua"/>
              </w:rPr>
            </w:pPr>
            <w:r w:rsidRPr="008B196F">
              <w:rPr>
                <w:rFonts w:ascii="Book Antiqua" w:hAnsi="Book Antiqua"/>
              </w:rPr>
              <w:t>95 (96.9)</w:t>
            </w:r>
          </w:p>
        </w:tc>
        <w:tc>
          <w:tcPr>
            <w:tcW w:w="1653" w:type="dxa"/>
            <w:tcBorders>
              <w:bottom w:val="single" w:sz="4" w:space="0" w:color="auto"/>
            </w:tcBorders>
            <w:shd w:val="clear" w:color="auto" w:fill="auto"/>
          </w:tcPr>
          <w:p w14:paraId="74AE92F4" w14:textId="77777777" w:rsidR="00161A81" w:rsidRPr="008B196F" w:rsidRDefault="00161A81" w:rsidP="00161A81">
            <w:pPr>
              <w:spacing w:line="360" w:lineRule="auto"/>
              <w:jc w:val="both"/>
              <w:rPr>
                <w:rFonts w:ascii="Book Antiqua" w:hAnsi="Book Antiqua"/>
              </w:rPr>
            </w:pPr>
            <w:r w:rsidRPr="008B196F">
              <w:rPr>
                <w:rFonts w:ascii="Book Antiqua" w:hAnsi="Book Antiqua"/>
              </w:rPr>
              <w:t>3 (3.1)</w:t>
            </w:r>
          </w:p>
        </w:tc>
        <w:tc>
          <w:tcPr>
            <w:tcW w:w="1653" w:type="dxa"/>
            <w:tcBorders>
              <w:bottom w:val="single" w:sz="4" w:space="0" w:color="auto"/>
            </w:tcBorders>
            <w:shd w:val="clear" w:color="auto" w:fill="auto"/>
          </w:tcPr>
          <w:p w14:paraId="68488303" w14:textId="77777777" w:rsidR="00161A81" w:rsidRPr="008B196F" w:rsidRDefault="00161A81" w:rsidP="00161A81">
            <w:pPr>
              <w:spacing w:line="360" w:lineRule="auto"/>
              <w:jc w:val="both"/>
              <w:rPr>
                <w:rFonts w:ascii="Book Antiqua" w:hAnsi="Book Antiqua"/>
              </w:rPr>
            </w:pPr>
            <w:r w:rsidRPr="008B196F">
              <w:rPr>
                <w:rFonts w:ascii="Book Antiqua" w:hAnsi="Book Antiqua"/>
              </w:rPr>
              <w:t>98 (100)</w:t>
            </w:r>
          </w:p>
        </w:tc>
        <w:tc>
          <w:tcPr>
            <w:tcW w:w="2071" w:type="dxa"/>
            <w:tcBorders>
              <w:bottom w:val="single" w:sz="4" w:space="0" w:color="auto"/>
            </w:tcBorders>
            <w:shd w:val="clear" w:color="auto" w:fill="auto"/>
          </w:tcPr>
          <w:p w14:paraId="40D70B57" w14:textId="77777777" w:rsidR="00161A81" w:rsidRPr="008B196F" w:rsidRDefault="00161A81" w:rsidP="00161A81">
            <w:pPr>
              <w:spacing w:line="360" w:lineRule="auto"/>
              <w:jc w:val="both"/>
              <w:rPr>
                <w:rFonts w:ascii="Book Antiqua" w:hAnsi="Book Antiqua"/>
                <w:b/>
              </w:rPr>
            </w:pPr>
          </w:p>
        </w:tc>
      </w:tr>
    </w:tbl>
    <w:p w14:paraId="21D23E3E" w14:textId="31F5E0EC" w:rsidR="00161A81" w:rsidRDefault="00161A81" w:rsidP="00D9769A">
      <w:pPr>
        <w:spacing w:line="360" w:lineRule="auto"/>
        <w:jc w:val="both"/>
        <w:rPr>
          <w:rFonts w:ascii="Book Antiqua" w:hAnsi="Book Antiqua"/>
        </w:rPr>
      </w:pPr>
      <w:r w:rsidRPr="008D3F2B">
        <w:rPr>
          <w:rFonts w:ascii="Book Antiqua" w:hAnsi="Book Antiqua"/>
          <w:vertAlign w:val="superscript"/>
        </w:rPr>
        <w:t>a</w:t>
      </w:r>
      <w:r w:rsidRPr="008D3F2B">
        <w:rPr>
          <w:rFonts w:ascii="Book Antiqua" w:hAnsi="Book Antiqua"/>
          <w:i/>
          <w:iCs/>
        </w:rPr>
        <w:t>P</w:t>
      </w:r>
      <w:r w:rsidRPr="008D3F2B">
        <w:rPr>
          <w:rFonts w:ascii="Book Antiqua" w:hAnsi="Book Antiqua"/>
        </w:rPr>
        <w:t xml:space="preserve"> &lt; 0.05.</w:t>
      </w:r>
    </w:p>
    <w:p w14:paraId="7FF3A579" w14:textId="7D96917E" w:rsidR="00161A81" w:rsidRPr="008B196F" w:rsidRDefault="00161A81" w:rsidP="00161A81">
      <w:pPr>
        <w:spacing w:line="360" w:lineRule="auto"/>
        <w:jc w:val="both"/>
        <w:rPr>
          <w:rFonts w:ascii="Book Antiqua" w:hAnsi="Book Antiqua"/>
          <w:b/>
        </w:rPr>
      </w:pPr>
      <w:r>
        <w:rPr>
          <w:rFonts w:ascii="Book Antiqua" w:hAnsi="Book Antiqua"/>
        </w:rPr>
        <w:br w:type="page"/>
      </w:r>
      <w:r w:rsidRPr="008B196F">
        <w:rPr>
          <w:rFonts w:ascii="Book Antiqua" w:hAnsi="Book Antiqua"/>
          <w:b/>
        </w:rPr>
        <w:lastRenderedPageBreak/>
        <w:t>Table 8 Relationship between desire to continue caregiving and caregivers’ coping strategies</w:t>
      </w:r>
    </w:p>
    <w:tbl>
      <w:tblPr>
        <w:tblW w:w="0" w:type="auto"/>
        <w:tblLook w:val="04A0" w:firstRow="1" w:lastRow="0" w:firstColumn="1" w:lastColumn="0" w:noHBand="0" w:noVBand="1"/>
      </w:tblPr>
      <w:tblGrid>
        <w:gridCol w:w="2225"/>
        <w:gridCol w:w="1908"/>
        <w:gridCol w:w="1693"/>
        <w:gridCol w:w="1694"/>
        <w:gridCol w:w="1953"/>
      </w:tblGrid>
      <w:tr w:rsidR="00161A81" w:rsidRPr="008B196F" w14:paraId="49C02ED2" w14:textId="77777777" w:rsidTr="00C07D61">
        <w:trPr>
          <w:trHeight w:val="463"/>
        </w:trPr>
        <w:tc>
          <w:tcPr>
            <w:tcW w:w="2225" w:type="dxa"/>
            <w:tcBorders>
              <w:top w:val="single" w:sz="4" w:space="0" w:color="auto"/>
              <w:bottom w:val="single" w:sz="4" w:space="0" w:color="auto"/>
            </w:tcBorders>
            <w:shd w:val="clear" w:color="auto" w:fill="auto"/>
          </w:tcPr>
          <w:p w14:paraId="2C8F9B78" w14:textId="77777777" w:rsidR="00161A81" w:rsidRPr="008B196F" w:rsidRDefault="00161A81" w:rsidP="00161A81">
            <w:pPr>
              <w:spacing w:line="360" w:lineRule="auto"/>
              <w:jc w:val="both"/>
              <w:rPr>
                <w:rFonts w:ascii="Book Antiqua" w:hAnsi="Book Antiqua"/>
                <w:b/>
              </w:rPr>
            </w:pPr>
            <w:r w:rsidRPr="008B196F">
              <w:rPr>
                <w:rFonts w:ascii="Book Antiqua" w:hAnsi="Book Antiqua"/>
                <w:b/>
              </w:rPr>
              <w:t>Variables</w:t>
            </w:r>
          </w:p>
        </w:tc>
        <w:tc>
          <w:tcPr>
            <w:tcW w:w="5295" w:type="dxa"/>
            <w:gridSpan w:val="3"/>
            <w:tcBorders>
              <w:top w:val="single" w:sz="4" w:space="0" w:color="auto"/>
              <w:bottom w:val="single" w:sz="4" w:space="0" w:color="auto"/>
            </w:tcBorders>
            <w:shd w:val="clear" w:color="auto" w:fill="auto"/>
          </w:tcPr>
          <w:p w14:paraId="1C4C2077" w14:textId="77777777" w:rsidR="00161A81" w:rsidRPr="008B196F" w:rsidRDefault="00161A81" w:rsidP="00161A81">
            <w:pPr>
              <w:spacing w:line="360" w:lineRule="auto"/>
              <w:jc w:val="both"/>
              <w:rPr>
                <w:rFonts w:ascii="Book Antiqua" w:hAnsi="Book Antiqua"/>
                <w:b/>
              </w:rPr>
            </w:pPr>
            <w:r w:rsidRPr="008B196F">
              <w:rPr>
                <w:rFonts w:ascii="Book Antiqua" w:hAnsi="Book Antiqua"/>
                <w:b/>
              </w:rPr>
              <w:t>Coping strategies</w:t>
            </w:r>
          </w:p>
        </w:tc>
        <w:tc>
          <w:tcPr>
            <w:tcW w:w="1953" w:type="dxa"/>
            <w:tcBorders>
              <w:top w:val="single" w:sz="4" w:space="0" w:color="auto"/>
            </w:tcBorders>
            <w:shd w:val="clear" w:color="auto" w:fill="auto"/>
          </w:tcPr>
          <w:p w14:paraId="2F862EDA" w14:textId="77777777" w:rsidR="00161A81" w:rsidRPr="008B196F" w:rsidRDefault="00161A81" w:rsidP="00161A81">
            <w:pPr>
              <w:spacing w:line="360" w:lineRule="auto"/>
              <w:jc w:val="both"/>
              <w:rPr>
                <w:rFonts w:ascii="Book Antiqua" w:hAnsi="Book Antiqua"/>
                <w:b/>
              </w:rPr>
            </w:pPr>
            <w:r w:rsidRPr="00161A81">
              <w:rPr>
                <w:rFonts w:ascii="Book Antiqua" w:hAnsi="Book Antiqua"/>
                <w:b/>
                <w:i/>
                <w:iCs/>
              </w:rPr>
              <w:sym w:font="Symbol" w:char="F063"/>
            </w:r>
            <w:r w:rsidRPr="00161A81">
              <w:rPr>
                <w:rFonts w:ascii="Book Antiqua" w:hAnsi="Book Antiqua"/>
                <w:b/>
                <w:i/>
                <w:iCs/>
                <w:vertAlign w:val="superscript"/>
              </w:rPr>
              <w:t>2</w:t>
            </w:r>
            <w:r w:rsidRPr="00161A81">
              <w:rPr>
                <w:rFonts w:ascii="Book Antiqua" w:hAnsi="Book Antiqua"/>
                <w:b/>
                <w:i/>
                <w:iCs/>
              </w:rPr>
              <w:t xml:space="preserve"> </w:t>
            </w:r>
            <w:r w:rsidRPr="008B196F">
              <w:rPr>
                <w:rFonts w:ascii="Book Antiqua" w:hAnsi="Book Antiqua"/>
                <w:b/>
              </w:rPr>
              <w:t>(</w:t>
            </w:r>
            <w:r w:rsidRPr="00161A81">
              <w:rPr>
                <w:rFonts w:ascii="Book Antiqua" w:hAnsi="Book Antiqua"/>
                <w:b/>
                <w:i/>
                <w:iCs/>
              </w:rPr>
              <w:t>P</w:t>
            </w:r>
            <w:r w:rsidRPr="008B196F">
              <w:rPr>
                <w:rFonts w:ascii="Book Antiqua" w:hAnsi="Book Antiqua"/>
                <w:b/>
              </w:rPr>
              <w:t xml:space="preserve"> value)</w:t>
            </w:r>
          </w:p>
        </w:tc>
      </w:tr>
      <w:tr w:rsidR="00161A81" w:rsidRPr="008B196F" w14:paraId="0FA52319" w14:textId="77777777" w:rsidTr="00C07D61">
        <w:trPr>
          <w:trHeight w:val="1290"/>
        </w:trPr>
        <w:tc>
          <w:tcPr>
            <w:tcW w:w="2225" w:type="dxa"/>
            <w:tcBorders>
              <w:top w:val="single" w:sz="4" w:space="0" w:color="auto"/>
              <w:bottom w:val="single" w:sz="4" w:space="0" w:color="auto"/>
            </w:tcBorders>
            <w:shd w:val="clear" w:color="auto" w:fill="auto"/>
          </w:tcPr>
          <w:p w14:paraId="6CD10F05" w14:textId="77777777" w:rsidR="00161A81" w:rsidRPr="008B196F" w:rsidRDefault="00161A81" w:rsidP="00161A81">
            <w:pPr>
              <w:spacing w:line="360" w:lineRule="auto"/>
              <w:jc w:val="both"/>
              <w:rPr>
                <w:rFonts w:ascii="Book Antiqua" w:hAnsi="Book Antiqua"/>
                <w:b/>
              </w:rPr>
            </w:pPr>
            <w:r w:rsidRPr="008B196F">
              <w:rPr>
                <w:rFonts w:ascii="Book Antiqua" w:hAnsi="Book Antiqua"/>
                <w:b/>
              </w:rPr>
              <w:t>Desire to continue caregiving</w:t>
            </w:r>
          </w:p>
        </w:tc>
        <w:tc>
          <w:tcPr>
            <w:tcW w:w="1908" w:type="dxa"/>
            <w:tcBorders>
              <w:top w:val="single" w:sz="4" w:space="0" w:color="auto"/>
              <w:bottom w:val="single" w:sz="4" w:space="0" w:color="auto"/>
            </w:tcBorders>
            <w:shd w:val="clear" w:color="auto" w:fill="auto"/>
          </w:tcPr>
          <w:p w14:paraId="2B3A1FC4" w14:textId="78165519" w:rsidR="00161A81" w:rsidRPr="008B196F" w:rsidRDefault="00161A81" w:rsidP="00161A81">
            <w:pPr>
              <w:spacing w:line="360" w:lineRule="auto"/>
              <w:jc w:val="both"/>
              <w:rPr>
                <w:rFonts w:ascii="Book Antiqua" w:hAnsi="Book Antiqua"/>
                <w:b/>
              </w:rPr>
            </w:pPr>
            <w:r w:rsidRPr="008B196F">
              <w:rPr>
                <w:rFonts w:ascii="Book Antiqua" w:hAnsi="Book Antiqua"/>
                <w:b/>
              </w:rPr>
              <w:t>Effective (</w:t>
            </w:r>
            <w:r w:rsidRPr="00161A81">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185)</w:t>
            </w:r>
          </w:p>
        </w:tc>
        <w:tc>
          <w:tcPr>
            <w:tcW w:w="1693" w:type="dxa"/>
            <w:tcBorders>
              <w:top w:val="single" w:sz="4" w:space="0" w:color="auto"/>
              <w:bottom w:val="single" w:sz="4" w:space="0" w:color="auto"/>
            </w:tcBorders>
            <w:shd w:val="clear" w:color="auto" w:fill="auto"/>
          </w:tcPr>
          <w:p w14:paraId="6FE159DF" w14:textId="1DD0E245" w:rsidR="00161A81" w:rsidRPr="008B196F" w:rsidRDefault="00161A81" w:rsidP="00161A81">
            <w:pPr>
              <w:spacing w:line="360" w:lineRule="auto"/>
              <w:jc w:val="both"/>
              <w:rPr>
                <w:rFonts w:ascii="Book Antiqua" w:hAnsi="Book Antiqua"/>
                <w:b/>
              </w:rPr>
            </w:pPr>
            <w:r w:rsidRPr="008B196F">
              <w:rPr>
                <w:rFonts w:ascii="Book Antiqua" w:hAnsi="Book Antiqua"/>
                <w:b/>
              </w:rPr>
              <w:t>Ineffective (</w:t>
            </w:r>
            <w:r w:rsidRPr="00161A81">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25)</w:t>
            </w:r>
          </w:p>
        </w:tc>
        <w:tc>
          <w:tcPr>
            <w:tcW w:w="1693" w:type="dxa"/>
            <w:tcBorders>
              <w:top w:val="single" w:sz="4" w:space="0" w:color="auto"/>
              <w:bottom w:val="single" w:sz="4" w:space="0" w:color="auto"/>
            </w:tcBorders>
            <w:shd w:val="clear" w:color="auto" w:fill="auto"/>
          </w:tcPr>
          <w:p w14:paraId="3341BEA4" w14:textId="1CD1CEEB" w:rsidR="00161A81" w:rsidRPr="008B196F" w:rsidRDefault="00161A81" w:rsidP="00161A81">
            <w:pPr>
              <w:spacing w:line="360" w:lineRule="auto"/>
              <w:jc w:val="both"/>
              <w:rPr>
                <w:rFonts w:ascii="Book Antiqua" w:hAnsi="Book Antiqua"/>
                <w:b/>
              </w:rPr>
            </w:pPr>
            <w:r w:rsidRPr="008B196F">
              <w:rPr>
                <w:rFonts w:ascii="Book Antiqua" w:hAnsi="Book Antiqua"/>
                <w:b/>
              </w:rPr>
              <w:t>Total (</w:t>
            </w:r>
            <w:r w:rsidRPr="00161A81">
              <w:rPr>
                <w:rFonts w:ascii="Book Antiqua" w:hAnsi="Book Antiqua"/>
                <w:b/>
                <w:i/>
                <w:iCs/>
              </w:rPr>
              <w:t>n</w:t>
            </w:r>
            <w:r>
              <w:rPr>
                <w:rFonts w:ascii="Book Antiqua" w:hAnsi="Book Antiqua"/>
                <w:b/>
              </w:rPr>
              <w:t xml:space="preserve"> </w:t>
            </w:r>
            <w:r w:rsidRPr="008B196F">
              <w:rPr>
                <w:rFonts w:ascii="Book Antiqua" w:hAnsi="Book Antiqua"/>
                <w:b/>
              </w:rPr>
              <w:t>=</w:t>
            </w:r>
            <w:r>
              <w:rPr>
                <w:rFonts w:ascii="Book Antiqua" w:hAnsi="Book Antiqua"/>
                <w:b/>
              </w:rPr>
              <w:t xml:space="preserve"> </w:t>
            </w:r>
            <w:r w:rsidRPr="008B196F">
              <w:rPr>
                <w:rFonts w:ascii="Book Antiqua" w:hAnsi="Book Antiqua"/>
                <w:b/>
              </w:rPr>
              <w:t>210)</w:t>
            </w:r>
          </w:p>
        </w:tc>
        <w:tc>
          <w:tcPr>
            <w:tcW w:w="1953" w:type="dxa"/>
            <w:tcBorders>
              <w:bottom w:val="single" w:sz="4" w:space="0" w:color="auto"/>
            </w:tcBorders>
            <w:shd w:val="clear" w:color="auto" w:fill="auto"/>
          </w:tcPr>
          <w:p w14:paraId="7C3B7284" w14:textId="77777777" w:rsidR="00161A81" w:rsidRPr="008B196F" w:rsidRDefault="00161A81" w:rsidP="00161A81">
            <w:pPr>
              <w:spacing w:line="360" w:lineRule="auto"/>
              <w:jc w:val="both"/>
              <w:rPr>
                <w:rFonts w:ascii="Book Antiqua" w:hAnsi="Book Antiqua"/>
                <w:b/>
              </w:rPr>
            </w:pPr>
          </w:p>
        </w:tc>
      </w:tr>
      <w:tr w:rsidR="00161A81" w:rsidRPr="008B196F" w14:paraId="47FF14EB" w14:textId="77777777" w:rsidTr="00C07D61">
        <w:trPr>
          <w:trHeight w:val="451"/>
        </w:trPr>
        <w:tc>
          <w:tcPr>
            <w:tcW w:w="2225" w:type="dxa"/>
            <w:tcBorders>
              <w:top w:val="single" w:sz="4" w:space="0" w:color="auto"/>
            </w:tcBorders>
            <w:shd w:val="clear" w:color="auto" w:fill="auto"/>
          </w:tcPr>
          <w:p w14:paraId="4D403459" w14:textId="77777777" w:rsidR="00161A81" w:rsidRPr="00161A81" w:rsidRDefault="00161A81" w:rsidP="00161A81">
            <w:pPr>
              <w:spacing w:line="360" w:lineRule="auto"/>
              <w:jc w:val="both"/>
              <w:rPr>
                <w:rFonts w:ascii="Book Antiqua" w:hAnsi="Book Antiqua"/>
                <w:bCs/>
              </w:rPr>
            </w:pPr>
            <w:r w:rsidRPr="00161A81">
              <w:rPr>
                <w:rFonts w:ascii="Book Antiqua" w:hAnsi="Book Antiqua"/>
                <w:bCs/>
              </w:rPr>
              <w:t xml:space="preserve">Not to continue </w:t>
            </w:r>
          </w:p>
        </w:tc>
        <w:tc>
          <w:tcPr>
            <w:tcW w:w="1908" w:type="dxa"/>
            <w:tcBorders>
              <w:top w:val="single" w:sz="4" w:space="0" w:color="auto"/>
            </w:tcBorders>
            <w:shd w:val="clear" w:color="auto" w:fill="auto"/>
          </w:tcPr>
          <w:p w14:paraId="33251200" w14:textId="77777777" w:rsidR="00161A81" w:rsidRPr="008B196F" w:rsidRDefault="00161A81" w:rsidP="00161A81">
            <w:pPr>
              <w:spacing w:line="360" w:lineRule="auto"/>
              <w:jc w:val="both"/>
              <w:rPr>
                <w:rFonts w:ascii="Book Antiqua" w:hAnsi="Book Antiqua"/>
              </w:rPr>
            </w:pPr>
            <w:r w:rsidRPr="008B196F">
              <w:rPr>
                <w:rFonts w:ascii="Book Antiqua" w:hAnsi="Book Antiqua"/>
              </w:rPr>
              <w:t>66 (75.9)</w:t>
            </w:r>
          </w:p>
        </w:tc>
        <w:tc>
          <w:tcPr>
            <w:tcW w:w="1693" w:type="dxa"/>
            <w:tcBorders>
              <w:top w:val="single" w:sz="4" w:space="0" w:color="auto"/>
            </w:tcBorders>
            <w:shd w:val="clear" w:color="auto" w:fill="auto"/>
          </w:tcPr>
          <w:p w14:paraId="30305168" w14:textId="77777777" w:rsidR="00161A81" w:rsidRPr="008B196F" w:rsidRDefault="00161A81" w:rsidP="00161A81">
            <w:pPr>
              <w:spacing w:line="360" w:lineRule="auto"/>
              <w:jc w:val="both"/>
              <w:rPr>
                <w:rFonts w:ascii="Book Antiqua" w:hAnsi="Book Antiqua"/>
              </w:rPr>
            </w:pPr>
            <w:r w:rsidRPr="008B196F">
              <w:rPr>
                <w:rFonts w:ascii="Book Antiqua" w:hAnsi="Book Antiqua"/>
              </w:rPr>
              <w:t>21 (24.1)</w:t>
            </w:r>
          </w:p>
        </w:tc>
        <w:tc>
          <w:tcPr>
            <w:tcW w:w="1693" w:type="dxa"/>
            <w:tcBorders>
              <w:top w:val="single" w:sz="4" w:space="0" w:color="auto"/>
            </w:tcBorders>
            <w:shd w:val="clear" w:color="auto" w:fill="auto"/>
          </w:tcPr>
          <w:p w14:paraId="48AFE097" w14:textId="77777777" w:rsidR="00161A81" w:rsidRPr="008B196F" w:rsidRDefault="00161A81" w:rsidP="00161A81">
            <w:pPr>
              <w:spacing w:line="360" w:lineRule="auto"/>
              <w:jc w:val="both"/>
              <w:rPr>
                <w:rFonts w:ascii="Book Antiqua" w:hAnsi="Book Antiqua"/>
              </w:rPr>
            </w:pPr>
            <w:r w:rsidRPr="008B196F">
              <w:rPr>
                <w:rFonts w:ascii="Book Antiqua" w:hAnsi="Book Antiqua"/>
              </w:rPr>
              <w:t xml:space="preserve"> 87 (100)</w:t>
            </w:r>
          </w:p>
        </w:tc>
        <w:tc>
          <w:tcPr>
            <w:tcW w:w="1953" w:type="dxa"/>
            <w:tcBorders>
              <w:top w:val="single" w:sz="4" w:space="0" w:color="auto"/>
            </w:tcBorders>
            <w:shd w:val="clear" w:color="auto" w:fill="auto"/>
          </w:tcPr>
          <w:p w14:paraId="1E47EA95" w14:textId="3A28B153" w:rsidR="00161A81" w:rsidRPr="008B196F" w:rsidRDefault="00161A81" w:rsidP="00161A81">
            <w:pPr>
              <w:spacing w:line="360" w:lineRule="auto"/>
              <w:jc w:val="both"/>
              <w:rPr>
                <w:rFonts w:ascii="Book Antiqua" w:hAnsi="Book Antiqua"/>
              </w:rPr>
            </w:pPr>
            <w:r w:rsidRPr="008B196F">
              <w:rPr>
                <w:rFonts w:ascii="Book Antiqua" w:hAnsi="Book Antiqua"/>
              </w:rPr>
              <w:t>21.19 (0.000)</w:t>
            </w:r>
            <w:r>
              <w:rPr>
                <w:rFonts w:ascii="Book Antiqua" w:hAnsi="Book Antiqua"/>
                <w:vertAlign w:val="superscript"/>
              </w:rPr>
              <w:t>a</w:t>
            </w:r>
          </w:p>
        </w:tc>
      </w:tr>
      <w:tr w:rsidR="00161A81" w:rsidRPr="008B196F" w14:paraId="064D3FC9" w14:textId="77777777" w:rsidTr="00C07D61">
        <w:trPr>
          <w:trHeight w:val="451"/>
        </w:trPr>
        <w:tc>
          <w:tcPr>
            <w:tcW w:w="2225" w:type="dxa"/>
            <w:tcBorders>
              <w:bottom w:val="single" w:sz="4" w:space="0" w:color="auto"/>
            </w:tcBorders>
            <w:shd w:val="clear" w:color="auto" w:fill="auto"/>
          </w:tcPr>
          <w:p w14:paraId="1FD25D74" w14:textId="77777777" w:rsidR="00161A81" w:rsidRPr="00161A81" w:rsidRDefault="00161A81" w:rsidP="00161A81">
            <w:pPr>
              <w:spacing w:line="360" w:lineRule="auto"/>
              <w:jc w:val="both"/>
              <w:rPr>
                <w:rFonts w:ascii="Book Antiqua" w:hAnsi="Book Antiqua"/>
                <w:bCs/>
              </w:rPr>
            </w:pPr>
            <w:r w:rsidRPr="00161A81">
              <w:rPr>
                <w:rFonts w:ascii="Book Antiqua" w:hAnsi="Book Antiqua"/>
                <w:bCs/>
              </w:rPr>
              <w:t xml:space="preserve">To continue </w:t>
            </w:r>
          </w:p>
        </w:tc>
        <w:tc>
          <w:tcPr>
            <w:tcW w:w="1908" w:type="dxa"/>
            <w:tcBorders>
              <w:bottom w:val="single" w:sz="4" w:space="0" w:color="auto"/>
            </w:tcBorders>
            <w:shd w:val="clear" w:color="auto" w:fill="auto"/>
          </w:tcPr>
          <w:p w14:paraId="6457FC10" w14:textId="77777777" w:rsidR="00161A81" w:rsidRPr="008B196F" w:rsidRDefault="00161A81" w:rsidP="00161A81">
            <w:pPr>
              <w:spacing w:line="360" w:lineRule="auto"/>
              <w:jc w:val="both"/>
              <w:rPr>
                <w:rFonts w:ascii="Book Antiqua" w:hAnsi="Book Antiqua"/>
              </w:rPr>
            </w:pPr>
            <w:r w:rsidRPr="008B196F">
              <w:rPr>
                <w:rFonts w:ascii="Book Antiqua" w:hAnsi="Book Antiqua"/>
              </w:rPr>
              <w:t>119 (96.7)</w:t>
            </w:r>
          </w:p>
        </w:tc>
        <w:tc>
          <w:tcPr>
            <w:tcW w:w="1693" w:type="dxa"/>
            <w:tcBorders>
              <w:bottom w:val="single" w:sz="4" w:space="0" w:color="auto"/>
            </w:tcBorders>
            <w:shd w:val="clear" w:color="auto" w:fill="auto"/>
          </w:tcPr>
          <w:p w14:paraId="1E6DD23F" w14:textId="77777777" w:rsidR="00161A81" w:rsidRPr="008B196F" w:rsidRDefault="00161A81" w:rsidP="00161A81">
            <w:pPr>
              <w:spacing w:line="360" w:lineRule="auto"/>
              <w:jc w:val="both"/>
              <w:rPr>
                <w:rFonts w:ascii="Book Antiqua" w:hAnsi="Book Antiqua"/>
              </w:rPr>
            </w:pPr>
            <w:r w:rsidRPr="008B196F">
              <w:rPr>
                <w:rFonts w:ascii="Book Antiqua" w:hAnsi="Book Antiqua"/>
              </w:rPr>
              <w:t>4 (3.3)</w:t>
            </w:r>
          </w:p>
        </w:tc>
        <w:tc>
          <w:tcPr>
            <w:tcW w:w="1693" w:type="dxa"/>
            <w:tcBorders>
              <w:bottom w:val="single" w:sz="4" w:space="0" w:color="auto"/>
            </w:tcBorders>
            <w:shd w:val="clear" w:color="auto" w:fill="auto"/>
          </w:tcPr>
          <w:p w14:paraId="76278BF5" w14:textId="77777777" w:rsidR="00161A81" w:rsidRPr="008B196F" w:rsidRDefault="00161A81" w:rsidP="00161A81">
            <w:pPr>
              <w:spacing w:line="360" w:lineRule="auto"/>
              <w:jc w:val="both"/>
              <w:rPr>
                <w:rFonts w:ascii="Book Antiqua" w:hAnsi="Book Antiqua"/>
              </w:rPr>
            </w:pPr>
            <w:r w:rsidRPr="008B196F">
              <w:rPr>
                <w:rFonts w:ascii="Book Antiqua" w:hAnsi="Book Antiqua"/>
              </w:rPr>
              <w:t xml:space="preserve"> 123 (100)</w:t>
            </w:r>
          </w:p>
        </w:tc>
        <w:tc>
          <w:tcPr>
            <w:tcW w:w="1953" w:type="dxa"/>
            <w:tcBorders>
              <w:bottom w:val="single" w:sz="4" w:space="0" w:color="auto"/>
            </w:tcBorders>
            <w:shd w:val="clear" w:color="auto" w:fill="auto"/>
          </w:tcPr>
          <w:p w14:paraId="6631245F" w14:textId="77777777" w:rsidR="00161A81" w:rsidRPr="008B196F" w:rsidRDefault="00161A81" w:rsidP="00161A81">
            <w:pPr>
              <w:spacing w:line="360" w:lineRule="auto"/>
              <w:jc w:val="both"/>
              <w:rPr>
                <w:rFonts w:ascii="Book Antiqua" w:hAnsi="Book Antiqua"/>
                <w:b/>
              </w:rPr>
            </w:pPr>
          </w:p>
        </w:tc>
      </w:tr>
    </w:tbl>
    <w:p w14:paraId="7DB20850" w14:textId="6A1F72E9" w:rsidR="005025BF" w:rsidRDefault="00161A81" w:rsidP="00161A81">
      <w:pPr>
        <w:spacing w:line="360" w:lineRule="auto"/>
        <w:jc w:val="both"/>
        <w:rPr>
          <w:rFonts w:ascii="Book Antiqua" w:hAnsi="Book Antiqua"/>
        </w:rPr>
      </w:pPr>
      <w:r w:rsidRPr="008D3F2B">
        <w:rPr>
          <w:rFonts w:ascii="Book Antiqua" w:hAnsi="Book Antiqua"/>
          <w:vertAlign w:val="superscript"/>
        </w:rPr>
        <w:t>a</w:t>
      </w:r>
      <w:r w:rsidRPr="008D3F2B">
        <w:rPr>
          <w:rFonts w:ascii="Book Antiqua" w:hAnsi="Book Antiqua"/>
          <w:i/>
          <w:iCs/>
        </w:rPr>
        <w:t>P</w:t>
      </w:r>
      <w:r w:rsidRPr="008D3F2B">
        <w:rPr>
          <w:rFonts w:ascii="Book Antiqua" w:hAnsi="Book Antiqua"/>
        </w:rPr>
        <w:t xml:space="preserve"> &lt; 0.05.</w:t>
      </w:r>
    </w:p>
    <w:p w14:paraId="29097021" w14:textId="010C88EA" w:rsidR="00FF79FB" w:rsidRDefault="005025BF" w:rsidP="00161A81">
      <w:pPr>
        <w:spacing w:line="360" w:lineRule="auto"/>
        <w:jc w:val="both"/>
        <w:rPr>
          <w:rFonts w:ascii="Book Antiqua" w:hAnsi="Book Antiqua"/>
          <w:b/>
          <w:bCs/>
        </w:rPr>
      </w:pPr>
      <w:r>
        <w:rPr>
          <w:rFonts w:ascii="Book Antiqua" w:hAnsi="Book Antiqua"/>
        </w:rPr>
        <w:br w:type="page"/>
      </w:r>
      <w:r w:rsidRPr="005025BF">
        <w:rPr>
          <w:rFonts w:ascii="Book Antiqua" w:hAnsi="Book Antiqua"/>
          <w:b/>
          <w:bCs/>
        </w:rPr>
        <w:lastRenderedPageBreak/>
        <w:t>Table</w:t>
      </w:r>
      <w:r w:rsidR="00606165">
        <w:rPr>
          <w:rFonts w:ascii="Book Antiqua" w:hAnsi="Book Antiqua"/>
          <w:b/>
          <w:bCs/>
        </w:rPr>
        <w:t xml:space="preserve"> </w:t>
      </w:r>
      <w:r w:rsidRPr="005025BF">
        <w:rPr>
          <w:rFonts w:ascii="Book Antiqua" w:hAnsi="Book Antiqua"/>
          <w:b/>
          <w:bCs/>
        </w:rPr>
        <w:t xml:space="preserve">9 </w:t>
      </w:r>
      <w:r w:rsidR="00606165">
        <w:rPr>
          <w:rFonts w:ascii="Book Antiqua" w:hAnsi="Book Antiqua"/>
          <w:b/>
          <w:bCs/>
        </w:rPr>
        <w:t>A</w:t>
      </w:r>
      <w:r w:rsidRPr="005025BF">
        <w:rPr>
          <w:rFonts w:ascii="Book Antiqua" w:hAnsi="Book Antiqua"/>
          <w:b/>
          <w:bCs/>
        </w:rPr>
        <w:t>ssociation between type of cancer and caregivers’ perceived burden level</w:t>
      </w:r>
    </w:p>
    <w:tbl>
      <w:tblPr>
        <w:tblStyle w:val="a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4"/>
        <w:gridCol w:w="1551"/>
        <w:gridCol w:w="1551"/>
        <w:gridCol w:w="1553"/>
        <w:gridCol w:w="1552"/>
        <w:gridCol w:w="1632"/>
      </w:tblGrid>
      <w:tr w:rsidR="005025BF" w:rsidRPr="005025BF" w14:paraId="32D5AE0C" w14:textId="77777777" w:rsidTr="00882390">
        <w:trPr>
          <w:trHeight w:val="889"/>
        </w:trPr>
        <w:tc>
          <w:tcPr>
            <w:tcW w:w="2334" w:type="dxa"/>
            <w:tcBorders>
              <w:top w:val="single" w:sz="4" w:space="0" w:color="auto"/>
            </w:tcBorders>
          </w:tcPr>
          <w:p w14:paraId="6D072E8B" w14:textId="0C2DB2E6" w:rsidR="005025BF" w:rsidRPr="005025BF" w:rsidRDefault="00193FBC"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b/>
                <w:lang w:val="en-GB" w:eastAsia="en-GB"/>
              </w:rPr>
              <w:t>Type of cancer cases</w:t>
            </w:r>
          </w:p>
        </w:tc>
        <w:tc>
          <w:tcPr>
            <w:tcW w:w="4655" w:type="dxa"/>
            <w:gridSpan w:val="3"/>
            <w:tcBorders>
              <w:top w:val="single" w:sz="4" w:space="0" w:color="auto"/>
              <w:bottom w:val="single" w:sz="4" w:space="0" w:color="auto"/>
            </w:tcBorders>
          </w:tcPr>
          <w:p w14:paraId="47917139"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b/>
              </w:rPr>
              <w:t>Burden level</w:t>
            </w:r>
          </w:p>
        </w:tc>
        <w:tc>
          <w:tcPr>
            <w:tcW w:w="1552" w:type="dxa"/>
            <w:tcBorders>
              <w:top w:val="single" w:sz="4" w:space="0" w:color="auto"/>
              <w:bottom w:val="single" w:sz="4" w:space="0" w:color="auto"/>
            </w:tcBorders>
          </w:tcPr>
          <w:p w14:paraId="31B172BF"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b/>
              </w:rPr>
            </w:pPr>
          </w:p>
        </w:tc>
        <w:tc>
          <w:tcPr>
            <w:tcW w:w="1632" w:type="dxa"/>
            <w:tcBorders>
              <w:top w:val="single" w:sz="4" w:space="0" w:color="auto"/>
            </w:tcBorders>
          </w:tcPr>
          <w:p w14:paraId="7F8BD775"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193FBC">
              <w:rPr>
                <w:rFonts w:ascii="Book Antiqua" w:hAnsi="Book Antiqua"/>
                <w:b/>
                <w:i/>
                <w:iCs/>
              </w:rPr>
              <w:sym w:font="Symbol" w:char="F063"/>
            </w:r>
            <w:r w:rsidRPr="00193FBC">
              <w:rPr>
                <w:rFonts w:ascii="Book Antiqua" w:hAnsi="Book Antiqua"/>
                <w:b/>
                <w:i/>
                <w:iCs/>
                <w:vertAlign w:val="superscript"/>
              </w:rPr>
              <w:t>2</w:t>
            </w:r>
            <w:r w:rsidRPr="005025BF">
              <w:rPr>
                <w:rFonts w:ascii="Book Antiqua" w:hAnsi="Book Antiqua"/>
                <w:b/>
              </w:rPr>
              <w:t xml:space="preserve"> (</w:t>
            </w:r>
            <w:r w:rsidRPr="00193FBC">
              <w:rPr>
                <w:rFonts w:ascii="Book Antiqua" w:hAnsi="Book Antiqua"/>
                <w:b/>
                <w:i/>
                <w:iCs/>
              </w:rPr>
              <w:t>P</w:t>
            </w:r>
            <w:r w:rsidRPr="005025BF">
              <w:rPr>
                <w:rFonts w:ascii="Book Antiqua" w:hAnsi="Book Antiqua"/>
                <w:b/>
              </w:rPr>
              <w:t xml:space="preserve"> value)</w:t>
            </w:r>
          </w:p>
        </w:tc>
      </w:tr>
      <w:tr w:rsidR="005025BF" w:rsidRPr="005025BF" w14:paraId="3C064DAB" w14:textId="77777777" w:rsidTr="00882390">
        <w:trPr>
          <w:trHeight w:val="1302"/>
        </w:trPr>
        <w:tc>
          <w:tcPr>
            <w:tcW w:w="2334" w:type="dxa"/>
            <w:tcBorders>
              <w:bottom w:val="single" w:sz="4" w:space="0" w:color="auto"/>
            </w:tcBorders>
          </w:tcPr>
          <w:p w14:paraId="4A82D6A7" w14:textId="4011F696"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b/>
                <w:lang w:val="en-GB" w:eastAsia="en-GB"/>
              </w:rPr>
            </w:pPr>
          </w:p>
        </w:tc>
        <w:tc>
          <w:tcPr>
            <w:tcW w:w="1551" w:type="dxa"/>
            <w:tcBorders>
              <w:top w:val="single" w:sz="4" w:space="0" w:color="auto"/>
              <w:bottom w:val="single" w:sz="4" w:space="0" w:color="auto"/>
            </w:tcBorders>
          </w:tcPr>
          <w:p w14:paraId="1871ABC6" w14:textId="37E7DBE6" w:rsidR="005025BF" w:rsidRPr="005025BF" w:rsidRDefault="005025BF" w:rsidP="005025BF">
            <w:pPr>
              <w:spacing w:line="360" w:lineRule="auto"/>
              <w:ind w:left="0" w:firstLine="0"/>
              <w:rPr>
                <w:rFonts w:ascii="Book Antiqua" w:hAnsi="Book Antiqua"/>
                <w:b/>
              </w:rPr>
            </w:pPr>
            <w:r w:rsidRPr="005025BF">
              <w:rPr>
                <w:rFonts w:ascii="Book Antiqua" w:hAnsi="Book Antiqua"/>
                <w:b/>
              </w:rPr>
              <w:t>No burden (</w:t>
            </w:r>
            <w:r w:rsidRPr="00193FBC">
              <w:rPr>
                <w:rFonts w:ascii="Book Antiqua" w:hAnsi="Book Antiqua"/>
                <w:b/>
                <w:i/>
                <w:iCs/>
              </w:rPr>
              <w:t>n</w:t>
            </w:r>
            <w:r w:rsidR="00193FBC">
              <w:rPr>
                <w:rFonts w:ascii="Book Antiqua" w:hAnsi="Book Antiqua"/>
                <w:b/>
              </w:rPr>
              <w:t xml:space="preserve"> </w:t>
            </w:r>
            <w:r w:rsidRPr="005025BF">
              <w:rPr>
                <w:rFonts w:ascii="Book Antiqua" w:hAnsi="Book Antiqua"/>
                <w:b/>
              </w:rPr>
              <w:t>=</w:t>
            </w:r>
            <w:r w:rsidR="00193FBC">
              <w:rPr>
                <w:rFonts w:ascii="Book Antiqua" w:hAnsi="Book Antiqua"/>
                <w:b/>
              </w:rPr>
              <w:t xml:space="preserve"> </w:t>
            </w:r>
            <w:r w:rsidRPr="005025BF">
              <w:rPr>
                <w:rFonts w:ascii="Book Antiqua" w:hAnsi="Book Antiqua"/>
                <w:b/>
              </w:rPr>
              <w:t>37)</w:t>
            </w:r>
          </w:p>
        </w:tc>
        <w:tc>
          <w:tcPr>
            <w:tcW w:w="1551" w:type="dxa"/>
            <w:tcBorders>
              <w:top w:val="single" w:sz="4" w:space="0" w:color="auto"/>
              <w:bottom w:val="single" w:sz="4" w:space="0" w:color="auto"/>
            </w:tcBorders>
          </w:tcPr>
          <w:p w14:paraId="5BD77C02" w14:textId="774BBD06" w:rsidR="005025BF" w:rsidRPr="005025BF" w:rsidRDefault="005025BF" w:rsidP="005025BF">
            <w:pPr>
              <w:spacing w:line="360" w:lineRule="auto"/>
              <w:ind w:left="0" w:firstLine="0"/>
              <w:rPr>
                <w:rFonts w:ascii="Book Antiqua" w:hAnsi="Book Antiqua"/>
                <w:b/>
              </w:rPr>
            </w:pPr>
            <w:r w:rsidRPr="005025BF">
              <w:rPr>
                <w:rFonts w:ascii="Book Antiqua" w:hAnsi="Book Antiqua"/>
                <w:b/>
              </w:rPr>
              <w:t>Moderate burden (</w:t>
            </w:r>
            <w:r w:rsidRPr="00193FBC">
              <w:rPr>
                <w:rFonts w:ascii="Book Antiqua" w:hAnsi="Book Antiqua"/>
                <w:b/>
                <w:i/>
                <w:iCs/>
              </w:rPr>
              <w:t>n</w:t>
            </w:r>
            <w:r w:rsidR="00193FBC">
              <w:rPr>
                <w:rFonts w:ascii="Book Antiqua" w:hAnsi="Book Antiqua"/>
                <w:b/>
              </w:rPr>
              <w:t xml:space="preserve"> </w:t>
            </w:r>
            <w:r w:rsidRPr="005025BF">
              <w:rPr>
                <w:rFonts w:ascii="Book Antiqua" w:hAnsi="Book Antiqua"/>
                <w:b/>
              </w:rPr>
              <w:t>=</w:t>
            </w:r>
            <w:r w:rsidR="00193FBC">
              <w:rPr>
                <w:rFonts w:ascii="Book Antiqua" w:hAnsi="Book Antiqua"/>
                <w:b/>
              </w:rPr>
              <w:t xml:space="preserve"> </w:t>
            </w:r>
            <w:r w:rsidRPr="005025BF">
              <w:rPr>
                <w:rFonts w:ascii="Book Antiqua" w:hAnsi="Book Antiqua"/>
                <w:b/>
              </w:rPr>
              <w:t>76)</w:t>
            </w:r>
          </w:p>
        </w:tc>
        <w:tc>
          <w:tcPr>
            <w:tcW w:w="1553" w:type="dxa"/>
            <w:tcBorders>
              <w:top w:val="single" w:sz="4" w:space="0" w:color="auto"/>
              <w:bottom w:val="single" w:sz="4" w:space="0" w:color="auto"/>
            </w:tcBorders>
          </w:tcPr>
          <w:p w14:paraId="74BD3197" w14:textId="573C862C" w:rsidR="005025BF" w:rsidRPr="005025BF" w:rsidRDefault="005025BF" w:rsidP="005025BF">
            <w:pPr>
              <w:spacing w:line="360" w:lineRule="auto"/>
              <w:ind w:left="0" w:firstLine="0"/>
              <w:rPr>
                <w:rFonts w:ascii="Book Antiqua" w:hAnsi="Book Antiqua"/>
                <w:b/>
              </w:rPr>
            </w:pPr>
            <w:r w:rsidRPr="005025BF">
              <w:rPr>
                <w:rFonts w:ascii="Book Antiqua" w:hAnsi="Book Antiqua"/>
                <w:b/>
              </w:rPr>
              <w:t>Severe burden (</w:t>
            </w:r>
            <w:r w:rsidRPr="00193FBC">
              <w:rPr>
                <w:rFonts w:ascii="Book Antiqua" w:hAnsi="Book Antiqua"/>
                <w:b/>
                <w:i/>
                <w:iCs/>
              </w:rPr>
              <w:t>n</w:t>
            </w:r>
            <w:r w:rsidR="00193FBC">
              <w:rPr>
                <w:rFonts w:ascii="Book Antiqua" w:hAnsi="Book Antiqua"/>
                <w:b/>
              </w:rPr>
              <w:t xml:space="preserve"> </w:t>
            </w:r>
            <w:r w:rsidRPr="005025BF">
              <w:rPr>
                <w:rFonts w:ascii="Book Antiqua" w:hAnsi="Book Antiqua"/>
                <w:b/>
              </w:rPr>
              <w:t>=</w:t>
            </w:r>
            <w:r w:rsidR="00193FBC">
              <w:rPr>
                <w:rFonts w:ascii="Book Antiqua" w:hAnsi="Book Antiqua"/>
                <w:b/>
              </w:rPr>
              <w:t xml:space="preserve"> </w:t>
            </w:r>
            <w:r w:rsidRPr="005025BF">
              <w:rPr>
                <w:rFonts w:ascii="Book Antiqua" w:hAnsi="Book Antiqua"/>
                <w:b/>
              </w:rPr>
              <w:t>97)</w:t>
            </w:r>
          </w:p>
        </w:tc>
        <w:tc>
          <w:tcPr>
            <w:tcW w:w="1552" w:type="dxa"/>
            <w:tcBorders>
              <w:top w:val="single" w:sz="4" w:space="0" w:color="auto"/>
              <w:bottom w:val="single" w:sz="4" w:space="0" w:color="auto"/>
            </w:tcBorders>
          </w:tcPr>
          <w:p w14:paraId="19245808" w14:textId="7DD1582A" w:rsidR="005025BF" w:rsidRPr="00193FBC" w:rsidRDefault="005025BF" w:rsidP="005025BF">
            <w:pPr>
              <w:autoSpaceDE w:val="0"/>
              <w:autoSpaceDN w:val="0"/>
              <w:adjustRightInd w:val="0"/>
              <w:spacing w:beforeAutospacing="0" w:afterAutospacing="0" w:line="360" w:lineRule="auto"/>
              <w:ind w:left="0" w:firstLine="0"/>
              <w:rPr>
                <w:rFonts w:ascii="Book Antiqua" w:hAnsi="Book Antiqua"/>
                <w:b/>
                <w:bCs/>
                <w:lang w:val="en-GB" w:eastAsia="en-GB"/>
              </w:rPr>
            </w:pPr>
            <w:r w:rsidRPr="00193FBC">
              <w:rPr>
                <w:rFonts w:ascii="Book Antiqua" w:hAnsi="Book Antiqua"/>
                <w:b/>
                <w:bCs/>
                <w:lang w:val="en-GB" w:eastAsia="en-GB"/>
              </w:rPr>
              <w:t>Total (</w:t>
            </w:r>
            <w:r w:rsidRPr="00193FBC">
              <w:rPr>
                <w:rFonts w:ascii="Book Antiqua" w:hAnsi="Book Antiqua"/>
                <w:b/>
                <w:bCs/>
                <w:i/>
                <w:iCs/>
                <w:lang w:val="en-GB" w:eastAsia="en-GB"/>
              </w:rPr>
              <w:t>n</w:t>
            </w:r>
            <w:r w:rsidR="00193FBC">
              <w:rPr>
                <w:rFonts w:ascii="Book Antiqua" w:hAnsi="Book Antiqua"/>
                <w:b/>
                <w:bCs/>
                <w:lang w:val="en-GB" w:eastAsia="en-GB"/>
              </w:rPr>
              <w:t xml:space="preserve"> </w:t>
            </w:r>
            <w:r w:rsidRPr="00193FBC">
              <w:rPr>
                <w:rFonts w:ascii="Book Antiqua" w:hAnsi="Book Antiqua"/>
                <w:b/>
                <w:bCs/>
                <w:lang w:val="en-GB" w:eastAsia="en-GB"/>
              </w:rPr>
              <w:t>=</w:t>
            </w:r>
            <w:r w:rsidR="00193FBC">
              <w:rPr>
                <w:rFonts w:ascii="Book Antiqua" w:hAnsi="Book Antiqua"/>
                <w:b/>
                <w:bCs/>
                <w:lang w:val="en-GB" w:eastAsia="en-GB"/>
              </w:rPr>
              <w:t xml:space="preserve"> </w:t>
            </w:r>
            <w:r w:rsidRPr="00193FBC">
              <w:rPr>
                <w:rFonts w:ascii="Book Antiqua" w:hAnsi="Book Antiqua"/>
                <w:b/>
                <w:bCs/>
                <w:lang w:val="en-GB" w:eastAsia="en-GB"/>
              </w:rPr>
              <w:t>210)</w:t>
            </w:r>
          </w:p>
        </w:tc>
        <w:tc>
          <w:tcPr>
            <w:tcW w:w="1632" w:type="dxa"/>
            <w:tcBorders>
              <w:bottom w:val="single" w:sz="4" w:space="0" w:color="auto"/>
            </w:tcBorders>
          </w:tcPr>
          <w:p w14:paraId="2251ED38" w14:textId="36BFB391"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193FBC" w:rsidRPr="005025BF" w14:paraId="02C5BF2F" w14:textId="77777777" w:rsidTr="00882390">
        <w:trPr>
          <w:trHeight w:val="60"/>
        </w:trPr>
        <w:tc>
          <w:tcPr>
            <w:tcW w:w="2334" w:type="dxa"/>
            <w:tcBorders>
              <w:top w:val="single" w:sz="4" w:space="0" w:color="auto"/>
            </w:tcBorders>
          </w:tcPr>
          <w:p w14:paraId="1CB9DB3B" w14:textId="77777777" w:rsidR="00193FBC" w:rsidRPr="005025BF" w:rsidRDefault="00193FBC" w:rsidP="005025BF">
            <w:pPr>
              <w:autoSpaceDE w:val="0"/>
              <w:autoSpaceDN w:val="0"/>
              <w:adjustRightInd w:val="0"/>
              <w:spacing w:line="360" w:lineRule="auto"/>
              <w:rPr>
                <w:rFonts w:ascii="Book Antiqua" w:hAnsi="Book Antiqua"/>
                <w:b/>
                <w:lang w:val="en-GB" w:eastAsia="en-GB"/>
              </w:rPr>
            </w:pPr>
          </w:p>
        </w:tc>
        <w:tc>
          <w:tcPr>
            <w:tcW w:w="1551" w:type="dxa"/>
            <w:tcBorders>
              <w:top w:val="single" w:sz="4" w:space="0" w:color="auto"/>
            </w:tcBorders>
          </w:tcPr>
          <w:p w14:paraId="211C1989" w14:textId="77777777" w:rsidR="00193FBC" w:rsidRPr="005025BF" w:rsidRDefault="00193FBC" w:rsidP="005025BF">
            <w:pPr>
              <w:spacing w:line="360" w:lineRule="auto"/>
              <w:rPr>
                <w:rFonts w:ascii="Book Antiqua" w:hAnsi="Book Antiqua"/>
                <w:b/>
              </w:rPr>
            </w:pPr>
          </w:p>
        </w:tc>
        <w:tc>
          <w:tcPr>
            <w:tcW w:w="1551" w:type="dxa"/>
            <w:tcBorders>
              <w:top w:val="single" w:sz="4" w:space="0" w:color="auto"/>
            </w:tcBorders>
          </w:tcPr>
          <w:p w14:paraId="4E0C71F6" w14:textId="77777777" w:rsidR="00193FBC" w:rsidRPr="005025BF" w:rsidRDefault="00193FBC" w:rsidP="005025BF">
            <w:pPr>
              <w:spacing w:line="360" w:lineRule="auto"/>
              <w:rPr>
                <w:rFonts w:ascii="Book Antiqua" w:hAnsi="Book Antiqua"/>
                <w:b/>
              </w:rPr>
            </w:pPr>
          </w:p>
        </w:tc>
        <w:tc>
          <w:tcPr>
            <w:tcW w:w="1553" w:type="dxa"/>
            <w:tcBorders>
              <w:top w:val="single" w:sz="4" w:space="0" w:color="auto"/>
            </w:tcBorders>
          </w:tcPr>
          <w:p w14:paraId="4E7CD85D" w14:textId="77777777" w:rsidR="00193FBC" w:rsidRPr="005025BF" w:rsidRDefault="00193FBC" w:rsidP="005025BF">
            <w:pPr>
              <w:spacing w:line="360" w:lineRule="auto"/>
              <w:rPr>
                <w:rFonts w:ascii="Book Antiqua" w:hAnsi="Book Antiqua"/>
                <w:b/>
              </w:rPr>
            </w:pPr>
          </w:p>
        </w:tc>
        <w:tc>
          <w:tcPr>
            <w:tcW w:w="1552" w:type="dxa"/>
            <w:tcBorders>
              <w:top w:val="single" w:sz="4" w:space="0" w:color="auto"/>
            </w:tcBorders>
          </w:tcPr>
          <w:p w14:paraId="26853424" w14:textId="77777777" w:rsidR="00193FBC" w:rsidRPr="00193FBC" w:rsidRDefault="00193FBC" w:rsidP="005025BF">
            <w:pPr>
              <w:autoSpaceDE w:val="0"/>
              <w:autoSpaceDN w:val="0"/>
              <w:adjustRightInd w:val="0"/>
              <w:spacing w:line="360" w:lineRule="auto"/>
              <w:rPr>
                <w:rFonts w:ascii="Book Antiqua" w:hAnsi="Book Antiqua"/>
                <w:b/>
                <w:bCs/>
                <w:lang w:val="en-GB" w:eastAsia="en-GB"/>
              </w:rPr>
            </w:pPr>
          </w:p>
        </w:tc>
        <w:tc>
          <w:tcPr>
            <w:tcW w:w="1632" w:type="dxa"/>
            <w:tcBorders>
              <w:top w:val="single" w:sz="4" w:space="0" w:color="auto"/>
            </w:tcBorders>
          </w:tcPr>
          <w:p w14:paraId="5F2E0013" w14:textId="438BC36C" w:rsidR="00193FBC" w:rsidRPr="005025BF" w:rsidRDefault="00193FBC" w:rsidP="005025BF">
            <w:pPr>
              <w:autoSpaceDE w:val="0"/>
              <w:autoSpaceDN w:val="0"/>
              <w:adjustRightInd w:val="0"/>
              <w:spacing w:line="360" w:lineRule="auto"/>
              <w:rPr>
                <w:rFonts w:ascii="Book Antiqua" w:hAnsi="Book Antiqua"/>
                <w:lang w:val="en-GB" w:eastAsia="en-GB"/>
              </w:rPr>
            </w:pPr>
            <w:r w:rsidRPr="005025BF">
              <w:rPr>
                <w:rFonts w:ascii="Book Antiqua" w:hAnsi="Book Antiqua"/>
                <w:lang w:val="en-GB" w:eastAsia="en-GB"/>
              </w:rPr>
              <w:t>59.01</w:t>
            </w:r>
            <w:r>
              <w:rPr>
                <w:rFonts w:ascii="Book Antiqua" w:hAnsi="Book Antiqua"/>
                <w:lang w:val="en-GB" w:eastAsia="en-GB"/>
              </w:rPr>
              <w:t xml:space="preserve"> </w:t>
            </w:r>
            <w:r w:rsidRPr="005025BF">
              <w:rPr>
                <w:rFonts w:ascii="Book Antiqua" w:hAnsi="Book Antiqua"/>
                <w:lang w:val="en-GB" w:eastAsia="en-GB"/>
              </w:rPr>
              <w:t>(</w:t>
            </w:r>
            <w:r>
              <w:rPr>
                <w:rFonts w:ascii="Book Antiqua" w:hAnsi="Book Antiqua"/>
                <w:lang w:val="en-GB" w:eastAsia="en-GB"/>
              </w:rPr>
              <w:t>0</w:t>
            </w:r>
            <w:r w:rsidRPr="005025BF">
              <w:rPr>
                <w:rFonts w:ascii="Book Antiqua" w:hAnsi="Book Antiqua"/>
                <w:lang w:val="en-GB" w:eastAsia="en-GB"/>
              </w:rPr>
              <w:t>.000)</w:t>
            </w:r>
            <w:r>
              <w:rPr>
                <w:rFonts w:ascii="Book Antiqua" w:hAnsi="Book Antiqua"/>
                <w:vertAlign w:val="superscript"/>
                <w:lang w:val="en-GB" w:eastAsia="en-GB"/>
              </w:rPr>
              <w:t>a</w:t>
            </w:r>
          </w:p>
        </w:tc>
      </w:tr>
      <w:tr w:rsidR="005025BF" w:rsidRPr="005025BF" w14:paraId="1D160C08" w14:textId="77777777" w:rsidTr="00882390">
        <w:trPr>
          <w:trHeight w:val="451"/>
        </w:trPr>
        <w:tc>
          <w:tcPr>
            <w:tcW w:w="2334" w:type="dxa"/>
          </w:tcPr>
          <w:p w14:paraId="58DE682B"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Breast cancer</w:t>
            </w:r>
          </w:p>
        </w:tc>
        <w:tc>
          <w:tcPr>
            <w:tcW w:w="1551" w:type="dxa"/>
          </w:tcPr>
          <w:p w14:paraId="674F2BA9"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14 (20.0)</w:t>
            </w:r>
          </w:p>
        </w:tc>
        <w:tc>
          <w:tcPr>
            <w:tcW w:w="1551" w:type="dxa"/>
          </w:tcPr>
          <w:p w14:paraId="634ADDC4"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44 (62.8)</w:t>
            </w:r>
          </w:p>
        </w:tc>
        <w:tc>
          <w:tcPr>
            <w:tcW w:w="1553" w:type="dxa"/>
          </w:tcPr>
          <w:p w14:paraId="4A2A8D35"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12 (17.1)</w:t>
            </w:r>
          </w:p>
        </w:tc>
        <w:tc>
          <w:tcPr>
            <w:tcW w:w="1552" w:type="dxa"/>
          </w:tcPr>
          <w:p w14:paraId="5D77FE66"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70 (100)</w:t>
            </w:r>
          </w:p>
        </w:tc>
        <w:tc>
          <w:tcPr>
            <w:tcW w:w="1632" w:type="dxa"/>
          </w:tcPr>
          <w:p w14:paraId="5F676838"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5025BF" w:rsidRPr="005025BF" w14:paraId="0C8EB7A3" w14:textId="77777777" w:rsidTr="00882390">
        <w:trPr>
          <w:trHeight w:val="451"/>
        </w:trPr>
        <w:tc>
          <w:tcPr>
            <w:tcW w:w="2334" w:type="dxa"/>
          </w:tcPr>
          <w:p w14:paraId="71D840A8"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Prostate cancer</w:t>
            </w:r>
          </w:p>
        </w:tc>
        <w:tc>
          <w:tcPr>
            <w:tcW w:w="1551" w:type="dxa"/>
          </w:tcPr>
          <w:p w14:paraId="10355E40"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7 (11.5)</w:t>
            </w:r>
          </w:p>
        </w:tc>
        <w:tc>
          <w:tcPr>
            <w:tcW w:w="1551" w:type="dxa"/>
          </w:tcPr>
          <w:p w14:paraId="6A6D8268"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10 (16.4)</w:t>
            </w:r>
          </w:p>
        </w:tc>
        <w:tc>
          <w:tcPr>
            <w:tcW w:w="1553" w:type="dxa"/>
          </w:tcPr>
          <w:p w14:paraId="0630C2BA"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44 (72.1)</w:t>
            </w:r>
          </w:p>
        </w:tc>
        <w:tc>
          <w:tcPr>
            <w:tcW w:w="1552" w:type="dxa"/>
          </w:tcPr>
          <w:p w14:paraId="17AAFF1D" w14:textId="3F6D54F8"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61</w:t>
            </w:r>
            <w:r w:rsidR="00193FBC">
              <w:rPr>
                <w:rFonts w:ascii="Book Antiqua" w:hAnsi="Book Antiqua"/>
                <w:lang w:val="en-GB" w:eastAsia="en-GB"/>
              </w:rPr>
              <w:t xml:space="preserve"> </w:t>
            </w:r>
            <w:r w:rsidRPr="005025BF">
              <w:rPr>
                <w:rFonts w:ascii="Book Antiqua" w:hAnsi="Book Antiqua"/>
                <w:lang w:val="en-GB" w:eastAsia="en-GB"/>
              </w:rPr>
              <w:t>(100)</w:t>
            </w:r>
          </w:p>
        </w:tc>
        <w:tc>
          <w:tcPr>
            <w:tcW w:w="1632" w:type="dxa"/>
          </w:tcPr>
          <w:p w14:paraId="1609AF17"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5025BF" w:rsidRPr="005025BF" w14:paraId="4334432F" w14:textId="77777777" w:rsidTr="00882390">
        <w:trPr>
          <w:trHeight w:val="438"/>
        </w:trPr>
        <w:tc>
          <w:tcPr>
            <w:tcW w:w="2334" w:type="dxa"/>
          </w:tcPr>
          <w:p w14:paraId="5A27971E"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Cervical cancer</w:t>
            </w:r>
          </w:p>
        </w:tc>
        <w:tc>
          <w:tcPr>
            <w:tcW w:w="1551" w:type="dxa"/>
          </w:tcPr>
          <w:p w14:paraId="3BDD4EDD"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5 (11.6)</w:t>
            </w:r>
          </w:p>
        </w:tc>
        <w:tc>
          <w:tcPr>
            <w:tcW w:w="1551" w:type="dxa"/>
          </w:tcPr>
          <w:p w14:paraId="34273C84"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15 (34.8)</w:t>
            </w:r>
          </w:p>
        </w:tc>
        <w:tc>
          <w:tcPr>
            <w:tcW w:w="1553" w:type="dxa"/>
          </w:tcPr>
          <w:p w14:paraId="604971B0"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23 (53.5)</w:t>
            </w:r>
          </w:p>
        </w:tc>
        <w:tc>
          <w:tcPr>
            <w:tcW w:w="1552" w:type="dxa"/>
          </w:tcPr>
          <w:p w14:paraId="7C9B4FB1"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43 (100)</w:t>
            </w:r>
          </w:p>
        </w:tc>
        <w:tc>
          <w:tcPr>
            <w:tcW w:w="1632" w:type="dxa"/>
          </w:tcPr>
          <w:p w14:paraId="6D4D2293"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5025BF" w:rsidRPr="005025BF" w14:paraId="74A0596C" w14:textId="77777777" w:rsidTr="00882390">
        <w:trPr>
          <w:trHeight w:val="451"/>
        </w:trPr>
        <w:tc>
          <w:tcPr>
            <w:tcW w:w="2334" w:type="dxa"/>
          </w:tcPr>
          <w:p w14:paraId="47023D90"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 xml:space="preserve">Colorectal cancer </w:t>
            </w:r>
          </w:p>
        </w:tc>
        <w:tc>
          <w:tcPr>
            <w:tcW w:w="1551" w:type="dxa"/>
          </w:tcPr>
          <w:p w14:paraId="3C008ED6"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3 (20.0)</w:t>
            </w:r>
          </w:p>
        </w:tc>
        <w:tc>
          <w:tcPr>
            <w:tcW w:w="1551" w:type="dxa"/>
          </w:tcPr>
          <w:p w14:paraId="7C747331"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3 (20.0)</w:t>
            </w:r>
          </w:p>
        </w:tc>
        <w:tc>
          <w:tcPr>
            <w:tcW w:w="1553" w:type="dxa"/>
          </w:tcPr>
          <w:p w14:paraId="1A741BA2"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9 (60.0)</w:t>
            </w:r>
          </w:p>
        </w:tc>
        <w:tc>
          <w:tcPr>
            <w:tcW w:w="1552" w:type="dxa"/>
          </w:tcPr>
          <w:p w14:paraId="7354E100"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15 (100)</w:t>
            </w:r>
          </w:p>
        </w:tc>
        <w:tc>
          <w:tcPr>
            <w:tcW w:w="1632" w:type="dxa"/>
          </w:tcPr>
          <w:p w14:paraId="1A48C453"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5025BF" w:rsidRPr="005025BF" w14:paraId="082D327A" w14:textId="77777777" w:rsidTr="00882390">
        <w:trPr>
          <w:trHeight w:val="889"/>
        </w:trPr>
        <w:tc>
          <w:tcPr>
            <w:tcW w:w="2334" w:type="dxa"/>
          </w:tcPr>
          <w:p w14:paraId="46938A0E"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rPr>
              <w:t>Hodgkin’s lymphoma</w:t>
            </w:r>
          </w:p>
        </w:tc>
        <w:tc>
          <w:tcPr>
            <w:tcW w:w="1551" w:type="dxa"/>
          </w:tcPr>
          <w:p w14:paraId="252424D0" w14:textId="60618CF4"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2 (25.0)</w:t>
            </w:r>
          </w:p>
        </w:tc>
        <w:tc>
          <w:tcPr>
            <w:tcW w:w="1551" w:type="dxa"/>
          </w:tcPr>
          <w:p w14:paraId="76A4FE59"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2 (25.0)</w:t>
            </w:r>
          </w:p>
        </w:tc>
        <w:tc>
          <w:tcPr>
            <w:tcW w:w="1553" w:type="dxa"/>
          </w:tcPr>
          <w:p w14:paraId="32BEA4C7"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4 (50.0)</w:t>
            </w:r>
          </w:p>
        </w:tc>
        <w:tc>
          <w:tcPr>
            <w:tcW w:w="1552" w:type="dxa"/>
          </w:tcPr>
          <w:p w14:paraId="56C4374A"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8 (100)</w:t>
            </w:r>
          </w:p>
        </w:tc>
        <w:tc>
          <w:tcPr>
            <w:tcW w:w="1632" w:type="dxa"/>
          </w:tcPr>
          <w:p w14:paraId="4089F949"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5025BF" w:rsidRPr="005025BF" w14:paraId="77AB9540" w14:textId="77777777" w:rsidTr="00882390">
        <w:trPr>
          <w:trHeight w:val="1290"/>
        </w:trPr>
        <w:tc>
          <w:tcPr>
            <w:tcW w:w="2334" w:type="dxa"/>
          </w:tcPr>
          <w:p w14:paraId="48F61456" w14:textId="58ED1D46" w:rsidR="005025BF" w:rsidRPr="00166EC0" w:rsidRDefault="005025BF" w:rsidP="00606165">
            <w:pPr>
              <w:autoSpaceDE w:val="0"/>
              <w:autoSpaceDN w:val="0"/>
              <w:adjustRightInd w:val="0"/>
              <w:spacing w:beforeAutospacing="0" w:afterAutospacing="0" w:line="360" w:lineRule="auto"/>
              <w:ind w:left="0" w:firstLine="0"/>
              <w:rPr>
                <w:rFonts w:ascii="Book Antiqua" w:hAnsi="Book Antiqua"/>
              </w:rPr>
            </w:pPr>
            <w:r w:rsidRPr="005025BF">
              <w:rPr>
                <w:rFonts w:ascii="Book Antiqua" w:hAnsi="Book Antiqua"/>
              </w:rPr>
              <w:t>HIV</w:t>
            </w:r>
            <w:r w:rsidR="00606165">
              <w:rPr>
                <w:rFonts w:ascii="Book Antiqua" w:hAnsi="Book Antiqua"/>
              </w:rPr>
              <w:t>-</w:t>
            </w:r>
            <w:r w:rsidRPr="005025BF">
              <w:rPr>
                <w:rFonts w:ascii="Book Antiqua" w:hAnsi="Book Antiqua"/>
              </w:rPr>
              <w:t xml:space="preserve">related </w:t>
            </w:r>
            <w:r w:rsidR="00193FBC" w:rsidRPr="005025BF">
              <w:rPr>
                <w:rFonts w:ascii="Book Antiqua" w:hAnsi="Book Antiqua"/>
              </w:rPr>
              <w:t>c</w:t>
            </w:r>
            <w:r w:rsidRPr="005025BF">
              <w:rPr>
                <w:rFonts w:ascii="Book Antiqua" w:hAnsi="Book Antiqua"/>
              </w:rPr>
              <w:t>ancers (Kaposi sarcoma,</w:t>
            </w:r>
            <w:r w:rsidR="00193FBC">
              <w:rPr>
                <w:rFonts w:ascii="Book Antiqua" w:hAnsi="Book Antiqua"/>
              </w:rPr>
              <w:t xml:space="preserve"> </w:t>
            </w:r>
            <w:r w:rsidRPr="00193FBC">
              <w:rPr>
                <w:rFonts w:ascii="Book Antiqua" w:hAnsi="Book Antiqua"/>
              </w:rPr>
              <w:t>non</w:t>
            </w:r>
            <w:r w:rsidR="00193FBC">
              <w:rPr>
                <w:rFonts w:ascii="Book Antiqua" w:hAnsi="Book Antiqua"/>
              </w:rPr>
              <w:t>-</w:t>
            </w:r>
            <w:r w:rsidRPr="00193FBC">
              <w:rPr>
                <w:rFonts w:ascii="Book Antiqua" w:hAnsi="Book Antiqua"/>
              </w:rPr>
              <w:t>Hodgkin lymphoma</w:t>
            </w:r>
            <w:r w:rsidRPr="005025BF">
              <w:rPr>
                <w:rFonts w:ascii="Book Antiqua" w:hAnsi="Book Antiqua"/>
              </w:rPr>
              <w:t xml:space="preserve">, </w:t>
            </w:r>
            <w:r w:rsidRPr="00193FBC">
              <w:rPr>
                <w:rFonts w:ascii="Book Antiqua" w:hAnsi="Book Antiqua"/>
                <w:i/>
                <w:iCs/>
              </w:rPr>
              <w:t>etc</w:t>
            </w:r>
            <w:r w:rsidR="00193FBC">
              <w:rPr>
                <w:rFonts w:ascii="Book Antiqua" w:hAnsi="Book Antiqua"/>
                <w:i/>
                <w:iCs/>
              </w:rPr>
              <w:t>.</w:t>
            </w:r>
            <w:r w:rsidR="00166EC0">
              <w:rPr>
                <w:rFonts w:ascii="Book Antiqua" w:hAnsi="Book Antiqua"/>
              </w:rPr>
              <w:t>)</w:t>
            </w:r>
          </w:p>
        </w:tc>
        <w:tc>
          <w:tcPr>
            <w:tcW w:w="1551" w:type="dxa"/>
          </w:tcPr>
          <w:p w14:paraId="237712EB"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5 (62.5)</w:t>
            </w:r>
          </w:p>
        </w:tc>
        <w:tc>
          <w:tcPr>
            <w:tcW w:w="1551" w:type="dxa"/>
          </w:tcPr>
          <w:p w14:paraId="2A1D7586"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 (12.5)</w:t>
            </w:r>
          </w:p>
        </w:tc>
        <w:tc>
          <w:tcPr>
            <w:tcW w:w="1553" w:type="dxa"/>
          </w:tcPr>
          <w:p w14:paraId="47325957"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2 (25.0)</w:t>
            </w:r>
          </w:p>
        </w:tc>
        <w:tc>
          <w:tcPr>
            <w:tcW w:w="1552" w:type="dxa"/>
          </w:tcPr>
          <w:p w14:paraId="719A3944"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8 (100)</w:t>
            </w:r>
          </w:p>
        </w:tc>
        <w:tc>
          <w:tcPr>
            <w:tcW w:w="1632" w:type="dxa"/>
          </w:tcPr>
          <w:p w14:paraId="4493DDAA"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r w:rsidR="005025BF" w:rsidRPr="005025BF" w14:paraId="31D70A7E" w14:textId="77777777" w:rsidTr="00882390">
        <w:trPr>
          <w:trHeight w:val="463"/>
        </w:trPr>
        <w:tc>
          <w:tcPr>
            <w:tcW w:w="2334" w:type="dxa"/>
            <w:tcBorders>
              <w:bottom w:val="single" w:sz="4" w:space="0" w:color="auto"/>
            </w:tcBorders>
          </w:tcPr>
          <w:p w14:paraId="0C89B7EE" w14:textId="1B88DCFA" w:rsidR="005025BF" w:rsidRPr="005025BF" w:rsidRDefault="005025BF" w:rsidP="00606165">
            <w:pPr>
              <w:autoSpaceDE w:val="0"/>
              <w:autoSpaceDN w:val="0"/>
              <w:adjustRightInd w:val="0"/>
              <w:spacing w:beforeAutospacing="0" w:afterAutospacing="0" w:line="360" w:lineRule="auto"/>
              <w:ind w:left="0" w:firstLine="0"/>
              <w:rPr>
                <w:rFonts w:ascii="Book Antiqua" w:hAnsi="Book Antiqua"/>
              </w:rPr>
            </w:pPr>
            <w:r w:rsidRPr="005025BF">
              <w:rPr>
                <w:rFonts w:ascii="Book Antiqua" w:hAnsi="Book Antiqua"/>
              </w:rPr>
              <w:t>Other types</w:t>
            </w:r>
          </w:p>
        </w:tc>
        <w:tc>
          <w:tcPr>
            <w:tcW w:w="1551" w:type="dxa"/>
            <w:tcBorders>
              <w:bottom w:val="single" w:sz="4" w:space="0" w:color="auto"/>
            </w:tcBorders>
          </w:tcPr>
          <w:p w14:paraId="1A61ECB8"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 (20.0)</w:t>
            </w:r>
          </w:p>
        </w:tc>
        <w:tc>
          <w:tcPr>
            <w:tcW w:w="1551" w:type="dxa"/>
            <w:tcBorders>
              <w:bottom w:val="single" w:sz="4" w:space="0" w:color="auto"/>
            </w:tcBorders>
          </w:tcPr>
          <w:p w14:paraId="39C31EB8"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1 (20.0)</w:t>
            </w:r>
          </w:p>
        </w:tc>
        <w:tc>
          <w:tcPr>
            <w:tcW w:w="1553" w:type="dxa"/>
            <w:tcBorders>
              <w:bottom w:val="single" w:sz="4" w:space="0" w:color="auto"/>
            </w:tcBorders>
          </w:tcPr>
          <w:p w14:paraId="0D7E4473"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3 (60.0)</w:t>
            </w:r>
          </w:p>
        </w:tc>
        <w:tc>
          <w:tcPr>
            <w:tcW w:w="1552" w:type="dxa"/>
            <w:tcBorders>
              <w:bottom w:val="single" w:sz="4" w:space="0" w:color="auto"/>
            </w:tcBorders>
          </w:tcPr>
          <w:p w14:paraId="4014ADD1"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r w:rsidRPr="005025BF">
              <w:rPr>
                <w:rFonts w:ascii="Book Antiqua" w:hAnsi="Book Antiqua"/>
                <w:lang w:val="en-GB" w:eastAsia="en-GB"/>
              </w:rPr>
              <w:t>5 (100)</w:t>
            </w:r>
          </w:p>
        </w:tc>
        <w:tc>
          <w:tcPr>
            <w:tcW w:w="1632" w:type="dxa"/>
            <w:tcBorders>
              <w:bottom w:val="single" w:sz="4" w:space="0" w:color="auto"/>
            </w:tcBorders>
          </w:tcPr>
          <w:p w14:paraId="745D140C" w14:textId="77777777" w:rsidR="005025BF" w:rsidRPr="005025BF" w:rsidRDefault="005025BF" w:rsidP="005025BF">
            <w:pPr>
              <w:autoSpaceDE w:val="0"/>
              <w:autoSpaceDN w:val="0"/>
              <w:adjustRightInd w:val="0"/>
              <w:spacing w:beforeAutospacing="0" w:afterAutospacing="0" w:line="360" w:lineRule="auto"/>
              <w:ind w:left="0" w:firstLine="0"/>
              <w:rPr>
                <w:rFonts w:ascii="Book Antiqua" w:hAnsi="Book Antiqua"/>
                <w:lang w:val="en-GB" w:eastAsia="en-GB"/>
              </w:rPr>
            </w:pPr>
          </w:p>
        </w:tc>
      </w:tr>
    </w:tbl>
    <w:p w14:paraId="10199406" w14:textId="19B0376D" w:rsidR="00166EC0" w:rsidRDefault="00193FBC" w:rsidP="00161A81">
      <w:pPr>
        <w:spacing w:line="360" w:lineRule="auto"/>
        <w:jc w:val="both"/>
        <w:rPr>
          <w:rFonts w:ascii="Book Antiqua" w:hAnsi="Book Antiqua"/>
        </w:rPr>
      </w:pPr>
      <w:r w:rsidRPr="008D3F2B">
        <w:rPr>
          <w:rFonts w:ascii="Book Antiqua" w:hAnsi="Book Antiqua"/>
          <w:vertAlign w:val="superscript"/>
        </w:rPr>
        <w:t>a</w:t>
      </w:r>
      <w:r w:rsidRPr="008D3F2B">
        <w:rPr>
          <w:rFonts w:ascii="Book Antiqua" w:hAnsi="Book Antiqua"/>
          <w:i/>
          <w:iCs/>
        </w:rPr>
        <w:t>P</w:t>
      </w:r>
      <w:r w:rsidRPr="008D3F2B">
        <w:rPr>
          <w:rFonts w:ascii="Book Antiqua" w:hAnsi="Book Antiqua"/>
        </w:rPr>
        <w:t xml:space="preserve"> &lt; 0.05.</w:t>
      </w:r>
      <w:r>
        <w:rPr>
          <w:rFonts w:ascii="Book Antiqua" w:hAnsi="Book Antiqua"/>
        </w:rPr>
        <w:t xml:space="preserve"> HIV: H</w:t>
      </w:r>
      <w:r w:rsidRPr="00193FBC">
        <w:rPr>
          <w:rFonts w:ascii="Book Antiqua" w:hAnsi="Book Antiqua"/>
        </w:rPr>
        <w:t>uman immunodeficiency virus</w:t>
      </w:r>
      <w:r>
        <w:rPr>
          <w:rFonts w:ascii="Book Antiqua" w:hAnsi="Book Antiqua"/>
        </w:rPr>
        <w:t>.</w:t>
      </w:r>
    </w:p>
    <w:p w14:paraId="6096F134" w14:textId="6C9219E4" w:rsidR="005025BF" w:rsidRDefault="00166EC0" w:rsidP="00161A81">
      <w:pPr>
        <w:spacing w:line="360" w:lineRule="auto"/>
        <w:jc w:val="both"/>
        <w:rPr>
          <w:rFonts w:ascii="Book Antiqua" w:eastAsia="Calibri" w:hAnsi="Book Antiqua"/>
          <w:b/>
          <w:color w:val="000000"/>
        </w:rPr>
      </w:pPr>
      <w:r>
        <w:rPr>
          <w:rFonts w:ascii="Book Antiqua" w:hAnsi="Book Antiqua"/>
        </w:rPr>
        <w:br w:type="page"/>
      </w:r>
      <w:r w:rsidRPr="008B196F">
        <w:rPr>
          <w:rFonts w:ascii="Book Antiqua" w:eastAsia="Calibri" w:hAnsi="Book Antiqua"/>
          <w:b/>
          <w:color w:val="000000"/>
        </w:rPr>
        <w:lastRenderedPageBreak/>
        <w:t xml:space="preserve">Table 10 </w:t>
      </w:r>
      <w:r w:rsidR="00606165">
        <w:rPr>
          <w:rFonts w:ascii="Book Antiqua" w:eastAsia="Calibri" w:hAnsi="Book Antiqua"/>
          <w:b/>
          <w:color w:val="000000"/>
        </w:rPr>
        <w:t>A</w:t>
      </w:r>
      <w:r w:rsidRPr="008B196F">
        <w:rPr>
          <w:rFonts w:ascii="Book Antiqua" w:eastAsia="Calibri" w:hAnsi="Book Antiqua"/>
          <w:b/>
          <w:color w:val="000000"/>
        </w:rPr>
        <w:t>ssociation between type of cancer and caregivers’ coping strategies</w:t>
      </w:r>
    </w:p>
    <w:tbl>
      <w:tblPr>
        <w:tblStyle w:val="ae"/>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0"/>
        <w:gridCol w:w="1821"/>
        <w:gridCol w:w="1821"/>
        <w:gridCol w:w="1825"/>
        <w:gridCol w:w="1495"/>
      </w:tblGrid>
      <w:tr w:rsidR="00166EC0" w:rsidRPr="00166EC0" w14:paraId="5B7EB009" w14:textId="77777777" w:rsidTr="00C07D61">
        <w:trPr>
          <w:trHeight w:val="847"/>
        </w:trPr>
        <w:tc>
          <w:tcPr>
            <w:tcW w:w="2740" w:type="dxa"/>
            <w:tcBorders>
              <w:top w:val="single" w:sz="4" w:space="0" w:color="auto"/>
            </w:tcBorders>
          </w:tcPr>
          <w:p w14:paraId="238EC794" w14:textId="3CB4DD2C"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b/>
                <w:lang w:val="en-GB" w:eastAsia="en-GB"/>
              </w:rPr>
              <w:t>Type of cancer cases</w:t>
            </w:r>
          </w:p>
        </w:tc>
        <w:tc>
          <w:tcPr>
            <w:tcW w:w="5467" w:type="dxa"/>
            <w:gridSpan w:val="3"/>
            <w:tcBorders>
              <w:top w:val="single" w:sz="4" w:space="0" w:color="auto"/>
              <w:bottom w:val="single" w:sz="4" w:space="0" w:color="auto"/>
            </w:tcBorders>
          </w:tcPr>
          <w:p w14:paraId="378B4A10"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b/>
              </w:rPr>
              <w:t>Coping strategies</w:t>
            </w:r>
          </w:p>
        </w:tc>
        <w:tc>
          <w:tcPr>
            <w:tcW w:w="1495" w:type="dxa"/>
            <w:tcBorders>
              <w:top w:val="single" w:sz="4" w:space="0" w:color="auto"/>
            </w:tcBorders>
          </w:tcPr>
          <w:p w14:paraId="75A524B8"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b/>
                <w:i/>
                <w:iCs/>
              </w:rPr>
              <w:sym w:font="Symbol" w:char="F063"/>
            </w:r>
            <w:r w:rsidRPr="00166EC0">
              <w:rPr>
                <w:rFonts w:ascii="Book Antiqua" w:hAnsi="Book Antiqua"/>
                <w:b/>
                <w:i/>
                <w:iCs/>
                <w:vertAlign w:val="superscript"/>
              </w:rPr>
              <w:t>2</w:t>
            </w:r>
            <w:r w:rsidRPr="00166EC0">
              <w:rPr>
                <w:rFonts w:ascii="Book Antiqua" w:hAnsi="Book Antiqua"/>
                <w:b/>
              </w:rPr>
              <w:t xml:space="preserve"> (</w:t>
            </w:r>
            <w:r w:rsidRPr="00166EC0">
              <w:rPr>
                <w:rFonts w:ascii="Book Antiqua" w:hAnsi="Book Antiqua"/>
                <w:b/>
                <w:i/>
                <w:iCs/>
              </w:rPr>
              <w:t>P</w:t>
            </w:r>
            <w:r w:rsidRPr="00166EC0">
              <w:rPr>
                <w:rFonts w:ascii="Book Antiqua" w:hAnsi="Book Antiqua"/>
                <w:b/>
              </w:rPr>
              <w:t xml:space="preserve"> value)</w:t>
            </w:r>
          </w:p>
        </w:tc>
      </w:tr>
      <w:tr w:rsidR="00166EC0" w:rsidRPr="00166EC0" w14:paraId="56476DEF" w14:textId="77777777" w:rsidTr="00C07D61">
        <w:trPr>
          <w:trHeight w:val="847"/>
        </w:trPr>
        <w:tc>
          <w:tcPr>
            <w:tcW w:w="2740" w:type="dxa"/>
            <w:tcBorders>
              <w:bottom w:val="single" w:sz="4" w:space="0" w:color="auto"/>
            </w:tcBorders>
          </w:tcPr>
          <w:p w14:paraId="26343997" w14:textId="0822DE3F"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b/>
                <w:lang w:val="en-GB" w:eastAsia="en-GB"/>
              </w:rPr>
            </w:pPr>
          </w:p>
        </w:tc>
        <w:tc>
          <w:tcPr>
            <w:tcW w:w="1821" w:type="dxa"/>
            <w:tcBorders>
              <w:top w:val="single" w:sz="4" w:space="0" w:color="auto"/>
              <w:bottom w:val="single" w:sz="4" w:space="0" w:color="auto"/>
            </w:tcBorders>
          </w:tcPr>
          <w:p w14:paraId="3C92140C" w14:textId="447E3A9B" w:rsidR="00166EC0" w:rsidRPr="00166EC0" w:rsidRDefault="00166EC0" w:rsidP="00166EC0">
            <w:pPr>
              <w:spacing w:line="360" w:lineRule="auto"/>
              <w:ind w:left="0" w:firstLine="0"/>
              <w:rPr>
                <w:rFonts w:ascii="Book Antiqua" w:hAnsi="Book Antiqua"/>
                <w:b/>
              </w:rPr>
            </w:pPr>
            <w:r w:rsidRPr="00166EC0">
              <w:rPr>
                <w:rFonts w:ascii="Book Antiqua" w:hAnsi="Book Antiqua"/>
                <w:b/>
              </w:rPr>
              <w:t>Effective (</w:t>
            </w:r>
            <w:r w:rsidRPr="00166EC0">
              <w:rPr>
                <w:rFonts w:ascii="Book Antiqua" w:hAnsi="Book Antiqua"/>
                <w:b/>
                <w:i/>
                <w:iCs/>
              </w:rPr>
              <w:t>n</w:t>
            </w:r>
            <w:r>
              <w:rPr>
                <w:rFonts w:ascii="Book Antiqua" w:hAnsi="Book Antiqua"/>
                <w:b/>
              </w:rPr>
              <w:t xml:space="preserve"> </w:t>
            </w:r>
            <w:r w:rsidRPr="00166EC0">
              <w:rPr>
                <w:rFonts w:ascii="Book Antiqua" w:hAnsi="Book Antiqua"/>
                <w:b/>
              </w:rPr>
              <w:t>=</w:t>
            </w:r>
            <w:r>
              <w:rPr>
                <w:rFonts w:ascii="Book Antiqua" w:hAnsi="Book Antiqua"/>
                <w:b/>
              </w:rPr>
              <w:t xml:space="preserve"> </w:t>
            </w:r>
            <w:r w:rsidRPr="00166EC0">
              <w:rPr>
                <w:rFonts w:ascii="Book Antiqua" w:hAnsi="Book Antiqua"/>
                <w:b/>
              </w:rPr>
              <w:t>185)</w:t>
            </w:r>
          </w:p>
        </w:tc>
        <w:tc>
          <w:tcPr>
            <w:tcW w:w="1821" w:type="dxa"/>
            <w:tcBorders>
              <w:top w:val="single" w:sz="4" w:space="0" w:color="auto"/>
              <w:bottom w:val="single" w:sz="4" w:space="0" w:color="auto"/>
            </w:tcBorders>
          </w:tcPr>
          <w:p w14:paraId="4B17E10F" w14:textId="0D5E9C1D" w:rsidR="00166EC0" w:rsidRPr="00166EC0" w:rsidRDefault="00166EC0" w:rsidP="00166EC0">
            <w:pPr>
              <w:spacing w:line="360" w:lineRule="auto"/>
              <w:ind w:left="0" w:firstLine="0"/>
              <w:rPr>
                <w:rFonts w:ascii="Book Antiqua" w:hAnsi="Book Antiqua"/>
                <w:b/>
              </w:rPr>
            </w:pPr>
            <w:r w:rsidRPr="00166EC0">
              <w:rPr>
                <w:rFonts w:ascii="Book Antiqua" w:hAnsi="Book Antiqua"/>
                <w:b/>
              </w:rPr>
              <w:t>Ineffective (</w:t>
            </w:r>
            <w:r w:rsidRPr="00166EC0">
              <w:rPr>
                <w:rFonts w:ascii="Book Antiqua" w:hAnsi="Book Antiqua"/>
                <w:b/>
                <w:i/>
                <w:iCs/>
              </w:rPr>
              <w:t>n</w:t>
            </w:r>
            <w:r>
              <w:rPr>
                <w:rFonts w:ascii="Book Antiqua" w:hAnsi="Book Antiqua"/>
                <w:b/>
              </w:rPr>
              <w:t xml:space="preserve"> </w:t>
            </w:r>
            <w:r w:rsidRPr="00166EC0">
              <w:rPr>
                <w:rFonts w:ascii="Book Antiqua" w:hAnsi="Book Antiqua"/>
                <w:b/>
              </w:rPr>
              <w:t>=</w:t>
            </w:r>
            <w:r>
              <w:rPr>
                <w:rFonts w:ascii="Book Antiqua" w:hAnsi="Book Antiqua"/>
                <w:b/>
              </w:rPr>
              <w:t xml:space="preserve"> </w:t>
            </w:r>
            <w:r w:rsidRPr="00166EC0">
              <w:rPr>
                <w:rFonts w:ascii="Book Antiqua" w:hAnsi="Book Antiqua"/>
                <w:b/>
              </w:rPr>
              <w:t>25)</w:t>
            </w:r>
          </w:p>
        </w:tc>
        <w:tc>
          <w:tcPr>
            <w:tcW w:w="1823" w:type="dxa"/>
            <w:tcBorders>
              <w:top w:val="single" w:sz="4" w:space="0" w:color="auto"/>
              <w:bottom w:val="single" w:sz="4" w:space="0" w:color="auto"/>
            </w:tcBorders>
          </w:tcPr>
          <w:p w14:paraId="6E21C7F9" w14:textId="329272C0" w:rsidR="00166EC0" w:rsidRPr="00166EC0" w:rsidRDefault="00166EC0" w:rsidP="00166EC0">
            <w:pPr>
              <w:spacing w:line="360" w:lineRule="auto"/>
              <w:ind w:left="0" w:firstLine="0"/>
              <w:rPr>
                <w:rFonts w:ascii="Book Antiqua" w:hAnsi="Book Antiqua"/>
                <w:b/>
              </w:rPr>
            </w:pPr>
            <w:r w:rsidRPr="00166EC0">
              <w:rPr>
                <w:rFonts w:ascii="Book Antiqua" w:hAnsi="Book Antiqua"/>
                <w:b/>
              </w:rPr>
              <w:t>Total (</w:t>
            </w:r>
            <w:r w:rsidRPr="00166EC0">
              <w:rPr>
                <w:rFonts w:ascii="Book Antiqua" w:hAnsi="Book Antiqua"/>
                <w:b/>
                <w:i/>
                <w:iCs/>
              </w:rPr>
              <w:t>n</w:t>
            </w:r>
            <w:r>
              <w:rPr>
                <w:rFonts w:ascii="Book Antiqua" w:hAnsi="Book Antiqua"/>
                <w:b/>
              </w:rPr>
              <w:t xml:space="preserve"> </w:t>
            </w:r>
            <w:r w:rsidRPr="00166EC0">
              <w:rPr>
                <w:rFonts w:ascii="Book Antiqua" w:hAnsi="Book Antiqua"/>
                <w:b/>
              </w:rPr>
              <w:t>=</w:t>
            </w:r>
            <w:r>
              <w:rPr>
                <w:rFonts w:ascii="Book Antiqua" w:hAnsi="Book Antiqua"/>
                <w:b/>
              </w:rPr>
              <w:t xml:space="preserve"> </w:t>
            </w:r>
            <w:r w:rsidRPr="00166EC0">
              <w:rPr>
                <w:rFonts w:ascii="Book Antiqua" w:hAnsi="Book Antiqua"/>
                <w:b/>
              </w:rPr>
              <w:t>210)</w:t>
            </w:r>
          </w:p>
        </w:tc>
        <w:tc>
          <w:tcPr>
            <w:tcW w:w="1495" w:type="dxa"/>
            <w:tcBorders>
              <w:bottom w:val="single" w:sz="4" w:space="0" w:color="auto"/>
            </w:tcBorders>
          </w:tcPr>
          <w:p w14:paraId="21019F42" w14:textId="1F46328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16E1D508" w14:textId="77777777" w:rsidTr="00C07D61">
        <w:trPr>
          <w:trHeight w:val="442"/>
        </w:trPr>
        <w:tc>
          <w:tcPr>
            <w:tcW w:w="2740" w:type="dxa"/>
            <w:tcBorders>
              <w:top w:val="single" w:sz="4" w:space="0" w:color="auto"/>
            </w:tcBorders>
          </w:tcPr>
          <w:p w14:paraId="51A50B5E" w14:textId="77777777" w:rsidR="00166EC0" w:rsidRPr="00166EC0" w:rsidRDefault="00166EC0" w:rsidP="00166EC0">
            <w:pPr>
              <w:autoSpaceDE w:val="0"/>
              <w:autoSpaceDN w:val="0"/>
              <w:adjustRightInd w:val="0"/>
              <w:spacing w:line="360" w:lineRule="auto"/>
              <w:rPr>
                <w:rFonts w:ascii="Book Antiqua" w:hAnsi="Book Antiqua"/>
                <w:b/>
                <w:lang w:val="en-GB" w:eastAsia="en-GB"/>
              </w:rPr>
            </w:pPr>
          </w:p>
        </w:tc>
        <w:tc>
          <w:tcPr>
            <w:tcW w:w="1821" w:type="dxa"/>
            <w:tcBorders>
              <w:top w:val="single" w:sz="4" w:space="0" w:color="auto"/>
            </w:tcBorders>
          </w:tcPr>
          <w:p w14:paraId="43B1F4D5" w14:textId="77777777" w:rsidR="00166EC0" w:rsidRPr="00166EC0" w:rsidRDefault="00166EC0" w:rsidP="00166EC0">
            <w:pPr>
              <w:spacing w:line="360" w:lineRule="auto"/>
              <w:rPr>
                <w:rFonts w:ascii="Book Antiqua" w:hAnsi="Book Antiqua"/>
                <w:b/>
              </w:rPr>
            </w:pPr>
          </w:p>
        </w:tc>
        <w:tc>
          <w:tcPr>
            <w:tcW w:w="1821" w:type="dxa"/>
            <w:tcBorders>
              <w:top w:val="single" w:sz="4" w:space="0" w:color="auto"/>
            </w:tcBorders>
          </w:tcPr>
          <w:p w14:paraId="1D0A677F" w14:textId="77777777" w:rsidR="00166EC0" w:rsidRPr="00166EC0" w:rsidRDefault="00166EC0" w:rsidP="00166EC0">
            <w:pPr>
              <w:spacing w:line="360" w:lineRule="auto"/>
              <w:rPr>
                <w:rFonts w:ascii="Book Antiqua" w:hAnsi="Book Antiqua"/>
                <w:b/>
              </w:rPr>
            </w:pPr>
          </w:p>
        </w:tc>
        <w:tc>
          <w:tcPr>
            <w:tcW w:w="1823" w:type="dxa"/>
            <w:tcBorders>
              <w:top w:val="single" w:sz="4" w:space="0" w:color="auto"/>
            </w:tcBorders>
          </w:tcPr>
          <w:p w14:paraId="33313DFE" w14:textId="77777777" w:rsidR="00166EC0" w:rsidRPr="00166EC0" w:rsidRDefault="00166EC0" w:rsidP="00166EC0">
            <w:pPr>
              <w:spacing w:line="360" w:lineRule="auto"/>
              <w:rPr>
                <w:rFonts w:ascii="Book Antiqua" w:hAnsi="Book Antiqua"/>
                <w:b/>
              </w:rPr>
            </w:pPr>
          </w:p>
        </w:tc>
        <w:tc>
          <w:tcPr>
            <w:tcW w:w="1495" w:type="dxa"/>
            <w:tcBorders>
              <w:top w:val="single" w:sz="4" w:space="0" w:color="auto"/>
            </w:tcBorders>
          </w:tcPr>
          <w:p w14:paraId="0323FE5D" w14:textId="0AE7FBAB" w:rsidR="00166EC0" w:rsidRPr="00166EC0" w:rsidRDefault="00166EC0" w:rsidP="00166EC0">
            <w:pPr>
              <w:autoSpaceDE w:val="0"/>
              <w:autoSpaceDN w:val="0"/>
              <w:adjustRightInd w:val="0"/>
              <w:spacing w:line="360" w:lineRule="auto"/>
              <w:rPr>
                <w:rFonts w:ascii="Book Antiqua" w:hAnsi="Book Antiqua"/>
                <w:lang w:val="en-GB" w:eastAsia="en-GB"/>
              </w:rPr>
            </w:pPr>
            <w:r w:rsidRPr="00166EC0">
              <w:rPr>
                <w:rFonts w:ascii="Book Antiqua" w:hAnsi="Book Antiqua"/>
                <w:lang w:val="en-GB" w:eastAsia="en-GB"/>
              </w:rPr>
              <w:t>7.00 (</w:t>
            </w:r>
            <w:r>
              <w:rPr>
                <w:rFonts w:ascii="Book Antiqua" w:hAnsi="Book Antiqua"/>
                <w:lang w:val="en-GB" w:eastAsia="en-GB"/>
              </w:rPr>
              <w:t>0</w:t>
            </w:r>
            <w:r w:rsidRPr="00166EC0">
              <w:rPr>
                <w:rFonts w:ascii="Book Antiqua" w:hAnsi="Book Antiqua"/>
                <w:lang w:val="en-GB" w:eastAsia="en-GB"/>
              </w:rPr>
              <w:t>.320)</w:t>
            </w:r>
          </w:p>
        </w:tc>
      </w:tr>
      <w:tr w:rsidR="00166EC0" w:rsidRPr="00166EC0" w14:paraId="0512BE09" w14:textId="77777777" w:rsidTr="00C07D61">
        <w:trPr>
          <w:trHeight w:val="429"/>
        </w:trPr>
        <w:tc>
          <w:tcPr>
            <w:tcW w:w="2740" w:type="dxa"/>
          </w:tcPr>
          <w:p w14:paraId="0D514431"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Breast cancer</w:t>
            </w:r>
          </w:p>
        </w:tc>
        <w:tc>
          <w:tcPr>
            <w:tcW w:w="1821" w:type="dxa"/>
          </w:tcPr>
          <w:p w14:paraId="01B1C187"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66 (94.3)</w:t>
            </w:r>
          </w:p>
        </w:tc>
        <w:tc>
          <w:tcPr>
            <w:tcW w:w="1821" w:type="dxa"/>
          </w:tcPr>
          <w:p w14:paraId="1B5A1496"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4 (5.7)</w:t>
            </w:r>
          </w:p>
        </w:tc>
        <w:tc>
          <w:tcPr>
            <w:tcW w:w="1823" w:type="dxa"/>
          </w:tcPr>
          <w:p w14:paraId="69D48F57"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70 (100)</w:t>
            </w:r>
          </w:p>
        </w:tc>
        <w:tc>
          <w:tcPr>
            <w:tcW w:w="1495" w:type="dxa"/>
          </w:tcPr>
          <w:p w14:paraId="1A8BED13"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3613F189" w14:textId="77777777" w:rsidTr="00C07D61">
        <w:trPr>
          <w:trHeight w:val="442"/>
        </w:trPr>
        <w:tc>
          <w:tcPr>
            <w:tcW w:w="2740" w:type="dxa"/>
          </w:tcPr>
          <w:p w14:paraId="3B11015D"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Prostate cancer</w:t>
            </w:r>
          </w:p>
        </w:tc>
        <w:tc>
          <w:tcPr>
            <w:tcW w:w="1821" w:type="dxa"/>
          </w:tcPr>
          <w:p w14:paraId="166E1911"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52 (85.2)</w:t>
            </w:r>
          </w:p>
        </w:tc>
        <w:tc>
          <w:tcPr>
            <w:tcW w:w="1821" w:type="dxa"/>
          </w:tcPr>
          <w:p w14:paraId="18C45135"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9 (14.8)</w:t>
            </w:r>
          </w:p>
        </w:tc>
        <w:tc>
          <w:tcPr>
            <w:tcW w:w="1823" w:type="dxa"/>
          </w:tcPr>
          <w:p w14:paraId="3E6C224A" w14:textId="3748ECD2"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61</w:t>
            </w:r>
            <w:r>
              <w:rPr>
                <w:rFonts w:ascii="Book Antiqua" w:hAnsi="Book Antiqua"/>
                <w:lang w:val="en-GB" w:eastAsia="en-GB"/>
              </w:rPr>
              <w:t xml:space="preserve"> </w:t>
            </w:r>
            <w:r w:rsidRPr="00166EC0">
              <w:rPr>
                <w:rFonts w:ascii="Book Antiqua" w:hAnsi="Book Antiqua"/>
                <w:lang w:val="en-GB" w:eastAsia="en-GB"/>
              </w:rPr>
              <w:t>(100)</w:t>
            </w:r>
          </w:p>
        </w:tc>
        <w:tc>
          <w:tcPr>
            <w:tcW w:w="1495" w:type="dxa"/>
          </w:tcPr>
          <w:p w14:paraId="556C4806"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362D145A" w14:textId="77777777" w:rsidTr="00C07D61">
        <w:trPr>
          <w:trHeight w:val="442"/>
        </w:trPr>
        <w:tc>
          <w:tcPr>
            <w:tcW w:w="2740" w:type="dxa"/>
          </w:tcPr>
          <w:p w14:paraId="3625E911"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Cervical cancer</w:t>
            </w:r>
          </w:p>
        </w:tc>
        <w:tc>
          <w:tcPr>
            <w:tcW w:w="1821" w:type="dxa"/>
          </w:tcPr>
          <w:p w14:paraId="676AF1E9"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37 (86.0)</w:t>
            </w:r>
          </w:p>
        </w:tc>
        <w:tc>
          <w:tcPr>
            <w:tcW w:w="1821" w:type="dxa"/>
          </w:tcPr>
          <w:p w14:paraId="0CCF7574"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6 (14.0)</w:t>
            </w:r>
          </w:p>
        </w:tc>
        <w:tc>
          <w:tcPr>
            <w:tcW w:w="1823" w:type="dxa"/>
          </w:tcPr>
          <w:p w14:paraId="0DD995A5"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43 (100)</w:t>
            </w:r>
          </w:p>
        </w:tc>
        <w:tc>
          <w:tcPr>
            <w:tcW w:w="1495" w:type="dxa"/>
          </w:tcPr>
          <w:p w14:paraId="6F4E9EC0"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03C6C2D4" w14:textId="77777777" w:rsidTr="00C07D61">
        <w:trPr>
          <w:trHeight w:val="442"/>
        </w:trPr>
        <w:tc>
          <w:tcPr>
            <w:tcW w:w="2740" w:type="dxa"/>
          </w:tcPr>
          <w:p w14:paraId="7A728A0C"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 xml:space="preserve">Colorectal cancer </w:t>
            </w:r>
          </w:p>
        </w:tc>
        <w:tc>
          <w:tcPr>
            <w:tcW w:w="1821" w:type="dxa"/>
          </w:tcPr>
          <w:p w14:paraId="1726E7E5"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13 (86.7)</w:t>
            </w:r>
          </w:p>
        </w:tc>
        <w:tc>
          <w:tcPr>
            <w:tcW w:w="1821" w:type="dxa"/>
          </w:tcPr>
          <w:p w14:paraId="4A9B07A5"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2 (13.3)</w:t>
            </w:r>
          </w:p>
        </w:tc>
        <w:tc>
          <w:tcPr>
            <w:tcW w:w="1823" w:type="dxa"/>
          </w:tcPr>
          <w:p w14:paraId="38811B69"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15 (100)</w:t>
            </w:r>
          </w:p>
        </w:tc>
        <w:tc>
          <w:tcPr>
            <w:tcW w:w="1495" w:type="dxa"/>
          </w:tcPr>
          <w:p w14:paraId="4C055626"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1309DB74" w14:textId="77777777" w:rsidTr="00C07D61">
        <w:trPr>
          <w:trHeight w:val="70"/>
        </w:trPr>
        <w:tc>
          <w:tcPr>
            <w:tcW w:w="2740" w:type="dxa"/>
          </w:tcPr>
          <w:p w14:paraId="7B2CFC61"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rPr>
              <w:t>Hodgkin’s lymphoma</w:t>
            </w:r>
          </w:p>
        </w:tc>
        <w:tc>
          <w:tcPr>
            <w:tcW w:w="1821" w:type="dxa"/>
          </w:tcPr>
          <w:p w14:paraId="07DB0C61"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7 (87.5)</w:t>
            </w:r>
          </w:p>
        </w:tc>
        <w:tc>
          <w:tcPr>
            <w:tcW w:w="1821" w:type="dxa"/>
          </w:tcPr>
          <w:p w14:paraId="79769185"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1 (12.5)</w:t>
            </w:r>
          </w:p>
        </w:tc>
        <w:tc>
          <w:tcPr>
            <w:tcW w:w="1823" w:type="dxa"/>
          </w:tcPr>
          <w:p w14:paraId="54B98291"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8 (100)</w:t>
            </w:r>
          </w:p>
        </w:tc>
        <w:tc>
          <w:tcPr>
            <w:tcW w:w="1495" w:type="dxa"/>
          </w:tcPr>
          <w:p w14:paraId="6BD2DA34"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7AE86074" w14:textId="77777777" w:rsidTr="00C07D61">
        <w:trPr>
          <w:trHeight w:val="1365"/>
        </w:trPr>
        <w:tc>
          <w:tcPr>
            <w:tcW w:w="2740" w:type="dxa"/>
          </w:tcPr>
          <w:p w14:paraId="7C34AD9B" w14:textId="3BF82D13" w:rsidR="00166EC0" w:rsidRPr="00166EC0" w:rsidRDefault="00166EC0" w:rsidP="00CF6036">
            <w:pPr>
              <w:autoSpaceDE w:val="0"/>
              <w:autoSpaceDN w:val="0"/>
              <w:adjustRightInd w:val="0"/>
              <w:spacing w:beforeAutospacing="0" w:afterAutospacing="0" w:line="360" w:lineRule="auto"/>
              <w:ind w:left="0" w:firstLine="0"/>
              <w:rPr>
                <w:rFonts w:ascii="Book Antiqua" w:hAnsi="Book Antiqua"/>
              </w:rPr>
            </w:pPr>
            <w:r w:rsidRPr="00166EC0">
              <w:rPr>
                <w:rFonts w:ascii="Book Antiqua" w:hAnsi="Book Antiqua"/>
              </w:rPr>
              <w:t>HIV</w:t>
            </w:r>
            <w:r w:rsidR="00CF6036">
              <w:rPr>
                <w:rFonts w:ascii="Book Antiqua" w:hAnsi="Book Antiqua"/>
              </w:rPr>
              <w:t>-</w:t>
            </w:r>
            <w:r w:rsidRPr="00166EC0">
              <w:rPr>
                <w:rFonts w:ascii="Book Antiqua" w:hAnsi="Book Antiqua"/>
              </w:rPr>
              <w:t>related cancers (Kaposi sarcoma, non</w:t>
            </w:r>
            <w:r>
              <w:rPr>
                <w:rFonts w:ascii="Book Antiqua" w:hAnsi="Book Antiqua"/>
              </w:rPr>
              <w:t>-</w:t>
            </w:r>
            <w:r w:rsidRPr="00166EC0">
              <w:rPr>
                <w:rFonts w:ascii="Book Antiqua" w:hAnsi="Book Antiqua"/>
              </w:rPr>
              <w:t>Hodgkin lymphoma,</w:t>
            </w:r>
            <w:r w:rsidRPr="00166EC0">
              <w:rPr>
                <w:rFonts w:ascii="Book Antiqua" w:hAnsi="Book Antiqua"/>
                <w:i/>
                <w:iCs/>
              </w:rPr>
              <w:t xml:space="preserve"> etc</w:t>
            </w:r>
            <w:r>
              <w:rPr>
                <w:rFonts w:ascii="Book Antiqua" w:hAnsi="Book Antiqua"/>
                <w:i/>
                <w:iCs/>
              </w:rPr>
              <w:t>.</w:t>
            </w:r>
            <w:r>
              <w:rPr>
                <w:rFonts w:ascii="Book Antiqua" w:hAnsi="Book Antiqua"/>
              </w:rPr>
              <w:t>)</w:t>
            </w:r>
          </w:p>
        </w:tc>
        <w:tc>
          <w:tcPr>
            <w:tcW w:w="1821" w:type="dxa"/>
          </w:tcPr>
          <w:p w14:paraId="0BF5038E"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7 (87.5)</w:t>
            </w:r>
          </w:p>
        </w:tc>
        <w:tc>
          <w:tcPr>
            <w:tcW w:w="1821" w:type="dxa"/>
          </w:tcPr>
          <w:p w14:paraId="519615F5"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1 (12.5)</w:t>
            </w:r>
          </w:p>
        </w:tc>
        <w:tc>
          <w:tcPr>
            <w:tcW w:w="1823" w:type="dxa"/>
          </w:tcPr>
          <w:p w14:paraId="05D53AC3"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8 (100)</w:t>
            </w:r>
          </w:p>
        </w:tc>
        <w:tc>
          <w:tcPr>
            <w:tcW w:w="1495" w:type="dxa"/>
          </w:tcPr>
          <w:p w14:paraId="603C0DC0"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r w:rsidR="00166EC0" w:rsidRPr="00166EC0" w14:paraId="51150694" w14:textId="77777777" w:rsidTr="00C07D61">
        <w:trPr>
          <w:trHeight w:val="442"/>
        </w:trPr>
        <w:tc>
          <w:tcPr>
            <w:tcW w:w="2740" w:type="dxa"/>
            <w:tcBorders>
              <w:bottom w:val="single" w:sz="4" w:space="0" w:color="auto"/>
            </w:tcBorders>
          </w:tcPr>
          <w:p w14:paraId="3FC93CF3" w14:textId="3AE60573" w:rsidR="00166EC0" w:rsidRPr="00166EC0" w:rsidRDefault="00166EC0" w:rsidP="00CF6036">
            <w:pPr>
              <w:autoSpaceDE w:val="0"/>
              <w:autoSpaceDN w:val="0"/>
              <w:adjustRightInd w:val="0"/>
              <w:spacing w:beforeAutospacing="0" w:afterAutospacing="0" w:line="360" w:lineRule="auto"/>
              <w:ind w:left="0" w:firstLine="0"/>
              <w:rPr>
                <w:rFonts w:ascii="Book Antiqua" w:hAnsi="Book Antiqua"/>
              </w:rPr>
            </w:pPr>
            <w:r w:rsidRPr="00166EC0">
              <w:rPr>
                <w:rFonts w:ascii="Book Antiqua" w:hAnsi="Book Antiqua"/>
              </w:rPr>
              <w:t>Other types</w:t>
            </w:r>
          </w:p>
        </w:tc>
        <w:tc>
          <w:tcPr>
            <w:tcW w:w="1821" w:type="dxa"/>
            <w:tcBorders>
              <w:bottom w:val="single" w:sz="4" w:space="0" w:color="auto"/>
            </w:tcBorders>
          </w:tcPr>
          <w:p w14:paraId="26340507"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3 (60.0)</w:t>
            </w:r>
          </w:p>
        </w:tc>
        <w:tc>
          <w:tcPr>
            <w:tcW w:w="1821" w:type="dxa"/>
            <w:tcBorders>
              <w:bottom w:val="single" w:sz="4" w:space="0" w:color="auto"/>
            </w:tcBorders>
          </w:tcPr>
          <w:p w14:paraId="34B1B3B6"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2 (40.0)</w:t>
            </w:r>
          </w:p>
        </w:tc>
        <w:tc>
          <w:tcPr>
            <w:tcW w:w="1823" w:type="dxa"/>
            <w:tcBorders>
              <w:bottom w:val="single" w:sz="4" w:space="0" w:color="auto"/>
            </w:tcBorders>
          </w:tcPr>
          <w:p w14:paraId="2048229D"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r w:rsidRPr="00166EC0">
              <w:rPr>
                <w:rFonts w:ascii="Book Antiqua" w:hAnsi="Book Antiqua"/>
                <w:lang w:val="en-GB" w:eastAsia="en-GB"/>
              </w:rPr>
              <w:t>5 (100)</w:t>
            </w:r>
          </w:p>
        </w:tc>
        <w:tc>
          <w:tcPr>
            <w:tcW w:w="1495" w:type="dxa"/>
            <w:tcBorders>
              <w:bottom w:val="single" w:sz="4" w:space="0" w:color="auto"/>
            </w:tcBorders>
          </w:tcPr>
          <w:p w14:paraId="0A649E2E" w14:textId="77777777" w:rsidR="00166EC0" w:rsidRPr="00166EC0" w:rsidRDefault="00166EC0" w:rsidP="00166EC0">
            <w:pPr>
              <w:autoSpaceDE w:val="0"/>
              <w:autoSpaceDN w:val="0"/>
              <w:adjustRightInd w:val="0"/>
              <w:spacing w:beforeAutospacing="0" w:afterAutospacing="0" w:line="360" w:lineRule="auto"/>
              <w:ind w:left="0" w:firstLine="0"/>
              <w:rPr>
                <w:rFonts w:ascii="Book Antiqua" w:hAnsi="Book Antiqua"/>
                <w:lang w:val="en-GB" w:eastAsia="en-GB"/>
              </w:rPr>
            </w:pPr>
          </w:p>
        </w:tc>
      </w:tr>
    </w:tbl>
    <w:p w14:paraId="597E908D" w14:textId="379D2449" w:rsidR="00166EC0" w:rsidRPr="00193FBC" w:rsidRDefault="00166EC0" w:rsidP="00161A81">
      <w:pPr>
        <w:spacing w:line="360" w:lineRule="auto"/>
        <w:jc w:val="both"/>
        <w:rPr>
          <w:rFonts w:ascii="Book Antiqua" w:hAnsi="Book Antiqua"/>
        </w:rPr>
      </w:pPr>
      <w:r>
        <w:rPr>
          <w:rFonts w:ascii="Book Antiqua" w:hAnsi="Book Antiqua"/>
        </w:rPr>
        <w:t>HIV: H</w:t>
      </w:r>
      <w:r w:rsidRPr="00193FBC">
        <w:rPr>
          <w:rFonts w:ascii="Book Antiqua" w:hAnsi="Book Antiqua"/>
        </w:rPr>
        <w:t>uman immunodeficiency virus</w:t>
      </w:r>
      <w:r>
        <w:rPr>
          <w:rFonts w:ascii="Book Antiqua" w:hAnsi="Book Antiqua"/>
        </w:rPr>
        <w:t>.</w:t>
      </w:r>
    </w:p>
    <w:sectPr w:rsidR="00166EC0" w:rsidRPr="00193F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97798" w14:textId="77777777" w:rsidR="0062600A" w:rsidRDefault="0062600A" w:rsidP="00786991">
      <w:r>
        <w:separator/>
      </w:r>
    </w:p>
  </w:endnote>
  <w:endnote w:type="continuationSeparator" w:id="0">
    <w:p w14:paraId="099B6C0E" w14:textId="77777777" w:rsidR="0062600A" w:rsidRDefault="0062600A" w:rsidP="0078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50520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14B57F" w14:textId="52155FB4" w:rsidR="00C60F65" w:rsidRPr="00403660" w:rsidRDefault="00C60F65" w:rsidP="00403660">
            <w:pPr>
              <w:pStyle w:val="a5"/>
              <w:jc w:val="right"/>
              <w:rPr>
                <w:rFonts w:ascii="Book Antiqua" w:hAnsi="Book Antiqua"/>
                <w:sz w:val="24"/>
                <w:szCs w:val="24"/>
              </w:rPr>
            </w:pPr>
            <w:r w:rsidRPr="00403660">
              <w:rPr>
                <w:rFonts w:ascii="Book Antiqua" w:hAnsi="Book Antiqua"/>
                <w:sz w:val="24"/>
                <w:szCs w:val="24"/>
                <w:lang w:val="zh-CN" w:eastAsia="zh-CN"/>
              </w:rPr>
              <w:t xml:space="preserve"> </w:t>
            </w:r>
            <w:r w:rsidRPr="00403660">
              <w:rPr>
                <w:rFonts w:ascii="Book Antiqua" w:hAnsi="Book Antiqua"/>
                <w:sz w:val="24"/>
                <w:szCs w:val="24"/>
              </w:rPr>
              <w:fldChar w:fldCharType="begin"/>
            </w:r>
            <w:r w:rsidRPr="00403660">
              <w:rPr>
                <w:rFonts w:ascii="Book Antiqua" w:hAnsi="Book Antiqua"/>
                <w:sz w:val="24"/>
                <w:szCs w:val="24"/>
              </w:rPr>
              <w:instrText>PAGE</w:instrText>
            </w:r>
            <w:r w:rsidRPr="00403660">
              <w:rPr>
                <w:rFonts w:ascii="Book Antiqua" w:hAnsi="Book Antiqua"/>
                <w:sz w:val="24"/>
                <w:szCs w:val="24"/>
              </w:rPr>
              <w:fldChar w:fldCharType="separate"/>
            </w:r>
            <w:r w:rsidR="001E45B4">
              <w:rPr>
                <w:rFonts w:ascii="Book Antiqua" w:hAnsi="Book Antiqua"/>
                <w:noProof/>
                <w:sz w:val="24"/>
                <w:szCs w:val="24"/>
              </w:rPr>
              <w:t>1</w:t>
            </w:r>
            <w:r w:rsidRPr="00403660">
              <w:rPr>
                <w:rFonts w:ascii="Book Antiqua" w:hAnsi="Book Antiqua"/>
                <w:sz w:val="24"/>
                <w:szCs w:val="24"/>
              </w:rPr>
              <w:fldChar w:fldCharType="end"/>
            </w:r>
            <w:r w:rsidRPr="00403660">
              <w:rPr>
                <w:rFonts w:ascii="Book Antiqua" w:hAnsi="Book Antiqua"/>
                <w:sz w:val="24"/>
                <w:szCs w:val="24"/>
                <w:lang w:val="zh-CN" w:eastAsia="zh-CN"/>
              </w:rPr>
              <w:t xml:space="preserve"> / </w:t>
            </w:r>
            <w:r w:rsidRPr="00403660">
              <w:rPr>
                <w:rFonts w:ascii="Book Antiqua" w:hAnsi="Book Antiqua"/>
                <w:sz w:val="24"/>
                <w:szCs w:val="24"/>
              </w:rPr>
              <w:fldChar w:fldCharType="begin"/>
            </w:r>
            <w:r w:rsidRPr="00403660">
              <w:rPr>
                <w:rFonts w:ascii="Book Antiqua" w:hAnsi="Book Antiqua"/>
                <w:sz w:val="24"/>
                <w:szCs w:val="24"/>
              </w:rPr>
              <w:instrText>NUMPAGES</w:instrText>
            </w:r>
            <w:r w:rsidRPr="00403660">
              <w:rPr>
                <w:rFonts w:ascii="Book Antiqua" w:hAnsi="Book Antiqua"/>
                <w:sz w:val="24"/>
                <w:szCs w:val="24"/>
              </w:rPr>
              <w:fldChar w:fldCharType="separate"/>
            </w:r>
            <w:r w:rsidR="001E45B4">
              <w:rPr>
                <w:rFonts w:ascii="Book Antiqua" w:hAnsi="Book Antiqua"/>
                <w:noProof/>
                <w:sz w:val="24"/>
                <w:szCs w:val="24"/>
              </w:rPr>
              <w:t>48</w:t>
            </w:r>
            <w:r w:rsidRPr="00403660">
              <w:rPr>
                <w:rFonts w:ascii="Book Antiqua" w:hAnsi="Book Antiqua"/>
                <w:sz w:val="24"/>
                <w:szCs w:val="24"/>
              </w:rPr>
              <w:fldChar w:fldCharType="end"/>
            </w:r>
          </w:p>
        </w:sdtContent>
      </w:sdt>
    </w:sdtContent>
  </w:sdt>
  <w:p w14:paraId="2C8D3E84" w14:textId="77777777" w:rsidR="00C60F65" w:rsidRDefault="00C60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CD69A" w14:textId="77777777" w:rsidR="0062600A" w:rsidRDefault="0062600A" w:rsidP="00786991">
      <w:r>
        <w:separator/>
      </w:r>
    </w:p>
  </w:footnote>
  <w:footnote w:type="continuationSeparator" w:id="0">
    <w:p w14:paraId="38A02886" w14:textId="77777777" w:rsidR="0062600A" w:rsidRDefault="0062600A" w:rsidP="00786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FC0"/>
    <w:rsid w:val="00033C1E"/>
    <w:rsid w:val="000B6250"/>
    <w:rsid w:val="00161A81"/>
    <w:rsid w:val="00164979"/>
    <w:rsid w:val="00166EC0"/>
    <w:rsid w:val="00193FBC"/>
    <w:rsid w:val="001B1DA5"/>
    <w:rsid w:val="001E45B4"/>
    <w:rsid w:val="00200A81"/>
    <w:rsid w:val="00242AB7"/>
    <w:rsid w:val="00255B68"/>
    <w:rsid w:val="002D4D1B"/>
    <w:rsid w:val="00323230"/>
    <w:rsid w:val="00332A1F"/>
    <w:rsid w:val="0039249C"/>
    <w:rsid w:val="003C7D79"/>
    <w:rsid w:val="003F4DA5"/>
    <w:rsid w:val="00403660"/>
    <w:rsid w:val="00410341"/>
    <w:rsid w:val="00430C11"/>
    <w:rsid w:val="00466B82"/>
    <w:rsid w:val="00494354"/>
    <w:rsid w:val="004A640B"/>
    <w:rsid w:val="004F516E"/>
    <w:rsid w:val="005025BF"/>
    <w:rsid w:val="00591B8B"/>
    <w:rsid w:val="005A409C"/>
    <w:rsid w:val="005C116F"/>
    <w:rsid w:val="005F3C93"/>
    <w:rsid w:val="006004A1"/>
    <w:rsid w:val="00600DB3"/>
    <w:rsid w:val="00606165"/>
    <w:rsid w:val="0062600A"/>
    <w:rsid w:val="00627C94"/>
    <w:rsid w:val="00655DE3"/>
    <w:rsid w:val="006578F1"/>
    <w:rsid w:val="00657C20"/>
    <w:rsid w:val="00664369"/>
    <w:rsid w:val="006A50CD"/>
    <w:rsid w:val="00777EE7"/>
    <w:rsid w:val="00786991"/>
    <w:rsid w:val="007A1FA8"/>
    <w:rsid w:val="00821CC5"/>
    <w:rsid w:val="008473FF"/>
    <w:rsid w:val="00852863"/>
    <w:rsid w:val="00855433"/>
    <w:rsid w:val="00855755"/>
    <w:rsid w:val="00882390"/>
    <w:rsid w:val="008A11F5"/>
    <w:rsid w:val="008A468A"/>
    <w:rsid w:val="008D3F2B"/>
    <w:rsid w:val="008F760B"/>
    <w:rsid w:val="0090483D"/>
    <w:rsid w:val="00917E64"/>
    <w:rsid w:val="0093174B"/>
    <w:rsid w:val="009432EA"/>
    <w:rsid w:val="00951C4E"/>
    <w:rsid w:val="00962BFA"/>
    <w:rsid w:val="00965CF4"/>
    <w:rsid w:val="009C603B"/>
    <w:rsid w:val="00A066EA"/>
    <w:rsid w:val="00A1344A"/>
    <w:rsid w:val="00A77B3E"/>
    <w:rsid w:val="00A908CD"/>
    <w:rsid w:val="00A95353"/>
    <w:rsid w:val="00AB103B"/>
    <w:rsid w:val="00AF3599"/>
    <w:rsid w:val="00BA2E01"/>
    <w:rsid w:val="00BF5F7D"/>
    <w:rsid w:val="00C07D61"/>
    <w:rsid w:val="00C177B6"/>
    <w:rsid w:val="00C60F65"/>
    <w:rsid w:val="00C72072"/>
    <w:rsid w:val="00C813B8"/>
    <w:rsid w:val="00CA2A55"/>
    <w:rsid w:val="00CB7CA7"/>
    <w:rsid w:val="00CC6103"/>
    <w:rsid w:val="00CF6036"/>
    <w:rsid w:val="00D83CE2"/>
    <w:rsid w:val="00D93183"/>
    <w:rsid w:val="00D9769A"/>
    <w:rsid w:val="00DA46B7"/>
    <w:rsid w:val="00E0435C"/>
    <w:rsid w:val="00E05A72"/>
    <w:rsid w:val="00E35E02"/>
    <w:rsid w:val="00E65BA9"/>
    <w:rsid w:val="00EA75BE"/>
    <w:rsid w:val="00EE2CEE"/>
    <w:rsid w:val="00EE597E"/>
    <w:rsid w:val="00EE6CCB"/>
    <w:rsid w:val="00F16E75"/>
    <w:rsid w:val="00F41A15"/>
    <w:rsid w:val="00F652D4"/>
    <w:rsid w:val="00FB237B"/>
    <w:rsid w:val="00FC07A6"/>
    <w:rsid w:val="00FF3272"/>
    <w:rsid w:val="00FF7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C4385"/>
  <w15:docId w15:val="{520A9F42-AA6F-44F4-8836-83D55E1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69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6991"/>
    <w:rPr>
      <w:sz w:val="18"/>
      <w:szCs w:val="18"/>
    </w:rPr>
  </w:style>
  <w:style w:type="paragraph" w:styleId="a5">
    <w:name w:val="footer"/>
    <w:basedOn w:val="a"/>
    <w:link w:val="a6"/>
    <w:uiPriority w:val="99"/>
    <w:unhideWhenUsed/>
    <w:rsid w:val="00786991"/>
    <w:pPr>
      <w:tabs>
        <w:tab w:val="center" w:pos="4153"/>
        <w:tab w:val="right" w:pos="8306"/>
      </w:tabs>
      <w:snapToGrid w:val="0"/>
    </w:pPr>
    <w:rPr>
      <w:sz w:val="18"/>
      <w:szCs w:val="18"/>
    </w:rPr>
  </w:style>
  <w:style w:type="character" w:customStyle="1" w:styleId="a6">
    <w:name w:val="页脚 字符"/>
    <w:basedOn w:val="a0"/>
    <w:link w:val="a5"/>
    <w:uiPriority w:val="99"/>
    <w:rsid w:val="00786991"/>
    <w:rPr>
      <w:sz w:val="18"/>
      <w:szCs w:val="18"/>
    </w:rPr>
  </w:style>
  <w:style w:type="paragraph" w:styleId="a7">
    <w:name w:val="Balloon Text"/>
    <w:basedOn w:val="a"/>
    <w:link w:val="a8"/>
    <w:rsid w:val="004F516E"/>
    <w:rPr>
      <w:sz w:val="18"/>
      <w:szCs w:val="18"/>
    </w:rPr>
  </w:style>
  <w:style w:type="character" w:customStyle="1" w:styleId="a8">
    <w:name w:val="批注框文本 字符"/>
    <w:basedOn w:val="a0"/>
    <w:link w:val="a7"/>
    <w:rsid w:val="004F516E"/>
    <w:rPr>
      <w:sz w:val="18"/>
      <w:szCs w:val="18"/>
    </w:rPr>
  </w:style>
  <w:style w:type="character" w:styleId="a9">
    <w:name w:val="annotation reference"/>
    <w:basedOn w:val="a0"/>
    <w:semiHidden/>
    <w:unhideWhenUsed/>
    <w:rsid w:val="004F516E"/>
    <w:rPr>
      <w:sz w:val="21"/>
      <w:szCs w:val="21"/>
    </w:rPr>
  </w:style>
  <w:style w:type="paragraph" w:styleId="aa">
    <w:name w:val="annotation text"/>
    <w:basedOn w:val="a"/>
    <w:link w:val="ab"/>
    <w:uiPriority w:val="99"/>
    <w:unhideWhenUsed/>
    <w:qFormat/>
    <w:rsid w:val="004F516E"/>
  </w:style>
  <w:style w:type="character" w:customStyle="1" w:styleId="ab">
    <w:name w:val="批注文字 字符"/>
    <w:basedOn w:val="a0"/>
    <w:link w:val="aa"/>
    <w:semiHidden/>
    <w:rsid w:val="004F516E"/>
    <w:rPr>
      <w:sz w:val="24"/>
      <w:szCs w:val="24"/>
    </w:rPr>
  </w:style>
  <w:style w:type="paragraph" w:styleId="ac">
    <w:name w:val="annotation subject"/>
    <w:basedOn w:val="aa"/>
    <w:next w:val="aa"/>
    <w:link w:val="ad"/>
    <w:semiHidden/>
    <w:unhideWhenUsed/>
    <w:rsid w:val="004F516E"/>
    <w:rPr>
      <w:b/>
      <w:bCs/>
    </w:rPr>
  </w:style>
  <w:style w:type="character" w:customStyle="1" w:styleId="ad">
    <w:name w:val="批注主题 字符"/>
    <w:basedOn w:val="ab"/>
    <w:link w:val="ac"/>
    <w:semiHidden/>
    <w:rsid w:val="004F516E"/>
    <w:rPr>
      <w:b/>
      <w:bCs/>
      <w:sz w:val="24"/>
      <w:szCs w:val="24"/>
    </w:rPr>
  </w:style>
  <w:style w:type="character" w:customStyle="1" w:styleId="1">
    <w:name w:val="批注文字 字符1"/>
    <w:basedOn w:val="a0"/>
    <w:uiPriority w:val="99"/>
    <w:qFormat/>
    <w:rsid w:val="004F516E"/>
    <w:rPr>
      <w:rFonts w:ascii="Calibri" w:eastAsia="宋体" w:hAnsi="Calibri" w:cs="Times New Roman"/>
      <w:kern w:val="0"/>
      <w:sz w:val="22"/>
      <w:lang w:val="en-GB" w:eastAsia="en-US"/>
    </w:rPr>
  </w:style>
  <w:style w:type="table" w:styleId="ae">
    <w:name w:val="Table Grid"/>
    <w:basedOn w:val="a1"/>
    <w:rsid w:val="005025BF"/>
    <w:pPr>
      <w:spacing w:beforeAutospacing="1" w:afterAutospacing="1"/>
      <w:ind w:left="720" w:hanging="720"/>
      <w:jc w:val="both"/>
    </w:pPr>
    <w:rPr>
      <w:rFonts w:eastAsia="宋体"/>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5025BF"/>
    <w:rPr>
      <w:color w:val="0000FF"/>
      <w:sz w:val="22"/>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27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EE02-FCCB-4774-BD58-B8BA580E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10381</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3</cp:revision>
  <dcterms:created xsi:type="dcterms:W3CDTF">2020-11-19T18:40:00Z</dcterms:created>
  <dcterms:modified xsi:type="dcterms:W3CDTF">2020-11-24T08:15:00Z</dcterms:modified>
</cp:coreProperties>
</file>