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63" w:rsidRPr="00976E20" w:rsidRDefault="000A1D63">
      <w:pPr>
        <w:pStyle w:val="p0"/>
        <w:adjustRightInd w:val="0"/>
        <w:snapToGrid w:val="0"/>
        <w:spacing w:line="360" w:lineRule="auto"/>
        <w:jc w:val="both"/>
        <w:rPr>
          <w:rFonts w:ascii="Book Antiqua" w:hAnsi="Book Antiqua"/>
          <w:color w:val="000000"/>
          <w:sz w:val="24"/>
          <w:szCs w:val="24"/>
        </w:rPr>
      </w:pPr>
      <w:r w:rsidRPr="00976E20">
        <w:rPr>
          <w:rFonts w:ascii="Book Antiqua" w:hAnsi="Book Antiqua"/>
          <w:b/>
          <w:color w:val="000000"/>
          <w:sz w:val="24"/>
          <w:szCs w:val="24"/>
        </w:rPr>
        <w:t xml:space="preserve">Name of journal: </w:t>
      </w:r>
      <w:bookmarkStart w:id="0" w:name="OLE_LINK718"/>
      <w:bookmarkStart w:id="1" w:name="OLE_LINK719"/>
      <w:r w:rsidRPr="00976E20">
        <w:rPr>
          <w:rFonts w:ascii="Book Antiqua" w:hAnsi="Book Antiqua"/>
          <w:i/>
          <w:color w:val="000000"/>
          <w:sz w:val="24"/>
          <w:szCs w:val="24"/>
        </w:rPr>
        <w:t>World Journal of Gastroenterology</w:t>
      </w:r>
      <w:bookmarkEnd w:id="0"/>
      <w:bookmarkEnd w:id="1"/>
    </w:p>
    <w:p w:rsidR="000A1D63" w:rsidRPr="00976E20" w:rsidRDefault="000A1D63">
      <w:pPr>
        <w:adjustRightInd w:val="0"/>
        <w:snapToGrid w:val="0"/>
        <w:spacing w:after="0" w:line="360" w:lineRule="auto"/>
        <w:jc w:val="both"/>
        <w:rPr>
          <w:rFonts w:ascii="Book Antiqua" w:hAnsi="Book Antiqua" w:cs="宋体"/>
          <w:b/>
          <w:i/>
          <w:color w:val="000000"/>
          <w:sz w:val="24"/>
          <w:szCs w:val="24"/>
        </w:rPr>
      </w:pPr>
      <w:r w:rsidRPr="00976E20">
        <w:rPr>
          <w:rFonts w:ascii="Book Antiqua" w:hAnsi="Book Antiqua" w:cs="Arial"/>
          <w:b/>
          <w:color w:val="000000"/>
          <w:sz w:val="24"/>
          <w:szCs w:val="24"/>
        </w:rPr>
        <w:t>ESPS Manuscript NO:</w:t>
      </w:r>
      <w:r w:rsidRPr="00976E20">
        <w:rPr>
          <w:rFonts w:ascii="Book Antiqua" w:hAnsi="Book Antiqua" w:cs="Arial"/>
          <w:b/>
          <w:color w:val="000000"/>
          <w:sz w:val="24"/>
          <w:szCs w:val="24"/>
          <w:lang w:eastAsia="zh-CN"/>
        </w:rPr>
        <w:t xml:space="preserve"> 5728</w:t>
      </w:r>
      <w:r w:rsidRPr="00976E20">
        <w:rPr>
          <w:rFonts w:ascii="Book Antiqua" w:hAnsi="Book Antiqua" w:cs="Arial"/>
          <w:b/>
          <w:color w:val="000000"/>
          <w:sz w:val="24"/>
          <w:szCs w:val="24"/>
        </w:rPr>
        <w:t xml:space="preserve"> </w:t>
      </w:r>
    </w:p>
    <w:p w:rsidR="000A1D63" w:rsidRPr="00976E20" w:rsidRDefault="000A1D63" w:rsidP="007D2CD4">
      <w:pPr>
        <w:snapToGrid w:val="0"/>
        <w:spacing w:after="0" w:line="360" w:lineRule="auto"/>
        <w:jc w:val="both"/>
        <w:rPr>
          <w:rFonts w:ascii="Book Antiqua" w:hAnsi="Book Antiqua"/>
          <w:b/>
          <w:color w:val="000000"/>
          <w:sz w:val="24"/>
          <w:szCs w:val="24"/>
          <w:lang w:val="en-US" w:eastAsia="zh-CN"/>
        </w:rPr>
      </w:pPr>
      <w:r w:rsidRPr="00976E20">
        <w:rPr>
          <w:rFonts w:ascii="Book Antiqua" w:hAnsi="Book Antiqua"/>
          <w:b/>
          <w:color w:val="000000"/>
          <w:sz w:val="24"/>
          <w:szCs w:val="24"/>
        </w:rPr>
        <w:t>Columns:</w:t>
      </w:r>
      <w:r w:rsidRPr="00976E20">
        <w:rPr>
          <w:rFonts w:ascii="Book Antiqua" w:hAnsi="Book Antiqua"/>
          <w:b/>
          <w:color w:val="000000"/>
          <w:sz w:val="24"/>
          <w:szCs w:val="24"/>
          <w:lang w:eastAsia="zh-CN"/>
        </w:rPr>
        <w:t xml:space="preserve"> TOPIC HIGHLIGHT</w:t>
      </w:r>
    </w:p>
    <w:p w:rsidR="000A1D63" w:rsidRPr="00976E20" w:rsidRDefault="000A1D63" w:rsidP="0075492D">
      <w:pPr>
        <w:spacing w:line="360" w:lineRule="auto"/>
        <w:rPr>
          <w:rFonts w:ascii="Book Antiqua" w:hAnsi="Book Antiqua" w:cs="TwCenMT-Bold"/>
          <w:bCs/>
          <w:color w:val="000000"/>
          <w:sz w:val="24"/>
          <w:lang w:eastAsia="zh-CN"/>
        </w:rPr>
      </w:pPr>
    </w:p>
    <w:p w:rsidR="000A1D63" w:rsidRPr="00976E20" w:rsidRDefault="000A1D63" w:rsidP="0075492D">
      <w:pPr>
        <w:spacing w:line="360" w:lineRule="auto"/>
        <w:rPr>
          <w:rFonts w:ascii="Book Antiqua" w:hAnsi="Book Antiqua"/>
          <w:color w:val="000000"/>
          <w:sz w:val="24"/>
        </w:rPr>
      </w:pPr>
      <w:r w:rsidRPr="00976E20">
        <w:rPr>
          <w:rFonts w:ascii="Book Antiqua" w:hAnsi="Book Antiqua" w:cs="TwCenMT-Bold"/>
          <w:bCs/>
          <w:color w:val="000000"/>
          <w:sz w:val="24"/>
        </w:rPr>
        <w:t>WJG 20th Anniversary Special Issues</w:t>
      </w:r>
      <w:r w:rsidRPr="00976E20">
        <w:rPr>
          <w:rFonts w:ascii="Book Antiqua" w:hAnsi="Book Antiqua"/>
          <w:color w:val="000000"/>
          <w:sz w:val="24"/>
        </w:rPr>
        <w:t xml:space="preserve"> (5): Colorectal cancer</w:t>
      </w:r>
    </w:p>
    <w:p w:rsidR="000A1D63" w:rsidRPr="00976E20" w:rsidRDefault="000A1D63" w:rsidP="007D2CD4">
      <w:pPr>
        <w:snapToGrid w:val="0"/>
        <w:spacing w:after="0" w:line="360" w:lineRule="auto"/>
        <w:jc w:val="both"/>
        <w:rPr>
          <w:rFonts w:ascii="Book Antiqua" w:hAnsi="Book Antiqua"/>
          <w:b/>
          <w:color w:val="000000"/>
          <w:sz w:val="24"/>
          <w:szCs w:val="24"/>
          <w:lang w:eastAsia="zh-CN"/>
        </w:rPr>
      </w:pPr>
    </w:p>
    <w:p w:rsidR="000A1D63" w:rsidRPr="00976E20" w:rsidRDefault="000A1D63" w:rsidP="007D2CD4">
      <w:pPr>
        <w:snapToGrid w:val="0"/>
        <w:spacing w:after="0" w:line="360" w:lineRule="auto"/>
        <w:jc w:val="both"/>
        <w:rPr>
          <w:rFonts w:ascii="Book Antiqua" w:hAnsi="Book Antiqua"/>
          <w:b/>
          <w:color w:val="000000"/>
          <w:sz w:val="24"/>
          <w:szCs w:val="24"/>
          <w:lang w:val="en-US"/>
        </w:rPr>
      </w:pPr>
      <w:proofErr w:type="gramStart"/>
      <w:r w:rsidRPr="00976E20">
        <w:rPr>
          <w:rFonts w:ascii="Book Antiqua" w:hAnsi="Book Antiqua"/>
          <w:b/>
          <w:color w:val="000000"/>
          <w:sz w:val="24"/>
          <w:szCs w:val="24"/>
          <w:lang w:val="en-US"/>
        </w:rPr>
        <w:t xml:space="preserve">Different standards for healthy </w:t>
      </w:r>
      <w:bookmarkStart w:id="2" w:name="_GoBack"/>
      <w:proofErr w:type="spellStart"/>
      <w:r w:rsidRPr="00976E20">
        <w:rPr>
          <w:rFonts w:ascii="Book Antiqua" w:hAnsi="Book Antiqua"/>
          <w:b/>
          <w:color w:val="000000"/>
          <w:sz w:val="24"/>
          <w:szCs w:val="24"/>
          <w:lang w:val="en-US"/>
        </w:rPr>
        <w:t>screenees</w:t>
      </w:r>
      <w:bookmarkEnd w:id="2"/>
      <w:proofErr w:type="spellEnd"/>
      <w:r w:rsidRPr="00976E20">
        <w:rPr>
          <w:rFonts w:ascii="Book Antiqua" w:hAnsi="Book Antiqua"/>
          <w:b/>
          <w:color w:val="000000"/>
          <w:sz w:val="24"/>
          <w:szCs w:val="24"/>
          <w:lang w:val="en-US"/>
        </w:rPr>
        <w:t xml:space="preserve"> than patients in routine clinics?</w:t>
      </w:r>
      <w:proofErr w:type="gramEnd"/>
      <w:r w:rsidRPr="00976E20">
        <w:rPr>
          <w:rFonts w:ascii="Book Antiqua" w:hAnsi="Book Antiqua"/>
          <w:b/>
          <w:color w:val="000000"/>
          <w:sz w:val="24"/>
          <w:szCs w:val="24"/>
          <w:lang w:val="en-US"/>
        </w:rPr>
        <w:t xml:space="preserve"> </w:t>
      </w:r>
    </w:p>
    <w:p w:rsidR="000A1D63" w:rsidRPr="00976E20" w:rsidRDefault="000A1D63" w:rsidP="007D2CD4">
      <w:pPr>
        <w:snapToGrid w:val="0"/>
        <w:spacing w:after="0" w:line="360" w:lineRule="auto"/>
        <w:jc w:val="both"/>
        <w:rPr>
          <w:rFonts w:ascii="Book Antiqua" w:hAnsi="Book Antiqua"/>
          <w:color w:val="000000"/>
          <w:sz w:val="24"/>
          <w:szCs w:val="24"/>
          <w:lang w:val="en-US"/>
        </w:rPr>
      </w:pPr>
    </w:p>
    <w:p w:rsidR="000A1D63" w:rsidRPr="00976E20" w:rsidRDefault="000A1D63" w:rsidP="007D2CD4">
      <w:pPr>
        <w:snapToGrid w:val="0"/>
        <w:spacing w:after="0" w:line="360" w:lineRule="auto"/>
        <w:jc w:val="both"/>
        <w:rPr>
          <w:rFonts w:ascii="Book Antiqua" w:hAnsi="Book Antiqua"/>
          <w:color w:val="000000"/>
          <w:sz w:val="24"/>
          <w:szCs w:val="24"/>
          <w:lang w:val="en-US" w:eastAsia="zh-CN"/>
        </w:rPr>
      </w:pPr>
      <w:r w:rsidRPr="00976E20">
        <w:rPr>
          <w:rFonts w:ascii="Book Antiqua" w:hAnsi="Book Antiqua"/>
          <w:color w:val="000000"/>
          <w:sz w:val="24"/>
          <w:szCs w:val="24"/>
          <w:lang w:val="en-US"/>
        </w:rPr>
        <w:t xml:space="preserve">Hoff </w:t>
      </w:r>
      <w:r w:rsidRPr="00976E20">
        <w:rPr>
          <w:rFonts w:ascii="Book Antiqua" w:hAnsi="Book Antiqua"/>
          <w:color w:val="000000"/>
          <w:sz w:val="24"/>
          <w:szCs w:val="24"/>
          <w:lang w:val="en-US" w:eastAsia="zh-CN"/>
        </w:rPr>
        <w:t xml:space="preserve">G. </w:t>
      </w:r>
      <w:r w:rsidRPr="00976E20">
        <w:rPr>
          <w:rFonts w:ascii="Book Antiqua" w:hAnsi="Book Antiqua"/>
          <w:color w:val="000000"/>
          <w:sz w:val="24"/>
          <w:szCs w:val="24"/>
          <w:lang w:val="en-US"/>
        </w:rPr>
        <w:t>Quality in screening and clinics</w:t>
      </w:r>
    </w:p>
    <w:p w:rsidR="000A1D63" w:rsidRPr="00976E20" w:rsidRDefault="000A1D63" w:rsidP="007D2CD4">
      <w:pPr>
        <w:snapToGrid w:val="0"/>
        <w:spacing w:after="0" w:line="360" w:lineRule="auto"/>
        <w:jc w:val="both"/>
        <w:rPr>
          <w:rFonts w:ascii="Book Antiqua" w:hAnsi="Book Antiqua"/>
          <w:color w:val="000000"/>
          <w:sz w:val="24"/>
          <w:szCs w:val="24"/>
          <w:lang w:val="en-US" w:eastAsia="zh-CN"/>
        </w:rPr>
      </w:pPr>
    </w:p>
    <w:p w:rsidR="000A1D63" w:rsidRPr="00976E20" w:rsidRDefault="000A1D63" w:rsidP="007D2CD4">
      <w:pPr>
        <w:snapToGrid w:val="0"/>
        <w:spacing w:after="0" w:line="360" w:lineRule="auto"/>
        <w:jc w:val="both"/>
        <w:rPr>
          <w:rFonts w:ascii="Book Antiqua" w:hAnsi="Book Antiqua"/>
          <w:color w:val="000000"/>
          <w:sz w:val="24"/>
          <w:szCs w:val="24"/>
          <w:lang w:val="en-US" w:eastAsia="zh-CN"/>
        </w:rPr>
      </w:pPr>
      <w:proofErr w:type="spellStart"/>
      <w:r w:rsidRPr="00976E20">
        <w:rPr>
          <w:rFonts w:ascii="Book Antiqua" w:hAnsi="Book Antiqua"/>
          <w:color w:val="000000"/>
          <w:sz w:val="24"/>
          <w:szCs w:val="24"/>
          <w:lang w:val="en-US"/>
        </w:rPr>
        <w:t>Geir</w:t>
      </w:r>
      <w:proofErr w:type="spellEnd"/>
      <w:r w:rsidRPr="00976E20">
        <w:rPr>
          <w:rFonts w:ascii="Book Antiqua" w:hAnsi="Book Antiqua"/>
          <w:color w:val="000000"/>
          <w:sz w:val="24"/>
          <w:szCs w:val="24"/>
          <w:lang w:val="en-US"/>
        </w:rPr>
        <w:t xml:space="preserve"> Hoff</w:t>
      </w:r>
    </w:p>
    <w:p w:rsidR="000A1D63" w:rsidRPr="00976E20" w:rsidRDefault="000A1D63" w:rsidP="007D2CD4">
      <w:pPr>
        <w:snapToGrid w:val="0"/>
        <w:spacing w:after="0" w:line="360" w:lineRule="auto"/>
        <w:jc w:val="both"/>
        <w:rPr>
          <w:rFonts w:ascii="Book Antiqua" w:hAnsi="Book Antiqua"/>
          <w:color w:val="000000"/>
          <w:sz w:val="24"/>
          <w:szCs w:val="24"/>
          <w:lang w:val="en-US" w:eastAsia="zh-CN"/>
        </w:rPr>
      </w:pPr>
    </w:p>
    <w:p w:rsidR="000A1D63" w:rsidRPr="00976E20" w:rsidRDefault="000A1D63">
      <w:pPr>
        <w:snapToGrid w:val="0"/>
        <w:spacing w:after="0" w:line="360" w:lineRule="auto"/>
        <w:jc w:val="both"/>
        <w:rPr>
          <w:rFonts w:ascii="Book Antiqua" w:hAnsi="Book Antiqua"/>
          <w:color w:val="000000"/>
          <w:sz w:val="24"/>
          <w:szCs w:val="24"/>
          <w:lang w:val="en-US" w:eastAsia="zh-CN"/>
        </w:rPr>
      </w:pPr>
      <w:proofErr w:type="spellStart"/>
      <w:r w:rsidRPr="00976E20">
        <w:rPr>
          <w:rFonts w:ascii="Book Antiqua" w:hAnsi="Book Antiqua"/>
          <w:b/>
          <w:color w:val="000000"/>
          <w:sz w:val="24"/>
          <w:szCs w:val="24"/>
          <w:lang w:val="en-US"/>
        </w:rPr>
        <w:t>Geir</w:t>
      </w:r>
      <w:proofErr w:type="spellEnd"/>
      <w:r w:rsidRPr="00976E20">
        <w:rPr>
          <w:rFonts w:ascii="Book Antiqua" w:hAnsi="Book Antiqua"/>
          <w:b/>
          <w:color w:val="000000"/>
          <w:sz w:val="24"/>
          <w:szCs w:val="24"/>
          <w:lang w:val="en-US"/>
        </w:rPr>
        <w:t xml:space="preserve"> Hoff,</w:t>
      </w:r>
      <w:r w:rsidRPr="00976E20">
        <w:rPr>
          <w:rFonts w:ascii="Book Antiqua" w:hAnsi="Book Antiqua"/>
          <w:color w:val="000000"/>
          <w:sz w:val="24"/>
          <w:szCs w:val="24"/>
          <w:lang w:val="en-US"/>
        </w:rPr>
        <w:t xml:space="preserve"> Department of Research and Development, </w:t>
      </w:r>
      <w:proofErr w:type="spellStart"/>
      <w:r w:rsidRPr="00976E20">
        <w:rPr>
          <w:rFonts w:ascii="Book Antiqua" w:hAnsi="Book Antiqua"/>
          <w:color w:val="000000"/>
          <w:sz w:val="24"/>
          <w:szCs w:val="24"/>
          <w:lang w:val="en-US"/>
        </w:rPr>
        <w:t>Telemark</w:t>
      </w:r>
      <w:proofErr w:type="spellEnd"/>
      <w:r w:rsidRPr="00976E20">
        <w:rPr>
          <w:rFonts w:ascii="Book Antiqua" w:hAnsi="Book Antiqua"/>
          <w:color w:val="000000"/>
          <w:sz w:val="24"/>
          <w:szCs w:val="24"/>
          <w:lang w:val="en-US"/>
        </w:rPr>
        <w:t xml:space="preserve"> Hospital, 3710 </w:t>
      </w:r>
      <w:proofErr w:type="spellStart"/>
      <w:r w:rsidRPr="00976E20">
        <w:rPr>
          <w:rFonts w:ascii="Book Antiqua" w:hAnsi="Book Antiqua"/>
          <w:color w:val="000000"/>
          <w:sz w:val="24"/>
          <w:szCs w:val="24"/>
          <w:lang w:val="en-US"/>
        </w:rPr>
        <w:t>Skien</w:t>
      </w:r>
      <w:proofErr w:type="spellEnd"/>
      <w:r w:rsidRPr="00976E20">
        <w:rPr>
          <w:rFonts w:ascii="Book Antiqua" w:hAnsi="Book Antiqua"/>
          <w:color w:val="000000"/>
          <w:sz w:val="24"/>
          <w:szCs w:val="24"/>
          <w:lang w:val="en-US"/>
        </w:rPr>
        <w:t>, Norway</w:t>
      </w:r>
    </w:p>
    <w:p w:rsidR="000A1D63" w:rsidRPr="00976E20" w:rsidRDefault="000A1D63">
      <w:pPr>
        <w:snapToGrid w:val="0"/>
        <w:spacing w:after="0" w:line="360" w:lineRule="auto"/>
        <w:jc w:val="both"/>
        <w:rPr>
          <w:rFonts w:ascii="Book Antiqua" w:hAnsi="Book Antiqua"/>
          <w:color w:val="000000"/>
          <w:sz w:val="24"/>
          <w:szCs w:val="24"/>
          <w:lang w:val="en-US" w:eastAsia="zh-CN"/>
        </w:rPr>
      </w:pPr>
    </w:p>
    <w:p w:rsidR="000A1D63" w:rsidRPr="00976E20" w:rsidRDefault="000A1D63">
      <w:pPr>
        <w:snapToGrid w:val="0"/>
        <w:spacing w:after="0" w:line="360" w:lineRule="auto"/>
        <w:jc w:val="both"/>
        <w:rPr>
          <w:rFonts w:ascii="Book Antiqua" w:hAnsi="Book Antiqua"/>
          <w:color w:val="000000"/>
          <w:sz w:val="24"/>
          <w:szCs w:val="24"/>
          <w:lang w:val="en-US" w:eastAsia="zh-CN"/>
        </w:rPr>
      </w:pPr>
      <w:proofErr w:type="spellStart"/>
      <w:r w:rsidRPr="00976E20">
        <w:rPr>
          <w:rFonts w:ascii="Book Antiqua" w:hAnsi="Book Antiqua"/>
          <w:b/>
          <w:color w:val="000000"/>
          <w:sz w:val="24"/>
          <w:szCs w:val="24"/>
          <w:lang w:val="en-US"/>
        </w:rPr>
        <w:t>Geir</w:t>
      </w:r>
      <w:proofErr w:type="spellEnd"/>
      <w:r w:rsidRPr="00976E20">
        <w:rPr>
          <w:rFonts w:ascii="Book Antiqua" w:hAnsi="Book Antiqua"/>
          <w:b/>
          <w:color w:val="000000"/>
          <w:sz w:val="24"/>
          <w:szCs w:val="24"/>
          <w:lang w:val="en-US"/>
        </w:rPr>
        <w:t xml:space="preserve"> Hoff,</w:t>
      </w:r>
      <w:r w:rsidRPr="00976E20">
        <w:rPr>
          <w:rFonts w:ascii="Book Antiqua" w:hAnsi="Book Antiqua"/>
          <w:b/>
          <w:color w:val="000000"/>
          <w:sz w:val="24"/>
          <w:szCs w:val="24"/>
          <w:lang w:val="en-US" w:eastAsia="zh-CN"/>
        </w:rPr>
        <w:t xml:space="preserve"> </w:t>
      </w:r>
      <w:r w:rsidRPr="00976E20">
        <w:rPr>
          <w:rFonts w:ascii="Book Antiqua" w:hAnsi="Book Antiqua"/>
          <w:color w:val="000000"/>
          <w:sz w:val="24"/>
          <w:szCs w:val="24"/>
          <w:lang w:val="en-US"/>
        </w:rPr>
        <w:t>Cancer Registry of Norway, 0369 Oslo, Norway</w:t>
      </w:r>
    </w:p>
    <w:p w:rsidR="000A1D63" w:rsidRPr="00976E20" w:rsidRDefault="000A1D63">
      <w:pPr>
        <w:snapToGrid w:val="0"/>
        <w:spacing w:after="0" w:line="360" w:lineRule="auto"/>
        <w:jc w:val="both"/>
        <w:rPr>
          <w:rFonts w:ascii="Book Antiqua" w:hAnsi="Book Antiqua"/>
          <w:color w:val="000000"/>
          <w:sz w:val="24"/>
          <w:szCs w:val="24"/>
          <w:lang w:val="en-US" w:eastAsia="zh-CN"/>
        </w:rPr>
      </w:pPr>
    </w:p>
    <w:p w:rsidR="000A1D63" w:rsidRPr="00976E20" w:rsidRDefault="000A1D63">
      <w:pPr>
        <w:snapToGrid w:val="0"/>
        <w:spacing w:after="0" w:line="360" w:lineRule="auto"/>
        <w:jc w:val="both"/>
        <w:rPr>
          <w:rFonts w:ascii="Book Antiqua" w:hAnsi="Book Antiqua"/>
          <w:color w:val="000000"/>
          <w:sz w:val="24"/>
          <w:szCs w:val="24"/>
          <w:lang w:val="en-US" w:eastAsia="zh-CN"/>
        </w:rPr>
      </w:pPr>
      <w:proofErr w:type="spellStart"/>
      <w:r w:rsidRPr="00976E20">
        <w:rPr>
          <w:rFonts w:ascii="Book Antiqua" w:hAnsi="Book Antiqua"/>
          <w:b/>
          <w:color w:val="000000"/>
          <w:sz w:val="24"/>
          <w:szCs w:val="24"/>
          <w:lang w:val="en-US"/>
        </w:rPr>
        <w:t>Geir</w:t>
      </w:r>
      <w:proofErr w:type="spellEnd"/>
      <w:r w:rsidRPr="00976E20">
        <w:rPr>
          <w:rFonts w:ascii="Book Antiqua" w:hAnsi="Book Antiqua"/>
          <w:b/>
          <w:color w:val="000000"/>
          <w:sz w:val="24"/>
          <w:szCs w:val="24"/>
          <w:lang w:val="en-US"/>
        </w:rPr>
        <w:t xml:space="preserve"> Hoff,</w:t>
      </w:r>
      <w:r w:rsidRPr="00976E20">
        <w:rPr>
          <w:rFonts w:ascii="Book Antiqua" w:hAnsi="Book Antiqua"/>
          <w:b/>
          <w:color w:val="000000"/>
          <w:sz w:val="24"/>
          <w:szCs w:val="24"/>
          <w:lang w:val="en-US" w:eastAsia="zh-CN"/>
        </w:rPr>
        <w:t xml:space="preserve"> </w:t>
      </w:r>
      <w:r w:rsidRPr="00976E20">
        <w:rPr>
          <w:rFonts w:ascii="Book Antiqua" w:hAnsi="Book Antiqua"/>
          <w:color w:val="000000"/>
          <w:sz w:val="24"/>
          <w:szCs w:val="24"/>
          <w:lang w:val="en-US"/>
        </w:rPr>
        <w:t xml:space="preserve">Institute of Health and Society, University of Oslo, 0850 Oslo, Norway </w:t>
      </w:r>
    </w:p>
    <w:p w:rsidR="000A1D63" w:rsidRPr="00976E20" w:rsidRDefault="000A1D63">
      <w:pPr>
        <w:snapToGrid w:val="0"/>
        <w:spacing w:after="0" w:line="360" w:lineRule="auto"/>
        <w:jc w:val="both"/>
        <w:rPr>
          <w:rFonts w:ascii="Book Antiqua" w:hAnsi="Book Antiqua"/>
          <w:color w:val="000000"/>
          <w:sz w:val="24"/>
          <w:szCs w:val="24"/>
          <w:lang w:val="en-US" w:eastAsia="zh-CN"/>
        </w:rPr>
      </w:pPr>
    </w:p>
    <w:p w:rsidR="000A1D63" w:rsidRPr="00976E20" w:rsidRDefault="000A1D63" w:rsidP="007D2CD4">
      <w:pPr>
        <w:adjustRightInd w:val="0"/>
        <w:snapToGrid w:val="0"/>
        <w:spacing w:after="0" w:line="360" w:lineRule="auto"/>
        <w:jc w:val="both"/>
        <w:rPr>
          <w:rFonts w:ascii="Book Antiqua" w:hAnsi="Book Antiqua"/>
          <w:color w:val="000000"/>
          <w:sz w:val="24"/>
          <w:szCs w:val="24"/>
          <w:lang w:val="en-US" w:eastAsia="zh-CN"/>
        </w:rPr>
      </w:pPr>
      <w:r w:rsidRPr="00976E20">
        <w:rPr>
          <w:rFonts w:ascii="Book Antiqua" w:hAnsi="Book Antiqua"/>
          <w:b/>
          <w:color w:val="000000"/>
          <w:sz w:val="24"/>
          <w:szCs w:val="24"/>
          <w:lang w:val="en-US"/>
        </w:rPr>
        <w:t>Author contributions</w:t>
      </w:r>
      <w:r w:rsidRPr="00976E20">
        <w:rPr>
          <w:rFonts w:ascii="Book Antiqua" w:hAnsi="Book Antiqua"/>
          <w:color w:val="000000"/>
          <w:sz w:val="24"/>
          <w:szCs w:val="24"/>
          <w:lang w:val="en-US"/>
        </w:rPr>
        <w:t>:</w:t>
      </w:r>
      <w:r w:rsidRPr="00976E20">
        <w:rPr>
          <w:rFonts w:ascii="Book Antiqua" w:hAnsi="Book Antiqua"/>
          <w:color w:val="000000"/>
          <w:sz w:val="24"/>
          <w:szCs w:val="24"/>
          <w:lang w:val="en-US" w:eastAsia="zh-CN"/>
        </w:rPr>
        <w:t xml:space="preserve"> </w:t>
      </w:r>
      <w:r w:rsidRPr="00976E20">
        <w:rPr>
          <w:rFonts w:ascii="Book Antiqua" w:hAnsi="Book Antiqua"/>
          <w:color w:val="000000"/>
          <w:sz w:val="24"/>
          <w:szCs w:val="24"/>
          <w:lang w:val="en-US"/>
        </w:rPr>
        <w:t>Hoff</w:t>
      </w:r>
      <w:r w:rsidRPr="00976E20">
        <w:rPr>
          <w:rFonts w:ascii="Book Antiqua" w:hAnsi="Book Antiqua"/>
          <w:color w:val="000000"/>
          <w:sz w:val="24"/>
          <w:szCs w:val="24"/>
          <w:lang w:val="en-US" w:eastAsia="zh-CN"/>
        </w:rPr>
        <w:t xml:space="preserve"> G solely contributed to this manuscript.</w:t>
      </w:r>
    </w:p>
    <w:p w:rsidR="000A1D63" w:rsidRPr="00976E20" w:rsidRDefault="000A1D63">
      <w:pPr>
        <w:snapToGrid w:val="0"/>
        <w:spacing w:after="0" w:line="360" w:lineRule="auto"/>
        <w:jc w:val="both"/>
        <w:rPr>
          <w:rFonts w:ascii="Book Antiqua" w:hAnsi="Book Antiqua"/>
          <w:color w:val="000000"/>
          <w:sz w:val="24"/>
          <w:szCs w:val="24"/>
          <w:lang w:val="en-US" w:eastAsia="zh-CN"/>
        </w:rPr>
      </w:pPr>
    </w:p>
    <w:p w:rsidR="000A1D63" w:rsidRPr="00976E20" w:rsidRDefault="000A1D63" w:rsidP="007D2CD4">
      <w:pPr>
        <w:snapToGrid w:val="0"/>
        <w:spacing w:after="0" w:line="360" w:lineRule="auto"/>
        <w:jc w:val="both"/>
        <w:rPr>
          <w:rFonts w:ascii="Book Antiqua" w:hAnsi="Book Antiqua"/>
          <w:color w:val="000000"/>
          <w:sz w:val="24"/>
          <w:szCs w:val="24"/>
          <w:lang w:val="en-US"/>
        </w:rPr>
      </w:pPr>
      <w:r w:rsidRPr="00976E20">
        <w:rPr>
          <w:rFonts w:ascii="Book Antiqua" w:hAnsi="Book Antiqua"/>
          <w:b/>
          <w:color w:val="000000"/>
          <w:sz w:val="24"/>
          <w:szCs w:val="24"/>
          <w:lang w:val="en-US"/>
        </w:rPr>
        <w:t xml:space="preserve">Correspondence to: </w:t>
      </w:r>
      <w:proofErr w:type="spellStart"/>
      <w:r w:rsidRPr="00976E20">
        <w:rPr>
          <w:rFonts w:ascii="Book Antiqua" w:hAnsi="Book Antiqua"/>
          <w:b/>
          <w:color w:val="000000"/>
          <w:sz w:val="24"/>
          <w:szCs w:val="24"/>
          <w:lang w:val="en-US"/>
        </w:rPr>
        <w:t>Geir</w:t>
      </w:r>
      <w:proofErr w:type="spellEnd"/>
      <w:r w:rsidRPr="00976E20">
        <w:rPr>
          <w:rFonts w:ascii="Book Antiqua" w:hAnsi="Book Antiqua"/>
          <w:b/>
          <w:color w:val="000000"/>
          <w:sz w:val="24"/>
          <w:szCs w:val="24"/>
          <w:lang w:val="en-US"/>
        </w:rPr>
        <w:t xml:space="preserve"> Hoff, MD, PhD, Professor</w:t>
      </w:r>
      <w:r w:rsidRPr="00976E20">
        <w:rPr>
          <w:rFonts w:ascii="Book Antiqua" w:hAnsi="Book Antiqua"/>
          <w:b/>
          <w:color w:val="000000"/>
          <w:sz w:val="24"/>
          <w:szCs w:val="24"/>
          <w:lang w:val="en-US" w:eastAsia="zh-CN"/>
        </w:rPr>
        <w:t xml:space="preserve">, </w:t>
      </w:r>
      <w:r w:rsidRPr="00976E20">
        <w:rPr>
          <w:rFonts w:ascii="Book Antiqua" w:hAnsi="Book Antiqua"/>
          <w:color w:val="000000"/>
          <w:sz w:val="24"/>
          <w:szCs w:val="24"/>
          <w:lang w:val="en-US"/>
        </w:rPr>
        <w:t xml:space="preserve">Department of Research and Development, </w:t>
      </w:r>
      <w:proofErr w:type="spellStart"/>
      <w:r w:rsidRPr="00976E20">
        <w:rPr>
          <w:rFonts w:ascii="Book Antiqua" w:hAnsi="Book Antiqua"/>
          <w:color w:val="000000"/>
          <w:sz w:val="24"/>
          <w:szCs w:val="24"/>
          <w:lang w:val="en-US"/>
        </w:rPr>
        <w:t>Telemark</w:t>
      </w:r>
      <w:proofErr w:type="spellEnd"/>
      <w:r w:rsidRPr="00976E20">
        <w:rPr>
          <w:rFonts w:ascii="Book Antiqua" w:hAnsi="Book Antiqua"/>
          <w:color w:val="000000"/>
          <w:sz w:val="24"/>
          <w:szCs w:val="24"/>
          <w:lang w:val="en-US"/>
        </w:rPr>
        <w:t xml:space="preserve"> Hospital, </w:t>
      </w:r>
      <w:proofErr w:type="spellStart"/>
      <w:r w:rsidRPr="00976E20">
        <w:rPr>
          <w:rFonts w:ascii="Book Antiqua" w:hAnsi="Book Antiqua"/>
          <w:color w:val="000000"/>
          <w:sz w:val="24"/>
          <w:szCs w:val="24"/>
          <w:lang w:val="en-US"/>
        </w:rPr>
        <w:t>Bjørnstjerne</w:t>
      </w:r>
      <w:proofErr w:type="spellEnd"/>
      <w:r w:rsidRPr="00976E20">
        <w:rPr>
          <w:rFonts w:ascii="Book Antiqua" w:hAnsi="Book Antiqua"/>
          <w:color w:val="000000"/>
          <w:sz w:val="24"/>
          <w:szCs w:val="24"/>
          <w:lang w:val="en-US"/>
        </w:rPr>
        <w:t xml:space="preserve"> </w:t>
      </w:r>
      <w:proofErr w:type="spellStart"/>
      <w:r w:rsidRPr="00976E20">
        <w:rPr>
          <w:rFonts w:ascii="Book Antiqua" w:hAnsi="Book Antiqua"/>
          <w:color w:val="000000"/>
          <w:sz w:val="24"/>
          <w:szCs w:val="24"/>
          <w:lang w:val="en-US"/>
        </w:rPr>
        <w:t>Bjørnsons</w:t>
      </w:r>
      <w:proofErr w:type="spellEnd"/>
      <w:r w:rsidRPr="00976E20">
        <w:rPr>
          <w:rFonts w:ascii="Book Antiqua" w:hAnsi="Book Antiqua"/>
          <w:color w:val="000000"/>
          <w:sz w:val="24"/>
          <w:szCs w:val="24"/>
          <w:lang w:val="en-US"/>
        </w:rPr>
        <w:t xml:space="preserve"> Gate 6</w:t>
      </w:r>
      <w:r w:rsidRPr="00976E20">
        <w:rPr>
          <w:rFonts w:ascii="Book Antiqua" w:hAnsi="Book Antiqua"/>
          <w:color w:val="000000"/>
          <w:sz w:val="24"/>
          <w:szCs w:val="24"/>
          <w:lang w:val="en-US" w:eastAsia="zh-CN"/>
        </w:rPr>
        <w:t>,</w:t>
      </w:r>
      <w:r w:rsidRPr="00976E20">
        <w:rPr>
          <w:rFonts w:ascii="Book Antiqua" w:hAnsi="Book Antiqua"/>
          <w:color w:val="000000"/>
          <w:sz w:val="24"/>
          <w:szCs w:val="24"/>
          <w:lang w:val="en-US"/>
        </w:rPr>
        <w:t xml:space="preserve"> 3710 </w:t>
      </w:r>
      <w:proofErr w:type="spellStart"/>
      <w:r w:rsidRPr="00976E20">
        <w:rPr>
          <w:rFonts w:ascii="Book Antiqua" w:hAnsi="Book Antiqua"/>
          <w:color w:val="000000"/>
          <w:sz w:val="24"/>
          <w:szCs w:val="24"/>
          <w:lang w:val="en-US"/>
        </w:rPr>
        <w:t>Skien</w:t>
      </w:r>
      <w:proofErr w:type="spellEnd"/>
      <w:r w:rsidRPr="00976E20">
        <w:rPr>
          <w:rFonts w:ascii="Book Antiqua" w:hAnsi="Book Antiqua"/>
          <w:color w:val="000000"/>
          <w:sz w:val="24"/>
          <w:szCs w:val="24"/>
          <w:lang w:val="en-US"/>
        </w:rPr>
        <w:t>, Norway</w:t>
      </w:r>
      <w:r w:rsidRPr="00976E20">
        <w:rPr>
          <w:rFonts w:ascii="Book Antiqua" w:hAnsi="Book Antiqua"/>
          <w:color w:val="000000"/>
          <w:sz w:val="24"/>
          <w:szCs w:val="24"/>
          <w:lang w:val="en-US" w:eastAsia="zh-CN"/>
        </w:rPr>
        <w:t>.</w:t>
      </w:r>
      <w:r w:rsidRPr="00976E20">
        <w:rPr>
          <w:rFonts w:ascii="Book Antiqua" w:hAnsi="Book Antiqua"/>
          <w:color w:val="000000"/>
          <w:sz w:val="24"/>
          <w:szCs w:val="24"/>
        </w:rPr>
        <w:t xml:space="preserve"> </w:t>
      </w:r>
      <w:hyperlink r:id="rId8" w:history="1">
        <w:r w:rsidRPr="00976E20">
          <w:rPr>
            <w:rFonts w:ascii="Book Antiqua" w:hAnsi="Book Antiqua"/>
            <w:color w:val="000000"/>
            <w:sz w:val="24"/>
            <w:szCs w:val="24"/>
            <w:lang w:val="en-US"/>
          </w:rPr>
          <w:t>hofg@online.no</w:t>
        </w:r>
      </w:hyperlink>
    </w:p>
    <w:p w:rsidR="000A1D63" w:rsidRPr="00976E20" w:rsidRDefault="000A1D63">
      <w:pPr>
        <w:snapToGrid w:val="0"/>
        <w:spacing w:after="0" w:line="360" w:lineRule="auto"/>
        <w:jc w:val="both"/>
        <w:rPr>
          <w:rFonts w:ascii="Book Antiqua" w:hAnsi="Book Antiqua"/>
          <w:color w:val="000000"/>
          <w:sz w:val="24"/>
          <w:szCs w:val="24"/>
          <w:lang w:val="en-US" w:eastAsia="zh-CN"/>
        </w:rPr>
      </w:pPr>
    </w:p>
    <w:p w:rsidR="000A1D63" w:rsidRPr="00976E20" w:rsidRDefault="000A1D63">
      <w:pPr>
        <w:snapToGrid w:val="0"/>
        <w:spacing w:after="0" w:line="360" w:lineRule="auto"/>
        <w:jc w:val="both"/>
        <w:rPr>
          <w:rFonts w:ascii="Book Antiqua" w:hAnsi="Book Antiqua"/>
          <w:color w:val="000000"/>
          <w:sz w:val="24"/>
          <w:szCs w:val="24"/>
          <w:lang w:val="en-US"/>
        </w:rPr>
      </w:pPr>
      <w:r w:rsidRPr="00976E20">
        <w:rPr>
          <w:rFonts w:ascii="Book Antiqua" w:hAnsi="Book Antiqua"/>
          <w:b/>
          <w:color w:val="000000"/>
          <w:sz w:val="24"/>
          <w:szCs w:val="24"/>
          <w:lang w:val="en-US"/>
        </w:rPr>
        <w:t>Telephone:</w:t>
      </w:r>
      <w:r w:rsidRPr="00976E20">
        <w:rPr>
          <w:rFonts w:ascii="Book Antiqua" w:hAnsi="Book Antiqua"/>
          <w:color w:val="000000"/>
          <w:sz w:val="24"/>
          <w:szCs w:val="24"/>
          <w:lang w:val="en-US"/>
        </w:rPr>
        <w:t xml:space="preserve"> +47</w:t>
      </w:r>
      <w:r w:rsidRPr="00976E20">
        <w:rPr>
          <w:rFonts w:ascii="Book Antiqua" w:hAnsi="Book Antiqua"/>
          <w:color w:val="000000"/>
          <w:sz w:val="24"/>
          <w:szCs w:val="24"/>
          <w:lang w:val="en-US" w:eastAsia="zh-CN"/>
        </w:rPr>
        <w:t>-</w:t>
      </w:r>
      <w:r w:rsidRPr="00976E20">
        <w:rPr>
          <w:rFonts w:ascii="Book Antiqua" w:hAnsi="Book Antiqua"/>
          <w:color w:val="000000"/>
          <w:sz w:val="24"/>
          <w:szCs w:val="24"/>
          <w:lang w:val="en-US"/>
        </w:rPr>
        <w:t>91</w:t>
      </w:r>
      <w:r w:rsidRPr="00976E20">
        <w:rPr>
          <w:rFonts w:ascii="Book Antiqua" w:hAnsi="Book Antiqua"/>
          <w:color w:val="000000"/>
          <w:sz w:val="24"/>
          <w:szCs w:val="24"/>
          <w:lang w:val="en-US" w:eastAsia="zh-CN"/>
        </w:rPr>
        <w:t>-</w:t>
      </w:r>
      <w:r w:rsidRPr="00976E20">
        <w:rPr>
          <w:rFonts w:ascii="Book Antiqua" w:hAnsi="Book Antiqua"/>
          <w:color w:val="000000"/>
          <w:sz w:val="24"/>
          <w:szCs w:val="24"/>
          <w:lang w:val="en-US"/>
        </w:rPr>
        <w:t xml:space="preserve">866762     </w:t>
      </w:r>
      <w:r w:rsidRPr="00976E20">
        <w:rPr>
          <w:rFonts w:ascii="Book Antiqua" w:hAnsi="Book Antiqua"/>
          <w:b/>
          <w:color w:val="000000"/>
          <w:sz w:val="24"/>
          <w:szCs w:val="24"/>
          <w:lang w:val="en-US" w:eastAsia="zh-CN"/>
        </w:rPr>
        <w:t xml:space="preserve">      </w:t>
      </w:r>
      <w:r w:rsidRPr="00976E20">
        <w:rPr>
          <w:rFonts w:ascii="Book Antiqua" w:hAnsi="Book Antiqua"/>
          <w:b/>
          <w:color w:val="000000"/>
          <w:sz w:val="24"/>
          <w:szCs w:val="24"/>
          <w:lang w:val="en-US"/>
        </w:rPr>
        <w:t>Fax:</w:t>
      </w:r>
      <w:r w:rsidRPr="00976E20">
        <w:rPr>
          <w:rFonts w:ascii="Book Antiqua" w:hAnsi="Book Antiqua"/>
          <w:color w:val="000000"/>
          <w:sz w:val="24"/>
          <w:szCs w:val="24"/>
          <w:lang w:val="en-US"/>
        </w:rPr>
        <w:t xml:space="preserve"> +47</w:t>
      </w:r>
      <w:r w:rsidRPr="00976E20">
        <w:rPr>
          <w:rFonts w:ascii="Book Antiqua" w:hAnsi="Book Antiqua"/>
          <w:color w:val="000000"/>
          <w:sz w:val="24"/>
          <w:szCs w:val="24"/>
          <w:lang w:val="en-US" w:eastAsia="zh-CN"/>
        </w:rPr>
        <w:t>-</w:t>
      </w:r>
      <w:r w:rsidRPr="00976E20">
        <w:rPr>
          <w:rFonts w:ascii="Book Antiqua" w:hAnsi="Book Antiqua"/>
          <w:color w:val="000000"/>
          <w:sz w:val="24"/>
          <w:szCs w:val="24"/>
          <w:lang w:val="en-US"/>
        </w:rPr>
        <w:t>22</w:t>
      </w:r>
      <w:r w:rsidRPr="00976E20">
        <w:rPr>
          <w:rFonts w:ascii="Book Antiqua" w:hAnsi="Book Antiqua"/>
          <w:color w:val="000000"/>
          <w:sz w:val="24"/>
          <w:szCs w:val="24"/>
          <w:lang w:val="en-US" w:eastAsia="zh-CN"/>
        </w:rPr>
        <w:t>-</w:t>
      </w:r>
      <w:r w:rsidRPr="00976E20">
        <w:rPr>
          <w:rFonts w:ascii="Book Antiqua" w:hAnsi="Book Antiqua"/>
          <w:color w:val="000000"/>
          <w:sz w:val="24"/>
          <w:szCs w:val="24"/>
          <w:lang w:val="en-US"/>
        </w:rPr>
        <w:t xml:space="preserve">451370   </w:t>
      </w:r>
    </w:p>
    <w:p w:rsidR="000A1D63" w:rsidRPr="00976E20" w:rsidRDefault="000A1D63">
      <w:pPr>
        <w:adjustRightInd w:val="0"/>
        <w:snapToGrid w:val="0"/>
        <w:spacing w:after="0" w:line="360" w:lineRule="auto"/>
        <w:jc w:val="both"/>
        <w:rPr>
          <w:rFonts w:ascii="Book Antiqua" w:hAnsi="Book Antiqua"/>
          <w:b/>
          <w:color w:val="000000"/>
          <w:sz w:val="24"/>
          <w:szCs w:val="24"/>
        </w:rPr>
      </w:pPr>
      <w:r w:rsidRPr="00976E20">
        <w:rPr>
          <w:rFonts w:ascii="Book Antiqua" w:hAnsi="Book Antiqua"/>
          <w:b/>
          <w:color w:val="000000"/>
          <w:sz w:val="24"/>
          <w:szCs w:val="24"/>
        </w:rPr>
        <w:t>Received:</w:t>
      </w:r>
      <w:r w:rsidRPr="00976E20">
        <w:rPr>
          <w:rFonts w:ascii="Book Antiqua" w:hAnsi="Book Antiqua"/>
          <w:b/>
          <w:color w:val="000000"/>
          <w:sz w:val="24"/>
          <w:szCs w:val="24"/>
          <w:lang w:eastAsia="zh-CN"/>
        </w:rPr>
        <w:t xml:space="preserve"> </w:t>
      </w:r>
      <w:r w:rsidRPr="00976E20">
        <w:rPr>
          <w:rFonts w:ascii="Book Antiqua" w:hAnsi="Book Antiqua"/>
          <w:color w:val="000000"/>
          <w:sz w:val="24"/>
          <w:szCs w:val="24"/>
          <w:lang w:eastAsia="zh-CN"/>
        </w:rPr>
        <w:t>September 23, 2013</w:t>
      </w:r>
      <w:r w:rsidRPr="00976E20">
        <w:rPr>
          <w:rFonts w:ascii="Book Antiqua" w:hAnsi="Book Antiqua"/>
          <w:color w:val="000000"/>
          <w:sz w:val="24"/>
          <w:szCs w:val="24"/>
        </w:rPr>
        <w:t xml:space="preserve">  </w:t>
      </w:r>
      <w:r w:rsidRPr="00976E20">
        <w:rPr>
          <w:rFonts w:ascii="Book Antiqua" w:hAnsi="Book Antiqua"/>
          <w:b/>
          <w:color w:val="000000"/>
          <w:sz w:val="24"/>
          <w:szCs w:val="24"/>
          <w:lang w:eastAsia="zh-CN"/>
        </w:rPr>
        <w:t xml:space="preserve"> </w:t>
      </w:r>
      <w:r w:rsidRPr="00976E20">
        <w:rPr>
          <w:rFonts w:ascii="Book Antiqua" w:hAnsi="Book Antiqua"/>
          <w:b/>
          <w:color w:val="000000"/>
          <w:sz w:val="24"/>
          <w:szCs w:val="24"/>
        </w:rPr>
        <w:t xml:space="preserve">Revised: </w:t>
      </w:r>
      <w:r w:rsidRPr="00976E20">
        <w:rPr>
          <w:rFonts w:ascii="Book Antiqua" w:hAnsi="Book Antiqua"/>
          <w:color w:val="000000"/>
          <w:sz w:val="24"/>
          <w:szCs w:val="24"/>
          <w:lang w:eastAsia="zh-CN"/>
        </w:rPr>
        <w:t>October 20, 2013</w:t>
      </w:r>
      <w:r w:rsidRPr="00976E20">
        <w:rPr>
          <w:rFonts w:ascii="Book Antiqua" w:hAnsi="Book Antiqua"/>
          <w:color w:val="000000"/>
          <w:sz w:val="24"/>
          <w:szCs w:val="24"/>
        </w:rPr>
        <w:t xml:space="preserve"> </w:t>
      </w:r>
    </w:p>
    <w:p w:rsidR="00992C96" w:rsidRPr="0012526C" w:rsidRDefault="000A1D63" w:rsidP="00992C96">
      <w:pPr>
        <w:rPr>
          <w:rFonts w:ascii="Book Antiqua" w:hAnsi="Book Antiqua"/>
          <w:sz w:val="24"/>
          <w:szCs w:val="24"/>
        </w:rPr>
      </w:pPr>
      <w:r w:rsidRPr="00976E20">
        <w:rPr>
          <w:rFonts w:ascii="Book Antiqua" w:hAnsi="Book Antiqua"/>
          <w:b/>
          <w:color w:val="000000"/>
          <w:sz w:val="24"/>
          <w:szCs w:val="24"/>
        </w:rPr>
        <w:t xml:space="preserve">Accepted: </w:t>
      </w:r>
      <w:r w:rsidR="00992C96" w:rsidRPr="0012526C">
        <w:rPr>
          <w:rFonts w:ascii="Book Antiqua" w:hAnsi="Book Antiqua"/>
          <w:sz w:val="24"/>
          <w:szCs w:val="24"/>
        </w:rPr>
        <w:t>November 3, 2013</w:t>
      </w:r>
    </w:p>
    <w:p w:rsidR="000A1D63" w:rsidRPr="00976E20" w:rsidRDefault="000A1D63">
      <w:pPr>
        <w:adjustRightInd w:val="0"/>
        <w:snapToGrid w:val="0"/>
        <w:spacing w:after="0" w:line="360" w:lineRule="auto"/>
        <w:jc w:val="both"/>
        <w:rPr>
          <w:rFonts w:ascii="Book Antiqua" w:hAnsi="Book Antiqua"/>
          <w:b/>
          <w:color w:val="000000"/>
          <w:sz w:val="24"/>
          <w:szCs w:val="24"/>
          <w:lang w:eastAsia="zh-CN"/>
        </w:rPr>
      </w:pPr>
    </w:p>
    <w:p w:rsidR="000A1D63" w:rsidRPr="00976E20" w:rsidRDefault="000A1D63">
      <w:pPr>
        <w:adjustRightInd w:val="0"/>
        <w:snapToGrid w:val="0"/>
        <w:spacing w:after="0" w:line="360" w:lineRule="auto"/>
        <w:jc w:val="both"/>
        <w:rPr>
          <w:rFonts w:ascii="Book Antiqua" w:hAnsi="Book Antiqua"/>
          <w:b/>
          <w:color w:val="000000"/>
          <w:sz w:val="24"/>
          <w:szCs w:val="24"/>
        </w:rPr>
      </w:pPr>
      <w:r w:rsidRPr="00976E20">
        <w:rPr>
          <w:rFonts w:ascii="Book Antiqua" w:hAnsi="Book Antiqua"/>
          <w:b/>
          <w:color w:val="000000"/>
          <w:sz w:val="24"/>
          <w:szCs w:val="24"/>
        </w:rPr>
        <w:t xml:space="preserve">Published online: </w:t>
      </w:r>
    </w:p>
    <w:p w:rsidR="000A1D63" w:rsidRPr="00976E20" w:rsidRDefault="000A1D63" w:rsidP="007D2CD4">
      <w:pPr>
        <w:snapToGrid w:val="0"/>
        <w:spacing w:after="0" w:line="360" w:lineRule="auto"/>
        <w:jc w:val="both"/>
        <w:rPr>
          <w:rFonts w:ascii="Book Antiqua" w:hAnsi="Book Antiqua"/>
          <w:b/>
          <w:color w:val="000000"/>
          <w:sz w:val="24"/>
          <w:szCs w:val="24"/>
          <w:lang w:val="en-US" w:eastAsia="zh-CN"/>
        </w:rPr>
      </w:pPr>
    </w:p>
    <w:p w:rsidR="000A1D63" w:rsidRPr="00976E20" w:rsidRDefault="000A1D63">
      <w:pPr>
        <w:adjustRightInd w:val="0"/>
        <w:snapToGrid w:val="0"/>
        <w:spacing w:after="0" w:line="360" w:lineRule="auto"/>
        <w:jc w:val="both"/>
        <w:rPr>
          <w:rFonts w:ascii="Book Antiqua" w:hAnsi="Book Antiqua"/>
          <w:b/>
          <w:bCs/>
          <w:color w:val="000000"/>
          <w:sz w:val="24"/>
          <w:szCs w:val="24"/>
          <w:lang w:val="en-US"/>
        </w:rPr>
      </w:pPr>
      <w:r w:rsidRPr="00976E20">
        <w:rPr>
          <w:rFonts w:ascii="Book Antiqua" w:hAnsi="Book Antiqua"/>
          <w:b/>
          <w:bCs/>
          <w:color w:val="000000"/>
          <w:sz w:val="24"/>
          <w:szCs w:val="24"/>
          <w:lang w:val="en-US"/>
        </w:rPr>
        <w:t>Abstract</w:t>
      </w:r>
    </w:p>
    <w:p w:rsidR="000A1D63" w:rsidRPr="00976E20" w:rsidRDefault="000A1D63">
      <w:pPr>
        <w:snapToGrid w:val="0"/>
        <w:spacing w:after="0" w:line="360" w:lineRule="auto"/>
        <w:jc w:val="both"/>
        <w:rPr>
          <w:rFonts w:ascii="Book Antiqua" w:hAnsi="Book Antiqua"/>
          <w:color w:val="000000"/>
          <w:sz w:val="24"/>
          <w:szCs w:val="24"/>
          <w:lang w:val="en-US" w:eastAsia="zh-CN"/>
        </w:rPr>
      </w:pPr>
      <w:r w:rsidRPr="00976E20">
        <w:rPr>
          <w:rFonts w:ascii="Book Antiqua" w:hAnsi="Book Antiqua"/>
          <w:color w:val="000000"/>
          <w:sz w:val="24"/>
          <w:szCs w:val="24"/>
          <w:lang w:val="en-US"/>
        </w:rPr>
        <w:t xml:space="preserve">Less than 5% of colorectal adenomas will become malignant, but we do not have sufficient knowledge about their natural course to target removal of these 5% only. Thus, 95% of </w:t>
      </w:r>
      <w:proofErr w:type="spellStart"/>
      <w:r w:rsidRPr="00976E20">
        <w:rPr>
          <w:rFonts w:ascii="Book Antiqua" w:hAnsi="Book Antiqua"/>
          <w:color w:val="000000"/>
          <w:sz w:val="24"/>
          <w:szCs w:val="24"/>
          <w:lang w:val="en-US"/>
        </w:rPr>
        <w:t>polypectomies</w:t>
      </w:r>
      <w:proofErr w:type="spellEnd"/>
      <w:r w:rsidRPr="00976E20">
        <w:rPr>
          <w:rFonts w:ascii="Book Antiqua" w:hAnsi="Book Antiqua"/>
          <w:color w:val="000000"/>
          <w:sz w:val="24"/>
          <w:szCs w:val="24"/>
          <w:lang w:val="en-US"/>
        </w:rPr>
        <w:t xml:space="preserve"> are a waste of time exposing patients to a small risk of complications. Recently, a new type of polyps, sessile serrated polyps, has attracted attention. Previously considered innocuous, they are now found to have molecular similarities to cancer and some guidelines recommend </w:t>
      </w:r>
      <w:proofErr w:type="gramStart"/>
      <w:r w:rsidRPr="00976E20">
        <w:rPr>
          <w:rFonts w:ascii="Book Antiqua" w:hAnsi="Book Antiqua"/>
          <w:color w:val="000000"/>
          <w:sz w:val="24"/>
          <w:szCs w:val="24"/>
          <w:lang w:val="en-US"/>
        </w:rPr>
        <w:t>to have</w:t>
      </w:r>
      <w:proofErr w:type="gramEnd"/>
      <w:r w:rsidRPr="00976E20">
        <w:rPr>
          <w:rFonts w:ascii="Book Antiqua" w:hAnsi="Book Antiqua"/>
          <w:color w:val="000000"/>
          <w:sz w:val="24"/>
          <w:szCs w:val="24"/>
          <w:lang w:val="en-US"/>
        </w:rPr>
        <w:t xml:space="preserve"> them removed. These lesions are often flat, covered by mucous, not easily seen and situated in the proximal colon where the bowel wall is thinner. Thus, </w:t>
      </w:r>
      <w:proofErr w:type="spellStart"/>
      <w:r w:rsidRPr="00976E20">
        <w:rPr>
          <w:rFonts w:ascii="Book Antiqua" w:hAnsi="Book Antiqua"/>
          <w:color w:val="000000"/>
          <w:sz w:val="24"/>
          <w:szCs w:val="24"/>
          <w:lang w:val="en-US"/>
        </w:rPr>
        <w:t>polypectomy</w:t>
      </w:r>
      <w:proofErr w:type="spellEnd"/>
      <w:r w:rsidRPr="00976E20">
        <w:rPr>
          <w:rFonts w:ascii="Book Antiqua" w:hAnsi="Book Antiqua"/>
          <w:color w:val="000000"/>
          <w:sz w:val="24"/>
          <w:szCs w:val="24"/>
          <w:lang w:val="en-US"/>
        </w:rPr>
        <w:t xml:space="preserve"> carries a higher risk of perforation than predominantly left-sided, stalked adenomas – and we do not know what is gained in terms of cancer prevention. Screening is a neat balance between harms and benefit for presumptively healthy participants not interested in risk exposure to obtain confirmation of being healthy. The situation is quite different for patient worried about symptom. Thus, the standards set for evidence-based practice may be higher for screening than for routine clinics – a mechanism which may benefit patients in the long run.</w:t>
      </w:r>
    </w:p>
    <w:p w:rsidR="000A1D63" w:rsidRPr="00976E20" w:rsidRDefault="000A1D63">
      <w:pPr>
        <w:snapToGrid w:val="0"/>
        <w:spacing w:after="0" w:line="360" w:lineRule="auto"/>
        <w:jc w:val="both"/>
        <w:rPr>
          <w:rFonts w:ascii="Book Antiqua" w:hAnsi="Book Antiqua"/>
          <w:color w:val="000000"/>
          <w:sz w:val="24"/>
          <w:szCs w:val="24"/>
          <w:lang w:val="en-US" w:eastAsia="zh-CN"/>
        </w:rPr>
      </w:pPr>
    </w:p>
    <w:p w:rsidR="000A1D63" w:rsidRPr="00976E20" w:rsidRDefault="000A1D63">
      <w:pPr>
        <w:adjustRightInd w:val="0"/>
        <w:snapToGrid w:val="0"/>
        <w:spacing w:after="0" w:line="360" w:lineRule="auto"/>
        <w:rPr>
          <w:rFonts w:ascii="Book Antiqua" w:hAnsi="Book Antiqua"/>
          <w:color w:val="000000"/>
          <w:sz w:val="24"/>
          <w:szCs w:val="24"/>
        </w:rPr>
      </w:pPr>
      <w:bookmarkStart w:id="3" w:name="OLE_LINK98"/>
      <w:bookmarkStart w:id="4" w:name="OLE_LINK156"/>
      <w:bookmarkStart w:id="5" w:name="OLE_LINK196"/>
      <w:bookmarkStart w:id="6" w:name="OLE_LINK217"/>
      <w:bookmarkStart w:id="7" w:name="OLE_LINK242"/>
      <w:bookmarkStart w:id="8" w:name="OLE_LINK247"/>
      <w:bookmarkStart w:id="9" w:name="OLE_LINK311"/>
      <w:bookmarkStart w:id="10" w:name="OLE_LINK312"/>
      <w:bookmarkStart w:id="11" w:name="OLE_LINK325"/>
      <w:bookmarkStart w:id="12" w:name="OLE_LINK330"/>
      <w:bookmarkStart w:id="13" w:name="OLE_LINK513"/>
      <w:bookmarkStart w:id="14" w:name="OLE_LINK514"/>
      <w:bookmarkStart w:id="15" w:name="OLE_LINK464"/>
      <w:bookmarkStart w:id="16" w:name="OLE_LINK465"/>
      <w:bookmarkStart w:id="17" w:name="OLE_LINK466"/>
      <w:bookmarkStart w:id="18" w:name="OLE_LINK470"/>
      <w:bookmarkStart w:id="19" w:name="OLE_LINK471"/>
      <w:bookmarkStart w:id="20" w:name="OLE_LINK472"/>
      <w:bookmarkStart w:id="21" w:name="OLE_LINK474"/>
      <w:bookmarkStart w:id="22" w:name="OLE_LINK512"/>
      <w:bookmarkStart w:id="23" w:name="OLE_LINK800"/>
      <w:bookmarkStart w:id="24" w:name="OLE_LINK982"/>
      <w:bookmarkStart w:id="25" w:name="OLE_LINK1027"/>
      <w:bookmarkStart w:id="26" w:name="OLE_LINK504"/>
      <w:bookmarkStart w:id="27" w:name="OLE_LINK546"/>
      <w:bookmarkStart w:id="28" w:name="OLE_LINK547"/>
      <w:bookmarkStart w:id="29" w:name="OLE_LINK575"/>
      <w:bookmarkStart w:id="30" w:name="OLE_LINK640"/>
      <w:bookmarkStart w:id="31" w:name="OLE_LINK672"/>
      <w:bookmarkStart w:id="32" w:name="OLE_LINK714"/>
      <w:bookmarkStart w:id="33" w:name="OLE_LINK651"/>
      <w:bookmarkStart w:id="34" w:name="OLE_LINK652"/>
      <w:bookmarkStart w:id="35" w:name="OLE_LINK744"/>
      <w:bookmarkStart w:id="36" w:name="OLE_LINK758"/>
      <w:bookmarkStart w:id="37" w:name="OLE_LINK787"/>
      <w:bookmarkStart w:id="38" w:name="OLE_LINK807"/>
      <w:bookmarkStart w:id="39" w:name="OLE_LINK820"/>
      <w:bookmarkStart w:id="40" w:name="OLE_LINK862"/>
      <w:bookmarkStart w:id="41" w:name="OLE_LINK879"/>
      <w:bookmarkStart w:id="42" w:name="OLE_LINK906"/>
      <w:bookmarkStart w:id="43" w:name="OLE_LINK928"/>
      <w:bookmarkStart w:id="44" w:name="OLE_LINK960"/>
      <w:bookmarkStart w:id="45" w:name="OLE_LINK861"/>
      <w:bookmarkStart w:id="46" w:name="OLE_LINK983"/>
      <w:bookmarkStart w:id="47" w:name="OLE_LINK1334"/>
      <w:bookmarkStart w:id="48" w:name="OLE_LINK1029"/>
      <w:bookmarkStart w:id="49" w:name="OLE_LINK1060"/>
      <w:bookmarkStart w:id="50" w:name="OLE_LINK1061"/>
      <w:bookmarkStart w:id="51" w:name="OLE_LINK1348"/>
      <w:bookmarkStart w:id="52" w:name="OLE_LINK1086"/>
      <w:bookmarkStart w:id="53" w:name="OLE_LINK1100"/>
      <w:bookmarkStart w:id="54" w:name="OLE_LINK1125"/>
      <w:bookmarkStart w:id="55" w:name="OLE_LINK1163"/>
      <w:bookmarkStart w:id="56" w:name="OLE_LINK1193"/>
      <w:bookmarkStart w:id="57" w:name="OLE_LINK1219"/>
      <w:bookmarkStart w:id="58" w:name="OLE_LINK1247"/>
      <w:bookmarkStart w:id="59" w:name="OLE_LINK1284"/>
      <w:bookmarkStart w:id="60" w:name="OLE_LINK1313"/>
      <w:bookmarkStart w:id="61" w:name="OLE_LINK1361"/>
      <w:bookmarkStart w:id="62" w:name="OLE_LINK1384"/>
      <w:bookmarkStart w:id="63" w:name="OLE_LINK1403"/>
      <w:bookmarkStart w:id="64" w:name="OLE_LINK1437"/>
      <w:bookmarkStart w:id="65" w:name="OLE_LINK1454"/>
      <w:bookmarkStart w:id="66" w:name="OLE_LINK1480"/>
      <w:bookmarkStart w:id="67" w:name="OLE_LINK1504"/>
      <w:bookmarkStart w:id="68" w:name="OLE_LINK1516"/>
      <w:bookmarkStart w:id="69" w:name="OLE_LINK135"/>
      <w:bookmarkStart w:id="70" w:name="OLE_LINK216"/>
      <w:bookmarkStart w:id="71" w:name="OLE_LINK259"/>
      <w:bookmarkStart w:id="72" w:name="OLE_LINK1186"/>
      <w:bookmarkStart w:id="73" w:name="OLE_LINK1265"/>
      <w:bookmarkStart w:id="74" w:name="OLE_LINK1373"/>
      <w:bookmarkStart w:id="75" w:name="OLE_LINK1478"/>
      <w:bookmarkStart w:id="76" w:name="OLE_LINK1644"/>
      <w:bookmarkStart w:id="77" w:name="OLE_LINK1884"/>
      <w:bookmarkStart w:id="78" w:name="OLE_LINK1885"/>
      <w:bookmarkStart w:id="79" w:name="OLE_LINK1538"/>
      <w:bookmarkStart w:id="80" w:name="OLE_LINK1539"/>
      <w:bookmarkStart w:id="81" w:name="OLE_LINK1543"/>
      <w:bookmarkStart w:id="82" w:name="OLE_LINK1549"/>
      <w:bookmarkStart w:id="83" w:name="OLE_LINK1778"/>
      <w:bookmarkStart w:id="84" w:name="OLE_LINK1756"/>
      <w:bookmarkStart w:id="85" w:name="OLE_LINK1776"/>
      <w:bookmarkStart w:id="86" w:name="OLE_LINK1777"/>
      <w:bookmarkStart w:id="87" w:name="OLE_LINK1868"/>
      <w:bookmarkStart w:id="88" w:name="OLE_LINK1744"/>
      <w:bookmarkStart w:id="89" w:name="OLE_LINK1817"/>
      <w:bookmarkStart w:id="90" w:name="OLE_LINK1835"/>
      <w:bookmarkStart w:id="91" w:name="OLE_LINK1866"/>
      <w:bookmarkStart w:id="92" w:name="OLE_LINK1882"/>
      <w:bookmarkStart w:id="93" w:name="OLE_LINK1901"/>
      <w:bookmarkStart w:id="94" w:name="OLE_LINK1902"/>
      <w:bookmarkStart w:id="95" w:name="OLE_LINK2013"/>
      <w:bookmarkStart w:id="96" w:name="OLE_LINK1894"/>
      <w:bookmarkStart w:id="97" w:name="OLE_LINK1929"/>
      <w:bookmarkStart w:id="98" w:name="OLE_LINK1941"/>
      <w:bookmarkStart w:id="99" w:name="OLE_LINK1995"/>
      <w:bookmarkStart w:id="100" w:name="OLE_LINK1938"/>
      <w:bookmarkStart w:id="101" w:name="OLE_LINK2081"/>
      <w:bookmarkStart w:id="102" w:name="OLE_LINK2082"/>
      <w:bookmarkStart w:id="103" w:name="OLE_LINK2292"/>
      <w:bookmarkStart w:id="104" w:name="OLE_LINK1931"/>
      <w:bookmarkStart w:id="105" w:name="OLE_LINK1964"/>
      <w:bookmarkStart w:id="106" w:name="OLE_LINK2020"/>
      <w:bookmarkStart w:id="107" w:name="OLE_LINK2071"/>
      <w:bookmarkStart w:id="108" w:name="OLE_LINK2134"/>
      <w:bookmarkStart w:id="109" w:name="OLE_LINK2265"/>
      <w:bookmarkStart w:id="110" w:name="OLE_LINK2562"/>
      <w:bookmarkStart w:id="111" w:name="OLE_LINK1923"/>
      <w:bookmarkStart w:id="112" w:name="OLE_LINK2192"/>
      <w:bookmarkStart w:id="113" w:name="OLE_LINK2110"/>
      <w:bookmarkStart w:id="114" w:name="OLE_LINK2445"/>
      <w:bookmarkStart w:id="115" w:name="OLE_LINK2446"/>
      <w:bookmarkStart w:id="116" w:name="OLE_LINK2169"/>
      <w:bookmarkStart w:id="117" w:name="OLE_LINK2190"/>
      <w:bookmarkStart w:id="118" w:name="OLE_LINK2331"/>
      <w:bookmarkStart w:id="119" w:name="OLE_LINK2345"/>
      <w:bookmarkStart w:id="120" w:name="OLE_LINK2467"/>
      <w:bookmarkStart w:id="121" w:name="OLE_LINK2484"/>
      <w:bookmarkStart w:id="122" w:name="OLE_LINK2157"/>
      <w:bookmarkStart w:id="123" w:name="OLE_LINK2221"/>
      <w:bookmarkStart w:id="124" w:name="OLE_LINK2252"/>
      <w:bookmarkStart w:id="125" w:name="OLE_LINK2348"/>
      <w:bookmarkStart w:id="126" w:name="OLE_LINK2451"/>
      <w:bookmarkStart w:id="127" w:name="OLE_LINK2627"/>
      <w:bookmarkStart w:id="128" w:name="OLE_LINK2482"/>
      <w:bookmarkStart w:id="129" w:name="OLE_LINK2663"/>
      <w:bookmarkStart w:id="130" w:name="OLE_LINK2761"/>
      <w:bookmarkStart w:id="131" w:name="OLE_LINK2856"/>
      <w:bookmarkStart w:id="132" w:name="OLE_LINK2993"/>
      <w:bookmarkStart w:id="133" w:name="OLE_LINK2643"/>
      <w:bookmarkStart w:id="134" w:name="OLE_LINK2583"/>
      <w:bookmarkStart w:id="135" w:name="OLE_LINK2762"/>
      <w:bookmarkStart w:id="136" w:name="OLE_LINK2962"/>
      <w:bookmarkStart w:id="137" w:name="OLE_LINK2582"/>
      <w:r w:rsidRPr="00976E20">
        <w:rPr>
          <w:rFonts w:ascii="Book Antiqua" w:hAnsi="Book Antiqua"/>
          <w:color w:val="000000"/>
          <w:sz w:val="24"/>
          <w:szCs w:val="24"/>
        </w:rPr>
        <w:t xml:space="preserve">© 2013 Baishideng. All rights reserved. </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rsidR="000A1D63" w:rsidRPr="00976E20" w:rsidRDefault="000A1D63" w:rsidP="007D2CD4">
      <w:pPr>
        <w:snapToGrid w:val="0"/>
        <w:spacing w:after="0" w:line="360" w:lineRule="auto"/>
        <w:jc w:val="both"/>
        <w:rPr>
          <w:rFonts w:ascii="Book Antiqua" w:hAnsi="Book Antiqua"/>
          <w:color w:val="000000"/>
          <w:sz w:val="24"/>
          <w:szCs w:val="24"/>
          <w:lang w:val="en-US"/>
        </w:rPr>
      </w:pPr>
    </w:p>
    <w:p w:rsidR="000A1D63" w:rsidRPr="00976E20" w:rsidRDefault="000A1D63" w:rsidP="007D2CD4">
      <w:pPr>
        <w:snapToGrid w:val="0"/>
        <w:spacing w:after="0" w:line="360" w:lineRule="auto"/>
        <w:jc w:val="both"/>
        <w:rPr>
          <w:rFonts w:ascii="Book Antiqua" w:hAnsi="Book Antiqua"/>
          <w:color w:val="000000"/>
          <w:sz w:val="24"/>
          <w:szCs w:val="24"/>
          <w:lang w:val="en-US" w:eastAsia="zh-CN"/>
        </w:rPr>
      </w:pPr>
      <w:r w:rsidRPr="00976E20">
        <w:rPr>
          <w:rFonts w:ascii="Book Antiqua" w:hAnsi="Book Antiqua"/>
          <w:b/>
          <w:color w:val="000000"/>
          <w:sz w:val="24"/>
          <w:szCs w:val="24"/>
          <w:lang w:val="en-US"/>
        </w:rPr>
        <w:t>Key words:</w:t>
      </w:r>
      <w:r w:rsidRPr="00976E20">
        <w:rPr>
          <w:rFonts w:ascii="Book Antiqua" w:hAnsi="Book Antiqua"/>
          <w:color w:val="000000"/>
          <w:sz w:val="24"/>
          <w:szCs w:val="24"/>
          <w:lang w:val="en-US"/>
        </w:rPr>
        <w:t xml:space="preserve"> Colonoscopy; Screening</w:t>
      </w:r>
      <w:r w:rsidRPr="00976E20">
        <w:rPr>
          <w:rFonts w:ascii="Book Antiqua" w:hAnsi="Book Antiqua"/>
          <w:color w:val="000000"/>
          <w:sz w:val="24"/>
          <w:szCs w:val="24"/>
          <w:lang w:val="en-US" w:eastAsia="zh-CN"/>
        </w:rPr>
        <w:t>;</w:t>
      </w:r>
      <w:r w:rsidRPr="00976E20">
        <w:rPr>
          <w:rFonts w:ascii="Book Antiqua" w:hAnsi="Book Antiqua"/>
          <w:color w:val="000000"/>
          <w:sz w:val="24"/>
          <w:szCs w:val="24"/>
          <w:lang w:val="en-US"/>
        </w:rPr>
        <w:t xml:space="preserve"> Quality assurance</w:t>
      </w:r>
      <w:r w:rsidRPr="00976E20">
        <w:rPr>
          <w:rFonts w:ascii="Book Antiqua" w:hAnsi="Book Antiqua"/>
          <w:color w:val="000000"/>
          <w:sz w:val="24"/>
          <w:szCs w:val="24"/>
          <w:lang w:val="en-US" w:eastAsia="zh-CN"/>
        </w:rPr>
        <w:t>;</w:t>
      </w:r>
      <w:r w:rsidRPr="00976E20">
        <w:rPr>
          <w:rFonts w:ascii="Book Antiqua" w:hAnsi="Book Antiqua"/>
          <w:color w:val="000000"/>
          <w:sz w:val="24"/>
          <w:szCs w:val="24"/>
          <w:lang w:val="en-US"/>
        </w:rPr>
        <w:t xml:space="preserve"> Standards</w:t>
      </w:r>
    </w:p>
    <w:p w:rsidR="000A1D63" w:rsidRPr="00976E20" w:rsidRDefault="000A1D63">
      <w:pPr>
        <w:adjustRightInd w:val="0"/>
        <w:snapToGrid w:val="0"/>
        <w:spacing w:after="0" w:line="360" w:lineRule="auto"/>
        <w:jc w:val="both"/>
        <w:rPr>
          <w:rFonts w:ascii="Book Antiqua" w:hAnsi="Book Antiqua" w:cs="宋体"/>
          <w:b/>
          <w:color w:val="000000"/>
          <w:sz w:val="24"/>
          <w:szCs w:val="24"/>
          <w:lang w:val="en-US" w:eastAsia="zh-CN"/>
        </w:rPr>
      </w:pPr>
      <w:bookmarkStart w:id="138" w:name="OLE_LINK1196"/>
      <w:bookmarkStart w:id="139" w:name="OLE_LINK1154"/>
      <w:bookmarkStart w:id="140" w:name="OLE_LINK1155"/>
      <w:bookmarkStart w:id="141" w:name="OLE_LINK1322"/>
      <w:bookmarkStart w:id="142" w:name="OLE_LINK1044"/>
      <w:bookmarkStart w:id="143" w:name="OLE_LINK1224"/>
      <w:bookmarkStart w:id="144" w:name="OLE_LINK1225"/>
      <w:bookmarkStart w:id="145" w:name="OLE_LINK1634"/>
      <w:bookmarkStart w:id="146" w:name="OLE_LINK1635"/>
      <w:bookmarkStart w:id="147" w:name="OLE_LINK1762"/>
      <w:bookmarkStart w:id="148" w:name="OLE_LINK1763"/>
      <w:bookmarkStart w:id="149" w:name="OLE_LINK1764"/>
      <w:bookmarkStart w:id="150" w:name="OLE_LINK1939"/>
      <w:bookmarkStart w:id="151" w:name="OLE_LINK2194"/>
      <w:bookmarkStart w:id="152" w:name="OLE_LINK2878"/>
      <w:bookmarkStart w:id="153" w:name="OLE_LINK576"/>
      <w:bookmarkStart w:id="154" w:name="OLE_LINK579"/>
      <w:bookmarkStart w:id="155" w:name="OLE_LINK580"/>
      <w:bookmarkStart w:id="156" w:name="OLE_LINK521"/>
      <w:bookmarkStart w:id="157" w:name="OLE_LINK1043"/>
      <w:bookmarkStart w:id="158" w:name="OLE_LINK1886"/>
      <w:bookmarkStart w:id="159" w:name="OLE_LINK1887"/>
      <w:bookmarkStart w:id="160" w:name="OLE_LINK1888"/>
      <w:bookmarkStart w:id="161" w:name="OLE_LINK1889"/>
      <w:bookmarkStart w:id="162" w:name="OLE_LINK1903"/>
      <w:bookmarkStart w:id="163" w:name="OLE_LINK2083"/>
      <w:bookmarkStart w:id="164" w:name="OLE_LINK2084"/>
      <w:bookmarkStart w:id="165" w:name="OLE_LINK1977"/>
      <w:bookmarkStart w:id="166" w:name="OLE_LINK3258"/>
      <w:bookmarkStart w:id="167" w:name="OLE_LINK581"/>
      <w:bookmarkStart w:id="168" w:name="OLE_LINK582"/>
      <w:bookmarkStart w:id="169" w:name="OLE_LINK994"/>
      <w:bookmarkStart w:id="170" w:name="OLE_LINK995"/>
      <w:bookmarkStart w:id="171" w:name="OLE_LINK1074"/>
      <w:bookmarkStart w:id="172" w:name="OLE_LINK1140"/>
      <w:bookmarkStart w:id="173" w:name="OLE_LINK1127"/>
      <w:bookmarkStart w:id="174" w:name="OLE_LINK1266"/>
      <w:bookmarkStart w:id="175" w:name="OLE_LINK1540"/>
      <w:bookmarkStart w:id="176" w:name="OLE_LINK1541"/>
      <w:bookmarkStart w:id="177" w:name="OLE_LINK1551"/>
      <w:bookmarkStart w:id="178" w:name="OLE_LINK1587"/>
      <w:bookmarkStart w:id="179" w:name="OLE_LINK1601"/>
      <w:bookmarkStart w:id="180" w:name="OLE_LINK1731"/>
      <w:bookmarkStart w:id="181" w:name="OLE_LINK1818"/>
      <w:bookmarkStart w:id="182" w:name="OLE_LINK1965"/>
      <w:bookmarkStart w:id="183" w:name="OLE_LINK1967"/>
      <w:bookmarkStart w:id="184" w:name="OLE_LINK1972"/>
      <w:bookmarkStart w:id="185" w:name="OLE_LINK1973"/>
      <w:bookmarkStart w:id="186" w:name="OLE_LINK2041"/>
      <w:bookmarkStart w:id="187" w:name="OLE_LINK2042"/>
      <w:bookmarkStart w:id="188" w:name="OLE_LINK2063"/>
      <w:bookmarkStart w:id="189" w:name="OLE_LINK2120"/>
      <w:bookmarkStart w:id="190" w:name="OLE_LINK2158"/>
      <w:bookmarkStart w:id="191" w:name="OLE_LINK2180"/>
      <w:bookmarkStart w:id="192" w:name="OLE_LINK2253"/>
      <w:bookmarkStart w:id="193" w:name="OLE_LINK2217"/>
      <w:bookmarkStart w:id="194" w:name="OLE_LINK2236"/>
      <w:bookmarkStart w:id="195" w:name="OLE_LINK2268"/>
      <w:bookmarkStart w:id="196" w:name="OLE_LINK2279"/>
      <w:bookmarkStart w:id="197" w:name="OLE_LINK2313"/>
      <w:bookmarkStart w:id="198" w:name="OLE_LINK2319"/>
      <w:bookmarkStart w:id="199" w:name="OLE_LINK2320"/>
      <w:bookmarkStart w:id="200" w:name="OLE_LINK2366"/>
      <w:bookmarkStart w:id="201" w:name="OLE_LINK2372"/>
      <w:bookmarkStart w:id="202" w:name="OLE_LINK2384"/>
      <w:bookmarkStart w:id="203" w:name="OLE_LINK2464"/>
      <w:bookmarkStart w:id="204" w:name="OLE_LINK2492"/>
      <w:bookmarkStart w:id="205" w:name="OLE_LINK2532"/>
      <w:bookmarkStart w:id="206" w:name="OLE_LINK2405"/>
      <w:bookmarkStart w:id="207" w:name="OLE_LINK2406"/>
      <w:bookmarkStart w:id="208" w:name="OLE_LINK2425"/>
      <w:bookmarkStart w:id="209" w:name="OLE_LINK2478"/>
    </w:p>
    <w:p w:rsidR="000A1D63" w:rsidRPr="00976E20" w:rsidRDefault="000A1D63">
      <w:pPr>
        <w:snapToGrid w:val="0"/>
        <w:spacing w:after="0" w:line="360" w:lineRule="auto"/>
        <w:jc w:val="both"/>
        <w:rPr>
          <w:rFonts w:ascii="Book Antiqua" w:hAnsi="Book Antiqua"/>
          <w:color w:val="000000"/>
          <w:sz w:val="24"/>
          <w:szCs w:val="24"/>
          <w:lang w:val="en-US" w:eastAsia="zh-CN"/>
        </w:rPr>
      </w:pPr>
      <w:r w:rsidRPr="00976E20">
        <w:rPr>
          <w:rFonts w:ascii="Book Antiqua" w:hAnsi="Book Antiqua" w:cs="宋体"/>
          <w:b/>
          <w:color w:val="000000"/>
          <w:sz w:val="24"/>
          <w:szCs w:val="24"/>
          <w:lang w:val="en-US"/>
        </w:rPr>
        <w:t>Core tip:</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976E20">
        <w:rPr>
          <w:rFonts w:ascii="Book Antiqua" w:hAnsi="Book Antiqua" w:cs="宋体"/>
          <w:color w:val="000000"/>
          <w:sz w:val="24"/>
          <w:szCs w:val="24"/>
          <w:lang w:val="en-US"/>
        </w:rPr>
        <w:t xml:space="preserve"> </w:t>
      </w:r>
      <w:bookmarkStart w:id="210" w:name="OLE_LINK2554"/>
      <w:bookmarkStart w:id="211" w:name="OLE_LINK2555"/>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976E20">
        <w:rPr>
          <w:rFonts w:ascii="Book Antiqua" w:hAnsi="Book Antiqua" w:cs="Arial"/>
          <w:color w:val="000000"/>
          <w:sz w:val="24"/>
          <w:szCs w:val="24"/>
          <w:lang w:val="en-US"/>
        </w:rPr>
        <w:t xml:space="preserve">There is a basic difference in incitements to attend for screening when you are healthy and for routine clinics when you are ill. This article points out logical mechanisms which may set standards for screening higher than for routine clinics, but this may prove to be of benefit for clinical services and patients in the long run. This is highlighted by sessile serrated polyps which were previously classified as innocuous hyperplastic polyps. Recent guidelines now recommend </w:t>
      </w:r>
      <w:proofErr w:type="spellStart"/>
      <w:r w:rsidRPr="00976E20">
        <w:rPr>
          <w:rFonts w:ascii="Book Antiqua" w:hAnsi="Book Antiqua" w:cs="Arial"/>
          <w:color w:val="000000"/>
          <w:sz w:val="24"/>
          <w:szCs w:val="24"/>
          <w:lang w:val="en-US"/>
        </w:rPr>
        <w:t>polypectomy</w:t>
      </w:r>
      <w:proofErr w:type="spellEnd"/>
      <w:r w:rsidRPr="00976E20">
        <w:rPr>
          <w:rFonts w:ascii="Book Antiqua" w:hAnsi="Book Antiqua" w:cs="Arial"/>
          <w:color w:val="000000"/>
          <w:sz w:val="24"/>
          <w:szCs w:val="24"/>
          <w:lang w:val="en-US"/>
        </w:rPr>
        <w:t xml:space="preserve"> of these lesions for cancer prevention, but we do not know the benefit gained – only the increased risk of perforation by </w:t>
      </w:r>
      <w:proofErr w:type="spellStart"/>
      <w:r w:rsidRPr="00976E20">
        <w:rPr>
          <w:rFonts w:ascii="Book Antiqua" w:hAnsi="Book Antiqua" w:cs="Arial"/>
          <w:color w:val="000000"/>
          <w:sz w:val="24"/>
          <w:szCs w:val="24"/>
          <w:lang w:val="en-US"/>
        </w:rPr>
        <w:t>polypectomy</w:t>
      </w:r>
      <w:proofErr w:type="spellEnd"/>
      <w:r w:rsidRPr="00976E20">
        <w:rPr>
          <w:rFonts w:ascii="Book Antiqua" w:hAnsi="Book Antiqua" w:cs="Arial"/>
          <w:color w:val="000000"/>
          <w:sz w:val="24"/>
          <w:szCs w:val="24"/>
          <w:lang w:val="en-US"/>
        </w:rPr>
        <w:t xml:space="preserve">.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0A1D63" w:rsidRPr="00976E20" w:rsidRDefault="000A1D63" w:rsidP="007D2CD4">
      <w:pPr>
        <w:snapToGrid w:val="0"/>
        <w:spacing w:after="0" w:line="360" w:lineRule="auto"/>
        <w:jc w:val="both"/>
        <w:rPr>
          <w:rFonts w:ascii="Book Antiqua" w:hAnsi="Book Antiqua"/>
          <w:b/>
          <w:color w:val="000000"/>
          <w:sz w:val="24"/>
          <w:szCs w:val="24"/>
          <w:lang w:val="en-US" w:eastAsia="zh-CN"/>
        </w:rPr>
      </w:pPr>
    </w:p>
    <w:p w:rsidR="000A1D63" w:rsidRPr="00976E20" w:rsidRDefault="000A1D63">
      <w:pPr>
        <w:snapToGrid w:val="0"/>
        <w:spacing w:after="0" w:line="360" w:lineRule="auto"/>
        <w:rPr>
          <w:rFonts w:ascii="Book Antiqua" w:hAnsi="Book Antiqua"/>
          <w:color w:val="000000"/>
          <w:sz w:val="24"/>
          <w:szCs w:val="24"/>
          <w:lang w:val="en-US" w:eastAsia="zh-CN"/>
        </w:rPr>
      </w:pPr>
      <w:proofErr w:type="gramStart"/>
      <w:r w:rsidRPr="00976E20">
        <w:rPr>
          <w:rFonts w:ascii="Book Antiqua" w:hAnsi="Book Antiqua"/>
          <w:color w:val="000000"/>
          <w:sz w:val="24"/>
          <w:szCs w:val="24"/>
          <w:lang w:val="en-US"/>
        </w:rPr>
        <w:lastRenderedPageBreak/>
        <w:t>Hoff</w:t>
      </w:r>
      <w:r w:rsidRPr="00976E20" w:rsidDel="00C107C7">
        <w:rPr>
          <w:rFonts w:ascii="Book Antiqua" w:hAnsi="Book Antiqua"/>
          <w:color w:val="000000"/>
          <w:sz w:val="24"/>
          <w:szCs w:val="24"/>
          <w:lang w:val="en-US"/>
        </w:rPr>
        <w:t xml:space="preserve"> </w:t>
      </w:r>
      <w:r w:rsidRPr="00976E20">
        <w:rPr>
          <w:rFonts w:ascii="Book Antiqua" w:hAnsi="Book Antiqua"/>
          <w:color w:val="000000"/>
          <w:sz w:val="24"/>
          <w:szCs w:val="24"/>
          <w:lang w:val="en-US" w:eastAsia="zh-CN"/>
        </w:rPr>
        <w:t xml:space="preserve">G. </w:t>
      </w:r>
      <w:r w:rsidRPr="00976E20">
        <w:rPr>
          <w:rFonts w:ascii="Book Antiqua" w:hAnsi="Book Antiqua"/>
          <w:color w:val="000000"/>
          <w:sz w:val="24"/>
          <w:szCs w:val="24"/>
          <w:lang w:val="en-US"/>
        </w:rPr>
        <w:t xml:space="preserve">Different standards for healthy </w:t>
      </w:r>
      <w:proofErr w:type="spellStart"/>
      <w:r w:rsidRPr="00976E20">
        <w:rPr>
          <w:rFonts w:ascii="Book Antiqua" w:hAnsi="Book Antiqua"/>
          <w:color w:val="000000"/>
          <w:sz w:val="24"/>
          <w:szCs w:val="24"/>
          <w:lang w:val="en-US"/>
        </w:rPr>
        <w:t>screenees</w:t>
      </w:r>
      <w:proofErr w:type="spellEnd"/>
      <w:r w:rsidRPr="00976E20">
        <w:rPr>
          <w:rFonts w:ascii="Book Antiqua" w:hAnsi="Book Antiqua"/>
          <w:color w:val="000000"/>
          <w:sz w:val="24"/>
          <w:szCs w:val="24"/>
          <w:lang w:val="en-US"/>
        </w:rPr>
        <w:t xml:space="preserve"> than patients in routine clinics?</w:t>
      </w:r>
      <w:proofErr w:type="gramEnd"/>
      <w:r w:rsidRPr="00976E20">
        <w:rPr>
          <w:rFonts w:ascii="Book Antiqua" w:hAnsi="Book Antiqua"/>
          <w:color w:val="000000"/>
          <w:sz w:val="24"/>
          <w:szCs w:val="24"/>
          <w:lang w:val="en-US"/>
        </w:rPr>
        <w:t xml:space="preserve"> </w:t>
      </w:r>
      <w:bookmarkStart w:id="212" w:name="OLE_LINK335"/>
      <w:bookmarkStart w:id="213" w:name="OLE_LINK336"/>
      <w:bookmarkStart w:id="214" w:name="OLE_LINK87"/>
      <w:bookmarkStart w:id="215" w:name="OLE_LINK97"/>
      <w:bookmarkStart w:id="216" w:name="OLE_LINK1297"/>
      <w:bookmarkStart w:id="217" w:name="OLE_LINK1298"/>
      <w:bookmarkStart w:id="218" w:name="OLE_LINK1689"/>
      <w:bookmarkStart w:id="219" w:name="OLE_LINK144"/>
      <w:bookmarkStart w:id="220" w:name="OLE_LINK152"/>
      <w:bookmarkStart w:id="221" w:name="OLE_LINK163"/>
      <w:bookmarkStart w:id="222" w:name="OLE_LINK1895"/>
      <w:bookmarkStart w:id="223" w:name="OLE_LINK1897"/>
      <w:bookmarkStart w:id="224" w:name="OLE_LINK1937"/>
      <w:bookmarkStart w:id="225" w:name="OLE_LINK2087"/>
      <w:bookmarkStart w:id="226" w:name="OLE_LINK2088"/>
      <w:bookmarkStart w:id="227" w:name="OLE_LINK2569"/>
      <w:bookmarkStart w:id="228" w:name="OLE_LINK2570"/>
      <w:bookmarkStart w:id="229" w:name="OLE_LINK2127"/>
      <w:bookmarkStart w:id="230" w:name="OLE_LINK2128"/>
      <w:bookmarkStart w:id="231" w:name="OLE_LINK2200"/>
      <w:bookmarkStart w:id="232" w:name="OLE_LINK2113"/>
      <w:bookmarkStart w:id="233" w:name="OLE_LINK2391"/>
      <w:bookmarkStart w:id="234" w:name="OLE_LINK2392"/>
      <w:bookmarkStart w:id="235" w:name="OLE_LINK2499"/>
      <w:bookmarkStart w:id="236" w:name="OLE_LINK2782"/>
      <w:bookmarkStart w:id="237" w:name="OLE_LINK2783"/>
      <w:bookmarkStart w:id="238" w:name="OLE_LINK2667"/>
      <w:bookmarkStart w:id="239" w:name="OLE_LINK2668"/>
      <w:bookmarkStart w:id="240" w:name="OLE_LINK2766"/>
      <w:bookmarkStart w:id="241" w:name="OLE_LINK3008"/>
      <w:bookmarkStart w:id="242" w:name="OLE_LINK3156"/>
      <w:bookmarkStart w:id="243" w:name="OLE_LINK3303"/>
      <w:bookmarkStart w:id="244" w:name="OLE_LINK3304"/>
      <w:bookmarkStart w:id="245" w:name="OLE_LINK2689"/>
      <w:bookmarkStart w:id="246" w:name="OLE_LINK2588"/>
      <w:bookmarkStart w:id="247" w:name="OLE_LINK2769"/>
      <w:bookmarkStart w:id="248" w:name="OLE_LINK3019"/>
      <w:bookmarkStart w:id="249" w:name="OLE_LINK3020"/>
      <w:r w:rsidRPr="00976E20">
        <w:rPr>
          <w:rFonts w:ascii="Book Antiqua" w:hAnsi="Book Antiqua"/>
          <w:i/>
          <w:color w:val="000000"/>
          <w:sz w:val="24"/>
          <w:szCs w:val="24"/>
        </w:rPr>
        <w:t>World J Gastroenterol</w:t>
      </w:r>
      <w:r w:rsidRPr="00976E20">
        <w:rPr>
          <w:rFonts w:ascii="Book Antiqua" w:hAnsi="Book Antiqua"/>
          <w:color w:val="000000"/>
          <w:sz w:val="24"/>
          <w:szCs w:val="24"/>
        </w:rPr>
        <w:t xml:space="preserve"> </w:t>
      </w:r>
      <w:bookmarkEnd w:id="212"/>
      <w:bookmarkEnd w:id="213"/>
      <w:r w:rsidRPr="00976E20">
        <w:rPr>
          <w:rFonts w:ascii="Book Antiqua" w:hAnsi="Book Antiqua"/>
          <w:color w:val="000000"/>
          <w:sz w:val="24"/>
          <w:szCs w:val="24"/>
        </w:rPr>
        <w:t xml:space="preserve">2013; </w:t>
      </w:r>
    </w:p>
    <w:p w:rsidR="000A1D63" w:rsidRPr="00976E20" w:rsidRDefault="000A1D63" w:rsidP="007D2CD4">
      <w:pPr>
        <w:pStyle w:val="p0"/>
        <w:adjustRightInd w:val="0"/>
        <w:snapToGrid w:val="0"/>
        <w:spacing w:line="360" w:lineRule="auto"/>
        <w:jc w:val="both"/>
        <w:rPr>
          <w:rFonts w:ascii="Book Antiqua" w:hAnsi="Book Antiqua"/>
          <w:color w:val="000000"/>
          <w:sz w:val="24"/>
          <w:szCs w:val="24"/>
        </w:rPr>
      </w:pPr>
      <w:bookmarkStart w:id="250" w:name="OLE_LINK404"/>
      <w:bookmarkStart w:id="251" w:name="OLE_LINK405"/>
      <w:bookmarkStart w:id="252" w:name="OLE_LINK406"/>
      <w:bookmarkStart w:id="253" w:name="OLE_LINK407"/>
      <w:bookmarkStart w:id="254" w:name="OLE_LINK629"/>
      <w:bookmarkStart w:id="255" w:name="OLE_LINK630"/>
      <w:bookmarkStart w:id="256" w:name="OLE_LINK1908"/>
      <w:bookmarkStart w:id="257" w:name="OLE_LINK1864"/>
      <w:bookmarkStart w:id="258" w:name="OLE_LINK2809"/>
      <w:bookmarkStart w:id="259" w:name="OLE_LINK2930"/>
      <w:bookmarkStart w:id="260" w:name="OLE_LINK2296"/>
      <w:bookmarkStart w:id="261" w:name="OLE_LINK2297"/>
      <w:bookmarkStart w:id="262" w:name="OLE_LINK401"/>
      <w:bookmarkStart w:id="263" w:name="OLE_LINK402"/>
      <w:bookmarkStart w:id="264" w:name="OLE_LINK99"/>
      <w:bookmarkStart w:id="265" w:name="OLE_LINK100"/>
      <w:bookmarkStart w:id="266" w:name="OLE_LINK271"/>
      <w:bookmarkStart w:id="267" w:name="OLE_LINK272"/>
      <w:bookmarkStart w:id="268" w:name="OLE_LINK300"/>
      <w:bookmarkStart w:id="269" w:name="OLE_LINK302"/>
      <w:bookmarkStart w:id="270" w:name="OLE_LINK1824"/>
      <w:bookmarkStart w:id="271" w:name="OLE_LINK1825"/>
      <w:bookmarkStart w:id="272" w:name="OLE_LINK1945"/>
      <w:bookmarkStart w:id="273" w:name="OLE_LINK1826"/>
      <w:bookmarkStart w:id="274" w:name="OLE_LINK1921"/>
      <w:bookmarkStart w:id="275" w:name="OLE_LINK1912"/>
      <w:bookmarkStart w:id="276" w:name="OLE_LINK1974"/>
      <w:bookmarkStart w:id="277" w:name="OLE_LINK1975"/>
      <w:bookmarkStart w:id="278" w:name="OLE_LINK1946"/>
      <w:bookmarkStart w:id="279" w:name="OLE_LINK1998"/>
      <w:bookmarkStart w:id="280" w:name="OLE_LINK2000"/>
      <w:bookmarkStart w:id="281" w:name="OLE_LINK1944"/>
      <w:bookmarkStart w:id="282" w:name="OLE_LINK2001"/>
      <w:bookmarkStart w:id="283" w:name="OLE_LINK2307"/>
      <w:bookmarkStart w:id="284" w:name="OLE_LINK2453"/>
      <w:bookmarkStart w:id="285" w:name="OLE_LINK2454"/>
      <w:bookmarkStart w:id="286" w:name="OLE_LINK2228"/>
      <w:bookmarkStart w:id="287" w:name="OLE_LINK2346"/>
      <w:bookmarkStart w:id="288" w:name="OLE_LINK2389"/>
      <w:bookmarkStart w:id="289" w:name="OLE_LINK2550"/>
      <w:bookmarkStart w:id="290" w:name="OLE_LINK2551"/>
      <w:bookmarkStart w:id="291" w:name="OLE_LINK2394"/>
      <w:bookmarkStart w:id="292" w:name="OLE_LINK2860"/>
      <w:bookmarkStart w:id="293" w:name="OLE_LINK2644"/>
      <w:bookmarkStart w:id="294" w:name="OLE_LINK2879"/>
      <w:bookmarkStart w:id="295" w:name="OLE_LINK2880"/>
      <w:bookmarkStart w:id="296" w:name="OLE_LINK2966"/>
      <w:bookmarkStart w:id="297" w:name="OLE_LINK2967"/>
      <w:bookmarkStart w:id="298" w:name="OLE_LINK2589"/>
      <w:bookmarkStart w:id="299" w:name="OLE_LINK2590"/>
      <w:bookmarkStart w:id="300" w:name="OLE_LINK206"/>
      <w:bookmarkStart w:id="301" w:name="OLE_LINK449"/>
      <w:bookmarkStart w:id="302" w:name="OLE_LINK450"/>
      <w:bookmarkStart w:id="303" w:name="OLE_LINK456"/>
      <w:bookmarkStart w:id="304" w:name="OLE_LINK705"/>
      <w:bookmarkStart w:id="305" w:name="OLE_LINK522"/>
      <w:bookmarkStart w:id="306" w:name="OLE_LINK621"/>
      <w:bookmarkStart w:id="307" w:name="OLE_LINK1242"/>
      <w:bookmarkStart w:id="308" w:name="OLE_LINK1102"/>
      <w:bookmarkStart w:id="309" w:name="OLE_LINK1103"/>
      <w:bookmarkStart w:id="310" w:name="OLE_LINK1546"/>
      <w:bookmarkStart w:id="311" w:name="OLE_LINK2014"/>
      <w:bookmarkStart w:id="312" w:name="OLE_LINK2015"/>
      <w:bookmarkStart w:id="313" w:name="OLE_LINK2138"/>
      <w:bookmarkStart w:id="314" w:name="OLE_LINK2139"/>
      <w:bookmarkStart w:id="315" w:name="OLE_LINK2202"/>
      <w:bookmarkStart w:id="316" w:name="OLE_LINK2203"/>
      <w:bookmarkStart w:id="317" w:name="OLE_LINK2205"/>
      <w:bookmarkStart w:id="318" w:name="OLE_LINK2206"/>
      <w:bookmarkStart w:id="319" w:name="OLE_LINK2485"/>
      <w:bookmarkStart w:id="320" w:name="OLE_LINK2398"/>
      <w:bookmarkEnd w:id="214"/>
      <w:bookmarkEnd w:id="215"/>
      <w:bookmarkEnd w:id="216"/>
      <w:bookmarkEnd w:id="217"/>
      <w:bookmarkEnd w:id="218"/>
      <w:r w:rsidRPr="00976E20">
        <w:rPr>
          <w:rFonts w:ascii="Book Antiqua" w:hAnsi="Book Antiqua"/>
          <w:b/>
          <w:bCs/>
          <w:color w:val="000000"/>
          <w:sz w:val="24"/>
          <w:szCs w:val="24"/>
        </w:rPr>
        <w:t>Available from:</w:t>
      </w:r>
      <w:r w:rsidRPr="00976E20">
        <w:rPr>
          <w:rFonts w:ascii="Book Antiqua" w:hAnsi="Book Antiqua"/>
          <w:color w:val="000000"/>
          <w:sz w:val="24"/>
          <w:szCs w:val="24"/>
        </w:rPr>
        <w:t xml:space="preserve"> </w:t>
      </w:r>
      <w:bookmarkEnd w:id="250"/>
      <w:bookmarkEnd w:id="251"/>
      <w:r w:rsidRPr="00976E20">
        <w:rPr>
          <w:rFonts w:ascii="Book Antiqua" w:hAnsi="Book Antiqua"/>
          <w:color w:val="000000"/>
          <w:sz w:val="24"/>
          <w:szCs w:val="24"/>
        </w:rPr>
        <w:t>URL:</w:t>
      </w:r>
      <w:bookmarkEnd w:id="252"/>
      <w:bookmarkEnd w:id="253"/>
      <w:bookmarkEnd w:id="254"/>
      <w:bookmarkEnd w:id="255"/>
      <w:bookmarkEnd w:id="256"/>
      <w:bookmarkEnd w:id="257"/>
      <w:bookmarkEnd w:id="258"/>
      <w:bookmarkEnd w:id="259"/>
      <w:r w:rsidRPr="00976E20">
        <w:rPr>
          <w:rFonts w:ascii="Book Antiqua" w:hAnsi="Book Antiqua"/>
          <w:color w:val="000000"/>
          <w:sz w:val="24"/>
          <w:szCs w:val="24"/>
        </w:rPr>
        <w:t xml:space="preserve"> </w:t>
      </w:r>
      <w:bookmarkEnd w:id="260"/>
      <w:bookmarkEnd w:id="261"/>
      <w:r w:rsidRPr="00976E20">
        <w:rPr>
          <w:rFonts w:ascii="Book Antiqua" w:hAnsi="Book Antiqua"/>
          <w:color w:val="000000"/>
          <w:sz w:val="24"/>
          <w:szCs w:val="24"/>
        </w:rPr>
        <w:t>http://</w:t>
      </w:r>
      <w:bookmarkEnd w:id="262"/>
      <w:bookmarkEnd w:id="263"/>
      <w:r w:rsidRPr="00976E20">
        <w:rPr>
          <w:rFonts w:ascii="Book Antiqua" w:hAnsi="Book Antiqua"/>
          <w:color w:val="000000"/>
          <w:sz w:val="24"/>
          <w:szCs w:val="24"/>
        </w:rPr>
        <w:t xml:space="preserve">www.wjgnet.com/esps/ </w:t>
      </w:r>
    </w:p>
    <w:p w:rsidR="000A1D63" w:rsidRPr="00976E20" w:rsidRDefault="000A1D63">
      <w:pPr>
        <w:snapToGrid w:val="0"/>
        <w:spacing w:after="0" w:line="360" w:lineRule="auto"/>
        <w:rPr>
          <w:rFonts w:ascii="Book Antiqua" w:hAnsi="Book Antiqua"/>
          <w:color w:val="000000"/>
          <w:sz w:val="24"/>
          <w:szCs w:val="24"/>
          <w:lang w:eastAsia="zh-CN"/>
        </w:rPr>
      </w:pPr>
      <w:bookmarkStart w:id="321" w:name="OLE_LINK399"/>
      <w:bookmarkStart w:id="322" w:name="OLE_LINK400"/>
      <w:bookmarkStart w:id="323" w:name="OLE_LINK494"/>
      <w:bookmarkStart w:id="324" w:name="OLE_LINK495"/>
      <w:bookmarkStart w:id="325" w:name="OLE_LINK607"/>
      <w:bookmarkStart w:id="326" w:name="OLE_LINK608"/>
      <w:bookmarkStart w:id="327" w:name="OLE_LINK609"/>
      <w:bookmarkStart w:id="328" w:name="OLE_LINK727"/>
      <w:bookmarkStart w:id="329" w:name="OLE_LINK853"/>
      <w:bookmarkStart w:id="330" w:name="OLE_LINK585"/>
      <w:bookmarkStart w:id="331" w:name="OLE_LINK689"/>
      <w:bookmarkStart w:id="332" w:name="OLE_LINK539"/>
      <w:bookmarkEnd w:id="219"/>
      <w:bookmarkEnd w:id="220"/>
      <w:bookmarkEnd w:id="221"/>
      <w:bookmarkEnd w:id="264"/>
      <w:bookmarkEnd w:id="265"/>
      <w:bookmarkEnd w:id="266"/>
      <w:bookmarkEnd w:id="267"/>
      <w:bookmarkEnd w:id="268"/>
      <w:bookmarkEnd w:id="269"/>
      <w:r w:rsidRPr="00976E20">
        <w:rPr>
          <w:rFonts w:ascii="Book Antiqua" w:hAnsi="Book Antiqua"/>
          <w:b/>
          <w:bCs/>
          <w:color w:val="000000"/>
          <w:kern w:val="2"/>
          <w:sz w:val="24"/>
          <w:szCs w:val="24"/>
        </w:rPr>
        <w:t xml:space="preserve">DOI: </w:t>
      </w:r>
      <w:r w:rsidRPr="00976E20">
        <w:rPr>
          <w:rFonts w:ascii="Book Antiqua" w:hAnsi="Book Antiqua"/>
          <w:bCs/>
          <w:color w:val="000000"/>
          <w:kern w:val="2"/>
          <w:sz w:val="24"/>
          <w:szCs w:val="24"/>
        </w:rPr>
        <w:t>http://dx.doi.org/10.3748/wjg.v19.i0.0000</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0A1D63" w:rsidRPr="00976E20" w:rsidRDefault="000A1D63" w:rsidP="007D2CD4">
      <w:pPr>
        <w:snapToGrid w:val="0"/>
        <w:spacing w:after="0" w:line="360" w:lineRule="auto"/>
        <w:jc w:val="both"/>
        <w:rPr>
          <w:rFonts w:ascii="Book Antiqua" w:hAnsi="Book Antiqua"/>
          <w:b/>
          <w:color w:val="000000"/>
          <w:sz w:val="24"/>
          <w:szCs w:val="24"/>
          <w:lang w:val="en-US" w:eastAsia="zh-CN"/>
        </w:rPr>
      </w:pPr>
    </w:p>
    <w:p w:rsidR="000A1D63" w:rsidRPr="00976E20" w:rsidRDefault="000A1D63" w:rsidP="007D2CD4">
      <w:pPr>
        <w:snapToGrid w:val="0"/>
        <w:spacing w:after="0" w:line="360" w:lineRule="auto"/>
        <w:jc w:val="both"/>
        <w:rPr>
          <w:rFonts w:ascii="Book Antiqua" w:hAnsi="Book Antiqua"/>
          <w:b/>
          <w:color w:val="000000"/>
          <w:sz w:val="24"/>
          <w:szCs w:val="24"/>
          <w:lang w:val="en-US" w:eastAsia="zh-CN"/>
        </w:rPr>
      </w:pPr>
    </w:p>
    <w:p w:rsidR="000A1D63" w:rsidRPr="00976E20" w:rsidRDefault="000A1D63" w:rsidP="007D2CD4">
      <w:pPr>
        <w:snapToGrid w:val="0"/>
        <w:spacing w:after="0" w:line="360" w:lineRule="auto"/>
        <w:jc w:val="both"/>
        <w:rPr>
          <w:rFonts w:ascii="Book Antiqua" w:hAnsi="Book Antiqua"/>
          <w:b/>
          <w:color w:val="000000"/>
          <w:sz w:val="24"/>
          <w:szCs w:val="24"/>
          <w:lang w:val="en-US"/>
        </w:rPr>
      </w:pPr>
      <w:r w:rsidRPr="00976E20">
        <w:rPr>
          <w:rFonts w:ascii="Book Antiqua" w:hAnsi="Book Antiqua"/>
          <w:b/>
          <w:color w:val="000000"/>
          <w:sz w:val="24"/>
          <w:szCs w:val="24"/>
          <w:lang w:val="en-US"/>
        </w:rPr>
        <w:t>MECHANISMS FAVOURING DIFFERENT STANDARDS</w:t>
      </w:r>
    </w:p>
    <w:p w:rsidR="000A1D63" w:rsidRPr="00976E20" w:rsidRDefault="000A1D63" w:rsidP="007D2CD4">
      <w:pPr>
        <w:snapToGrid w:val="0"/>
        <w:spacing w:after="0" w:line="360" w:lineRule="auto"/>
        <w:jc w:val="both"/>
        <w:rPr>
          <w:rFonts w:ascii="Book Antiqua" w:hAnsi="Book Antiqua"/>
          <w:color w:val="000000"/>
          <w:sz w:val="24"/>
          <w:szCs w:val="24"/>
          <w:lang w:val="en-US"/>
        </w:rPr>
      </w:pPr>
      <w:r w:rsidRPr="00976E20">
        <w:rPr>
          <w:rFonts w:ascii="Book Antiqua" w:hAnsi="Book Antiqua"/>
          <w:color w:val="000000"/>
          <w:sz w:val="24"/>
          <w:szCs w:val="24"/>
          <w:lang w:val="en-US"/>
        </w:rPr>
        <w:t xml:space="preserve">We know that there are </w:t>
      </w:r>
      <w:proofErr w:type="spellStart"/>
      <w:r w:rsidRPr="00976E20">
        <w:rPr>
          <w:rFonts w:ascii="Book Antiqua" w:hAnsi="Book Antiqua"/>
          <w:color w:val="000000"/>
          <w:sz w:val="24"/>
          <w:szCs w:val="24"/>
          <w:lang w:val="en-US"/>
        </w:rPr>
        <w:t>endoscopist</w:t>
      </w:r>
      <w:proofErr w:type="spellEnd"/>
      <w:r w:rsidRPr="00976E20">
        <w:rPr>
          <w:rFonts w:ascii="Book Antiqua" w:hAnsi="Book Antiqua"/>
          <w:color w:val="000000"/>
          <w:sz w:val="24"/>
          <w:szCs w:val="24"/>
          <w:lang w:val="en-US"/>
        </w:rPr>
        <w:t xml:space="preserve">-dependent variations in colonoscopy performance – whether this service is provided in routine clinics or </w:t>
      </w:r>
      <w:proofErr w:type="gramStart"/>
      <w:r w:rsidRPr="00976E20">
        <w:rPr>
          <w:rFonts w:ascii="Book Antiqua" w:hAnsi="Book Antiqua"/>
          <w:color w:val="000000"/>
          <w:sz w:val="24"/>
          <w:szCs w:val="24"/>
          <w:lang w:val="en-US"/>
        </w:rPr>
        <w:t>screening</w:t>
      </w:r>
      <w:proofErr w:type="gramEnd"/>
      <w:r w:rsidRPr="00976E20">
        <w:rPr>
          <w:rFonts w:ascii="Book Antiqua" w:hAnsi="Book Antiqua"/>
          <w:color w:val="000000"/>
          <w:sz w:val="24"/>
          <w:szCs w:val="24"/>
          <w:vertAlign w:val="superscript"/>
          <w:lang w:val="en-US"/>
        </w:rPr>
        <w:fldChar w:fldCharType="begin">
          <w:fldData xml:space="preserve">PEVuZE5vdGU+PENpdGU+PEF1dGhvcj5Ib2ZmPC9BdXRob3I+PFllYXI+MjAwNjwvWWVhcj48UmVj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YWJici0xPjwvYWx0LXBlcmlvZGljYWw+PHBhZ2VzPjc5Mi03PC9wYWdlcz48dm9sdW1lPjM8L3Zv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</w:fldData>
        </w:fldChar>
      </w:r>
      <w:r w:rsidRPr="00976E20">
        <w:rPr>
          <w:rFonts w:ascii="Book Antiqua" w:hAnsi="Book Antiqua"/>
          <w:color w:val="000000"/>
          <w:sz w:val="24"/>
          <w:szCs w:val="24"/>
          <w:vertAlign w:val="superscript"/>
          <w:lang w:val="en-US"/>
        </w:rPr>
        <w:instrText xml:space="preserve"> ADDIN EN.CITE </w:instrText>
      </w:r>
      <w:r w:rsidRPr="00976E20">
        <w:rPr>
          <w:rFonts w:ascii="Book Antiqua" w:hAnsi="Book Antiqua"/>
          <w:color w:val="000000"/>
          <w:sz w:val="24"/>
          <w:szCs w:val="24"/>
          <w:vertAlign w:val="superscript"/>
          <w:lang w:val="en-US"/>
        </w:rPr>
        <w:fldChar w:fldCharType="begin">
          <w:fldData xml:space="preserve">PEVuZE5vdGU+PENpdGU+PEF1dGhvcj5Ib2ZmPC9BdXRob3I+PFllYXI+MjAwNjwvWWVhcj48UmVj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YWJici0xPjwvYWx0LXBlcmlvZGljYWw+PHBhZ2VzPjc5Mi03PC9wYWdlcz48dm9sdW1lPjM8L3Zv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</w:fldData>
        </w:fldChar>
      </w:r>
      <w:r w:rsidRPr="00976E20">
        <w:rPr>
          <w:rFonts w:ascii="Book Antiqua" w:hAnsi="Book Antiqua"/>
          <w:color w:val="000000"/>
          <w:sz w:val="24"/>
          <w:szCs w:val="24"/>
          <w:vertAlign w:val="superscript"/>
          <w:lang w:val="en-US"/>
        </w:rPr>
        <w:instrText xml:space="preserve"> ADDIN EN.CITE.DATA </w:instrText>
      </w:r>
      <w:r w:rsidRPr="00976E20">
        <w:rPr>
          <w:rFonts w:ascii="Book Antiqua" w:hAnsi="Book Antiqua"/>
          <w:color w:val="000000"/>
          <w:sz w:val="24"/>
          <w:szCs w:val="24"/>
          <w:vertAlign w:val="superscript"/>
          <w:lang w:val="en-US"/>
        </w:rPr>
      </w:r>
      <w:r w:rsidRPr="00976E20">
        <w:rPr>
          <w:rFonts w:ascii="Book Antiqua" w:hAnsi="Book Antiqua"/>
          <w:color w:val="000000"/>
          <w:sz w:val="24"/>
          <w:szCs w:val="24"/>
          <w:vertAlign w:val="superscript"/>
          <w:lang w:val="en-US"/>
        </w:rPr>
        <w:fldChar w:fldCharType="end"/>
      </w:r>
      <w:r w:rsidRPr="00976E20">
        <w:rPr>
          <w:rFonts w:ascii="Book Antiqua" w:hAnsi="Book Antiqua"/>
          <w:color w:val="000000"/>
          <w:sz w:val="24"/>
          <w:szCs w:val="24"/>
          <w:vertAlign w:val="superscript"/>
          <w:lang w:val="en-US"/>
        </w:rPr>
      </w:r>
      <w:r w:rsidRPr="00976E20">
        <w:rPr>
          <w:rFonts w:ascii="Book Antiqua" w:hAnsi="Book Antiqua"/>
          <w:color w:val="000000"/>
          <w:sz w:val="24"/>
          <w:szCs w:val="24"/>
          <w:vertAlign w:val="superscript"/>
          <w:lang w:val="en-US"/>
        </w:rPr>
        <w:fldChar w:fldCharType="separate"/>
      </w:r>
      <w:r w:rsidRPr="00976E20">
        <w:rPr>
          <w:rFonts w:ascii="Book Antiqua" w:hAnsi="Book Antiqua"/>
          <w:noProof/>
          <w:color w:val="000000"/>
          <w:sz w:val="24"/>
          <w:szCs w:val="24"/>
          <w:vertAlign w:val="superscript"/>
          <w:lang w:val="en-US" w:eastAsia="zh-CN"/>
        </w:rPr>
        <w:t>[</w:t>
      </w:r>
      <w:hyperlink w:anchor="_ENREF_1" w:tooltip="Hoff, 2006 #39" w:history="1">
        <w:r w:rsidRPr="00976E20">
          <w:rPr>
            <w:rFonts w:ascii="Book Antiqua" w:hAnsi="Book Antiqua"/>
            <w:noProof/>
            <w:color w:val="000000"/>
            <w:sz w:val="24"/>
            <w:szCs w:val="24"/>
            <w:vertAlign w:val="superscript"/>
            <w:lang w:val="en-US"/>
          </w:rPr>
          <w:t>1-4</w:t>
        </w:r>
      </w:hyperlink>
      <w:r w:rsidRPr="00976E20">
        <w:rPr>
          <w:rFonts w:ascii="Book Antiqua" w:hAnsi="Book Antiqua"/>
          <w:noProof/>
          <w:color w:val="000000"/>
          <w:sz w:val="24"/>
          <w:szCs w:val="24"/>
          <w:vertAlign w:val="superscript"/>
          <w:lang w:val="en-US" w:eastAsia="zh-CN"/>
        </w:rPr>
        <w:t>]</w:t>
      </w:r>
      <w:r w:rsidRPr="00976E20">
        <w:rPr>
          <w:rFonts w:ascii="Book Antiqua" w:hAnsi="Book Antiqua"/>
          <w:color w:val="000000"/>
          <w:sz w:val="24"/>
          <w:szCs w:val="24"/>
          <w:vertAlign w:val="superscript"/>
          <w:lang w:val="en-US"/>
        </w:rPr>
        <w:fldChar w:fldCharType="end"/>
      </w:r>
      <w:r w:rsidRPr="00976E20">
        <w:rPr>
          <w:rFonts w:ascii="Book Antiqua" w:hAnsi="Book Antiqua"/>
          <w:color w:val="000000"/>
          <w:sz w:val="24"/>
          <w:szCs w:val="24"/>
          <w:lang w:val="en-US"/>
        </w:rPr>
        <w:t>. Quality assurance (QA) initiatives driven by health care providers may be half-hearted – particularly when demands for colonoscopy outnumber available capacity and reducing unacceptable waiting lists is first priority. Within the European Union, however, it has been stated explicitly for screening that only organized screening that can be evaluated is to be accepted, “performance indicators should be monitored regularly” and the population should be protected from “poor-quality screening”</w:t>
      </w:r>
      <w:r w:rsidRPr="00976E20">
        <w:rPr>
          <w:rFonts w:ascii="Book Antiqua" w:hAnsi="Book Antiqua"/>
          <w:color w:val="000000"/>
          <w:sz w:val="24"/>
          <w:szCs w:val="24"/>
          <w:vertAlign w:val="superscript"/>
          <w:lang w:val="en-US"/>
        </w:rPr>
        <w:fldChar w:fldCharType="begin"/>
      </w:r>
      <w:r w:rsidRPr="00976E20">
        <w:rPr>
          <w:rFonts w:ascii="Book Antiqua" w:hAnsi="Book Antiqua"/>
          <w:color w:val="000000"/>
          <w:sz w:val="24"/>
          <w:szCs w:val="24"/>
          <w:vertAlign w:val="superscript"/>
          <w:lang w:val="en-US"/>
        </w:rPr>
        <w:instrText xml:space="preserve"> ADDIN EN.CITE &lt;EndNote&gt;&lt;Cite&gt;&lt;Author&gt;Commission&lt;/Author&gt;&lt;Year&gt;2003&lt;/Year&gt;&lt;RecNum&gt;240&lt;/RecNum&gt;&lt;DisplayText&gt;(5)&lt;/DisplayText&gt;&lt;record&gt;&lt;rec-number&gt;240&lt;/rec-number&gt;&lt;foreign-keys&gt;&lt;key app="EN" db-id="da2txr9pqxe9fle5veapep0h520px222vrsd"&gt;240&lt;/key&gt;&lt;/foreign-keys&gt;&lt;ref-type name="Journal Article"&gt;17&lt;/ref-type&gt;&lt;contributors&gt;&lt;authors&gt;&lt;author&gt;European Commission&lt;/author&gt;&lt;/authors&gt;&lt;/contributors&gt;&lt;titles&gt;&lt;title&gt;Council recommendation on cancer screening. http://ec.europa.eu/health/ph_determinants/genetics/documents/com_2003_0230_en.pdf&lt;/title&gt;&lt;/titles&gt;&lt;dates&gt;&lt;year&gt;2003&lt;/year&gt;&lt;/dates&gt;&lt;urls&gt;&lt;/urls&gt;&lt;access-date&gt;29 July 2013&lt;/access-date&gt;&lt;/record&gt;&lt;/Cite&gt;&lt;/EndNote&gt;</w:instrText>
      </w:r>
      <w:r w:rsidRPr="00976E20">
        <w:rPr>
          <w:rFonts w:ascii="Book Antiqua" w:hAnsi="Book Antiqua"/>
          <w:color w:val="000000"/>
          <w:sz w:val="24"/>
          <w:szCs w:val="24"/>
          <w:vertAlign w:val="superscript"/>
          <w:lang w:val="en-US"/>
        </w:rPr>
        <w:fldChar w:fldCharType="separate"/>
      </w:r>
      <w:r w:rsidRPr="00976E20">
        <w:rPr>
          <w:rFonts w:ascii="Book Antiqua" w:hAnsi="Book Antiqua"/>
          <w:noProof/>
          <w:color w:val="000000"/>
          <w:sz w:val="24"/>
          <w:szCs w:val="24"/>
          <w:vertAlign w:val="superscript"/>
          <w:lang w:val="en-US" w:eastAsia="zh-CN"/>
        </w:rPr>
        <w:t>[</w:t>
      </w:r>
      <w:hyperlink w:anchor="_ENREF_5" w:tooltip="Commission, 2003 #240" w:history="1">
        <w:r w:rsidRPr="00976E20">
          <w:rPr>
            <w:rFonts w:ascii="Book Antiqua" w:hAnsi="Book Antiqua"/>
            <w:noProof/>
            <w:color w:val="000000"/>
            <w:sz w:val="24"/>
            <w:szCs w:val="24"/>
            <w:vertAlign w:val="superscript"/>
            <w:lang w:val="en-US"/>
          </w:rPr>
          <w:t>5</w:t>
        </w:r>
      </w:hyperlink>
      <w:r w:rsidRPr="00976E20">
        <w:rPr>
          <w:rFonts w:ascii="Book Antiqua" w:hAnsi="Book Antiqua"/>
          <w:noProof/>
          <w:color w:val="000000"/>
          <w:sz w:val="24"/>
          <w:szCs w:val="24"/>
          <w:vertAlign w:val="superscript"/>
          <w:lang w:val="en-US" w:eastAsia="zh-CN"/>
        </w:rPr>
        <w:t>]</w:t>
      </w:r>
      <w:r w:rsidRPr="00976E20">
        <w:rPr>
          <w:rFonts w:ascii="Book Antiqua" w:hAnsi="Book Antiqua"/>
          <w:color w:val="000000"/>
          <w:sz w:val="24"/>
          <w:szCs w:val="24"/>
          <w:vertAlign w:val="superscript"/>
          <w:lang w:val="en-US"/>
        </w:rPr>
        <w:fldChar w:fldCharType="end"/>
      </w:r>
      <w:r w:rsidRPr="00976E20">
        <w:rPr>
          <w:rFonts w:ascii="Book Antiqua" w:hAnsi="Book Antiqua"/>
          <w:color w:val="000000"/>
          <w:sz w:val="24"/>
          <w:szCs w:val="24"/>
          <w:lang w:val="en-US"/>
        </w:rPr>
        <w:t xml:space="preserve">. Independent of such policy statements for QA which may have its counterparts in clinical non-screening services in many countries, client or patient-driven QA may have a stronger impact in screening </w:t>
      </w:r>
      <w:proofErr w:type="spellStart"/>
      <w:r w:rsidRPr="00976E20">
        <w:rPr>
          <w:rFonts w:ascii="Book Antiqua" w:hAnsi="Book Antiqua"/>
          <w:color w:val="000000"/>
          <w:sz w:val="24"/>
          <w:szCs w:val="24"/>
          <w:lang w:val="en-US"/>
        </w:rPr>
        <w:t>programmes</w:t>
      </w:r>
      <w:proofErr w:type="spellEnd"/>
      <w:r w:rsidRPr="00976E20">
        <w:rPr>
          <w:rFonts w:ascii="Book Antiqua" w:hAnsi="Book Antiqua"/>
          <w:color w:val="000000"/>
          <w:sz w:val="24"/>
          <w:szCs w:val="24"/>
          <w:lang w:val="en-US"/>
        </w:rPr>
        <w:t xml:space="preserve"> than in routine clinics. The option of not attending if the quality is sub-standard is both more realistic and a dreadful threat to screening </w:t>
      </w:r>
      <w:proofErr w:type="spellStart"/>
      <w:r w:rsidRPr="00976E20">
        <w:rPr>
          <w:rFonts w:ascii="Book Antiqua" w:hAnsi="Book Antiqua"/>
          <w:color w:val="000000"/>
          <w:sz w:val="24"/>
          <w:szCs w:val="24"/>
          <w:lang w:val="en-US"/>
        </w:rPr>
        <w:t>programmes</w:t>
      </w:r>
      <w:proofErr w:type="spellEnd"/>
      <w:r w:rsidRPr="00976E20">
        <w:rPr>
          <w:rFonts w:ascii="Book Antiqua" w:hAnsi="Book Antiqua"/>
          <w:color w:val="000000"/>
          <w:sz w:val="24"/>
          <w:szCs w:val="24"/>
          <w:lang w:val="en-US"/>
        </w:rPr>
        <w:t xml:space="preserve"> compared to routine clinical services. Whichever CRC screening method is used, high attendance rates are crucial for the success of any screening </w:t>
      </w:r>
      <w:proofErr w:type="spellStart"/>
      <w:r w:rsidRPr="00976E20">
        <w:rPr>
          <w:rFonts w:ascii="Book Antiqua" w:hAnsi="Book Antiqua"/>
          <w:color w:val="000000"/>
          <w:sz w:val="24"/>
          <w:szCs w:val="24"/>
          <w:lang w:val="en-US"/>
        </w:rPr>
        <w:t>programme</w:t>
      </w:r>
      <w:proofErr w:type="spellEnd"/>
      <w:r w:rsidRPr="00976E20">
        <w:rPr>
          <w:rFonts w:ascii="Book Antiqua" w:hAnsi="Book Antiqua"/>
          <w:color w:val="000000"/>
          <w:sz w:val="24"/>
          <w:szCs w:val="24"/>
          <w:lang w:val="en-US"/>
        </w:rPr>
        <w:t xml:space="preserve"> - “the best screening test is the one that gets done</w:t>
      </w:r>
      <w:proofErr w:type="gramStart"/>
      <w:r w:rsidRPr="00976E20">
        <w:rPr>
          <w:rFonts w:ascii="Book Antiqua" w:hAnsi="Book Antiqua"/>
          <w:color w:val="000000"/>
          <w:sz w:val="24"/>
          <w:szCs w:val="24"/>
          <w:lang w:val="en-US"/>
        </w:rPr>
        <w:t>”</w:t>
      </w:r>
      <w:r w:rsidRPr="00976E20">
        <w:rPr>
          <w:rFonts w:ascii="Book Antiqua" w:hAnsi="Book Antiqua"/>
          <w:color w:val="000000"/>
          <w:sz w:val="24"/>
          <w:szCs w:val="24"/>
          <w:vertAlign w:val="superscript"/>
          <w:lang w:val="en-US" w:eastAsia="zh-CN"/>
        </w:rPr>
        <w:t>[</w:t>
      </w:r>
      <w:proofErr w:type="gramEnd"/>
      <w:r w:rsidRPr="00976E20">
        <w:rPr>
          <w:rFonts w:ascii="Book Antiqua" w:hAnsi="Book Antiqua"/>
          <w:color w:val="000000"/>
          <w:sz w:val="24"/>
          <w:szCs w:val="24"/>
          <w:vertAlign w:val="superscript"/>
          <w:lang w:val="en-US" w:eastAsia="zh-CN"/>
        </w:rPr>
        <w:t>6]</w:t>
      </w:r>
      <w:r w:rsidRPr="00976E20">
        <w:rPr>
          <w:rFonts w:ascii="Book Antiqua" w:hAnsi="Book Antiqua"/>
          <w:color w:val="000000"/>
          <w:sz w:val="24"/>
          <w:szCs w:val="24"/>
          <w:lang w:val="en-US"/>
        </w:rPr>
        <w:t xml:space="preserve">.  </w:t>
      </w:r>
    </w:p>
    <w:p w:rsidR="000A1D63" w:rsidRPr="00976E20" w:rsidRDefault="000A1D63" w:rsidP="003B5D5A">
      <w:pPr>
        <w:snapToGrid w:val="0"/>
        <w:spacing w:after="0" w:line="360" w:lineRule="auto"/>
        <w:ind w:firstLineChars="100" w:firstLine="240"/>
        <w:jc w:val="both"/>
        <w:rPr>
          <w:rFonts w:ascii="Book Antiqua" w:hAnsi="Book Antiqua"/>
          <w:color w:val="000000"/>
          <w:lang w:val="en-US" w:eastAsia="zh-CN"/>
        </w:rPr>
      </w:pPr>
      <w:r w:rsidRPr="00976E20">
        <w:rPr>
          <w:rFonts w:ascii="Book Antiqua" w:hAnsi="Book Antiqua"/>
          <w:color w:val="000000"/>
          <w:sz w:val="24"/>
          <w:szCs w:val="24"/>
          <w:lang w:val="en-US"/>
        </w:rPr>
        <w:t xml:space="preserve">There is a basic difference between screening participants and patients. </w:t>
      </w:r>
      <w:proofErr w:type="spellStart"/>
      <w:r w:rsidRPr="00976E20">
        <w:rPr>
          <w:rFonts w:ascii="Book Antiqua" w:hAnsi="Book Antiqua"/>
          <w:color w:val="000000"/>
          <w:sz w:val="24"/>
          <w:szCs w:val="24"/>
          <w:lang w:val="en-US"/>
        </w:rPr>
        <w:t>Screenees</w:t>
      </w:r>
      <w:proofErr w:type="spellEnd"/>
      <w:r w:rsidRPr="00976E20">
        <w:rPr>
          <w:rFonts w:ascii="Book Antiqua" w:hAnsi="Book Antiqua"/>
          <w:color w:val="000000"/>
          <w:sz w:val="24"/>
          <w:szCs w:val="24"/>
          <w:lang w:val="en-US"/>
        </w:rPr>
        <w:t xml:space="preserve"> are presumptively healthy individuals who seek confirmation that they are just that – healthy. Patients have symptoms and disease for which they seek whatever help may be offered. This means that patients may be more willing to accept some risk of complications, harms and discomfort to be cured. It is reasonable that </w:t>
      </w:r>
      <w:proofErr w:type="spellStart"/>
      <w:r w:rsidRPr="00976E20">
        <w:rPr>
          <w:rFonts w:ascii="Book Antiqua" w:hAnsi="Book Antiqua"/>
          <w:color w:val="000000"/>
          <w:sz w:val="24"/>
          <w:szCs w:val="24"/>
          <w:lang w:val="en-US"/>
        </w:rPr>
        <w:t>screenees</w:t>
      </w:r>
      <w:proofErr w:type="spellEnd"/>
      <w:r w:rsidRPr="00976E20">
        <w:rPr>
          <w:rFonts w:ascii="Book Antiqua" w:hAnsi="Book Antiqua"/>
          <w:color w:val="000000"/>
          <w:sz w:val="24"/>
          <w:szCs w:val="24"/>
          <w:lang w:val="en-US"/>
        </w:rPr>
        <w:t xml:space="preserve"> are not willing to subject themselves to risks and discomfort to obtain confirmation of being healthy. </w:t>
      </w:r>
    </w:p>
    <w:p w:rsidR="000A1D63" w:rsidRPr="00976E20" w:rsidRDefault="000A1D63">
      <w:pPr>
        <w:snapToGrid w:val="0"/>
        <w:spacing w:after="0" w:line="360" w:lineRule="auto"/>
        <w:jc w:val="both"/>
        <w:rPr>
          <w:rFonts w:ascii="Book Antiqua" w:hAnsi="Book Antiqua"/>
          <w:color w:val="000000"/>
          <w:lang w:val="en-US" w:eastAsia="zh-CN"/>
        </w:rPr>
      </w:pPr>
    </w:p>
    <w:p w:rsidR="000A1D63" w:rsidRPr="00976E20" w:rsidRDefault="000A1D63">
      <w:pPr>
        <w:snapToGrid w:val="0"/>
        <w:spacing w:after="0" w:line="360" w:lineRule="auto"/>
        <w:jc w:val="both"/>
        <w:rPr>
          <w:rFonts w:ascii="Book Antiqua" w:hAnsi="Book Antiqua"/>
          <w:b/>
          <w:i/>
          <w:color w:val="000000"/>
          <w:lang w:val="en-US" w:eastAsia="zh-CN"/>
        </w:rPr>
      </w:pPr>
      <w:r w:rsidRPr="00976E20">
        <w:rPr>
          <w:rFonts w:ascii="Book Antiqua" w:hAnsi="Book Antiqua"/>
          <w:b/>
          <w:i/>
          <w:color w:val="000000"/>
          <w:sz w:val="24"/>
          <w:szCs w:val="24"/>
          <w:lang w:val="en-US"/>
        </w:rPr>
        <w:t>Screening participants</w:t>
      </w:r>
    </w:p>
    <w:p w:rsidR="000A1D63" w:rsidRPr="00976E20" w:rsidRDefault="000A1D63">
      <w:pPr>
        <w:snapToGrid w:val="0"/>
        <w:spacing w:after="0" w:line="360" w:lineRule="auto"/>
        <w:jc w:val="both"/>
        <w:rPr>
          <w:rFonts w:ascii="Book Antiqua" w:hAnsi="Book Antiqua"/>
          <w:color w:val="000000"/>
          <w:lang w:val="en-US"/>
        </w:rPr>
      </w:pPr>
      <w:proofErr w:type="gramStart"/>
      <w:r w:rsidRPr="00976E20">
        <w:rPr>
          <w:rFonts w:ascii="Book Antiqua" w:hAnsi="Book Antiqua"/>
          <w:color w:val="000000"/>
          <w:sz w:val="24"/>
          <w:szCs w:val="24"/>
          <w:lang w:val="en-US"/>
        </w:rPr>
        <w:lastRenderedPageBreak/>
        <w:t>Presumptively healthy seeking confirmation of being healthy.</w:t>
      </w:r>
      <w:proofErr w:type="gramEnd"/>
      <w:r w:rsidRPr="00976E20">
        <w:rPr>
          <w:rFonts w:ascii="Book Antiqua" w:hAnsi="Book Antiqua"/>
          <w:color w:val="000000"/>
          <w:sz w:val="24"/>
          <w:szCs w:val="24"/>
          <w:lang w:val="en-US"/>
        </w:rPr>
        <w:t xml:space="preserve"> Not willing to take risks to obtain this confirmation. They request documentation of benefits and harms – “what is in it for me?”</w:t>
      </w:r>
    </w:p>
    <w:p w:rsidR="000A1D63" w:rsidRPr="00976E20" w:rsidRDefault="000A1D63">
      <w:pPr>
        <w:snapToGrid w:val="0"/>
        <w:spacing w:after="0" w:line="360" w:lineRule="auto"/>
        <w:rPr>
          <w:rFonts w:ascii="Book Antiqua" w:hAnsi="Book Antiqua"/>
          <w:color w:val="000000"/>
          <w:lang w:val="en-US" w:eastAsia="zh-CN"/>
        </w:rPr>
      </w:pPr>
    </w:p>
    <w:p w:rsidR="000A1D63" w:rsidRPr="00976E20" w:rsidRDefault="000A1D63">
      <w:pPr>
        <w:snapToGrid w:val="0"/>
        <w:spacing w:after="0" w:line="360" w:lineRule="auto"/>
        <w:rPr>
          <w:rFonts w:ascii="Book Antiqua" w:hAnsi="Book Antiqua"/>
          <w:b/>
          <w:i/>
          <w:color w:val="000000"/>
          <w:lang w:val="en-US" w:eastAsia="zh-CN"/>
        </w:rPr>
      </w:pPr>
      <w:r w:rsidRPr="00976E20">
        <w:rPr>
          <w:rFonts w:ascii="Book Antiqua" w:hAnsi="Book Antiqua"/>
          <w:b/>
          <w:i/>
          <w:color w:val="000000"/>
          <w:sz w:val="24"/>
          <w:szCs w:val="24"/>
          <w:lang w:val="en-US"/>
        </w:rPr>
        <w:t>Patients</w:t>
      </w:r>
    </w:p>
    <w:p w:rsidR="000A1D63" w:rsidRPr="00976E20" w:rsidRDefault="000A1D63">
      <w:pPr>
        <w:snapToGrid w:val="0"/>
        <w:spacing w:after="0" w:line="360" w:lineRule="auto"/>
        <w:rPr>
          <w:rFonts w:ascii="Book Antiqua" w:hAnsi="Book Antiqua"/>
          <w:color w:val="000000"/>
          <w:lang w:val="en-US"/>
        </w:rPr>
      </w:pPr>
      <w:r w:rsidRPr="00976E20">
        <w:rPr>
          <w:rFonts w:ascii="Book Antiqua" w:hAnsi="Book Antiqua"/>
          <w:color w:val="000000"/>
          <w:sz w:val="24"/>
          <w:szCs w:val="24"/>
          <w:lang w:val="en-US"/>
        </w:rPr>
        <w:t>They have symptoms or known disease for which they seek whatever help they may be offered. It may be a matter of clinging to a hope of cure with great willingness to pay and few questions asked on documentation of effect – “please, just do something!”</w:t>
      </w:r>
    </w:p>
    <w:p w:rsidR="000A1D63" w:rsidRPr="00976E20" w:rsidRDefault="000A1D63" w:rsidP="007D2CD4">
      <w:pPr>
        <w:snapToGrid w:val="0"/>
        <w:spacing w:after="0" w:line="360" w:lineRule="auto"/>
        <w:jc w:val="both"/>
        <w:rPr>
          <w:rFonts w:ascii="Book Antiqua" w:hAnsi="Book Antiqua"/>
          <w:color w:val="000000"/>
          <w:sz w:val="24"/>
          <w:szCs w:val="24"/>
          <w:lang w:val="en-US"/>
        </w:rPr>
      </w:pPr>
      <w:r w:rsidRPr="00976E20">
        <w:rPr>
          <w:rFonts w:ascii="Book Antiqua" w:hAnsi="Book Antiqua"/>
          <w:color w:val="000000"/>
          <w:sz w:val="24"/>
          <w:szCs w:val="24"/>
          <w:lang w:val="en-US" w:eastAsia="zh-CN"/>
        </w:rPr>
        <w:t xml:space="preserve">  </w:t>
      </w:r>
      <w:r w:rsidRPr="00976E20">
        <w:rPr>
          <w:rFonts w:ascii="Book Antiqua" w:hAnsi="Book Antiqua"/>
          <w:color w:val="000000"/>
          <w:sz w:val="24"/>
          <w:szCs w:val="24"/>
          <w:lang w:val="en-US"/>
        </w:rPr>
        <w:t xml:space="preserve">Since high attendance rates are crucial for screening </w:t>
      </w:r>
      <w:proofErr w:type="spellStart"/>
      <w:r w:rsidRPr="00976E20">
        <w:rPr>
          <w:rFonts w:ascii="Book Antiqua" w:hAnsi="Book Antiqua"/>
          <w:color w:val="000000"/>
          <w:sz w:val="24"/>
          <w:szCs w:val="24"/>
          <w:lang w:val="en-US"/>
        </w:rPr>
        <w:t>programmes</w:t>
      </w:r>
      <w:proofErr w:type="spellEnd"/>
      <w:r w:rsidRPr="00976E20">
        <w:rPr>
          <w:rFonts w:ascii="Book Antiqua" w:hAnsi="Book Antiqua"/>
          <w:color w:val="000000"/>
          <w:sz w:val="24"/>
          <w:szCs w:val="24"/>
          <w:lang w:val="en-US"/>
        </w:rPr>
        <w:t xml:space="preserve">, it is important to understand the reasons for non-attendance. This is far from a primary issue in routine clinics serving patients. In focus groups addressing CRC screening, both representatives of target populations and family doctors have expressed </w:t>
      </w:r>
      <w:proofErr w:type="spellStart"/>
      <w:r w:rsidRPr="00976E20">
        <w:rPr>
          <w:rFonts w:ascii="Book Antiqua" w:hAnsi="Book Antiqua"/>
          <w:color w:val="000000"/>
          <w:sz w:val="24"/>
          <w:szCs w:val="24"/>
          <w:lang w:val="en-US"/>
        </w:rPr>
        <w:t>scepticism</w:t>
      </w:r>
      <w:proofErr w:type="spellEnd"/>
      <w:r w:rsidRPr="00976E20">
        <w:rPr>
          <w:rFonts w:ascii="Book Antiqua" w:hAnsi="Book Antiqua"/>
          <w:color w:val="000000"/>
          <w:sz w:val="24"/>
          <w:szCs w:val="24"/>
          <w:lang w:val="en-US"/>
        </w:rPr>
        <w:t xml:space="preserve"> to screening, questioning the evidence of its </w:t>
      </w:r>
      <w:proofErr w:type="gramStart"/>
      <w:r w:rsidRPr="00976E20">
        <w:rPr>
          <w:rFonts w:ascii="Book Antiqua" w:hAnsi="Book Antiqua"/>
          <w:color w:val="000000"/>
          <w:sz w:val="24"/>
          <w:szCs w:val="24"/>
          <w:lang w:val="en-US"/>
        </w:rPr>
        <w:t>effectiveness</w:t>
      </w:r>
      <w:r w:rsidRPr="00976E20">
        <w:rPr>
          <w:rFonts w:ascii="Book Antiqua" w:hAnsi="Book Antiqua"/>
          <w:color w:val="000000"/>
          <w:sz w:val="24"/>
          <w:szCs w:val="24"/>
          <w:vertAlign w:val="superscript"/>
          <w:lang w:val="en-US" w:eastAsia="zh-CN"/>
        </w:rPr>
        <w:t>[</w:t>
      </w:r>
      <w:proofErr w:type="gramEnd"/>
      <w:r w:rsidRPr="00976E20">
        <w:rPr>
          <w:rFonts w:ascii="Book Antiqua" w:hAnsi="Book Antiqua"/>
          <w:color w:val="000000"/>
          <w:sz w:val="24"/>
          <w:szCs w:val="24"/>
          <w:vertAlign w:val="superscript"/>
          <w:lang w:val="en-US" w:eastAsia="zh-CN"/>
        </w:rPr>
        <w:t>7]</w:t>
      </w:r>
      <w:r w:rsidRPr="00976E20">
        <w:rPr>
          <w:rFonts w:ascii="Book Antiqua" w:hAnsi="Book Antiqua"/>
          <w:color w:val="000000"/>
          <w:sz w:val="24"/>
          <w:szCs w:val="24"/>
          <w:lang w:val="en-US"/>
        </w:rPr>
        <w:t xml:space="preserve">. To meet these critics, facts about risks and benefits and defining fields of uncertainty must be produced and made accessible in a trustworthy and understandable format to provide a basis for informed decision-making by members of the target </w:t>
      </w:r>
      <w:proofErr w:type="gramStart"/>
      <w:r w:rsidRPr="00976E20">
        <w:rPr>
          <w:rFonts w:ascii="Book Antiqua" w:hAnsi="Book Antiqua"/>
          <w:color w:val="000000"/>
          <w:sz w:val="24"/>
          <w:szCs w:val="24"/>
          <w:lang w:val="en-US"/>
        </w:rPr>
        <w:t>population</w:t>
      </w:r>
      <w:r w:rsidRPr="00976E20">
        <w:rPr>
          <w:rFonts w:ascii="Book Antiqua" w:hAnsi="Book Antiqua"/>
          <w:color w:val="000000"/>
          <w:sz w:val="24"/>
          <w:szCs w:val="24"/>
          <w:vertAlign w:val="superscript"/>
          <w:lang w:val="en-US" w:eastAsia="zh-CN"/>
        </w:rPr>
        <w:t>[</w:t>
      </w:r>
      <w:proofErr w:type="gramEnd"/>
      <w:r w:rsidRPr="00976E20">
        <w:rPr>
          <w:rFonts w:ascii="Book Antiqua" w:hAnsi="Book Antiqua"/>
          <w:color w:val="000000"/>
          <w:sz w:val="24"/>
          <w:szCs w:val="24"/>
          <w:vertAlign w:val="superscript"/>
          <w:lang w:val="en-US" w:eastAsia="zh-CN"/>
        </w:rPr>
        <w:t>8,9]</w:t>
      </w:r>
      <w:r w:rsidRPr="00976E20">
        <w:rPr>
          <w:rFonts w:ascii="Book Antiqua" w:hAnsi="Book Antiqua"/>
          <w:color w:val="000000"/>
          <w:sz w:val="24"/>
          <w:szCs w:val="24"/>
          <w:lang w:val="en-US"/>
        </w:rPr>
        <w:t xml:space="preserve">. This is quite a different exercise from campaigning for screening by appealing to fear, guilt and personal responsibility – methods that may have been used too frequently in the short history of screening to improve </w:t>
      </w:r>
      <w:proofErr w:type="gramStart"/>
      <w:r w:rsidRPr="00976E20">
        <w:rPr>
          <w:rFonts w:ascii="Book Antiqua" w:hAnsi="Book Antiqua"/>
          <w:color w:val="000000"/>
          <w:sz w:val="24"/>
          <w:szCs w:val="24"/>
          <w:lang w:val="en-US"/>
        </w:rPr>
        <w:t>attendance</w:t>
      </w:r>
      <w:r w:rsidRPr="00976E20">
        <w:rPr>
          <w:rFonts w:ascii="Book Antiqua" w:hAnsi="Book Antiqua"/>
          <w:color w:val="000000"/>
          <w:sz w:val="24"/>
          <w:szCs w:val="24"/>
          <w:vertAlign w:val="superscript"/>
          <w:lang w:val="en-US" w:eastAsia="zh-CN"/>
        </w:rPr>
        <w:t>[</w:t>
      </w:r>
      <w:proofErr w:type="gramEnd"/>
      <w:r w:rsidRPr="00976E20">
        <w:rPr>
          <w:rFonts w:ascii="Book Antiqua" w:hAnsi="Book Antiqua"/>
          <w:color w:val="000000"/>
          <w:sz w:val="24"/>
          <w:szCs w:val="24"/>
          <w:vertAlign w:val="superscript"/>
          <w:lang w:val="en-US" w:eastAsia="zh-CN"/>
        </w:rPr>
        <w:t>10]</w:t>
      </w:r>
      <w:r w:rsidRPr="00976E20">
        <w:rPr>
          <w:rFonts w:ascii="Book Antiqua" w:hAnsi="Book Antiqua"/>
          <w:color w:val="000000"/>
          <w:sz w:val="24"/>
          <w:szCs w:val="24"/>
          <w:lang w:val="en-US"/>
        </w:rPr>
        <w:t xml:space="preserve">. Such campaigning will only tear down any trustworthiness there may have been. There should be a strong incitement to provide high-degree level of evidence to support (or discard) screening – evidence that can withstand </w:t>
      </w:r>
      <w:proofErr w:type="spellStart"/>
      <w:r w:rsidRPr="00976E20">
        <w:rPr>
          <w:rFonts w:ascii="Book Antiqua" w:hAnsi="Book Antiqua"/>
          <w:color w:val="000000"/>
          <w:sz w:val="24"/>
          <w:szCs w:val="24"/>
          <w:lang w:val="en-US"/>
        </w:rPr>
        <w:t>scepticism</w:t>
      </w:r>
      <w:proofErr w:type="spellEnd"/>
      <w:r w:rsidRPr="00976E20">
        <w:rPr>
          <w:rFonts w:ascii="Book Antiqua" w:hAnsi="Book Antiqua"/>
          <w:color w:val="000000"/>
          <w:sz w:val="24"/>
          <w:szCs w:val="24"/>
          <w:lang w:val="en-US"/>
        </w:rPr>
        <w:t xml:space="preserve"> and critics generated by poor-level evidence and over-selling screening </w:t>
      </w:r>
      <w:proofErr w:type="gramStart"/>
      <w:r w:rsidRPr="00976E20">
        <w:rPr>
          <w:rFonts w:ascii="Book Antiqua" w:hAnsi="Book Antiqua"/>
          <w:color w:val="000000"/>
          <w:sz w:val="24"/>
          <w:szCs w:val="24"/>
          <w:lang w:val="en-US"/>
        </w:rPr>
        <w:t>services</w:t>
      </w:r>
      <w:r w:rsidRPr="00976E20">
        <w:rPr>
          <w:rFonts w:ascii="Book Antiqua" w:hAnsi="Book Antiqua"/>
          <w:color w:val="000000"/>
          <w:sz w:val="24"/>
          <w:szCs w:val="24"/>
          <w:vertAlign w:val="superscript"/>
          <w:lang w:val="en-US" w:eastAsia="zh-CN"/>
        </w:rPr>
        <w:t>[</w:t>
      </w:r>
      <w:proofErr w:type="gramEnd"/>
      <w:r w:rsidRPr="00976E20">
        <w:rPr>
          <w:rFonts w:ascii="Book Antiqua" w:hAnsi="Book Antiqua"/>
          <w:color w:val="000000"/>
          <w:sz w:val="24"/>
          <w:szCs w:val="24"/>
          <w:vertAlign w:val="superscript"/>
          <w:lang w:val="en-US" w:eastAsia="zh-CN"/>
        </w:rPr>
        <w:t>10]</w:t>
      </w:r>
      <w:r w:rsidRPr="00976E20">
        <w:rPr>
          <w:rFonts w:ascii="Book Antiqua" w:hAnsi="Book Antiqua"/>
          <w:color w:val="000000"/>
          <w:sz w:val="24"/>
          <w:szCs w:val="24"/>
          <w:lang w:val="en-US"/>
        </w:rPr>
        <w:t xml:space="preserve">.  </w:t>
      </w:r>
    </w:p>
    <w:p w:rsidR="000A1D63" w:rsidRPr="00976E20" w:rsidRDefault="000A1D63" w:rsidP="007D2CD4">
      <w:pPr>
        <w:snapToGrid w:val="0"/>
        <w:spacing w:after="0" w:line="360" w:lineRule="auto"/>
        <w:jc w:val="both"/>
        <w:rPr>
          <w:rFonts w:ascii="Book Antiqua" w:hAnsi="Book Antiqua"/>
          <w:color w:val="000000"/>
          <w:sz w:val="24"/>
          <w:szCs w:val="24"/>
          <w:lang w:val="en-US"/>
        </w:rPr>
      </w:pPr>
    </w:p>
    <w:p w:rsidR="000A1D63" w:rsidRPr="00976E20" w:rsidRDefault="000A1D63" w:rsidP="007D2CD4">
      <w:pPr>
        <w:snapToGrid w:val="0"/>
        <w:spacing w:after="0" w:line="360" w:lineRule="auto"/>
        <w:jc w:val="both"/>
        <w:rPr>
          <w:rFonts w:ascii="Book Antiqua" w:hAnsi="Book Antiqua"/>
          <w:b/>
          <w:color w:val="000000"/>
          <w:sz w:val="24"/>
          <w:szCs w:val="24"/>
          <w:lang w:val="en-US"/>
        </w:rPr>
      </w:pPr>
      <w:r w:rsidRPr="00976E20">
        <w:rPr>
          <w:rFonts w:ascii="Book Antiqua" w:hAnsi="Book Antiqua"/>
          <w:b/>
          <w:color w:val="000000"/>
          <w:sz w:val="24"/>
          <w:szCs w:val="24"/>
          <w:lang w:val="en-US"/>
        </w:rPr>
        <w:t xml:space="preserve">SIZE OF THE PROBLEM AND THE HIGH INTENTIONS OF DOING GOOD </w:t>
      </w:r>
    </w:p>
    <w:p w:rsidR="000A1D63" w:rsidRPr="00976E20" w:rsidRDefault="000A1D63" w:rsidP="007D2CD4">
      <w:pPr>
        <w:snapToGrid w:val="0"/>
        <w:spacing w:after="0" w:line="360" w:lineRule="auto"/>
        <w:jc w:val="both"/>
        <w:rPr>
          <w:rFonts w:ascii="Book Antiqua" w:hAnsi="Book Antiqua"/>
          <w:color w:val="000000"/>
          <w:sz w:val="24"/>
          <w:szCs w:val="24"/>
          <w:lang w:val="en-US"/>
        </w:rPr>
      </w:pPr>
      <w:r w:rsidRPr="00976E20">
        <w:rPr>
          <w:rFonts w:ascii="Book Antiqua" w:hAnsi="Book Antiqua"/>
          <w:color w:val="000000"/>
          <w:sz w:val="24"/>
          <w:szCs w:val="24"/>
          <w:lang w:val="en-US"/>
        </w:rPr>
        <w:t xml:space="preserve">On a worldwide basis, there are more than 1.2 million new cases of colorectal cancer (CRC) diagnosed annually with prospects of 5-year survival for 50%-60% of </w:t>
      </w:r>
      <w:proofErr w:type="gramStart"/>
      <w:r w:rsidRPr="00976E20">
        <w:rPr>
          <w:rFonts w:ascii="Book Antiqua" w:hAnsi="Book Antiqua"/>
          <w:color w:val="000000"/>
          <w:sz w:val="24"/>
          <w:szCs w:val="24"/>
          <w:lang w:val="en-US"/>
        </w:rPr>
        <w:t>patients</w:t>
      </w:r>
      <w:r w:rsidRPr="00976E20">
        <w:rPr>
          <w:rFonts w:ascii="Book Antiqua" w:hAnsi="Book Antiqua"/>
          <w:color w:val="000000"/>
          <w:sz w:val="24"/>
          <w:szCs w:val="24"/>
          <w:vertAlign w:val="superscript"/>
          <w:lang w:val="en-US" w:eastAsia="zh-CN"/>
        </w:rPr>
        <w:t>[</w:t>
      </w:r>
      <w:proofErr w:type="gramEnd"/>
      <w:r w:rsidRPr="00976E20">
        <w:rPr>
          <w:rFonts w:ascii="Book Antiqua" w:hAnsi="Book Antiqua"/>
          <w:color w:val="000000"/>
          <w:sz w:val="24"/>
          <w:szCs w:val="24"/>
          <w:vertAlign w:val="superscript"/>
          <w:lang w:val="en-US" w:eastAsia="zh-CN"/>
        </w:rPr>
        <w:t>11,12]</w:t>
      </w:r>
      <w:r w:rsidRPr="00976E20">
        <w:rPr>
          <w:rFonts w:ascii="Book Antiqua" w:hAnsi="Book Antiqua"/>
          <w:color w:val="000000"/>
          <w:sz w:val="24"/>
          <w:szCs w:val="24"/>
          <w:lang w:val="en-US"/>
        </w:rPr>
        <w:t xml:space="preserve">. Symptoms often appear late and they are unspecific – mimicking common and more trivial conditions like </w:t>
      </w:r>
      <w:proofErr w:type="spellStart"/>
      <w:r w:rsidRPr="00976E20">
        <w:rPr>
          <w:rFonts w:ascii="Book Antiqua" w:hAnsi="Book Antiqua"/>
          <w:color w:val="000000"/>
          <w:sz w:val="24"/>
          <w:szCs w:val="24"/>
          <w:lang w:val="en-US"/>
        </w:rPr>
        <w:t>haemorrhoids</w:t>
      </w:r>
      <w:proofErr w:type="spellEnd"/>
      <w:r w:rsidRPr="00976E20">
        <w:rPr>
          <w:rFonts w:ascii="Book Antiqua" w:hAnsi="Book Antiqua"/>
          <w:color w:val="000000"/>
          <w:sz w:val="24"/>
          <w:szCs w:val="24"/>
          <w:lang w:val="en-US"/>
        </w:rPr>
        <w:t xml:space="preserve"> and irritable bowel. Although progress is being made on treatment of advanced CRC, new drugs are </w:t>
      </w:r>
      <w:r w:rsidRPr="00976E20">
        <w:rPr>
          <w:rFonts w:ascii="Book Antiqua" w:hAnsi="Book Antiqua"/>
          <w:color w:val="000000"/>
          <w:sz w:val="24"/>
          <w:szCs w:val="24"/>
          <w:lang w:val="en-US"/>
        </w:rPr>
        <w:lastRenderedPageBreak/>
        <w:t xml:space="preserve">driving costs although the best bet for cure remains early diagnosis and surgery. Both to get at the cancer at an early, asymptomatic stage to save lives and suffering - and to save costs for treatment of advanced </w:t>
      </w:r>
      <w:proofErr w:type="gramStart"/>
      <w:r w:rsidRPr="00976E20">
        <w:rPr>
          <w:rFonts w:ascii="Book Antiqua" w:hAnsi="Book Antiqua"/>
          <w:color w:val="000000"/>
          <w:sz w:val="24"/>
          <w:szCs w:val="24"/>
          <w:lang w:val="en-US"/>
        </w:rPr>
        <w:t>disease</w:t>
      </w:r>
      <w:r w:rsidRPr="00976E20">
        <w:rPr>
          <w:rFonts w:ascii="Book Antiqua" w:hAnsi="Book Antiqua"/>
          <w:color w:val="000000"/>
          <w:sz w:val="24"/>
          <w:szCs w:val="24"/>
          <w:vertAlign w:val="superscript"/>
          <w:lang w:val="en-US" w:eastAsia="zh-CN"/>
        </w:rPr>
        <w:t>[</w:t>
      </w:r>
      <w:proofErr w:type="gramEnd"/>
      <w:r w:rsidRPr="00976E20">
        <w:rPr>
          <w:rFonts w:ascii="Book Antiqua" w:hAnsi="Book Antiqua"/>
          <w:color w:val="000000"/>
          <w:sz w:val="24"/>
          <w:szCs w:val="24"/>
          <w:vertAlign w:val="superscript"/>
          <w:lang w:val="en-US" w:eastAsia="zh-CN"/>
        </w:rPr>
        <w:t>13]</w:t>
      </w:r>
      <w:r w:rsidRPr="00976E20">
        <w:rPr>
          <w:rFonts w:ascii="Book Antiqua" w:hAnsi="Book Antiqua"/>
          <w:color w:val="000000"/>
          <w:sz w:val="24"/>
          <w:szCs w:val="24"/>
          <w:lang w:val="en-US"/>
        </w:rPr>
        <w:t>, CRC screening is recommended in several countries</w:t>
      </w:r>
      <w:r w:rsidRPr="00976E20">
        <w:rPr>
          <w:rFonts w:ascii="Book Antiqua" w:hAnsi="Book Antiqua"/>
          <w:color w:val="000000"/>
          <w:sz w:val="24"/>
          <w:szCs w:val="24"/>
          <w:vertAlign w:val="superscript"/>
          <w:lang w:val="en-US" w:eastAsia="zh-CN"/>
        </w:rPr>
        <w:t>[14]</w:t>
      </w:r>
      <w:r w:rsidRPr="00976E20">
        <w:rPr>
          <w:rFonts w:ascii="Book Antiqua" w:hAnsi="Book Antiqua"/>
          <w:color w:val="000000"/>
          <w:sz w:val="24"/>
          <w:szCs w:val="24"/>
          <w:lang w:val="en-US"/>
        </w:rPr>
        <w:t xml:space="preserve">. There are several screening methods, but only fecal occult blood tests (FOBT) and flexible </w:t>
      </w:r>
      <w:proofErr w:type="spellStart"/>
      <w:r w:rsidRPr="00976E20">
        <w:rPr>
          <w:rFonts w:ascii="Book Antiqua" w:hAnsi="Book Antiqua"/>
          <w:color w:val="000000"/>
          <w:sz w:val="24"/>
          <w:szCs w:val="24"/>
          <w:lang w:val="en-US"/>
        </w:rPr>
        <w:t>sigmoidoscopy</w:t>
      </w:r>
      <w:proofErr w:type="spellEnd"/>
      <w:r w:rsidRPr="00976E20">
        <w:rPr>
          <w:rFonts w:ascii="Book Antiqua" w:hAnsi="Book Antiqua"/>
          <w:color w:val="000000"/>
          <w:sz w:val="24"/>
          <w:szCs w:val="24"/>
          <w:lang w:val="en-US"/>
        </w:rPr>
        <w:t xml:space="preserve"> (FS) have been subjected to randomized trials (RCT) with long-term follow-</w:t>
      </w:r>
      <w:proofErr w:type="gramStart"/>
      <w:r w:rsidRPr="00976E20">
        <w:rPr>
          <w:rFonts w:ascii="Book Antiqua" w:hAnsi="Book Antiqua"/>
          <w:color w:val="000000"/>
          <w:sz w:val="24"/>
          <w:szCs w:val="24"/>
          <w:lang w:val="en-US"/>
        </w:rPr>
        <w:t>up</w:t>
      </w:r>
      <w:r w:rsidRPr="00976E20">
        <w:rPr>
          <w:rFonts w:ascii="Book Antiqua" w:hAnsi="Book Antiqua"/>
          <w:color w:val="000000"/>
          <w:sz w:val="24"/>
          <w:szCs w:val="24"/>
          <w:vertAlign w:val="superscript"/>
          <w:lang w:val="en-US" w:eastAsia="zh-CN"/>
        </w:rPr>
        <w:t>[</w:t>
      </w:r>
      <w:proofErr w:type="gramEnd"/>
      <w:r w:rsidRPr="00976E20">
        <w:rPr>
          <w:rFonts w:ascii="Book Antiqua" w:hAnsi="Book Antiqua"/>
          <w:color w:val="000000"/>
          <w:sz w:val="24"/>
          <w:szCs w:val="24"/>
          <w:vertAlign w:val="superscript"/>
          <w:lang w:val="en-US" w:eastAsia="zh-CN"/>
        </w:rPr>
        <w:t>15-18]</w:t>
      </w:r>
      <w:r w:rsidRPr="00976E20">
        <w:rPr>
          <w:rFonts w:ascii="Book Antiqua" w:hAnsi="Book Antiqua"/>
          <w:color w:val="000000"/>
          <w:sz w:val="24"/>
          <w:szCs w:val="24"/>
          <w:lang w:val="en-US"/>
        </w:rPr>
        <w:t>. By intention-to-treat analyses, FOBT screening reduces CRC mortality by 15%-18% with no effect on CRC incidence. FS screening reduces mortality by 28% and incidence by 18</w:t>
      </w:r>
      <w:proofErr w:type="gramStart"/>
      <w:r w:rsidRPr="00976E20">
        <w:rPr>
          <w:rFonts w:ascii="Book Antiqua" w:hAnsi="Book Antiqua"/>
          <w:color w:val="000000"/>
          <w:sz w:val="24"/>
          <w:szCs w:val="24"/>
          <w:lang w:val="en-US"/>
        </w:rPr>
        <w:t>%</w:t>
      </w:r>
      <w:r w:rsidRPr="00976E20">
        <w:rPr>
          <w:rFonts w:ascii="Book Antiqua" w:hAnsi="Book Antiqua"/>
          <w:color w:val="000000"/>
          <w:sz w:val="24"/>
          <w:szCs w:val="24"/>
          <w:vertAlign w:val="superscript"/>
          <w:lang w:val="en-US" w:eastAsia="zh-CN"/>
        </w:rPr>
        <w:t>[</w:t>
      </w:r>
      <w:proofErr w:type="gramEnd"/>
      <w:r w:rsidRPr="00976E20">
        <w:rPr>
          <w:rFonts w:ascii="Book Antiqua" w:hAnsi="Book Antiqua"/>
          <w:color w:val="000000"/>
          <w:sz w:val="24"/>
          <w:szCs w:val="24"/>
          <w:vertAlign w:val="superscript"/>
          <w:lang w:val="en-US" w:eastAsia="zh-CN"/>
        </w:rPr>
        <w:t>18]</w:t>
      </w:r>
      <w:r w:rsidRPr="00976E20">
        <w:rPr>
          <w:rFonts w:ascii="Book Antiqua" w:hAnsi="Book Antiqua"/>
          <w:color w:val="000000"/>
          <w:sz w:val="24"/>
          <w:szCs w:val="24"/>
          <w:lang w:val="en-US"/>
        </w:rPr>
        <w:t xml:space="preserve">. Intuitively, colonoscopy screening should be twice as good as FS (“half-way colonoscopy”) combining “gold standard” sensitivity for CRC and polyp detection with tissue sampling and removal of CRC precursor lesions (polyps). There are RCTs on colonoscopy underway, but results are not expected for many </w:t>
      </w:r>
      <w:proofErr w:type="gramStart"/>
      <w:r w:rsidRPr="00976E20">
        <w:rPr>
          <w:rFonts w:ascii="Book Antiqua" w:hAnsi="Book Antiqua"/>
          <w:color w:val="000000"/>
          <w:sz w:val="24"/>
          <w:szCs w:val="24"/>
          <w:lang w:val="en-US"/>
        </w:rPr>
        <w:t>years</w:t>
      </w:r>
      <w:r w:rsidRPr="00976E20">
        <w:rPr>
          <w:rFonts w:ascii="Book Antiqua" w:hAnsi="Book Antiqua"/>
          <w:color w:val="000000"/>
          <w:sz w:val="24"/>
          <w:szCs w:val="24"/>
          <w:vertAlign w:val="superscript"/>
          <w:lang w:val="en-US" w:eastAsia="zh-CN"/>
        </w:rPr>
        <w:t>[</w:t>
      </w:r>
      <w:proofErr w:type="gramEnd"/>
      <w:r w:rsidRPr="00976E20">
        <w:rPr>
          <w:rFonts w:ascii="Book Antiqua" w:hAnsi="Book Antiqua"/>
          <w:color w:val="000000"/>
          <w:sz w:val="24"/>
          <w:szCs w:val="24"/>
          <w:vertAlign w:val="superscript"/>
          <w:lang w:val="en-US" w:eastAsia="zh-CN"/>
        </w:rPr>
        <w:t>19,20]</w:t>
      </w:r>
      <w:r w:rsidRPr="00976E20">
        <w:rPr>
          <w:rFonts w:ascii="Book Antiqua" w:hAnsi="Book Antiqua"/>
          <w:color w:val="000000"/>
          <w:sz w:val="24"/>
          <w:szCs w:val="24"/>
          <w:lang w:val="en-US"/>
        </w:rPr>
        <w:t xml:space="preserve">. Retrospective studies, however, have suggested that colonoscopy screening may not be as effective as expected in reducing right-sided </w:t>
      </w:r>
      <w:proofErr w:type="gramStart"/>
      <w:r w:rsidRPr="00976E20">
        <w:rPr>
          <w:rFonts w:ascii="Book Antiqua" w:hAnsi="Book Antiqua"/>
          <w:color w:val="000000"/>
          <w:sz w:val="24"/>
          <w:szCs w:val="24"/>
          <w:lang w:val="en-US"/>
        </w:rPr>
        <w:t>CRC</w:t>
      </w:r>
      <w:r w:rsidRPr="00976E20">
        <w:rPr>
          <w:rFonts w:ascii="Book Antiqua" w:hAnsi="Book Antiqua"/>
          <w:color w:val="000000"/>
          <w:sz w:val="24"/>
          <w:szCs w:val="24"/>
          <w:vertAlign w:val="superscript"/>
          <w:lang w:val="en-US" w:eastAsia="zh-CN"/>
        </w:rPr>
        <w:t>[</w:t>
      </w:r>
      <w:proofErr w:type="gramEnd"/>
      <w:r w:rsidRPr="00976E20">
        <w:rPr>
          <w:rFonts w:ascii="Book Antiqua" w:hAnsi="Book Antiqua"/>
          <w:color w:val="000000"/>
          <w:sz w:val="24"/>
          <w:szCs w:val="24"/>
          <w:vertAlign w:val="superscript"/>
          <w:lang w:val="en-US" w:eastAsia="zh-CN"/>
        </w:rPr>
        <w:t>21]</w:t>
      </w:r>
      <w:r w:rsidRPr="00976E20">
        <w:rPr>
          <w:rFonts w:ascii="Book Antiqua" w:hAnsi="Book Antiqua"/>
          <w:color w:val="000000"/>
          <w:sz w:val="24"/>
          <w:szCs w:val="24"/>
          <w:lang w:val="en-US"/>
        </w:rPr>
        <w:t xml:space="preserve">. It has been suggested that right-sided (proximal) sessile serrated polyps, which are easily overlooked and share molecular similarities to CRC, may represent an additional polyp-carcinoma pathway similar to the traditional adenoma-carcinoma </w:t>
      </w:r>
      <w:proofErr w:type="gramStart"/>
      <w:r w:rsidRPr="00976E20">
        <w:rPr>
          <w:rFonts w:ascii="Book Antiqua" w:hAnsi="Book Antiqua"/>
          <w:color w:val="000000"/>
          <w:sz w:val="24"/>
          <w:szCs w:val="24"/>
          <w:lang w:val="en-US"/>
        </w:rPr>
        <w:t>pathway</w:t>
      </w:r>
      <w:r w:rsidRPr="00976E20">
        <w:rPr>
          <w:rFonts w:ascii="Book Antiqua" w:hAnsi="Book Antiqua"/>
          <w:color w:val="000000"/>
          <w:sz w:val="24"/>
          <w:szCs w:val="24"/>
          <w:vertAlign w:val="superscript"/>
          <w:lang w:val="en-US" w:eastAsia="zh-CN"/>
        </w:rPr>
        <w:t>[</w:t>
      </w:r>
      <w:proofErr w:type="gramEnd"/>
      <w:r w:rsidRPr="00976E20">
        <w:rPr>
          <w:rFonts w:ascii="Book Antiqua" w:hAnsi="Book Antiqua"/>
          <w:color w:val="000000"/>
          <w:sz w:val="24"/>
          <w:szCs w:val="24"/>
          <w:vertAlign w:val="superscript"/>
          <w:lang w:val="en-US" w:eastAsia="zh-CN"/>
        </w:rPr>
        <w:t>22]</w:t>
      </w:r>
      <w:r w:rsidRPr="00976E20">
        <w:rPr>
          <w:rFonts w:ascii="Book Antiqua" w:hAnsi="Book Antiqua"/>
          <w:color w:val="000000"/>
          <w:sz w:val="24"/>
          <w:szCs w:val="24"/>
          <w:lang w:val="en-US"/>
        </w:rPr>
        <w:t xml:space="preserve">. This may explain poorer results than expected for colonoscopy in reducing the burden of right-sided CRC. When the trials on FOBT and FS screening were done, </w:t>
      </w:r>
      <w:proofErr w:type="spellStart"/>
      <w:r w:rsidRPr="00976E20">
        <w:rPr>
          <w:rFonts w:ascii="Book Antiqua" w:hAnsi="Book Antiqua"/>
          <w:color w:val="000000"/>
          <w:sz w:val="24"/>
          <w:szCs w:val="24"/>
          <w:lang w:val="en-US"/>
        </w:rPr>
        <w:t>endoscopists</w:t>
      </w:r>
      <w:proofErr w:type="spellEnd"/>
      <w:r w:rsidRPr="00976E20">
        <w:rPr>
          <w:rFonts w:ascii="Book Antiqua" w:hAnsi="Book Antiqua"/>
          <w:color w:val="000000"/>
          <w:sz w:val="24"/>
          <w:szCs w:val="24"/>
          <w:lang w:val="en-US"/>
        </w:rPr>
        <w:t xml:space="preserve"> and pathologists largely considered sessile serrated polyps to be hyperplastic and non-neoplastic with no intrinsic potential to develop into CRC. Changing to go aggressively for these right-sided sessile lesion has its implications (</w:t>
      </w:r>
      <w:r w:rsidRPr="00976E20">
        <w:rPr>
          <w:rFonts w:ascii="Book Antiqua" w:hAnsi="Book Antiqua"/>
          <w:i/>
          <w:color w:val="000000"/>
          <w:sz w:val="24"/>
          <w:szCs w:val="24"/>
          <w:lang w:val="en-US"/>
        </w:rPr>
        <w:t>e.g.</w:t>
      </w:r>
      <w:r w:rsidRPr="00976E20">
        <w:rPr>
          <w:rFonts w:ascii="Book Antiqua" w:hAnsi="Book Antiqua"/>
          <w:color w:val="000000"/>
          <w:sz w:val="24"/>
          <w:szCs w:val="24"/>
          <w:lang w:val="en-US" w:eastAsia="zh-CN"/>
        </w:rPr>
        <w:t xml:space="preserve">, </w:t>
      </w:r>
      <w:r w:rsidRPr="00976E20">
        <w:rPr>
          <w:rFonts w:ascii="Book Antiqua" w:hAnsi="Book Antiqua"/>
          <w:color w:val="000000"/>
          <w:sz w:val="24"/>
          <w:szCs w:val="24"/>
          <w:lang w:val="en-US"/>
        </w:rPr>
        <w:t xml:space="preserve">higher risk of perforation at </w:t>
      </w:r>
      <w:proofErr w:type="spellStart"/>
      <w:r w:rsidRPr="00976E20">
        <w:rPr>
          <w:rFonts w:ascii="Book Antiqua" w:hAnsi="Book Antiqua"/>
          <w:color w:val="000000"/>
          <w:sz w:val="24"/>
          <w:szCs w:val="24"/>
          <w:lang w:val="en-US"/>
        </w:rPr>
        <w:t>polypectomy</w:t>
      </w:r>
      <w:proofErr w:type="spellEnd"/>
      <w:r w:rsidRPr="00976E20">
        <w:rPr>
          <w:rFonts w:ascii="Book Antiqua" w:hAnsi="Book Antiqua"/>
          <w:color w:val="000000"/>
          <w:sz w:val="24"/>
          <w:szCs w:val="24"/>
          <w:lang w:val="en-US"/>
        </w:rPr>
        <w:t xml:space="preserve">) and we really do not know what there is to be gained – </w:t>
      </w:r>
      <w:r w:rsidRPr="00976E20">
        <w:rPr>
          <w:rFonts w:ascii="Book Antiqua" w:hAnsi="Book Antiqua"/>
          <w:i/>
          <w:color w:val="000000"/>
          <w:sz w:val="24"/>
          <w:szCs w:val="24"/>
          <w:lang w:val="en-US"/>
        </w:rPr>
        <w:t>i.e.</w:t>
      </w:r>
      <w:r w:rsidRPr="00976E20">
        <w:rPr>
          <w:rFonts w:ascii="Book Antiqua" w:hAnsi="Book Antiqua"/>
          <w:i/>
          <w:color w:val="000000"/>
          <w:sz w:val="24"/>
          <w:szCs w:val="24"/>
          <w:lang w:val="en-US" w:eastAsia="zh-CN"/>
        </w:rPr>
        <w:t xml:space="preserve">, </w:t>
      </w:r>
      <w:r w:rsidRPr="00976E20">
        <w:rPr>
          <w:rFonts w:ascii="Book Antiqua" w:hAnsi="Book Antiqua"/>
          <w:color w:val="000000"/>
          <w:sz w:val="24"/>
          <w:szCs w:val="24"/>
          <w:lang w:val="en-US"/>
        </w:rPr>
        <w:t xml:space="preserve">we cannot quantify expectations of a reduced risk of CRC.  </w:t>
      </w:r>
    </w:p>
    <w:p w:rsidR="000A1D63" w:rsidRPr="00976E20" w:rsidRDefault="000A1D63" w:rsidP="007D2CD4">
      <w:pPr>
        <w:snapToGrid w:val="0"/>
        <w:spacing w:after="0" w:line="360" w:lineRule="auto"/>
        <w:jc w:val="both"/>
        <w:rPr>
          <w:rFonts w:ascii="Book Antiqua" w:hAnsi="Book Antiqua"/>
          <w:color w:val="000000"/>
          <w:sz w:val="24"/>
          <w:szCs w:val="24"/>
          <w:lang w:val="en-US"/>
        </w:rPr>
      </w:pPr>
    </w:p>
    <w:p w:rsidR="000A1D63" w:rsidRPr="00976E20" w:rsidRDefault="000A1D63" w:rsidP="007D2CD4">
      <w:pPr>
        <w:snapToGrid w:val="0"/>
        <w:spacing w:after="0" w:line="360" w:lineRule="auto"/>
        <w:jc w:val="both"/>
        <w:rPr>
          <w:rFonts w:ascii="Book Antiqua" w:hAnsi="Book Antiqua"/>
          <w:b/>
          <w:color w:val="000000"/>
          <w:sz w:val="24"/>
          <w:szCs w:val="24"/>
          <w:lang w:val="en-US" w:eastAsia="zh-CN"/>
        </w:rPr>
      </w:pPr>
      <w:r w:rsidRPr="00976E20">
        <w:rPr>
          <w:rFonts w:ascii="Book Antiqua" w:hAnsi="Book Antiqua"/>
          <w:b/>
          <w:color w:val="000000"/>
          <w:sz w:val="24"/>
          <w:szCs w:val="24"/>
          <w:lang w:val="en-US"/>
        </w:rPr>
        <w:t xml:space="preserve">OVERTREATMENT WITH A FEAR OF NOT DOING ENOUGH </w:t>
      </w:r>
    </w:p>
    <w:p w:rsidR="000A1D63" w:rsidRPr="00976E20" w:rsidRDefault="000A1D63" w:rsidP="007D2CD4">
      <w:pPr>
        <w:snapToGrid w:val="0"/>
        <w:spacing w:after="0" w:line="360" w:lineRule="auto"/>
        <w:jc w:val="both"/>
        <w:rPr>
          <w:rFonts w:ascii="Book Antiqua" w:hAnsi="Book Antiqua"/>
          <w:color w:val="000000"/>
          <w:sz w:val="24"/>
          <w:szCs w:val="24"/>
          <w:lang w:val="en-US"/>
        </w:rPr>
      </w:pPr>
      <w:r w:rsidRPr="00976E20">
        <w:rPr>
          <w:rFonts w:ascii="Book Antiqua" w:hAnsi="Book Antiqua"/>
          <w:color w:val="000000"/>
          <w:sz w:val="24"/>
          <w:szCs w:val="24"/>
          <w:lang w:val="en-US"/>
        </w:rPr>
        <w:t xml:space="preserve">Screening is a neat balance between benefits and harms - benefit for the few (those few discovered to have asymptomatic CRC or advanced adenoma) versus inconvenience and potential risks for the many (all other participants). Providing data on CRC mortality and/or incidence reduction is a prerequisite before implementing screening </w:t>
      </w:r>
      <w:proofErr w:type="spellStart"/>
      <w:proofErr w:type="gramStart"/>
      <w:r w:rsidRPr="00976E20">
        <w:rPr>
          <w:rFonts w:ascii="Book Antiqua" w:hAnsi="Book Antiqua"/>
          <w:color w:val="000000"/>
          <w:sz w:val="24"/>
          <w:szCs w:val="24"/>
          <w:lang w:val="en-US"/>
        </w:rPr>
        <w:t>programmes</w:t>
      </w:r>
      <w:proofErr w:type="spellEnd"/>
      <w:r w:rsidRPr="00976E20">
        <w:rPr>
          <w:rFonts w:ascii="Book Antiqua" w:hAnsi="Book Antiqua"/>
          <w:color w:val="000000"/>
          <w:sz w:val="24"/>
          <w:szCs w:val="24"/>
          <w:vertAlign w:val="superscript"/>
          <w:lang w:val="en-US" w:eastAsia="zh-CN"/>
        </w:rPr>
        <w:t>[</w:t>
      </w:r>
      <w:proofErr w:type="gramEnd"/>
      <w:r w:rsidRPr="00976E20">
        <w:rPr>
          <w:rFonts w:ascii="Book Antiqua" w:hAnsi="Book Antiqua"/>
          <w:color w:val="000000"/>
          <w:sz w:val="24"/>
          <w:szCs w:val="24"/>
          <w:vertAlign w:val="superscript"/>
          <w:lang w:val="en-US" w:eastAsia="zh-CN"/>
        </w:rPr>
        <w:t>5]</w:t>
      </w:r>
      <w:r w:rsidRPr="00976E20">
        <w:rPr>
          <w:rFonts w:ascii="Book Antiqua" w:hAnsi="Book Antiqua"/>
          <w:color w:val="000000"/>
          <w:sz w:val="24"/>
          <w:szCs w:val="24"/>
          <w:lang w:val="en-US"/>
        </w:rPr>
        <w:t xml:space="preserve">, but the target population should also receive </w:t>
      </w:r>
      <w:r w:rsidRPr="00976E20">
        <w:rPr>
          <w:rFonts w:ascii="Book Antiqua" w:hAnsi="Book Antiqua"/>
          <w:color w:val="000000"/>
          <w:sz w:val="24"/>
          <w:szCs w:val="24"/>
          <w:lang w:val="en-US"/>
        </w:rPr>
        <w:lastRenderedPageBreak/>
        <w:t xml:space="preserve">valid information on the downsides of screening, like the risk of perforation and bleeding when </w:t>
      </w:r>
      <w:proofErr w:type="spellStart"/>
      <w:r w:rsidRPr="00976E20">
        <w:rPr>
          <w:rFonts w:ascii="Book Antiqua" w:hAnsi="Book Antiqua"/>
          <w:color w:val="000000"/>
          <w:sz w:val="24"/>
          <w:szCs w:val="24"/>
          <w:lang w:val="en-US"/>
        </w:rPr>
        <w:t>polypectomy</w:t>
      </w:r>
      <w:proofErr w:type="spellEnd"/>
      <w:r w:rsidRPr="00976E20">
        <w:rPr>
          <w:rFonts w:ascii="Book Antiqua" w:hAnsi="Book Antiqua"/>
          <w:color w:val="000000"/>
          <w:sz w:val="24"/>
          <w:szCs w:val="24"/>
          <w:lang w:val="en-US"/>
        </w:rPr>
        <w:t xml:space="preserve"> is recommended. We now have long-term results from RCTs on FOBT and FS screening based on the standards used in the trials, including work-up colonoscopies and surgical treatment, and we can provide the target population with information of what is to be gained in terms of mortality and incidence reduction and the risks involved with endoscopy, polyp removal and surgery when required. This is very much a satisfactory level of practicing “evidence-based medicine”. </w:t>
      </w:r>
    </w:p>
    <w:p w:rsidR="000A1D63" w:rsidRPr="00976E20" w:rsidRDefault="000A1D63">
      <w:pPr>
        <w:snapToGrid w:val="0"/>
        <w:spacing w:after="0" w:line="360" w:lineRule="auto"/>
        <w:ind w:firstLineChars="100" w:firstLine="240"/>
        <w:jc w:val="both"/>
        <w:rPr>
          <w:rFonts w:ascii="Book Antiqua" w:hAnsi="Book Antiqua"/>
          <w:color w:val="000000"/>
          <w:sz w:val="24"/>
          <w:szCs w:val="24"/>
          <w:lang w:val="en-US"/>
        </w:rPr>
      </w:pPr>
      <w:r w:rsidRPr="00976E20">
        <w:rPr>
          <w:rFonts w:ascii="Book Antiqua" w:hAnsi="Book Antiqua"/>
          <w:color w:val="000000"/>
          <w:sz w:val="24"/>
          <w:szCs w:val="24"/>
          <w:lang w:val="en-US"/>
        </w:rPr>
        <w:t xml:space="preserve">Our current practice of polyp treatment and surveillance is largely based on consensus guidelines. If we change our practice in screening </w:t>
      </w:r>
      <w:proofErr w:type="spellStart"/>
      <w:r w:rsidRPr="00976E20">
        <w:rPr>
          <w:rFonts w:ascii="Book Antiqua" w:hAnsi="Book Antiqua"/>
          <w:color w:val="000000"/>
          <w:sz w:val="24"/>
          <w:szCs w:val="24"/>
          <w:lang w:val="en-US"/>
        </w:rPr>
        <w:t>programmes</w:t>
      </w:r>
      <w:proofErr w:type="spellEnd"/>
      <w:r w:rsidRPr="00976E20">
        <w:rPr>
          <w:rFonts w:ascii="Book Antiqua" w:hAnsi="Book Antiqua"/>
          <w:color w:val="000000"/>
          <w:sz w:val="24"/>
          <w:szCs w:val="24"/>
          <w:lang w:val="en-US"/>
        </w:rPr>
        <w:t xml:space="preserve"> from the standards used in trials preceding the </w:t>
      </w:r>
      <w:proofErr w:type="spellStart"/>
      <w:r w:rsidRPr="00976E20">
        <w:rPr>
          <w:rFonts w:ascii="Book Antiqua" w:hAnsi="Book Antiqua"/>
          <w:color w:val="000000"/>
          <w:sz w:val="24"/>
          <w:szCs w:val="24"/>
          <w:lang w:val="en-US"/>
        </w:rPr>
        <w:t>programmes</w:t>
      </w:r>
      <w:proofErr w:type="spellEnd"/>
      <w:r w:rsidRPr="00976E20">
        <w:rPr>
          <w:rFonts w:ascii="Book Antiqua" w:hAnsi="Book Antiqua"/>
          <w:color w:val="000000"/>
          <w:sz w:val="24"/>
          <w:szCs w:val="24"/>
          <w:lang w:val="en-US"/>
        </w:rPr>
        <w:t xml:space="preserve">, we do this because we believe such adjustments are for the good. The intentions may be the best, but is the evidence up to standards required for the target population to feel it worthwhile attending for screening? RCTs on FS screening give 18% reduced risk of CRC with a 0.04% risk of perforation and 0.1% risk of perforation at work-up </w:t>
      </w:r>
      <w:proofErr w:type="gramStart"/>
      <w:r w:rsidRPr="00976E20">
        <w:rPr>
          <w:rFonts w:ascii="Book Antiqua" w:hAnsi="Book Antiqua"/>
          <w:color w:val="000000"/>
          <w:sz w:val="24"/>
          <w:szCs w:val="24"/>
          <w:lang w:val="en-US"/>
        </w:rPr>
        <w:t>colonoscopy</w:t>
      </w:r>
      <w:r w:rsidRPr="00976E20">
        <w:rPr>
          <w:rFonts w:ascii="Book Antiqua" w:hAnsi="Book Antiqua"/>
          <w:color w:val="000000"/>
          <w:sz w:val="24"/>
          <w:szCs w:val="24"/>
          <w:vertAlign w:val="superscript"/>
          <w:lang w:val="en-US" w:eastAsia="zh-CN"/>
        </w:rPr>
        <w:t>[</w:t>
      </w:r>
      <w:proofErr w:type="gramEnd"/>
      <w:r w:rsidRPr="00976E20">
        <w:rPr>
          <w:rFonts w:ascii="Book Antiqua" w:hAnsi="Book Antiqua"/>
          <w:color w:val="000000"/>
          <w:sz w:val="24"/>
          <w:szCs w:val="24"/>
          <w:vertAlign w:val="superscript"/>
          <w:lang w:val="en-US" w:eastAsia="zh-CN"/>
        </w:rPr>
        <w:t>18]</w:t>
      </w:r>
      <w:r w:rsidRPr="00976E20">
        <w:rPr>
          <w:rFonts w:ascii="Book Antiqua" w:hAnsi="Book Antiqua"/>
          <w:color w:val="000000"/>
          <w:sz w:val="24"/>
          <w:szCs w:val="24"/>
          <w:lang w:val="en-US"/>
        </w:rPr>
        <w:t xml:space="preserve">. But – more meticulous search and removal of proximal sessile serrated polyps may involve a risk of 3% for severe complications (perforation and bleeding) for these </w:t>
      </w:r>
      <w:proofErr w:type="gramStart"/>
      <w:r w:rsidRPr="00976E20">
        <w:rPr>
          <w:rFonts w:ascii="Book Antiqua" w:hAnsi="Book Antiqua"/>
          <w:color w:val="000000"/>
          <w:sz w:val="24"/>
          <w:szCs w:val="24"/>
          <w:lang w:val="en-US"/>
        </w:rPr>
        <w:t>lesions</w:t>
      </w:r>
      <w:r w:rsidRPr="00976E20">
        <w:rPr>
          <w:rFonts w:ascii="Book Antiqua" w:hAnsi="Book Antiqua"/>
          <w:color w:val="000000"/>
          <w:sz w:val="24"/>
          <w:szCs w:val="24"/>
          <w:vertAlign w:val="superscript"/>
          <w:lang w:val="en-US" w:eastAsia="zh-CN"/>
        </w:rPr>
        <w:t>[</w:t>
      </w:r>
      <w:proofErr w:type="gramEnd"/>
      <w:r w:rsidRPr="00976E20">
        <w:rPr>
          <w:rFonts w:ascii="Book Antiqua" w:hAnsi="Book Antiqua"/>
          <w:color w:val="000000"/>
          <w:sz w:val="24"/>
          <w:szCs w:val="24"/>
          <w:vertAlign w:val="superscript"/>
          <w:lang w:val="en-US" w:eastAsia="zh-CN"/>
        </w:rPr>
        <w:t>23]</w:t>
      </w:r>
      <w:r w:rsidRPr="00976E20">
        <w:rPr>
          <w:rFonts w:ascii="Book Antiqua" w:hAnsi="Book Antiqua"/>
          <w:color w:val="000000"/>
          <w:sz w:val="24"/>
          <w:szCs w:val="24"/>
          <w:lang w:val="en-US"/>
        </w:rPr>
        <w:t xml:space="preserve"> with no evidence of what to be gained (Fig</w:t>
      </w:r>
      <w:r w:rsidRPr="00976E20">
        <w:rPr>
          <w:rFonts w:ascii="Book Antiqua" w:hAnsi="Book Antiqua"/>
          <w:color w:val="000000"/>
          <w:sz w:val="24"/>
          <w:szCs w:val="24"/>
          <w:lang w:val="en-US" w:eastAsia="zh-CN"/>
        </w:rPr>
        <w:t>ure</w:t>
      </w:r>
      <w:r w:rsidRPr="00976E20">
        <w:rPr>
          <w:rFonts w:ascii="Book Antiqua" w:hAnsi="Book Antiqua"/>
          <w:color w:val="000000"/>
          <w:sz w:val="24"/>
          <w:szCs w:val="24"/>
          <w:lang w:val="en-US"/>
        </w:rPr>
        <w:t xml:space="preserve"> 1). This is a level of uncertainty that may not be questioned by patients, but more likely tilt the decision of the potential </w:t>
      </w:r>
      <w:proofErr w:type="spellStart"/>
      <w:r w:rsidRPr="00976E20">
        <w:rPr>
          <w:rFonts w:ascii="Book Antiqua" w:hAnsi="Book Antiqua"/>
          <w:color w:val="000000"/>
          <w:sz w:val="24"/>
          <w:szCs w:val="24"/>
          <w:lang w:val="en-US"/>
        </w:rPr>
        <w:t>screenee</w:t>
      </w:r>
      <w:proofErr w:type="spellEnd"/>
      <w:r w:rsidRPr="00976E20">
        <w:rPr>
          <w:rFonts w:ascii="Book Antiqua" w:hAnsi="Book Antiqua"/>
          <w:color w:val="000000"/>
          <w:sz w:val="24"/>
          <w:szCs w:val="24"/>
          <w:lang w:val="en-US"/>
        </w:rPr>
        <w:t xml:space="preserve"> towards not attending. </w:t>
      </w:r>
    </w:p>
    <w:p w:rsidR="000A1D63" w:rsidRPr="00976E20" w:rsidRDefault="000A1D63">
      <w:pPr>
        <w:snapToGrid w:val="0"/>
        <w:spacing w:after="0" w:line="360" w:lineRule="auto"/>
        <w:ind w:firstLineChars="100" w:firstLine="240"/>
        <w:jc w:val="both"/>
        <w:rPr>
          <w:rFonts w:ascii="Book Antiqua" w:hAnsi="Book Antiqua"/>
          <w:color w:val="000000"/>
          <w:sz w:val="24"/>
          <w:szCs w:val="24"/>
          <w:lang w:val="en-US" w:eastAsia="zh-CN"/>
        </w:rPr>
      </w:pPr>
      <w:proofErr w:type="spellStart"/>
      <w:r w:rsidRPr="00976E20">
        <w:rPr>
          <w:rFonts w:ascii="Book Antiqua" w:hAnsi="Book Antiqua"/>
          <w:color w:val="000000"/>
          <w:sz w:val="24"/>
          <w:szCs w:val="24"/>
          <w:lang w:val="en-US"/>
        </w:rPr>
        <w:t>Overdiagnosis</w:t>
      </w:r>
      <w:proofErr w:type="spellEnd"/>
      <w:r w:rsidRPr="00976E20">
        <w:rPr>
          <w:rFonts w:ascii="Book Antiqua" w:hAnsi="Book Antiqua"/>
          <w:color w:val="000000"/>
          <w:sz w:val="24"/>
          <w:szCs w:val="24"/>
          <w:lang w:val="en-US"/>
        </w:rPr>
        <w:t xml:space="preserve"> and overtreatment of cancer is a recent issue that has emerged from screening activity – not from routine clinical </w:t>
      </w:r>
      <w:proofErr w:type="gramStart"/>
      <w:r w:rsidRPr="00976E20">
        <w:rPr>
          <w:rFonts w:ascii="Book Antiqua" w:hAnsi="Book Antiqua"/>
          <w:color w:val="000000"/>
          <w:sz w:val="24"/>
          <w:szCs w:val="24"/>
          <w:lang w:val="en-US"/>
        </w:rPr>
        <w:t>work</w:t>
      </w:r>
      <w:r w:rsidRPr="00976E20">
        <w:rPr>
          <w:rFonts w:ascii="Book Antiqua" w:hAnsi="Book Antiqua"/>
          <w:color w:val="000000"/>
          <w:sz w:val="24"/>
          <w:szCs w:val="24"/>
          <w:vertAlign w:val="superscript"/>
          <w:lang w:val="en-US" w:eastAsia="zh-CN"/>
        </w:rPr>
        <w:t>[</w:t>
      </w:r>
      <w:proofErr w:type="gramEnd"/>
      <w:r w:rsidRPr="00976E20">
        <w:rPr>
          <w:rFonts w:ascii="Book Antiqua" w:hAnsi="Book Antiqua"/>
          <w:color w:val="000000"/>
          <w:sz w:val="24"/>
          <w:szCs w:val="24"/>
          <w:vertAlign w:val="superscript"/>
          <w:lang w:val="en-US" w:eastAsia="zh-CN"/>
        </w:rPr>
        <w:t>24]</w:t>
      </w:r>
      <w:r w:rsidRPr="00976E20">
        <w:rPr>
          <w:rFonts w:ascii="Book Antiqua" w:hAnsi="Book Antiqua"/>
          <w:color w:val="000000"/>
          <w:sz w:val="24"/>
          <w:szCs w:val="24"/>
          <w:lang w:val="en-US"/>
        </w:rPr>
        <w:t xml:space="preserve">. For CRC, we know that more than 95% of </w:t>
      </w:r>
      <w:proofErr w:type="spellStart"/>
      <w:r w:rsidRPr="00976E20">
        <w:rPr>
          <w:rFonts w:ascii="Book Antiqua" w:hAnsi="Book Antiqua"/>
          <w:color w:val="000000"/>
          <w:sz w:val="24"/>
          <w:szCs w:val="24"/>
          <w:lang w:val="en-US"/>
        </w:rPr>
        <w:t>polypectomies</w:t>
      </w:r>
      <w:proofErr w:type="spellEnd"/>
      <w:r w:rsidRPr="00976E20">
        <w:rPr>
          <w:rFonts w:ascii="Book Antiqua" w:hAnsi="Book Antiqua"/>
          <w:color w:val="000000"/>
          <w:sz w:val="24"/>
          <w:szCs w:val="24"/>
          <w:lang w:val="en-US"/>
        </w:rPr>
        <w:t xml:space="preserve"> are a waste of time involving unnecessary risks, but we do not know which 5% to go for. After more than 120 years of the adenoma-carcinoma sequence </w:t>
      </w:r>
      <w:proofErr w:type="gramStart"/>
      <w:r w:rsidRPr="00976E20">
        <w:rPr>
          <w:rFonts w:ascii="Book Antiqua" w:hAnsi="Book Antiqua"/>
          <w:color w:val="000000"/>
          <w:sz w:val="24"/>
          <w:szCs w:val="24"/>
          <w:lang w:val="en-US"/>
        </w:rPr>
        <w:t>theory</w:t>
      </w:r>
      <w:r w:rsidRPr="00976E20">
        <w:rPr>
          <w:rFonts w:ascii="Book Antiqua" w:hAnsi="Book Antiqua"/>
          <w:color w:val="000000"/>
          <w:sz w:val="24"/>
          <w:szCs w:val="24"/>
          <w:vertAlign w:val="superscript"/>
          <w:lang w:val="en-US" w:eastAsia="zh-CN"/>
        </w:rPr>
        <w:t>[</w:t>
      </w:r>
      <w:proofErr w:type="gramEnd"/>
      <w:r w:rsidRPr="00976E20">
        <w:rPr>
          <w:rFonts w:ascii="Book Antiqua" w:hAnsi="Book Antiqua"/>
          <w:color w:val="000000"/>
          <w:sz w:val="24"/>
          <w:szCs w:val="24"/>
          <w:vertAlign w:val="superscript"/>
          <w:lang w:val="en-US" w:eastAsia="zh-CN"/>
        </w:rPr>
        <w:t>25]</w:t>
      </w:r>
      <w:r w:rsidRPr="00976E20">
        <w:rPr>
          <w:rFonts w:ascii="Book Antiqua" w:hAnsi="Book Antiqua"/>
          <w:color w:val="000000"/>
          <w:sz w:val="24"/>
          <w:szCs w:val="24"/>
          <w:lang w:val="en-US"/>
        </w:rPr>
        <w:t xml:space="preserve">, we do not know the natural history of adenomas. We can say very little about future risk of CRC in a </w:t>
      </w:r>
      <w:proofErr w:type="spellStart"/>
      <w:r w:rsidRPr="00976E20">
        <w:rPr>
          <w:rFonts w:ascii="Book Antiqua" w:hAnsi="Book Antiqua"/>
          <w:color w:val="000000"/>
          <w:sz w:val="24"/>
          <w:szCs w:val="24"/>
          <w:lang w:val="en-US"/>
        </w:rPr>
        <w:t>polypectomized</w:t>
      </w:r>
      <w:proofErr w:type="spellEnd"/>
      <w:r w:rsidRPr="00976E20">
        <w:rPr>
          <w:rFonts w:ascii="Book Antiqua" w:hAnsi="Book Antiqua"/>
          <w:color w:val="000000"/>
          <w:sz w:val="24"/>
          <w:szCs w:val="24"/>
          <w:lang w:val="en-US"/>
        </w:rPr>
        <w:t xml:space="preserve"> adenoma – had it not been removed. It is desirable with better definition and targeting of high-risk polyps to be removed and low-risk lesions to be ignored at colonoscopy. It is hard to see how this knowledge-gap can be filled without accepting prospective studies on in-situ polyps. With a low risk for complications at </w:t>
      </w:r>
      <w:proofErr w:type="spellStart"/>
      <w:r w:rsidRPr="00976E20">
        <w:rPr>
          <w:rFonts w:ascii="Book Antiqua" w:hAnsi="Book Antiqua"/>
          <w:color w:val="000000"/>
          <w:sz w:val="24"/>
          <w:szCs w:val="24"/>
          <w:lang w:val="en-US"/>
        </w:rPr>
        <w:t>polypectomy</w:t>
      </w:r>
      <w:proofErr w:type="spellEnd"/>
      <w:r w:rsidRPr="00976E20">
        <w:rPr>
          <w:rFonts w:ascii="Book Antiqua" w:hAnsi="Book Antiqua"/>
          <w:color w:val="000000"/>
          <w:sz w:val="24"/>
          <w:szCs w:val="24"/>
          <w:lang w:val="en-US"/>
        </w:rPr>
        <w:t xml:space="preserve">, this may not be acceptable. Moving towards more aggressive interventions without knowing the </w:t>
      </w:r>
      <w:r w:rsidRPr="00976E20">
        <w:rPr>
          <w:rFonts w:ascii="Book Antiqua" w:hAnsi="Book Antiqua"/>
          <w:color w:val="000000"/>
          <w:sz w:val="24"/>
          <w:szCs w:val="24"/>
          <w:lang w:val="en-US"/>
        </w:rPr>
        <w:lastRenderedPageBreak/>
        <w:t xml:space="preserve">magnitude of expected benefit, we may eventually reach a line when screening either is to be stopped or modified due to complications. At that point in time the problems of overtreatment may become so pronounced that in-situ research with all possible security measures may be accepted. There may be more at stake for screening </w:t>
      </w:r>
      <w:proofErr w:type="spellStart"/>
      <w:r w:rsidRPr="00976E20">
        <w:rPr>
          <w:rFonts w:ascii="Book Antiqua" w:hAnsi="Book Antiqua"/>
          <w:color w:val="000000"/>
          <w:sz w:val="24"/>
          <w:szCs w:val="24"/>
          <w:lang w:val="en-US"/>
        </w:rPr>
        <w:t>programme</w:t>
      </w:r>
      <w:proofErr w:type="spellEnd"/>
      <w:r w:rsidRPr="00976E20">
        <w:rPr>
          <w:rFonts w:ascii="Book Antiqua" w:hAnsi="Book Antiqua"/>
          <w:color w:val="000000"/>
          <w:sz w:val="24"/>
          <w:szCs w:val="24"/>
          <w:lang w:val="en-US"/>
        </w:rPr>
        <w:t xml:space="preserve"> providers and participants (</w:t>
      </w:r>
      <w:proofErr w:type="spellStart"/>
      <w:r w:rsidRPr="00976E20">
        <w:rPr>
          <w:rFonts w:ascii="Book Antiqua" w:hAnsi="Book Antiqua"/>
          <w:color w:val="000000"/>
          <w:sz w:val="24"/>
          <w:szCs w:val="24"/>
          <w:lang w:val="en-US"/>
        </w:rPr>
        <w:t>screenees</w:t>
      </w:r>
      <w:proofErr w:type="spellEnd"/>
      <w:r w:rsidRPr="00976E20">
        <w:rPr>
          <w:rFonts w:ascii="Book Antiqua" w:hAnsi="Book Antiqua"/>
          <w:color w:val="000000"/>
          <w:sz w:val="24"/>
          <w:szCs w:val="24"/>
          <w:lang w:val="en-US"/>
        </w:rPr>
        <w:t xml:space="preserve">) on this issue than for patients, and it may be that comparative effectiveness research (CER) within screening </w:t>
      </w:r>
      <w:proofErr w:type="spellStart"/>
      <w:r w:rsidRPr="00976E20">
        <w:rPr>
          <w:rFonts w:ascii="Book Antiqua" w:hAnsi="Book Antiqua"/>
          <w:color w:val="000000"/>
          <w:sz w:val="24"/>
          <w:szCs w:val="24"/>
          <w:lang w:val="en-US"/>
        </w:rPr>
        <w:t>programmes</w:t>
      </w:r>
      <w:proofErr w:type="spellEnd"/>
      <w:r w:rsidRPr="00976E20">
        <w:rPr>
          <w:rFonts w:ascii="Book Antiqua" w:hAnsi="Book Antiqua"/>
          <w:color w:val="000000"/>
          <w:sz w:val="24"/>
          <w:szCs w:val="24"/>
          <w:vertAlign w:val="superscript"/>
          <w:lang w:val="en-US" w:eastAsia="zh-CN"/>
        </w:rPr>
        <w:t>[26]</w:t>
      </w:r>
      <w:r w:rsidRPr="00976E20">
        <w:rPr>
          <w:rFonts w:ascii="Book Antiqua" w:hAnsi="Book Antiqua"/>
          <w:color w:val="000000"/>
          <w:sz w:val="24"/>
          <w:szCs w:val="24"/>
          <w:lang w:val="en-US"/>
        </w:rPr>
        <w:t xml:space="preserve"> may provide possibilities to fill this and other knowledge-gaps – also for the benefit of clinical practice. Among 45 original publications on the main study and sub-studies published so far from the Norwegian Colorectal Cancer Prevention trial (NORCCAP) there were several findings of transfer value to routine clinical practice – particularly on endoscopy technique and technology (listed in </w:t>
      </w:r>
      <w:hyperlink r:id="rId9" w:history="1">
        <w:r w:rsidRPr="00976E20">
          <w:rPr>
            <w:rStyle w:val="a3"/>
            <w:rFonts w:ascii="Book Antiqua" w:hAnsi="Book Antiqua"/>
            <w:color w:val="000000"/>
            <w:sz w:val="24"/>
            <w:szCs w:val="24"/>
            <w:u w:val="none"/>
            <w:lang w:val="en-US"/>
          </w:rPr>
          <w:t>www.kreftregisteret.no/norccap</w:t>
        </w:r>
      </w:hyperlink>
      <w:r w:rsidRPr="00976E20">
        <w:rPr>
          <w:rFonts w:ascii="Book Antiqua" w:hAnsi="Book Antiqua"/>
          <w:color w:val="000000"/>
          <w:sz w:val="24"/>
          <w:szCs w:val="24"/>
          <w:lang w:val="en-US"/>
        </w:rPr>
        <w:t xml:space="preserve">). </w:t>
      </w:r>
    </w:p>
    <w:p w:rsidR="000A1D63" w:rsidRPr="00976E20" w:rsidRDefault="000A1D63">
      <w:pPr>
        <w:snapToGrid w:val="0"/>
        <w:spacing w:after="0" w:line="360" w:lineRule="auto"/>
        <w:ind w:firstLineChars="100" w:firstLine="240"/>
        <w:jc w:val="both"/>
        <w:rPr>
          <w:rFonts w:ascii="Book Antiqua" w:hAnsi="Book Antiqua"/>
          <w:color w:val="000000"/>
          <w:sz w:val="24"/>
          <w:szCs w:val="24"/>
          <w:lang w:val="en-US" w:eastAsia="zh-CN"/>
        </w:rPr>
      </w:pPr>
    </w:p>
    <w:p w:rsidR="000A1D63" w:rsidRPr="00976E20" w:rsidRDefault="000A1D63" w:rsidP="00636FA4">
      <w:pPr>
        <w:snapToGrid w:val="0"/>
        <w:spacing w:after="0" w:line="360" w:lineRule="auto"/>
        <w:jc w:val="both"/>
        <w:rPr>
          <w:rFonts w:ascii="Book Antiqua" w:hAnsi="Book Antiqua"/>
          <w:b/>
          <w:color w:val="000000"/>
          <w:sz w:val="24"/>
          <w:szCs w:val="24"/>
          <w:lang w:val="en-US" w:eastAsia="zh-CN"/>
        </w:rPr>
      </w:pPr>
      <w:r w:rsidRPr="00976E20">
        <w:rPr>
          <w:rFonts w:ascii="Book Antiqua" w:hAnsi="Book Antiqua"/>
          <w:b/>
          <w:color w:val="000000"/>
          <w:sz w:val="24"/>
          <w:szCs w:val="24"/>
          <w:lang w:val="en-US" w:eastAsia="zh-CN"/>
        </w:rPr>
        <w:t>CONCLUSION</w:t>
      </w:r>
    </w:p>
    <w:p w:rsidR="000A1D63" w:rsidRPr="00976E20" w:rsidRDefault="000A1D63" w:rsidP="00636FA4">
      <w:pPr>
        <w:snapToGrid w:val="0"/>
        <w:spacing w:after="0" w:line="360" w:lineRule="auto"/>
        <w:jc w:val="both"/>
        <w:rPr>
          <w:rFonts w:ascii="Book Antiqua" w:hAnsi="Book Antiqua"/>
          <w:color w:val="000000"/>
          <w:sz w:val="24"/>
          <w:szCs w:val="24"/>
          <w:lang w:val="en-US"/>
        </w:rPr>
      </w:pPr>
      <w:r w:rsidRPr="00976E20">
        <w:rPr>
          <w:rFonts w:ascii="Book Antiqua" w:hAnsi="Book Antiqua"/>
          <w:color w:val="000000"/>
          <w:sz w:val="24"/>
          <w:szCs w:val="24"/>
          <w:lang w:val="en-US"/>
        </w:rPr>
        <w:t xml:space="preserve">There is a basic difference in incitements to attend for screening when you are healthy and for routine clinics when you are ill. This may be more clearly brought forward by an increasing demand for patients and clients to have a say in quality assurance of health care provisions – both in screening and routine clinics. There are logical mechanisms which may set standards for screening higher than for routine clinics, but this may prove to be of benefit for clinical services and patients in the long run.  </w:t>
      </w:r>
    </w:p>
    <w:p w:rsidR="000A1D63" w:rsidRPr="00976E20" w:rsidRDefault="000A1D63" w:rsidP="007D2CD4">
      <w:pPr>
        <w:snapToGrid w:val="0"/>
        <w:spacing w:after="0" w:line="360" w:lineRule="auto"/>
        <w:jc w:val="both"/>
        <w:rPr>
          <w:rFonts w:ascii="Book Antiqua" w:hAnsi="Book Antiqua"/>
          <w:color w:val="000000"/>
          <w:sz w:val="24"/>
          <w:szCs w:val="24"/>
          <w:lang w:val="en-US" w:eastAsia="zh-CN"/>
        </w:rPr>
      </w:pPr>
      <w:r w:rsidRPr="00976E20">
        <w:rPr>
          <w:rFonts w:ascii="Book Antiqua" w:hAnsi="Book Antiqua"/>
          <w:color w:val="000000"/>
          <w:sz w:val="24"/>
          <w:szCs w:val="24"/>
          <w:lang w:val="en-US"/>
        </w:rPr>
        <w:t xml:space="preserve"> </w:t>
      </w:r>
    </w:p>
    <w:p w:rsidR="000A1D63" w:rsidRPr="00976E20" w:rsidRDefault="000A1D63" w:rsidP="00477F95">
      <w:pPr>
        <w:snapToGrid w:val="0"/>
        <w:spacing w:after="0" w:line="360" w:lineRule="auto"/>
        <w:jc w:val="both"/>
        <w:rPr>
          <w:rFonts w:ascii="Book Antiqua" w:hAnsi="Book Antiqua"/>
          <w:b/>
          <w:color w:val="000000"/>
          <w:sz w:val="24"/>
          <w:szCs w:val="24"/>
          <w:lang w:val="en-US" w:eastAsia="zh-CN"/>
        </w:rPr>
      </w:pPr>
      <w:r w:rsidRPr="00976E20">
        <w:rPr>
          <w:rFonts w:ascii="Book Antiqua" w:hAnsi="Book Antiqua"/>
          <w:b/>
          <w:color w:val="000000"/>
          <w:sz w:val="24"/>
          <w:szCs w:val="24"/>
          <w:lang w:val="en-US"/>
        </w:rPr>
        <w:t>REFERENCES</w:t>
      </w:r>
    </w:p>
    <w:p w:rsidR="000A1D63" w:rsidRPr="00976E20" w:rsidRDefault="000A1D63" w:rsidP="00EB5F87">
      <w:pPr>
        <w:spacing w:after="0" w:line="240" w:lineRule="auto"/>
        <w:rPr>
          <w:rFonts w:ascii="Book Antiqua" w:hAnsi="Book Antiqua" w:cs="宋体"/>
          <w:color w:val="000000"/>
          <w:sz w:val="24"/>
          <w:szCs w:val="24"/>
          <w:lang w:val="en-US" w:eastAsia="zh-CN"/>
        </w:rPr>
      </w:pPr>
      <w:r w:rsidRPr="00976E20">
        <w:rPr>
          <w:rFonts w:ascii="Book Antiqua" w:hAnsi="Book Antiqua" w:cs="宋体"/>
          <w:color w:val="000000"/>
          <w:sz w:val="24"/>
          <w:szCs w:val="24"/>
          <w:lang w:val="en-US" w:eastAsia="zh-CN"/>
        </w:rPr>
        <w:t xml:space="preserve">1 </w:t>
      </w:r>
      <w:r w:rsidRPr="00976E20">
        <w:rPr>
          <w:rFonts w:ascii="Book Antiqua" w:hAnsi="Book Antiqua" w:cs="宋体"/>
          <w:b/>
          <w:bCs/>
          <w:color w:val="000000"/>
          <w:sz w:val="24"/>
          <w:szCs w:val="24"/>
          <w:lang w:val="en-US" w:eastAsia="zh-CN"/>
        </w:rPr>
        <w:t>Hoff G</w:t>
      </w:r>
      <w:r w:rsidRPr="00976E20">
        <w:rPr>
          <w:rFonts w:ascii="Book Antiqua" w:hAnsi="Book Antiqua" w:cs="宋体"/>
          <w:color w:val="000000"/>
          <w:sz w:val="24"/>
          <w:szCs w:val="24"/>
          <w:lang w:val="en-US" w:eastAsia="zh-CN"/>
        </w:rPr>
        <w:t xml:space="preserve">, </w:t>
      </w:r>
      <w:proofErr w:type="spellStart"/>
      <w:r w:rsidRPr="00976E20">
        <w:rPr>
          <w:rFonts w:ascii="Book Antiqua" w:hAnsi="Book Antiqua" w:cs="宋体"/>
          <w:color w:val="000000"/>
          <w:sz w:val="24"/>
          <w:szCs w:val="24"/>
          <w:lang w:val="en-US" w:eastAsia="zh-CN"/>
        </w:rPr>
        <w:t>Bretthauer</w:t>
      </w:r>
      <w:proofErr w:type="spellEnd"/>
      <w:r w:rsidRPr="00976E20">
        <w:rPr>
          <w:rFonts w:ascii="Book Antiqua" w:hAnsi="Book Antiqua" w:cs="宋体"/>
          <w:color w:val="000000"/>
          <w:sz w:val="24"/>
          <w:szCs w:val="24"/>
          <w:lang w:val="en-US" w:eastAsia="zh-CN"/>
        </w:rPr>
        <w:t xml:space="preserve"> M, </w:t>
      </w:r>
      <w:proofErr w:type="spellStart"/>
      <w:r w:rsidRPr="00976E20">
        <w:rPr>
          <w:rFonts w:ascii="Book Antiqua" w:hAnsi="Book Antiqua" w:cs="宋体"/>
          <w:color w:val="000000"/>
          <w:sz w:val="24"/>
          <w:szCs w:val="24"/>
          <w:lang w:val="en-US" w:eastAsia="zh-CN"/>
        </w:rPr>
        <w:t>Huppertz-Hauss</w:t>
      </w:r>
      <w:proofErr w:type="spellEnd"/>
      <w:r w:rsidRPr="00976E20">
        <w:rPr>
          <w:rFonts w:ascii="Book Antiqua" w:hAnsi="Book Antiqua" w:cs="宋体"/>
          <w:color w:val="000000"/>
          <w:sz w:val="24"/>
          <w:szCs w:val="24"/>
          <w:lang w:val="en-US" w:eastAsia="zh-CN"/>
        </w:rPr>
        <w:t xml:space="preserve"> G, </w:t>
      </w:r>
      <w:proofErr w:type="spellStart"/>
      <w:r w:rsidRPr="00976E20">
        <w:rPr>
          <w:rFonts w:ascii="Book Antiqua" w:hAnsi="Book Antiqua" w:cs="宋体"/>
          <w:color w:val="000000"/>
          <w:sz w:val="24"/>
          <w:szCs w:val="24"/>
          <w:lang w:val="en-US" w:eastAsia="zh-CN"/>
        </w:rPr>
        <w:t>Kittang</w:t>
      </w:r>
      <w:proofErr w:type="spellEnd"/>
      <w:r w:rsidRPr="00976E20">
        <w:rPr>
          <w:rFonts w:ascii="Book Antiqua" w:hAnsi="Book Antiqua" w:cs="宋体"/>
          <w:color w:val="000000"/>
          <w:sz w:val="24"/>
          <w:szCs w:val="24"/>
          <w:lang w:val="en-US" w:eastAsia="zh-CN"/>
        </w:rPr>
        <w:t xml:space="preserve"> E, </w:t>
      </w:r>
      <w:proofErr w:type="spellStart"/>
      <w:r w:rsidRPr="00976E20">
        <w:rPr>
          <w:rFonts w:ascii="Book Antiqua" w:hAnsi="Book Antiqua" w:cs="宋体"/>
          <w:color w:val="000000"/>
          <w:sz w:val="24"/>
          <w:szCs w:val="24"/>
          <w:lang w:val="en-US" w:eastAsia="zh-CN"/>
        </w:rPr>
        <w:t>Stallemo</w:t>
      </w:r>
      <w:proofErr w:type="spellEnd"/>
      <w:r w:rsidRPr="00976E20">
        <w:rPr>
          <w:rFonts w:ascii="Book Antiqua" w:hAnsi="Book Antiqua" w:cs="宋体"/>
          <w:color w:val="000000"/>
          <w:sz w:val="24"/>
          <w:szCs w:val="24"/>
          <w:lang w:val="en-US" w:eastAsia="zh-CN"/>
        </w:rPr>
        <w:t xml:space="preserve"> A, </w:t>
      </w:r>
      <w:proofErr w:type="spellStart"/>
      <w:r w:rsidRPr="00976E20">
        <w:rPr>
          <w:rFonts w:ascii="Book Antiqua" w:hAnsi="Book Antiqua" w:cs="宋体"/>
          <w:color w:val="000000"/>
          <w:sz w:val="24"/>
          <w:szCs w:val="24"/>
          <w:lang w:val="en-US" w:eastAsia="zh-CN"/>
        </w:rPr>
        <w:t>Høie</w:t>
      </w:r>
      <w:proofErr w:type="spellEnd"/>
      <w:r w:rsidRPr="00976E20">
        <w:rPr>
          <w:rFonts w:ascii="Book Antiqua" w:hAnsi="Book Antiqua" w:cs="宋体"/>
          <w:color w:val="000000"/>
          <w:sz w:val="24"/>
          <w:szCs w:val="24"/>
          <w:lang w:val="en-US" w:eastAsia="zh-CN"/>
        </w:rPr>
        <w:t xml:space="preserve"> O, </w:t>
      </w:r>
      <w:proofErr w:type="spellStart"/>
      <w:r w:rsidRPr="00976E20">
        <w:rPr>
          <w:rFonts w:ascii="Book Antiqua" w:hAnsi="Book Antiqua" w:cs="宋体"/>
          <w:color w:val="000000"/>
          <w:sz w:val="24"/>
          <w:szCs w:val="24"/>
          <w:lang w:val="en-US" w:eastAsia="zh-CN"/>
        </w:rPr>
        <w:t>Dahler</w:t>
      </w:r>
      <w:proofErr w:type="spellEnd"/>
      <w:r w:rsidRPr="00976E20">
        <w:rPr>
          <w:rFonts w:ascii="Book Antiqua" w:hAnsi="Book Antiqua" w:cs="宋体"/>
          <w:color w:val="000000"/>
          <w:sz w:val="24"/>
          <w:szCs w:val="24"/>
          <w:lang w:val="en-US" w:eastAsia="zh-CN"/>
        </w:rPr>
        <w:t xml:space="preserve"> S, </w:t>
      </w:r>
      <w:proofErr w:type="spellStart"/>
      <w:r w:rsidRPr="00976E20">
        <w:rPr>
          <w:rFonts w:ascii="Book Antiqua" w:hAnsi="Book Antiqua" w:cs="宋体"/>
          <w:color w:val="000000"/>
          <w:sz w:val="24"/>
          <w:szCs w:val="24"/>
          <w:lang w:val="en-US" w:eastAsia="zh-CN"/>
        </w:rPr>
        <w:t>Nyhus</w:t>
      </w:r>
      <w:proofErr w:type="spellEnd"/>
      <w:r w:rsidRPr="00976E20">
        <w:rPr>
          <w:rFonts w:ascii="Book Antiqua" w:hAnsi="Book Antiqua" w:cs="宋体"/>
          <w:color w:val="000000"/>
          <w:sz w:val="24"/>
          <w:szCs w:val="24"/>
          <w:lang w:val="en-US" w:eastAsia="zh-CN"/>
        </w:rPr>
        <w:t xml:space="preserve"> S, </w:t>
      </w:r>
      <w:proofErr w:type="spellStart"/>
      <w:r w:rsidRPr="00976E20">
        <w:rPr>
          <w:rFonts w:ascii="Book Antiqua" w:hAnsi="Book Antiqua" w:cs="宋体"/>
          <w:color w:val="000000"/>
          <w:sz w:val="24"/>
          <w:szCs w:val="24"/>
          <w:lang w:val="en-US" w:eastAsia="zh-CN"/>
        </w:rPr>
        <w:t>Halvorsen</w:t>
      </w:r>
      <w:proofErr w:type="spellEnd"/>
      <w:r w:rsidRPr="00976E20">
        <w:rPr>
          <w:rFonts w:ascii="Book Antiqua" w:hAnsi="Book Antiqua" w:cs="宋体"/>
          <w:color w:val="000000"/>
          <w:sz w:val="24"/>
          <w:szCs w:val="24"/>
          <w:lang w:val="en-US" w:eastAsia="zh-CN"/>
        </w:rPr>
        <w:t xml:space="preserve"> FA, </w:t>
      </w:r>
      <w:proofErr w:type="spellStart"/>
      <w:r w:rsidRPr="00976E20">
        <w:rPr>
          <w:rFonts w:ascii="Book Antiqua" w:hAnsi="Book Antiqua" w:cs="宋体"/>
          <w:color w:val="000000"/>
          <w:sz w:val="24"/>
          <w:szCs w:val="24"/>
          <w:lang w:val="en-US" w:eastAsia="zh-CN"/>
        </w:rPr>
        <w:t>Pallenschat</w:t>
      </w:r>
      <w:proofErr w:type="spellEnd"/>
      <w:r w:rsidRPr="00976E20">
        <w:rPr>
          <w:rFonts w:ascii="Book Antiqua" w:hAnsi="Book Antiqua" w:cs="宋体"/>
          <w:color w:val="000000"/>
          <w:sz w:val="24"/>
          <w:szCs w:val="24"/>
          <w:lang w:val="en-US" w:eastAsia="zh-CN"/>
        </w:rPr>
        <w:t xml:space="preserve"> J, </w:t>
      </w:r>
      <w:proofErr w:type="spellStart"/>
      <w:r w:rsidRPr="00976E20">
        <w:rPr>
          <w:rFonts w:ascii="Book Antiqua" w:hAnsi="Book Antiqua" w:cs="宋体"/>
          <w:color w:val="000000"/>
          <w:sz w:val="24"/>
          <w:szCs w:val="24"/>
          <w:lang w:val="en-US" w:eastAsia="zh-CN"/>
        </w:rPr>
        <w:t>Vetvik</w:t>
      </w:r>
      <w:proofErr w:type="spellEnd"/>
      <w:r w:rsidRPr="00976E20">
        <w:rPr>
          <w:rFonts w:ascii="Book Antiqua" w:hAnsi="Book Antiqua" w:cs="宋体"/>
          <w:color w:val="000000"/>
          <w:sz w:val="24"/>
          <w:szCs w:val="24"/>
          <w:lang w:val="en-US" w:eastAsia="zh-CN"/>
        </w:rPr>
        <w:t xml:space="preserve"> K, </w:t>
      </w:r>
      <w:proofErr w:type="spellStart"/>
      <w:r w:rsidRPr="00976E20">
        <w:rPr>
          <w:rFonts w:ascii="Book Antiqua" w:hAnsi="Book Antiqua" w:cs="宋体"/>
          <w:color w:val="000000"/>
          <w:sz w:val="24"/>
          <w:szCs w:val="24"/>
          <w:lang w:val="en-US" w:eastAsia="zh-CN"/>
        </w:rPr>
        <w:t>Kristian</w:t>
      </w:r>
      <w:proofErr w:type="spellEnd"/>
      <w:r w:rsidRPr="00976E20">
        <w:rPr>
          <w:rFonts w:ascii="Book Antiqua" w:hAnsi="Book Antiqua" w:cs="宋体"/>
          <w:color w:val="000000"/>
          <w:sz w:val="24"/>
          <w:szCs w:val="24"/>
          <w:lang w:val="en-US" w:eastAsia="zh-CN"/>
        </w:rPr>
        <w:t xml:space="preserve"> </w:t>
      </w:r>
      <w:proofErr w:type="spellStart"/>
      <w:r w:rsidRPr="00976E20">
        <w:rPr>
          <w:rFonts w:ascii="Book Antiqua" w:hAnsi="Book Antiqua" w:cs="宋体"/>
          <w:color w:val="000000"/>
          <w:sz w:val="24"/>
          <w:szCs w:val="24"/>
          <w:lang w:val="en-US" w:eastAsia="zh-CN"/>
        </w:rPr>
        <w:t>Sandvei</w:t>
      </w:r>
      <w:proofErr w:type="spellEnd"/>
      <w:r w:rsidRPr="00976E20">
        <w:rPr>
          <w:rFonts w:ascii="Book Antiqua" w:hAnsi="Book Antiqua" w:cs="宋体"/>
          <w:color w:val="000000"/>
          <w:sz w:val="24"/>
          <w:szCs w:val="24"/>
          <w:lang w:val="en-US" w:eastAsia="zh-CN"/>
        </w:rPr>
        <w:t xml:space="preserve"> P, </w:t>
      </w:r>
      <w:proofErr w:type="spellStart"/>
      <w:r w:rsidRPr="00976E20">
        <w:rPr>
          <w:rFonts w:ascii="Book Antiqua" w:hAnsi="Book Antiqua" w:cs="宋体"/>
          <w:color w:val="000000"/>
          <w:sz w:val="24"/>
          <w:szCs w:val="24"/>
          <w:lang w:val="en-US" w:eastAsia="zh-CN"/>
        </w:rPr>
        <w:t>Friestad</w:t>
      </w:r>
      <w:proofErr w:type="spellEnd"/>
      <w:r w:rsidRPr="00976E20">
        <w:rPr>
          <w:rFonts w:ascii="Book Antiqua" w:hAnsi="Book Antiqua" w:cs="宋体"/>
          <w:color w:val="000000"/>
          <w:sz w:val="24"/>
          <w:szCs w:val="24"/>
          <w:lang w:val="en-US" w:eastAsia="zh-CN"/>
        </w:rPr>
        <w:t xml:space="preserve"> J, </w:t>
      </w:r>
      <w:proofErr w:type="spellStart"/>
      <w:r w:rsidRPr="00976E20">
        <w:rPr>
          <w:rFonts w:ascii="Book Antiqua" w:hAnsi="Book Antiqua" w:cs="宋体"/>
          <w:color w:val="000000"/>
          <w:sz w:val="24"/>
          <w:szCs w:val="24"/>
          <w:lang w:val="en-US" w:eastAsia="zh-CN"/>
        </w:rPr>
        <w:t>Pytte</w:t>
      </w:r>
      <w:proofErr w:type="spellEnd"/>
      <w:r w:rsidRPr="00976E20">
        <w:rPr>
          <w:rFonts w:ascii="Book Antiqua" w:hAnsi="Book Antiqua" w:cs="宋体"/>
          <w:color w:val="000000"/>
          <w:sz w:val="24"/>
          <w:szCs w:val="24"/>
          <w:lang w:val="en-US" w:eastAsia="zh-CN"/>
        </w:rPr>
        <w:t xml:space="preserve"> R, </w:t>
      </w:r>
      <w:proofErr w:type="spellStart"/>
      <w:r w:rsidRPr="00976E20">
        <w:rPr>
          <w:rFonts w:ascii="Book Antiqua" w:hAnsi="Book Antiqua" w:cs="宋体"/>
          <w:color w:val="000000"/>
          <w:sz w:val="24"/>
          <w:szCs w:val="24"/>
          <w:lang w:val="en-US" w:eastAsia="zh-CN"/>
        </w:rPr>
        <w:t>Coll</w:t>
      </w:r>
      <w:proofErr w:type="spellEnd"/>
      <w:r w:rsidRPr="00976E20">
        <w:rPr>
          <w:rFonts w:ascii="Book Antiqua" w:hAnsi="Book Antiqua" w:cs="宋体"/>
          <w:color w:val="000000"/>
          <w:sz w:val="24"/>
          <w:szCs w:val="24"/>
          <w:lang w:val="en-US" w:eastAsia="zh-CN"/>
        </w:rPr>
        <w:t xml:space="preserve"> P. The Norwegian </w:t>
      </w:r>
      <w:proofErr w:type="spellStart"/>
      <w:r w:rsidRPr="00976E20">
        <w:rPr>
          <w:rFonts w:ascii="Book Antiqua" w:hAnsi="Book Antiqua" w:cs="宋体"/>
          <w:color w:val="000000"/>
          <w:sz w:val="24"/>
          <w:szCs w:val="24"/>
          <w:lang w:val="en-US" w:eastAsia="zh-CN"/>
        </w:rPr>
        <w:t>Gastronet</w:t>
      </w:r>
      <w:proofErr w:type="spellEnd"/>
      <w:r w:rsidRPr="00976E20">
        <w:rPr>
          <w:rFonts w:ascii="Book Antiqua" w:hAnsi="Book Antiqua" w:cs="宋体"/>
          <w:color w:val="000000"/>
          <w:sz w:val="24"/>
          <w:szCs w:val="24"/>
          <w:lang w:val="en-US" w:eastAsia="zh-CN"/>
        </w:rPr>
        <w:t xml:space="preserve"> project: Continuous quality improvement of colonoscopy in 14 Norwegian </w:t>
      </w:r>
      <w:proofErr w:type="spellStart"/>
      <w:r w:rsidRPr="00976E20">
        <w:rPr>
          <w:rFonts w:ascii="Book Antiqua" w:hAnsi="Book Antiqua" w:cs="宋体"/>
          <w:color w:val="000000"/>
          <w:sz w:val="24"/>
          <w:szCs w:val="24"/>
          <w:lang w:val="en-US" w:eastAsia="zh-CN"/>
        </w:rPr>
        <w:t>centres</w:t>
      </w:r>
      <w:proofErr w:type="spellEnd"/>
      <w:r w:rsidRPr="00976E20">
        <w:rPr>
          <w:rFonts w:ascii="Book Antiqua" w:hAnsi="Book Antiqua" w:cs="宋体"/>
          <w:color w:val="000000"/>
          <w:sz w:val="24"/>
          <w:szCs w:val="24"/>
          <w:lang w:val="en-US" w:eastAsia="zh-CN"/>
        </w:rPr>
        <w:t xml:space="preserve">. </w:t>
      </w:r>
      <w:proofErr w:type="spellStart"/>
      <w:r w:rsidRPr="00976E20">
        <w:rPr>
          <w:rFonts w:ascii="Book Antiqua" w:hAnsi="Book Antiqua" w:cs="宋体"/>
          <w:i/>
          <w:iCs/>
          <w:color w:val="000000"/>
          <w:sz w:val="24"/>
          <w:szCs w:val="24"/>
          <w:lang w:val="en-US" w:eastAsia="zh-CN"/>
        </w:rPr>
        <w:t>Scand</w:t>
      </w:r>
      <w:proofErr w:type="spellEnd"/>
      <w:r w:rsidRPr="00976E20">
        <w:rPr>
          <w:rFonts w:ascii="Book Antiqua" w:hAnsi="Book Antiqua" w:cs="宋体"/>
          <w:i/>
          <w:iCs/>
          <w:color w:val="000000"/>
          <w:sz w:val="24"/>
          <w:szCs w:val="24"/>
          <w:lang w:val="en-US" w:eastAsia="zh-CN"/>
        </w:rPr>
        <w:t xml:space="preserve"> J </w:t>
      </w:r>
      <w:proofErr w:type="spellStart"/>
      <w:r w:rsidRPr="00976E20">
        <w:rPr>
          <w:rFonts w:ascii="Book Antiqua" w:hAnsi="Book Antiqua" w:cs="宋体"/>
          <w:i/>
          <w:iCs/>
          <w:color w:val="000000"/>
          <w:sz w:val="24"/>
          <w:szCs w:val="24"/>
          <w:lang w:val="en-US" w:eastAsia="zh-CN"/>
        </w:rPr>
        <w:t>Gastroenterol</w:t>
      </w:r>
      <w:proofErr w:type="spellEnd"/>
      <w:r w:rsidRPr="00976E20">
        <w:rPr>
          <w:rFonts w:ascii="Book Antiqua" w:hAnsi="Book Antiqua" w:cs="宋体"/>
          <w:color w:val="000000"/>
          <w:sz w:val="24"/>
          <w:szCs w:val="24"/>
          <w:lang w:val="en-US" w:eastAsia="zh-CN"/>
        </w:rPr>
        <w:t xml:space="preserve"> 2006; </w:t>
      </w:r>
      <w:r w:rsidRPr="00976E20">
        <w:rPr>
          <w:rFonts w:ascii="Book Antiqua" w:hAnsi="Book Antiqua" w:cs="宋体"/>
          <w:b/>
          <w:bCs/>
          <w:color w:val="000000"/>
          <w:sz w:val="24"/>
          <w:szCs w:val="24"/>
          <w:lang w:val="en-US" w:eastAsia="zh-CN"/>
        </w:rPr>
        <w:t>41</w:t>
      </w:r>
      <w:r w:rsidRPr="00976E20">
        <w:rPr>
          <w:rFonts w:ascii="Book Antiqua" w:hAnsi="Book Antiqua" w:cs="宋体"/>
          <w:color w:val="000000"/>
          <w:sz w:val="24"/>
          <w:szCs w:val="24"/>
          <w:lang w:val="en-US" w:eastAsia="zh-CN"/>
        </w:rPr>
        <w:t>: 481-487 [PMID: 16635918 DOI: 10.1080/00365520500265208]</w:t>
      </w:r>
    </w:p>
    <w:p w:rsidR="000A1D63" w:rsidRPr="00976E20" w:rsidRDefault="000A1D63" w:rsidP="00EB5F87">
      <w:pPr>
        <w:spacing w:after="0" w:line="240" w:lineRule="auto"/>
        <w:rPr>
          <w:rFonts w:ascii="Book Antiqua" w:hAnsi="Book Antiqua" w:cs="宋体"/>
          <w:color w:val="000000"/>
          <w:sz w:val="24"/>
          <w:szCs w:val="24"/>
          <w:lang w:val="en-US" w:eastAsia="zh-CN"/>
        </w:rPr>
      </w:pPr>
      <w:r w:rsidRPr="00976E20">
        <w:rPr>
          <w:rFonts w:ascii="Book Antiqua" w:hAnsi="Book Antiqua" w:cs="宋体"/>
          <w:color w:val="000000"/>
          <w:sz w:val="24"/>
          <w:szCs w:val="24"/>
          <w:lang w:val="en-US" w:eastAsia="zh-CN"/>
        </w:rPr>
        <w:t xml:space="preserve">2 </w:t>
      </w:r>
      <w:proofErr w:type="spellStart"/>
      <w:r w:rsidRPr="00976E20">
        <w:rPr>
          <w:rFonts w:ascii="Book Antiqua" w:hAnsi="Book Antiqua" w:cs="宋体"/>
          <w:b/>
          <w:bCs/>
          <w:color w:val="000000"/>
          <w:sz w:val="24"/>
          <w:szCs w:val="24"/>
          <w:lang w:val="en-US" w:eastAsia="zh-CN"/>
        </w:rPr>
        <w:t>Pinsky</w:t>
      </w:r>
      <w:proofErr w:type="spellEnd"/>
      <w:r w:rsidRPr="00976E20">
        <w:rPr>
          <w:rFonts w:ascii="Book Antiqua" w:hAnsi="Book Antiqua" w:cs="宋体"/>
          <w:b/>
          <w:bCs/>
          <w:color w:val="000000"/>
          <w:sz w:val="24"/>
          <w:szCs w:val="24"/>
          <w:lang w:val="en-US" w:eastAsia="zh-CN"/>
        </w:rPr>
        <w:t xml:space="preserve"> PF</w:t>
      </w:r>
      <w:r w:rsidRPr="00976E20">
        <w:rPr>
          <w:rFonts w:ascii="Book Antiqua" w:hAnsi="Book Antiqua" w:cs="宋体"/>
          <w:color w:val="000000"/>
          <w:sz w:val="24"/>
          <w:szCs w:val="24"/>
          <w:lang w:val="en-US" w:eastAsia="zh-CN"/>
        </w:rPr>
        <w:t xml:space="preserve">, Schoen RE, </w:t>
      </w:r>
      <w:proofErr w:type="spellStart"/>
      <w:r w:rsidRPr="00976E20">
        <w:rPr>
          <w:rFonts w:ascii="Book Antiqua" w:hAnsi="Book Antiqua" w:cs="宋体"/>
          <w:color w:val="000000"/>
          <w:sz w:val="24"/>
          <w:szCs w:val="24"/>
          <w:lang w:val="en-US" w:eastAsia="zh-CN"/>
        </w:rPr>
        <w:t>Weissfeld</w:t>
      </w:r>
      <w:proofErr w:type="spellEnd"/>
      <w:r w:rsidRPr="00976E20">
        <w:rPr>
          <w:rFonts w:ascii="Book Antiqua" w:hAnsi="Book Antiqua" w:cs="宋体"/>
          <w:color w:val="000000"/>
          <w:sz w:val="24"/>
          <w:szCs w:val="24"/>
          <w:lang w:val="en-US" w:eastAsia="zh-CN"/>
        </w:rPr>
        <w:t xml:space="preserve"> JL, Kramer B, Hayes RB, </w:t>
      </w:r>
      <w:proofErr w:type="spellStart"/>
      <w:r w:rsidRPr="00976E20">
        <w:rPr>
          <w:rFonts w:ascii="Book Antiqua" w:hAnsi="Book Antiqua" w:cs="宋体"/>
          <w:color w:val="000000"/>
          <w:sz w:val="24"/>
          <w:szCs w:val="24"/>
          <w:lang w:val="en-US" w:eastAsia="zh-CN"/>
        </w:rPr>
        <w:t>Yokochi</w:t>
      </w:r>
      <w:proofErr w:type="spellEnd"/>
      <w:r w:rsidRPr="00976E20">
        <w:rPr>
          <w:rFonts w:ascii="Book Antiqua" w:hAnsi="Book Antiqua" w:cs="宋体"/>
          <w:color w:val="000000"/>
          <w:sz w:val="24"/>
          <w:szCs w:val="24"/>
          <w:lang w:val="en-US" w:eastAsia="zh-CN"/>
        </w:rPr>
        <w:t xml:space="preserve"> L. Variability in flexible </w:t>
      </w:r>
      <w:proofErr w:type="spellStart"/>
      <w:r w:rsidRPr="00976E20">
        <w:rPr>
          <w:rFonts w:ascii="Book Antiqua" w:hAnsi="Book Antiqua" w:cs="宋体"/>
          <w:color w:val="000000"/>
          <w:sz w:val="24"/>
          <w:szCs w:val="24"/>
          <w:lang w:val="en-US" w:eastAsia="zh-CN"/>
        </w:rPr>
        <w:t>sigmoidoscopy</w:t>
      </w:r>
      <w:proofErr w:type="spellEnd"/>
      <w:r w:rsidRPr="00976E20">
        <w:rPr>
          <w:rFonts w:ascii="Book Antiqua" w:hAnsi="Book Antiqua" w:cs="宋体"/>
          <w:color w:val="000000"/>
          <w:sz w:val="24"/>
          <w:szCs w:val="24"/>
          <w:lang w:val="en-US" w:eastAsia="zh-CN"/>
        </w:rPr>
        <w:t xml:space="preserve"> performance among examiners in a screening trial. </w:t>
      </w:r>
      <w:proofErr w:type="spellStart"/>
      <w:r w:rsidRPr="00976E20">
        <w:rPr>
          <w:rFonts w:ascii="Book Antiqua" w:hAnsi="Book Antiqua" w:cs="宋体"/>
          <w:i/>
          <w:iCs/>
          <w:color w:val="000000"/>
          <w:sz w:val="24"/>
          <w:szCs w:val="24"/>
          <w:lang w:val="en-US" w:eastAsia="zh-CN"/>
        </w:rPr>
        <w:t>Clin</w:t>
      </w:r>
      <w:proofErr w:type="spellEnd"/>
      <w:r w:rsidRPr="00976E20">
        <w:rPr>
          <w:rFonts w:ascii="Book Antiqua" w:hAnsi="Book Antiqua" w:cs="宋体"/>
          <w:i/>
          <w:iCs/>
          <w:color w:val="000000"/>
          <w:sz w:val="24"/>
          <w:szCs w:val="24"/>
          <w:lang w:val="en-US" w:eastAsia="zh-CN"/>
        </w:rPr>
        <w:t xml:space="preserve"> </w:t>
      </w:r>
      <w:proofErr w:type="spellStart"/>
      <w:r w:rsidRPr="00976E20">
        <w:rPr>
          <w:rFonts w:ascii="Book Antiqua" w:hAnsi="Book Antiqua" w:cs="宋体"/>
          <w:i/>
          <w:iCs/>
          <w:color w:val="000000"/>
          <w:sz w:val="24"/>
          <w:szCs w:val="24"/>
          <w:lang w:val="en-US" w:eastAsia="zh-CN"/>
        </w:rPr>
        <w:t>Gastroenterol</w:t>
      </w:r>
      <w:proofErr w:type="spellEnd"/>
      <w:r w:rsidRPr="00976E20">
        <w:rPr>
          <w:rFonts w:ascii="Book Antiqua" w:hAnsi="Book Antiqua" w:cs="宋体"/>
          <w:i/>
          <w:iCs/>
          <w:color w:val="000000"/>
          <w:sz w:val="24"/>
          <w:szCs w:val="24"/>
          <w:lang w:val="en-US" w:eastAsia="zh-CN"/>
        </w:rPr>
        <w:t xml:space="preserve"> </w:t>
      </w:r>
      <w:proofErr w:type="spellStart"/>
      <w:r w:rsidRPr="00976E20">
        <w:rPr>
          <w:rFonts w:ascii="Book Antiqua" w:hAnsi="Book Antiqua" w:cs="宋体"/>
          <w:i/>
          <w:iCs/>
          <w:color w:val="000000"/>
          <w:sz w:val="24"/>
          <w:szCs w:val="24"/>
          <w:lang w:val="en-US" w:eastAsia="zh-CN"/>
        </w:rPr>
        <w:t>Hepatol</w:t>
      </w:r>
      <w:proofErr w:type="spellEnd"/>
      <w:r w:rsidRPr="00976E20">
        <w:rPr>
          <w:rFonts w:ascii="Book Antiqua" w:hAnsi="Book Antiqua" w:cs="宋体"/>
          <w:color w:val="000000"/>
          <w:sz w:val="24"/>
          <w:szCs w:val="24"/>
          <w:lang w:val="en-US" w:eastAsia="zh-CN"/>
        </w:rPr>
        <w:t xml:space="preserve"> 2005; </w:t>
      </w:r>
      <w:r w:rsidRPr="00976E20">
        <w:rPr>
          <w:rFonts w:ascii="Book Antiqua" w:hAnsi="Book Antiqua" w:cs="宋体"/>
          <w:b/>
          <w:bCs/>
          <w:color w:val="000000"/>
          <w:sz w:val="24"/>
          <w:szCs w:val="24"/>
          <w:lang w:val="en-US" w:eastAsia="zh-CN"/>
        </w:rPr>
        <w:t>3</w:t>
      </w:r>
      <w:r w:rsidRPr="00976E20">
        <w:rPr>
          <w:rFonts w:ascii="Book Antiqua" w:hAnsi="Book Antiqua" w:cs="宋体"/>
          <w:color w:val="000000"/>
          <w:sz w:val="24"/>
          <w:szCs w:val="24"/>
          <w:lang w:val="en-US" w:eastAsia="zh-CN"/>
        </w:rPr>
        <w:t>: 792-797 [PMID: 16234008 DOI: 10.1053/S1542-3565(05)00286-7]</w:t>
      </w:r>
    </w:p>
    <w:p w:rsidR="000A1D63" w:rsidRPr="00976E20" w:rsidRDefault="000A1D63" w:rsidP="00EB5F87">
      <w:pPr>
        <w:spacing w:after="0" w:line="240" w:lineRule="auto"/>
        <w:rPr>
          <w:rFonts w:ascii="Book Antiqua" w:hAnsi="Book Antiqua" w:cs="宋体"/>
          <w:color w:val="000000"/>
          <w:sz w:val="24"/>
          <w:szCs w:val="24"/>
          <w:lang w:val="en-US" w:eastAsia="zh-CN"/>
        </w:rPr>
      </w:pPr>
      <w:r w:rsidRPr="00976E20">
        <w:rPr>
          <w:rFonts w:ascii="Book Antiqua" w:hAnsi="Book Antiqua" w:cs="宋体"/>
          <w:color w:val="000000"/>
          <w:sz w:val="24"/>
          <w:szCs w:val="24"/>
          <w:lang w:val="en-US" w:eastAsia="zh-CN"/>
        </w:rPr>
        <w:t xml:space="preserve">3 </w:t>
      </w:r>
      <w:proofErr w:type="spellStart"/>
      <w:r w:rsidRPr="00976E20">
        <w:rPr>
          <w:rFonts w:ascii="Book Antiqua" w:hAnsi="Book Antiqua" w:cs="宋体"/>
          <w:b/>
          <w:bCs/>
          <w:color w:val="000000"/>
          <w:sz w:val="24"/>
          <w:szCs w:val="24"/>
          <w:lang w:val="en-US" w:eastAsia="zh-CN"/>
        </w:rPr>
        <w:t>Imperiali</w:t>
      </w:r>
      <w:proofErr w:type="spellEnd"/>
      <w:r w:rsidRPr="00976E20">
        <w:rPr>
          <w:rFonts w:ascii="Book Antiqua" w:hAnsi="Book Antiqua" w:cs="宋体"/>
          <w:b/>
          <w:bCs/>
          <w:color w:val="000000"/>
          <w:sz w:val="24"/>
          <w:szCs w:val="24"/>
          <w:lang w:val="en-US" w:eastAsia="zh-CN"/>
        </w:rPr>
        <w:t xml:space="preserve"> G</w:t>
      </w:r>
      <w:r w:rsidRPr="00976E20">
        <w:rPr>
          <w:rFonts w:ascii="Book Antiqua" w:hAnsi="Book Antiqua" w:cs="宋体"/>
          <w:color w:val="000000"/>
          <w:sz w:val="24"/>
          <w:szCs w:val="24"/>
          <w:lang w:val="en-US" w:eastAsia="zh-CN"/>
        </w:rPr>
        <w:t xml:space="preserve">, </w:t>
      </w:r>
      <w:proofErr w:type="spellStart"/>
      <w:r w:rsidRPr="00976E20">
        <w:rPr>
          <w:rFonts w:ascii="Book Antiqua" w:hAnsi="Book Antiqua" w:cs="宋体"/>
          <w:color w:val="000000"/>
          <w:sz w:val="24"/>
          <w:szCs w:val="24"/>
          <w:lang w:val="en-US" w:eastAsia="zh-CN"/>
        </w:rPr>
        <w:t>Minoli</w:t>
      </w:r>
      <w:proofErr w:type="spellEnd"/>
      <w:r w:rsidRPr="00976E20">
        <w:rPr>
          <w:rFonts w:ascii="Book Antiqua" w:hAnsi="Book Antiqua" w:cs="宋体"/>
          <w:color w:val="000000"/>
          <w:sz w:val="24"/>
          <w:szCs w:val="24"/>
          <w:lang w:val="en-US" w:eastAsia="zh-CN"/>
        </w:rPr>
        <w:t xml:space="preserve"> G, </w:t>
      </w:r>
      <w:proofErr w:type="spellStart"/>
      <w:r w:rsidRPr="00976E20">
        <w:rPr>
          <w:rFonts w:ascii="Book Antiqua" w:hAnsi="Book Antiqua" w:cs="宋体"/>
          <w:color w:val="000000"/>
          <w:sz w:val="24"/>
          <w:szCs w:val="24"/>
          <w:lang w:val="en-US" w:eastAsia="zh-CN"/>
        </w:rPr>
        <w:t>Meucci</w:t>
      </w:r>
      <w:proofErr w:type="spellEnd"/>
      <w:r w:rsidRPr="00976E20">
        <w:rPr>
          <w:rFonts w:ascii="Book Antiqua" w:hAnsi="Book Antiqua" w:cs="宋体"/>
          <w:color w:val="000000"/>
          <w:sz w:val="24"/>
          <w:szCs w:val="24"/>
          <w:lang w:val="en-US" w:eastAsia="zh-CN"/>
        </w:rPr>
        <w:t xml:space="preserve"> GM, </w:t>
      </w:r>
      <w:proofErr w:type="spellStart"/>
      <w:r w:rsidRPr="00976E20">
        <w:rPr>
          <w:rFonts w:ascii="Book Antiqua" w:hAnsi="Book Antiqua" w:cs="宋体"/>
          <w:color w:val="000000"/>
          <w:sz w:val="24"/>
          <w:szCs w:val="24"/>
          <w:lang w:val="en-US" w:eastAsia="zh-CN"/>
        </w:rPr>
        <w:t>Spinzi</w:t>
      </w:r>
      <w:proofErr w:type="spellEnd"/>
      <w:r w:rsidRPr="00976E20">
        <w:rPr>
          <w:rFonts w:ascii="Book Antiqua" w:hAnsi="Book Antiqua" w:cs="宋体"/>
          <w:color w:val="000000"/>
          <w:sz w:val="24"/>
          <w:szCs w:val="24"/>
          <w:lang w:val="en-US" w:eastAsia="zh-CN"/>
        </w:rPr>
        <w:t xml:space="preserve"> G, </w:t>
      </w:r>
      <w:proofErr w:type="spellStart"/>
      <w:r w:rsidRPr="00976E20">
        <w:rPr>
          <w:rFonts w:ascii="Book Antiqua" w:hAnsi="Book Antiqua" w:cs="宋体"/>
          <w:color w:val="000000"/>
          <w:sz w:val="24"/>
          <w:szCs w:val="24"/>
          <w:lang w:val="en-US" w:eastAsia="zh-CN"/>
        </w:rPr>
        <w:t>Strocchi</w:t>
      </w:r>
      <w:proofErr w:type="spellEnd"/>
      <w:r w:rsidRPr="00976E20">
        <w:rPr>
          <w:rFonts w:ascii="Book Antiqua" w:hAnsi="Book Antiqua" w:cs="宋体"/>
          <w:color w:val="000000"/>
          <w:sz w:val="24"/>
          <w:szCs w:val="24"/>
          <w:lang w:val="en-US" w:eastAsia="zh-CN"/>
        </w:rPr>
        <w:t xml:space="preserve"> E, </w:t>
      </w:r>
      <w:proofErr w:type="spellStart"/>
      <w:r w:rsidRPr="00976E20">
        <w:rPr>
          <w:rFonts w:ascii="Book Antiqua" w:hAnsi="Book Antiqua" w:cs="宋体"/>
          <w:color w:val="000000"/>
          <w:sz w:val="24"/>
          <w:szCs w:val="24"/>
          <w:lang w:val="en-US" w:eastAsia="zh-CN"/>
        </w:rPr>
        <w:t>Terruzzi</w:t>
      </w:r>
      <w:proofErr w:type="spellEnd"/>
      <w:r w:rsidRPr="00976E20">
        <w:rPr>
          <w:rFonts w:ascii="Book Antiqua" w:hAnsi="Book Antiqua" w:cs="宋体"/>
          <w:color w:val="000000"/>
          <w:sz w:val="24"/>
          <w:szCs w:val="24"/>
          <w:lang w:val="en-US" w:eastAsia="zh-CN"/>
        </w:rPr>
        <w:t xml:space="preserve"> V, </w:t>
      </w:r>
      <w:proofErr w:type="spellStart"/>
      <w:r w:rsidRPr="00976E20">
        <w:rPr>
          <w:rFonts w:ascii="Book Antiqua" w:hAnsi="Book Antiqua" w:cs="宋体"/>
          <w:color w:val="000000"/>
          <w:sz w:val="24"/>
          <w:szCs w:val="24"/>
          <w:lang w:val="en-US" w:eastAsia="zh-CN"/>
        </w:rPr>
        <w:t>Radaelli</w:t>
      </w:r>
      <w:proofErr w:type="spellEnd"/>
      <w:r w:rsidRPr="00976E20">
        <w:rPr>
          <w:rFonts w:ascii="Book Antiqua" w:hAnsi="Book Antiqua" w:cs="宋体"/>
          <w:color w:val="000000"/>
          <w:sz w:val="24"/>
          <w:szCs w:val="24"/>
          <w:lang w:val="en-US" w:eastAsia="zh-CN"/>
        </w:rPr>
        <w:t xml:space="preserve"> F. Effectiveness of a continuous quality improvement program on colonoscopy practice. </w:t>
      </w:r>
      <w:r w:rsidRPr="00976E20">
        <w:rPr>
          <w:rFonts w:ascii="Book Antiqua" w:hAnsi="Book Antiqua" w:cs="宋体"/>
          <w:i/>
          <w:iCs/>
          <w:color w:val="000000"/>
          <w:sz w:val="24"/>
          <w:szCs w:val="24"/>
          <w:lang w:val="en-US" w:eastAsia="zh-CN"/>
        </w:rPr>
        <w:t>Endoscopy</w:t>
      </w:r>
      <w:r w:rsidRPr="00976E20">
        <w:rPr>
          <w:rFonts w:ascii="Book Antiqua" w:hAnsi="Book Antiqua" w:cs="宋体"/>
          <w:color w:val="000000"/>
          <w:sz w:val="24"/>
          <w:szCs w:val="24"/>
          <w:lang w:val="en-US" w:eastAsia="zh-CN"/>
        </w:rPr>
        <w:t xml:space="preserve"> 2007; </w:t>
      </w:r>
      <w:r w:rsidRPr="00976E20">
        <w:rPr>
          <w:rFonts w:ascii="Book Antiqua" w:hAnsi="Book Antiqua" w:cs="宋体"/>
          <w:b/>
          <w:bCs/>
          <w:color w:val="000000"/>
          <w:sz w:val="24"/>
          <w:szCs w:val="24"/>
          <w:lang w:val="en-US" w:eastAsia="zh-CN"/>
        </w:rPr>
        <w:t>39</w:t>
      </w:r>
      <w:r w:rsidRPr="00976E20">
        <w:rPr>
          <w:rFonts w:ascii="Book Antiqua" w:hAnsi="Book Antiqua" w:cs="宋体"/>
          <w:color w:val="000000"/>
          <w:sz w:val="24"/>
          <w:szCs w:val="24"/>
          <w:lang w:val="en-US" w:eastAsia="zh-CN"/>
        </w:rPr>
        <w:t>: 314-318 [PMID: 17273959 DOI: 10.1055/s-2006-945196]</w:t>
      </w:r>
    </w:p>
    <w:p w:rsidR="000A1D63" w:rsidRPr="00976E20" w:rsidRDefault="000A1D63" w:rsidP="00EB5F87">
      <w:pPr>
        <w:spacing w:after="0" w:line="240" w:lineRule="auto"/>
        <w:rPr>
          <w:rFonts w:ascii="Book Antiqua" w:hAnsi="Book Antiqua" w:cs="宋体"/>
          <w:color w:val="000000"/>
          <w:sz w:val="24"/>
          <w:szCs w:val="24"/>
          <w:lang w:val="en-US" w:eastAsia="zh-CN"/>
        </w:rPr>
      </w:pPr>
      <w:r w:rsidRPr="00976E20">
        <w:rPr>
          <w:rFonts w:ascii="Book Antiqua" w:hAnsi="Book Antiqua" w:cs="宋体"/>
          <w:color w:val="000000"/>
          <w:sz w:val="24"/>
          <w:szCs w:val="24"/>
          <w:lang w:val="en-US" w:eastAsia="zh-CN"/>
        </w:rPr>
        <w:lastRenderedPageBreak/>
        <w:t xml:space="preserve">4 </w:t>
      </w:r>
      <w:r w:rsidRPr="00976E20">
        <w:rPr>
          <w:rFonts w:ascii="Book Antiqua" w:hAnsi="Book Antiqua" w:cs="宋体"/>
          <w:b/>
          <w:bCs/>
          <w:color w:val="000000"/>
          <w:sz w:val="24"/>
          <w:szCs w:val="24"/>
          <w:lang w:val="en-US" w:eastAsia="zh-CN"/>
        </w:rPr>
        <w:t>Adler A</w:t>
      </w:r>
      <w:r w:rsidRPr="00976E20">
        <w:rPr>
          <w:rFonts w:ascii="Book Antiqua" w:hAnsi="Book Antiqua" w:cs="宋体"/>
          <w:color w:val="000000"/>
          <w:sz w:val="24"/>
          <w:szCs w:val="24"/>
          <w:lang w:val="en-US" w:eastAsia="zh-CN"/>
        </w:rPr>
        <w:t xml:space="preserve">, </w:t>
      </w:r>
      <w:proofErr w:type="spellStart"/>
      <w:r w:rsidRPr="00976E20">
        <w:rPr>
          <w:rFonts w:ascii="Book Antiqua" w:hAnsi="Book Antiqua" w:cs="宋体"/>
          <w:color w:val="000000"/>
          <w:sz w:val="24"/>
          <w:szCs w:val="24"/>
          <w:lang w:val="en-US" w:eastAsia="zh-CN"/>
        </w:rPr>
        <w:t>Wegscheider</w:t>
      </w:r>
      <w:proofErr w:type="spellEnd"/>
      <w:r w:rsidRPr="00976E20">
        <w:rPr>
          <w:rFonts w:ascii="Book Antiqua" w:hAnsi="Book Antiqua" w:cs="宋体"/>
          <w:color w:val="000000"/>
          <w:sz w:val="24"/>
          <w:szCs w:val="24"/>
          <w:lang w:val="en-US" w:eastAsia="zh-CN"/>
        </w:rPr>
        <w:t xml:space="preserve"> K, Lieberman D, </w:t>
      </w:r>
      <w:proofErr w:type="spellStart"/>
      <w:r w:rsidRPr="00976E20">
        <w:rPr>
          <w:rFonts w:ascii="Book Antiqua" w:hAnsi="Book Antiqua" w:cs="宋体"/>
          <w:color w:val="000000"/>
          <w:sz w:val="24"/>
          <w:szCs w:val="24"/>
          <w:lang w:val="en-US" w:eastAsia="zh-CN"/>
        </w:rPr>
        <w:t>Aminalai</w:t>
      </w:r>
      <w:proofErr w:type="spellEnd"/>
      <w:r w:rsidRPr="00976E20">
        <w:rPr>
          <w:rFonts w:ascii="Book Antiqua" w:hAnsi="Book Antiqua" w:cs="宋体"/>
          <w:color w:val="000000"/>
          <w:sz w:val="24"/>
          <w:szCs w:val="24"/>
          <w:lang w:val="en-US" w:eastAsia="zh-CN"/>
        </w:rPr>
        <w:t xml:space="preserve"> A, </w:t>
      </w:r>
      <w:proofErr w:type="spellStart"/>
      <w:r w:rsidRPr="00976E20">
        <w:rPr>
          <w:rFonts w:ascii="Book Antiqua" w:hAnsi="Book Antiqua" w:cs="宋体"/>
          <w:color w:val="000000"/>
          <w:sz w:val="24"/>
          <w:szCs w:val="24"/>
          <w:lang w:val="en-US" w:eastAsia="zh-CN"/>
        </w:rPr>
        <w:t>Aschenbeck</w:t>
      </w:r>
      <w:proofErr w:type="spellEnd"/>
      <w:r w:rsidRPr="00976E20">
        <w:rPr>
          <w:rFonts w:ascii="Book Antiqua" w:hAnsi="Book Antiqua" w:cs="宋体"/>
          <w:color w:val="000000"/>
          <w:sz w:val="24"/>
          <w:szCs w:val="24"/>
          <w:lang w:val="en-US" w:eastAsia="zh-CN"/>
        </w:rPr>
        <w:t xml:space="preserve"> J, </w:t>
      </w:r>
      <w:proofErr w:type="spellStart"/>
      <w:r w:rsidRPr="00976E20">
        <w:rPr>
          <w:rFonts w:ascii="Book Antiqua" w:hAnsi="Book Antiqua" w:cs="宋体"/>
          <w:color w:val="000000"/>
          <w:sz w:val="24"/>
          <w:szCs w:val="24"/>
          <w:lang w:val="en-US" w:eastAsia="zh-CN"/>
        </w:rPr>
        <w:t>Drossel</w:t>
      </w:r>
      <w:proofErr w:type="spellEnd"/>
      <w:r w:rsidRPr="00976E20">
        <w:rPr>
          <w:rFonts w:ascii="Book Antiqua" w:hAnsi="Book Antiqua" w:cs="宋体"/>
          <w:color w:val="000000"/>
          <w:sz w:val="24"/>
          <w:szCs w:val="24"/>
          <w:lang w:val="en-US" w:eastAsia="zh-CN"/>
        </w:rPr>
        <w:t xml:space="preserve"> R, </w:t>
      </w:r>
      <w:proofErr w:type="spellStart"/>
      <w:r w:rsidRPr="00976E20">
        <w:rPr>
          <w:rFonts w:ascii="Book Antiqua" w:hAnsi="Book Antiqua" w:cs="宋体"/>
          <w:color w:val="000000"/>
          <w:sz w:val="24"/>
          <w:szCs w:val="24"/>
          <w:lang w:val="en-US" w:eastAsia="zh-CN"/>
        </w:rPr>
        <w:t>Mayr</w:t>
      </w:r>
      <w:proofErr w:type="spellEnd"/>
      <w:r w:rsidRPr="00976E20">
        <w:rPr>
          <w:rFonts w:ascii="Book Antiqua" w:hAnsi="Book Antiqua" w:cs="宋体"/>
          <w:color w:val="000000"/>
          <w:sz w:val="24"/>
          <w:szCs w:val="24"/>
          <w:lang w:val="en-US" w:eastAsia="zh-CN"/>
        </w:rPr>
        <w:t xml:space="preserve"> M, </w:t>
      </w:r>
      <w:proofErr w:type="spellStart"/>
      <w:r w:rsidRPr="00976E20">
        <w:rPr>
          <w:rFonts w:ascii="Book Antiqua" w:hAnsi="Book Antiqua" w:cs="宋体"/>
          <w:color w:val="000000"/>
          <w:sz w:val="24"/>
          <w:szCs w:val="24"/>
          <w:lang w:val="en-US" w:eastAsia="zh-CN"/>
        </w:rPr>
        <w:t>Mroß</w:t>
      </w:r>
      <w:proofErr w:type="spellEnd"/>
      <w:r w:rsidRPr="00976E20">
        <w:rPr>
          <w:rFonts w:ascii="Book Antiqua" w:hAnsi="Book Antiqua" w:cs="宋体"/>
          <w:color w:val="000000"/>
          <w:sz w:val="24"/>
          <w:szCs w:val="24"/>
          <w:lang w:val="en-US" w:eastAsia="zh-CN"/>
        </w:rPr>
        <w:t xml:space="preserve"> M, </w:t>
      </w:r>
      <w:proofErr w:type="spellStart"/>
      <w:r w:rsidRPr="00976E20">
        <w:rPr>
          <w:rFonts w:ascii="Book Antiqua" w:hAnsi="Book Antiqua" w:cs="宋体"/>
          <w:color w:val="000000"/>
          <w:sz w:val="24"/>
          <w:szCs w:val="24"/>
          <w:lang w:val="en-US" w:eastAsia="zh-CN"/>
        </w:rPr>
        <w:t>Scheel</w:t>
      </w:r>
      <w:proofErr w:type="spellEnd"/>
      <w:r w:rsidRPr="00976E20">
        <w:rPr>
          <w:rFonts w:ascii="Book Antiqua" w:hAnsi="Book Antiqua" w:cs="宋体"/>
          <w:color w:val="000000"/>
          <w:sz w:val="24"/>
          <w:szCs w:val="24"/>
          <w:lang w:val="en-US" w:eastAsia="zh-CN"/>
        </w:rPr>
        <w:t xml:space="preserve"> M, </w:t>
      </w:r>
      <w:proofErr w:type="spellStart"/>
      <w:r w:rsidRPr="00976E20">
        <w:rPr>
          <w:rFonts w:ascii="Book Antiqua" w:hAnsi="Book Antiqua" w:cs="宋体"/>
          <w:color w:val="000000"/>
          <w:sz w:val="24"/>
          <w:szCs w:val="24"/>
          <w:lang w:val="en-US" w:eastAsia="zh-CN"/>
        </w:rPr>
        <w:t>Schröder</w:t>
      </w:r>
      <w:proofErr w:type="spellEnd"/>
      <w:r w:rsidRPr="00976E20">
        <w:rPr>
          <w:rFonts w:ascii="Book Antiqua" w:hAnsi="Book Antiqua" w:cs="宋体"/>
          <w:color w:val="000000"/>
          <w:sz w:val="24"/>
          <w:szCs w:val="24"/>
          <w:lang w:val="en-US" w:eastAsia="zh-CN"/>
        </w:rPr>
        <w:t xml:space="preserve"> A, Gerber K, </w:t>
      </w:r>
      <w:proofErr w:type="spellStart"/>
      <w:r w:rsidRPr="00976E20">
        <w:rPr>
          <w:rFonts w:ascii="Book Antiqua" w:hAnsi="Book Antiqua" w:cs="宋体"/>
          <w:color w:val="000000"/>
          <w:sz w:val="24"/>
          <w:szCs w:val="24"/>
          <w:lang w:val="en-US" w:eastAsia="zh-CN"/>
        </w:rPr>
        <w:t>Stange</w:t>
      </w:r>
      <w:proofErr w:type="spellEnd"/>
      <w:r w:rsidRPr="00976E20">
        <w:rPr>
          <w:rFonts w:ascii="Book Antiqua" w:hAnsi="Book Antiqua" w:cs="宋体"/>
          <w:color w:val="000000"/>
          <w:sz w:val="24"/>
          <w:szCs w:val="24"/>
          <w:lang w:val="en-US" w:eastAsia="zh-CN"/>
        </w:rPr>
        <w:t xml:space="preserve"> G, Roll S, </w:t>
      </w:r>
      <w:proofErr w:type="spellStart"/>
      <w:r w:rsidRPr="00976E20">
        <w:rPr>
          <w:rFonts w:ascii="Book Antiqua" w:hAnsi="Book Antiqua" w:cs="宋体"/>
          <w:color w:val="000000"/>
          <w:sz w:val="24"/>
          <w:szCs w:val="24"/>
          <w:lang w:val="en-US" w:eastAsia="zh-CN"/>
        </w:rPr>
        <w:t>Gauger</w:t>
      </w:r>
      <w:proofErr w:type="spellEnd"/>
      <w:r w:rsidRPr="00976E20">
        <w:rPr>
          <w:rFonts w:ascii="Book Antiqua" w:hAnsi="Book Antiqua" w:cs="宋体"/>
          <w:color w:val="000000"/>
          <w:sz w:val="24"/>
          <w:szCs w:val="24"/>
          <w:lang w:val="en-US" w:eastAsia="zh-CN"/>
        </w:rPr>
        <w:t xml:space="preserve"> U, </w:t>
      </w:r>
      <w:proofErr w:type="spellStart"/>
      <w:r w:rsidRPr="00976E20">
        <w:rPr>
          <w:rFonts w:ascii="Book Antiqua" w:hAnsi="Book Antiqua" w:cs="宋体"/>
          <w:color w:val="000000"/>
          <w:sz w:val="24"/>
          <w:szCs w:val="24"/>
          <w:lang w:val="en-US" w:eastAsia="zh-CN"/>
        </w:rPr>
        <w:t>Wiedenmann</w:t>
      </w:r>
      <w:proofErr w:type="spellEnd"/>
      <w:r w:rsidRPr="00976E20">
        <w:rPr>
          <w:rFonts w:ascii="Book Antiqua" w:hAnsi="Book Antiqua" w:cs="宋体"/>
          <w:color w:val="000000"/>
          <w:sz w:val="24"/>
          <w:szCs w:val="24"/>
          <w:lang w:val="en-US" w:eastAsia="zh-CN"/>
        </w:rPr>
        <w:t xml:space="preserve"> B, </w:t>
      </w:r>
      <w:proofErr w:type="spellStart"/>
      <w:r w:rsidRPr="00976E20">
        <w:rPr>
          <w:rFonts w:ascii="Book Antiqua" w:hAnsi="Book Antiqua" w:cs="宋体"/>
          <w:color w:val="000000"/>
          <w:sz w:val="24"/>
          <w:szCs w:val="24"/>
          <w:lang w:val="en-US" w:eastAsia="zh-CN"/>
        </w:rPr>
        <w:t>Altenhofen</w:t>
      </w:r>
      <w:proofErr w:type="spellEnd"/>
      <w:r w:rsidRPr="00976E20">
        <w:rPr>
          <w:rFonts w:ascii="Book Antiqua" w:hAnsi="Book Antiqua" w:cs="宋体"/>
          <w:color w:val="000000"/>
          <w:sz w:val="24"/>
          <w:szCs w:val="24"/>
          <w:lang w:val="en-US" w:eastAsia="zh-CN"/>
        </w:rPr>
        <w:t xml:space="preserve"> L, </w:t>
      </w:r>
      <w:proofErr w:type="spellStart"/>
      <w:r w:rsidRPr="00976E20">
        <w:rPr>
          <w:rFonts w:ascii="Book Antiqua" w:hAnsi="Book Antiqua" w:cs="宋体"/>
          <w:color w:val="000000"/>
          <w:sz w:val="24"/>
          <w:szCs w:val="24"/>
          <w:lang w:val="en-US" w:eastAsia="zh-CN"/>
        </w:rPr>
        <w:t>Rosch</w:t>
      </w:r>
      <w:proofErr w:type="spellEnd"/>
      <w:r w:rsidRPr="00976E20">
        <w:rPr>
          <w:rFonts w:ascii="Book Antiqua" w:hAnsi="Book Antiqua" w:cs="宋体"/>
          <w:color w:val="000000"/>
          <w:sz w:val="24"/>
          <w:szCs w:val="24"/>
          <w:lang w:val="en-US" w:eastAsia="zh-CN"/>
        </w:rPr>
        <w:t xml:space="preserve"> T. Factors determining the quality of screening colonoscopy: a prospective study on adenoma detection rates, from 12,134 examinations (Berlin colonoscopy project 3, BECOP-3). </w:t>
      </w:r>
      <w:r w:rsidRPr="00976E20">
        <w:rPr>
          <w:rFonts w:ascii="Book Antiqua" w:hAnsi="Book Antiqua" w:cs="宋体"/>
          <w:i/>
          <w:iCs/>
          <w:color w:val="000000"/>
          <w:sz w:val="24"/>
          <w:szCs w:val="24"/>
          <w:lang w:val="en-US" w:eastAsia="zh-CN"/>
        </w:rPr>
        <w:t>Gut</w:t>
      </w:r>
      <w:r w:rsidRPr="00976E20">
        <w:rPr>
          <w:rFonts w:ascii="Book Antiqua" w:hAnsi="Book Antiqua" w:cs="宋体"/>
          <w:color w:val="000000"/>
          <w:sz w:val="24"/>
          <w:szCs w:val="24"/>
          <w:lang w:val="en-US" w:eastAsia="zh-CN"/>
        </w:rPr>
        <w:t xml:space="preserve"> 2013; </w:t>
      </w:r>
      <w:r w:rsidRPr="00976E20">
        <w:rPr>
          <w:rFonts w:ascii="Book Antiqua" w:hAnsi="Book Antiqua" w:cs="宋体"/>
          <w:b/>
          <w:bCs/>
          <w:color w:val="000000"/>
          <w:sz w:val="24"/>
          <w:szCs w:val="24"/>
          <w:lang w:val="en-US" w:eastAsia="zh-CN"/>
        </w:rPr>
        <w:t>62</w:t>
      </w:r>
      <w:r w:rsidRPr="00976E20">
        <w:rPr>
          <w:rFonts w:ascii="Book Antiqua" w:hAnsi="Book Antiqua" w:cs="宋体"/>
          <w:color w:val="000000"/>
          <w:sz w:val="24"/>
          <w:szCs w:val="24"/>
          <w:lang w:val="en-US" w:eastAsia="zh-CN"/>
        </w:rPr>
        <w:t>: 236-241 [PMID: 22442161 DOI: 10.1136/gutjnl-2011-300167]</w:t>
      </w:r>
    </w:p>
    <w:p w:rsidR="000A1D63" w:rsidRPr="00976E20" w:rsidRDefault="000A1D63" w:rsidP="00EB5F87">
      <w:pPr>
        <w:spacing w:after="0" w:line="240" w:lineRule="auto"/>
        <w:rPr>
          <w:rFonts w:ascii="Book Antiqua" w:hAnsi="Book Antiqua" w:cs="宋体"/>
          <w:color w:val="000000"/>
          <w:sz w:val="24"/>
          <w:szCs w:val="24"/>
          <w:lang w:val="en-US" w:eastAsia="zh-CN"/>
        </w:rPr>
      </w:pPr>
      <w:proofErr w:type="gramStart"/>
      <w:r w:rsidRPr="00976E20">
        <w:rPr>
          <w:rFonts w:ascii="Book Antiqua" w:hAnsi="Book Antiqua" w:cs="宋体"/>
          <w:color w:val="000000"/>
          <w:sz w:val="24"/>
          <w:szCs w:val="24"/>
          <w:lang w:val="en-US" w:eastAsia="zh-CN"/>
        </w:rPr>
        <w:t xml:space="preserve">5 </w:t>
      </w:r>
      <w:r w:rsidRPr="00976E20">
        <w:rPr>
          <w:rFonts w:ascii="Book Antiqua" w:hAnsi="Book Antiqua" w:cs="宋体"/>
          <w:b/>
          <w:color w:val="000000"/>
          <w:sz w:val="24"/>
          <w:szCs w:val="24"/>
          <w:lang w:val="en-US" w:eastAsia="zh-CN"/>
        </w:rPr>
        <w:t>EU Commission.</w:t>
      </w:r>
      <w:proofErr w:type="gramEnd"/>
      <w:r w:rsidRPr="00976E20">
        <w:rPr>
          <w:rFonts w:ascii="Book Antiqua" w:hAnsi="Book Antiqua" w:cs="宋体"/>
          <w:b/>
          <w:color w:val="000000"/>
          <w:sz w:val="24"/>
          <w:szCs w:val="24"/>
          <w:lang w:val="en-US" w:eastAsia="zh-CN"/>
        </w:rPr>
        <w:t xml:space="preserve"> </w:t>
      </w:r>
      <w:proofErr w:type="gramStart"/>
      <w:r w:rsidRPr="00976E20">
        <w:rPr>
          <w:rFonts w:ascii="Book Antiqua" w:hAnsi="Book Antiqua" w:cs="宋体"/>
          <w:color w:val="000000"/>
          <w:sz w:val="24"/>
          <w:szCs w:val="24"/>
          <w:lang w:val="en-US" w:eastAsia="zh-CN"/>
        </w:rPr>
        <w:t>Council recommendation on cancer screening.</w:t>
      </w:r>
      <w:proofErr w:type="gramEnd"/>
      <w:r w:rsidRPr="00976E20">
        <w:rPr>
          <w:rFonts w:ascii="Book Antiqua" w:hAnsi="Book Antiqua" w:cs="宋体"/>
          <w:color w:val="000000"/>
          <w:sz w:val="24"/>
          <w:szCs w:val="24"/>
          <w:lang w:val="en-US" w:eastAsia="zh-CN"/>
        </w:rPr>
        <w:t xml:space="preserve"> A</w:t>
      </w:r>
      <w:r w:rsidRPr="00976E20">
        <w:rPr>
          <w:rFonts w:ascii="Book Antiqua" w:hAnsi="Book Antiqua"/>
          <w:bCs/>
          <w:color w:val="000000"/>
          <w:sz w:val="24"/>
          <w:szCs w:val="24"/>
        </w:rPr>
        <w:t>vailable from:</w:t>
      </w:r>
      <w:r w:rsidRPr="00976E20">
        <w:rPr>
          <w:rFonts w:ascii="Book Antiqua" w:hAnsi="Book Antiqua"/>
          <w:color w:val="000000"/>
          <w:sz w:val="24"/>
          <w:szCs w:val="24"/>
        </w:rPr>
        <w:t xml:space="preserve"> URL: </w:t>
      </w:r>
      <w:r w:rsidRPr="00976E20">
        <w:rPr>
          <w:rFonts w:ascii="Book Antiqua" w:hAnsi="Book Antiqua" w:cs="宋体"/>
          <w:color w:val="000000"/>
          <w:sz w:val="24"/>
          <w:szCs w:val="24"/>
          <w:lang w:val="en-US" w:eastAsia="zh-CN"/>
        </w:rPr>
        <w:t>http: //ec.europa.eu/health/ph_determinants/genetics/documents/com_2003_0230_en.pdf. 2003.</w:t>
      </w:r>
    </w:p>
    <w:p w:rsidR="000A1D63" w:rsidRPr="00976E20" w:rsidRDefault="000A1D63" w:rsidP="00EB5F87">
      <w:pPr>
        <w:spacing w:after="0" w:line="240" w:lineRule="auto"/>
        <w:rPr>
          <w:rFonts w:ascii="Book Antiqua" w:hAnsi="Book Antiqua" w:cs="宋体"/>
          <w:color w:val="000000"/>
          <w:sz w:val="24"/>
          <w:szCs w:val="24"/>
          <w:lang w:val="en-US" w:eastAsia="zh-CN"/>
        </w:rPr>
      </w:pPr>
      <w:proofErr w:type="gramStart"/>
      <w:r w:rsidRPr="00976E20">
        <w:rPr>
          <w:rFonts w:ascii="Book Antiqua" w:hAnsi="Book Antiqua" w:cs="宋体"/>
          <w:color w:val="000000"/>
          <w:sz w:val="24"/>
          <w:szCs w:val="24"/>
          <w:lang w:val="en-US" w:eastAsia="zh-CN"/>
        </w:rPr>
        <w:t xml:space="preserve">6 </w:t>
      </w:r>
      <w:proofErr w:type="spellStart"/>
      <w:r w:rsidRPr="00976E20">
        <w:rPr>
          <w:rFonts w:ascii="Book Antiqua" w:hAnsi="Book Antiqua" w:cs="宋体"/>
          <w:b/>
          <w:bCs/>
          <w:color w:val="000000"/>
          <w:sz w:val="24"/>
          <w:szCs w:val="24"/>
          <w:lang w:val="en-US" w:eastAsia="zh-CN"/>
        </w:rPr>
        <w:t>Winawer</w:t>
      </w:r>
      <w:proofErr w:type="spellEnd"/>
      <w:r w:rsidRPr="00976E20">
        <w:rPr>
          <w:rFonts w:ascii="Book Antiqua" w:hAnsi="Book Antiqua" w:cs="宋体"/>
          <w:b/>
          <w:bCs/>
          <w:color w:val="000000"/>
          <w:sz w:val="24"/>
          <w:szCs w:val="24"/>
          <w:lang w:val="en-US" w:eastAsia="zh-CN"/>
        </w:rPr>
        <w:t xml:space="preserve"> SJ</w:t>
      </w:r>
      <w:r w:rsidRPr="00976E20">
        <w:rPr>
          <w:rFonts w:ascii="Book Antiqua" w:hAnsi="Book Antiqua" w:cs="宋体"/>
          <w:color w:val="000000"/>
          <w:sz w:val="24"/>
          <w:szCs w:val="24"/>
          <w:lang w:val="en-US" w:eastAsia="zh-CN"/>
        </w:rPr>
        <w:t>.</w:t>
      </w:r>
      <w:proofErr w:type="gramEnd"/>
      <w:r w:rsidRPr="00976E20">
        <w:rPr>
          <w:rFonts w:ascii="Book Antiqua" w:hAnsi="Book Antiqua" w:cs="宋体"/>
          <w:color w:val="000000"/>
          <w:sz w:val="24"/>
          <w:szCs w:val="24"/>
          <w:lang w:val="en-US" w:eastAsia="zh-CN"/>
        </w:rPr>
        <w:t xml:space="preserve"> </w:t>
      </w:r>
      <w:proofErr w:type="gramStart"/>
      <w:r w:rsidRPr="00976E20">
        <w:rPr>
          <w:rFonts w:ascii="Book Antiqua" w:hAnsi="Book Antiqua" w:cs="宋体"/>
          <w:color w:val="000000"/>
          <w:sz w:val="24"/>
          <w:szCs w:val="24"/>
          <w:lang w:val="en-US" w:eastAsia="zh-CN"/>
        </w:rPr>
        <w:t>The multidisciplinary management of gastrointestinal cancer.</w:t>
      </w:r>
      <w:proofErr w:type="gramEnd"/>
      <w:r w:rsidRPr="00976E20">
        <w:rPr>
          <w:rFonts w:ascii="Book Antiqua" w:hAnsi="Book Antiqua" w:cs="宋体"/>
          <w:color w:val="000000"/>
          <w:sz w:val="24"/>
          <w:szCs w:val="24"/>
          <w:lang w:val="en-US" w:eastAsia="zh-CN"/>
        </w:rPr>
        <w:t xml:space="preserve"> </w:t>
      </w:r>
      <w:proofErr w:type="gramStart"/>
      <w:r w:rsidRPr="00976E20">
        <w:rPr>
          <w:rFonts w:ascii="Book Antiqua" w:hAnsi="Book Antiqua" w:cs="宋体"/>
          <w:color w:val="000000"/>
          <w:sz w:val="24"/>
          <w:szCs w:val="24"/>
          <w:lang w:val="en-US" w:eastAsia="zh-CN"/>
        </w:rPr>
        <w:t>Colorectal cancer screening.</w:t>
      </w:r>
      <w:proofErr w:type="gramEnd"/>
      <w:r w:rsidRPr="00976E20">
        <w:rPr>
          <w:rFonts w:ascii="Book Antiqua" w:hAnsi="Book Antiqua" w:cs="宋体"/>
          <w:color w:val="000000"/>
          <w:sz w:val="24"/>
          <w:szCs w:val="24"/>
          <w:lang w:val="en-US" w:eastAsia="zh-CN"/>
        </w:rPr>
        <w:t xml:space="preserve"> </w:t>
      </w:r>
      <w:r w:rsidRPr="00976E20">
        <w:rPr>
          <w:rFonts w:ascii="Book Antiqua" w:hAnsi="Book Antiqua" w:cs="宋体"/>
          <w:i/>
          <w:iCs/>
          <w:color w:val="000000"/>
          <w:sz w:val="24"/>
          <w:szCs w:val="24"/>
          <w:lang w:val="en-US" w:eastAsia="zh-CN"/>
        </w:rPr>
        <w:t xml:space="preserve">Best </w:t>
      </w:r>
      <w:proofErr w:type="spellStart"/>
      <w:r w:rsidRPr="00976E20">
        <w:rPr>
          <w:rFonts w:ascii="Book Antiqua" w:hAnsi="Book Antiqua" w:cs="宋体"/>
          <w:i/>
          <w:iCs/>
          <w:color w:val="000000"/>
          <w:sz w:val="24"/>
          <w:szCs w:val="24"/>
          <w:lang w:val="en-US" w:eastAsia="zh-CN"/>
        </w:rPr>
        <w:t>Pract</w:t>
      </w:r>
      <w:proofErr w:type="spellEnd"/>
      <w:r w:rsidRPr="00976E20">
        <w:rPr>
          <w:rFonts w:ascii="Book Antiqua" w:hAnsi="Book Antiqua" w:cs="宋体"/>
          <w:i/>
          <w:iCs/>
          <w:color w:val="000000"/>
          <w:sz w:val="24"/>
          <w:szCs w:val="24"/>
          <w:lang w:val="en-US" w:eastAsia="zh-CN"/>
        </w:rPr>
        <w:t xml:space="preserve"> Res </w:t>
      </w:r>
      <w:proofErr w:type="spellStart"/>
      <w:r w:rsidRPr="00976E20">
        <w:rPr>
          <w:rFonts w:ascii="Book Antiqua" w:hAnsi="Book Antiqua" w:cs="宋体"/>
          <w:i/>
          <w:iCs/>
          <w:color w:val="000000"/>
          <w:sz w:val="24"/>
          <w:szCs w:val="24"/>
          <w:lang w:val="en-US" w:eastAsia="zh-CN"/>
        </w:rPr>
        <w:t>Clin</w:t>
      </w:r>
      <w:proofErr w:type="spellEnd"/>
      <w:r w:rsidRPr="00976E20">
        <w:rPr>
          <w:rFonts w:ascii="Book Antiqua" w:hAnsi="Book Antiqua" w:cs="宋体"/>
          <w:i/>
          <w:iCs/>
          <w:color w:val="000000"/>
          <w:sz w:val="24"/>
          <w:szCs w:val="24"/>
          <w:lang w:val="en-US" w:eastAsia="zh-CN"/>
        </w:rPr>
        <w:t xml:space="preserve"> </w:t>
      </w:r>
      <w:proofErr w:type="spellStart"/>
      <w:r w:rsidRPr="00976E20">
        <w:rPr>
          <w:rFonts w:ascii="Book Antiqua" w:hAnsi="Book Antiqua" w:cs="宋体"/>
          <w:i/>
          <w:iCs/>
          <w:color w:val="000000"/>
          <w:sz w:val="24"/>
          <w:szCs w:val="24"/>
          <w:lang w:val="en-US" w:eastAsia="zh-CN"/>
        </w:rPr>
        <w:t>Gastroenterol</w:t>
      </w:r>
      <w:proofErr w:type="spellEnd"/>
      <w:r w:rsidRPr="00976E20">
        <w:rPr>
          <w:rFonts w:ascii="Book Antiqua" w:hAnsi="Book Antiqua" w:cs="宋体"/>
          <w:color w:val="000000"/>
          <w:sz w:val="24"/>
          <w:szCs w:val="24"/>
          <w:lang w:val="en-US" w:eastAsia="zh-CN"/>
        </w:rPr>
        <w:t xml:space="preserve"> 2007; </w:t>
      </w:r>
      <w:r w:rsidRPr="00976E20">
        <w:rPr>
          <w:rFonts w:ascii="Book Antiqua" w:hAnsi="Book Antiqua" w:cs="宋体"/>
          <w:b/>
          <w:bCs/>
          <w:color w:val="000000"/>
          <w:sz w:val="24"/>
          <w:szCs w:val="24"/>
          <w:lang w:val="en-US" w:eastAsia="zh-CN"/>
        </w:rPr>
        <w:t>21</w:t>
      </w:r>
      <w:r w:rsidRPr="00976E20">
        <w:rPr>
          <w:rFonts w:ascii="Book Antiqua" w:hAnsi="Book Antiqua" w:cs="宋体"/>
          <w:color w:val="000000"/>
          <w:sz w:val="24"/>
          <w:szCs w:val="24"/>
          <w:lang w:val="en-US" w:eastAsia="zh-CN"/>
        </w:rPr>
        <w:t>: 1031-1048 [PMID: 18070702 DOI: 10.1016/j.bpg.2007.09.004]</w:t>
      </w:r>
    </w:p>
    <w:p w:rsidR="000A1D63" w:rsidRPr="00976E20" w:rsidRDefault="000A1D63" w:rsidP="00EB5F87">
      <w:pPr>
        <w:spacing w:after="0" w:line="240" w:lineRule="auto"/>
        <w:rPr>
          <w:rFonts w:ascii="Book Antiqua" w:hAnsi="Book Antiqua" w:cs="宋体"/>
          <w:color w:val="000000"/>
          <w:sz w:val="24"/>
          <w:szCs w:val="24"/>
          <w:lang w:val="en-US" w:eastAsia="zh-CN"/>
        </w:rPr>
      </w:pPr>
      <w:r w:rsidRPr="00976E20">
        <w:rPr>
          <w:rFonts w:ascii="Book Antiqua" w:hAnsi="Book Antiqua" w:cs="宋体"/>
          <w:color w:val="000000"/>
          <w:sz w:val="24"/>
          <w:szCs w:val="24"/>
          <w:lang w:val="en-US" w:eastAsia="zh-CN"/>
        </w:rPr>
        <w:t xml:space="preserve">7 </w:t>
      </w:r>
      <w:proofErr w:type="spellStart"/>
      <w:r w:rsidRPr="00976E20">
        <w:rPr>
          <w:rFonts w:ascii="Book Antiqua" w:hAnsi="Book Antiqua" w:cs="宋体"/>
          <w:b/>
          <w:bCs/>
          <w:color w:val="000000"/>
          <w:sz w:val="24"/>
          <w:szCs w:val="24"/>
          <w:lang w:val="en-US" w:eastAsia="zh-CN"/>
        </w:rPr>
        <w:t>Goel</w:t>
      </w:r>
      <w:proofErr w:type="spellEnd"/>
      <w:r w:rsidRPr="00976E20">
        <w:rPr>
          <w:rFonts w:ascii="Book Antiqua" w:hAnsi="Book Antiqua" w:cs="宋体"/>
          <w:b/>
          <w:bCs/>
          <w:color w:val="000000"/>
          <w:sz w:val="24"/>
          <w:szCs w:val="24"/>
          <w:lang w:val="en-US" w:eastAsia="zh-CN"/>
        </w:rPr>
        <w:t xml:space="preserve"> V</w:t>
      </w:r>
      <w:r w:rsidRPr="00976E20">
        <w:rPr>
          <w:rFonts w:ascii="Book Antiqua" w:hAnsi="Book Antiqua" w:cs="宋体"/>
          <w:color w:val="000000"/>
          <w:sz w:val="24"/>
          <w:szCs w:val="24"/>
          <w:lang w:val="en-US" w:eastAsia="zh-CN"/>
        </w:rPr>
        <w:t xml:space="preserve">, Gray R, Chart P, Fitch M, </w:t>
      </w:r>
      <w:proofErr w:type="spellStart"/>
      <w:r w:rsidRPr="00976E20">
        <w:rPr>
          <w:rFonts w:ascii="Book Antiqua" w:hAnsi="Book Antiqua" w:cs="宋体"/>
          <w:color w:val="000000"/>
          <w:sz w:val="24"/>
          <w:szCs w:val="24"/>
          <w:lang w:val="en-US" w:eastAsia="zh-CN"/>
        </w:rPr>
        <w:t>Saibil</w:t>
      </w:r>
      <w:proofErr w:type="spellEnd"/>
      <w:r w:rsidRPr="00976E20">
        <w:rPr>
          <w:rFonts w:ascii="Book Antiqua" w:hAnsi="Book Antiqua" w:cs="宋体"/>
          <w:color w:val="000000"/>
          <w:sz w:val="24"/>
          <w:szCs w:val="24"/>
          <w:lang w:val="en-US" w:eastAsia="zh-CN"/>
        </w:rPr>
        <w:t xml:space="preserve"> F, </w:t>
      </w:r>
      <w:proofErr w:type="spellStart"/>
      <w:r w:rsidRPr="00976E20">
        <w:rPr>
          <w:rFonts w:ascii="Book Antiqua" w:hAnsi="Book Antiqua" w:cs="宋体"/>
          <w:color w:val="000000"/>
          <w:sz w:val="24"/>
          <w:szCs w:val="24"/>
          <w:lang w:val="en-US" w:eastAsia="zh-CN"/>
        </w:rPr>
        <w:t>Zdanowicz</w:t>
      </w:r>
      <w:proofErr w:type="spellEnd"/>
      <w:r w:rsidRPr="00976E20">
        <w:rPr>
          <w:rFonts w:ascii="Book Antiqua" w:hAnsi="Book Antiqua" w:cs="宋体"/>
          <w:color w:val="000000"/>
          <w:sz w:val="24"/>
          <w:szCs w:val="24"/>
          <w:lang w:val="en-US" w:eastAsia="zh-CN"/>
        </w:rPr>
        <w:t xml:space="preserve"> Y. Perspectives on colorectal cancer screening: a focus group study. </w:t>
      </w:r>
      <w:r w:rsidRPr="00976E20">
        <w:rPr>
          <w:rFonts w:ascii="Book Antiqua" w:hAnsi="Book Antiqua" w:cs="宋体"/>
          <w:i/>
          <w:iCs/>
          <w:color w:val="000000"/>
          <w:sz w:val="24"/>
          <w:szCs w:val="24"/>
          <w:lang w:val="en-US" w:eastAsia="zh-CN"/>
        </w:rPr>
        <w:t>Health Expect</w:t>
      </w:r>
      <w:r w:rsidRPr="00976E20">
        <w:rPr>
          <w:rFonts w:ascii="Book Antiqua" w:hAnsi="Book Antiqua" w:cs="宋体"/>
          <w:color w:val="000000"/>
          <w:sz w:val="24"/>
          <w:szCs w:val="24"/>
          <w:lang w:val="en-US" w:eastAsia="zh-CN"/>
        </w:rPr>
        <w:t xml:space="preserve"> 2004; </w:t>
      </w:r>
      <w:r w:rsidRPr="00976E20">
        <w:rPr>
          <w:rFonts w:ascii="Book Antiqua" w:hAnsi="Book Antiqua" w:cs="宋体"/>
          <w:b/>
          <w:bCs/>
          <w:color w:val="000000"/>
          <w:sz w:val="24"/>
          <w:szCs w:val="24"/>
          <w:lang w:val="en-US" w:eastAsia="zh-CN"/>
        </w:rPr>
        <w:t>7</w:t>
      </w:r>
      <w:r w:rsidRPr="00976E20">
        <w:rPr>
          <w:rFonts w:ascii="Book Antiqua" w:hAnsi="Book Antiqua" w:cs="宋体"/>
          <w:color w:val="000000"/>
          <w:sz w:val="24"/>
          <w:szCs w:val="24"/>
          <w:lang w:val="en-US" w:eastAsia="zh-CN"/>
        </w:rPr>
        <w:t>: 51-60 [PMID: 14982499 DOI: 10.1046/j.1369-6513.2003.00252.x]</w:t>
      </w:r>
    </w:p>
    <w:p w:rsidR="000A1D63" w:rsidRPr="00976E20" w:rsidRDefault="000A1D63" w:rsidP="00EB5F87">
      <w:pPr>
        <w:spacing w:after="0" w:line="240" w:lineRule="auto"/>
        <w:rPr>
          <w:rFonts w:ascii="Book Antiqua" w:hAnsi="Book Antiqua" w:cs="宋体"/>
          <w:color w:val="000000"/>
          <w:sz w:val="24"/>
          <w:szCs w:val="24"/>
          <w:lang w:val="en-US" w:eastAsia="zh-CN"/>
        </w:rPr>
      </w:pPr>
      <w:r w:rsidRPr="00976E20">
        <w:rPr>
          <w:rFonts w:ascii="Book Antiqua" w:hAnsi="Book Antiqua" w:cs="宋体"/>
          <w:color w:val="000000"/>
          <w:sz w:val="24"/>
          <w:szCs w:val="24"/>
          <w:lang w:val="en-US" w:eastAsia="zh-CN"/>
        </w:rPr>
        <w:t xml:space="preserve">8 </w:t>
      </w:r>
      <w:proofErr w:type="spellStart"/>
      <w:r w:rsidRPr="00976E20">
        <w:rPr>
          <w:rFonts w:ascii="Book Antiqua" w:hAnsi="Book Antiqua" w:cs="宋体"/>
          <w:b/>
          <w:bCs/>
          <w:color w:val="000000"/>
          <w:sz w:val="24"/>
          <w:szCs w:val="24"/>
          <w:lang w:val="en-US" w:eastAsia="zh-CN"/>
        </w:rPr>
        <w:t>Greisinger</w:t>
      </w:r>
      <w:proofErr w:type="spellEnd"/>
      <w:r w:rsidRPr="00976E20">
        <w:rPr>
          <w:rFonts w:ascii="Book Antiqua" w:hAnsi="Book Antiqua" w:cs="宋体"/>
          <w:b/>
          <w:bCs/>
          <w:color w:val="000000"/>
          <w:sz w:val="24"/>
          <w:szCs w:val="24"/>
          <w:lang w:val="en-US" w:eastAsia="zh-CN"/>
        </w:rPr>
        <w:t xml:space="preserve"> A</w:t>
      </w:r>
      <w:r w:rsidRPr="00976E20">
        <w:rPr>
          <w:rFonts w:ascii="Book Antiqua" w:hAnsi="Book Antiqua" w:cs="宋体"/>
          <w:color w:val="000000"/>
          <w:sz w:val="24"/>
          <w:szCs w:val="24"/>
          <w:lang w:val="en-US" w:eastAsia="zh-CN"/>
        </w:rPr>
        <w:t xml:space="preserve">, Hawley ST, Bettencourt JL, </w:t>
      </w:r>
      <w:proofErr w:type="spellStart"/>
      <w:r w:rsidRPr="00976E20">
        <w:rPr>
          <w:rFonts w:ascii="Book Antiqua" w:hAnsi="Book Antiqua" w:cs="宋体"/>
          <w:color w:val="000000"/>
          <w:sz w:val="24"/>
          <w:szCs w:val="24"/>
          <w:lang w:val="en-US" w:eastAsia="zh-CN"/>
        </w:rPr>
        <w:t>Perz</w:t>
      </w:r>
      <w:proofErr w:type="spellEnd"/>
      <w:r w:rsidRPr="00976E20">
        <w:rPr>
          <w:rFonts w:ascii="Book Antiqua" w:hAnsi="Book Antiqua" w:cs="宋体"/>
          <w:color w:val="000000"/>
          <w:sz w:val="24"/>
          <w:szCs w:val="24"/>
          <w:lang w:val="en-US" w:eastAsia="zh-CN"/>
        </w:rPr>
        <w:t xml:space="preserve"> CA, Vernon SW. Primary care patients' understanding of colorectal cancer screening. </w:t>
      </w:r>
      <w:r w:rsidRPr="00976E20">
        <w:rPr>
          <w:rFonts w:ascii="Book Antiqua" w:hAnsi="Book Antiqua" w:cs="宋体"/>
          <w:i/>
          <w:iCs/>
          <w:color w:val="000000"/>
          <w:sz w:val="24"/>
          <w:szCs w:val="24"/>
          <w:lang w:val="en-US" w:eastAsia="zh-CN"/>
        </w:rPr>
        <w:t xml:space="preserve">Cancer Detect </w:t>
      </w:r>
      <w:proofErr w:type="spellStart"/>
      <w:r w:rsidRPr="00976E20">
        <w:rPr>
          <w:rFonts w:ascii="Book Antiqua" w:hAnsi="Book Antiqua" w:cs="宋体"/>
          <w:i/>
          <w:iCs/>
          <w:color w:val="000000"/>
          <w:sz w:val="24"/>
          <w:szCs w:val="24"/>
          <w:lang w:val="en-US" w:eastAsia="zh-CN"/>
        </w:rPr>
        <w:t>Prev</w:t>
      </w:r>
      <w:proofErr w:type="spellEnd"/>
      <w:r w:rsidRPr="00976E20">
        <w:rPr>
          <w:rFonts w:ascii="Book Antiqua" w:hAnsi="Book Antiqua" w:cs="宋体"/>
          <w:color w:val="000000"/>
          <w:sz w:val="24"/>
          <w:szCs w:val="24"/>
          <w:lang w:val="en-US" w:eastAsia="zh-CN"/>
        </w:rPr>
        <w:t xml:space="preserve"> 2006; </w:t>
      </w:r>
      <w:r w:rsidRPr="00976E20">
        <w:rPr>
          <w:rFonts w:ascii="Book Antiqua" w:hAnsi="Book Antiqua" w:cs="宋体"/>
          <w:b/>
          <w:bCs/>
          <w:color w:val="000000"/>
          <w:sz w:val="24"/>
          <w:szCs w:val="24"/>
          <w:lang w:val="en-US" w:eastAsia="zh-CN"/>
        </w:rPr>
        <w:t>30</w:t>
      </w:r>
      <w:r w:rsidRPr="00976E20">
        <w:rPr>
          <w:rFonts w:ascii="Book Antiqua" w:hAnsi="Book Antiqua" w:cs="宋体"/>
          <w:color w:val="000000"/>
          <w:sz w:val="24"/>
          <w:szCs w:val="24"/>
          <w:lang w:val="en-US" w:eastAsia="zh-CN"/>
        </w:rPr>
        <w:t>: 67-74 [PMID: 16458449 DOI: 10.1016/j.cdp.2005.10.001]</w:t>
      </w:r>
    </w:p>
    <w:p w:rsidR="000A1D63" w:rsidRPr="00976E20" w:rsidRDefault="000A1D63" w:rsidP="00EB5F87">
      <w:pPr>
        <w:spacing w:after="0" w:line="240" w:lineRule="auto"/>
        <w:rPr>
          <w:rFonts w:ascii="Book Antiqua" w:hAnsi="Book Antiqua" w:cs="宋体"/>
          <w:color w:val="000000"/>
          <w:sz w:val="24"/>
          <w:szCs w:val="24"/>
          <w:lang w:val="en-US" w:eastAsia="zh-CN"/>
        </w:rPr>
      </w:pPr>
      <w:r w:rsidRPr="00976E20">
        <w:rPr>
          <w:rFonts w:ascii="Book Antiqua" w:hAnsi="Book Antiqua" w:cs="宋体"/>
          <w:color w:val="000000"/>
          <w:sz w:val="24"/>
          <w:szCs w:val="24"/>
          <w:lang w:val="en-US" w:eastAsia="zh-CN"/>
        </w:rPr>
        <w:t xml:space="preserve">9 </w:t>
      </w:r>
      <w:proofErr w:type="spellStart"/>
      <w:r w:rsidRPr="00976E20">
        <w:rPr>
          <w:rFonts w:ascii="Book Antiqua" w:hAnsi="Book Antiqua" w:cs="宋体"/>
          <w:b/>
          <w:bCs/>
          <w:color w:val="000000"/>
          <w:sz w:val="24"/>
          <w:szCs w:val="24"/>
          <w:lang w:val="en-US" w:eastAsia="zh-CN"/>
        </w:rPr>
        <w:t>Ekelund</w:t>
      </w:r>
      <w:proofErr w:type="spellEnd"/>
      <w:r w:rsidRPr="00976E20">
        <w:rPr>
          <w:rFonts w:ascii="Book Antiqua" w:hAnsi="Book Antiqua" w:cs="宋体"/>
          <w:b/>
          <w:bCs/>
          <w:color w:val="000000"/>
          <w:sz w:val="24"/>
          <w:szCs w:val="24"/>
          <w:lang w:val="en-US" w:eastAsia="zh-CN"/>
        </w:rPr>
        <w:t xml:space="preserve"> G</w:t>
      </w:r>
      <w:r w:rsidRPr="00976E20">
        <w:rPr>
          <w:rFonts w:ascii="Book Antiqua" w:hAnsi="Book Antiqua" w:cs="宋体"/>
          <w:color w:val="000000"/>
          <w:sz w:val="24"/>
          <w:szCs w:val="24"/>
          <w:lang w:val="en-US" w:eastAsia="zh-CN"/>
        </w:rPr>
        <w:t xml:space="preserve">, </w:t>
      </w:r>
      <w:proofErr w:type="spellStart"/>
      <w:r w:rsidRPr="00976E20">
        <w:rPr>
          <w:rFonts w:ascii="Book Antiqua" w:hAnsi="Book Antiqua" w:cs="宋体"/>
          <w:color w:val="000000"/>
          <w:sz w:val="24"/>
          <w:szCs w:val="24"/>
          <w:lang w:val="en-US" w:eastAsia="zh-CN"/>
        </w:rPr>
        <w:t>Manjer</w:t>
      </w:r>
      <w:proofErr w:type="spellEnd"/>
      <w:r w:rsidRPr="00976E20">
        <w:rPr>
          <w:rFonts w:ascii="Book Antiqua" w:hAnsi="Book Antiqua" w:cs="宋体"/>
          <w:color w:val="000000"/>
          <w:sz w:val="24"/>
          <w:szCs w:val="24"/>
          <w:lang w:val="en-US" w:eastAsia="zh-CN"/>
        </w:rPr>
        <w:t xml:space="preserve"> J, </w:t>
      </w:r>
      <w:proofErr w:type="spellStart"/>
      <w:r w:rsidRPr="00976E20">
        <w:rPr>
          <w:rFonts w:ascii="Book Antiqua" w:hAnsi="Book Antiqua" w:cs="宋体"/>
          <w:color w:val="000000"/>
          <w:sz w:val="24"/>
          <w:szCs w:val="24"/>
          <w:lang w:val="en-US" w:eastAsia="zh-CN"/>
        </w:rPr>
        <w:t>Zackrisson</w:t>
      </w:r>
      <w:proofErr w:type="spellEnd"/>
      <w:r w:rsidRPr="00976E20">
        <w:rPr>
          <w:rFonts w:ascii="Book Antiqua" w:hAnsi="Book Antiqua" w:cs="宋体"/>
          <w:color w:val="000000"/>
          <w:sz w:val="24"/>
          <w:szCs w:val="24"/>
          <w:lang w:val="en-US" w:eastAsia="zh-CN"/>
        </w:rPr>
        <w:t xml:space="preserve"> S. Population-based screening for colorectal cancer with </w:t>
      </w:r>
      <w:proofErr w:type="spellStart"/>
      <w:r w:rsidRPr="00976E20">
        <w:rPr>
          <w:rFonts w:ascii="Book Antiqua" w:hAnsi="Book Antiqua" w:cs="宋体"/>
          <w:color w:val="000000"/>
          <w:sz w:val="24"/>
          <w:szCs w:val="24"/>
          <w:lang w:val="en-US" w:eastAsia="zh-CN"/>
        </w:rPr>
        <w:t>faecal</w:t>
      </w:r>
      <w:proofErr w:type="spellEnd"/>
      <w:r w:rsidRPr="00976E20">
        <w:rPr>
          <w:rFonts w:ascii="Book Antiqua" w:hAnsi="Book Antiqua" w:cs="宋体"/>
          <w:color w:val="000000"/>
          <w:sz w:val="24"/>
          <w:szCs w:val="24"/>
          <w:lang w:val="en-US" w:eastAsia="zh-CN"/>
        </w:rPr>
        <w:t xml:space="preserve"> occult blood test--do we really have enough evidence? </w:t>
      </w:r>
      <w:proofErr w:type="spellStart"/>
      <w:r w:rsidRPr="00976E20">
        <w:rPr>
          <w:rFonts w:ascii="Book Antiqua" w:hAnsi="Book Antiqua" w:cs="宋体"/>
          <w:i/>
          <w:iCs/>
          <w:color w:val="000000"/>
          <w:sz w:val="24"/>
          <w:szCs w:val="24"/>
          <w:lang w:val="en-US" w:eastAsia="zh-CN"/>
        </w:rPr>
        <w:t>Int</w:t>
      </w:r>
      <w:proofErr w:type="spellEnd"/>
      <w:r w:rsidRPr="00976E20">
        <w:rPr>
          <w:rFonts w:ascii="Book Antiqua" w:hAnsi="Book Antiqua" w:cs="宋体"/>
          <w:i/>
          <w:iCs/>
          <w:color w:val="000000"/>
          <w:sz w:val="24"/>
          <w:szCs w:val="24"/>
          <w:lang w:val="en-US" w:eastAsia="zh-CN"/>
        </w:rPr>
        <w:t xml:space="preserve"> J Colorectal Dis</w:t>
      </w:r>
      <w:r w:rsidRPr="00976E20">
        <w:rPr>
          <w:rFonts w:ascii="Book Antiqua" w:hAnsi="Book Antiqua" w:cs="宋体"/>
          <w:color w:val="000000"/>
          <w:sz w:val="24"/>
          <w:szCs w:val="24"/>
          <w:lang w:val="en-US" w:eastAsia="zh-CN"/>
        </w:rPr>
        <w:t xml:space="preserve"> 2010; </w:t>
      </w:r>
      <w:r w:rsidRPr="00976E20">
        <w:rPr>
          <w:rFonts w:ascii="Book Antiqua" w:hAnsi="Book Antiqua" w:cs="宋体"/>
          <w:b/>
          <w:bCs/>
          <w:color w:val="000000"/>
          <w:sz w:val="24"/>
          <w:szCs w:val="24"/>
          <w:lang w:val="en-US" w:eastAsia="zh-CN"/>
        </w:rPr>
        <w:t>25</w:t>
      </w:r>
      <w:r w:rsidRPr="00976E20">
        <w:rPr>
          <w:rFonts w:ascii="Book Antiqua" w:hAnsi="Book Antiqua" w:cs="宋体"/>
          <w:color w:val="000000"/>
          <w:sz w:val="24"/>
          <w:szCs w:val="24"/>
          <w:lang w:val="en-US" w:eastAsia="zh-CN"/>
        </w:rPr>
        <w:t>: 1269-1275 [PMID: 20676659 DOI: 10.1007/s00384-010-1027-1]</w:t>
      </w:r>
    </w:p>
    <w:p w:rsidR="000A1D63" w:rsidRPr="00976E20" w:rsidRDefault="000A1D63" w:rsidP="00EB5F87">
      <w:pPr>
        <w:spacing w:after="0" w:line="240" w:lineRule="auto"/>
        <w:rPr>
          <w:rFonts w:ascii="Book Antiqua" w:hAnsi="Book Antiqua" w:cs="宋体"/>
          <w:color w:val="000000"/>
          <w:sz w:val="24"/>
          <w:szCs w:val="24"/>
          <w:lang w:val="en-US" w:eastAsia="zh-CN"/>
        </w:rPr>
      </w:pPr>
      <w:r w:rsidRPr="00976E20">
        <w:rPr>
          <w:rFonts w:ascii="Book Antiqua" w:hAnsi="Book Antiqua" w:cs="宋体"/>
          <w:color w:val="000000"/>
          <w:sz w:val="24"/>
          <w:szCs w:val="24"/>
          <w:lang w:val="en-US" w:eastAsia="zh-CN"/>
        </w:rPr>
        <w:t xml:space="preserve">10 </w:t>
      </w:r>
      <w:proofErr w:type="spellStart"/>
      <w:r w:rsidRPr="00976E20">
        <w:rPr>
          <w:rFonts w:ascii="Book Antiqua" w:hAnsi="Book Antiqua" w:cs="宋体"/>
          <w:b/>
          <w:bCs/>
          <w:color w:val="000000"/>
          <w:sz w:val="24"/>
          <w:szCs w:val="24"/>
          <w:lang w:val="en-US" w:eastAsia="zh-CN"/>
        </w:rPr>
        <w:t>Woloshin</w:t>
      </w:r>
      <w:proofErr w:type="spellEnd"/>
      <w:r w:rsidRPr="00976E20">
        <w:rPr>
          <w:rFonts w:ascii="Book Antiqua" w:hAnsi="Book Antiqua" w:cs="宋体"/>
          <w:b/>
          <w:bCs/>
          <w:color w:val="000000"/>
          <w:sz w:val="24"/>
          <w:szCs w:val="24"/>
          <w:lang w:val="en-US" w:eastAsia="zh-CN"/>
        </w:rPr>
        <w:t xml:space="preserve"> S</w:t>
      </w:r>
      <w:r w:rsidRPr="00976E20">
        <w:rPr>
          <w:rFonts w:ascii="Book Antiqua" w:hAnsi="Book Antiqua" w:cs="宋体"/>
          <w:color w:val="000000"/>
          <w:sz w:val="24"/>
          <w:szCs w:val="24"/>
          <w:lang w:val="en-US" w:eastAsia="zh-CN"/>
        </w:rPr>
        <w:t xml:space="preserve">, Schwartz LM, Black WC, Kramer BS. </w:t>
      </w:r>
      <w:proofErr w:type="gramStart"/>
      <w:r w:rsidRPr="00976E20">
        <w:rPr>
          <w:rFonts w:ascii="Book Antiqua" w:hAnsi="Book Antiqua" w:cs="宋体"/>
          <w:color w:val="000000"/>
          <w:sz w:val="24"/>
          <w:szCs w:val="24"/>
          <w:lang w:val="en-US" w:eastAsia="zh-CN"/>
        </w:rPr>
        <w:t>Cancer screening campaigns--getting past uninformative persuasion.</w:t>
      </w:r>
      <w:proofErr w:type="gramEnd"/>
      <w:r w:rsidRPr="00976E20">
        <w:rPr>
          <w:rFonts w:ascii="Book Antiqua" w:hAnsi="Book Antiqua" w:cs="宋体"/>
          <w:color w:val="000000"/>
          <w:sz w:val="24"/>
          <w:szCs w:val="24"/>
          <w:lang w:val="en-US" w:eastAsia="zh-CN"/>
        </w:rPr>
        <w:t xml:space="preserve"> </w:t>
      </w:r>
      <w:r w:rsidRPr="00976E20">
        <w:rPr>
          <w:rFonts w:ascii="Book Antiqua" w:hAnsi="Book Antiqua" w:cs="宋体"/>
          <w:i/>
          <w:iCs/>
          <w:color w:val="000000"/>
          <w:sz w:val="24"/>
          <w:szCs w:val="24"/>
          <w:lang w:val="en-US" w:eastAsia="zh-CN"/>
        </w:rPr>
        <w:t xml:space="preserve">N </w:t>
      </w:r>
      <w:proofErr w:type="spellStart"/>
      <w:r w:rsidRPr="00976E20">
        <w:rPr>
          <w:rFonts w:ascii="Book Antiqua" w:hAnsi="Book Antiqua" w:cs="宋体"/>
          <w:i/>
          <w:iCs/>
          <w:color w:val="000000"/>
          <w:sz w:val="24"/>
          <w:szCs w:val="24"/>
          <w:lang w:val="en-US" w:eastAsia="zh-CN"/>
        </w:rPr>
        <w:t>Engl</w:t>
      </w:r>
      <w:proofErr w:type="spellEnd"/>
      <w:r w:rsidRPr="00976E20">
        <w:rPr>
          <w:rFonts w:ascii="Book Antiqua" w:hAnsi="Book Antiqua" w:cs="宋体"/>
          <w:i/>
          <w:iCs/>
          <w:color w:val="000000"/>
          <w:sz w:val="24"/>
          <w:szCs w:val="24"/>
          <w:lang w:val="en-US" w:eastAsia="zh-CN"/>
        </w:rPr>
        <w:t xml:space="preserve"> J Med</w:t>
      </w:r>
      <w:r w:rsidRPr="00976E20">
        <w:rPr>
          <w:rFonts w:ascii="Book Antiqua" w:hAnsi="Book Antiqua" w:cs="宋体"/>
          <w:color w:val="000000"/>
          <w:sz w:val="24"/>
          <w:szCs w:val="24"/>
          <w:lang w:val="en-US" w:eastAsia="zh-CN"/>
        </w:rPr>
        <w:t xml:space="preserve"> 2012; </w:t>
      </w:r>
      <w:r w:rsidRPr="00976E20">
        <w:rPr>
          <w:rFonts w:ascii="Book Antiqua" w:hAnsi="Book Antiqua" w:cs="宋体"/>
          <w:b/>
          <w:bCs/>
          <w:color w:val="000000"/>
          <w:sz w:val="24"/>
          <w:szCs w:val="24"/>
          <w:lang w:val="en-US" w:eastAsia="zh-CN"/>
        </w:rPr>
        <w:t>367</w:t>
      </w:r>
      <w:r w:rsidRPr="00976E20">
        <w:rPr>
          <w:rFonts w:ascii="Book Antiqua" w:hAnsi="Book Antiqua" w:cs="宋体"/>
          <w:color w:val="000000"/>
          <w:sz w:val="24"/>
          <w:szCs w:val="24"/>
          <w:lang w:val="en-US" w:eastAsia="zh-CN"/>
        </w:rPr>
        <w:t>: 1677-1679 [PMID: 23113476 DOI: 10.1056/NEJMp1209407]</w:t>
      </w:r>
    </w:p>
    <w:p w:rsidR="000A1D63" w:rsidRPr="00976E20" w:rsidRDefault="000A1D63" w:rsidP="00EB5F87">
      <w:pPr>
        <w:spacing w:after="0" w:line="240" w:lineRule="auto"/>
        <w:rPr>
          <w:rFonts w:ascii="Book Antiqua" w:hAnsi="Book Antiqua" w:cs="宋体"/>
          <w:color w:val="000000"/>
          <w:sz w:val="24"/>
          <w:szCs w:val="24"/>
          <w:lang w:val="en-US" w:eastAsia="zh-CN"/>
        </w:rPr>
      </w:pPr>
      <w:r w:rsidRPr="00976E20">
        <w:rPr>
          <w:rFonts w:ascii="Book Antiqua" w:hAnsi="Book Antiqua" w:cs="宋体"/>
          <w:color w:val="000000"/>
          <w:sz w:val="24"/>
          <w:szCs w:val="24"/>
          <w:lang w:val="en-US" w:eastAsia="zh-CN"/>
        </w:rPr>
        <w:t xml:space="preserve">11 </w:t>
      </w:r>
      <w:proofErr w:type="spellStart"/>
      <w:r w:rsidRPr="00976E20">
        <w:rPr>
          <w:rFonts w:ascii="Book Antiqua" w:hAnsi="Book Antiqua" w:cs="宋体"/>
          <w:b/>
          <w:bCs/>
          <w:color w:val="000000"/>
          <w:sz w:val="24"/>
          <w:szCs w:val="24"/>
          <w:lang w:val="en-US" w:eastAsia="zh-CN"/>
        </w:rPr>
        <w:t>Ferlay</w:t>
      </w:r>
      <w:proofErr w:type="spellEnd"/>
      <w:r w:rsidRPr="00976E20">
        <w:rPr>
          <w:rFonts w:ascii="Book Antiqua" w:hAnsi="Book Antiqua" w:cs="宋体"/>
          <w:b/>
          <w:bCs/>
          <w:color w:val="000000"/>
          <w:sz w:val="24"/>
          <w:szCs w:val="24"/>
          <w:lang w:val="en-US" w:eastAsia="zh-CN"/>
        </w:rPr>
        <w:t xml:space="preserve"> J</w:t>
      </w:r>
      <w:r w:rsidRPr="00976E20">
        <w:rPr>
          <w:rFonts w:ascii="Book Antiqua" w:hAnsi="Book Antiqua" w:cs="宋体"/>
          <w:color w:val="000000"/>
          <w:sz w:val="24"/>
          <w:szCs w:val="24"/>
          <w:lang w:val="en-US" w:eastAsia="zh-CN"/>
        </w:rPr>
        <w:t xml:space="preserve">, Shin HR, Bray F, Forman D, </w:t>
      </w:r>
      <w:proofErr w:type="spellStart"/>
      <w:r w:rsidRPr="00976E20">
        <w:rPr>
          <w:rFonts w:ascii="Book Antiqua" w:hAnsi="Book Antiqua" w:cs="宋体"/>
          <w:color w:val="000000"/>
          <w:sz w:val="24"/>
          <w:szCs w:val="24"/>
          <w:lang w:val="en-US" w:eastAsia="zh-CN"/>
        </w:rPr>
        <w:t>Mathers</w:t>
      </w:r>
      <w:proofErr w:type="spellEnd"/>
      <w:r w:rsidRPr="00976E20">
        <w:rPr>
          <w:rFonts w:ascii="Book Antiqua" w:hAnsi="Book Antiqua" w:cs="宋体"/>
          <w:color w:val="000000"/>
          <w:sz w:val="24"/>
          <w:szCs w:val="24"/>
          <w:lang w:val="en-US" w:eastAsia="zh-CN"/>
        </w:rPr>
        <w:t xml:space="preserve"> C, </w:t>
      </w:r>
      <w:proofErr w:type="spellStart"/>
      <w:r w:rsidRPr="00976E20">
        <w:rPr>
          <w:rFonts w:ascii="Book Antiqua" w:hAnsi="Book Antiqua" w:cs="宋体"/>
          <w:color w:val="000000"/>
          <w:sz w:val="24"/>
          <w:szCs w:val="24"/>
          <w:lang w:val="en-US" w:eastAsia="zh-CN"/>
        </w:rPr>
        <w:t>Parkin</w:t>
      </w:r>
      <w:proofErr w:type="spellEnd"/>
      <w:r w:rsidRPr="00976E20">
        <w:rPr>
          <w:rFonts w:ascii="Book Antiqua" w:hAnsi="Book Antiqua" w:cs="宋体"/>
          <w:color w:val="000000"/>
          <w:sz w:val="24"/>
          <w:szCs w:val="24"/>
          <w:lang w:val="en-US" w:eastAsia="zh-CN"/>
        </w:rPr>
        <w:t xml:space="preserve"> DM. Estimates of worldwide burden of cancer in 2008: GLOBOCAN 2008. </w:t>
      </w:r>
      <w:proofErr w:type="spellStart"/>
      <w:r w:rsidRPr="00976E20">
        <w:rPr>
          <w:rFonts w:ascii="Book Antiqua" w:hAnsi="Book Antiqua" w:cs="宋体"/>
          <w:i/>
          <w:iCs/>
          <w:color w:val="000000"/>
          <w:sz w:val="24"/>
          <w:szCs w:val="24"/>
          <w:lang w:val="en-US" w:eastAsia="zh-CN"/>
        </w:rPr>
        <w:t>Int</w:t>
      </w:r>
      <w:proofErr w:type="spellEnd"/>
      <w:r w:rsidRPr="00976E20">
        <w:rPr>
          <w:rFonts w:ascii="Book Antiqua" w:hAnsi="Book Antiqua" w:cs="宋体"/>
          <w:i/>
          <w:iCs/>
          <w:color w:val="000000"/>
          <w:sz w:val="24"/>
          <w:szCs w:val="24"/>
          <w:lang w:val="en-US" w:eastAsia="zh-CN"/>
        </w:rPr>
        <w:t xml:space="preserve"> J Cancer</w:t>
      </w:r>
      <w:r w:rsidRPr="00976E20">
        <w:rPr>
          <w:rFonts w:ascii="Book Antiqua" w:hAnsi="Book Antiqua" w:cs="宋体"/>
          <w:color w:val="000000"/>
          <w:sz w:val="24"/>
          <w:szCs w:val="24"/>
          <w:lang w:val="en-US" w:eastAsia="zh-CN"/>
        </w:rPr>
        <w:t xml:space="preserve"> 2010; </w:t>
      </w:r>
      <w:r w:rsidRPr="00976E20">
        <w:rPr>
          <w:rFonts w:ascii="Book Antiqua" w:hAnsi="Book Antiqua" w:cs="宋体"/>
          <w:b/>
          <w:bCs/>
          <w:color w:val="000000"/>
          <w:sz w:val="24"/>
          <w:szCs w:val="24"/>
          <w:lang w:val="en-US" w:eastAsia="zh-CN"/>
        </w:rPr>
        <w:t>127</w:t>
      </w:r>
      <w:r w:rsidRPr="00976E20">
        <w:rPr>
          <w:rFonts w:ascii="Book Antiqua" w:hAnsi="Book Antiqua" w:cs="宋体"/>
          <w:color w:val="000000"/>
          <w:sz w:val="24"/>
          <w:szCs w:val="24"/>
          <w:lang w:val="en-US" w:eastAsia="zh-CN"/>
        </w:rPr>
        <w:t>: 2893-2917 [PMID: 21351269 DOI: 10.1002/ijc.25516]</w:t>
      </w:r>
    </w:p>
    <w:p w:rsidR="000A1D63" w:rsidRPr="00976E20" w:rsidRDefault="000A1D63" w:rsidP="00EB5F87">
      <w:pPr>
        <w:spacing w:after="0" w:line="240" w:lineRule="auto"/>
        <w:rPr>
          <w:rFonts w:ascii="Book Antiqua" w:hAnsi="Book Antiqua" w:cs="宋体"/>
          <w:color w:val="000000"/>
          <w:sz w:val="24"/>
          <w:szCs w:val="24"/>
          <w:lang w:val="en-US" w:eastAsia="zh-CN"/>
        </w:rPr>
      </w:pPr>
      <w:proofErr w:type="gramStart"/>
      <w:r w:rsidRPr="00976E20">
        <w:rPr>
          <w:rFonts w:ascii="Book Antiqua" w:hAnsi="Book Antiqua" w:cs="宋体"/>
          <w:color w:val="000000"/>
          <w:sz w:val="24"/>
          <w:szCs w:val="24"/>
          <w:lang w:val="en-US" w:eastAsia="zh-CN"/>
        </w:rPr>
        <w:t xml:space="preserve">12 </w:t>
      </w:r>
      <w:proofErr w:type="spellStart"/>
      <w:r w:rsidRPr="00976E20">
        <w:rPr>
          <w:rFonts w:ascii="Book Antiqua" w:hAnsi="Book Antiqua" w:cs="宋体"/>
          <w:b/>
          <w:bCs/>
          <w:color w:val="000000"/>
          <w:sz w:val="24"/>
          <w:szCs w:val="24"/>
          <w:lang w:val="en-US" w:eastAsia="zh-CN"/>
        </w:rPr>
        <w:t>Ferlay</w:t>
      </w:r>
      <w:proofErr w:type="spellEnd"/>
      <w:r w:rsidRPr="00976E20">
        <w:rPr>
          <w:rFonts w:ascii="Book Antiqua" w:hAnsi="Book Antiqua" w:cs="宋体"/>
          <w:b/>
          <w:bCs/>
          <w:color w:val="000000"/>
          <w:sz w:val="24"/>
          <w:szCs w:val="24"/>
          <w:lang w:val="en-US" w:eastAsia="zh-CN"/>
        </w:rPr>
        <w:t xml:space="preserve"> J</w:t>
      </w:r>
      <w:r w:rsidRPr="00976E20">
        <w:rPr>
          <w:rFonts w:ascii="Book Antiqua" w:hAnsi="Book Antiqua" w:cs="宋体"/>
          <w:color w:val="000000"/>
          <w:sz w:val="24"/>
          <w:szCs w:val="24"/>
          <w:lang w:val="en-US" w:eastAsia="zh-CN"/>
        </w:rPr>
        <w:t xml:space="preserve">, </w:t>
      </w:r>
      <w:proofErr w:type="spellStart"/>
      <w:r w:rsidRPr="00976E20">
        <w:rPr>
          <w:rFonts w:ascii="Book Antiqua" w:hAnsi="Book Antiqua" w:cs="宋体"/>
          <w:color w:val="000000"/>
          <w:sz w:val="24"/>
          <w:szCs w:val="24"/>
          <w:lang w:val="en-US" w:eastAsia="zh-CN"/>
        </w:rPr>
        <w:t>Parkin</w:t>
      </w:r>
      <w:proofErr w:type="spellEnd"/>
      <w:r w:rsidRPr="00976E20">
        <w:rPr>
          <w:rFonts w:ascii="Book Antiqua" w:hAnsi="Book Antiqua" w:cs="宋体"/>
          <w:color w:val="000000"/>
          <w:sz w:val="24"/>
          <w:szCs w:val="24"/>
          <w:lang w:val="en-US" w:eastAsia="zh-CN"/>
        </w:rPr>
        <w:t xml:space="preserve"> DM, </w:t>
      </w:r>
      <w:proofErr w:type="spellStart"/>
      <w:r w:rsidRPr="00976E20">
        <w:rPr>
          <w:rFonts w:ascii="Book Antiqua" w:hAnsi="Book Antiqua" w:cs="宋体"/>
          <w:color w:val="000000"/>
          <w:sz w:val="24"/>
          <w:szCs w:val="24"/>
          <w:lang w:val="en-US" w:eastAsia="zh-CN"/>
        </w:rPr>
        <w:t>Steliarova-Foucher</w:t>
      </w:r>
      <w:proofErr w:type="spellEnd"/>
      <w:r w:rsidRPr="00976E20">
        <w:rPr>
          <w:rFonts w:ascii="Book Antiqua" w:hAnsi="Book Antiqua" w:cs="宋体"/>
          <w:color w:val="000000"/>
          <w:sz w:val="24"/>
          <w:szCs w:val="24"/>
          <w:lang w:val="en-US" w:eastAsia="zh-CN"/>
        </w:rPr>
        <w:t xml:space="preserve"> E. Estimates of cancer incidence and mortality in Europe in 2008.</w:t>
      </w:r>
      <w:proofErr w:type="gramEnd"/>
      <w:r w:rsidRPr="00976E20">
        <w:rPr>
          <w:rFonts w:ascii="Book Antiqua" w:hAnsi="Book Antiqua" w:cs="宋体"/>
          <w:color w:val="000000"/>
          <w:sz w:val="24"/>
          <w:szCs w:val="24"/>
          <w:lang w:val="en-US" w:eastAsia="zh-CN"/>
        </w:rPr>
        <w:t xml:space="preserve"> </w:t>
      </w:r>
      <w:proofErr w:type="spellStart"/>
      <w:r w:rsidRPr="00976E20">
        <w:rPr>
          <w:rFonts w:ascii="Book Antiqua" w:hAnsi="Book Antiqua" w:cs="宋体"/>
          <w:i/>
          <w:iCs/>
          <w:color w:val="000000"/>
          <w:sz w:val="24"/>
          <w:szCs w:val="24"/>
          <w:lang w:val="en-US" w:eastAsia="zh-CN"/>
        </w:rPr>
        <w:t>Eur</w:t>
      </w:r>
      <w:proofErr w:type="spellEnd"/>
      <w:r w:rsidRPr="00976E20">
        <w:rPr>
          <w:rFonts w:ascii="Book Antiqua" w:hAnsi="Book Antiqua" w:cs="宋体"/>
          <w:i/>
          <w:iCs/>
          <w:color w:val="000000"/>
          <w:sz w:val="24"/>
          <w:szCs w:val="24"/>
          <w:lang w:val="en-US" w:eastAsia="zh-CN"/>
        </w:rPr>
        <w:t xml:space="preserve"> J Cancer</w:t>
      </w:r>
      <w:r w:rsidRPr="00976E20">
        <w:rPr>
          <w:rFonts w:ascii="Book Antiqua" w:hAnsi="Book Antiqua" w:cs="宋体"/>
          <w:color w:val="000000"/>
          <w:sz w:val="24"/>
          <w:szCs w:val="24"/>
          <w:lang w:val="en-US" w:eastAsia="zh-CN"/>
        </w:rPr>
        <w:t xml:space="preserve"> 2010; </w:t>
      </w:r>
      <w:r w:rsidRPr="00976E20">
        <w:rPr>
          <w:rFonts w:ascii="Book Antiqua" w:hAnsi="Book Antiqua" w:cs="宋体"/>
          <w:b/>
          <w:bCs/>
          <w:color w:val="000000"/>
          <w:sz w:val="24"/>
          <w:szCs w:val="24"/>
          <w:lang w:val="en-US" w:eastAsia="zh-CN"/>
        </w:rPr>
        <w:t>46</w:t>
      </w:r>
      <w:r w:rsidRPr="00976E20">
        <w:rPr>
          <w:rFonts w:ascii="Book Antiqua" w:hAnsi="Book Antiqua" w:cs="宋体"/>
          <w:color w:val="000000"/>
          <w:sz w:val="24"/>
          <w:szCs w:val="24"/>
          <w:lang w:val="en-US" w:eastAsia="zh-CN"/>
        </w:rPr>
        <w:t>: 765-781 [PMID: 20116997 DOI: 10.1016/j.ejca.2009.12.014]</w:t>
      </w:r>
    </w:p>
    <w:p w:rsidR="000A1D63" w:rsidRPr="00976E20" w:rsidRDefault="000A1D63" w:rsidP="00EB5F87">
      <w:pPr>
        <w:spacing w:after="0" w:line="240" w:lineRule="auto"/>
        <w:rPr>
          <w:rFonts w:ascii="Book Antiqua" w:hAnsi="Book Antiqua" w:cs="宋体"/>
          <w:color w:val="000000"/>
          <w:sz w:val="24"/>
          <w:szCs w:val="24"/>
          <w:lang w:val="en-US" w:eastAsia="zh-CN"/>
        </w:rPr>
      </w:pPr>
      <w:proofErr w:type="gramStart"/>
      <w:r w:rsidRPr="00976E20">
        <w:rPr>
          <w:rFonts w:ascii="Book Antiqua" w:hAnsi="Book Antiqua" w:cs="宋体"/>
          <w:color w:val="000000"/>
          <w:sz w:val="24"/>
          <w:szCs w:val="24"/>
          <w:lang w:val="en-US" w:eastAsia="zh-CN"/>
        </w:rPr>
        <w:t xml:space="preserve">13 </w:t>
      </w:r>
      <w:proofErr w:type="spellStart"/>
      <w:r w:rsidRPr="00976E20">
        <w:rPr>
          <w:rFonts w:ascii="Book Antiqua" w:hAnsi="Book Antiqua" w:cs="宋体"/>
          <w:b/>
          <w:bCs/>
          <w:color w:val="000000"/>
          <w:sz w:val="24"/>
          <w:szCs w:val="24"/>
          <w:lang w:val="en-US" w:eastAsia="zh-CN"/>
        </w:rPr>
        <w:t>Sieg</w:t>
      </w:r>
      <w:proofErr w:type="spellEnd"/>
      <w:r w:rsidRPr="00976E20">
        <w:rPr>
          <w:rFonts w:ascii="Book Antiqua" w:hAnsi="Book Antiqua" w:cs="宋体"/>
          <w:b/>
          <w:bCs/>
          <w:color w:val="000000"/>
          <w:sz w:val="24"/>
          <w:szCs w:val="24"/>
          <w:lang w:val="en-US" w:eastAsia="zh-CN"/>
        </w:rPr>
        <w:t xml:space="preserve"> A</w:t>
      </w:r>
      <w:r w:rsidRPr="00976E20">
        <w:rPr>
          <w:rFonts w:ascii="Book Antiqua" w:hAnsi="Book Antiqua" w:cs="宋体"/>
          <w:color w:val="000000"/>
          <w:sz w:val="24"/>
          <w:szCs w:val="24"/>
          <w:lang w:val="en-US" w:eastAsia="zh-CN"/>
        </w:rPr>
        <w:t>, Brenner H. Cost-saving analysis of screening colonoscopy in Germany.</w:t>
      </w:r>
      <w:proofErr w:type="gramEnd"/>
      <w:r w:rsidRPr="00976E20">
        <w:rPr>
          <w:rFonts w:ascii="Book Antiqua" w:hAnsi="Book Antiqua" w:cs="宋体"/>
          <w:color w:val="000000"/>
          <w:sz w:val="24"/>
          <w:szCs w:val="24"/>
          <w:lang w:val="en-US" w:eastAsia="zh-CN"/>
        </w:rPr>
        <w:t xml:space="preserve"> </w:t>
      </w:r>
      <w:r w:rsidRPr="00976E20">
        <w:rPr>
          <w:rFonts w:ascii="Book Antiqua" w:hAnsi="Book Antiqua" w:cs="宋体"/>
          <w:i/>
          <w:iCs/>
          <w:color w:val="000000"/>
          <w:sz w:val="24"/>
          <w:szCs w:val="24"/>
          <w:lang w:val="en-US" w:eastAsia="zh-CN"/>
        </w:rPr>
        <w:t xml:space="preserve">Z </w:t>
      </w:r>
      <w:proofErr w:type="spellStart"/>
      <w:r w:rsidRPr="00976E20">
        <w:rPr>
          <w:rFonts w:ascii="Book Antiqua" w:hAnsi="Book Antiqua" w:cs="宋体"/>
          <w:i/>
          <w:iCs/>
          <w:color w:val="000000"/>
          <w:sz w:val="24"/>
          <w:szCs w:val="24"/>
          <w:lang w:val="en-US" w:eastAsia="zh-CN"/>
        </w:rPr>
        <w:t>Gastroenterol</w:t>
      </w:r>
      <w:proofErr w:type="spellEnd"/>
      <w:r w:rsidRPr="00976E20">
        <w:rPr>
          <w:rFonts w:ascii="Book Antiqua" w:hAnsi="Book Antiqua" w:cs="宋体"/>
          <w:color w:val="000000"/>
          <w:sz w:val="24"/>
          <w:szCs w:val="24"/>
          <w:lang w:val="en-US" w:eastAsia="zh-CN"/>
        </w:rPr>
        <w:t xml:space="preserve"> 2007; </w:t>
      </w:r>
      <w:r w:rsidRPr="00976E20">
        <w:rPr>
          <w:rFonts w:ascii="Book Antiqua" w:hAnsi="Book Antiqua" w:cs="宋体"/>
          <w:b/>
          <w:bCs/>
          <w:color w:val="000000"/>
          <w:sz w:val="24"/>
          <w:szCs w:val="24"/>
          <w:lang w:val="en-US" w:eastAsia="zh-CN"/>
        </w:rPr>
        <w:t>45</w:t>
      </w:r>
      <w:r w:rsidRPr="00976E20">
        <w:rPr>
          <w:rFonts w:ascii="Book Antiqua" w:hAnsi="Book Antiqua" w:cs="宋体"/>
          <w:color w:val="000000"/>
          <w:sz w:val="24"/>
          <w:szCs w:val="24"/>
          <w:lang w:val="en-US" w:eastAsia="zh-CN"/>
        </w:rPr>
        <w:t>: 945-951 [PMID: 17874356 DOI: 10.1055/s-2007-963435]</w:t>
      </w:r>
    </w:p>
    <w:p w:rsidR="000A1D63" w:rsidRPr="00976E20" w:rsidRDefault="000A1D63" w:rsidP="00EB5F87">
      <w:pPr>
        <w:spacing w:after="0" w:line="240" w:lineRule="auto"/>
        <w:rPr>
          <w:rFonts w:ascii="Book Antiqua" w:hAnsi="Book Antiqua" w:cs="宋体"/>
          <w:color w:val="000000"/>
          <w:sz w:val="24"/>
          <w:szCs w:val="24"/>
          <w:lang w:val="en-US" w:eastAsia="zh-CN"/>
        </w:rPr>
      </w:pPr>
      <w:proofErr w:type="gramStart"/>
      <w:r w:rsidRPr="00976E20">
        <w:rPr>
          <w:rFonts w:ascii="Book Antiqua" w:hAnsi="Book Antiqua" w:cs="宋体"/>
          <w:color w:val="000000"/>
          <w:sz w:val="24"/>
          <w:szCs w:val="24"/>
          <w:lang w:val="en-US" w:eastAsia="zh-CN"/>
        </w:rPr>
        <w:t xml:space="preserve">14 </w:t>
      </w:r>
      <w:r w:rsidRPr="00976E20">
        <w:rPr>
          <w:rFonts w:ascii="Book Antiqua" w:hAnsi="Book Antiqua" w:cs="宋体"/>
          <w:b/>
          <w:bCs/>
          <w:color w:val="000000"/>
          <w:sz w:val="24"/>
          <w:szCs w:val="24"/>
          <w:lang w:val="en-US" w:eastAsia="zh-CN"/>
        </w:rPr>
        <w:t>Benson VS</w:t>
      </w:r>
      <w:r w:rsidRPr="00976E20">
        <w:rPr>
          <w:rFonts w:ascii="Book Antiqua" w:hAnsi="Book Antiqua" w:cs="宋体"/>
          <w:color w:val="000000"/>
          <w:sz w:val="24"/>
          <w:szCs w:val="24"/>
          <w:lang w:val="en-US" w:eastAsia="zh-CN"/>
        </w:rPr>
        <w:t xml:space="preserve">, </w:t>
      </w:r>
      <w:proofErr w:type="spellStart"/>
      <w:r w:rsidRPr="00976E20">
        <w:rPr>
          <w:rFonts w:ascii="Book Antiqua" w:hAnsi="Book Antiqua" w:cs="宋体"/>
          <w:color w:val="000000"/>
          <w:sz w:val="24"/>
          <w:szCs w:val="24"/>
          <w:lang w:val="en-US" w:eastAsia="zh-CN"/>
        </w:rPr>
        <w:t>Patnick</w:t>
      </w:r>
      <w:proofErr w:type="spellEnd"/>
      <w:r w:rsidRPr="00976E20">
        <w:rPr>
          <w:rFonts w:ascii="Book Antiqua" w:hAnsi="Book Antiqua" w:cs="宋体"/>
          <w:color w:val="000000"/>
          <w:sz w:val="24"/>
          <w:szCs w:val="24"/>
          <w:lang w:val="en-US" w:eastAsia="zh-CN"/>
        </w:rPr>
        <w:t xml:space="preserve"> J, Davies AK, </w:t>
      </w:r>
      <w:proofErr w:type="spellStart"/>
      <w:r w:rsidRPr="00976E20">
        <w:rPr>
          <w:rFonts w:ascii="Book Antiqua" w:hAnsi="Book Antiqua" w:cs="宋体"/>
          <w:color w:val="000000"/>
          <w:sz w:val="24"/>
          <w:szCs w:val="24"/>
          <w:lang w:val="en-US" w:eastAsia="zh-CN"/>
        </w:rPr>
        <w:t>Nadel</w:t>
      </w:r>
      <w:proofErr w:type="spellEnd"/>
      <w:r w:rsidRPr="00976E20">
        <w:rPr>
          <w:rFonts w:ascii="Book Antiqua" w:hAnsi="Book Antiqua" w:cs="宋体"/>
          <w:color w:val="000000"/>
          <w:sz w:val="24"/>
          <w:szCs w:val="24"/>
          <w:lang w:val="en-US" w:eastAsia="zh-CN"/>
        </w:rPr>
        <w:t xml:space="preserve"> MR, Smith RA, </w:t>
      </w:r>
      <w:proofErr w:type="spellStart"/>
      <w:r w:rsidRPr="00976E20">
        <w:rPr>
          <w:rFonts w:ascii="Book Antiqua" w:hAnsi="Book Antiqua" w:cs="宋体"/>
          <w:color w:val="000000"/>
          <w:sz w:val="24"/>
          <w:szCs w:val="24"/>
          <w:lang w:val="en-US" w:eastAsia="zh-CN"/>
        </w:rPr>
        <w:t>Atkin</w:t>
      </w:r>
      <w:proofErr w:type="spellEnd"/>
      <w:r w:rsidRPr="00976E20">
        <w:rPr>
          <w:rFonts w:ascii="Book Antiqua" w:hAnsi="Book Antiqua" w:cs="宋体"/>
          <w:color w:val="000000"/>
          <w:sz w:val="24"/>
          <w:szCs w:val="24"/>
          <w:lang w:val="en-US" w:eastAsia="zh-CN"/>
        </w:rPr>
        <w:t xml:space="preserve"> WS.</w:t>
      </w:r>
      <w:proofErr w:type="gramEnd"/>
      <w:r w:rsidRPr="00976E20">
        <w:rPr>
          <w:rFonts w:ascii="Book Antiqua" w:hAnsi="Book Antiqua" w:cs="宋体"/>
          <w:color w:val="000000"/>
          <w:sz w:val="24"/>
          <w:szCs w:val="24"/>
          <w:lang w:val="en-US" w:eastAsia="zh-CN"/>
        </w:rPr>
        <w:t xml:space="preserve"> Colorectal cancer screening: a comparison of 35 initiatives in 17 countries. </w:t>
      </w:r>
      <w:proofErr w:type="spellStart"/>
      <w:r w:rsidRPr="00976E20">
        <w:rPr>
          <w:rFonts w:ascii="Book Antiqua" w:hAnsi="Book Antiqua" w:cs="宋体"/>
          <w:i/>
          <w:iCs/>
          <w:color w:val="000000"/>
          <w:sz w:val="24"/>
          <w:szCs w:val="24"/>
          <w:lang w:val="en-US" w:eastAsia="zh-CN"/>
        </w:rPr>
        <w:t>Int</w:t>
      </w:r>
      <w:proofErr w:type="spellEnd"/>
      <w:r w:rsidRPr="00976E20">
        <w:rPr>
          <w:rFonts w:ascii="Book Antiqua" w:hAnsi="Book Antiqua" w:cs="宋体"/>
          <w:i/>
          <w:iCs/>
          <w:color w:val="000000"/>
          <w:sz w:val="24"/>
          <w:szCs w:val="24"/>
          <w:lang w:val="en-US" w:eastAsia="zh-CN"/>
        </w:rPr>
        <w:t xml:space="preserve"> J Cancer</w:t>
      </w:r>
      <w:r w:rsidRPr="00976E20">
        <w:rPr>
          <w:rFonts w:ascii="Book Antiqua" w:hAnsi="Book Antiqua" w:cs="宋体"/>
          <w:color w:val="000000"/>
          <w:sz w:val="24"/>
          <w:szCs w:val="24"/>
          <w:lang w:val="en-US" w:eastAsia="zh-CN"/>
        </w:rPr>
        <w:t xml:space="preserve"> 2008; </w:t>
      </w:r>
      <w:r w:rsidRPr="00976E20">
        <w:rPr>
          <w:rFonts w:ascii="Book Antiqua" w:hAnsi="Book Antiqua" w:cs="宋体"/>
          <w:b/>
          <w:bCs/>
          <w:color w:val="000000"/>
          <w:sz w:val="24"/>
          <w:szCs w:val="24"/>
          <w:lang w:val="en-US" w:eastAsia="zh-CN"/>
        </w:rPr>
        <w:t>122</w:t>
      </w:r>
      <w:r w:rsidRPr="00976E20">
        <w:rPr>
          <w:rFonts w:ascii="Book Antiqua" w:hAnsi="Book Antiqua" w:cs="宋体"/>
          <w:color w:val="000000"/>
          <w:sz w:val="24"/>
          <w:szCs w:val="24"/>
          <w:lang w:val="en-US" w:eastAsia="zh-CN"/>
        </w:rPr>
        <w:t>: 1357-1367 [PMID: 18033685 DOI: 10.1002/ijc.23273]</w:t>
      </w:r>
    </w:p>
    <w:p w:rsidR="000A1D63" w:rsidRPr="00976E20" w:rsidRDefault="000A1D63" w:rsidP="00EB5F87">
      <w:pPr>
        <w:spacing w:after="0" w:line="240" w:lineRule="auto"/>
        <w:rPr>
          <w:rFonts w:ascii="Book Antiqua" w:hAnsi="Book Antiqua" w:cs="宋体"/>
          <w:color w:val="000000"/>
          <w:sz w:val="24"/>
          <w:szCs w:val="24"/>
          <w:lang w:val="en-US" w:eastAsia="zh-CN"/>
        </w:rPr>
      </w:pPr>
      <w:proofErr w:type="gramStart"/>
      <w:r w:rsidRPr="00976E20">
        <w:rPr>
          <w:rFonts w:ascii="Book Antiqua" w:hAnsi="Book Antiqua" w:cs="宋体"/>
          <w:color w:val="000000"/>
          <w:sz w:val="24"/>
          <w:szCs w:val="24"/>
          <w:lang w:val="en-US" w:eastAsia="zh-CN"/>
        </w:rPr>
        <w:t xml:space="preserve">15 </w:t>
      </w:r>
      <w:r w:rsidRPr="00976E20">
        <w:rPr>
          <w:rFonts w:ascii="Book Antiqua" w:hAnsi="Book Antiqua" w:cs="宋体"/>
          <w:b/>
          <w:bCs/>
          <w:color w:val="000000"/>
          <w:sz w:val="24"/>
          <w:szCs w:val="24"/>
          <w:lang w:val="en-US" w:eastAsia="zh-CN"/>
        </w:rPr>
        <w:t>Mandel JS</w:t>
      </w:r>
      <w:r w:rsidRPr="00976E20">
        <w:rPr>
          <w:rFonts w:ascii="Book Antiqua" w:hAnsi="Book Antiqua" w:cs="宋体"/>
          <w:color w:val="000000"/>
          <w:sz w:val="24"/>
          <w:szCs w:val="24"/>
          <w:lang w:val="en-US" w:eastAsia="zh-CN"/>
        </w:rPr>
        <w:t xml:space="preserve">, Church TR, Bond JH, </w:t>
      </w:r>
      <w:proofErr w:type="spellStart"/>
      <w:r w:rsidRPr="00976E20">
        <w:rPr>
          <w:rFonts w:ascii="Book Antiqua" w:hAnsi="Book Antiqua" w:cs="宋体"/>
          <w:color w:val="000000"/>
          <w:sz w:val="24"/>
          <w:szCs w:val="24"/>
          <w:lang w:val="en-US" w:eastAsia="zh-CN"/>
        </w:rPr>
        <w:t>Ederer</w:t>
      </w:r>
      <w:proofErr w:type="spellEnd"/>
      <w:r w:rsidRPr="00976E20">
        <w:rPr>
          <w:rFonts w:ascii="Book Antiqua" w:hAnsi="Book Antiqua" w:cs="宋体"/>
          <w:color w:val="000000"/>
          <w:sz w:val="24"/>
          <w:szCs w:val="24"/>
          <w:lang w:val="en-US" w:eastAsia="zh-CN"/>
        </w:rPr>
        <w:t xml:space="preserve"> F, </w:t>
      </w:r>
      <w:proofErr w:type="spellStart"/>
      <w:r w:rsidRPr="00976E20">
        <w:rPr>
          <w:rFonts w:ascii="Book Antiqua" w:hAnsi="Book Antiqua" w:cs="宋体"/>
          <w:color w:val="000000"/>
          <w:sz w:val="24"/>
          <w:szCs w:val="24"/>
          <w:lang w:val="en-US" w:eastAsia="zh-CN"/>
        </w:rPr>
        <w:t>Geisser</w:t>
      </w:r>
      <w:proofErr w:type="spellEnd"/>
      <w:r w:rsidRPr="00976E20">
        <w:rPr>
          <w:rFonts w:ascii="Book Antiqua" w:hAnsi="Book Antiqua" w:cs="宋体"/>
          <w:color w:val="000000"/>
          <w:sz w:val="24"/>
          <w:szCs w:val="24"/>
          <w:lang w:val="en-US" w:eastAsia="zh-CN"/>
        </w:rPr>
        <w:t xml:space="preserve"> MS, </w:t>
      </w:r>
      <w:proofErr w:type="spellStart"/>
      <w:r w:rsidRPr="00976E20">
        <w:rPr>
          <w:rFonts w:ascii="Book Antiqua" w:hAnsi="Book Antiqua" w:cs="宋体"/>
          <w:color w:val="000000"/>
          <w:sz w:val="24"/>
          <w:szCs w:val="24"/>
          <w:lang w:val="en-US" w:eastAsia="zh-CN"/>
        </w:rPr>
        <w:t>Mongin</w:t>
      </w:r>
      <w:proofErr w:type="spellEnd"/>
      <w:r w:rsidRPr="00976E20">
        <w:rPr>
          <w:rFonts w:ascii="Book Antiqua" w:hAnsi="Book Antiqua" w:cs="宋体"/>
          <w:color w:val="000000"/>
          <w:sz w:val="24"/>
          <w:szCs w:val="24"/>
          <w:lang w:val="en-US" w:eastAsia="zh-CN"/>
        </w:rPr>
        <w:t xml:space="preserve"> SJ, </w:t>
      </w:r>
      <w:proofErr w:type="spellStart"/>
      <w:r w:rsidRPr="00976E20">
        <w:rPr>
          <w:rFonts w:ascii="Book Antiqua" w:hAnsi="Book Antiqua" w:cs="宋体"/>
          <w:color w:val="000000"/>
          <w:sz w:val="24"/>
          <w:szCs w:val="24"/>
          <w:lang w:val="en-US" w:eastAsia="zh-CN"/>
        </w:rPr>
        <w:t>Snover</w:t>
      </w:r>
      <w:proofErr w:type="spellEnd"/>
      <w:r w:rsidRPr="00976E20">
        <w:rPr>
          <w:rFonts w:ascii="Book Antiqua" w:hAnsi="Book Antiqua" w:cs="宋体"/>
          <w:color w:val="000000"/>
          <w:sz w:val="24"/>
          <w:szCs w:val="24"/>
          <w:lang w:val="en-US" w:eastAsia="zh-CN"/>
        </w:rPr>
        <w:t xml:space="preserve"> DC, Schuman LM.</w:t>
      </w:r>
      <w:proofErr w:type="gramEnd"/>
      <w:r w:rsidRPr="00976E20">
        <w:rPr>
          <w:rFonts w:ascii="Book Antiqua" w:hAnsi="Book Antiqua" w:cs="宋体"/>
          <w:color w:val="000000"/>
          <w:sz w:val="24"/>
          <w:szCs w:val="24"/>
          <w:lang w:val="en-US" w:eastAsia="zh-CN"/>
        </w:rPr>
        <w:t xml:space="preserve"> </w:t>
      </w:r>
      <w:proofErr w:type="gramStart"/>
      <w:r w:rsidRPr="00976E20">
        <w:rPr>
          <w:rFonts w:ascii="Book Antiqua" w:hAnsi="Book Antiqua" w:cs="宋体"/>
          <w:color w:val="000000"/>
          <w:sz w:val="24"/>
          <w:szCs w:val="24"/>
          <w:lang w:val="en-US" w:eastAsia="zh-CN"/>
        </w:rPr>
        <w:t>The effect of fecal occult-blood screening on the incidence of colorectal cancer.</w:t>
      </w:r>
      <w:proofErr w:type="gramEnd"/>
      <w:r w:rsidRPr="00976E20">
        <w:rPr>
          <w:rFonts w:ascii="Book Antiqua" w:hAnsi="Book Antiqua" w:cs="宋体"/>
          <w:color w:val="000000"/>
          <w:sz w:val="24"/>
          <w:szCs w:val="24"/>
          <w:lang w:val="en-US" w:eastAsia="zh-CN"/>
        </w:rPr>
        <w:t xml:space="preserve"> </w:t>
      </w:r>
      <w:r w:rsidRPr="00976E20">
        <w:rPr>
          <w:rFonts w:ascii="Book Antiqua" w:hAnsi="Book Antiqua" w:cs="宋体"/>
          <w:i/>
          <w:iCs/>
          <w:color w:val="000000"/>
          <w:sz w:val="24"/>
          <w:szCs w:val="24"/>
          <w:lang w:val="en-US" w:eastAsia="zh-CN"/>
        </w:rPr>
        <w:t xml:space="preserve">N </w:t>
      </w:r>
      <w:proofErr w:type="spellStart"/>
      <w:r w:rsidRPr="00976E20">
        <w:rPr>
          <w:rFonts w:ascii="Book Antiqua" w:hAnsi="Book Antiqua" w:cs="宋体"/>
          <w:i/>
          <w:iCs/>
          <w:color w:val="000000"/>
          <w:sz w:val="24"/>
          <w:szCs w:val="24"/>
          <w:lang w:val="en-US" w:eastAsia="zh-CN"/>
        </w:rPr>
        <w:t>Engl</w:t>
      </w:r>
      <w:proofErr w:type="spellEnd"/>
      <w:r w:rsidRPr="00976E20">
        <w:rPr>
          <w:rFonts w:ascii="Book Antiqua" w:hAnsi="Book Antiqua" w:cs="宋体"/>
          <w:i/>
          <w:iCs/>
          <w:color w:val="000000"/>
          <w:sz w:val="24"/>
          <w:szCs w:val="24"/>
          <w:lang w:val="en-US" w:eastAsia="zh-CN"/>
        </w:rPr>
        <w:t xml:space="preserve"> J Med</w:t>
      </w:r>
      <w:r w:rsidRPr="00976E20">
        <w:rPr>
          <w:rFonts w:ascii="Book Antiqua" w:hAnsi="Book Antiqua" w:cs="宋体"/>
          <w:color w:val="000000"/>
          <w:sz w:val="24"/>
          <w:szCs w:val="24"/>
          <w:lang w:val="en-US" w:eastAsia="zh-CN"/>
        </w:rPr>
        <w:t xml:space="preserve"> 2000; </w:t>
      </w:r>
      <w:r w:rsidRPr="00976E20">
        <w:rPr>
          <w:rFonts w:ascii="Book Antiqua" w:hAnsi="Book Antiqua" w:cs="宋体"/>
          <w:b/>
          <w:bCs/>
          <w:color w:val="000000"/>
          <w:sz w:val="24"/>
          <w:szCs w:val="24"/>
          <w:lang w:val="en-US" w:eastAsia="zh-CN"/>
        </w:rPr>
        <w:t>343</w:t>
      </w:r>
      <w:r w:rsidRPr="00976E20">
        <w:rPr>
          <w:rFonts w:ascii="Book Antiqua" w:hAnsi="Book Antiqua" w:cs="宋体"/>
          <w:color w:val="000000"/>
          <w:sz w:val="24"/>
          <w:szCs w:val="24"/>
          <w:lang w:val="en-US" w:eastAsia="zh-CN"/>
        </w:rPr>
        <w:t>: 1603-1607 [PMID: 11096167 DOI: 10.1056/NEJM200011303432203]</w:t>
      </w:r>
    </w:p>
    <w:p w:rsidR="000A1D63" w:rsidRPr="00976E20" w:rsidRDefault="000A1D63" w:rsidP="00EB5F87">
      <w:pPr>
        <w:spacing w:after="0" w:line="240" w:lineRule="auto"/>
        <w:rPr>
          <w:rFonts w:ascii="Book Antiqua" w:hAnsi="Book Antiqua" w:cs="宋体"/>
          <w:color w:val="000000"/>
          <w:sz w:val="24"/>
          <w:szCs w:val="24"/>
          <w:lang w:val="en-US" w:eastAsia="zh-CN"/>
        </w:rPr>
      </w:pPr>
      <w:r w:rsidRPr="00976E20">
        <w:rPr>
          <w:rFonts w:ascii="Book Antiqua" w:hAnsi="Book Antiqua" w:cs="宋体"/>
          <w:color w:val="000000"/>
          <w:sz w:val="24"/>
          <w:szCs w:val="24"/>
          <w:lang w:val="en-US" w:eastAsia="zh-CN"/>
        </w:rPr>
        <w:t xml:space="preserve">16 </w:t>
      </w:r>
      <w:proofErr w:type="spellStart"/>
      <w:r w:rsidRPr="00976E20">
        <w:rPr>
          <w:rFonts w:ascii="Book Antiqua" w:hAnsi="Book Antiqua" w:cs="宋体"/>
          <w:b/>
          <w:bCs/>
          <w:color w:val="000000"/>
          <w:sz w:val="24"/>
          <w:szCs w:val="24"/>
          <w:lang w:val="en-US" w:eastAsia="zh-CN"/>
        </w:rPr>
        <w:t>Kronborg</w:t>
      </w:r>
      <w:proofErr w:type="spellEnd"/>
      <w:r w:rsidRPr="00976E20">
        <w:rPr>
          <w:rFonts w:ascii="Book Antiqua" w:hAnsi="Book Antiqua" w:cs="宋体"/>
          <w:b/>
          <w:bCs/>
          <w:color w:val="000000"/>
          <w:sz w:val="24"/>
          <w:szCs w:val="24"/>
          <w:lang w:val="en-US" w:eastAsia="zh-CN"/>
        </w:rPr>
        <w:t xml:space="preserve"> O</w:t>
      </w:r>
      <w:r w:rsidRPr="00976E20">
        <w:rPr>
          <w:rFonts w:ascii="Book Antiqua" w:hAnsi="Book Antiqua" w:cs="宋体"/>
          <w:color w:val="000000"/>
          <w:sz w:val="24"/>
          <w:szCs w:val="24"/>
          <w:lang w:val="en-US" w:eastAsia="zh-CN"/>
        </w:rPr>
        <w:t xml:space="preserve">, </w:t>
      </w:r>
      <w:proofErr w:type="spellStart"/>
      <w:r w:rsidRPr="00976E20">
        <w:rPr>
          <w:rFonts w:ascii="Book Antiqua" w:hAnsi="Book Antiqua" w:cs="宋体"/>
          <w:color w:val="000000"/>
          <w:sz w:val="24"/>
          <w:szCs w:val="24"/>
          <w:lang w:val="en-US" w:eastAsia="zh-CN"/>
        </w:rPr>
        <w:t>Fenger</w:t>
      </w:r>
      <w:proofErr w:type="spellEnd"/>
      <w:r w:rsidRPr="00976E20">
        <w:rPr>
          <w:rFonts w:ascii="Book Antiqua" w:hAnsi="Book Antiqua" w:cs="宋体"/>
          <w:color w:val="000000"/>
          <w:sz w:val="24"/>
          <w:szCs w:val="24"/>
          <w:lang w:val="en-US" w:eastAsia="zh-CN"/>
        </w:rPr>
        <w:t xml:space="preserve"> C, Olsen J, </w:t>
      </w:r>
      <w:proofErr w:type="spellStart"/>
      <w:r w:rsidRPr="00976E20">
        <w:rPr>
          <w:rFonts w:ascii="Book Antiqua" w:hAnsi="Book Antiqua" w:cs="宋体"/>
          <w:color w:val="000000"/>
          <w:sz w:val="24"/>
          <w:szCs w:val="24"/>
          <w:lang w:val="en-US" w:eastAsia="zh-CN"/>
        </w:rPr>
        <w:t>Jørgensen</w:t>
      </w:r>
      <w:proofErr w:type="spellEnd"/>
      <w:r w:rsidRPr="00976E20">
        <w:rPr>
          <w:rFonts w:ascii="Book Antiqua" w:hAnsi="Book Antiqua" w:cs="宋体"/>
          <w:color w:val="000000"/>
          <w:sz w:val="24"/>
          <w:szCs w:val="24"/>
          <w:lang w:val="en-US" w:eastAsia="zh-CN"/>
        </w:rPr>
        <w:t xml:space="preserve"> OD, </w:t>
      </w:r>
      <w:proofErr w:type="spellStart"/>
      <w:r w:rsidRPr="00976E20">
        <w:rPr>
          <w:rFonts w:ascii="Book Antiqua" w:hAnsi="Book Antiqua" w:cs="宋体"/>
          <w:color w:val="000000"/>
          <w:sz w:val="24"/>
          <w:szCs w:val="24"/>
          <w:lang w:val="en-US" w:eastAsia="zh-CN"/>
        </w:rPr>
        <w:t>Søndergaard</w:t>
      </w:r>
      <w:proofErr w:type="spellEnd"/>
      <w:r w:rsidRPr="00976E20">
        <w:rPr>
          <w:rFonts w:ascii="Book Antiqua" w:hAnsi="Book Antiqua" w:cs="宋体"/>
          <w:color w:val="000000"/>
          <w:sz w:val="24"/>
          <w:szCs w:val="24"/>
          <w:lang w:val="en-US" w:eastAsia="zh-CN"/>
        </w:rPr>
        <w:t xml:space="preserve"> O. </w:t>
      </w:r>
      <w:proofErr w:type="spellStart"/>
      <w:r w:rsidRPr="00976E20">
        <w:rPr>
          <w:rFonts w:ascii="Book Antiqua" w:hAnsi="Book Antiqua" w:cs="宋体"/>
          <w:color w:val="000000"/>
          <w:sz w:val="24"/>
          <w:szCs w:val="24"/>
          <w:lang w:val="en-US" w:eastAsia="zh-CN"/>
        </w:rPr>
        <w:t>Randomised</w:t>
      </w:r>
      <w:proofErr w:type="spellEnd"/>
      <w:r w:rsidRPr="00976E20">
        <w:rPr>
          <w:rFonts w:ascii="Book Antiqua" w:hAnsi="Book Antiqua" w:cs="宋体"/>
          <w:color w:val="000000"/>
          <w:sz w:val="24"/>
          <w:szCs w:val="24"/>
          <w:lang w:val="en-US" w:eastAsia="zh-CN"/>
        </w:rPr>
        <w:t xml:space="preserve"> study of screening for colorectal cancer with </w:t>
      </w:r>
      <w:proofErr w:type="spellStart"/>
      <w:r w:rsidRPr="00976E20">
        <w:rPr>
          <w:rFonts w:ascii="Book Antiqua" w:hAnsi="Book Antiqua" w:cs="宋体"/>
          <w:color w:val="000000"/>
          <w:sz w:val="24"/>
          <w:szCs w:val="24"/>
          <w:lang w:val="en-US" w:eastAsia="zh-CN"/>
        </w:rPr>
        <w:t>faecal</w:t>
      </w:r>
      <w:proofErr w:type="spellEnd"/>
      <w:r w:rsidRPr="00976E20">
        <w:rPr>
          <w:rFonts w:ascii="Book Antiqua" w:hAnsi="Book Antiqua" w:cs="宋体"/>
          <w:color w:val="000000"/>
          <w:sz w:val="24"/>
          <w:szCs w:val="24"/>
          <w:lang w:val="en-US" w:eastAsia="zh-CN"/>
        </w:rPr>
        <w:t xml:space="preserve">-occult-blood test. </w:t>
      </w:r>
      <w:r w:rsidRPr="00976E20">
        <w:rPr>
          <w:rFonts w:ascii="Book Antiqua" w:hAnsi="Book Antiqua" w:cs="宋体"/>
          <w:i/>
          <w:iCs/>
          <w:color w:val="000000"/>
          <w:sz w:val="24"/>
          <w:szCs w:val="24"/>
          <w:lang w:val="en-US" w:eastAsia="zh-CN"/>
        </w:rPr>
        <w:t>Lancet</w:t>
      </w:r>
      <w:r w:rsidRPr="00976E20">
        <w:rPr>
          <w:rFonts w:ascii="Book Antiqua" w:hAnsi="Book Antiqua" w:cs="宋体"/>
          <w:color w:val="000000"/>
          <w:sz w:val="24"/>
          <w:szCs w:val="24"/>
          <w:lang w:val="en-US" w:eastAsia="zh-CN"/>
        </w:rPr>
        <w:t xml:space="preserve"> 1996; </w:t>
      </w:r>
      <w:r w:rsidRPr="00976E20">
        <w:rPr>
          <w:rFonts w:ascii="Book Antiqua" w:hAnsi="Book Antiqua" w:cs="宋体"/>
          <w:b/>
          <w:bCs/>
          <w:color w:val="000000"/>
          <w:sz w:val="24"/>
          <w:szCs w:val="24"/>
          <w:lang w:val="en-US" w:eastAsia="zh-CN"/>
        </w:rPr>
        <w:t>348</w:t>
      </w:r>
      <w:r w:rsidRPr="00976E20">
        <w:rPr>
          <w:rFonts w:ascii="Book Antiqua" w:hAnsi="Book Antiqua" w:cs="宋体"/>
          <w:color w:val="000000"/>
          <w:sz w:val="24"/>
          <w:szCs w:val="24"/>
          <w:lang w:val="en-US" w:eastAsia="zh-CN"/>
        </w:rPr>
        <w:t>: 1467-1471 [PMID: 8942774 DOI: 10.1016/S0140-6736(96)03430-7]</w:t>
      </w:r>
    </w:p>
    <w:p w:rsidR="000A1D63" w:rsidRPr="00976E20" w:rsidRDefault="000A1D63" w:rsidP="00EB5F87">
      <w:pPr>
        <w:spacing w:after="0" w:line="240" w:lineRule="auto"/>
        <w:rPr>
          <w:rFonts w:ascii="Book Antiqua" w:hAnsi="Book Antiqua" w:cs="宋体"/>
          <w:color w:val="000000"/>
          <w:sz w:val="24"/>
          <w:szCs w:val="24"/>
          <w:lang w:val="en-US" w:eastAsia="zh-CN"/>
        </w:rPr>
      </w:pPr>
      <w:r w:rsidRPr="00976E20">
        <w:rPr>
          <w:rFonts w:ascii="Book Antiqua" w:hAnsi="Book Antiqua" w:cs="宋体"/>
          <w:color w:val="000000"/>
          <w:sz w:val="24"/>
          <w:szCs w:val="24"/>
          <w:lang w:val="en-US" w:eastAsia="zh-CN"/>
        </w:rPr>
        <w:t xml:space="preserve">17 </w:t>
      </w:r>
      <w:proofErr w:type="spellStart"/>
      <w:r w:rsidRPr="00976E20">
        <w:rPr>
          <w:rFonts w:ascii="Book Antiqua" w:hAnsi="Book Antiqua" w:cs="宋体"/>
          <w:b/>
          <w:bCs/>
          <w:color w:val="000000"/>
          <w:sz w:val="24"/>
          <w:szCs w:val="24"/>
          <w:lang w:val="en-US" w:eastAsia="zh-CN"/>
        </w:rPr>
        <w:t>Hardcastle</w:t>
      </w:r>
      <w:proofErr w:type="spellEnd"/>
      <w:r w:rsidRPr="00976E20">
        <w:rPr>
          <w:rFonts w:ascii="Book Antiqua" w:hAnsi="Book Antiqua" w:cs="宋体"/>
          <w:b/>
          <w:bCs/>
          <w:color w:val="000000"/>
          <w:sz w:val="24"/>
          <w:szCs w:val="24"/>
          <w:lang w:val="en-US" w:eastAsia="zh-CN"/>
        </w:rPr>
        <w:t xml:space="preserve"> JD</w:t>
      </w:r>
      <w:r w:rsidRPr="00976E20">
        <w:rPr>
          <w:rFonts w:ascii="Book Antiqua" w:hAnsi="Book Antiqua" w:cs="宋体"/>
          <w:color w:val="000000"/>
          <w:sz w:val="24"/>
          <w:szCs w:val="24"/>
          <w:lang w:val="en-US" w:eastAsia="zh-CN"/>
        </w:rPr>
        <w:t xml:space="preserve">, Chamberlain JO, Robinson MH, Moss SM, Amar SS, Balfour TW, James PD, Mangham CM. </w:t>
      </w:r>
      <w:proofErr w:type="spellStart"/>
      <w:r w:rsidRPr="00976E20">
        <w:rPr>
          <w:rFonts w:ascii="Book Antiqua" w:hAnsi="Book Antiqua" w:cs="宋体"/>
          <w:color w:val="000000"/>
          <w:sz w:val="24"/>
          <w:szCs w:val="24"/>
          <w:lang w:val="en-US" w:eastAsia="zh-CN"/>
        </w:rPr>
        <w:t>Randomised</w:t>
      </w:r>
      <w:proofErr w:type="spellEnd"/>
      <w:r w:rsidRPr="00976E20">
        <w:rPr>
          <w:rFonts w:ascii="Book Antiqua" w:hAnsi="Book Antiqua" w:cs="宋体"/>
          <w:color w:val="000000"/>
          <w:sz w:val="24"/>
          <w:szCs w:val="24"/>
          <w:lang w:val="en-US" w:eastAsia="zh-CN"/>
        </w:rPr>
        <w:t xml:space="preserve"> controlled trial of </w:t>
      </w:r>
      <w:proofErr w:type="spellStart"/>
      <w:r w:rsidRPr="00976E20">
        <w:rPr>
          <w:rFonts w:ascii="Book Antiqua" w:hAnsi="Book Antiqua" w:cs="宋体"/>
          <w:color w:val="000000"/>
          <w:sz w:val="24"/>
          <w:szCs w:val="24"/>
          <w:lang w:val="en-US" w:eastAsia="zh-CN"/>
        </w:rPr>
        <w:t>faecal</w:t>
      </w:r>
      <w:proofErr w:type="spellEnd"/>
      <w:r w:rsidRPr="00976E20">
        <w:rPr>
          <w:rFonts w:ascii="Book Antiqua" w:hAnsi="Book Antiqua" w:cs="宋体"/>
          <w:color w:val="000000"/>
          <w:sz w:val="24"/>
          <w:szCs w:val="24"/>
          <w:lang w:val="en-US" w:eastAsia="zh-CN"/>
        </w:rPr>
        <w:t xml:space="preserve">-occult-blood </w:t>
      </w:r>
      <w:r w:rsidRPr="00976E20">
        <w:rPr>
          <w:rFonts w:ascii="Book Antiqua" w:hAnsi="Book Antiqua" w:cs="宋体"/>
          <w:color w:val="000000"/>
          <w:sz w:val="24"/>
          <w:szCs w:val="24"/>
          <w:lang w:val="en-US" w:eastAsia="zh-CN"/>
        </w:rPr>
        <w:lastRenderedPageBreak/>
        <w:t xml:space="preserve">screening for colorectal cancer. </w:t>
      </w:r>
      <w:r w:rsidRPr="00976E20">
        <w:rPr>
          <w:rFonts w:ascii="Book Antiqua" w:hAnsi="Book Antiqua" w:cs="宋体"/>
          <w:i/>
          <w:iCs/>
          <w:color w:val="000000"/>
          <w:sz w:val="24"/>
          <w:szCs w:val="24"/>
          <w:lang w:val="en-US" w:eastAsia="zh-CN"/>
        </w:rPr>
        <w:t>Lancet</w:t>
      </w:r>
      <w:r w:rsidRPr="00976E20">
        <w:rPr>
          <w:rFonts w:ascii="Book Antiqua" w:hAnsi="Book Antiqua" w:cs="宋体"/>
          <w:color w:val="000000"/>
          <w:sz w:val="24"/>
          <w:szCs w:val="24"/>
          <w:lang w:val="en-US" w:eastAsia="zh-CN"/>
        </w:rPr>
        <w:t xml:space="preserve"> 1996; </w:t>
      </w:r>
      <w:r w:rsidRPr="00976E20">
        <w:rPr>
          <w:rFonts w:ascii="Book Antiqua" w:hAnsi="Book Antiqua" w:cs="宋体"/>
          <w:b/>
          <w:bCs/>
          <w:color w:val="000000"/>
          <w:sz w:val="24"/>
          <w:szCs w:val="24"/>
          <w:lang w:val="en-US" w:eastAsia="zh-CN"/>
        </w:rPr>
        <w:t>348</w:t>
      </w:r>
      <w:r w:rsidRPr="00976E20">
        <w:rPr>
          <w:rFonts w:ascii="Book Antiqua" w:hAnsi="Book Antiqua" w:cs="宋体"/>
          <w:color w:val="000000"/>
          <w:sz w:val="24"/>
          <w:szCs w:val="24"/>
          <w:lang w:val="en-US" w:eastAsia="zh-CN"/>
        </w:rPr>
        <w:t>: 1472-1477 [PMID: 8942775 DOI: 10.1016/S0140-6736(96)03386-7]</w:t>
      </w:r>
    </w:p>
    <w:p w:rsidR="000A1D63" w:rsidRPr="00976E20" w:rsidRDefault="000A1D63" w:rsidP="00EB5F87">
      <w:pPr>
        <w:spacing w:after="0" w:line="240" w:lineRule="auto"/>
        <w:rPr>
          <w:rFonts w:ascii="Book Antiqua" w:hAnsi="Book Antiqua" w:cs="宋体"/>
          <w:color w:val="000000"/>
          <w:sz w:val="24"/>
          <w:szCs w:val="24"/>
          <w:lang w:val="en-US" w:eastAsia="zh-CN"/>
        </w:rPr>
      </w:pPr>
      <w:proofErr w:type="gramStart"/>
      <w:r w:rsidRPr="00976E20">
        <w:rPr>
          <w:rFonts w:ascii="Book Antiqua" w:hAnsi="Book Antiqua" w:cs="宋体"/>
          <w:color w:val="000000"/>
          <w:sz w:val="24"/>
          <w:szCs w:val="24"/>
          <w:lang w:val="en-US" w:eastAsia="zh-CN"/>
        </w:rPr>
        <w:t xml:space="preserve">18 </w:t>
      </w:r>
      <w:proofErr w:type="spellStart"/>
      <w:r w:rsidRPr="00976E20">
        <w:rPr>
          <w:rFonts w:ascii="Book Antiqua" w:hAnsi="Book Antiqua" w:cs="宋体"/>
          <w:b/>
          <w:bCs/>
          <w:color w:val="000000"/>
          <w:sz w:val="24"/>
          <w:szCs w:val="24"/>
          <w:lang w:val="en-US" w:eastAsia="zh-CN"/>
        </w:rPr>
        <w:t>Elmunzer</w:t>
      </w:r>
      <w:proofErr w:type="spellEnd"/>
      <w:r w:rsidRPr="00976E20">
        <w:rPr>
          <w:rFonts w:ascii="Book Antiqua" w:hAnsi="Book Antiqua" w:cs="宋体"/>
          <w:b/>
          <w:bCs/>
          <w:color w:val="000000"/>
          <w:sz w:val="24"/>
          <w:szCs w:val="24"/>
          <w:lang w:val="en-US" w:eastAsia="zh-CN"/>
        </w:rPr>
        <w:t xml:space="preserve"> BJ</w:t>
      </w:r>
      <w:r w:rsidRPr="00976E20">
        <w:rPr>
          <w:rFonts w:ascii="Book Antiqua" w:hAnsi="Book Antiqua" w:cs="宋体"/>
          <w:color w:val="000000"/>
          <w:sz w:val="24"/>
          <w:szCs w:val="24"/>
          <w:lang w:val="en-US" w:eastAsia="zh-CN"/>
        </w:rPr>
        <w:t xml:space="preserve">, Hayward RA, </w:t>
      </w:r>
      <w:proofErr w:type="spellStart"/>
      <w:r w:rsidRPr="00976E20">
        <w:rPr>
          <w:rFonts w:ascii="Book Antiqua" w:hAnsi="Book Antiqua" w:cs="宋体"/>
          <w:color w:val="000000"/>
          <w:sz w:val="24"/>
          <w:szCs w:val="24"/>
          <w:lang w:val="en-US" w:eastAsia="zh-CN"/>
        </w:rPr>
        <w:t>Schoenfeld</w:t>
      </w:r>
      <w:proofErr w:type="spellEnd"/>
      <w:r w:rsidRPr="00976E20">
        <w:rPr>
          <w:rFonts w:ascii="Book Antiqua" w:hAnsi="Book Antiqua" w:cs="宋体"/>
          <w:color w:val="000000"/>
          <w:sz w:val="24"/>
          <w:szCs w:val="24"/>
          <w:lang w:val="en-US" w:eastAsia="zh-CN"/>
        </w:rPr>
        <w:t xml:space="preserve"> PS, </w:t>
      </w:r>
      <w:proofErr w:type="spellStart"/>
      <w:r w:rsidRPr="00976E20">
        <w:rPr>
          <w:rFonts w:ascii="Book Antiqua" w:hAnsi="Book Antiqua" w:cs="宋体"/>
          <w:color w:val="000000"/>
          <w:sz w:val="24"/>
          <w:szCs w:val="24"/>
          <w:lang w:val="en-US" w:eastAsia="zh-CN"/>
        </w:rPr>
        <w:t>Saini</w:t>
      </w:r>
      <w:proofErr w:type="spellEnd"/>
      <w:r w:rsidRPr="00976E20">
        <w:rPr>
          <w:rFonts w:ascii="Book Antiqua" w:hAnsi="Book Antiqua" w:cs="宋体"/>
          <w:color w:val="000000"/>
          <w:sz w:val="24"/>
          <w:szCs w:val="24"/>
          <w:lang w:val="en-US" w:eastAsia="zh-CN"/>
        </w:rPr>
        <w:t xml:space="preserve"> SD, </w:t>
      </w:r>
      <w:proofErr w:type="spellStart"/>
      <w:r w:rsidRPr="00976E20">
        <w:rPr>
          <w:rFonts w:ascii="Book Antiqua" w:hAnsi="Book Antiqua" w:cs="宋体"/>
          <w:color w:val="000000"/>
          <w:sz w:val="24"/>
          <w:szCs w:val="24"/>
          <w:lang w:val="en-US" w:eastAsia="zh-CN"/>
        </w:rPr>
        <w:t>Deshpande</w:t>
      </w:r>
      <w:proofErr w:type="spellEnd"/>
      <w:r w:rsidRPr="00976E20">
        <w:rPr>
          <w:rFonts w:ascii="Book Antiqua" w:hAnsi="Book Antiqua" w:cs="宋体"/>
          <w:color w:val="000000"/>
          <w:sz w:val="24"/>
          <w:szCs w:val="24"/>
          <w:lang w:val="en-US" w:eastAsia="zh-CN"/>
        </w:rPr>
        <w:t xml:space="preserve"> A, </w:t>
      </w:r>
      <w:proofErr w:type="spellStart"/>
      <w:r w:rsidRPr="00976E20">
        <w:rPr>
          <w:rFonts w:ascii="Book Antiqua" w:hAnsi="Book Antiqua" w:cs="宋体"/>
          <w:color w:val="000000"/>
          <w:sz w:val="24"/>
          <w:szCs w:val="24"/>
          <w:lang w:val="en-US" w:eastAsia="zh-CN"/>
        </w:rPr>
        <w:t>Waljee</w:t>
      </w:r>
      <w:proofErr w:type="spellEnd"/>
      <w:r w:rsidRPr="00976E20">
        <w:rPr>
          <w:rFonts w:ascii="Book Antiqua" w:hAnsi="Book Antiqua" w:cs="宋体"/>
          <w:color w:val="000000"/>
          <w:sz w:val="24"/>
          <w:szCs w:val="24"/>
          <w:lang w:val="en-US" w:eastAsia="zh-CN"/>
        </w:rPr>
        <w:t xml:space="preserve"> AK.</w:t>
      </w:r>
      <w:proofErr w:type="gramEnd"/>
      <w:r w:rsidRPr="00976E20">
        <w:rPr>
          <w:rFonts w:ascii="Book Antiqua" w:hAnsi="Book Antiqua" w:cs="宋体"/>
          <w:color w:val="000000"/>
          <w:sz w:val="24"/>
          <w:szCs w:val="24"/>
          <w:lang w:val="en-US" w:eastAsia="zh-CN"/>
        </w:rPr>
        <w:t xml:space="preserve"> Effect of flexible </w:t>
      </w:r>
      <w:proofErr w:type="spellStart"/>
      <w:r w:rsidRPr="00976E20">
        <w:rPr>
          <w:rFonts w:ascii="Book Antiqua" w:hAnsi="Book Antiqua" w:cs="宋体"/>
          <w:color w:val="000000"/>
          <w:sz w:val="24"/>
          <w:szCs w:val="24"/>
          <w:lang w:val="en-US" w:eastAsia="zh-CN"/>
        </w:rPr>
        <w:t>sigmoidoscopy</w:t>
      </w:r>
      <w:proofErr w:type="spellEnd"/>
      <w:r w:rsidRPr="00976E20">
        <w:rPr>
          <w:rFonts w:ascii="Book Antiqua" w:hAnsi="Book Antiqua" w:cs="宋体"/>
          <w:color w:val="000000"/>
          <w:sz w:val="24"/>
          <w:szCs w:val="24"/>
          <w:lang w:val="en-US" w:eastAsia="zh-CN"/>
        </w:rPr>
        <w:t xml:space="preserve">-based screening on incidence and mortality of colorectal cancer: a systematic review and meta-analysis of randomized controlled trials. </w:t>
      </w:r>
      <w:proofErr w:type="spellStart"/>
      <w:r w:rsidRPr="00976E20">
        <w:rPr>
          <w:rFonts w:ascii="Book Antiqua" w:hAnsi="Book Antiqua" w:cs="宋体"/>
          <w:i/>
          <w:iCs/>
          <w:color w:val="000000"/>
          <w:sz w:val="24"/>
          <w:szCs w:val="24"/>
          <w:lang w:val="en-US" w:eastAsia="zh-CN"/>
        </w:rPr>
        <w:t>PLoS</w:t>
      </w:r>
      <w:proofErr w:type="spellEnd"/>
      <w:r w:rsidRPr="00976E20">
        <w:rPr>
          <w:rFonts w:ascii="Book Antiqua" w:hAnsi="Book Antiqua" w:cs="宋体"/>
          <w:i/>
          <w:iCs/>
          <w:color w:val="000000"/>
          <w:sz w:val="24"/>
          <w:szCs w:val="24"/>
          <w:lang w:val="en-US" w:eastAsia="zh-CN"/>
        </w:rPr>
        <w:t xml:space="preserve"> Med</w:t>
      </w:r>
      <w:r w:rsidRPr="00976E20">
        <w:rPr>
          <w:rFonts w:ascii="Book Antiqua" w:hAnsi="Book Antiqua" w:cs="宋体"/>
          <w:color w:val="000000"/>
          <w:sz w:val="24"/>
          <w:szCs w:val="24"/>
          <w:lang w:val="en-US" w:eastAsia="zh-CN"/>
        </w:rPr>
        <w:t xml:space="preserve"> 2012; </w:t>
      </w:r>
      <w:r w:rsidRPr="00976E20">
        <w:rPr>
          <w:rFonts w:ascii="Book Antiqua" w:hAnsi="Book Antiqua" w:cs="宋体"/>
          <w:b/>
          <w:bCs/>
          <w:color w:val="000000"/>
          <w:sz w:val="24"/>
          <w:szCs w:val="24"/>
          <w:lang w:val="en-US" w:eastAsia="zh-CN"/>
        </w:rPr>
        <w:t>9</w:t>
      </w:r>
      <w:r w:rsidRPr="00976E20">
        <w:rPr>
          <w:rFonts w:ascii="Book Antiqua" w:hAnsi="Book Antiqua" w:cs="宋体"/>
          <w:color w:val="000000"/>
          <w:sz w:val="24"/>
          <w:szCs w:val="24"/>
          <w:lang w:val="en-US" w:eastAsia="zh-CN"/>
        </w:rPr>
        <w:t>: e1001352 [PMID: 23226108 DOI: 10.1371/journal.pmed.1001352]</w:t>
      </w:r>
    </w:p>
    <w:p w:rsidR="000A1D63" w:rsidRPr="00976E20" w:rsidRDefault="000A1D63" w:rsidP="00EB5F87">
      <w:pPr>
        <w:spacing w:after="0" w:line="240" w:lineRule="auto"/>
        <w:rPr>
          <w:rFonts w:ascii="Book Antiqua" w:hAnsi="Book Antiqua" w:cs="宋体"/>
          <w:color w:val="000000"/>
          <w:sz w:val="24"/>
          <w:szCs w:val="24"/>
          <w:lang w:val="en-US" w:eastAsia="zh-CN"/>
        </w:rPr>
      </w:pPr>
      <w:r w:rsidRPr="00976E20">
        <w:rPr>
          <w:rFonts w:ascii="Book Antiqua" w:hAnsi="Book Antiqua" w:cs="宋体"/>
          <w:color w:val="000000"/>
          <w:sz w:val="24"/>
          <w:szCs w:val="24"/>
          <w:lang w:val="en-US" w:eastAsia="zh-CN"/>
        </w:rPr>
        <w:t xml:space="preserve">19 </w:t>
      </w:r>
      <w:r w:rsidRPr="00976E20">
        <w:rPr>
          <w:rFonts w:ascii="Book Antiqua" w:hAnsi="Book Antiqua" w:cs="宋体"/>
          <w:b/>
          <w:bCs/>
          <w:color w:val="000000"/>
          <w:sz w:val="24"/>
          <w:szCs w:val="24"/>
          <w:lang w:val="en-US" w:eastAsia="zh-CN"/>
        </w:rPr>
        <w:t>Kaminski MF</w:t>
      </w:r>
      <w:r w:rsidRPr="00976E20">
        <w:rPr>
          <w:rFonts w:ascii="Book Antiqua" w:hAnsi="Book Antiqua" w:cs="宋体"/>
          <w:color w:val="000000"/>
          <w:sz w:val="24"/>
          <w:szCs w:val="24"/>
          <w:lang w:val="en-US" w:eastAsia="zh-CN"/>
        </w:rPr>
        <w:t xml:space="preserve">, </w:t>
      </w:r>
      <w:proofErr w:type="spellStart"/>
      <w:r w:rsidRPr="00976E20">
        <w:rPr>
          <w:rFonts w:ascii="Book Antiqua" w:hAnsi="Book Antiqua" w:cs="宋体"/>
          <w:color w:val="000000"/>
          <w:sz w:val="24"/>
          <w:szCs w:val="24"/>
          <w:lang w:val="en-US" w:eastAsia="zh-CN"/>
        </w:rPr>
        <w:t>Bretthauer</w:t>
      </w:r>
      <w:proofErr w:type="spellEnd"/>
      <w:r w:rsidRPr="00976E20">
        <w:rPr>
          <w:rFonts w:ascii="Book Antiqua" w:hAnsi="Book Antiqua" w:cs="宋体"/>
          <w:color w:val="000000"/>
          <w:sz w:val="24"/>
          <w:szCs w:val="24"/>
          <w:lang w:val="en-US" w:eastAsia="zh-CN"/>
        </w:rPr>
        <w:t xml:space="preserve"> M, </w:t>
      </w:r>
      <w:proofErr w:type="spellStart"/>
      <w:r w:rsidRPr="00976E20">
        <w:rPr>
          <w:rFonts w:ascii="Book Antiqua" w:hAnsi="Book Antiqua" w:cs="宋体"/>
          <w:color w:val="000000"/>
          <w:sz w:val="24"/>
          <w:szCs w:val="24"/>
          <w:lang w:val="en-US" w:eastAsia="zh-CN"/>
        </w:rPr>
        <w:t>Zauber</w:t>
      </w:r>
      <w:proofErr w:type="spellEnd"/>
      <w:r w:rsidRPr="00976E20">
        <w:rPr>
          <w:rFonts w:ascii="Book Antiqua" w:hAnsi="Book Antiqua" w:cs="宋体"/>
          <w:color w:val="000000"/>
          <w:sz w:val="24"/>
          <w:szCs w:val="24"/>
          <w:lang w:val="en-US" w:eastAsia="zh-CN"/>
        </w:rPr>
        <w:t xml:space="preserve"> AG, </w:t>
      </w:r>
      <w:proofErr w:type="spellStart"/>
      <w:r w:rsidRPr="00976E20">
        <w:rPr>
          <w:rFonts w:ascii="Book Antiqua" w:hAnsi="Book Antiqua" w:cs="宋体"/>
          <w:color w:val="000000"/>
          <w:sz w:val="24"/>
          <w:szCs w:val="24"/>
          <w:lang w:val="en-US" w:eastAsia="zh-CN"/>
        </w:rPr>
        <w:t>Kuipers</w:t>
      </w:r>
      <w:proofErr w:type="spellEnd"/>
      <w:r w:rsidRPr="00976E20">
        <w:rPr>
          <w:rFonts w:ascii="Book Antiqua" w:hAnsi="Book Antiqua" w:cs="宋体"/>
          <w:color w:val="000000"/>
          <w:sz w:val="24"/>
          <w:szCs w:val="24"/>
          <w:lang w:val="en-US" w:eastAsia="zh-CN"/>
        </w:rPr>
        <w:t xml:space="preserve"> EJ, </w:t>
      </w:r>
      <w:proofErr w:type="spellStart"/>
      <w:r w:rsidRPr="00976E20">
        <w:rPr>
          <w:rFonts w:ascii="Book Antiqua" w:hAnsi="Book Antiqua" w:cs="宋体"/>
          <w:color w:val="000000"/>
          <w:sz w:val="24"/>
          <w:szCs w:val="24"/>
          <w:lang w:val="en-US" w:eastAsia="zh-CN"/>
        </w:rPr>
        <w:t>Adami</w:t>
      </w:r>
      <w:proofErr w:type="spellEnd"/>
      <w:r w:rsidRPr="00976E20">
        <w:rPr>
          <w:rFonts w:ascii="Book Antiqua" w:hAnsi="Book Antiqua" w:cs="宋体"/>
          <w:color w:val="000000"/>
          <w:sz w:val="24"/>
          <w:szCs w:val="24"/>
          <w:lang w:val="en-US" w:eastAsia="zh-CN"/>
        </w:rPr>
        <w:t xml:space="preserve"> HO, van </w:t>
      </w:r>
      <w:proofErr w:type="spellStart"/>
      <w:r w:rsidRPr="00976E20">
        <w:rPr>
          <w:rFonts w:ascii="Book Antiqua" w:hAnsi="Book Antiqua" w:cs="宋体"/>
          <w:color w:val="000000"/>
          <w:sz w:val="24"/>
          <w:szCs w:val="24"/>
          <w:lang w:val="en-US" w:eastAsia="zh-CN"/>
        </w:rPr>
        <w:t>Ballegooijen</w:t>
      </w:r>
      <w:proofErr w:type="spellEnd"/>
      <w:r w:rsidRPr="00976E20">
        <w:rPr>
          <w:rFonts w:ascii="Book Antiqua" w:hAnsi="Book Antiqua" w:cs="宋体"/>
          <w:color w:val="000000"/>
          <w:sz w:val="24"/>
          <w:szCs w:val="24"/>
          <w:lang w:val="en-US" w:eastAsia="zh-CN"/>
        </w:rPr>
        <w:t xml:space="preserve"> M, </w:t>
      </w:r>
      <w:proofErr w:type="spellStart"/>
      <w:r w:rsidRPr="00976E20">
        <w:rPr>
          <w:rFonts w:ascii="Book Antiqua" w:hAnsi="Book Antiqua" w:cs="宋体"/>
          <w:color w:val="000000"/>
          <w:sz w:val="24"/>
          <w:szCs w:val="24"/>
          <w:lang w:val="en-US" w:eastAsia="zh-CN"/>
        </w:rPr>
        <w:t>Regula</w:t>
      </w:r>
      <w:proofErr w:type="spellEnd"/>
      <w:r w:rsidRPr="00976E20">
        <w:rPr>
          <w:rFonts w:ascii="Book Antiqua" w:hAnsi="Book Antiqua" w:cs="宋体"/>
          <w:color w:val="000000"/>
          <w:sz w:val="24"/>
          <w:szCs w:val="24"/>
          <w:lang w:val="en-US" w:eastAsia="zh-CN"/>
        </w:rPr>
        <w:t xml:space="preserve"> J, van </w:t>
      </w:r>
      <w:proofErr w:type="spellStart"/>
      <w:r w:rsidRPr="00976E20">
        <w:rPr>
          <w:rFonts w:ascii="Book Antiqua" w:hAnsi="Book Antiqua" w:cs="宋体"/>
          <w:color w:val="000000"/>
          <w:sz w:val="24"/>
          <w:szCs w:val="24"/>
          <w:lang w:val="en-US" w:eastAsia="zh-CN"/>
        </w:rPr>
        <w:t>Leerdam</w:t>
      </w:r>
      <w:proofErr w:type="spellEnd"/>
      <w:r w:rsidRPr="00976E20">
        <w:rPr>
          <w:rFonts w:ascii="Book Antiqua" w:hAnsi="Book Antiqua" w:cs="宋体"/>
          <w:color w:val="000000"/>
          <w:sz w:val="24"/>
          <w:szCs w:val="24"/>
          <w:lang w:val="en-US" w:eastAsia="zh-CN"/>
        </w:rPr>
        <w:t xml:space="preserve"> M, Stefansson T, </w:t>
      </w:r>
      <w:proofErr w:type="spellStart"/>
      <w:r w:rsidRPr="00976E20">
        <w:rPr>
          <w:rFonts w:ascii="Book Antiqua" w:hAnsi="Book Antiqua" w:cs="宋体"/>
          <w:color w:val="000000"/>
          <w:sz w:val="24"/>
          <w:szCs w:val="24"/>
          <w:lang w:val="en-US" w:eastAsia="zh-CN"/>
        </w:rPr>
        <w:t>Påhlman</w:t>
      </w:r>
      <w:proofErr w:type="spellEnd"/>
      <w:r w:rsidRPr="00976E20">
        <w:rPr>
          <w:rFonts w:ascii="Book Antiqua" w:hAnsi="Book Antiqua" w:cs="宋体"/>
          <w:color w:val="000000"/>
          <w:sz w:val="24"/>
          <w:szCs w:val="24"/>
          <w:lang w:val="en-US" w:eastAsia="zh-CN"/>
        </w:rPr>
        <w:t xml:space="preserve"> L, Dekker E, </w:t>
      </w:r>
      <w:proofErr w:type="spellStart"/>
      <w:r w:rsidRPr="00976E20">
        <w:rPr>
          <w:rFonts w:ascii="Book Antiqua" w:hAnsi="Book Antiqua" w:cs="宋体"/>
          <w:color w:val="000000"/>
          <w:sz w:val="24"/>
          <w:szCs w:val="24"/>
          <w:lang w:val="en-US" w:eastAsia="zh-CN"/>
        </w:rPr>
        <w:t>Hernán</w:t>
      </w:r>
      <w:proofErr w:type="spellEnd"/>
      <w:r w:rsidRPr="00976E20">
        <w:rPr>
          <w:rFonts w:ascii="Book Antiqua" w:hAnsi="Book Antiqua" w:cs="宋体"/>
          <w:color w:val="000000"/>
          <w:sz w:val="24"/>
          <w:szCs w:val="24"/>
          <w:lang w:val="en-US" w:eastAsia="zh-CN"/>
        </w:rPr>
        <w:t xml:space="preserve"> MA, </w:t>
      </w:r>
      <w:proofErr w:type="spellStart"/>
      <w:r w:rsidRPr="00976E20">
        <w:rPr>
          <w:rFonts w:ascii="Book Antiqua" w:hAnsi="Book Antiqua" w:cs="宋体"/>
          <w:color w:val="000000"/>
          <w:sz w:val="24"/>
          <w:szCs w:val="24"/>
          <w:lang w:val="en-US" w:eastAsia="zh-CN"/>
        </w:rPr>
        <w:t>Garborg</w:t>
      </w:r>
      <w:proofErr w:type="spellEnd"/>
      <w:r w:rsidRPr="00976E20">
        <w:rPr>
          <w:rFonts w:ascii="Book Antiqua" w:hAnsi="Book Antiqua" w:cs="宋体"/>
          <w:color w:val="000000"/>
          <w:sz w:val="24"/>
          <w:szCs w:val="24"/>
          <w:lang w:val="en-US" w:eastAsia="zh-CN"/>
        </w:rPr>
        <w:t xml:space="preserve"> K, Hoff G. The </w:t>
      </w:r>
      <w:proofErr w:type="spellStart"/>
      <w:r w:rsidRPr="00976E20">
        <w:rPr>
          <w:rFonts w:ascii="Book Antiqua" w:hAnsi="Book Antiqua" w:cs="宋体"/>
          <w:color w:val="000000"/>
          <w:sz w:val="24"/>
          <w:szCs w:val="24"/>
          <w:lang w:val="en-US" w:eastAsia="zh-CN"/>
        </w:rPr>
        <w:t>NordICC</w:t>
      </w:r>
      <w:proofErr w:type="spellEnd"/>
      <w:r w:rsidRPr="00976E20">
        <w:rPr>
          <w:rFonts w:ascii="Book Antiqua" w:hAnsi="Book Antiqua" w:cs="宋体"/>
          <w:color w:val="000000"/>
          <w:sz w:val="24"/>
          <w:szCs w:val="24"/>
          <w:lang w:val="en-US" w:eastAsia="zh-CN"/>
        </w:rPr>
        <w:t xml:space="preserve"> Study: rationale and design of a randomized trial on colonoscopy screening for colorectal cancer. </w:t>
      </w:r>
      <w:r w:rsidRPr="00976E20">
        <w:rPr>
          <w:rFonts w:ascii="Book Antiqua" w:hAnsi="Book Antiqua" w:cs="宋体"/>
          <w:i/>
          <w:iCs/>
          <w:color w:val="000000"/>
          <w:sz w:val="24"/>
          <w:szCs w:val="24"/>
          <w:lang w:val="en-US" w:eastAsia="zh-CN"/>
        </w:rPr>
        <w:t>Endoscopy</w:t>
      </w:r>
      <w:r w:rsidRPr="00976E20">
        <w:rPr>
          <w:rFonts w:ascii="Book Antiqua" w:hAnsi="Book Antiqua" w:cs="宋体"/>
          <w:color w:val="000000"/>
          <w:sz w:val="24"/>
          <w:szCs w:val="24"/>
          <w:lang w:val="en-US" w:eastAsia="zh-CN"/>
        </w:rPr>
        <w:t xml:space="preserve"> 2012; </w:t>
      </w:r>
      <w:r w:rsidRPr="00976E20">
        <w:rPr>
          <w:rFonts w:ascii="Book Antiqua" w:hAnsi="Book Antiqua" w:cs="宋体"/>
          <w:b/>
          <w:bCs/>
          <w:color w:val="000000"/>
          <w:sz w:val="24"/>
          <w:szCs w:val="24"/>
          <w:lang w:val="en-US" w:eastAsia="zh-CN"/>
        </w:rPr>
        <w:t>44</w:t>
      </w:r>
      <w:r w:rsidRPr="00976E20">
        <w:rPr>
          <w:rFonts w:ascii="Book Antiqua" w:hAnsi="Book Antiqua" w:cs="宋体"/>
          <w:color w:val="000000"/>
          <w:sz w:val="24"/>
          <w:szCs w:val="24"/>
          <w:lang w:val="en-US" w:eastAsia="zh-CN"/>
        </w:rPr>
        <w:t>: 695-702 [PMID: 22723185 DOI: 10.1055/s-0032-1306895]</w:t>
      </w:r>
    </w:p>
    <w:p w:rsidR="000A1D63" w:rsidRPr="00976E20" w:rsidRDefault="000A1D63" w:rsidP="00EB5F87">
      <w:pPr>
        <w:spacing w:after="0" w:line="240" w:lineRule="auto"/>
        <w:rPr>
          <w:rFonts w:ascii="Book Antiqua" w:hAnsi="Book Antiqua" w:cs="宋体"/>
          <w:color w:val="000000"/>
          <w:sz w:val="24"/>
          <w:szCs w:val="24"/>
          <w:lang w:val="en-US" w:eastAsia="zh-CN"/>
        </w:rPr>
      </w:pPr>
      <w:r w:rsidRPr="00976E20">
        <w:rPr>
          <w:rFonts w:ascii="Book Antiqua" w:hAnsi="Book Antiqua" w:cs="宋体"/>
          <w:color w:val="000000"/>
          <w:sz w:val="24"/>
          <w:szCs w:val="24"/>
          <w:lang w:val="en-US" w:eastAsia="zh-CN"/>
        </w:rPr>
        <w:t xml:space="preserve">20 </w:t>
      </w:r>
      <w:r w:rsidRPr="00976E20">
        <w:rPr>
          <w:rFonts w:ascii="Book Antiqua" w:hAnsi="Book Antiqua" w:cs="宋体"/>
          <w:b/>
          <w:bCs/>
          <w:color w:val="000000"/>
          <w:sz w:val="24"/>
          <w:szCs w:val="24"/>
          <w:lang w:val="en-US" w:eastAsia="zh-CN"/>
        </w:rPr>
        <w:t>Quintero E</w:t>
      </w:r>
      <w:r w:rsidRPr="00976E20">
        <w:rPr>
          <w:rFonts w:ascii="Book Antiqua" w:hAnsi="Book Antiqua" w:cs="宋体"/>
          <w:color w:val="000000"/>
          <w:sz w:val="24"/>
          <w:szCs w:val="24"/>
          <w:lang w:val="en-US" w:eastAsia="zh-CN"/>
        </w:rPr>
        <w:t xml:space="preserve">, Castells A, </w:t>
      </w:r>
      <w:proofErr w:type="spellStart"/>
      <w:r w:rsidRPr="00976E20">
        <w:rPr>
          <w:rFonts w:ascii="Book Antiqua" w:hAnsi="Book Antiqua" w:cs="宋体"/>
          <w:color w:val="000000"/>
          <w:sz w:val="24"/>
          <w:szCs w:val="24"/>
          <w:lang w:val="en-US" w:eastAsia="zh-CN"/>
        </w:rPr>
        <w:t>Bujanda</w:t>
      </w:r>
      <w:proofErr w:type="spellEnd"/>
      <w:r w:rsidRPr="00976E20">
        <w:rPr>
          <w:rFonts w:ascii="Book Antiqua" w:hAnsi="Book Antiqua" w:cs="宋体"/>
          <w:color w:val="000000"/>
          <w:sz w:val="24"/>
          <w:szCs w:val="24"/>
          <w:lang w:val="en-US" w:eastAsia="zh-CN"/>
        </w:rPr>
        <w:t xml:space="preserve"> L, </w:t>
      </w:r>
      <w:proofErr w:type="spellStart"/>
      <w:r w:rsidRPr="00976E20">
        <w:rPr>
          <w:rFonts w:ascii="Book Antiqua" w:hAnsi="Book Antiqua" w:cs="宋体"/>
          <w:color w:val="000000"/>
          <w:sz w:val="24"/>
          <w:szCs w:val="24"/>
          <w:lang w:val="en-US" w:eastAsia="zh-CN"/>
        </w:rPr>
        <w:t>Cubiella</w:t>
      </w:r>
      <w:proofErr w:type="spellEnd"/>
      <w:r w:rsidRPr="00976E20">
        <w:rPr>
          <w:rFonts w:ascii="Book Antiqua" w:hAnsi="Book Antiqua" w:cs="宋体"/>
          <w:color w:val="000000"/>
          <w:sz w:val="24"/>
          <w:szCs w:val="24"/>
          <w:lang w:val="en-US" w:eastAsia="zh-CN"/>
        </w:rPr>
        <w:t xml:space="preserve"> J, Salas D, </w:t>
      </w:r>
      <w:proofErr w:type="spellStart"/>
      <w:r w:rsidRPr="00976E20">
        <w:rPr>
          <w:rFonts w:ascii="Book Antiqua" w:hAnsi="Book Antiqua" w:cs="宋体"/>
          <w:color w:val="000000"/>
          <w:sz w:val="24"/>
          <w:szCs w:val="24"/>
          <w:lang w:val="en-US" w:eastAsia="zh-CN"/>
        </w:rPr>
        <w:t>Lanas</w:t>
      </w:r>
      <w:proofErr w:type="spellEnd"/>
      <w:r w:rsidRPr="00976E20">
        <w:rPr>
          <w:rFonts w:ascii="Book Antiqua" w:hAnsi="Book Antiqua" w:cs="宋体"/>
          <w:color w:val="000000"/>
          <w:sz w:val="24"/>
          <w:szCs w:val="24"/>
          <w:lang w:val="en-US" w:eastAsia="zh-CN"/>
        </w:rPr>
        <w:t xml:space="preserve"> Á, </w:t>
      </w:r>
      <w:proofErr w:type="spellStart"/>
      <w:r w:rsidRPr="00976E20">
        <w:rPr>
          <w:rFonts w:ascii="Book Antiqua" w:hAnsi="Book Antiqua" w:cs="宋体"/>
          <w:color w:val="000000"/>
          <w:sz w:val="24"/>
          <w:szCs w:val="24"/>
          <w:lang w:val="en-US" w:eastAsia="zh-CN"/>
        </w:rPr>
        <w:t>Andreu</w:t>
      </w:r>
      <w:proofErr w:type="spellEnd"/>
      <w:r w:rsidRPr="00976E20">
        <w:rPr>
          <w:rFonts w:ascii="Book Antiqua" w:hAnsi="Book Antiqua" w:cs="宋体"/>
          <w:color w:val="000000"/>
          <w:sz w:val="24"/>
          <w:szCs w:val="24"/>
          <w:lang w:val="en-US" w:eastAsia="zh-CN"/>
        </w:rPr>
        <w:t xml:space="preserve"> M, </w:t>
      </w:r>
      <w:proofErr w:type="spellStart"/>
      <w:r w:rsidRPr="00976E20">
        <w:rPr>
          <w:rFonts w:ascii="Book Antiqua" w:hAnsi="Book Antiqua" w:cs="宋体"/>
          <w:color w:val="000000"/>
          <w:sz w:val="24"/>
          <w:szCs w:val="24"/>
          <w:lang w:val="en-US" w:eastAsia="zh-CN"/>
        </w:rPr>
        <w:t>Carballo</w:t>
      </w:r>
      <w:proofErr w:type="spellEnd"/>
      <w:r w:rsidRPr="00976E20">
        <w:rPr>
          <w:rFonts w:ascii="Book Antiqua" w:hAnsi="Book Antiqua" w:cs="宋体"/>
          <w:color w:val="000000"/>
          <w:sz w:val="24"/>
          <w:szCs w:val="24"/>
          <w:lang w:val="en-US" w:eastAsia="zh-CN"/>
        </w:rPr>
        <w:t xml:space="preserve"> F, </w:t>
      </w:r>
      <w:proofErr w:type="spellStart"/>
      <w:r w:rsidRPr="00976E20">
        <w:rPr>
          <w:rFonts w:ascii="Book Antiqua" w:hAnsi="Book Antiqua" w:cs="宋体"/>
          <w:color w:val="000000"/>
          <w:sz w:val="24"/>
          <w:szCs w:val="24"/>
          <w:lang w:val="en-US" w:eastAsia="zh-CN"/>
        </w:rPr>
        <w:t>Morillas</w:t>
      </w:r>
      <w:proofErr w:type="spellEnd"/>
      <w:r w:rsidRPr="00976E20">
        <w:rPr>
          <w:rFonts w:ascii="Book Antiqua" w:hAnsi="Book Antiqua" w:cs="宋体"/>
          <w:color w:val="000000"/>
          <w:sz w:val="24"/>
          <w:szCs w:val="24"/>
          <w:lang w:val="en-US" w:eastAsia="zh-CN"/>
        </w:rPr>
        <w:t xml:space="preserve"> JD, Hernández C, </w:t>
      </w:r>
      <w:proofErr w:type="spellStart"/>
      <w:r w:rsidRPr="00976E20">
        <w:rPr>
          <w:rFonts w:ascii="Book Antiqua" w:hAnsi="Book Antiqua" w:cs="宋体"/>
          <w:color w:val="000000"/>
          <w:sz w:val="24"/>
          <w:szCs w:val="24"/>
          <w:lang w:val="en-US" w:eastAsia="zh-CN"/>
        </w:rPr>
        <w:t>Jover</w:t>
      </w:r>
      <w:proofErr w:type="spellEnd"/>
      <w:r w:rsidRPr="00976E20">
        <w:rPr>
          <w:rFonts w:ascii="Book Antiqua" w:hAnsi="Book Antiqua" w:cs="宋体"/>
          <w:color w:val="000000"/>
          <w:sz w:val="24"/>
          <w:szCs w:val="24"/>
          <w:lang w:val="en-US" w:eastAsia="zh-CN"/>
        </w:rPr>
        <w:t xml:space="preserve"> R, </w:t>
      </w:r>
      <w:proofErr w:type="spellStart"/>
      <w:r w:rsidRPr="00976E20">
        <w:rPr>
          <w:rFonts w:ascii="Book Antiqua" w:hAnsi="Book Antiqua" w:cs="宋体"/>
          <w:color w:val="000000"/>
          <w:sz w:val="24"/>
          <w:szCs w:val="24"/>
          <w:lang w:val="en-US" w:eastAsia="zh-CN"/>
        </w:rPr>
        <w:t>Montalvo</w:t>
      </w:r>
      <w:proofErr w:type="spellEnd"/>
      <w:r w:rsidRPr="00976E20">
        <w:rPr>
          <w:rFonts w:ascii="Book Antiqua" w:hAnsi="Book Antiqua" w:cs="宋体"/>
          <w:color w:val="000000"/>
          <w:sz w:val="24"/>
          <w:szCs w:val="24"/>
          <w:lang w:val="en-US" w:eastAsia="zh-CN"/>
        </w:rPr>
        <w:t xml:space="preserve"> I, Arenas J, Laredo E, Hernández V, Iglesias F, Cid E, </w:t>
      </w:r>
      <w:proofErr w:type="spellStart"/>
      <w:r w:rsidRPr="00976E20">
        <w:rPr>
          <w:rFonts w:ascii="Book Antiqua" w:hAnsi="Book Antiqua" w:cs="宋体"/>
          <w:color w:val="000000"/>
          <w:sz w:val="24"/>
          <w:szCs w:val="24"/>
          <w:lang w:val="en-US" w:eastAsia="zh-CN"/>
        </w:rPr>
        <w:t>Zubizarreta</w:t>
      </w:r>
      <w:proofErr w:type="spellEnd"/>
      <w:r w:rsidRPr="00976E20">
        <w:rPr>
          <w:rFonts w:ascii="Book Antiqua" w:hAnsi="Book Antiqua" w:cs="宋体"/>
          <w:color w:val="000000"/>
          <w:sz w:val="24"/>
          <w:szCs w:val="24"/>
          <w:lang w:val="en-US" w:eastAsia="zh-CN"/>
        </w:rPr>
        <w:t xml:space="preserve"> R, </w:t>
      </w:r>
      <w:proofErr w:type="spellStart"/>
      <w:r w:rsidRPr="00976E20">
        <w:rPr>
          <w:rFonts w:ascii="Book Antiqua" w:hAnsi="Book Antiqua" w:cs="宋体"/>
          <w:color w:val="000000"/>
          <w:sz w:val="24"/>
          <w:szCs w:val="24"/>
          <w:lang w:val="en-US" w:eastAsia="zh-CN"/>
        </w:rPr>
        <w:t>Sala</w:t>
      </w:r>
      <w:proofErr w:type="spellEnd"/>
      <w:r w:rsidRPr="00976E20">
        <w:rPr>
          <w:rFonts w:ascii="Book Antiqua" w:hAnsi="Book Antiqua" w:cs="宋体"/>
          <w:color w:val="000000"/>
          <w:sz w:val="24"/>
          <w:szCs w:val="24"/>
          <w:lang w:val="en-US" w:eastAsia="zh-CN"/>
        </w:rPr>
        <w:t xml:space="preserve"> T, Ponce M, Andrés M, </w:t>
      </w:r>
      <w:proofErr w:type="spellStart"/>
      <w:r w:rsidRPr="00976E20">
        <w:rPr>
          <w:rFonts w:ascii="Book Antiqua" w:hAnsi="Book Antiqua" w:cs="宋体"/>
          <w:color w:val="000000"/>
          <w:sz w:val="24"/>
          <w:szCs w:val="24"/>
          <w:lang w:val="en-US" w:eastAsia="zh-CN"/>
        </w:rPr>
        <w:t>Teruel</w:t>
      </w:r>
      <w:proofErr w:type="spellEnd"/>
      <w:r w:rsidRPr="00976E20">
        <w:rPr>
          <w:rFonts w:ascii="Book Antiqua" w:hAnsi="Book Antiqua" w:cs="宋体"/>
          <w:color w:val="000000"/>
          <w:sz w:val="24"/>
          <w:szCs w:val="24"/>
          <w:lang w:val="en-US" w:eastAsia="zh-CN"/>
        </w:rPr>
        <w:t xml:space="preserve"> G, </w:t>
      </w:r>
      <w:proofErr w:type="spellStart"/>
      <w:r w:rsidRPr="00976E20">
        <w:rPr>
          <w:rFonts w:ascii="Book Antiqua" w:hAnsi="Book Antiqua" w:cs="宋体"/>
          <w:color w:val="000000"/>
          <w:sz w:val="24"/>
          <w:szCs w:val="24"/>
          <w:lang w:val="en-US" w:eastAsia="zh-CN"/>
        </w:rPr>
        <w:t>Peris</w:t>
      </w:r>
      <w:proofErr w:type="spellEnd"/>
      <w:r w:rsidRPr="00976E20">
        <w:rPr>
          <w:rFonts w:ascii="Book Antiqua" w:hAnsi="Book Antiqua" w:cs="宋体"/>
          <w:color w:val="000000"/>
          <w:sz w:val="24"/>
          <w:szCs w:val="24"/>
          <w:lang w:val="en-US" w:eastAsia="zh-CN"/>
        </w:rPr>
        <w:t xml:space="preserve"> A, </w:t>
      </w:r>
      <w:proofErr w:type="spellStart"/>
      <w:r w:rsidRPr="00976E20">
        <w:rPr>
          <w:rFonts w:ascii="Book Antiqua" w:hAnsi="Book Antiqua" w:cs="宋体"/>
          <w:color w:val="000000"/>
          <w:sz w:val="24"/>
          <w:szCs w:val="24"/>
          <w:lang w:val="en-US" w:eastAsia="zh-CN"/>
        </w:rPr>
        <w:t>Roncales</w:t>
      </w:r>
      <w:proofErr w:type="spellEnd"/>
      <w:r w:rsidRPr="00976E20">
        <w:rPr>
          <w:rFonts w:ascii="Book Antiqua" w:hAnsi="Book Antiqua" w:cs="宋体"/>
          <w:color w:val="000000"/>
          <w:sz w:val="24"/>
          <w:szCs w:val="24"/>
          <w:lang w:val="en-US" w:eastAsia="zh-CN"/>
        </w:rPr>
        <w:t xml:space="preserve"> MP, Polo-</w:t>
      </w:r>
      <w:proofErr w:type="spellStart"/>
      <w:r w:rsidRPr="00976E20">
        <w:rPr>
          <w:rFonts w:ascii="Book Antiqua" w:hAnsi="Book Antiqua" w:cs="宋体"/>
          <w:color w:val="000000"/>
          <w:sz w:val="24"/>
          <w:szCs w:val="24"/>
          <w:lang w:val="en-US" w:eastAsia="zh-CN"/>
        </w:rPr>
        <w:t>Tomás</w:t>
      </w:r>
      <w:proofErr w:type="spellEnd"/>
      <w:r w:rsidRPr="00976E20">
        <w:rPr>
          <w:rFonts w:ascii="Book Antiqua" w:hAnsi="Book Antiqua" w:cs="宋体"/>
          <w:color w:val="000000"/>
          <w:sz w:val="24"/>
          <w:szCs w:val="24"/>
          <w:lang w:val="en-US" w:eastAsia="zh-CN"/>
        </w:rPr>
        <w:t xml:space="preserve"> M, </w:t>
      </w:r>
      <w:proofErr w:type="spellStart"/>
      <w:r w:rsidRPr="00976E20">
        <w:rPr>
          <w:rFonts w:ascii="Book Antiqua" w:hAnsi="Book Antiqua" w:cs="宋体"/>
          <w:color w:val="000000"/>
          <w:sz w:val="24"/>
          <w:szCs w:val="24"/>
          <w:lang w:val="en-US" w:eastAsia="zh-CN"/>
        </w:rPr>
        <w:t>Bessa</w:t>
      </w:r>
      <w:proofErr w:type="spellEnd"/>
      <w:r w:rsidRPr="00976E20">
        <w:rPr>
          <w:rFonts w:ascii="Book Antiqua" w:hAnsi="Book Antiqua" w:cs="宋体"/>
          <w:color w:val="000000"/>
          <w:sz w:val="24"/>
          <w:szCs w:val="24"/>
          <w:lang w:val="en-US" w:eastAsia="zh-CN"/>
        </w:rPr>
        <w:t xml:space="preserve"> X, </w:t>
      </w:r>
      <w:proofErr w:type="spellStart"/>
      <w:r w:rsidRPr="00976E20">
        <w:rPr>
          <w:rFonts w:ascii="Book Antiqua" w:hAnsi="Book Antiqua" w:cs="宋体"/>
          <w:color w:val="000000"/>
          <w:sz w:val="24"/>
          <w:szCs w:val="24"/>
          <w:lang w:val="en-US" w:eastAsia="zh-CN"/>
        </w:rPr>
        <w:t>Ferrer-Armengou</w:t>
      </w:r>
      <w:proofErr w:type="spellEnd"/>
      <w:r w:rsidRPr="00976E20">
        <w:rPr>
          <w:rFonts w:ascii="Book Antiqua" w:hAnsi="Book Antiqua" w:cs="宋体"/>
          <w:color w:val="000000"/>
          <w:sz w:val="24"/>
          <w:szCs w:val="24"/>
          <w:lang w:val="en-US" w:eastAsia="zh-CN"/>
        </w:rPr>
        <w:t xml:space="preserve"> O, </w:t>
      </w:r>
      <w:proofErr w:type="spellStart"/>
      <w:r w:rsidRPr="00976E20">
        <w:rPr>
          <w:rFonts w:ascii="Book Antiqua" w:hAnsi="Book Antiqua" w:cs="宋体"/>
          <w:color w:val="000000"/>
          <w:sz w:val="24"/>
          <w:szCs w:val="24"/>
          <w:lang w:val="en-US" w:eastAsia="zh-CN"/>
        </w:rPr>
        <w:t>Grau</w:t>
      </w:r>
      <w:proofErr w:type="spellEnd"/>
      <w:r w:rsidRPr="00976E20">
        <w:rPr>
          <w:rFonts w:ascii="Book Antiqua" w:hAnsi="Book Antiqua" w:cs="宋体"/>
          <w:color w:val="000000"/>
          <w:sz w:val="24"/>
          <w:szCs w:val="24"/>
          <w:lang w:val="en-US" w:eastAsia="zh-CN"/>
        </w:rPr>
        <w:t xml:space="preserve"> J, </w:t>
      </w:r>
      <w:proofErr w:type="spellStart"/>
      <w:r w:rsidRPr="00976E20">
        <w:rPr>
          <w:rFonts w:ascii="Book Antiqua" w:hAnsi="Book Antiqua" w:cs="宋体"/>
          <w:color w:val="000000"/>
          <w:sz w:val="24"/>
          <w:szCs w:val="24"/>
          <w:lang w:val="en-US" w:eastAsia="zh-CN"/>
        </w:rPr>
        <w:t>Serradesanferm</w:t>
      </w:r>
      <w:proofErr w:type="spellEnd"/>
      <w:r w:rsidRPr="00976E20">
        <w:rPr>
          <w:rFonts w:ascii="Book Antiqua" w:hAnsi="Book Antiqua" w:cs="宋体"/>
          <w:color w:val="000000"/>
          <w:sz w:val="24"/>
          <w:szCs w:val="24"/>
          <w:lang w:val="en-US" w:eastAsia="zh-CN"/>
        </w:rPr>
        <w:t xml:space="preserve"> A, Ono A, </w:t>
      </w:r>
      <w:proofErr w:type="spellStart"/>
      <w:r w:rsidRPr="00976E20">
        <w:rPr>
          <w:rFonts w:ascii="Book Antiqua" w:hAnsi="Book Antiqua" w:cs="宋体"/>
          <w:color w:val="000000"/>
          <w:sz w:val="24"/>
          <w:szCs w:val="24"/>
          <w:lang w:val="en-US" w:eastAsia="zh-CN"/>
        </w:rPr>
        <w:t>Cruzado</w:t>
      </w:r>
      <w:proofErr w:type="spellEnd"/>
      <w:r w:rsidRPr="00976E20">
        <w:rPr>
          <w:rFonts w:ascii="Book Antiqua" w:hAnsi="Book Antiqua" w:cs="宋体"/>
          <w:color w:val="000000"/>
          <w:sz w:val="24"/>
          <w:szCs w:val="24"/>
          <w:lang w:val="en-US" w:eastAsia="zh-CN"/>
        </w:rPr>
        <w:t xml:space="preserve"> J, Pérez-</w:t>
      </w:r>
      <w:proofErr w:type="spellStart"/>
      <w:r w:rsidRPr="00976E20">
        <w:rPr>
          <w:rFonts w:ascii="Book Antiqua" w:hAnsi="Book Antiqua" w:cs="宋体"/>
          <w:color w:val="000000"/>
          <w:sz w:val="24"/>
          <w:szCs w:val="24"/>
          <w:lang w:val="en-US" w:eastAsia="zh-CN"/>
        </w:rPr>
        <w:t>Riquelme</w:t>
      </w:r>
      <w:proofErr w:type="spellEnd"/>
      <w:r w:rsidRPr="00976E20">
        <w:rPr>
          <w:rFonts w:ascii="Book Antiqua" w:hAnsi="Book Antiqua" w:cs="宋体"/>
          <w:color w:val="000000"/>
          <w:sz w:val="24"/>
          <w:szCs w:val="24"/>
          <w:lang w:val="en-US" w:eastAsia="zh-CN"/>
        </w:rPr>
        <w:t xml:space="preserve"> F, Alonso-Abreu I, de la Vega-</w:t>
      </w:r>
      <w:proofErr w:type="spellStart"/>
      <w:r w:rsidRPr="00976E20">
        <w:rPr>
          <w:rFonts w:ascii="Book Antiqua" w:hAnsi="Book Antiqua" w:cs="宋体"/>
          <w:color w:val="000000"/>
          <w:sz w:val="24"/>
          <w:szCs w:val="24"/>
          <w:lang w:val="en-US" w:eastAsia="zh-CN"/>
        </w:rPr>
        <w:t>Prieto</w:t>
      </w:r>
      <w:proofErr w:type="spellEnd"/>
      <w:r w:rsidRPr="00976E20">
        <w:rPr>
          <w:rFonts w:ascii="Book Antiqua" w:hAnsi="Book Antiqua" w:cs="宋体"/>
          <w:color w:val="000000"/>
          <w:sz w:val="24"/>
          <w:szCs w:val="24"/>
          <w:lang w:val="en-US" w:eastAsia="zh-CN"/>
        </w:rPr>
        <w:t xml:space="preserve"> M, Reyes-</w:t>
      </w:r>
      <w:proofErr w:type="spellStart"/>
      <w:r w:rsidRPr="00976E20">
        <w:rPr>
          <w:rFonts w:ascii="Book Antiqua" w:hAnsi="Book Antiqua" w:cs="宋体"/>
          <w:color w:val="000000"/>
          <w:sz w:val="24"/>
          <w:szCs w:val="24"/>
          <w:lang w:val="en-US" w:eastAsia="zh-CN"/>
        </w:rPr>
        <w:t>Melian</w:t>
      </w:r>
      <w:proofErr w:type="spellEnd"/>
      <w:r w:rsidRPr="00976E20">
        <w:rPr>
          <w:rFonts w:ascii="Book Antiqua" w:hAnsi="Book Antiqua" w:cs="宋体"/>
          <w:color w:val="000000"/>
          <w:sz w:val="24"/>
          <w:szCs w:val="24"/>
          <w:lang w:val="en-US" w:eastAsia="zh-CN"/>
        </w:rPr>
        <w:t xml:space="preserve"> JM, </w:t>
      </w:r>
      <w:proofErr w:type="spellStart"/>
      <w:r w:rsidRPr="00976E20">
        <w:rPr>
          <w:rFonts w:ascii="Book Antiqua" w:hAnsi="Book Antiqua" w:cs="宋体"/>
          <w:color w:val="000000"/>
          <w:sz w:val="24"/>
          <w:szCs w:val="24"/>
          <w:lang w:val="en-US" w:eastAsia="zh-CN"/>
        </w:rPr>
        <w:t>Cacho</w:t>
      </w:r>
      <w:proofErr w:type="spellEnd"/>
      <w:r w:rsidRPr="00976E20">
        <w:rPr>
          <w:rFonts w:ascii="Book Antiqua" w:hAnsi="Book Antiqua" w:cs="宋体"/>
          <w:color w:val="000000"/>
          <w:sz w:val="24"/>
          <w:szCs w:val="24"/>
          <w:lang w:val="en-US" w:eastAsia="zh-CN"/>
        </w:rPr>
        <w:t xml:space="preserve"> G, </w:t>
      </w:r>
      <w:proofErr w:type="spellStart"/>
      <w:r w:rsidRPr="00976E20">
        <w:rPr>
          <w:rFonts w:ascii="Book Antiqua" w:hAnsi="Book Antiqua" w:cs="宋体"/>
          <w:color w:val="000000"/>
          <w:sz w:val="24"/>
          <w:szCs w:val="24"/>
          <w:lang w:val="en-US" w:eastAsia="zh-CN"/>
        </w:rPr>
        <w:t>Díaz-Tasende</w:t>
      </w:r>
      <w:proofErr w:type="spellEnd"/>
      <w:r w:rsidRPr="00976E20">
        <w:rPr>
          <w:rFonts w:ascii="Book Antiqua" w:hAnsi="Book Antiqua" w:cs="宋体"/>
          <w:color w:val="000000"/>
          <w:sz w:val="24"/>
          <w:szCs w:val="24"/>
          <w:lang w:val="en-US" w:eastAsia="zh-CN"/>
        </w:rPr>
        <w:t xml:space="preserve"> J, </w:t>
      </w:r>
      <w:proofErr w:type="spellStart"/>
      <w:r w:rsidRPr="00976E20">
        <w:rPr>
          <w:rFonts w:ascii="Book Antiqua" w:hAnsi="Book Antiqua" w:cs="宋体"/>
          <w:color w:val="000000"/>
          <w:sz w:val="24"/>
          <w:szCs w:val="24"/>
          <w:lang w:val="en-US" w:eastAsia="zh-CN"/>
        </w:rPr>
        <w:t>Herreros</w:t>
      </w:r>
      <w:proofErr w:type="spellEnd"/>
      <w:r w:rsidRPr="00976E20">
        <w:rPr>
          <w:rFonts w:ascii="Book Antiqua" w:hAnsi="Book Antiqua" w:cs="宋体"/>
          <w:color w:val="000000"/>
          <w:sz w:val="24"/>
          <w:szCs w:val="24"/>
          <w:lang w:val="en-US" w:eastAsia="zh-CN"/>
        </w:rPr>
        <w:t>-de-</w:t>
      </w:r>
      <w:proofErr w:type="spellStart"/>
      <w:r w:rsidRPr="00976E20">
        <w:rPr>
          <w:rFonts w:ascii="Book Antiqua" w:hAnsi="Book Antiqua" w:cs="宋体"/>
          <w:color w:val="000000"/>
          <w:sz w:val="24"/>
          <w:szCs w:val="24"/>
          <w:lang w:val="en-US" w:eastAsia="zh-CN"/>
        </w:rPr>
        <w:t>Tejada</w:t>
      </w:r>
      <w:proofErr w:type="spellEnd"/>
      <w:r w:rsidRPr="00976E20">
        <w:rPr>
          <w:rFonts w:ascii="Book Antiqua" w:hAnsi="Book Antiqua" w:cs="宋体"/>
          <w:color w:val="000000"/>
          <w:sz w:val="24"/>
          <w:szCs w:val="24"/>
          <w:lang w:val="en-US" w:eastAsia="zh-CN"/>
        </w:rPr>
        <w:t xml:space="preserve"> A, </w:t>
      </w:r>
      <w:proofErr w:type="spellStart"/>
      <w:r w:rsidRPr="00976E20">
        <w:rPr>
          <w:rFonts w:ascii="Book Antiqua" w:hAnsi="Book Antiqua" w:cs="宋体"/>
          <w:color w:val="000000"/>
          <w:sz w:val="24"/>
          <w:szCs w:val="24"/>
          <w:lang w:val="en-US" w:eastAsia="zh-CN"/>
        </w:rPr>
        <w:t>Poves</w:t>
      </w:r>
      <w:proofErr w:type="spellEnd"/>
      <w:r w:rsidRPr="00976E20">
        <w:rPr>
          <w:rFonts w:ascii="Book Antiqua" w:hAnsi="Book Antiqua" w:cs="宋体"/>
          <w:color w:val="000000"/>
          <w:sz w:val="24"/>
          <w:szCs w:val="24"/>
          <w:lang w:val="en-US" w:eastAsia="zh-CN"/>
        </w:rPr>
        <w:t xml:space="preserve"> C, Santander C, González-Navarro A. Colonoscopy versus fecal immunochemical testing in colorectal-cancer screening. </w:t>
      </w:r>
      <w:r w:rsidRPr="00976E20">
        <w:rPr>
          <w:rFonts w:ascii="Book Antiqua" w:hAnsi="Book Antiqua" w:cs="宋体"/>
          <w:i/>
          <w:iCs/>
          <w:color w:val="000000"/>
          <w:sz w:val="24"/>
          <w:szCs w:val="24"/>
          <w:lang w:val="en-US" w:eastAsia="zh-CN"/>
        </w:rPr>
        <w:t xml:space="preserve">N </w:t>
      </w:r>
      <w:proofErr w:type="spellStart"/>
      <w:r w:rsidRPr="00976E20">
        <w:rPr>
          <w:rFonts w:ascii="Book Antiqua" w:hAnsi="Book Antiqua" w:cs="宋体"/>
          <w:i/>
          <w:iCs/>
          <w:color w:val="000000"/>
          <w:sz w:val="24"/>
          <w:szCs w:val="24"/>
          <w:lang w:val="en-US" w:eastAsia="zh-CN"/>
        </w:rPr>
        <w:t>Engl</w:t>
      </w:r>
      <w:proofErr w:type="spellEnd"/>
      <w:r w:rsidRPr="00976E20">
        <w:rPr>
          <w:rFonts w:ascii="Book Antiqua" w:hAnsi="Book Antiqua" w:cs="宋体"/>
          <w:i/>
          <w:iCs/>
          <w:color w:val="000000"/>
          <w:sz w:val="24"/>
          <w:szCs w:val="24"/>
          <w:lang w:val="en-US" w:eastAsia="zh-CN"/>
        </w:rPr>
        <w:t xml:space="preserve"> J Med</w:t>
      </w:r>
      <w:r w:rsidRPr="00976E20">
        <w:rPr>
          <w:rFonts w:ascii="Book Antiqua" w:hAnsi="Book Antiqua" w:cs="宋体"/>
          <w:color w:val="000000"/>
          <w:sz w:val="24"/>
          <w:szCs w:val="24"/>
          <w:lang w:val="en-US" w:eastAsia="zh-CN"/>
        </w:rPr>
        <w:t xml:space="preserve"> 2012; </w:t>
      </w:r>
      <w:r w:rsidRPr="00976E20">
        <w:rPr>
          <w:rFonts w:ascii="Book Antiqua" w:hAnsi="Book Antiqua" w:cs="宋体"/>
          <w:b/>
          <w:bCs/>
          <w:color w:val="000000"/>
          <w:sz w:val="24"/>
          <w:szCs w:val="24"/>
          <w:lang w:val="en-US" w:eastAsia="zh-CN"/>
        </w:rPr>
        <w:t>366</w:t>
      </w:r>
      <w:r w:rsidRPr="00976E20">
        <w:rPr>
          <w:rFonts w:ascii="Book Antiqua" w:hAnsi="Book Antiqua" w:cs="宋体"/>
          <w:color w:val="000000"/>
          <w:sz w:val="24"/>
          <w:szCs w:val="24"/>
          <w:lang w:val="en-US" w:eastAsia="zh-CN"/>
        </w:rPr>
        <w:t>: 697-706 [PMID: 22356323 DOI: 10.1056/NEJMoa1108895]</w:t>
      </w:r>
    </w:p>
    <w:p w:rsidR="000A1D63" w:rsidRPr="00976E20" w:rsidRDefault="000A1D63" w:rsidP="00EB5F87">
      <w:pPr>
        <w:spacing w:after="0" w:line="240" w:lineRule="auto"/>
        <w:rPr>
          <w:rFonts w:ascii="Book Antiqua" w:hAnsi="Book Antiqua" w:cs="宋体"/>
          <w:color w:val="000000"/>
          <w:sz w:val="24"/>
          <w:szCs w:val="24"/>
          <w:lang w:val="en-US" w:eastAsia="zh-CN"/>
        </w:rPr>
      </w:pPr>
      <w:r w:rsidRPr="00976E20">
        <w:rPr>
          <w:rFonts w:ascii="Book Antiqua" w:hAnsi="Book Antiqua" w:cs="宋体"/>
          <w:color w:val="000000"/>
          <w:sz w:val="24"/>
          <w:szCs w:val="24"/>
          <w:lang w:val="en-US" w:eastAsia="zh-CN"/>
        </w:rPr>
        <w:t xml:space="preserve">21 </w:t>
      </w:r>
      <w:r w:rsidRPr="00976E20">
        <w:rPr>
          <w:rFonts w:ascii="Book Antiqua" w:hAnsi="Book Antiqua" w:cs="宋体"/>
          <w:b/>
          <w:bCs/>
          <w:color w:val="000000"/>
          <w:sz w:val="24"/>
          <w:szCs w:val="24"/>
          <w:lang w:val="en-US" w:eastAsia="zh-CN"/>
        </w:rPr>
        <w:t>Baxter NN</w:t>
      </w:r>
      <w:r w:rsidRPr="00976E20">
        <w:rPr>
          <w:rFonts w:ascii="Book Antiqua" w:hAnsi="Book Antiqua" w:cs="宋体"/>
          <w:color w:val="000000"/>
          <w:sz w:val="24"/>
          <w:szCs w:val="24"/>
          <w:lang w:val="en-US" w:eastAsia="zh-CN"/>
        </w:rPr>
        <w:t xml:space="preserve">, </w:t>
      </w:r>
      <w:proofErr w:type="spellStart"/>
      <w:r w:rsidRPr="00976E20">
        <w:rPr>
          <w:rFonts w:ascii="Book Antiqua" w:hAnsi="Book Antiqua" w:cs="宋体"/>
          <w:color w:val="000000"/>
          <w:sz w:val="24"/>
          <w:szCs w:val="24"/>
          <w:lang w:val="en-US" w:eastAsia="zh-CN"/>
        </w:rPr>
        <w:t>Goldwasser</w:t>
      </w:r>
      <w:proofErr w:type="spellEnd"/>
      <w:r w:rsidRPr="00976E20">
        <w:rPr>
          <w:rFonts w:ascii="Book Antiqua" w:hAnsi="Book Antiqua" w:cs="宋体"/>
          <w:color w:val="000000"/>
          <w:sz w:val="24"/>
          <w:szCs w:val="24"/>
          <w:lang w:val="en-US" w:eastAsia="zh-CN"/>
        </w:rPr>
        <w:t xml:space="preserve"> MA, </w:t>
      </w:r>
      <w:proofErr w:type="spellStart"/>
      <w:r w:rsidRPr="00976E20">
        <w:rPr>
          <w:rFonts w:ascii="Book Antiqua" w:hAnsi="Book Antiqua" w:cs="宋体"/>
          <w:color w:val="000000"/>
          <w:sz w:val="24"/>
          <w:szCs w:val="24"/>
          <w:lang w:val="en-US" w:eastAsia="zh-CN"/>
        </w:rPr>
        <w:t>Paszat</w:t>
      </w:r>
      <w:proofErr w:type="spellEnd"/>
      <w:r w:rsidRPr="00976E20">
        <w:rPr>
          <w:rFonts w:ascii="Book Antiqua" w:hAnsi="Book Antiqua" w:cs="宋体"/>
          <w:color w:val="000000"/>
          <w:sz w:val="24"/>
          <w:szCs w:val="24"/>
          <w:lang w:val="en-US" w:eastAsia="zh-CN"/>
        </w:rPr>
        <w:t xml:space="preserve"> LF, </w:t>
      </w:r>
      <w:proofErr w:type="spellStart"/>
      <w:r w:rsidRPr="00976E20">
        <w:rPr>
          <w:rFonts w:ascii="Book Antiqua" w:hAnsi="Book Antiqua" w:cs="宋体"/>
          <w:color w:val="000000"/>
          <w:sz w:val="24"/>
          <w:szCs w:val="24"/>
          <w:lang w:val="en-US" w:eastAsia="zh-CN"/>
        </w:rPr>
        <w:t>Saskin</w:t>
      </w:r>
      <w:proofErr w:type="spellEnd"/>
      <w:r w:rsidRPr="00976E20">
        <w:rPr>
          <w:rFonts w:ascii="Book Antiqua" w:hAnsi="Book Antiqua" w:cs="宋体"/>
          <w:color w:val="000000"/>
          <w:sz w:val="24"/>
          <w:szCs w:val="24"/>
          <w:lang w:val="en-US" w:eastAsia="zh-CN"/>
        </w:rPr>
        <w:t xml:space="preserve"> R, </w:t>
      </w:r>
      <w:proofErr w:type="spellStart"/>
      <w:r w:rsidRPr="00976E20">
        <w:rPr>
          <w:rFonts w:ascii="Book Antiqua" w:hAnsi="Book Antiqua" w:cs="宋体"/>
          <w:color w:val="000000"/>
          <w:sz w:val="24"/>
          <w:szCs w:val="24"/>
          <w:lang w:val="en-US" w:eastAsia="zh-CN"/>
        </w:rPr>
        <w:t>Urbach</w:t>
      </w:r>
      <w:proofErr w:type="spellEnd"/>
      <w:r w:rsidRPr="00976E20">
        <w:rPr>
          <w:rFonts w:ascii="Book Antiqua" w:hAnsi="Book Antiqua" w:cs="宋体"/>
          <w:color w:val="000000"/>
          <w:sz w:val="24"/>
          <w:szCs w:val="24"/>
          <w:lang w:val="en-US" w:eastAsia="zh-CN"/>
        </w:rPr>
        <w:t xml:space="preserve"> DR, </w:t>
      </w:r>
      <w:proofErr w:type="spellStart"/>
      <w:r w:rsidRPr="00976E20">
        <w:rPr>
          <w:rFonts w:ascii="Book Antiqua" w:hAnsi="Book Antiqua" w:cs="宋体"/>
          <w:color w:val="000000"/>
          <w:sz w:val="24"/>
          <w:szCs w:val="24"/>
          <w:lang w:val="en-US" w:eastAsia="zh-CN"/>
        </w:rPr>
        <w:t>Rabeneck</w:t>
      </w:r>
      <w:proofErr w:type="spellEnd"/>
      <w:r w:rsidRPr="00976E20">
        <w:rPr>
          <w:rFonts w:ascii="Book Antiqua" w:hAnsi="Book Antiqua" w:cs="宋体"/>
          <w:color w:val="000000"/>
          <w:sz w:val="24"/>
          <w:szCs w:val="24"/>
          <w:lang w:val="en-US" w:eastAsia="zh-CN"/>
        </w:rPr>
        <w:t xml:space="preserve"> L. Association of colonoscopy and death from colorectal cancer. </w:t>
      </w:r>
      <w:r w:rsidRPr="00976E20">
        <w:rPr>
          <w:rFonts w:ascii="Book Antiqua" w:hAnsi="Book Antiqua" w:cs="宋体"/>
          <w:i/>
          <w:iCs/>
          <w:color w:val="000000"/>
          <w:sz w:val="24"/>
          <w:szCs w:val="24"/>
          <w:lang w:val="en-US" w:eastAsia="zh-CN"/>
        </w:rPr>
        <w:t>Ann Intern Med</w:t>
      </w:r>
      <w:r w:rsidRPr="00976E20">
        <w:rPr>
          <w:rFonts w:ascii="Book Antiqua" w:hAnsi="Book Antiqua" w:cs="宋体"/>
          <w:color w:val="000000"/>
          <w:sz w:val="24"/>
          <w:szCs w:val="24"/>
          <w:lang w:val="en-US" w:eastAsia="zh-CN"/>
        </w:rPr>
        <w:t xml:space="preserve"> 2009; </w:t>
      </w:r>
      <w:r w:rsidRPr="00976E20">
        <w:rPr>
          <w:rFonts w:ascii="Book Antiqua" w:hAnsi="Book Antiqua" w:cs="宋体"/>
          <w:b/>
          <w:bCs/>
          <w:color w:val="000000"/>
          <w:sz w:val="24"/>
          <w:szCs w:val="24"/>
          <w:lang w:val="en-US" w:eastAsia="zh-CN"/>
        </w:rPr>
        <w:t>150</w:t>
      </w:r>
      <w:r w:rsidRPr="00976E20">
        <w:rPr>
          <w:rFonts w:ascii="Book Antiqua" w:hAnsi="Book Antiqua" w:cs="宋体"/>
          <w:color w:val="000000"/>
          <w:sz w:val="24"/>
          <w:szCs w:val="24"/>
          <w:lang w:val="en-US" w:eastAsia="zh-CN"/>
        </w:rPr>
        <w:t>: 1-8 [PMID: 19075198 DOI: 0000605-200901060-00306]</w:t>
      </w:r>
    </w:p>
    <w:p w:rsidR="000A1D63" w:rsidRPr="00976E20" w:rsidRDefault="000A1D63" w:rsidP="00EB5F87">
      <w:pPr>
        <w:spacing w:after="0" w:line="240" w:lineRule="auto"/>
        <w:rPr>
          <w:rFonts w:ascii="Book Antiqua" w:hAnsi="Book Antiqua" w:cs="宋体"/>
          <w:color w:val="000000"/>
          <w:sz w:val="24"/>
          <w:szCs w:val="24"/>
          <w:lang w:val="en-US" w:eastAsia="zh-CN"/>
        </w:rPr>
      </w:pPr>
      <w:r w:rsidRPr="00976E20">
        <w:rPr>
          <w:rFonts w:ascii="Book Antiqua" w:hAnsi="Book Antiqua" w:cs="宋体"/>
          <w:color w:val="000000"/>
          <w:sz w:val="24"/>
          <w:szCs w:val="24"/>
          <w:lang w:val="en-US" w:eastAsia="zh-CN"/>
        </w:rPr>
        <w:t xml:space="preserve">22 </w:t>
      </w:r>
      <w:r w:rsidRPr="00976E20">
        <w:rPr>
          <w:rFonts w:ascii="Book Antiqua" w:hAnsi="Book Antiqua" w:cs="宋体"/>
          <w:b/>
          <w:bCs/>
          <w:color w:val="000000"/>
          <w:sz w:val="24"/>
          <w:szCs w:val="24"/>
          <w:lang w:val="en-US" w:eastAsia="zh-CN"/>
        </w:rPr>
        <w:t>Rex DK</w:t>
      </w:r>
      <w:r w:rsidRPr="00976E20">
        <w:rPr>
          <w:rFonts w:ascii="Book Antiqua" w:hAnsi="Book Antiqua" w:cs="宋体"/>
          <w:color w:val="000000"/>
          <w:sz w:val="24"/>
          <w:szCs w:val="24"/>
          <w:lang w:val="en-US" w:eastAsia="zh-CN"/>
        </w:rPr>
        <w:t xml:space="preserve">, </w:t>
      </w:r>
      <w:proofErr w:type="spellStart"/>
      <w:r w:rsidRPr="00976E20">
        <w:rPr>
          <w:rFonts w:ascii="Book Antiqua" w:hAnsi="Book Antiqua" w:cs="宋体"/>
          <w:color w:val="000000"/>
          <w:sz w:val="24"/>
          <w:szCs w:val="24"/>
          <w:lang w:val="en-US" w:eastAsia="zh-CN"/>
        </w:rPr>
        <w:t>Ahnen</w:t>
      </w:r>
      <w:proofErr w:type="spellEnd"/>
      <w:r w:rsidRPr="00976E20">
        <w:rPr>
          <w:rFonts w:ascii="Book Antiqua" w:hAnsi="Book Antiqua" w:cs="宋体"/>
          <w:color w:val="000000"/>
          <w:sz w:val="24"/>
          <w:szCs w:val="24"/>
          <w:lang w:val="en-US" w:eastAsia="zh-CN"/>
        </w:rPr>
        <w:t xml:space="preserve"> DJ, Baron JA, </w:t>
      </w:r>
      <w:proofErr w:type="spellStart"/>
      <w:r w:rsidRPr="00976E20">
        <w:rPr>
          <w:rFonts w:ascii="Book Antiqua" w:hAnsi="Book Antiqua" w:cs="宋体"/>
          <w:color w:val="000000"/>
          <w:sz w:val="24"/>
          <w:szCs w:val="24"/>
          <w:lang w:val="en-US" w:eastAsia="zh-CN"/>
        </w:rPr>
        <w:t>Batts</w:t>
      </w:r>
      <w:proofErr w:type="spellEnd"/>
      <w:r w:rsidRPr="00976E20">
        <w:rPr>
          <w:rFonts w:ascii="Book Antiqua" w:hAnsi="Book Antiqua" w:cs="宋体"/>
          <w:color w:val="000000"/>
          <w:sz w:val="24"/>
          <w:szCs w:val="24"/>
          <w:lang w:val="en-US" w:eastAsia="zh-CN"/>
        </w:rPr>
        <w:t xml:space="preserve"> KP, Burke CA, Burt RW, </w:t>
      </w:r>
      <w:proofErr w:type="spellStart"/>
      <w:r w:rsidRPr="00976E20">
        <w:rPr>
          <w:rFonts w:ascii="Book Antiqua" w:hAnsi="Book Antiqua" w:cs="宋体"/>
          <w:color w:val="000000"/>
          <w:sz w:val="24"/>
          <w:szCs w:val="24"/>
          <w:lang w:val="en-US" w:eastAsia="zh-CN"/>
        </w:rPr>
        <w:t>Goldblum</w:t>
      </w:r>
      <w:proofErr w:type="spellEnd"/>
      <w:r w:rsidRPr="00976E20">
        <w:rPr>
          <w:rFonts w:ascii="Book Antiqua" w:hAnsi="Book Antiqua" w:cs="宋体"/>
          <w:color w:val="000000"/>
          <w:sz w:val="24"/>
          <w:szCs w:val="24"/>
          <w:lang w:val="en-US" w:eastAsia="zh-CN"/>
        </w:rPr>
        <w:t xml:space="preserve"> JR, </w:t>
      </w:r>
      <w:proofErr w:type="spellStart"/>
      <w:r w:rsidRPr="00976E20">
        <w:rPr>
          <w:rFonts w:ascii="Book Antiqua" w:hAnsi="Book Antiqua" w:cs="宋体"/>
          <w:color w:val="000000"/>
          <w:sz w:val="24"/>
          <w:szCs w:val="24"/>
          <w:lang w:val="en-US" w:eastAsia="zh-CN"/>
        </w:rPr>
        <w:t>Guillem</w:t>
      </w:r>
      <w:proofErr w:type="spellEnd"/>
      <w:r w:rsidRPr="00976E20">
        <w:rPr>
          <w:rFonts w:ascii="Book Antiqua" w:hAnsi="Book Antiqua" w:cs="宋体"/>
          <w:color w:val="000000"/>
          <w:sz w:val="24"/>
          <w:szCs w:val="24"/>
          <w:lang w:val="en-US" w:eastAsia="zh-CN"/>
        </w:rPr>
        <w:t xml:space="preserve"> JG, </w:t>
      </w:r>
      <w:proofErr w:type="spellStart"/>
      <w:r w:rsidRPr="00976E20">
        <w:rPr>
          <w:rFonts w:ascii="Book Antiqua" w:hAnsi="Book Antiqua" w:cs="宋体"/>
          <w:color w:val="000000"/>
          <w:sz w:val="24"/>
          <w:szCs w:val="24"/>
          <w:lang w:val="en-US" w:eastAsia="zh-CN"/>
        </w:rPr>
        <w:t>Kahi</w:t>
      </w:r>
      <w:proofErr w:type="spellEnd"/>
      <w:r w:rsidRPr="00976E20">
        <w:rPr>
          <w:rFonts w:ascii="Book Antiqua" w:hAnsi="Book Antiqua" w:cs="宋体"/>
          <w:color w:val="000000"/>
          <w:sz w:val="24"/>
          <w:szCs w:val="24"/>
          <w:lang w:val="en-US" w:eastAsia="zh-CN"/>
        </w:rPr>
        <w:t xml:space="preserve"> CJ, </w:t>
      </w:r>
      <w:proofErr w:type="spellStart"/>
      <w:r w:rsidRPr="00976E20">
        <w:rPr>
          <w:rFonts w:ascii="Book Antiqua" w:hAnsi="Book Antiqua" w:cs="宋体"/>
          <w:color w:val="000000"/>
          <w:sz w:val="24"/>
          <w:szCs w:val="24"/>
          <w:lang w:val="en-US" w:eastAsia="zh-CN"/>
        </w:rPr>
        <w:t>Kalady</w:t>
      </w:r>
      <w:proofErr w:type="spellEnd"/>
      <w:r w:rsidRPr="00976E20">
        <w:rPr>
          <w:rFonts w:ascii="Book Antiqua" w:hAnsi="Book Antiqua" w:cs="宋体"/>
          <w:color w:val="000000"/>
          <w:sz w:val="24"/>
          <w:szCs w:val="24"/>
          <w:lang w:val="en-US" w:eastAsia="zh-CN"/>
        </w:rPr>
        <w:t xml:space="preserve"> MF, O'Brien MJ, </w:t>
      </w:r>
      <w:proofErr w:type="spellStart"/>
      <w:r w:rsidRPr="00976E20">
        <w:rPr>
          <w:rFonts w:ascii="Book Antiqua" w:hAnsi="Book Antiqua" w:cs="宋体"/>
          <w:color w:val="000000"/>
          <w:sz w:val="24"/>
          <w:szCs w:val="24"/>
          <w:lang w:val="en-US" w:eastAsia="zh-CN"/>
        </w:rPr>
        <w:t>Odze</w:t>
      </w:r>
      <w:proofErr w:type="spellEnd"/>
      <w:r w:rsidRPr="00976E20">
        <w:rPr>
          <w:rFonts w:ascii="Book Antiqua" w:hAnsi="Book Antiqua" w:cs="宋体"/>
          <w:color w:val="000000"/>
          <w:sz w:val="24"/>
          <w:szCs w:val="24"/>
          <w:lang w:val="en-US" w:eastAsia="zh-CN"/>
        </w:rPr>
        <w:t xml:space="preserve"> RD, </w:t>
      </w:r>
      <w:proofErr w:type="spellStart"/>
      <w:r w:rsidRPr="00976E20">
        <w:rPr>
          <w:rFonts w:ascii="Book Antiqua" w:hAnsi="Book Antiqua" w:cs="宋体"/>
          <w:color w:val="000000"/>
          <w:sz w:val="24"/>
          <w:szCs w:val="24"/>
          <w:lang w:val="en-US" w:eastAsia="zh-CN"/>
        </w:rPr>
        <w:t>Ogino</w:t>
      </w:r>
      <w:proofErr w:type="spellEnd"/>
      <w:r w:rsidRPr="00976E20">
        <w:rPr>
          <w:rFonts w:ascii="Book Antiqua" w:hAnsi="Book Antiqua" w:cs="宋体"/>
          <w:color w:val="000000"/>
          <w:sz w:val="24"/>
          <w:szCs w:val="24"/>
          <w:lang w:val="en-US" w:eastAsia="zh-CN"/>
        </w:rPr>
        <w:t xml:space="preserve"> S, Parry S, </w:t>
      </w:r>
      <w:proofErr w:type="spellStart"/>
      <w:r w:rsidRPr="00976E20">
        <w:rPr>
          <w:rFonts w:ascii="Book Antiqua" w:hAnsi="Book Antiqua" w:cs="宋体"/>
          <w:color w:val="000000"/>
          <w:sz w:val="24"/>
          <w:szCs w:val="24"/>
          <w:lang w:val="en-US" w:eastAsia="zh-CN"/>
        </w:rPr>
        <w:t>Snover</w:t>
      </w:r>
      <w:proofErr w:type="spellEnd"/>
      <w:r w:rsidRPr="00976E20">
        <w:rPr>
          <w:rFonts w:ascii="Book Antiqua" w:hAnsi="Book Antiqua" w:cs="宋体"/>
          <w:color w:val="000000"/>
          <w:sz w:val="24"/>
          <w:szCs w:val="24"/>
          <w:lang w:val="en-US" w:eastAsia="zh-CN"/>
        </w:rPr>
        <w:t xml:space="preserve"> DC, </w:t>
      </w:r>
      <w:proofErr w:type="spellStart"/>
      <w:r w:rsidRPr="00976E20">
        <w:rPr>
          <w:rFonts w:ascii="Book Antiqua" w:hAnsi="Book Antiqua" w:cs="宋体"/>
          <w:color w:val="000000"/>
          <w:sz w:val="24"/>
          <w:szCs w:val="24"/>
          <w:lang w:val="en-US" w:eastAsia="zh-CN"/>
        </w:rPr>
        <w:t>Torlakovic</w:t>
      </w:r>
      <w:proofErr w:type="spellEnd"/>
      <w:r w:rsidRPr="00976E20">
        <w:rPr>
          <w:rFonts w:ascii="Book Antiqua" w:hAnsi="Book Antiqua" w:cs="宋体"/>
          <w:color w:val="000000"/>
          <w:sz w:val="24"/>
          <w:szCs w:val="24"/>
          <w:lang w:val="en-US" w:eastAsia="zh-CN"/>
        </w:rPr>
        <w:t xml:space="preserve"> EE, Wise PE, Young J, Church J. Serrated lesions of the </w:t>
      </w:r>
      <w:proofErr w:type="spellStart"/>
      <w:r w:rsidRPr="00976E20">
        <w:rPr>
          <w:rFonts w:ascii="Book Antiqua" w:hAnsi="Book Antiqua" w:cs="宋体"/>
          <w:color w:val="000000"/>
          <w:sz w:val="24"/>
          <w:szCs w:val="24"/>
          <w:lang w:val="en-US" w:eastAsia="zh-CN"/>
        </w:rPr>
        <w:t>colorectum</w:t>
      </w:r>
      <w:proofErr w:type="spellEnd"/>
      <w:r w:rsidRPr="00976E20">
        <w:rPr>
          <w:rFonts w:ascii="Book Antiqua" w:hAnsi="Book Antiqua" w:cs="宋体"/>
          <w:color w:val="000000"/>
          <w:sz w:val="24"/>
          <w:szCs w:val="24"/>
          <w:lang w:val="en-US" w:eastAsia="zh-CN"/>
        </w:rPr>
        <w:t xml:space="preserve">: review and recommendations from an expert panel. </w:t>
      </w:r>
      <w:r w:rsidRPr="00976E20">
        <w:rPr>
          <w:rFonts w:ascii="Book Antiqua" w:hAnsi="Book Antiqua" w:cs="宋体"/>
          <w:i/>
          <w:iCs/>
          <w:color w:val="000000"/>
          <w:sz w:val="24"/>
          <w:szCs w:val="24"/>
          <w:lang w:val="en-US" w:eastAsia="zh-CN"/>
        </w:rPr>
        <w:t xml:space="preserve">Am J </w:t>
      </w:r>
      <w:proofErr w:type="spellStart"/>
      <w:r w:rsidRPr="00976E20">
        <w:rPr>
          <w:rFonts w:ascii="Book Antiqua" w:hAnsi="Book Antiqua" w:cs="宋体"/>
          <w:i/>
          <w:iCs/>
          <w:color w:val="000000"/>
          <w:sz w:val="24"/>
          <w:szCs w:val="24"/>
          <w:lang w:val="en-US" w:eastAsia="zh-CN"/>
        </w:rPr>
        <w:t>Gastroenterol</w:t>
      </w:r>
      <w:proofErr w:type="spellEnd"/>
      <w:r w:rsidRPr="00976E20">
        <w:rPr>
          <w:rFonts w:ascii="Book Antiqua" w:hAnsi="Book Antiqua" w:cs="宋体"/>
          <w:color w:val="000000"/>
          <w:sz w:val="24"/>
          <w:szCs w:val="24"/>
          <w:lang w:val="en-US" w:eastAsia="zh-CN"/>
        </w:rPr>
        <w:t xml:space="preserve"> 2012; </w:t>
      </w:r>
      <w:r w:rsidRPr="00976E20">
        <w:rPr>
          <w:rFonts w:ascii="Book Antiqua" w:hAnsi="Book Antiqua" w:cs="宋体"/>
          <w:b/>
          <w:bCs/>
          <w:color w:val="000000"/>
          <w:sz w:val="24"/>
          <w:szCs w:val="24"/>
          <w:lang w:val="en-US" w:eastAsia="zh-CN"/>
        </w:rPr>
        <w:t>107</w:t>
      </w:r>
      <w:r w:rsidRPr="00976E20">
        <w:rPr>
          <w:rFonts w:ascii="Book Antiqua" w:hAnsi="Book Antiqua" w:cs="宋体"/>
          <w:color w:val="000000"/>
          <w:sz w:val="24"/>
          <w:szCs w:val="24"/>
          <w:lang w:val="en-US" w:eastAsia="zh-CN"/>
        </w:rPr>
        <w:t>: 1315-129; quiz 1314, 1330 [PMID: 22710576 DOI: 10.1038/ajg.2012.161]</w:t>
      </w:r>
    </w:p>
    <w:p w:rsidR="000A1D63" w:rsidRPr="00976E20" w:rsidRDefault="000A1D63" w:rsidP="00EB5F87">
      <w:pPr>
        <w:spacing w:after="0" w:line="240" w:lineRule="auto"/>
        <w:rPr>
          <w:rFonts w:ascii="Book Antiqua" w:hAnsi="Book Antiqua" w:cs="宋体"/>
          <w:color w:val="000000"/>
          <w:sz w:val="24"/>
          <w:szCs w:val="24"/>
          <w:lang w:val="en-US" w:eastAsia="zh-CN"/>
        </w:rPr>
      </w:pPr>
      <w:r w:rsidRPr="00976E20">
        <w:rPr>
          <w:rFonts w:ascii="Book Antiqua" w:hAnsi="Book Antiqua" w:cs="宋体"/>
          <w:color w:val="000000"/>
          <w:sz w:val="24"/>
          <w:szCs w:val="24"/>
          <w:lang w:val="en-US" w:eastAsia="zh-CN"/>
        </w:rPr>
        <w:t xml:space="preserve">23 </w:t>
      </w:r>
      <w:proofErr w:type="spellStart"/>
      <w:r w:rsidRPr="00976E20">
        <w:rPr>
          <w:rFonts w:ascii="Book Antiqua" w:hAnsi="Book Antiqua" w:cs="宋体"/>
          <w:b/>
          <w:bCs/>
          <w:color w:val="000000"/>
          <w:sz w:val="24"/>
          <w:szCs w:val="24"/>
          <w:lang w:val="en-US" w:eastAsia="zh-CN"/>
        </w:rPr>
        <w:t>Heldwein</w:t>
      </w:r>
      <w:proofErr w:type="spellEnd"/>
      <w:r w:rsidRPr="00976E20">
        <w:rPr>
          <w:rFonts w:ascii="Book Antiqua" w:hAnsi="Book Antiqua" w:cs="宋体"/>
          <w:b/>
          <w:bCs/>
          <w:color w:val="000000"/>
          <w:sz w:val="24"/>
          <w:szCs w:val="24"/>
          <w:lang w:val="en-US" w:eastAsia="zh-CN"/>
        </w:rPr>
        <w:t xml:space="preserve"> W</w:t>
      </w:r>
      <w:r w:rsidRPr="00976E20">
        <w:rPr>
          <w:rFonts w:ascii="Book Antiqua" w:hAnsi="Book Antiqua" w:cs="宋体"/>
          <w:color w:val="000000"/>
          <w:sz w:val="24"/>
          <w:szCs w:val="24"/>
          <w:lang w:val="en-US" w:eastAsia="zh-CN"/>
        </w:rPr>
        <w:t xml:space="preserve">, </w:t>
      </w:r>
      <w:proofErr w:type="spellStart"/>
      <w:r w:rsidRPr="00976E20">
        <w:rPr>
          <w:rFonts w:ascii="Book Antiqua" w:hAnsi="Book Antiqua" w:cs="宋体"/>
          <w:color w:val="000000"/>
          <w:sz w:val="24"/>
          <w:szCs w:val="24"/>
          <w:lang w:val="en-US" w:eastAsia="zh-CN"/>
        </w:rPr>
        <w:t>Dollhopf</w:t>
      </w:r>
      <w:proofErr w:type="spellEnd"/>
      <w:r w:rsidRPr="00976E20">
        <w:rPr>
          <w:rFonts w:ascii="Book Antiqua" w:hAnsi="Book Antiqua" w:cs="宋体"/>
          <w:color w:val="000000"/>
          <w:sz w:val="24"/>
          <w:szCs w:val="24"/>
          <w:lang w:val="en-US" w:eastAsia="zh-CN"/>
        </w:rPr>
        <w:t xml:space="preserve"> M, </w:t>
      </w:r>
      <w:proofErr w:type="spellStart"/>
      <w:r w:rsidRPr="00976E20">
        <w:rPr>
          <w:rFonts w:ascii="Book Antiqua" w:hAnsi="Book Antiqua" w:cs="宋体"/>
          <w:color w:val="000000"/>
          <w:sz w:val="24"/>
          <w:szCs w:val="24"/>
          <w:lang w:val="en-US" w:eastAsia="zh-CN"/>
        </w:rPr>
        <w:t>Rösch</w:t>
      </w:r>
      <w:proofErr w:type="spellEnd"/>
      <w:r w:rsidRPr="00976E20">
        <w:rPr>
          <w:rFonts w:ascii="Book Antiqua" w:hAnsi="Book Antiqua" w:cs="宋体"/>
          <w:color w:val="000000"/>
          <w:sz w:val="24"/>
          <w:szCs w:val="24"/>
          <w:lang w:val="en-US" w:eastAsia="zh-CN"/>
        </w:rPr>
        <w:t xml:space="preserve"> T, </w:t>
      </w:r>
      <w:proofErr w:type="spellStart"/>
      <w:r w:rsidRPr="00976E20">
        <w:rPr>
          <w:rFonts w:ascii="Book Antiqua" w:hAnsi="Book Antiqua" w:cs="宋体"/>
          <w:color w:val="000000"/>
          <w:sz w:val="24"/>
          <w:szCs w:val="24"/>
          <w:lang w:val="en-US" w:eastAsia="zh-CN"/>
        </w:rPr>
        <w:t>Meining</w:t>
      </w:r>
      <w:proofErr w:type="spellEnd"/>
      <w:r w:rsidRPr="00976E20">
        <w:rPr>
          <w:rFonts w:ascii="Book Antiqua" w:hAnsi="Book Antiqua" w:cs="宋体"/>
          <w:color w:val="000000"/>
          <w:sz w:val="24"/>
          <w:szCs w:val="24"/>
          <w:lang w:val="en-US" w:eastAsia="zh-CN"/>
        </w:rPr>
        <w:t xml:space="preserve"> A, </w:t>
      </w:r>
      <w:proofErr w:type="spellStart"/>
      <w:r w:rsidRPr="00976E20">
        <w:rPr>
          <w:rFonts w:ascii="Book Antiqua" w:hAnsi="Book Antiqua" w:cs="宋体"/>
          <w:color w:val="000000"/>
          <w:sz w:val="24"/>
          <w:szCs w:val="24"/>
          <w:lang w:val="en-US" w:eastAsia="zh-CN"/>
        </w:rPr>
        <w:t>Schmidtsdorff</w:t>
      </w:r>
      <w:proofErr w:type="spellEnd"/>
      <w:r w:rsidRPr="00976E20">
        <w:rPr>
          <w:rFonts w:ascii="Book Antiqua" w:hAnsi="Book Antiqua" w:cs="宋体"/>
          <w:color w:val="000000"/>
          <w:sz w:val="24"/>
          <w:szCs w:val="24"/>
          <w:lang w:val="en-US" w:eastAsia="zh-CN"/>
        </w:rPr>
        <w:t xml:space="preserve"> G, </w:t>
      </w:r>
      <w:proofErr w:type="spellStart"/>
      <w:r w:rsidRPr="00976E20">
        <w:rPr>
          <w:rFonts w:ascii="Book Antiqua" w:hAnsi="Book Antiqua" w:cs="宋体"/>
          <w:color w:val="000000"/>
          <w:sz w:val="24"/>
          <w:szCs w:val="24"/>
          <w:lang w:val="en-US" w:eastAsia="zh-CN"/>
        </w:rPr>
        <w:t>Hasford</w:t>
      </w:r>
      <w:proofErr w:type="spellEnd"/>
      <w:r w:rsidRPr="00976E20">
        <w:rPr>
          <w:rFonts w:ascii="Book Antiqua" w:hAnsi="Book Antiqua" w:cs="宋体"/>
          <w:color w:val="000000"/>
          <w:sz w:val="24"/>
          <w:szCs w:val="24"/>
          <w:lang w:val="en-US" w:eastAsia="zh-CN"/>
        </w:rPr>
        <w:t xml:space="preserve"> J, </w:t>
      </w:r>
      <w:proofErr w:type="spellStart"/>
      <w:r w:rsidRPr="00976E20">
        <w:rPr>
          <w:rFonts w:ascii="Book Antiqua" w:hAnsi="Book Antiqua" w:cs="宋体"/>
          <w:color w:val="000000"/>
          <w:sz w:val="24"/>
          <w:szCs w:val="24"/>
          <w:lang w:val="en-US" w:eastAsia="zh-CN"/>
        </w:rPr>
        <w:t>Hermanek</w:t>
      </w:r>
      <w:proofErr w:type="spellEnd"/>
      <w:r w:rsidRPr="00976E20">
        <w:rPr>
          <w:rFonts w:ascii="Book Antiqua" w:hAnsi="Book Antiqua" w:cs="宋体"/>
          <w:color w:val="000000"/>
          <w:sz w:val="24"/>
          <w:szCs w:val="24"/>
          <w:lang w:val="en-US" w:eastAsia="zh-CN"/>
        </w:rPr>
        <w:t xml:space="preserve"> P, </w:t>
      </w:r>
      <w:proofErr w:type="spellStart"/>
      <w:r w:rsidRPr="00976E20">
        <w:rPr>
          <w:rFonts w:ascii="Book Antiqua" w:hAnsi="Book Antiqua" w:cs="宋体"/>
          <w:color w:val="000000"/>
          <w:sz w:val="24"/>
          <w:szCs w:val="24"/>
          <w:lang w:val="en-US" w:eastAsia="zh-CN"/>
        </w:rPr>
        <w:t>Burlefinger</w:t>
      </w:r>
      <w:proofErr w:type="spellEnd"/>
      <w:r w:rsidRPr="00976E20">
        <w:rPr>
          <w:rFonts w:ascii="Book Antiqua" w:hAnsi="Book Antiqua" w:cs="宋体"/>
          <w:color w:val="000000"/>
          <w:sz w:val="24"/>
          <w:szCs w:val="24"/>
          <w:lang w:val="en-US" w:eastAsia="zh-CN"/>
        </w:rPr>
        <w:t xml:space="preserve"> R, </w:t>
      </w:r>
      <w:proofErr w:type="spellStart"/>
      <w:r w:rsidRPr="00976E20">
        <w:rPr>
          <w:rFonts w:ascii="Book Antiqua" w:hAnsi="Book Antiqua" w:cs="宋体"/>
          <w:color w:val="000000"/>
          <w:sz w:val="24"/>
          <w:szCs w:val="24"/>
          <w:lang w:val="en-US" w:eastAsia="zh-CN"/>
        </w:rPr>
        <w:t>Birkner</w:t>
      </w:r>
      <w:proofErr w:type="spellEnd"/>
      <w:r w:rsidRPr="00976E20">
        <w:rPr>
          <w:rFonts w:ascii="Book Antiqua" w:hAnsi="Book Antiqua" w:cs="宋体"/>
          <w:color w:val="000000"/>
          <w:sz w:val="24"/>
          <w:szCs w:val="24"/>
          <w:lang w:val="en-US" w:eastAsia="zh-CN"/>
        </w:rPr>
        <w:t xml:space="preserve"> B, Schmitt W. The Munich </w:t>
      </w:r>
      <w:proofErr w:type="spellStart"/>
      <w:r w:rsidRPr="00976E20">
        <w:rPr>
          <w:rFonts w:ascii="Book Antiqua" w:hAnsi="Book Antiqua" w:cs="宋体"/>
          <w:color w:val="000000"/>
          <w:sz w:val="24"/>
          <w:szCs w:val="24"/>
          <w:lang w:val="en-US" w:eastAsia="zh-CN"/>
        </w:rPr>
        <w:t>Polypectomy</w:t>
      </w:r>
      <w:proofErr w:type="spellEnd"/>
      <w:r w:rsidRPr="00976E20">
        <w:rPr>
          <w:rFonts w:ascii="Book Antiqua" w:hAnsi="Book Antiqua" w:cs="宋体"/>
          <w:color w:val="000000"/>
          <w:sz w:val="24"/>
          <w:szCs w:val="24"/>
          <w:lang w:val="en-US" w:eastAsia="zh-CN"/>
        </w:rPr>
        <w:t xml:space="preserve"> Study (MUPS): prospective analysis of complications and risk factors in 4000 colonic snare </w:t>
      </w:r>
      <w:proofErr w:type="spellStart"/>
      <w:r w:rsidRPr="00976E20">
        <w:rPr>
          <w:rFonts w:ascii="Book Antiqua" w:hAnsi="Book Antiqua" w:cs="宋体"/>
          <w:color w:val="000000"/>
          <w:sz w:val="24"/>
          <w:szCs w:val="24"/>
          <w:lang w:val="en-US" w:eastAsia="zh-CN"/>
        </w:rPr>
        <w:t>polypectomies</w:t>
      </w:r>
      <w:proofErr w:type="spellEnd"/>
      <w:r w:rsidRPr="00976E20">
        <w:rPr>
          <w:rFonts w:ascii="Book Antiqua" w:hAnsi="Book Antiqua" w:cs="宋体"/>
          <w:color w:val="000000"/>
          <w:sz w:val="24"/>
          <w:szCs w:val="24"/>
          <w:lang w:val="en-US" w:eastAsia="zh-CN"/>
        </w:rPr>
        <w:t xml:space="preserve">. </w:t>
      </w:r>
      <w:r w:rsidRPr="00976E20">
        <w:rPr>
          <w:rFonts w:ascii="Book Antiqua" w:hAnsi="Book Antiqua" w:cs="宋体"/>
          <w:i/>
          <w:iCs/>
          <w:color w:val="000000"/>
          <w:sz w:val="24"/>
          <w:szCs w:val="24"/>
          <w:lang w:val="en-US" w:eastAsia="zh-CN"/>
        </w:rPr>
        <w:t>Endoscopy</w:t>
      </w:r>
      <w:r w:rsidRPr="00976E20">
        <w:rPr>
          <w:rFonts w:ascii="Book Antiqua" w:hAnsi="Book Antiqua" w:cs="宋体"/>
          <w:color w:val="000000"/>
          <w:sz w:val="24"/>
          <w:szCs w:val="24"/>
          <w:lang w:val="en-US" w:eastAsia="zh-CN"/>
        </w:rPr>
        <w:t xml:space="preserve"> 2005; </w:t>
      </w:r>
      <w:r w:rsidRPr="00976E20">
        <w:rPr>
          <w:rFonts w:ascii="Book Antiqua" w:hAnsi="Book Antiqua" w:cs="宋体"/>
          <w:b/>
          <w:bCs/>
          <w:color w:val="000000"/>
          <w:sz w:val="24"/>
          <w:szCs w:val="24"/>
          <w:lang w:val="en-US" w:eastAsia="zh-CN"/>
        </w:rPr>
        <w:t>37</w:t>
      </w:r>
      <w:r w:rsidRPr="00976E20">
        <w:rPr>
          <w:rFonts w:ascii="Book Antiqua" w:hAnsi="Book Antiqua" w:cs="宋体"/>
          <w:color w:val="000000"/>
          <w:sz w:val="24"/>
          <w:szCs w:val="24"/>
          <w:lang w:val="en-US" w:eastAsia="zh-CN"/>
        </w:rPr>
        <w:t>: 1116-1122 [PMID: 16281142 DOI: 10.1055/s-2005-870512]</w:t>
      </w:r>
    </w:p>
    <w:p w:rsidR="000A1D63" w:rsidRPr="00976E20" w:rsidRDefault="000A1D63" w:rsidP="00EB5F87">
      <w:pPr>
        <w:spacing w:after="0" w:line="240" w:lineRule="auto"/>
        <w:rPr>
          <w:rFonts w:ascii="Book Antiqua" w:hAnsi="Book Antiqua" w:cs="宋体"/>
          <w:color w:val="000000"/>
          <w:sz w:val="24"/>
          <w:szCs w:val="24"/>
          <w:lang w:val="en-US" w:eastAsia="zh-CN"/>
        </w:rPr>
      </w:pPr>
      <w:r w:rsidRPr="00976E20">
        <w:rPr>
          <w:rFonts w:ascii="Book Antiqua" w:hAnsi="Book Antiqua" w:cs="宋体"/>
          <w:color w:val="000000"/>
          <w:sz w:val="24"/>
          <w:szCs w:val="24"/>
          <w:lang w:val="en-US" w:eastAsia="zh-CN"/>
        </w:rPr>
        <w:t xml:space="preserve">24 </w:t>
      </w:r>
      <w:proofErr w:type="spellStart"/>
      <w:r w:rsidRPr="00976E20">
        <w:rPr>
          <w:rFonts w:ascii="Book Antiqua" w:hAnsi="Book Antiqua" w:cs="宋体"/>
          <w:b/>
          <w:bCs/>
          <w:color w:val="000000"/>
          <w:sz w:val="24"/>
          <w:szCs w:val="24"/>
          <w:lang w:val="en-US" w:eastAsia="zh-CN"/>
        </w:rPr>
        <w:t>Esserman</w:t>
      </w:r>
      <w:proofErr w:type="spellEnd"/>
      <w:r w:rsidRPr="00976E20">
        <w:rPr>
          <w:rFonts w:ascii="Book Antiqua" w:hAnsi="Book Antiqua" w:cs="宋体"/>
          <w:b/>
          <w:bCs/>
          <w:color w:val="000000"/>
          <w:sz w:val="24"/>
          <w:szCs w:val="24"/>
          <w:lang w:val="en-US" w:eastAsia="zh-CN"/>
        </w:rPr>
        <w:t xml:space="preserve"> LJ</w:t>
      </w:r>
      <w:r w:rsidRPr="00976E20">
        <w:rPr>
          <w:rFonts w:ascii="Book Antiqua" w:hAnsi="Book Antiqua" w:cs="宋体"/>
          <w:color w:val="000000"/>
          <w:sz w:val="24"/>
          <w:szCs w:val="24"/>
          <w:lang w:val="en-US" w:eastAsia="zh-CN"/>
        </w:rPr>
        <w:t xml:space="preserve">, Thompson IM, Reid B. </w:t>
      </w:r>
      <w:proofErr w:type="spellStart"/>
      <w:r w:rsidRPr="00976E20">
        <w:rPr>
          <w:rFonts w:ascii="Book Antiqua" w:hAnsi="Book Antiqua" w:cs="宋体"/>
          <w:color w:val="000000"/>
          <w:sz w:val="24"/>
          <w:szCs w:val="24"/>
          <w:lang w:val="en-US" w:eastAsia="zh-CN"/>
        </w:rPr>
        <w:t>Overdiagnosis</w:t>
      </w:r>
      <w:proofErr w:type="spellEnd"/>
      <w:r w:rsidRPr="00976E20">
        <w:rPr>
          <w:rFonts w:ascii="Book Antiqua" w:hAnsi="Book Antiqua" w:cs="宋体"/>
          <w:color w:val="000000"/>
          <w:sz w:val="24"/>
          <w:szCs w:val="24"/>
          <w:lang w:val="en-US" w:eastAsia="zh-CN"/>
        </w:rPr>
        <w:t xml:space="preserve"> and overtreatment in cancer: an opportunity for improvement. </w:t>
      </w:r>
      <w:r w:rsidRPr="00976E20">
        <w:rPr>
          <w:rFonts w:ascii="Book Antiqua" w:hAnsi="Book Antiqua" w:cs="宋体"/>
          <w:i/>
          <w:iCs/>
          <w:color w:val="000000"/>
          <w:sz w:val="24"/>
          <w:szCs w:val="24"/>
          <w:lang w:val="en-US" w:eastAsia="zh-CN"/>
        </w:rPr>
        <w:t>JAMA</w:t>
      </w:r>
      <w:r w:rsidRPr="00976E20">
        <w:rPr>
          <w:rFonts w:ascii="Book Antiqua" w:hAnsi="Book Antiqua" w:cs="宋体"/>
          <w:color w:val="000000"/>
          <w:sz w:val="24"/>
          <w:szCs w:val="24"/>
          <w:lang w:val="en-US" w:eastAsia="zh-CN"/>
        </w:rPr>
        <w:t xml:space="preserve"> 2013; </w:t>
      </w:r>
      <w:r w:rsidRPr="00976E20">
        <w:rPr>
          <w:rFonts w:ascii="Book Antiqua" w:hAnsi="Book Antiqua" w:cs="宋体"/>
          <w:b/>
          <w:bCs/>
          <w:color w:val="000000"/>
          <w:sz w:val="24"/>
          <w:szCs w:val="24"/>
          <w:lang w:val="en-US" w:eastAsia="zh-CN"/>
        </w:rPr>
        <w:t>310</w:t>
      </w:r>
      <w:r w:rsidRPr="00976E20">
        <w:rPr>
          <w:rFonts w:ascii="Book Antiqua" w:hAnsi="Book Antiqua" w:cs="宋体"/>
          <w:color w:val="000000"/>
          <w:sz w:val="24"/>
          <w:szCs w:val="24"/>
          <w:lang w:val="en-US" w:eastAsia="zh-CN"/>
        </w:rPr>
        <w:t>: 797-798 [PMID: 23896967 DOI: 10.1001/jama.2013.108415]</w:t>
      </w:r>
    </w:p>
    <w:p w:rsidR="000A1D63" w:rsidRPr="00976E20" w:rsidRDefault="000A1D63" w:rsidP="00EB5F87">
      <w:pPr>
        <w:spacing w:after="0" w:line="240" w:lineRule="auto"/>
        <w:rPr>
          <w:rFonts w:ascii="Book Antiqua" w:hAnsi="Book Antiqua" w:cs="宋体"/>
          <w:color w:val="000000"/>
          <w:sz w:val="24"/>
          <w:szCs w:val="24"/>
          <w:lang w:val="en-US" w:eastAsia="zh-CN"/>
        </w:rPr>
      </w:pPr>
      <w:proofErr w:type="gramStart"/>
      <w:r w:rsidRPr="00976E20">
        <w:rPr>
          <w:rFonts w:ascii="Book Antiqua" w:hAnsi="Book Antiqua" w:cs="宋体"/>
          <w:color w:val="000000"/>
          <w:sz w:val="24"/>
          <w:szCs w:val="24"/>
          <w:lang w:val="en-US" w:eastAsia="zh-CN"/>
        </w:rPr>
        <w:t>25</w:t>
      </w:r>
      <w:r w:rsidRPr="00976E20">
        <w:rPr>
          <w:rFonts w:ascii="Book Antiqua" w:hAnsi="Book Antiqua" w:cs="宋体"/>
          <w:b/>
          <w:color w:val="000000"/>
          <w:sz w:val="24"/>
          <w:szCs w:val="24"/>
          <w:lang w:val="en-US" w:eastAsia="zh-CN"/>
        </w:rPr>
        <w:t xml:space="preserve"> </w:t>
      </w:r>
      <w:proofErr w:type="spellStart"/>
      <w:r w:rsidRPr="00976E20">
        <w:rPr>
          <w:rFonts w:ascii="Book Antiqua" w:hAnsi="Book Antiqua" w:cs="宋体"/>
          <w:b/>
          <w:color w:val="000000"/>
          <w:sz w:val="24"/>
          <w:szCs w:val="24"/>
          <w:lang w:val="en-US" w:eastAsia="zh-CN"/>
        </w:rPr>
        <w:t>Esmarch</w:t>
      </w:r>
      <w:proofErr w:type="spellEnd"/>
      <w:r w:rsidRPr="00976E20">
        <w:rPr>
          <w:rFonts w:ascii="Book Antiqua" w:hAnsi="Book Antiqua" w:cs="宋体"/>
          <w:b/>
          <w:color w:val="000000"/>
          <w:sz w:val="24"/>
          <w:szCs w:val="24"/>
          <w:lang w:val="en-US" w:eastAsia="zh-CN"/>
        </w:rPr>
        <w:t xml:space="preserve"> F</w:t>
      </w:r>
      <w:r w:rsidRPr="00976E20">
        <w:rPr>
          <w:rFonts w:ascii="Book Antiqua" w:hAnsi="Book Antiqua" w:cs="宋体"/>
          <w:color w:val="000000"/>
          <w:sz w:val="24"/>
          <w:szCs w:val="24"/>
          <w:lang w:val="en-US" w:eastAsia="zh-CN"/>
        </w:rPr>
        <w:t xml:space="preserve">. Die </w:t>
      </w:r>
      <w:proofErr w:type="spellStart"/>
      <w:r w:rsidRPr="00976E20">
        <w:rPr>
          <w:rFonts w:ascii="Book Antiqua" w:hAnsi="Book Antiqua" w:cs="宋体"/>
          <w:color w:val="000000"/>
          <w:sz w:val="24"/>
          <w:szCs w:val="24"/>
          <w:lang w:val="en-US" w:eastAsia="zh-CN"/>
        </w:rPr>
        <w:t>Krankheiten</w:t>
      </w:r>
      <w:proofErr w:type="spellEnd"/>
      <w:r w:rsidRPr="00976E20">
        <w:rPr>
          <w:rFonts w:ascii="Book Antiqua" w:hAnsi="Book Antiqua" w:cs="宋体"/>
          <w:color w:val="000000"/>
          <w:sz w:val="24"/>
          <w:szCs w:val="24"/>
          <w:lang w:val="en-US" w:eastAsia="zh-CN"/>
        </w:rPr>
        <w:t xml:space="preserve"> des </w:t>
      </w:r>
      <w:proofErr w:type="spellStart"/>
      <w:r w:rsidRPr="00976E20">
        <w:rPr>
          <w:rFonts w:ascii="Book Antiqua" w:hAnsi="Book Antiqua" w:cs="宋体"/>
          <w:color w:val="000000"/>
          <w:sz w:val="24"/>
          <w:szCs w:val="24"/>
          <w:lang w:val="en-US" w:eastAsia="zh-CN"/>
        </w:rPr>
        <w:t>Mastdarmes</w:t>
      </w:r>
      <w:proofErr w:type="spellEnd"/>
      <w:r w:rsidRPr="00976E20">
        <w:rPr>
          <w:rFonts w:ascii="Book Antiqua" w:hAnsi="Book Antiqua" w:cs="宋体"/>
          <w:color w:val="000000"/>
          <w:sz w:val="24"/>
          <w:szCs w:val="24"/>
          <w:lang w:val="en-US" w:eastAsia="zh-CN"/>
        </w:rPr>
        <w:t xml:space="preserve"> und des </w:t>
      </w:r>
      <w:proofErr w:type="spellStart"/>
      <w:r w:rsidRPr="00976E20">
        <w:rPr>
          <w:rFonts w:ascii="Book Antiqua" w:hAnsi="Book Antiqua" w:cs="宋体"/>
          <w:color w:val="000000"/>
          <w:sz w:val="24"/>
          <w:szCs w:val="24"/>
          <w:lang w:val="en-US" w:eastAsia="zh-CN"/>
        </w:rPr>
        <w:t>Afters</w:t>
      </w:r>
      <w:proofErr w:type="spellEnd"/>
      <w:r w:rsidRPr="00976E20">
        <w:rPr>
          <w:rFonts w:ascii="Book Antiqua" w:hAnsi="Book Antiqua" w:cs="宋体"/>
          <w:color w:val="000000"/>
          <w:sz w:val="24"/>
          <w:szCs w:val="24"/>
          <w:lang w:val="en-US" w:eastAsia="zh-CN"/>
        </w:rPr>
        <w:t>.</w:t>
      </w:r>
      <w:proofErr w:type="gramEnd"/>
      <w:r w:rsidRPr="00976E20">
        <w:rPr>
          <w:rFonts w:ascii="Book Antiqua" w:hAnsi="Book Antiqua" w:cs="宋体"/>
          <w:color w:val="000000"/>
          <w:sz w:val="24"/>
          <w:szCs w:val="24"/>
          <w:lang w:val="en-US" w:eastAsia="zh-CN"/>
        </w:rPr>
        <w:t xml:space="preserve"> Deutsche </w:t>
      </w:r>
      <w:proofErr w:type="spellStart"/>
      <w:r w:rsidRPr="00976E20">
        <w:rPr>
          <w:rFonts w:ascii="Book Antiqua" w:hAnsi="Book Antiqua" w:cs="宋体"/>
          <w:color w:val="000000"/>
          <w:sz w:val="24"/>
          <w:szCs w:val="24"/>
          <w:lang w:val="en-US" w:eastAsia="zh-CN"/>
        </w:rPr>
        <w:t>Chirurgie</w:t>
      </w:r>
      <w:proofErr w:type="spellEnd"/>
      <w:r w:rsidRPr="00976E20">
        <w:rPr>
          <w:rFonts w:ascii="Book Antiqua" w:hAnsi="Book Antiqua" w:cs="宋体"/>
          <w:color w:val="000000"/>
          <w:sz w:val="24"/>
          <w:szCs w:val="24"/>
          <w:lang w:val="en-US" w:eastAsia="zh-CN"/>
        </w:rPr>
        <w:t xml:space="preserve"> 1887; Stuttgart, Ferdinand </w:t>
      </w:r>
      <w:proofErr w:type="spellStart"/>
      <w:r w:rsidRPr="00976E20">
        <w:rPr>
          <w:rFonts w:ascii="Book Antiqua" w:hAnsi="Book Antiqua" w:cs="宋体"/>
          <w:color w:val="000000"/>
          <w:sz w:val="24"/>
          <w:szCs w:val="24"/>
          <w:lang w:val="en-US" w:eastAsia="zh-CN"/>
        </w:rPr>
        <w:t>Enke</w:t>
      </w:r>
      <w:proofErr w:type="spellEnd"/>
      <w:r w:rsidRPr="00976E20">
        <w:rPr>
          <w:rFonts w:ascii="Book Antiqua" w:hAnsi="Book Antiqua" w:cs="宋体"/>
          <w:color w:val="000000"/>
          <w:sz w:val="24"/>
          <w:szCs w:val="24"/>
          <w:lang w:val="en-US" w:eastAsia="zh-CN"/>
        </w:rPr>
        <w:t xml:space="preserve">, 1887: </w:t>
      </w:r>
      <w:proofErr w:type="spellStart"/>
      <w:r w:rsidRPr="00976E20">
        <w:rPr>
          <w:rFonts w:ascii="Book Antiqua" w:hAnsi="Book Antiqua" w:cs="宋体"/>
          <w:color w:val="000000"/>
          <w:sz w:val="24"/>
          <w:szCs w:val="24"/>
          <w:lang w:val="en-US" w:eastAsia="zh-CN"/>
        </w:rPr>
        <w:t>Bd</w:t>
      </w:r>
      <w:proofErr w:type="spellEnd"/>
      <w:r w:rsidRPr="00976E20">
        <w:rPr>
          <w:rFonts w:ascii="Book Antiqua" w:hAnsi="Book Antiqua" w:cs="宋体"/>
          <w:color w:val="000000"/>
          <w:sz w:val="24"/>
          <w:szCs w:val="24"/>
          <w:lang w:val="en-US" w:eastAsia="zh-CN"/>
        </w:rPr>
        <w:t xml:space="preserve"> 48</w:t>
      </w:r>
      <w:r w:rsidRPr="00976E20">
        <w:rPr>
          <w:color w:val="000000"/>
        </w:rPr>
        <w:t xml:space="preserve"> </w:t>
      </w:r>
    </w:p>
    <w:p w:rsidR="000A1D63" w:rsidRPr="00976E20" w:rsidRDefault="000A1D63" w:rsidP="00EB5F87">
      <w:pPr>
        <w:spacing w:after="0" w:line="240" w:lineRule="auto"/>
        <w:rPr>
          <w:rFonts w:ascii="Book Antiqua" w:hAnsi="Book Antiqua" w:cs="宋体"/>
          <w:color w:val="000000"/>
          <w:sz w:val="24"/>
          <w:szCs w:val="24"/>
          <w:lang w:val="en-US" w:eastAsia="zh-CN"/>
        </w:rPr>
      </w:pPr>
      <w:r w:rsidRPr="00976E20">
        <w:rPr>
          <w:rFonts w:ascii="Book Antiqua" w:hAnsi="Book Antiqua" w:cs="宋体"/>
          <w:color w:val="000000"/>
          <w:sz w:val="24"/>
          <w:szCs w:val="24"/>
          <w:lang w:val="en-US" w:eastAsia="zh-CN"/>
        </w:rPr>
        <w:t xml:space="preserve">26 </w:t>
      </w:r>
      <w:proofErr w:type="spellStart"/>
      <w:r w:rsidRPr="00976E20">
        <w:rPr>
          <w:rFonts w:ascii="Book Antiqua" w:hAnsi="Book Antiqua" w:cs="宋体"/>
          <w:b/>
          <w:bCs/>
          <w:color w:val="000000"/>
          <w:sz w:val="24"/>
          <w:szCs w:val="24"/>
          <w:lang w:val="en-US" w:eastAsia="zh-CN"/>
        </w:rPr>
        <w:t>Bretthauer</w:t>
      </w:r>
      <w:proofErr w:type="spellEnd"/>
      <w:r w:rsidRPr="00976E20">
        <w:rPr>
          <w:rFonts w:ascii="Book Antiqua" w:hAnsi="Book Antiqua" w:cs="宋体"/>
          <w:b/>
          <w:bCs/>
          <w:color w:val="000000"/>
          <w:sz w:val="24"/>
          <w:szCs w:val="24"/>
          <w:lang w:val="en-US" w:eastAsia="zh-CN"/>
        </w:rPr>
        <w:t xml:space="preserve"> M</w:t>
      </w:r>
      <w:r w:rsidRPr="00976E20">
        <w:rPr>
          <w:rFonts w:ascii="Book Antiqua" w:hAnsi="Book Antiqua" w:cs="宋体"/>
          <w:color w:val="000000"/>
          <w:sz w:val="24"/>
          <w:szCs w:val="24"/>
          <w:lang w:val="en-US" w:eastAsia="zh-CN"/>
        </w:rPr>
        <w:t xml:space="preserve">, Hoff G. Comparative effectiveness research in cancer screening </w:t>
      </w:r>
      <w:proofErr w:type="spellStart"/>
      <w:r w:rsidRPr="00976E20">
        <w:rPr>
          <w:rFonts w:ascii="Book Antiqua" w:hAnsi="Book Antiqua" w:cs="宋体"/>
          <w:color w:val="000000"/>
          <w:sz w:val="24"/>
          <w:szCs w:val="24"/>
          <w:lang w:val="en-US" w:eastAsia="zh-CN"/>
        </w:rPr>
        <w:t>programmes</w:t>
      </w:r>
      <w:proofErr w:type="spellEnd"/>
      <w:r w:rsidRPr="00976E20">
        <w:rPr>
          <w:rFonts w:ascii="Book Antiqua" w:hAnsi="Book Antiqua" w:cs="宋体"/>
          <w:color w:val="000000"/>
          <w:sz w:val="24"/>
          <w:szCs w:val="24"/>
          <w:lang w:val="en-US" w:eastAsia="zh-CN"/>
        </w:rPr>
        <w:t xml:space="preserve">. </w:t>
      </w:r>
      <w:r w:rsidRPr="00976E20">
        <w:rPr>
          <w:rFonts w:ascii="Book Antiqua" w:hAnsi="Book Antiqua" w:cs="宋体"/>
          <w:i/>
          <w:iCs/>
          <w:color w:val="000000"/>
          <w:sz w:val="24"/>
          <w:szCs w:val="24"/>
          <w:lang w:val="en-US" w:eastAsia="zh-CN"/>
        </w:rPr>
        <w:t>BMJ</w:t>
      </w:r>
      <w:r w:rsidRPr="00976E20">
        <w:rPr>
          <w:rFonts w:ascii="Book Antiqua" w:hAnsi="Book Antiqua" w:cs="宋体"/>
          <w:color w:val="000000"/>
          <w:sz w:val="24"/>
          <w:szCs w:val="24"/>
          <w:lang w:val="en-US" w:eastAsia="zh-CN"/>
        </w:rPr>
        <w:t xml:space="preserve"> 2012; </w:t>
      </w:r>
      <w:r w:rsidRPr="00976E20">
        <w:rPr>
          <w:rFonts w:ascii="Book Antiqua" w:hAnsi="Book Antiqua" w:cs="宋体"/>
          <w:b/>
          <w:bCs/>
          <w:color w:val="000000"/>
          <w:sz w:val="24"/>
          <w:szCs w:val="24"/>
          <w:lang w:val="en-US" w:eastAsia="zh-CN"/>
        </w:rPr>
        <w:t>344</w:t>
      </w:r>
      <w:r w:rsidRPr="00976E20">
        <w:rPr>
          <w:rFonts w:ascii="Book Antiqua" w:hAnsi="Book Antiqua" w:cs="宋体"/>
          <w:color w:val="000000"/>
          <w:sz w:val="24"/>
          <w:szCs w:val="24"/>
          <w:lang w:val="en-US" w:eastAsia="zh-CN"/>
        </w:rPr>
        <w:t>: e2864 [PMID: 22628002 DOI: 10.1136/bmj.e2864]</w:t>
      </w:r>
    </w:p>
    <w:p w:rsidR="000A1D63" w:rsidRPr="00976E20" w:rsidRDefault="000A1D63" w:rsidP="00EB5F87">
      <w:pPr>
        <w:spacing w:after="0" w:line="240" w:lineRule="auto"/>
        <w:rPr>
          <w:rFonts w:ascii="Book Antiqua" w:hAnsi="Book Antiqua" w:cs="宋体"/>
          <w:color w:val="000000"/>
          <w:sz w:val="24"/>
          <w:szCs w:val="24"/>
          <w:lang w:val="en-US" w:eastAsia="zh-CN"/>
        </w:rPr>
      </w:pPr>
      <w:r w:rsidRPr="00976E20">
        <w:rPr>
          <w:rFonts w:ascii="Book Antiqua" w:hAnsi="Book Antiqua" w:cs="宋体"/>
          <w:color w:val="000000"/>
          <w:sz w:val="24"/>
          <w:szCs w:val="24"/>
          <w:lang w:val="en-US" w:eastAsia="zh-CN"/>
        </w:rPr>
        <w:t xml:space="preserve">27 </w:t>
      </w:r>
      <w:proofErr w:type="spellStart"/>
      <w:r w:rsidRPr="00976E20">
        <w:rPr>
          <w:rFonts w:ascii="Book Antiqua" w:hAnsi="Book Antiqua" w:cs="宋体"/>
          <w:b/>
          <w:bCs/>
          <w:color w:val="000000"/>
          <w:sz w:val="24"/>
          <w:szCs w:val="24"/>
          <w:lang w:val="en-US" w:eastAsia="zh-CN"/>
        </w:rPr>
        <w:t>Panteris</w:t>
      </w:r>
      <w:proofErr w:type="spellEnd"/>
      <w:r w:rsidRPr="00976E20">
        <w:rPr>
          <w:rFonts w:ascii="Book Antiqua" w:hAnsi="Book Antiqua" w:cs="宋体"/>
          <w:b/>
          <w:bCs/>
          <w:color w:val="000000"/>
          <w:sz w:val="24"/>
          <w:szCs w:val="24"/>
          <w:lang w:val="en-US" w:eastAsia="zh-CN"/>
        </w:rPr>
        <w:t xml:space="preserve"> V</w:t>
      </w:r>
      <w:r w:rsidRPr="00976E20">
        <w:rPr>
          <w:rFonts w:ascii="Book Antiqua" w:hAnsi="Book Antiqua" w:cs="宋体"/>
          <w:color w:val="000000"/>
          <w:sz w:val="24"/>
          <w:szCs w:val="24"/>
          <w:lang w:val="en-US" w:eastAsia="zh-CN"/>
        </w:rPr>
        <w:t xml:space="preserve">, </w:t>
      </w:r>
      <w:proofErr w:type="spellStart"/>
      <w:r w:rsidRPr="00976E20">
        <w:rPr>
          <w:rFonts w:ascii="Book Antiqua" w:hAnsi="Book Antiqua" w:cs="宋体"/>
          <w:color w:val="000000"/>
          <w:sz w:val="24"/>
          <w:szCs w:val="24"/>
          <w:lang w:val="en-US" w:eastAsia="zh-CN"/>
        </w:rPr>
        <w:t>Haringsma</w:t>
      </w:r>
      <w:proofErr w:type="spellEnd"/>
      <w:r w:rsidRPr="00976E20">
        <w:rPr>
          <w:rFonts w:ascii="Book Antiqua" w:hAnsi="Book Antiqua" w:cs="宋体"/>
          <w:color w:val="000000"/>
          <w:sz w:val="24"/>
          <w:szCs w:val="24"/>
          <w:lang w:val="en-US" w:eastAsia="zh-CN"/>
        </w:rPr>
        <w:t xml:space="preserve"> J, </w:t>
      </w:r>
      <w:proofErr w:type="spellStart"/>
      <w:r w:rsidRPr="00976E20">
        <w:rPr>
          <w:rFonts w:ascii="Book Antiqua" w:hAnsi="Book Antiqua" w:cs="宋体"/>
          <w:color w:val="000000"/>
          <w:sz w:val="24"/>
          <w:szCs w:val="24"/>
          <w:lang w:val="en-US" w:eastAsia="zh-CN"/>
        </w:rPr>
        <w:t>Kuipers</w:t>
      </w:r>
      <w:proofErr w:type="spellEnd"/>
      <w:r w:rsidRPr="00976E20">
        <w:rPr>
          <w:rFonts w:ascii="Book Antiqua" w:hAnsi="Book Antiqua" w:cs="宋体"/>
          <w:color w:val="000000"/>
          <w:sz w:val="24"/>
          <w:szCs w:val="24"/>
          <w:lang w:val="en-US" w:eastAsia="zh-CN"/>
        </w:rPr>
        <w:t xml:space="preserve"> EJ. Colonoscopy perforation rate, mechanisms and outcome: from diagnostic to therapeutic colonoscopy. </w:t>
      </w:r>
      <w:r w:rsidRPr="00976E20">
        <w:rPr>
          <w:rFonts w:ascii="Book Antiqua" w:hAnsi="Book Antiqua" w:cs="宋体"/>
          <w:i/>
          <w:iCs/>
          <w:color w:val="000000"/>
          <w:sz w:val="24"/>
          <w:szCs w:val="24"/>
          <w:lang w:val="en-US" w:eastAsia="zh-CN"/>
        </w:rPr>
        <w:t>Endoscopy</w:t>
      </w:r>
      <w:r w:rsidRPr="00976E20">
        <w:rPr>
          <w:rFonts w:ascii="Book Antiqua" w:hAnsi="Book Antiqua" w:cs="宋体"/>
          <w:color w:val="000000"/>
          <w:sz w:val="24"/>
          <w:szCs w:val="24"/>
          <w:lang w:val="en-US" w:eastAsia="zh-CN"/>
        </w:rPr>
        <w:t xml:space="preserve"> 2009; </w:t>
      </w:r>
      <w:r w:rsidRPr="00976E20">
        <w:rPr>
          <w:rFonts w:ascii="Book Antiqua" w:hAnsi="Book Antiqua" w:cs="宋体"/>
          <w:b/>
          <w:bCs/>
          <w:color w:val="000000"/>
          <w:sz w:val="24"/>
          <w:szCs w:val="24"/>
          <w:lang w:val="en-US" w:eastAsia="zh-CN"/>
        </w:rPr>
        <w:t>41</w:t>
      </w:r>
      <w:r w:rsidRPr="00976E20">
        <w:rPr>
          <w:rFonts w:ascii="Book Antiqua" w:hAnsi="Book Antiqua" w:cs="宋体"/>
          <w:color w:val="000000"/>
          <w:sz w:val="24"/>
          <w:szCs w:val="24"/>
          <w:lang w:val="en-US" w:eastAsia="zh-CN"/>
        </w:rPr>
        <w:t>: 941-951 [PMID: 19866393 DOI: 10.1055/s-0029-1215179]</w:t>
      </w:r>
    </w:p>
    <w:p w:rsidR="000A1D63" w:rsidRDefault="000A1D63">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333" w:name="OLE_LINK874"/>
      <w:bookmarkStart w:id="334" w:name="OLE_LINK875"/>
      <w:bookmarkStart w:id="335" w:name="OLE_LINK347"/>
      <w:bookmarkStart w:id="336" w:name="OLE_LINK384"/>
      <w:bookmarkStart w:id="337" w:name="OLE_LINK557"/>
      <w:bookmarkStart w:id="338" w:name="OLE_LINK558"/>
      <w:bookmarkStart w:id="339" w:name="OLE_LINK631"/>
      <w:bookmarkStart w:id="340" w:name="OLE_LINK632"/>
      <w:bookmarkStart w:id="341" w:name="OLE_LINK386"/>
      <w:bookmarkStart w:id="342" w:name="OLE_LINK431"/>
      <w:bookmarkStart w:id="343" w:name="OLE_LINK564"/>
      <w:bookmarkStart w:id="344" w:name="OLE_LINK493"/>
      <w:bookmarkStart w:id="345" w:name="OLE_LINK442"/>
      <w:bookmarkStart w:id="346" w:name="OLE_LINK551"/>
      <w:bookmarkStart w:id="347" w:name="OLE_LINK668"/>
      <w:bookmarkStart w:id="348" w:name="OLE_LINK669"/>
      <w:bookmarkStart w:id="349" w:name="OLE_LINK725"/>
      <w:bookmarkStart w:id="350" w:name="OLE_LINK489"/>
      <w:bookmarkStart w:id="351" w:name="OLE_LINK602"/>
      <w:bookmarkStart w:id="352" w:name="OLE_LINK658"/>
      <w:bookmarkStart w:id="353" w:name="OLE_LINK747"/>
      <w:bookmarkStart w:id="354" w:name="OLE_LINK897"/>
      <w:bookmarkStart w:id="355" w:name="OLE_LINK1138"/>
      <w:bookmarkStart w:id="356" w:name="OLE_LINK1139"/>
      <w:bookmarkStart w:id="357" w:name="OLE_LINK882"/>
      <w:bookmarkStart w:id="358" w:name="OLE_LINK1095"/>
      <w:bookmarkStart w:id="359" w:name="OLE_LINK1305"/>
      <w:bookmarkStart w:id="360" w:name="OLE_LINK1390"/>
      <w:bookmarkStart w:id="361" w:name="OLE_LINK964"/>
      <w:bookmarkStart w:id="362" w:name="OLE_LINK1190"/>
      <w:bookmarkStart w:id="363" w:name="OLE_LINK1314"/>
      <w:bookmarkStart w:id="364" w:name="OLE_LINK1031"/>
      <w:bookmarkStart w:id="365" w:name="OLE_LINK1092"/>
      <w:bookmarkStart w:id="366" w:name="OLE_LINK1258"/>
      <w:bookmarkStart w:id="367" w:name="OLE_LINK1259"/>
      <w:bookmarkStart w:id="368" w:name="OLE_LINK1337"/>
      <w:bookmarkStart w:id="369" w:name="OLE_LINK1338"/>
      <w:bookmarkStart w:id="370" w:name="OLE_LINK1363"/>
      <w:bookmarkStart w:id="371" w:name="OLE_LINK1364"/>
      <w:bookmarkStart w:id="372" w:name="OLE_LINK86"/>
      <w:bookmarkStart w:id="373" w:name="OLE_LINK1595"/>
      <w:bookmarkStart w:id="374" w:name="OLE_LINK1613"/>
      <w:bookmarkStart w:id="375" w:name="OLE_LINK1708"/>
      <w:bookmarkStart w:id="376" w:name="OLE_LINK1774"/>
      <w:bookmarkStart w:id="377" w:name="OLE_LINK1872"/>
      <w:bookmarkStart w:id="378" w:name="OLE_LINK1899"/>
      <w:bookmarkStart w:id="379" w:name="OLE_LINK1492"/>
      <w:bookmarkStart w:id="380" w:name="OLE_LINK1497"/>
      <w:bookmarkStart w:id="381" w:name="OLE_LINK1498"/>
      <w:bookmarkStart w:id="382" w:name="OLE_LINK1589"/>
      <w:bookmarkStart w:id="383" w:name="OLE_LINK1666"/>
      <w:bookmarkStart w:id="384" w:name="OLE_LINK1752"/>
      <w:bookmarkStart w:id="385" w:name="OLE_LINK1616"/>
      <w:bookmarkStart w:id="386" w:name="OLE_LINK1696"/>
      <w:bookmarkStart w:id="387" w:name="OLE_LINK1855"/>
      <w:bookmarkStart w:id="388" w:name="OLE_LINK1942"/>
      <w:bookmarkStart w:id="389" w:name="OLE_LINK1943"/>
      <w:bookmarkStart w:id="390" w:name="OLE_LINK1573"/>
      <w:bookmarkStart w:id="391" w:name="OLE_LINK1574"/>
      <w:bookmarkStart w:id="392" w:name="OLE_LINK1575"/>
      <w:bookmarkStart w:id="393" w:name="OLE_LINK1739"/>
      <w:bookmarkStart w:id="394" w:name="OLE_LINK1761"/>
      <w:bookmarkStart w:id="395" w:name="OLE_LINK1743"/>
      <w:bookmarkStart w:id="396" w:name="OLE_LINK1841"/>
      <w:bookmarkStart w:id="397" w:name="OLE_LINK1858"/>
      <w:bookmarkStart w:id="398" w:name="OLE_LINK1890"/>
      <w:bookmarkStart w:id="399" w:name="OLE_LINK1915"/>
      <w:bookmarkStart w:id="400" w:name="OLE_LINK1980"/>
      <w:bookmarkStart w:id="401" w:name="OLE_LINK1883"/>
      <w:bookmarkStart w:id="402" w:name="OLE_LINK1935"/>
      <w:bookmarkStart w:id="403" w:name="OLE_LINK1936"/>
      <w:bookmarkStart w:id="404" w:name="OLE_LINK1952"/>
      <w:bookmarkStart w:id="405" w:name="OLE_LINK1953"/>
      <w:bookmarkStart w:id="406" w:name="OLE_LINK1999"/>
      <w:bookmarkStart w:id="407" w:name="OLE_LINK2050"/>
      <w:bookmarkStart w:id="408" w:name="OLE_LINK1862"/>
      <w:bookmarkStart w:id="409" w:name="OLE_LINK1963"/>
      <w:bookmarkStart w:id="410" w:name="OLE_LINK2052"/>
      <w:bookmarkStart w:id="411" w:name="OLE_LINK1906"/>
      <w:bookmarkStart w:id="412" w:name="OLE_LINK2031"/>
      <w:bookmarkStart w:id="413" w:name="OLE_LINK2032"/>
      <w:bookmarkStart w:id="414" w:name="OLE_LINK1907"/>
      <w:bookmarkStart w:id="415" w:name="OLE_LINK2004"/>
      <w:bookmarkStart w:id="416" w:name="OLE_LINK2238"/>
      <w:bookmarkStart w:id="417" w:name="OLE_LINK2239"/>
      <w:bookmarkStart w:id="418" w:name="OLE_LINK2163"/>
      <w:bookmarkStart w:id="419" w:name="OLE_LINK2207"/>
      <w:bookmarkStart w:id="420" w:name="OLE_LINK2341"/>
      <w:bookmarkStart w:id="421" w:name="OLE_LINK2417"/>
      <w:bookmarkStart w:id="422" w:name="OLE_LINK2509"/>
      <w:bookmarkStart w:id="423" w:name="OLE_LINK2510"/>
      <w:bookmarkStart w:id="424" w:name="OLE_LINK2511"/>
      <w:bookmarkStart w:id="425" w:name="OLE_LINK2512"/>
      <w:bookmarkStart w:id="426" w:name="OLE_LINK2513"/>
      <w:bookmarkStart w:id="427" w:name="OLE_LINK2514"/>
      <w:bookmarkStart w:id="428" w:name="OLE_LINK2515"/>
      <w:bookmarkStart w:id="429" w:name="OLE_LINK2516"/>
      <w:bookmarkStart w:id="430" w:name="OLE_LINK2517"/>
      <w:bookmarkStart w:id="431" w:name="OLE_LINK2518"/>
      <w:bookmarkStart w:id="432" w:name="OLE_LINK2519"/>
      <w:bookmarkStart w:id="433" w:name="OLE_LINK2520"/>
      <w:bookmarkStart w:id="434" w:name="OLE_LINK2521"/>
      <w:bookmarkStart w:id="435" w:name="OLE_LINK2522"/>
      <w:bookmarkStart w:id="436" w:name="OLE_LINK2523"/>
      <w:bookmarkStart w:id="437" w:name="OLE_LINK2524"/>
      <w:bookmarkStart w:id="438" w:name="OLE_LINK2051"/>
      <w:bookmarkStart w:id="439" w:name="OLE_LINK2109"/>
      <w:bookmarkStart w:id="440" w:name="OLE_LINK2165"/>
      <w:bookmarkStart w:id="441" w:name="OLE_LINK2385"/>
      <w:bookmarkStart w:id="442" w:name="OLE_LINK2593"/>
      <w:bookmarkStart w:id="443" w:name="OLE_LINK2332"/>
      <w:bookmarkStart w:id="444" w:name="OLE_LINK2448"/>
      <w:bookmarkStart w:id="445" w:name="OLE_LINK2525"/>
      <w:bookmarkStart w:id="446" w:name="OLE_LINK2506"/>
      <w:bookmarkStart w:id="447" w:name="OLE_LINK2507"/>
      <w:bookmarkStart w:id="448" w:name="OLE_LINK2291"/>
      <w:bookmarkStart w:id="449" w:name="OLE_LINK2294"/>
      <w:bookmarkStart w:id="450" w:name="OLE_LINK2298"/>
      <w:bookmarkStart w:id="451" w:name="OLE_LINK2300"/>
      <w:bookmarkStart w:id="452" w:name="OLE_LINK2301"/>
      <w:bookmarkStart w:id="453" w:name="OLE_LINK2546"/>
      <w:bookmarkStart w:id="454" w:name="OLE_LINK2756"/>
      <w:bookmarkStart w:id="455" w:name="OLE_LINK2757"/>
      <w:bookmarkStart w:id="456" w:name="OLE_LINK2736"/>
      <w:bookmarkStart w:id="457" w:name="OLE_LINK2923"/>
      <w:bookmarkStart w:id="458" w:name="OLE_LINK2974"/>
      <w:bookmarkStart w:id="459" w:name="OLE_LINK3125"/>
      <w:bookmarkStart w:id="460" w:name="OLE_LINK3218"/>
      <w:bookmarkStart w:id="461" w:name="OLE_LINK2575"/>
      <w:bookmarkStart w:id="462" w:name="OLE_LINK2687"/>
      <w:bookmarkStart w:id="463" w:name="OLE_LINK2688"/>
      <w:bookmarkStart w:id="464" w:name="OLE_LINK2700"/>
      <w:bookmarkStart w:id="465" w:name="OLE_LINK2576"/>
      <w:bookmarkStart w:id="466" w:name="OLE_LINK2674"/>
      <w:bookmarkStart w:id="467" w:name="OLE_LINK2738"/>
      <w:bookmarkStart w:id="468" w:name="OLE_LINK2983"/>
      <w:bookmarkStart w:id="469" w:name="OLE_LINK76"/>
      <w:bookmarkStart w:id="470" w:name="OLE_LINK115"/>
      <w:bookmarkStart w:id="471" w:name="OLE_LINK155"/>
    </w:p>
    <w:p w:rsidR="000A1D63" w:rsidRPr="00976E20" w:rsidRDefault="000A1D63">
      <w:pPr>
        <w:tabs>
          <w:tab w:val="left" w:pos="180"/>
          <w:tab w:val="left" w:pos="360"/>
        </w:tabs>
        <w:adjustRightInd w:val="0"/>
        <w:snapToGrid w:val="0"/>
        <w:spacing w:line="360" w:lineRule="auto"/>
        <w:jc w:val="right"/>
        <w:rPr>
          <w:rFonts w:ascii="Book Antiqua" w:hAnsi="Book Antiqua" w:cs="Tahoma"/>
          <w:b/>
          <w:color w:val="000000"/>
          <w:sz w:val="24"/>
          <w:lang w:eastAsia="zh-CN"/>
        </w:rPr>
      </w:pPr>
      <w:r w:rsidRPr="00976E20">
        <w:rPr>
          <w:rFonts w:ascii="Book Antiqua" w:hAnsi="Book Antiqua" w:cs="Tahoma"/>
          <w:b/>
          <w:color w:val="000000"/>
          <w:sz w:val="24"/>
        </w:rPr>
        <w:lastRenderedPageBreak/>
        <w:t>P-Reviewer</w:t>
      </w:r>
      <w:r w:rsidRPr="00976E20">
        <w:rPr>
          <w:rFonts w:ascii="Book Antiqua" w:hAnsi="Book Antiqua" w:cs="Tahoma"/>
          <w:b/>
          <w:color w:val="000000"/>
          <w:sz w:val="24"/>
          <w:lang w:eastAsia="zh-CN"/>
        </w:rPr>
        <w:t>s</w:t>
      </w:r>
      <w:r>
        <w:rPr>
          <w:rFonts w:ascii="Book Antiqua" w:hAnsi="Book Antiqua" w:cs="Tahoma"/>
          <w:b/>
          <w:color w:val="000000"/>
          <w:sz w:val="24"/>
          <w:lang w:eastAsia="zh-CN"/>
        </w:rPr>
        <w:t>:</w:t>
      </w:r>
      <w:r w:rsidRPr="00976E20">
        <w:rPr>
          <w:rFonts w:ascii="Book Antiqua" w:hAnsi="Book Antiqua" w:cs="Tahoma"/>
          <w:b/>
          <w:color w:val="000000"/>
          <w:sz w:val="24"/>
          <w:lang w:eastAsia="zh-CN"/>
        </w:rPr>
        <w:t xml:space="preserve"> </w:t>
      </w:r>
      <w:r w:rsidRPr="00976E20">
        <w:rPr>
          <w:rFonts w:ascii="Book Antiqua" w:hAnsi="Book Antiqua" w:cs="Tahoma"/>
          <w:color w:val="000000"/>
          <w:sz w:val="24"/>
          <w:lang w:eastAsia="zh-CN"/>
        </w:rPr>
        <w:t>Amin AI, de Bree E, Meshikhes AWN, Rutegard J</w:t>
      </w:r>
      <w:r w:rsidRPr="00976E20">
        <w:rPr>
          <w:rFonts w:ascii="Book Antiqua" w:hAnsi="Book Antiqua" w:cs="Tahoma"/>
          <w:b/>
          <w:color w:val="000000"/>
          <w:sz w:val="24"/>
          <w:lang w:eastAsia="zh-CN"/>
        </w:rPr>
        <w:t xml:space="preserve"> </w:t>
      </w:r>
      <w:r w:rsidRPr="00976E20">
        <w:rPr>
          <w:rFonts w:ascii="Book Antiqua" w:hAnsi="Book Antiqua" w:cs="Tahoma"/>
          <w:b/>
          <w:color w:val="000000"/>
          <w:sz w:val="24"/>
        </w:rPr>
        <w:t xml:space="preserve"> S-Editor</w:t>
      </w:r>
      <w:r>
        <w:rPr>
          <w:rFonts w:ascii="Book Antiqua" w:hAnsi="Book Antiqua" w:cs="Tahoma"/>
          <w:b/>
          <w:color w:val="000000"/>
          <w:sz w:val="24"/>
          <w:lang w:eastAsia="zh-CN"/>
        </w:rPr>
        <w:t>:</w:t>
      </w:r>
      <w:r w:rsidRPr="00976E20">
        <w:rPr>
          <w:rFonts w:ascii="Book Antiqua" w:hAnsi="Book Antiqua" w:cs="Tahoma"/>
          <w:b/>
          <w:color w:val="000000"/>
          <w:sz w:val="24"/>
        </w:rPr>
        <w:t xml:space="preserve"> </w:t>
      </w:r>
      <w:r w:rsidRPr="00976E20">
        <w:rPr>
          <w:rFonts w:ascii="Book Antiqua" w:hAnsi="Book Antiqua" w:cs="Tahoma"/>
          <w:color w:val="000000"/>
          <w:sz w:val="24"/>
        </w:rPr>
        <w:t xml:space="preserve">Gou SX </w:t>
      </w:r>
      <w:r w:rsidRPr="00976E20">
        <w:rPr>
          <w:rFonts w:ascii="Book Antiqua" w:hAnsi="Book Antiqua" w:cs="Tahoma"/>
          <w:b/>
          <w:color w:val="000000"/>
          <w:sz w:val="24"/>
        </w:rPr>
        <w:t xml:space="preserve">  L-Editor</w:t>
      </w:r>
      <w:r>
        <w:rPr>
          <w:rFonts w:ascii="Book Antiqua" w:hAnsi="Book Antiqua" w:cs="Tahoma"/>
          <w:b/>
          <w:color w:val="000000"/>
          <w:sz w:val="24"/>
          <w:lang w:eastAsia="zh-CN"/>
        </w:rPr>
        <w:t>:</w:t>
      </w:r>
      <w:r w:rsidRPr="00976E20">
        <w:rPr>
          <w:rFonts w:ascii="Book Antiqua" w:hAnsi="Book Antiqua" w:cs="Tahoma"/>
          <w:b/>
          <w:color w:val="000000"/>
          <w:sz w:val="24"/>
        </w:rPr>
        <w:t xml:space="preserve">    E-Edito</w:t>
      </w:r>
      <w:bookmarkEnd w:id="333"/>
      <w:bookmarkEnd w:id="334"/>
      <w:r w:rsidRPr="00976E20">
        <w:rPr>
          <w:rFonts w:ascii="Book Antiqua" w:hAnsi="Book Antiqua" w:cs="Tahoma"/>
          <w:b/>
          <w:color w:val="000000"/>
          <w:sz w:val="24"/>
        </w:rPr>
        <w:t>r</w:t>
      </w:r>
      <w:r>
        <w:rPr>
          <w:rFonts w:ascii="Book Antiqua" w:hAnsi="Book Antiqua" w:cs="Tahoma"/>
          <w:b/>
          <w:color w:val="000000"/>
          <w:sz w:val="24"/>
          <w:lang w:eastAsia="zh-CN"/>
        </w:rPr>
        <w:t>:</w:t>
      </w:r>
    </w:p>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rsidR="000A1D63" w:rsidRPr="00976E20" w:rsidRDefault="000A1D63" w:rsidP="00477F95">
      <w:pPr>
        <w:snapToGrid w:val="0"/>
        <w:spacing w:after="0" w:line="360" w:lineRule="auto"/>
        <w:jc w:val="both"/>
        <w:rPr>
          <w:rFonts w:ascii="Book Antiqua" w:hAnsi="Book Antiqua"/>
          <w:b/>
          <w:color w:val="000000"/>
          <w:sz w:val="24"/>
          <w:szCs w:val="24"/>
          <w:lang w:eastAsia="zh-CN"/>
        </w:rPr>
      </w:pPr>
    </w:p>
    <w:p w:rsidR="000A1D63" w:rsidRPr="00976E20" w:rsidRDefault="000A1D63" w:rsidP="00477F95">
      <w:pPr>
        <w:snapToGrid w:val="0"/>
        <w:spacing w:after="0" w:line="360" w:lineRule="auto"/>
        <w:jc w:val="both"/>
        <w:rPr>
          <w:rFonts w:ascii="Book Antiqua" w:hAnsi="Book Antiqua"/>
          <w:color w:val="000000"/>
          <w:sz w:val="24"/>
          <w:szCs w:val="24"/>
          <w:lang w:val="en-US"/>
        </w:rPr>
      </w:pPr>
    </w:p>
    <w:p w:rsidR="000A1D63" w:rsidRPr="00976E20" w:rsidRDefault="000A1D63" w:rsidP="007D2CD4">
      <w:pPr>
        <w:snapToGrid w:val="0"/>
        <w:spacing w:after="0" w:line="360" w:lineRule="auto"/>
        <w:jc w:val="both"/>
        <w:rPr>
          <w:rFonts w:ascii="Book Antiqua" w:hAnsi="Book Antiqua"/>
          <w:color w:val="000000"/>
          <w:sz w:val="24"/>
          <w:szCs w:val="24"/>
          <w:lang w:val="en-US"/>
        </w:rPr>
      </w:pPr>
      <w:r w:rsidRPr="00976E20">
        <w:rPr>
          <w:rFonts w:ascii="Book Antiqua" w:hAnsi="Book Antiqua"/>
          <w:b/>
          <w:color w:val="000000"/>
          <w:sz w:val="24"/>
          <w:szCs w:val="24"/>
          <w:lang w:val="en-US"/>
        </w:rPr>
        <w:t>Fig</w:t>
      </w:r>
      <w:r w:rsidRPr="00976E20">
        <w:rPr>
          <w:rFonts w:ascii="Book Antiqua" w:hAnsi="Book Antiqua"/>
          <w:b/>
          <w:color w:val="000000"/>
          <w:sz w:val="24"/>
          <w:szCs w:val="24"/>
          <w:lang w:val="en-US" w:eastAsia="zh-CN"/>
        </w:rPr>
        <w:t>ure</w:t>
      </w:r>
      <w:r w:rsidRPr="00976E20">
        <w:rPr>
          <w:rFonts w:ascii="Book Antiqua" w:hAnsi="Book Antiqua"/>
          <w:b/>
          <w:color w:val="000000"/>
          <w:sz w:val="24"/>
          <w:szCs w:val="24"/>
          <w:lang w:val="en-US"/>
        </w:rPr>
        <w:t xml:space="preserve"> 1</w:t>
      </w:r>
      <w:r w:rsidRPr="00976E20">
        <w:rPr>
          <w:rFonts w:ascii="Book Antiqua" w:hAnsi="Book Antiqua"/>
          <w:color w:val="000000"/>
          <w:sz w:val="24"/>
          <w:szCs w:val="24"/>
          <w:lang w:val="en-US" w:eastAsia="zh-CN"/>
        </w:rPr>
        <w:t xml:space="preserve"> </w:t>
      </w:r>
      <w:r w:rsidRPr="00976E20">
        <w:rPr>
          <w:rFonts w:ascii="Book Antiqua" w:hAnsi="Book Antiqua"/>
          <w:b/>
          <w:color w:val="000000"/>
          <w:sz w:val="24"/>
          <w:szCs w:val="24"/>
          <w:lang w:val="en-US"/>
        </w:rPr>
        <w:t>Overtreatment with a fear of not doing enough</w:t>
      </w:r>
      <w:r w:rsidRPr="00976E20">
        <w:rPr>
          <w:rFonts w:ascii="Book Antiqua" w:hAnsi="Book Antiqua"/>
          <w:b/>
          <w:color w:val="000000"/>
          <w:sz w:val="24"/>
          <w:szCs w:val="24"/>
          <w:lang w:val="en-US" w:eastAsia="zh-CN"/>
        </w:rPr>
        <w:t xml:space="preserve">. </w:t>
      </w:r>
      <w:r w:rsidRPr="00976E20">
        <w:rPr>
          <w:rFonts w:ascii="Book Antiqua" w:hAnsi="Book Antiqua"/>
          <w:color w:val="000000"/>
          <w:sz w:val="24"/>
          <w:szCs w:val="24"/>
          <w:lang w:val="en-US"/>
        </w:rPr>
        <w:t xml:space="preserve">Introducing uncertainty in the balance between benefits and harms of flexible </w:t>
      </w:r>
      <w:proofErr w:type="spellStart"/>
      <w:r w:rsidRPr="00976E20">
        <w:rPr>
          <w:rFonts w:ascii="Book Antiqua" w:hAnsi="Book Antiqua"/>
          <w:color w:val="000000"/>
          <w:sz w:val="24"/>
          <w:szCs w:val="24"/>
          <w:lang w:val="en-US"/>
        </w:rPr>
        <w:t>sigmoidoscopy</w:t>
      </w:r>
      <w:proofErr w:type="spellEnd"/>
      <w:r w:rsidRPr="00976E20">
        <w:rPr>
          <w:rFonts w:ascii="Book Antiqua" w:hAnsi="Book Antiqua"/>
          <w:color w:val="000000"/>
          <w:sz w:val="24"/>
          <w:szCs w:val="24"/>
          <w:lang w:val="en-US"/>
        </w:rPr>
        <w:t xml:space="preserve"> (FS) screening by adding systematic removal of proximal sessile serrated polyps (SSP) associated with 3% risk of perforation for these lesions</w:t>
      </w:r>
      <w:r w:rsidRPr="00976E20">
        <w:rPr>
          <w:rFonts w:ascii="Book Antiqua" w:hAnsi="Book Antiqua"/>
          <w:color w:val="000000"/>
          <w:sz w:val="24"/>
          <w:szCs w:val="24"/>
          <w:vertAlign w:val="superscript"/>
          <w:lang w:val="en-US"/>
        </w:rPr>
        <w:fldChar w:fldCharType="begin"/>
      </w:r>
      <w:r w:rsidRPr="00976E20">
        <w:rPr>
          <w:rFonts w:ascii="Book Antiqua" w:hAnsi="Book Antiqua"/>
          <w:color w:val="000000"/>
          <w:sz w:val="24"/>
          <w:szCs w:val="24"/>
          <w:vertAlign w:val="superscript"/>
          <w:lang w:val="en-US"/>
        </w:rPr>
        <w:instrText xml:space="preserve"> ADDIN EN.CITE &lt;EndNote&gt;&lt;Cite&gt;&lt;Author&gt;Heldwein&lt;/Author&gt;&lt;Year&gt;2005&lt;/Year&gt;&lt;RecNum&gt;201&lt;/RecNum&gt;&lt;DisplayText&gt;(23)&lt;/DisplayText&gt;&lt;record&gt;&lt;rec-number&gt;201&lt;/rec-number&gt;&lt;foreign-keys&gt;&lt;key app="EN" db-id="da2txr9pqxe9fle5veapep0h520px222vrsd"&gt;201&lt;/key&gt;&lt;/foreign-keys&gt;&lt;ref-type name="Journal Article"&gt;17&lt;/ref-type&gt;&lt;contributors&gt;&lt;authors&gt;&lt;author&gt;Heldwein, W.&lt;/author&gt;&lt;author&gt;Dollhopf, M.&lt;/author&gt;&lt;author&gt;Rosch, T.&lt;/author&gt;&lt;author&gt;Meining, A.&lt;/author&gt;&lt;author&gt;Schmidtsdorff, G.&lt;/author&gt;&lt;author&gt;Hasford, J.&lt;/author&gt;&lt;author&gt;Hermanek, P.&lt;/author&gt;&lt;author&gt;Burlefinger, R.&lt;/author&gt;&lt;author&gt;Birkner, B.&lt;/author&gt;&lt;author&gt;Schmitt, W.&lt;/author&gt;&lt;author&gt;Munich Gastroenterology, Group&lt;/author&gt;&lt;/authors&gt;&lt;/contributors&gt;&lt;auth-address&gt;Department of Medicine, Munich University Hospital, Munich, Germany.&lt;/auth-address&gt;&lt;titles&gt;&lt;title&gt;The Munich Polypectomy Study (MUPS): prospective analysis of complications and risk factors in 4000 colonic snare polypectomies&lt;/title&gt;&lt;secondary-title&gt;Endoscopy&lt;/secondary-title&gt;&lt;alt-title&gt;Endoscopy&lt;/alt-title&gt;&lt;/titles&gt;&lt;periodical&gt;&lt;full-title&gt;Endoscopy&lt;/full-title&gt;&lt;/periodical&gt;&lt;alt-periodical&gt;&lt;full-title&gt;Endoscopy&lt;/full-title&gt;&lt;/alt-periodical&gt;&lt;pages&gt;1116-22&lt;/pages&gt;&lt;volume&gt;37&lt;/volume&gt;&lt;number&gt;11&lt;/number&gt;&lt;keywords&gt;&lt;keyword&gt;Adult&lt;/keyword&gt;&lt;keyword&gt;Aged&lt;/keyword&gt;&lt;keyword&gt;Aged, 80 and over&lt;/keyword&gt;&lt;keyword&gt;Colonic Polyps/*therapy&lt;/keyword&gt;&lt;keyword&gt;Colonoscopy/*adverse effects&lt;/keyword&gt;&lt;keyword&gt;Female&lt;/keyword&gt;&lt;keyword&gt;Humans&lt;/keyword&gt;&lt;keyword&gt;Male&lt;/keyword&gt;&lt;keyword&gt;Middle Aged&lt;/keyword&gt;&lt;keyword&gt;Prospective Studies&lt;/keyword&gt;&lt;keyword&gt;Risk Factors&lt;/keyword&gt;&lt;/keywords&gt;&lt;dates&gt;&lt;year&gt;2005&lt;/year&gt;&lt;pub-dates&gt;&lt;date&gt;Nov&lt;/date&gt;&lt;/pub-dates&gt;&lt;/dates&gt;&lt;isbn&gt;1438-8812 (Electronic)&amp;#xD;0013-726X (Linking)&lt;/isbn&gt;&lt;accession-num&gt;16281142&lt;/accession-num&gt;&lt;urls&gt;&lt;related-urls&gt;&lt;url&gt;http://www.ncbi.nlm.nih.gov/pubmed/16281142&lt;/url&gt;&lt;/related-urls&gt;&lt;/urls&gt;&lt;electronic-resource-num&gt;10.1055/s-2005-870512&lt;/electronic-resource-num&gt;&lt;/record&gt;&lt;/Cite&gt;&lt;/EndNote&gt;</w:instrText>
      </w:r>
      <w:r w:rsidRPr="00976E20">
        <w:rPr>
          <w:rFonts w:ascii="Book Antiqua" w:hAnsi="Book Antiqua"/>
          <w:color w:val="000000"/>
          <w:sz w:val="24"/>
          <w:szCs w:val="24"/>
          <w:vertAlign w:val="superscript"/>
          <w:lang w:val="en-US"/>
        </w:rPr>
        <w:fldChar w:fldCharType="separate"/>
      </w:r>
      <w:r w:rsidRPr="00976E20">
        <w:rPr>
          <w:rFonts w:ascii="Book Antiqua" w:hAnsi="Book Antiqua"/>
          <w:noProof/>
          <w:color w:val="000000"/>
          <w:sz w:val="24"/>
          <w:szCs w:val="24"/>
          <w:vertAlign w:val="superscript"/>
          <w:lang w:val="en-US" w:eastAsia="zh-CN"/>
        </w:rPr>
        <w:t>[</w:t>
      </w:r>
      <w:hyperlink w:anchor="_ENREF_23" w:tooltip="Heldwein, 2005 #201" w:history="1">
        <w:r w:rsidRPr="00976E20">
          <w:rPr>
            <w:rFonts w:ascii="Book Antiqua" w:hAnsi="Book Antiqua"/>
            <w:noProof/>
            <w:color w:val="000000"/>
            <w:sz w:val="24"/>
            <w:szCs w:val="24"/>
            <w:vertAlign w:val="superscript"/>
            <w:lang w:val="en-US"/>
          </w:rPr>
          <w:t>23</w:t>
        </w:r>
      </w:hyperlink>
      <w:r w:rsidRPr="00976E20">
        <w:rPr>
          <w:rFonts w:ascii="Book Antiqua" w:hAnsi="Book Antiqua"/>
          <w:noProof/>
          <w:color w:val="000000"/>
          <w:sz w:val="24"/>
          <w:szCs w:val="24"/>
          <w:vertAlign w:val="superscript"/>
          <w:lang w:val="en-US" w:eastAsia="zh-CN"/>
        </w:rPr>
        <w:t>]</w:t>
      </w:r>
      <w:r w:rsidRPr="00976E20">
        <w:rPr>
          <w:rFonts w:ascii="Book Antiqua" w:hAnsi="Book Antiqua"/>
          <w:color w:val="000000"/>
          <w:sz w:val="24"/>
          <w:szCs w:val="24"/>
          <w:vertAlign w:val="superscript"/>
          <w:lang w:val="en-US"/>
        </w:rPr>
        <w:fldChar w:fldCharType="end"/>
      </w:r>
      <w:r w:rsidRPr="00976E20">
        <w:rPr>
          <w:rFonts w:ascii="Book Antiqua" w:hAnsi="Book Antiqua"/>
          <w:color w:val="000000"/>
          <w:sz w:val="24"/>
          <w:szCs w:val="24"/>
          <w:lang w:val="en-US"/>
        </w:rPr>
        <w:t xml:space="preserve"> and unknown benefit compared to 0.1% risk of perforation</w:t>
      </w:r>
      <w:r w:rsidRPr="00976E20">
        <w:rPr>
          <w:rFonts w:ascii="Book Antiqua" w:hAnsi="Book Antiqua"/>
          <w:color w:val="000000"/>
          <w:sz w:val="24"/>
          <w:szCs w:val="24"/>
          <w:vertAlign w:val="superscript"/>
          <w:lang w:val="en-US"/>
        </w:rPr>
        <w:fldChar w:fldCharType="begin"/>
      </w:r>
      <w:r w:rsidRPr="00976E20">
        <w:rPr>
          <w:rFonts w:ascii="Book Antiqua" w:hAnsi="Book Antiqua"/>
          <w:color w:val="000000"/>
          <w:sz w:val="24"/>
          <w:szCs w:val="24"/>
          <w:vertAlign w:val="superscript"/>
          <w:lang w:val="en-US"/>
        </w:rPr>
        <w:instrText xml:space="preserve"> ADDIN EN.CITE &lt;EndNote&gt;&lt;Cite&gt;&lt;Author&gt;Panteris&lt;/Author&gt;&lt;Year&gt;2009&lt;/Year&gt;&lt;RecNum&gt;132&lt;/RecNum&gt;&lt;DisplayText&gt;(27)&lt;/DisplayText&gt;&lt;record&gt;&lt;rec-number&gt;132&lt;/rec-number&gt;&lt;foreign-keys&gt;&lt;key app="EN" db-id="da2txr9pqxe9fle5veapep0h520px222vrsd"&gt;132&lt;/key&gt;&lt;/foreign-keys&gt;&lt;ref-type name="Journal Article"&gt;17&lt;/ref-type&gt;&lt;contributors&gt;&lt;authors&gt;&lt;author&gt;Panteris,V.&lt;/author&gt;&lt;author&gt;Haringsma,J.&lt;/author&gt;&lt;author&gt;Kuipers,E.J.&lt;/author&gt;&lt;/authors&gt;&lt;/contributors&gt;&lt;auth-address&gt;Department of Gastroenterology and Hepatology, Erasmus MC University Medical Center, Rotterdam, The Netherlands. skepsios@soon.com&lt;/auth-address&gt;&lt;titles&gt;&lt;title&gt;Colonoscopy perforation rate, mechanisms and outcome: from diagnostic to therapeutic colonoscopy&lt;/title&gt;&lt;secondary-title&gt;Endoscopy&lt;/secondary-title&gt;&lt;/titles&gt;&lt;periodical&gt;&lt;full-title&gt;Endoscopy&lt;/full-title&gt;&lt;/periodical&gt;&lt;pages&gt;941-951&lt;/pages&gt;&lt;volume&gt;41&lt;/volume&gt;&lt;number&gt;11&lt;/number&gt;&lt;reprint-edition&gt;Not in File&lt;/reprint-edition&gt;&lt;keywords&gt;&lt;keyword&gt;adverse effects&lt;/keyword&gt;&lt;keyword&gt;Colon&lt;/keyword&gt;&lt;keyword&gt;Colonoscopy&lt;/keyword&gt;&lt;keyword&gt;Comorbidity&lt;/keyword&gt;&lt;keyword&gt;diagnosis&lt;/keyword&gt;&lt;keyword&gt;Endoscopy&lt;/keyword&gt;&lt;keyword&gt;epidemiology&lt;/keyword&gt;&lt;keyword&gt;etiology&lt;/keyword&gt;&lt;keyword&gt;Female&lt;/keyword&gt;&lt;keyword&gt;Gastroenterology&lt;/keyword&gt;&lt;keyword&gt;Humans&lt;/keyword&gt;&lt;keyword&gt;Incidence&lt;/keyword&gt;&lt;keyword&gt;Intestinal Perforation&lt;/keyword&gt;&lt;keyword&gt;methods&lt;/keyword&gt;&lt;keyword&gt;Morbidity&lt;/keyword&gt;&lt;keyword&gt;mortality&lt;/keyword&gt;&lt;keyword&gt;Netherlands&lt;/keyword&gt;&lt;keyword&gt;pathology&lt;/keyword&gt;&lt;keyword&gt;Risk Factors&lt;/keyword&gt;&lt;keyword&gt;surgery&lt;/keyword&gt;&lt;/keywords&gt;&lt;dates&gt;&lt;year&gt;2009&lt;/year&gt;&lt;pub-dates&gt;&lt;date&gt;11/2009&lt;/date&gt;&lt;/pub-dates&gt;&lt;/dates&gt;&lt;label&gt;171&lt;/label&gt;&lt;urls&gt;&lt;related-urls&gt;&lt;url&gt;http://www.ncbi.nlm.nih.gov/pubmed/19866393&lt;/url&gt;&lt;/related-urls&gt;&lt;/urls&gt;&lt;electronic-resource-num&gt;10.1055/s-0029-1215179 [doi]&lt;/electronic-resource-num&gt;&lt;/record&gt;&lt;/Cite&gt;&lt;/EndNote&gt;</w:instrText>
      </w:r>
      <w:r w:rsidRPr="00976E20">
        <w:rPr>
          <w:rFonts w:ascii="Book Antiqua" w:hAnsi="Book Antiqua"/>
          <w:color w:val="000000"/>
          <w:sz w:val="24"/>
          <w:szCs w:val="24"/>
          <w:vertAlign w:val="superscript"/>
          <w:lang w:val="en-US"/>
        </w:rPr>
        <w:fldChar w:fldCharType="separate"/>
      </w:r>
      <w:r w:rsidRPr="00976E20">
        <w:rPr>
          <w:rFonts w:ascii="Book Antiqua" w:hAnsi="Book Antiqua"/>
          <w:noProof/>
          <w:color w:val="000000"/>
          <w:sz w:val="24"/>
          <w:szCs w:val="24"/>
          <w:vertAlign w:val="superscript"/>
          <w:lang w:val="en-US" w:eastAsia="zh-CN"/>
        </w:rPr>
        <w:t>[</w:t>
      </w:r>
      <w:hyperlink w:anchor="_ENREF_27" w:tooltip="Panteris, 2009 #132" w:history="1">
        <w:r w:rsidRPr="00976E20">
          <w:rPr>
            <w:rFonts w:ascii="Book Antiqua" w:hAnsi="Book Antiqua"/>
            <w:noProof/>
            <w:color w:val="000000"/>
            <w:sz w:val="24"/>
            <w:szCs w:val="24"/>
            <w:vertAlign w:val="superscript"/>
            <w:lang w:val="en-US"/>
          </w:rPr>
          <w:t>27</w:t>
        </w:r>
      </w:hyperlink>
      <w:r w:rsidRPr="00976E20">
        <w:rPr>
          <w:rFonts w:ascii="Book Antiqua" w:hAnsi="Book Antiqua"/>
          <w:noProof/>
          <w:color w:val="000000"/>
          <w:sz w:val="24"/>
          <w:szCs w:val="24"/>
          <w:vertAlign w:val="superscript"/>
          <w:lang w:val="en-US" w:eastAsia="zh-CN"/>
        </w:rPr>
        <w:t>]</w:t>
      </w:r>
      <w:r w:rsidRPr="00976E20">
        <w:rPr>
          <w:rFonts w:ascii="Book Antiqua" w:hAnsi="Book Antiqua"/>
          <w:color w:val="000000"/>
          <w:sz w:val="24"/>
          <w:szCs w:val="24"/>
          <w:vertAlign w:val="superscript"/>
          <w:lang w:val="en-US"/>
        </w:rPr>
        <w:fldChar w:fldCharType="end"/>
      </w:r>
      <w:r w:rsidRPr="00976E20">
        <w:rPr>
          <w:rFonts w:ascii="Book Antiqua" w:hAnsi="Book Antiqua"/>
          <w:color w:val="000000"/>
          <w:sz w:val="24"/>
          <w:szCs w:val="24"/>
          <w:lang w:val="en-US"/>
        </w:rPr>
        <w:t xml:space="preserve"> and known benefit.</w:t>
      </w:r>
    </w:p>
    <w:p w:rsidR="000A1D63" w:rsidRPr="00976E20" w:rsidRDefault="000A1D63" w:rsidP="007D2CD4">
      <w:pPr>
        <w:snapToGrid w:val="0"/>
        <w:spacing w:after="0" w:line="360" w:lineRule="auto"/>
        <w:jc w:val="both"/>
        <w:rPr>
          <w:rFonts w:ascii="Book Antiqua" w:hAnsi="Book Antiqua"/>
          <w:color w:val="000000"/>
          <w:sz w:val="24"/>
          <w:szCs w:val="24"/>
          <w:lang w:val="en-US"/>
        </w:rPr>
      </w:pPr>
    </w:p>
    <w:p w:rsidR="000A1D63" w:rsidRPr="00976E20" w:rsidRDefault="000A1D63" w:rsidP="007D2CD4">
      <w:pPr>
        <w:snapToGrid w:val="0"/>
        <w:spacing w:after="0" w:line="360" w:lineRule="auto"/>
        <w:jc w:val="both"/>
        <w:rPr>
          <w:rFonts w:ascii="Book Antiqua" w:hAnsi="Book Antiqua"/>
          <w:color w:val="000000"/>
          <w:sz w:val="24"/>
          <w:szCs w:val="24"/>
          <w:lang w:val="en-US"/>
        </w:rPr>
      </w:pPr>
      <w:r w:rsidRPr="00976E20">
        <w:rPr>
          <w:rFonts w:ascii="Book Antiqua" w:hAnsi="Book Antiqua"/>
          <w:color w:val="000000"/>
          <w:sz w:val="24"/>
          <w:szCs w:val="24"/>
          <w:lang w:val="en-US"/>
        </w:rPr>
        <w:object w:dxaOrig="7165"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65pt;height:266.95pt" o:ole="">
            <v:imagedata r:id="rId10" o:title=""/>
          </v:shape>
          <o:OLEObject Type="Embed" ProgID="PowerPoint.Show.12" ShapeID="_x0000_i1025" DrawAspect="Content" ObjectID="_1444948220" r:id="rId11"/>
        </w:object>
      </w:r>
    </w:p>
    <w:sectPr w:rsidR="000A1D63" w:rsidRPr="00976E20" w:rsidSect="002271C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2D" w:rsidRDefault="00E1682D" w:rsidP="00E52218">
      <w:pPr>
        <w:spacing w:after="0" w:line="240" w:lineRule="auto"/>
      </w:pPr>
      <w:r>
        <w:separator/>
      </w:r>
    </w:p>
  </w:endnote>
  <w:endnote w:type="continuationSeparator" w:id="0">
    <w:p w:rsidR="00E1682D" w:rsidRDefault="00E1682D" w:rsidP="00E5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2D" w:rsidRDefault="00E1682D" w:rsidP="00E52218">
      <w:pPr>
        <w:spacing w:after="0" w:line="240" w:lineRule="auto"/>
      </w:pPr>
      <w:r>
        <w:separator/>
      </w:r>
    </w:p>
  </w:footnote>
  <w:footnote w:type="continuationSeparator" w:id="0">
    <w:p w:rsidR="00E1682D" w:rsidRDefault="00E1682D" w:rsidP="00E52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63" w:rsidRDefault="00E1682D">
    <w:pPr>
      <w:pStyle w:val="a6"/>
      <w:jc w:val="right"/>
    </w:pPr>
    <w:r>
      <w:fldChar w:fldCharType="begin"/>
    </w:r>
    <w:r>
      <w:instrText xml:space="preserve"> PAGE   \* MERGEFORMAT </w:instrText>
    </w:r>
    <w:r>
      <w:fldChar w:fldCharType="separate"/>
    </w:r>
    <w:r w:rsidR="00992C96">
      <w:rPr>
        <w:noProof/>
      </w:rPr>
      <w:t>10</w:t>
    </w:r>
    <w:r>
      <w:rPr>
        <w:noProof/>
      </w:rPr>
      <w:fldChar w:fldCharType="end"/>
    </w:r>
  </w:p>
  <w:p w:rsidR="000A1D63" w:rsidRDefault="000A1D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E4B96"/>
    <w:multiLevelType w:val="hybridMultilevel"/>
    <w:tmpl w:val="0B807560"/>
    <w:lvl w:ilvl="0" w:tplc="BC9E7B5C">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DF30E12"/>
    <w:multiLevelType w:val="hybridMultilevel"/>
    <w:tmpl w:val="E9D8C2FE"/>
    <w:lvl w:ilvl="0" w:tplc="3F5AE270">
      <w:start w:val="1"/>
      <w:numFmt w:val="bullet"/>
      <w:lvlText w:val="•"/>
      <w:lvlJc w:val="left"/>
      <w:pPr>
        <w:tabs>
          <w:tab w:val="num" w:pos="720"/>
        </w:tabs>
        <w:ind w:left="720" w:hanging="360"/>
      </w:pPr>
      <w:rPr>
        <w:rFonts w:ascii="Arial" w:hAnsi="Arial" w:hint="default"/>
      </w:rPr>
    </w:lvl>
    <w:lvl w:ilvl="1" w:tplc="7B82AD46" w:tentative="1">
      <w:start w:val="1"/>
      <w:numFmt w:val="bullet"/>
      <w:lvlText w:val="•"/>
      <w:lvlJc w:val="left"/>
      <w:pPr>
        <w:tabs>
          <w:tab w:val="num" w:pos="1440"/>
        </w:tabs>
        <w:ind w:left="1440" w:hanging="360"/>
      </w:pPr>
      <w:rPr>
        <w:rFonts w:ascii="Arial" w:hAnsi="Arial" w:hint="default"/>
      </w:rPr>
    </w:lvl>
    <w:lvl w:ilvl="2" w:tplc="D5D25362" w:tentative="1">
      <w:start w:val="1"/>
      <w:numFmt w:val="bullet"/>
      <w:lvlText w:val="•"/>
      <w:lvlJc w:val="left"/>
      <w:pPr>
        <w:tabs>
          <w:tab w:val="num" w:pos="2160"/>
        </w:tabs>
        <w:ind w:left="2160" w:hanging="360"/>
      </w:pPr>
      <w:rPr>
        <w:rFonts w:ascii="Arial" w:hAnsi="Arial" w:hint="default"/>
      </w:rPr>
    </w:lvl>
    <w:lvl w:ilvl="3" w:tplc="2B1AE7F6" w:tentative="1">
      <w:start w:val="1"/>
      <w:numFmt w:val="bullet"/>
      <w:lvlText w:val="•"/>
      <w:lvlJc w:val="left"/>
      <w:pPr>
        <w:tabs>
          <w:tab w:val="num" w:pos="2880"/>
        </w:tabs>
        <w:ind w:left="2880" w:hanging="360"/>
      </w:pPr>
      <w:rPr>
        <w:rFonts w:ascii="Arial" w:hAnsi="Arial" w:hint="default"/>
      </w:rPr>
    </w:lvl>
    <w:lvl w:ilvl="4" w:tplc="5DDC1444" w:tentative="1">
      <w:start w:val="1"/>
      <w:numFmt w:val="bullet"/>
      <w:lvlText w:val="•"/>
      <w:lvlJc w:val="left"/>
      <w:pPr>
        <w:tabs>
          <w:tab w:val="num" w:pos="3600"/>
        </w:tabs>
        <w:ind w:left="3600" w:hanging="360"/>
      </w:pPr>
      <w:rPr>
        <w:rFonts w:ascii="Arial" w:hAnsi="Arial" w:hint="default"/>
      </w:rPr>
    </w:lvl>
    <w:lvl w:ilvl="5" w:tplc="E85CC08C" w:tentative="1">
      <w:start w:val="1"/>
      <w:numFmt w:val="bullet"/>
      <w:lvlText w:val="•"/>
      <w:lvlJc w:val="left"/>
      <w:pPr>
        <w:tabs>
          <w:tab w:val="num" w:pos="4320"/>
        </w:tabs>
        <w:ind w:left="4320" w:hanging="360"/>
      </w:pPr>
      <w:rPr>
        <w:rFonts w:ascii="Arial" w:hAnsi="Arial" w:hint="default"/>
      </w:rPr>
    </w:lvl>
    <w:lvl w:ilvl="6" w:tplc="490CC014" w:tentative="1">
      <w:start w:val="1"/>
      <w:numFmt w:val="bullet"/>
      <w:lvlText w:val="•"/>
      <w:lvlJc w:val="left"/>
      <w:pPr>
        <w:tabs>
          <w:tab w:val="num" w:pos="5040"/>
        </w:tabs>
        <w:ind w:left="5040" w:hanging="360"/>
      </w:pPr>
      <w:rPr>
        <w:rFonts w:ascii="Arial" w:hAnsi="Arial" w:hint="default"/>
      </w:rPr>
    </w:lvl>
    <w:lvl w:ilvl="7" w:tplc="7B002D7E" w:tentative="1">
      <w:start w:val="1"/>
      <w:numFmt w:val="bullet"/>
      <w:lvlText w:val="•"/>
      <w:lvlJc w:val="left"/>
      <w:pPr>
        <w:tabs>
          <w:tab w:val="num" w:pos="5760"/>
        </w:tabs>
        <w:ind w:left="5760" w:hanging="360"/>
      </w:pPr>
      <w:rPr>
        <w:rFonts w:ascii="Arial" w:hAnsi="Arial" w:hint="default"/>
      </w:rPr>
    </w:lvl>
    <w:lvl w:ilvl="8" w:tplc="9DB6CAC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2txr9pqxe9fle5veapep0h520px222vrsd&quot;&gt;Refman databaseGH131210&lt;record-ids&gt;&lt;item&gt;1&lt;/item&gt;&lt;item&gt;2&lt;/item&gt;&lt;item&gt;16&lt;/item&gt;&lt;item&gt;39&lt;/item&gt;&lt;item&gt;65&lt;/item&gt;&lt;item&gt;118&lt;/item&gt;&lt;item&gt;132&lt;/item&gt;&lt;item&gt;183&lt;/item&gt;&lt;item&gt;189&lt;/item&gt;&lt;item&gt;200&lt;/item&gt;&lt;item&gt;201&lt;/item&gt;&lt;item&gt;203&lt;/item&gt;&lt;item&gt;221&lt;/item&gt;&lt;item&gt;232&lt;/item&gt;&lt;item&gt;240&lt;/item&gt;&lt;item&gt;243&lt;/item&gt;&lt;item&gt;248&lt;/item&gt;&lt;item&gt;249&lt;/item&gt;&lt;item&gt;250&lt;/item&gt;&lt;item&gt;251&lt;/item&gt;&lt;item&gt;259&lt;/item&gt;&lt;item&gt;260&lt;/item&gt;&lt;item&gt;262&lt;/item&gt;&lt;item&gt;263&lt;/item&gt;&lt;/record-ids&gt;&lt;/item&gt;&lt;/Libraries&gt;"/>
  </w:docVars>
  <w:rsids>
    <w:rsidRoot w:val="005E1AC0"/>
    <w:rsid w:val="00026518"/>
    <w:rsid w:val="00032B69"/>
    <w:rsid w:val="0004032F"/>
    <w:rsid w:val="00045479"/>
    <w:rsid w:val="000673B2"/>
    <w:rsid w:val="0009617B"/>
    <w:rsid w:val="000A1BAF"/>
    <w:rsid w:val="000A1D63"/>
    <w:rsid w:val="000B5631"/>
    <w:rsid w:val="000D21E1"/>
    <w:rsid w:val="000E3A83"/>
    <w:rsid w:val="000E770B"/>
    <w:rsid w:val="0011779F"/>
    <w:rsid w:val="00127C9B"/>
    <w:rsid w:val="00133275"/>
    <w:rsid w:val="001336DF"/>
    <w:rsid w:val="001403A1"/>
    <w:rsid w:val="00153432"/>
    <w:rsid w:val="00154C02"/>
    <w:rsid w:val="00164B71"/>
    <w:rsid w:val="0016759B"/>
    <w:rsid w:val="00194E20"/>
    <w:rsid w:val="001B31A6"/>
    <w:rsid w:val="001B4B96"/>
    <w:rsid w:val="001E3F1A"/>
    <w:rsid w:val="001E7026"/>
    <w:rsid w:val="001F1D6D"/>
    <w:rsid w:val="00224AF6"/>
    <w:rsid w:val="002271C8"/>
    <w:rsid w:val="002318AB"/>
    <w:rsid w:val="002937F2"/>
    <w:rsid w:val="002C7B64"/>
    <w:rsid w:val="002E7569"/>
    <w:rsid w:val="002F499D"/>
    <w:rsid w:val="002F7D5A"/>
    <w:rsid w:val="0031795B"/>
    <w:rsid w:val="00337F2D"/>
    <w:rsid w:val="00376931"/>
    <w:rsid w:val="003B5D5A"/>
    <w:rsid w:val="003D57F4"/>
    <w:rsid w:val="003D6C47"/>
    <w:rsid w:val="003F10DB"/>
    <w:rsid w:val="003F6D4B"/>
    <w:rsid w:val="00401BEC"/>
    <w:rsid w:val="0040389F"/>
    <w:rsid w:val="0042423D"/>
    <w:rsid w:val="00426BE3"/>
    <w:rsid w:val="00435D8A"/>
    <w:rsid w:val="0047039A"/>
    <w:rsid w:val="00477F95"/>
    <w:rsid w:val="0049162A"/>
    <w:rsid w:val="004D0624"/>
    <w:rsid w:val="004D57E5"/>
    <w:rsid w:val="004D6797"/>
    <w:rsid w:val="00526187"/>
    <w:rsid w:val="00546610"/>
    <w:rsid w:val="0056145C"/>
    <w:rsid w:val="00566AF7"/>
    <w:rsid w:val="00580BE6"/>
    <w:rsid w:val="005933EA"/>
    <w:rsid w:val="005946EB"/>
    <w:rsid w:val="005963F2"/>
    <w:rsid w:val="005A3A9F"/>
    <w:rsid w:val="005D409E"/>
    <w:rsid w:val="005E1AC0"/>
    <w:rsid w:val="005F1468"/>
    <w:rsid w:val="0060393D"/>
    <w:rsid w:val="00613291"/>
    <w:rsid w:val="0062377C"/>
    <w:rsid w:val="00636FA4"/>
    <w:rsid w:val="00647E6B"/>
    <w:rsid w:val="00653F00"/>
    <w:rsid w:val="0067757B"/>
    <w:rsid w:val="00697955"/>
    <w:rsid w:val="006B1F98"/>
    <w:rsid w:val="006D64ED"/>
    <w:rsid w:val="006E5790"/>
    <w:rsid w:val="00723856"/>
    <w:rsid w:val="0073677F"/>
    <w:rsid w:val="00745B9A"/>
    <w:rsid w:val="0075492D"/>
    <w:rsid w:val="00755E68"/>
    <w:rsid w:val="00771BE0"/>
    <w:rsid w:val="00785964"/>
    <w:rsid w:val="00792B26"/>
    <w:rsid w:val="007973A2"/>
    <w:rsid w:val="007B1ECA"/>
    <w:rsid w:val="007C2F45"/>
    <w:rsid w:val="007C3A7C"/>
    <w:rsid w:val="007C6124"/>
    <w:rsid w:val="007D1122"/>
    <w:rsid w:val="007D2CD4"/>
    <w:rsid w:val="007E256D"/>
    <w:rsid w:val="00814B0F"/>
    <w:rsid w:val="00826F7A"/>
    <w:rsid w:val="0083233D"/>
    <w:rsid w:val="0084484B"/>
    <w:rsid w:val="0085610A"/>
    <w:rsid w:val="008607A1"/>
    <w:rsid w:val="00862617"/>
    <w:rsid w:val="00862762"/>
    <w:rsid w:val="00871DF2"/>
    <w:rsid w:val="008737D8"/>
    <w:rsid w:val="00882EDA"/>
    <w:rsid w:val="00885473"/>
    <w:rsid w:val="008F26E6"/>
    <w:rsid w:val="00903382"/>
    <w:rsid w:val="00965C2C"/>
    <w:rsid w:val="00971961"/>
    <w:rsid w:val="00976E20"/>
    <w:rsid w:val="00982D03"/>
    <w:rsid w:val="00992C96"/>
    <w:rsid w:val="009A2811"/>
    <w:rsid w:val="009D0651"/>
    <w:rsid w:val="009E7ED6"/>
    <w:rsid w:val="00A424E2"/>
    <w:rsid w:val="00A534E2"/>
    <w:rsid w:val="00A6314F"/>
    <w:rsid w:val="00A737F4"/>
    <w:rsid w:val="00A81C78"/>
    <w:rsid w:val="00B25CC8"/>
    <w:rsid w:val="00B32006"/>
    <w:rsid w:val="00B34A6F"/>
    <w:rsid w:val="00B50B9E"/>
    <w:rsid w:val="00B51EB6"/>
    <w:rsid w:val="00B62126"/>
    <w:rsid w:val="00B71889"/>
    <w:rsid w:val="00B90CD6"/>
    <w:rsid w:val="00B95637"/>
    <w:rsid w:val="00BB368A"/>
    <w:rsid w:val="00BB5630"/>
    <w:rsid w:val="00BD165F"/>
    <w:rsid w:val="00BF2972"/>
    <w:rsid w:val="00BF69BB"/>
    <w:rsid w:val="00C02693"/>
    <w:rsid w:val="00C107C7"/>
    <w:rsid w:val="00C204B2"/>
    <w:rsid w:val="00C56046"/>
    <w:rsid w:val="00C5795F"/>
    <w:rsid w:val="00C709F0"/>
    <w:rsid w:val="00C963F8"/>
    <w:rsid w:val="00CB1247"/>
    <w:rsid w:val="00CC3263"/>
    <w:rsid w:val="00CC74A5"/>
    <w:rsid w:val="00CD53E6"/>
    <w:rsid w:val="00CF0FFF"/>
    <w:rsid w:val="00CF10CB"/>
    <w:rsid w:val="00D15BEC"/>
    <w:rsid w:val="00D23A71"/>
    <w:rsid w:val="00D2614C"/>
    <w:rsid w:val="00D40401"/>
    <w:rsid w:val="00D538EC"/>
    <w:rsid w:val="00D6261D"/>
    <w:rsid w:val="00D648C2"/>
    <w:rsid w:val="00D75BAD"/>
    <w:rsid w:val="00D75F0C"/>
    <w:rsid w:val="00D8532F"/>
    <w:rsid w:val="00DB54CF"/>
    <w:rsid w:val="00DB6244"/>
    <w:rsid w:val="00DC3D5A"/>
    <w:rsid w:val="00DE5AD3"/>
    <w:rsid w:val="00E14A2E"/>
    <w:rsid w:val="00E1682D"/>
    <w:rsid w:val="00E1712D"/>
    <w:rsid w:val="00E2216F"/>
    <w:rsid w:val="00E513FD"/>
    <w:rsid w:val="00E52218"/>
    <w:rsid w:val="00E7181A"/>
    <w:rsid w:val="00E75E3C"/>
    <w:rsid w:val="00E80881"/>
    <w:rsid w:val="00EB5F87"/>
    <w:rsid w:val="00EC5569"/>
    <w:rsid w:val="00EF0F2E"/>
    <w:rsid w:val="00F32957"/>
    <w:rsid w:val="00F722EA"/>
    <w:rsid w:val="00F93F26"/>
    <w:rsid w:val="00F975E4"/>
    <w:rsid w:val="00FA2994"/>
    <w:rsid w:val="00FA3AE4"/>
    <w:rsid w:val="00FC5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2EA"/>
    <w:pPr>
      <w:spacing w:after="200" w:line="276" w:lineRule="auto"/>
    </w:pPr>
    <w:rPr>
      <w:kern w:val="0"/>
      <w:sz w:val="22"/>
      <w:lang w:val="nb-N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64B71"/>
    <w:rPr>
      <w:rFonts w:cs="Times New Roman"/>
      <w:color w:val="0000FF"/>
      <w:u w:val="single"/>
    </w:rPr>
  </w:style>
  <w:style w:type="paragraph" w:styleId="a4">
    <w:name w:val="List Paragraph"/>
    <w:basedOn w:val="a"/>
    <w:uiPriority w:val="99"/>
    <w:qFormat/>
    <w:rsid w:val="0009617B"/>
    <w:pPr>
      <w:spacing w:after="0" w:line="240" w:lineRule="auto"/>
      <w:ind w:left="720"/>
      <w:contextualSpacing/>
    </w:pPr>
    <w:rPr>
      <w:rFonts w:ascii="Times New Roman" w:hAnsi="Times New Roman"/>
      <w:sz w:val="24"/>
      <w:szCs w:val="24"/>
      <w:lang w:eastAsia="nb-NO"/>
    </w:rPr>
  </w:style>
  <w:style w:type="paragraph" w:styleId="a5">
    <w:name w:val="Balloon Text"/>
    <w:basedOn w:val="a"/>
    <w:link w:val="Char"/>
    <w:uiPriority w:val="99"/>
    <w:semiHidden/>
    <w:rsid w:val="0009617B"/>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09617B"/>
    <w:rPr>
      <w:rFonts w:ascii="Tahoma" w:hAnsi="Tahoma" w:cs="Tahoma"/>
      <w:sz w:val="16"/>
      <w:szCs w:val="16"/>
    </w:rPr>
  </w:style>
  <w:style w:type="paragraph" w:styleId="a6">
    <w:name w:val="header"/>
    <w:basedOn w:val="a"/>
    <w:link w:val="Char0"/>
    <w:uiPriority w:val="99"/>
    <w:rsid w:val="00E52218"/>
    <w:pPr>
      <w:tabs>
        <w:tab w:val="center" w:pos="4536"/>
        <w:tab w:val="right" w:pos="9072"/>
      </w:tabs>
      <w:spacing w:after="0" w:line="240" w:lineRule="auto"/>
    </w:pPr>
  </w:style>
  <w:style w:type="character" w:customStyle="1" w:styleId="Char0">
    <w:name w:val="页眉 Char"/>
    <w:basedOn w:val="a0"/>
    <w:link w:val="a6"/>
    <w:uiPriority w:val="99"/>
    <w:locked/>
    <w:rsid w:val="00E52218"/>
    <w:rPr>
      <w:rFonts w:cs="Times New Roman"/>
    </w:rPr>
  </w:style>
  <w:style w:type="paragraph" w:styleId="a7">
    <w:name w:val="footer"/>
    <w:basedOn w:val="a"/>
    <w:link w:val="Char1"/>
    <w:uiPriority w:val="99"/>
    <w:rsid w:val="00E52218"/>
    <w:pPr>
      <w:tabs>
        <w:tab w:val="center" w:pos="4536"/>
        <w:tab w:val="right" w:pos="9072"/>
      </w:tabs>
      <w:spacing w:after="0" w:line="240" w:lineRule="auto"/>
    </w:pPr>
  </w:style>
  <w:style w:type="character" w:customStyle="1" w:styleId="Char1">
    <w:name w:val="页脚 Char"/>
    <w:basedOn w:val="a0"/>
    <w:link w:val="a7"/>
    <w:uiPriority w:val="99"/>
    <w:locked/>
    <w:rsid w:val="00E52218"/>
    <w:rPr>
      <w:rFonts w:cs="Times New Roman"/>
    </w:rPr>
  </w:style>
  <w:style w:type="character" w:styleId="a8">
    <w:name w:val="annotation reference"/>
    <w:basedOn w:val="a0"/>
    <w:uiPriority w:val="99"/>
    <w:semiHidden/>
    <w:rsid w:val="002E7569"/>
    <w:rPr>
      <w:rFonts w:cs="Times New Roman"/>
      <w:sz w:val="21"/>
      <w:szCs w:val="21"/>
    </w:rPr>
  </w:style>
  <w:style w:type="paragraph" w:styleId="a9">
    <w:name w:val="annotation text"/>
    <w:basedOn w:val="a"/>
    <w:link w:val="Char2"/>
    <w:uiPriority w:val="99"/>
    <w:rsid w:val="002E7569"/>
  </w:style>
  <w:style w:type="character" w:customStyle="1" w:styleId="Char2">
    <w:name w:val="批注文字 Char"/>
    <w:basedOn w:val="a0"/>
    <w:link w:val="a9"/>
    <w:uiPriority w:val="99"/>
    <w:semiHidden/>
    <w:locked/>
    <w:rsid w:val="002E7569"/>
    <w:rPr>
      <w:rFonts w:cs="Times New Roman"/>
    </w:rPr>
  </w:style>
  <w:style w:type="paragraph" w:styleId="aa">
    <w:name w:val="annotation subject"/>
    <w:basedOn w:val="a9"/>
    <w:next w:val="a9"/>
    <w:link w:val="Char3"/>
    <w:uiPriority w:val="99"/>
    <w:semiHidden/>
    <w:rsid w:val="002E7569"/>
    <w:rPr>
      <w:b/>
      <w:bCs/>
    </w:rPr>
  </w:style>
  <w:style w:type="character" w:customStyle="1" w:styleId="Char3">
    <w:name w:val="批注主题 Char"/>
    <w:basedOn w:val="Char2"/>
    <w:link w:val="aa"/>
    <w:uiPriority w:val="99"/>
    <w:semiHidden/>
    <w:locked/>
    <w:rsid w:val="002E7569"/>
    <w:rPr>
      <w:rFonts w:cs="Times New Roman"/>
      <w:b/>
      <w:bCs/>
    </w:rPr>
  </w:style>
  <w:style w:type="character" w:customStyle="1" w:styleId="Char10">
    <w:name w:val="批注文字 Char1"/>
    <w:basedOn w:val="a0"/>
    <w:uiPriority w:val="99"/>
    <w:semiHidden/>
    <w:rsid w:val="00580BE6"/>
    <w:rPr>
      <w:rFonts w:eastAsia="Times New Roman" w:cs="Times New Roman"/>
      <w:kern w:val="2"/>
      <w:sz w:val="24"/>
      <w:szCs w:val="24"/>
      <w:lang w:val="en-US" w:eastAsia="zh-CN" w:bidi="ar-SA"/>
    </w:rPr>
  </w:style>
  <w:style w:type="character" w:customStyle="1" w:styleId="trans">
    <w:name w:val="trans"/>
    <w:basedOn w:val="a0"/>
    <w:uiPriority w:val="99"/>
    <w:rsid w:val="00580BE6"/>
    <w:rPr>
      <w:rFonts w:cs="Times New Roman"/>
    </w:rPr>
  </w:style>
  <w:style w:type="character" w:customStyle="1" w:styleId="highlight1">
    <w:name w:val="highlight1"/>
    <w:basedOn w:val="a0"/>
    <w:uiPriority w:val="99"/>
    <w:rsid w:val="00580BE6"/>
    <w:rPr>
      <w:rFonts w:cs="Times New Roman"/>
      <w:shd w:val="clear" w:color="auto" w:fill="F1BFE0"/>
    </w:rPr>
  </w:style>
  <w:style w:type="character" w:customStyle="1" w:styleId="webdict">
    <w:name w:val="webdict"/>
    <w:basedOn w:val="a0"/>
    <w:uiPriority w:val="99"/>
    <w:rsid w:val="00771BE0"/>
    <w:rPr>
      <w:rFonts w:cs="Times New Roman"/>
    </w:rPr>
  </w:style>
  <w:style w:type="paragraph" w:styleId="ab">
    <w:name w:val="Revision"/>
    <w:hidden/>
    <w:uiPriority w:val="99"/>
    <w:semiHidden/>
    <w:rsid w:val="00D15BEC"/>
    <w:rPr>
      <w:kern w:val="0"/>
      <w:sz w:val="22"/>
      <w:lang w:val="nb-NO" w:eastAsia="en-US"/>
    </w:rPr>
  </w:style>
  <w:style w:type="paragraph" w:customStyle="1" w:styleId="p0">
    <w:name w:val="p0"/>
    <w:basedOn w:val="a"/>
    <w:uiPriority w:val="99"/>
    <w:rsid w:val="00F975E4"/>
    <w:pPr>
      <w:spacing w:after="0"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2EA"/>
    <w:pPr>
      <w:spacing w:after="200" w:line="276" w:lineRule="auto"/>
    </w:pPr>
    <w:rPr>
      <w:kern w:val="0"/>
      <w:sz w:val="22"/>
      <w:lang w:val="nb-N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64B71"/>
    <w:rPr>
      <w:rFonts w:cs="Times New Roman"/>
      <w:color w:val="0000FF"/>
      <w:u w:val="single"/>
    </w:rPr>
  </w:style>
  <w:style w:type="paragraph" w:styleId="a4">
    <w:name w:val="List Paragraph"/>
    <w:basedOn w:val="a"/>
    <w:uiPriority w:val="99"/>
    <w:qFormat/>
    <w:rsid w:val="0009617B"/>
    <w:pPr>
      <w:spacing w:after="0" w:line="240" w:lineRule="auto"/>
      <w:ind w:left="720"/>
      <w:contextualSpacing/>
    </w:pPr>
    <w:rPr>
      <w:rFonts w:ascii="Times New Roman" w:hAnsi="Times New Roman"/>
      <w:sz w:val="24"/>
      <w:szCs w:val="24"/>
      <w:lang w:eastAsia="nb-NO"/>
    </w:rPr>
  </w:style>
  <w:style w:type="paragraph" w:styleId="a5">
    <w:name w:val="Balloon Text"/>
    <w:basedOn w:val="a"/>
    <w:link w:val="Char"/>
    <w:uiPriority w:val="99"/>
    <w:semiHidden/>
    <w:rsid w:val="0009617B"/>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09617B"/>
    <w:rPr>
      <w:rFonts w:ascii="Tahoma" w:hAnsi="Tahoma" w:cs="Tahoma"/>
      <w:sz w:val="16"/>
      <w:szCs w:val="16"/>
    </w:rPr>
  </w:style>
  <w:style w:type="paragraph" w:styleId="a6">
    <w:name w:val="header"/>
    <w:basedOn w:val="a"/>
    <w:link w:val="Char0"/>
    <w:uiPriority w:val="99"/>
    <w:rsid w:val="00E52218"/>
    <w:pPr>
      <w:tabs>
        <w:tab w:val="center" w:pos="4536"/>
        <w:tab w:val="right" w:pos="9072"/>
      </w:tabs>
      <w:spacing w:after="0" w:line="240" w:lineRule="auto"/>
    </w:pPr>
  </w:style>
  <w:style w:type="character" w:customStyle="1" w:styleId="Char0">
    <w:name w:val="页眉 Char"/>
    <w:basedOn w:val="a0"/>
    <w:link w:val="a6"/>
    <w:uiPriority w:val="99"/>
    <w:locked/>
    <w:rsid w:val="00E52218"/>
    <w:rPr>
      <w:rFonts w:cs="Times New Roman"/>
    </w:rPr>
  </w:style>
  <w:style w:type="paragraph" w:styleId="a7">
    <w:name w:val="footer"/>
    <w:basedOn w:val="a"/>
    <w:link w:val="Char1"/>
    <w:uiPriority w:val="99"/>
    <w:rsid w:val="00E52218"/>
    <w:pPr>
      <w:tabs>
        <w:tab w:val="center" w:pos="4536"/>
        <w:tab w:val="right" w:pos="9072"/>
      </w:tabs>
      <w:spacing w:after="0" w:line="240" w:lineRule="auto"/>
    </w:pPr>
  </w:style>
  <w:style w:type="character" w:customStyle="1" w:styleId="Char1">
    <w:name w:val="页脚 Char"/>
    <w:basedOn w:val="a0"/>
    <w:link w:val="a7"/>
    <w:uiPriority w:val="99"/>
    <w:locked/>
    <w:rsid w:val="00E52218"/>
    <w:rPr>
      <w:rFonts w:cs="Times New Roman"/>
    </w:rPr>
  </w:style>
  <w:style w:type="character" w:styleId="a8">
    <w:name w:val="annotation reference"/>
    <w:basedOn w:val="a0"/>
    <w:uiPriority w:val="99"/>
    <w:semiHidden/>
    <w:rsid w:val="002E7569"/>
    <w:rPr>
      <w:rFonts w:cs="Times New Roman"/>
      <w:sz w:val="21"/>
      <w:szCs w:val="21"/>
    </w:rPr>
  </w:style>
  <w:style w:type="paragraph" w:styleId="a9">
    <w:name w:val="annotation text"/>
    <w:basedOn w:val="a"/>
    <w:link w:val="Char2"/>
    <w:uiPriority w:val="99"/>
    <w:rsid w:val="002E7569"/>
  </w:style>
  <w:style w:type="character" w:customStyle="1" w:styleId="Char2">
    <w:name w:val="批注文字 Char"/>
    <w:basedOn w:val="a0"/>
    <w:link w:val="a9"/>
    <w:uiPriority w:val="99"/>
    <w:semiHidden/>
    <w:locked/>
    <w:rsid w:val="002E7569"/>
    <w:rPr>
      <w:rFonts w:cs="Times New Roman"/>
    </w:rPr>
  </w:style>
  <w:style w:type="paragraph" w:styleId="aa">
    <w:name w:val="annotation subject"/>
    <w:basedOn w:val="a9"/>
    <w:next w:val="a9"/>
    <w:link w:val="Char3"/>
    <w:uiPriority w:val="99"/>
    <w:semiHidden/>
    <w:rsid w:val="002E7569"/>
    <w:rPr>
      <w:b/>
      <w:bCs/>
    </w:rPr>
  </w:style>
  <w:style w:type="character" w:customStyle="1" w:styleId="Char3">
    <w:name w:val="批注主题 Char"/>
    <w:basedOn w:val="Char2"/>
    <w:link w:val="aa"/>
    <w:uiPriority w:val="99"/>
    <w:semiHidden/>
    <w:locked/>
    <w:rsid w:val="002E7569"/>
    <w:rPr>
      <w:rFonts w:cs="Times New Roman"/>
      <w:b/>
      <w:bCs/>
    </w:rPr>
  </w:style>
  <w:style w:type="character" w:customStyle="1" w:styleId="Char10">
    <w:name w:val="批注文字 Char1"/>
    <w:basedOn w:val="a0"/>
    <w:uiPriority w:val="99"/>
    <w:semiHidden/>
    <w:rsid w:val="00580BE6"/>
    <w:rPr>
      <w:rFonts w:eastAsia="Times New Roman" w:cs="Times New Roman"/>
      <w:kern w:val="2"/>
      <w:sz w:val="24"/>
      <w:szCs w:val="24"/>
      <w:lang w:val="en-US" w:eastAsia="zh-CN" w:bidi="ar-SA"/>
    </w:rPr>
  </w:style>
  <w:style w:type="character" w:customStyle="1" w:styleId="trans">
    <w:name w:val="trans"/>
    <w:basedOn w:val="a0"/>
    <w:uiPriority w:val="99"/>
    <w:rsid w:val="00580BE6"/>
    <w:rPr>
      <w:rFonts w:cs="Times New Roman"/>
    </w:rPr>
  </w:style>
  <w:style w:type="character" w:customStyle="1" w:styleId="highlight1">
    <w:name w:val="highlight1"/>
    <w:basedOn w:val="a0"/>
    <w:uiPriority w:val="99"/>
    <w:rsid w:val="00580BE6"/>
    <w:rPr>
      <w:rFonts w:cs="Times New Roman"/>
      <w:shd w:val="clear" w:color="auto" w:fill="F1BFE0"/>
    </w:rPr>
  </w:style>
  <w:style w:type="character" w:customStyle="1" w:styleId="webdict">
    <w:name w:val="webdict"/>
    <w:basedOn w:val="a0"/>
    <w:uiPriority w:val="99"/>
    <w:rsid w:val="00771BE0"/>
    <w:rPr>
      <w:rFonts w:cs="Times New Roman"/>
    </w:rPr>
  </w:style>
  <w:style w:type="paragraph" w:styleId="ab">
    <w:name w:val="Revision"/>
    <w:hidden/>
    <w:uiPriority w:val="99"/>
    <w:semiHidden/>
    <w:rsid w:val="00D15BEC"/>
    <w:rPr>
      <w:kern w:val="0"/>
      <w:sz w:val="22"/>
      <w:lang w:val="nb-NO" w:eastAsia="en-US"/>
    </w:rPr>
  </w:style>
  <w:style w:type="paragraph" w:customStyle="1" w:styleId="p0">
    <w:name w:val="p0"/>
    <w:basedOn w:val="a"/>
    <w:uiPriority w:val="99"/>
    <w:rsid w:val="00F975E4"/>
    <w:pPr>
      <w:spacing w:after="0"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17280">
      <w:marLeft w:val="0"/>
      <w:marRight w:val="0"/>
      <w:marTop w:val="0"/>
      <w:marBottom w:val="0"/>
      <w:divBdr>
        <w:top w:val="none" w:sz="0" w:space="0" w:color="auto"/>
        <w:left w:val="none" w:sz="0" w:space="0" w:color="auto"/>
        <w:bottom w:val="none" w:sz="0" w:space="0" w:color="auto"/>
        <w:right w:val="none" w:sz="0" w:space="0" w:color="auto"/>
      </w:divBdr>
      <w:divsChild>
        <w:div w:id="1171217279">
          <w:marLeft w:val="0"/>
          <w:marRight w:val="0"/>
          <w:marTop w:val="0"/>
          <w:marBottom w:val="0"/>
          <w:divBdr>
            <w:top w:val="none" w:sz="0" w:space="0" w:color="auto"/>
            <w:left w:val="none" w:sz="0" w:space="0" w:color="auto"/>
            <w:bottom w:val="none" w:sz="0" w:space="0" w:color="auto"/>
            <w:right w:val="none" w:sz="0" w:space="0" w:color="auto"/>
          </w:divBdr>
          <w:divsChild>
            <w:div w:id="1171217266">
              <w:marLeft w:val="0"/>
              <w:marRight w:val="0"/>
              <w:marTop w:val="0"/>
              <w:marBottom w:val="0"/>
              <w:divBdr>
                <w:top w:val="none" w:sz="0" w:space="0" w:color="auto"/>
                <w:left w:val="none" w:sz="0" w:space="0" w:color="auto"/>
                <w:bottom w:val="none" w:sz="0" w:space="0" w:color="auto"/>
                <w:right w:val="none" w:sz="0" w:space="0" w:color="auto"/>
              </w:divBdr>
            </w:div>
            <w:div w:id="1171217267">
              <w:marLeft w:val="0"/>
              <w:marRight w:val="0"/>
              <w:marTop w:val="0"/>
              <w:marBottom w:val="0"/>
              <w:divBdr>
                <w:top w:val="none" w:sz="0" w:space="0" w:color="auto"/>
                <w:left w:val="none" w:sz="0" w:space="0" w:color="auto"/>
                <w:bottom w:val="none" w:sz="0" w:space="0" w:color="auto"/>
                <w:right w:val="none" w:sz="0" w:space="0" w:color="auto"/>
              </w:divBdr>
            </w:div>
            <w:div w:id="1171217268">
              <w:marLeft w:val="0"/>
              <w:marRight w:val="0"/>
              <w:marTop w:val="0"/>
              <w:marBottom w:val="0"/>
              <w:divBdr>
                <w:top w:val="none" w:sz="0" w:space="0" w:color="auto"/>
                <w:left w:val="none" w:sz="0" w:space="0" w:color="auto"/>
                <w:bottom w:val="none" w:sz="0" w:space="0" w:color="auto"/>
                <w:right w:val="none" w:sz="0" w:space="0" w:color="auto"/>
              </w:divBdr>
            </w:div>
            <w:div w:id="1171217269">
              <w:marLeft w:val="0"/>
              <w:marRight w:val="0"/>
              <w:marTop w:val="0"/>
              <w:marBottom w:val="0"/>
              <w:divBdr>
                <w:top w:val="none" w:sz="0" w:space="0" w:color="auto"/>
                <w:left w:val="none" w:sz="0" w:space="0" w:color="auto"/>
                <w:bottom w:val="none" w:sz="0" w:space="0" w:color="auto"/>
                <w:right w:val="none" w:sz="0" w:space="0" w:color="auto"/>
              </w:divBdr>
            </w:div>
            <w:div w:id="1171217270">
              <w:marLeft w:val="0"/>
              <w:marRight w:val="0"/>
              <w:marTop w:val="0"/>
              <w:marBottom w:val="0"/>
              <w:divBdr>
                <w:top w:val="none" w:sz="0" w:space="0" w:color="auto"/>
                <w:left w:val="none" w:sz="0" w:space="0" w:color="auto"/>
                <w:bottom w:val="none" w:sz="0" w:space="0" w:color="auto"/>
                <w:right w:val="none" w:sz="0" w:space="0" w:color="auto"/>
              </w:divBdr>
            </w:div>
            <w:div w:id="1171217271">
              <w:marLeft w:val="0"/>
              <w:marRight w:val="0"/>
              <w:marTop w:val="0"/>
              <w:marBottom w:val="0"/>
              <w:divBdr>
                <w:top w:val="none" w:sz="0" w:space="0" w:color="auto"/>
                <w:left w:val="none" w:sz="0" w:space="0" w:color="auto"/>
                <w:bottom w:val="none" w:sz="0" w:space="0" w:color="auto"/>
                <w:right w:val="none" w:sz="0" w:space="0" w:color="auto"/>
              </w:divBdr>
            </w:div>
            <w:div w:id="1171217272">
              <w:marLeft w:val="0"/>
              <w:marRight w:val="0"/>
              <w:marTop w:val="0"/>
              <w:marBottom w:val="0"/>
              <w:divBdr>
                <w:top w:val="none" w:sz="0" w:space="0" w:color="auto"/>
                <w:left w:val="none" w:sz="0" w:space="0" w:color="auto"/>
                <w:bottom w:val="none" w:sz="0" w:space="0" w:color="auto"/>
                <w:right w:val="none" w:sz="0" w:space="0" w:color="auto"/>
              </w:divBdr>
            </w:div>
            <w:div w:id="1171217273">
              <w:marLeft w:val="0"/>
              <w:marRight w:val="0"/>
              <w:marTop w:val="0"/>
              <w:marBottom w:val="0"/>
              <w:divBdr>
                <w:top w:val="none" w:sz="0" w:space="0" w:color="auto"/>
                <w:left w:val="none" w:sz="0" w:space="0" w:color="auto"/>
                <w:bottom w:val="none" w:sz="0" w:space="0" w:color="auto"/>
                <w:right w:val="none" w:sz="0" w:space="0" w:color="auto"/>
              </w:divBdr>
            </w:div>
            <w:div w:id="1171217274">
              <w:marLeft w:val="0"/>
              <w:marRight w:val="0"/>
              <w:marTop w:val="0"/>
              <w:marBottom w:val="0"/>
              <w:divBdr>
                <w:top w:val="none" w:sz="0" w:space="0" w:color="auto"/>
                <w:left w:val="none" w:sz="0" w:space="0" w:color="auto"/>
                <w:bottom w:val="none" w:sz="0" w:space="0" w:color="auto"/>
                <w:right w:val="none" w:sz="0" w:space="0" w:color="auto"/>
              </w:divBdr>
            </w:div>
            <w:div w:id="1171217275">
              <w:marLeft w:val="0"/>
              <w:marRight w:val="0"/>
              <w:marTop w:val="0"/>
              <w:marBottom w:val="0"/>
              <w:divBdr>
                <w:top w:val="none" w:sz="0" w:space="0" w:color="auto"/>
                <w:left w:val="none" w:sz="0" w:space="0" w:color="auto"/>
                <w:bottom w:val="none" w:sz="0" w:space="0" w:color="auto"/>
                <w:right w:val="none" w:sz="0" w:space="0" w:color="auto"/>
              </w:divBdr>
            </w:div>
            <w:div w:id="1171217276">
              <w:marLeft w:val="0"/>
              <w:marRight w:val="0"/>
              <w:marTop w:val="0"/>
              <w:marBottom w:val="0"/>
              <w:divBdr>
                <w:top w:val="none" w:sz="0" w:space="0" w:color="auto"/>
                <w:left w:val="none" w:sz="0" w:space="0" w:color="auto"/>
                <w:bottom w:val="none" w:sz="0" w:space="0" w:color="auto"/>
                <w:right w:val="none" w:sz="0" w:space="0" w:color="auto"/>
              </w:divBdr>
            </w:div>
            <w:div w:id="1171217277">
              <w:marLeft w:val="0"/>
              <w:marRight w:val="0"/>
              <w:marTop w:val="0"/>
              <w:marBottom w:val="0"/>
              <w:divBdr>
                <w:top w:val="none" w:sz="0" w:space="0" w:color="auto"/>
                <w:left w:val="none" w:sz="0" w:space="0" w:color="auto"/>
                <w:bottom w:val="none" w:sz="0" w:space="0" w:color="auto"/>
                <w:right w:val="none" w:sz="0" w:space="0" w:color="auto"/>
              </w:divBdr>
            </w:div>
            <w:div w:id="1171217278">
              <w:marLeft w:val="0"/>
              <w:marRight w:val="0"/>
              <w:marTop w:val="0"/>
              <w:marBottom w:val="0"/>
              <w:divBdr>
                <w:top w:val="none" w:sz="0" w:space="0" w:color="auto"/>
                <w:left w:val="none" w:sz="0" w:space="0" w:color="auto"/>
                <w:bottom w:val="none" w:sz="0" w:space="0" w:color="auto"/>
                <w:right w:val="none" w:sz="0" w:space="0" w:color="auto"/>
              </w:divBdr>
            </w:div>
            <w:div w:id="1171217281">
              <w:marLeft w:val="0"/>
              <w:marRight w:val="0"/>
              <w:marTop w:val="0"/>
              <w:marBottom w:val="0"/>
              <w:divBdr>
                <w:top w:val="none" w:sz="0" w:space="0" w:color="auto"/>
                <w:left w:val="none" w:sz="0" w:space="0" w:color="auto"/>
                <w:bottom w:val="none" w:sz="0" w:space="0" w:color="auto"/>
                <w:right w:val="none" w:sz="0" w:space="0" w:color="auto"/>
              </w:divBdr>
            </w:div>
            <w:div w:id="1171217282">
              <w:marLeft w:val="0"/>
              <w:marRight w:val="0"/>
              <w:marTop w:val="0"/>
              <w:marBottom w:val="0"/>
              <w:divBdr>
                <w:top w:val="none" w:sz="0" w:space="0" w:color="auto"/>
                <w:left w:val="none" w:sz="0" w:space="0" w:color="auto"/>
                <w:bottom w:val="none" w:sz="0" w:space="0" w:color="auto"/>
                <w:right w:val="none" w:sz="0" w:space="0" w:color="auto"/>
              </w:divBdr>
            </w:div>
            <w:div w:id="1171217283">
              <w:marLeft w:val="0"/>
              <w:marRight w:val="0"/>
              <w:marTop w:val="0"/>
              <w:marBottom w:val="0"/>
              <w:divBdr>
                <w:top w:val="none" w:sz="0" w:space="0" w:color="auto"/>
                <w:left w:val="none" w:sz="0" w:space="0" w:color="auto"/>
                <w:bottom w:val="none" w:sz="0" w:space="0" w:color="auto"/>
                <w:right w:val="none" w:sz="0" w:space="0" w:color="auto"/>
              </w:divBdr>
            </w:div>
            <w:div w:id="1171217285">
              <w:marLeft w:val="0"/>
              <w:marRight w:val="0"/>
              <w:marTop w:val="0"/>
              <w:marBottom w:val="0"/>
              <w:divBdr>
                <w:top w:val="none" w:sz="0" w:space="0" w:color="auto"/>
                <w:left w:val="none" w:sz="0" w:space="0" w:color="auto"/>
                <w:bottom w:val="none" w:sz="0" w:space="0" w:color="auto"/>
                <w:right w:val="none" w:sz="0" w:space="0" w:color="auto"/>
              </w:divBdr>
            </w:div>
            <w:div w:id="1171217287">
              <w:marLeft w:val="0"/>
              <w:marRight w:val="0"/>
              <w:marTop w:val="0"/>
              <w:marBottom w:val="0"/>
              <w:divBdr>
                <w:top w:val="none" w:sz="0" w:space="0" w:color="auto"/>
                <w:left w:val="none" w:sz="0" w:space="0" w:color="auto"/>
                <w:bottom w:val="none" w:sz="0" w:space="0" w:color="auto"/>
                <w:right w:val="none" w:sz="0" w:space="0" w:color="auto"/>
              </w:divBdr>
            </w:div>
            <w:div w:id="1171217288">
              <w:marLeft w:val="0"/>
              <w:marRight w:val="0"/>
              <w:marTop w:val="0"/>
              <w:marBottom w:val="0"/>
              <w:divBdr>
                <w:top w:val="none" w:sz="0" w:space="0" w:color="auto"/>
                <w:left w:val="none" w:sz="0" w:space="0" w:color="auto"/>
                <w:bottom w:val="none" w:sz="0" w:space="0" w:color="auto"/>
                <w:right w:val="none" w:sz="0" w:space="0" w:color="auto"/>
              </w:divBdr>
            </w:div>
            <w:div w:id="1171217289">
              <w:marLeft w:val="0"/>
              <w:marRight w:val="0"/>
              <w:marTop w:val="0"/>
              <w:marBottom w:val="0"/>
              <w:divBdr>
                <w:top w:val="none" w:sz="0" w:space="0" w:color="auto"/>
                <w:left w:val="none" w:sz="0" w:space="0" w:color="auto"/>
                <w:bottom w:val="none" w:sz="0" w:space="0" w:color="auto"/>
                <w:right w:val="none" w:sz="0" w:space="0" w:color="auto"/>
              </w:divBdr>
            </w:div>
            <w:div w:id="1171217290">
              <w:marLeft w:val="0"/>
              <w:marRight w:val="0"/>
              <w:marTop w:val="0"/>
              <w:marBottom w:val="0"/>
              <w:divBdr>
                <w:top w:val="none" w:sz="0" w:space="0" w:color="auto"/>
                <w:left w:val="none" w:sz="0" w:space="0" w:color="auto"/>
                <w:bottom w:val="none" w:sz="0" w:space="0" w:color="auto"/>
                <w:right w:val="none" w:sz="0" w:space="0" w:color="auto"/>
              </w:divBdr>
            </w:div>
            <w:div w:id="1171217291">
              <w:marLeft w:val="0"/>
              <w:marRight w:val="0"/>
              <w:marTop w:val="0"/>
              <w:marBottom w:val="0"/>
              <w:divBdr>
                <w:top w:val="none" w:sz="0" w:space="0" w:color="auto"/>
                <w:left w:val="none" w:sz="0" w:space="0" w:color="auto"/>
                <w:bottom w:val="none" w:sz="0" w:space="0" w:color="auto"/>
                <w:right w:val="none" w:sz="0" w:space="0" w:color="auto"/>
              </w:divBdr>
            </w:div>
            <w:div w:id="1171217292">
              <w:marLeft w:val="0"/>
              <w:marRight w:val="0"/>
              <w:marTop w:val="0"/>
              <w:marBottom w:val="0"/>
              <w:divBdr>
                <w:top w:val="none" w:sz="0" w:space="0" w:color="auto"/>
                <w:left w:val="none" w:sz="0" w:space="0" w:color="auto"/>
                <w:bottom w:val="none" w:sz="0" w:space="0" w:color="auto"/>
                <w:right w:val="none" w:sz="0" w:space="0" w:color="auto"/>
              </w:divBdr>
            </w:div>
            <w:div w:id="1171217293">
              <w:marLeft w:val="0"/>
              <w:marRight w:val="0"/>
              <w:marTop w:val="0"/>
              <w:marBottom w:val="0"/>
              <w:divBdr>
                <w:top w:val="none" w:sz="0" w:space="0" w:color="auto"/>
                <w:left w:val="none" w:sz="0" w:space="0" w:color="auto"/>
                <w:bottom w:val="none" w:sz="0" w:space="0" w:color="auto"/>
                <w:right w:val="none" w:sz="0" w:space="0" w:color="auto"/>
              </w:divBdr>
            </w:div>
            <w:div w:id="1171217295">
              <w:marLeft w:val="0"/>
              <w:marRight w:val="0"/>
              <w:marTop w:val="0"/>
              <w:marBottom w:val="0"/>
              <w:divBdr>
                <w:top w:val="none" w:sz="0" w:space="0" w:color="auto"/>
                <w:left w:val="none" w:sz="0" w:space="0" w:color="auto"/>
                <w:bottom w:val="none" w:sz="0" w:space="0" w:color="auto"/>
                <w:right w:val="none" w:sz="0" w:space="0" w:color="auto"/>
              </w:divBdr>
            </w:div>
            <w:div w:id="1171217296">
              <w:marLeft w:val="0"/>
              <w:marRight w:val="0"/>
              <w:marTop w:val="0"/>
              <w:marBottom w:val="0"/>
              <w:divBdr>
                <w:top w:val="none" w:sz="0" w:space="0" w:color="auto"/>
                <w:left w:val="none" w:sz="0" w:space="0" w:color="auto"/>
                <w:bottom w:val="none" w:sz="0" w:space="0" w:color="auto"/>
                <w:right w:val="none" w:sz="0" w:space="0" w:color="auto"/>
              </w:divBdr>
            </w:div>
            <w:div w:id="11712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7286">
      <w:marLeft w:val="0"/>
      <w:marRight w:val="0"/>
      <w:marTop w:val="0"/>
      <w:marBottom w:val="0"/>
      <w:divBdr>
        <w:top w:val="none" w:sz="0" w:space="0" w:color="auto"/>
        <w:left w:val="none" w:sz="0" w:space="0" w:color="auto"/>
        <w:bottom w:val="none" w:sz="0" w:space="0" w:color="auto"/>
        <w:right w:val="none" w:sz="0" w:space="0" w:color="auto"/>
      </w:divBdr>
      <w:divsChild>
        <w:div w:id="1171217284">
          <w:marLeft w:val="547"/>
          <w:marRight w:val="0"/>
          <w:marTop w:val="96"/>
          <w:marBottom w:val="0"/>
          <w:divBdr>
            <w:top w:val="none" w:sz="0" w:space="0" w:color="auto"/>
            <w:left w:val="none" w:sz="0" w:space="0" w:color="auto"/>
            <w:bottom w:val="none" w:sz="0" w:space="0" w:color="auto"/>
            <w:right w:val="none" w:sz="0" w:space="0" w:color="auto"/>
          </w:divBdr>
        </w:div>
        <w:div w:id="117121729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fg@online.n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PowerPoint_Presentation1.ppt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kreftregisteret.no/norcc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3810</Words>
  <Characters>21719</Characters>
  <Application>Microsoft Office Word</Application>
  <DocSecurity>0</DocSecurity>
  <Lines>180</Lines>
  <Paragraphs>50</Paragraphs>
  <ScaleCrop>false</ScaleCrop>
  <Company>HP</Company>
  <LinksUpToDate>false</LinksUpToDate>
  <CharactersWithSpaces>25479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Hoff</dc:creator>
  <cp:lastModifiedBy>LS Ma</cp:lastModifiedBy>
  <cp:revision>2</cp:revision>
  <cp:lastPrinted>2013-10-19T17:33:00Z</cp:lastPrinted>
  <dcterms:created xsi:type="dcterms:W3CDTF">2013-11-02T17:44:00Z</dcterms:created>
  <dcterms:modified xsi:type="dcterms:W3CDTF">2013-11-02T17:44:00Z</dcterms:modified>
</cp:coreProperties>
</file>