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8D" w:rsidRPr="00142962" w:rsidRDefault="0086298D" w:rsidP="0086298D">
      <w:pPr>
        <w:snapToGrid w:val="0"/>
        <w:spacing w:line="360" w:lineRule="auto"/>
        <w:rPr>
          <w:rFonts w:ascii="Book Antiqua" w:eastAsia="宋体" w:hAnsi="Book Antiqua"/>
          <w:i/>
          <w:sz w:val="24"/>
          <w:lang w:eastAsia="zh-CN"/>
        </w:rPr>
      </w:pPr>
      <w:r w:rsidRPr="00142962">
        <w:rPr>
          <w:rFonts w:ascii="Book Antiqua" w:eastAsia="Times New Roman" w:hAnsi="Book Antiqua"/>
          <w:b/>
          <w:color w:val="0033CC"/>
          <w:sz w:val="24"/>
        </w:rPr>
        <w:t>Name of journal:</w:t>
      </w:r>
      <w:r w:rsidRPr="00142962">
        <w:rPr>
          <w:rFonts w:ascii="Book Antiqua" w:eastAsia="Times New Roman" w:hAnsi="Book Antiqua"/>
          <w:b/>
          <w:color w:val="000000"/>
          <w:sz w:val="24"/>
        </w:rPr>
        <w:t xml:space="preserve"> </w:t>
      </w:r>
      <w:r w:rsidRPr="00142962">
        <w:rPr>
          <w:rFonts w:ascii="Book Antiqua" w:hAnsi="Book Antiqua"/>
          <w:i/>
          <w:sz w:val="24"/>
        </w:rPr>
        <w:t>World Journal of Diabetes</w:t>
      </w:r>
    </w:p>
    <w:p w:rsidR="0086298D" w:rsidRPr="00142962" w:rsidRDefault="0086298D" w:rsidP="0086298D">
      <w:pPr>
        <w:adjustRightInd w:val="0"/>
        <w:snapToGrid w:val="0"/>
        <w:spacing w:line="360" w:lineRule="auto"/>
        <w:rPr>
          <w:rFonts w:ascii="Book Antiqua" w:eastAsia="宋体" w:hAnsi="Book Antiqua" w:cs="宋体"/>
          <w:b/>
          <w:i/>
          <w:color w:val="000000"/>
          <w:sz w:val="24"/>
          <w:lang w:eastAsia="zh-CN"/>
        </w:rPr>
      </w:pPr>
      <w:r w:rsidRPr="00142962">
        <w:rPr>
          <w:rFonts w:ascii="Book Antiqua" w:hAnsi="Book Antiqua" w:cs="Arial"/>
          <w:b/>
          <w:color w:val="0033CC"/>
          <w:sz w:val="24"/>
        </w:rPr>
        <w:t>ESPS Manuscript NO:</w:t>
      </w:r>
      <w:r w:rsidRPr="00142962">
        <w:rPr>
          <w:rFonts w:ascii="Book Antiqua" w:eastAsia="宋体" w:hAnsi="Book Antiqua" w:cs="Arial"/>
          <w:b/>
          <w:color w:val="222222"/>
          <w:sz w:val="24"/>
          <w:lang w:eastAsia="zh-CN"/>
        </w:rPr>
        <w:t xml:space="preserve"> 5746</w:t>
      </w:r>
    </w:p>
    <w:p w:rsidR="0086298D" w:rsidRDefault="0086298D" w:rsidP="0086298D">
      <w:pPr>
        <w:snapToGrid w:val="0"/>
        <w:spacing w:line="360" w:lineRule="auto"/>
        <w:rPr>
          <w:rFonts w:ascii="Book Antiqua" w:eastAsiaTheme="minorEastAsia" w:hAnsi="Book Antiqua"/>
          <w:b/>
          <w:sz w:val="24"/>
          <w:lang w:eastAsia="zh-CN"/>
        </w:rPr>
      </w:pPr>
      <w:bookmarkStart w:id="0" w:name="OLE_LINK1617"/>
      <w:bookmarkStart w:id="1" w:name="OLE_LINK1618"/>
      <w:bookmarkStart w:id="2" w:name="OLE_LINK1966"/>
      <w:bookmarkStart w:id="3" w:name="OLE_LINK2328"/>
      <w:bookmarkStart w:id="4" w:name="OLE_LINK2329"/>
      <w:bookmarkStart w:id="5" w:name="OLE_LINK2330"/>
      <w:bookmarkStart w:id="6" w:name="OLE_LINK2335"/>
      <w:bookmarkStart w:id="7" w:name="OLE_LINK2357"/>
      <w:bookmarkStart w:id="8" w:name="OLE_LINK2358"/>
      <w:r w:rsidRPr="00142962">
        <w:rPr>
          <w:rFonts w:ascii="Book Antiqua" w:hAnsi="Book Antiqua"/>
          <w:b/>
          <w:color w:val="0033CC"/>
          <w:kern w:val="0"/>
          <w:sz w:val="24"/>
        </w:rPr>
        <w:t>Columns:</w:t>
      </w:r>
      <w:r w:rsidRPr="00142962">
        <w:rPr>
          <w:rFonts w:ascii="Book Antiqua" w:hAnsi="Book Antiqua"/>
          <w:b/>
          <w:color w:val="000000"/>
          <w:kern w:val="0"/>
          <w:sz w:val="24"/>
        </w:rPr>
        <w:t xml:space="preserve"> </w:t>
      </w:r>
      <w:r w:rsidRPr="00142962">
        <w:rPr>
          <w:rFonts w:ascii="Book Antiqua" w:hAnsi="Book Antiqua"/>
          <w:b/>
          <w:sz w:val="24"/>
        </w:rPr>
        <w:t>TOPIC HIGHLIGHT</w:t>
      </w:r>
    </w:p>
    <w:p w:rsidR="00461140" w:rsidRDefault="00461140" w:rsidP="0086298D">
      <w:pPr>
        <w:snapToGrid w:val="0"/>
        <w:spacing w:line="360" w:lineRule="auto"/>
        <w:rPr>
          <w:rFonts w:ascii="Book Antiqua" w:eastAsiaTheme="minorEastAsia" w:hAnsi="Book Antiqua"/>
          <w:b/>
          <w:color w:val="000000" w:themeColor="text1"/>
          <w:sz w:val="24"/>
          <w:lang w:eastAsia="zh-CN"/>
        </w:rPr>
      </w:pPr>
    </w:p>
    <w:p w:rsidR="00461140" w:rsidRPr="00395425" w:rsidRDefault="00395425" w:rsidP="009F700E">
      <w:pPr>
        <w:snapToGrid w:val="0"/>
        <w:spacing w:line="360" w:lineRule="auto"/>
        <w:rPr>
          <w:rFonts w:ascii="Book Antiqua" w:eastAsiaTheme="minorEastAsia" w:hAnsi="Book Antiqua"/>
          <w:b/>
          <w:color w:val="000000" w:themeColor="text1"/>
          <w:sz w:val="24"/>
          <w:lang w:eastAsia="zh-CN"/>
        </w:rPr>
      </w:pPr>
      <w:r w:rsidRPr="00395425">
        <w:rPr>
          <w:rFonts w:ascii="Book Antiqua" w:hAnsi="Book Antiqua" w:cs="TwCenMT-Bold"/>
          <w:b/>
          <w:bCs/>
          <w:kern w:val="0"/>
          <w:sz w:val="24"/>
        </w:rPr>
        <w:t>WJ</w:t>
      </w:r>
      <w:r w:rsidRPr="00395425">
        <w:rPr>
          <w:rFonts w:ascii="Book Antiqua" w:eastAsiaTheme="minorEastAsia" w:hAnsi="Book Antiqua" w:cs="TwCenMT-Bold" w:hint="eastAsia"/>
          <w:b/>
          <w:bCs/>
          <w:kern w:val="0"/>
          <w:sz w:val="24"/>
          <w:lang w:eastAsia="zh-CN"/>
        </w:rPr>
        <w:t>D</w:t>
      </w:r>
      <w:r w:rsidRPr="00395425">
        <w:rPr>
          <w:rFonts w:ascii="Book Antiqua" w:hAnsi="Book Antiqua" w:cs="TwCenMT-Bold"/>
          <w:b/>
          <w:bCs/>
          <w:kern w:val="0"/>
          <w:sz w:val="24"/>
        </w:rPr>
        <w:t xml:space="preserve"> </w:t>
      </w:r>
      <w:r w:rsidRPr="00395425">
        <w:rPr>
          <w:rFonts w:ascii="Book Antiqua" w:eastAsiaTheme="minorEastAsia" w:hAnsi="Book Antiqua" w:cs="TwCenMT-Bold" w:hint="eastAsia"/>
          <w:b/>
          <w:bCs/>
          <w:kern w:val="0"/>
          <w:sz w:val="24"/>
          <w:lang w:eastAsia="zh-CN"/>
        </w:rPr>
        <w:t>5</w:t>
      </w:r>
      <w:r w:rsidRPr="00395425">
        <w:rPr>
          <w:rFonts w:ascii="Book Antiqua" w:hAnsi="Book Antiqua" w:cs="TwCenMT-Bold"/>
          <w:b/>
          <w:bCs/>
          <w:kern w:val="0"/>
          <w:sz w:val="24"/>
        </w:rPr>
        <w:t>th Anniversary Special Issues</w:t>
      </w:r>
      <w:r w:rsidRPr="00395425">
        <w:rPr>
          <w:rFonts w:ascii="Book Antiqua" w:hAnsi="Book Antiqua"/>
          <w:b/>
          <w:color w:val="000000"/>
          <w:kern w:val="0"/>
          <w:sz w:val="24"/>
        </w:rPr>
        <w:t xml:space="preserve"> (2):</w:t>
      </w:r>
      <w:bookmarkEnd w:id="0"/>
      <w:bookmarkEnd w:id="1"/>
      <w:bookmarkEnd w:id="2"/>
      <w:bookmarkEnd w:id="3"/>
      <w:bookmarkEnd w:id="4"/>
      <w:bookmarkEnd w:id="5"/>
      <w:bookmarkEnd w:id="6"/>
      <w:bookmarkEnd w:id="7"/>
      <w:bookmarkEnd w:id="8"/>
      <w:r w:rsidRPr="00395425">
        <w:rPr>
          <w:rFonts w:ascii="Book Antiqua" w:eastAsiaTheme="minorEastAsia" w:hAnsi="Book Antiqua" w:hint="eastAsia"/>
          <w:b/>
          <w:color w:val="000000" w:themeColor="text1"/>
          <w:sz w:val="24"/>
          <w:lang w:eastAsia="zh-CN"/>
        </w:rPr>
        <w:t xml:space="preserve"> </w:t>
      </w:r>
      <w:proofErr w:type="gramStart"/>
      <w:r w:rsidR="006638B3" w:rsidRPr="00395425">
        <w:rPr>
          <w:rFonts w:ascii="Book Antiqua" w:eastAsia="宋体" w:hAnsi="Book Antiqua"/>
          <w:b/>
          <w:sz w:val="24"/>
          <w:lang w:eastAsia="zh-CN"/>
        </w:rPr>
        <w:t>2 diabetes</w:t>
      </w:r>
      <w:proofErr w:type="gramEnd"/>
    </w:p>
    <w:p w:rsidR="00712E62" w:rsidRPr="00461140" w:rsidRDefault="00712E62" w:rsidP="0086298D">
      <w:pPr>
        <w:snapToGrid w:val="0"/>
        <w:spacing w:line="360" w:lineRule="auto"/>
        <w:rPr>
          <w:rFonts w:ascii="Book Antiqua" w:eastAsia="宋体" w:hAnsi="Book Antiqua"/>
          <w:b/>
          <w:sz w:val="24"/>
          <w:lang w:eastAsia="zh-CN"/>
        </w:rPr>
      </w:pPr>
    </w:p>
    <w:p w:rsidR="00712E62" w:rsidRPr="00142962" w:rsidRDefault="005A1C7F" w:rsidP="0086298D">
      <w:pPr>
        <w:snapToGrid w:val="0"/>
        <w:spacing w:line="360" w:lineRule="auto"/>
        <w:rPr>
          <w:rFonts w:ascii="Book Antiqua" w:eastAsia="宋体" w:hAnsi="Book Antiqua"/>
          <w:b/>
          <w:sz w:val="24"/>
          <w:lang w:eastAsia="zh-CN"/>
        </w:rPr>
      </w:pPr>
      <w:r w:rsidRPr="00142962">
        <w:rPr>
          <w:rFonts w:ascii="Book Antiqua" w:hAnsi="Book Antiqua"/>
          <w:b/>
          <w:sz w:val="24"/>
        </w:rPr>
        <w:t>Therapeuti</w:t>
      </w:r>
      <w:r w:rsidR="0086298D" w:rsidRPr="00142962">
        <w:rPr>
          <w:rFonts w:ascii="Book Antiqua" w:hAnsi="Book Antiqua"/>
          <w:b/>
          <w:sz w:val="24"/>
        </w:rPr>
        <w:t xml:space="preserve">c effects of </w:t>
      </w:r>
      <w:proofErr w:type="spellStart"/>
      <w:r w:rsidR="0086298D" w:rsidRPr="00142962">
        <w:rPr>
          <w:rFonts w:ascii="Book Antiqua" w:hAnsi="Book Antiqua"/>
          <w:b/>
          <w:sz w:val="24"/>
        </w:rPr>
        <w:t>sericin</w:t>
      </w:r>
      <w:proofErr w:type="spellEnd"/>
      <w:r w:rsidR="0086298D" w:rsidRPr="00142962">
        <w:rPr>
          <w:rFonts w:ascii="Book Antiqua" w:hAnsi="Book Antiqua"/>
          <w:b/>
          <w:sz w:val="24"/>
        </w:rPr>
        <w:t xml:space="preserve"> on diabetic </w:t>
      </w:r>
      <w:proofErr w:type="spellStart"/>
      <w:r w:rsidR="0086298D" w:rsidRPr="00142962">
        <w:rPr>
          <w:rFonts w:ascii="Book Antiqua" w:hAnsi="Book Antiqua"/>
          <w:b/>
          <w:sz w:val="24"/>
        </w:rPr>
        <w:t>keratopathy</w:t>
      </w:r>
      <w:proofErr w:type="spellEnd"/>
      <w:r w:rsidR="004B0C38" w:rsidRPr="00142962">
        <w:rPr>
          <w:rFonts w:ascii="Book Antiqua" w:hAnsi="Book Antiqua"/>
          <w:b/>
          <w:sz w:val="24"/>
        </w:rPr>
        <w:t xml:space="preserve"> in </w:t>
      </w:r>
      <w:r w:rsidR="008A715C" w:rsidRPr="00142962">
        <w:rPr>
          <w:rFonts w:ascii="Book Antiqua" w:hAnsi="Book Antiqua"/>
          <w:b/>
          <w:color w:val="000000" w:themeColor="text1"/>
          <w:kern w:val="0"/>
          <w:sz w:val="24"/>
        </w:rPr>
        <w:t>Otsuka Long-Evans Tokushima Fatty</w:t>
      </w:r>
      <w:r w:rsidR="004B0C38" w:rsidRPr="00142962">
        <w:rPr>
          <w:rFonts w:ascii="Book Antiqua" w:hAnsi="Book Antiqua"/>
          <w:b/>
          <w:sz w:val="24"/>
        </w:rPr>
        <w:t xml:space="preserve"> </w:t>
      </w:r>
      <w:r w:rsidR="0086298D" w:rsidRPr="00142962">
        <w:rPr>
          <w:rFonts w:ascii="Book Antiqua" w:hAnsi="Book Antiqua"/>
          <w:b/>
          <w:sz w:val="24"/>
        </w:rPr>
        <w:t>r</w:t>
      </w:r>
      <w:r w:rsidR="004B0C38" w:rsidRPr="00142962">
        <w:rPr>
          <w:rFonts w:ascii="Book Antiqua" w:hAnsi="Book Antiqua"/>
          <w:b/>
          <w:sz w:val="24"/>
        </w:rPr>
        <w:t>at</w:t>
      </w:r>
    </w:p>
    <w:p w:rsidR="00873C3A" w:rsidRPr="00142962" w:rsidRDefault="00873C3A" w:rsidP="0086298D">
      <w:pPr>
        <w:snapToGrid w:val="0"/>
        <w:spacing w:line="360" w:lineRule="auto"/>
        <w:rPr>
          <w:rFonts w:ascii="Book Antiqua" w:eastAsia="宋体" w:hAnsi="Book Antiqua"/>
          <w:b/>
          <w:sz w:val="24"/>
          <w:lang w:eastAsia="zh-CN"/>
        </w:rPr>
      </w:pPr>
    </w:p>
    <w:p w:rsidR="005A1C7F" w:rsidRPr="00142962" w:rsidRDefault="00873C3A" w:rsidP="0086298D">
      <w:pPr>
        <w:snapToGrid w:val="0"/>
        <w:spacing w:line="360" w:lineRule="auto"/>
        <w:rPr>
          <w:rFonts w:ascii="Book Antiqua" w:eastAsia="宋体" w:hAnsi="Book Antiqua"/>
          <w:sz w:val="24"/>
          <w:lang w:eastAsia="zh-CN"/>
        </w:rPr>
      </w:pPr>
      <w:r w:rsidRPr="00142962">
        <w:rPr>
          <w:rFonts w:ascii="Book Antiqua" w:hAnsi="Book Antiqua"/>
          <w:b/>
          <w:sz w:val="24"/>
        </w:rPr>
        <w:t xml:space="preserve">Nagai </w:t>
      </w:r>
      <w:r w:rsidR="007C510C" w:rsidRPr="00142962">
        <w:rPr>
          <w:rFonts w:ascii="Book Antiqua" w:eastAsia="宋体" w:hAnsi="Book Antiqua"/>
          <w:b/>
          <w:sz w:val="24"/>
          <w:lang w:eastAsia="zh-CN"/>
        </w:rPr>
        <w:t>N</w:t>
      </w:r>
      <w:r w:rsidR="007C510C" w:rsidRPr="00142962">
        <w:rPr>
          <w:rFonts w:ascii="Book Antiqua" w:eastAsia="宋体" w:hAnsi="Book Antiqua"/>
          <w:b/>
          <w:i/>
          <w:sz w:val="24"/>
          <w:lang w:eastAsia="zh-CN"/>
        </w:rPr>
        <w:t xml:space="preserve"> et al</w:t>
      </w:r>
      <w:r w:rsidR="007C510C" w:rsidRPr="00142962">
        <w:rPr>
          <w:rFonts w:ascii="Book Antiqua" w:eastAsia="宋体" w:hAnsi="Book Antiqua"/>
          <w:b/>
          <w:sz w:val="24"/>
          <w:lang w:eastAsia="zh-CN"/>
        </w:rPr>
        <w:t xml:space="preserve">. </w:t>
      </w:r>
      <w:r w:rsidRPr="00142962">
        <w:rPr>
          <w:rFonts w:ascii="Book Antiqua" w:hAnsi="Book Antiqua"/>
          <w:sz w:val="24"/>
        </w:rPr>
        <w:t xml:space="preserve">Therapeutic effects of </w:t>
      </w:r>
      <w:proofErr w:type="spellStart"/>
      <w:r w:rsidRPr="00142962">
        <w:rPr>
          <w:rFonts w:ascii="Book Antiqua" w:hAnsi="Book Antiqua"/>
          <w:sz w:val="24"/>
        </w:rPr>
        <w:t>sericin</w:t>
      </w:r>
      <w:proofErr w:type="spellEnd"/>
      <w:r w:rsidRPr="00142962">
        <w:rPr>
          <w:rFonts w:ascii="Book Antiqua" w:hAnsi="Book Antiqua"/>
          <w:sz w:val="24"/>
        </w:rPr>
        <w:t xml:space="preserve"> on diabetic </w:t>
      </w:r>
      <w:proofErr w:type="spellStart"/>
      <w:r w:rsidRPr="00142962">
        <w:rPr>
          <w:rFonts w:ascii="Book Antiqua" w:hAnsi="Book Antiqua"/>
          <w:sz w:val="24"/>
        </w:rPr>
        <w:t>keratopathy</w:t>
      </w:r>
      <w:proofErr w:type="spellEnd"/>
    </w:p>
    <w:p w:rsidR="00873C3A" w:rsidRPr="00142962" w:rsidRDefault="00873C3A" w:rsidP="0086298D">
      <w:pPr>
        <w:snapToGrid w:val="0"/>
        <w:spacing w:line="360" w:lineRule="auto"/>
        <w:rPr>
          <w:rFonts w:ascii="Book Antiqua" w:eastAsia="宋体" w:hAnsi="Book Antiqua"/>
          <w:sz w:val="24"/>
          <w:lang w:eastAsia="zh-CN"/>
        </w:rPr>
      </w:pPr>
    </w:p>
    <w:p w:rsidR="00585011" w:rsidRPr="00142962" w:rsidRDefault="00585011" w:rsidP="0086298D">
      <w:pPr>
        <w:snapToGrid w:val="0"/>
        <w:spacing w:line="360" w:lineRule="auto"/>
        <w:rPr>
          <w:rFonts w:ascii="Book Antiqua" w:hAnsi="Book Antiqua"/>
          <w:sz w:val="24"/>
        </w:rPr>
      </w:pPr>
      <w:proofErr w:type="spellStart"/>
      <w:r w:rsidRPr="00142962">
        <w:rPr>
          <w:rFonts w:ascii="Book Antiqua" w:hAnsi="Book Antiqua"/>
          <w:sz w:val="24"/>
        </w:rPr>
        <w:t>Noriaki</w:t>
      </w:r>
      <w:proofErr w:type="spellEnd"/>
      <w:r w:rsidRPr="00142962">
        <w:rPr>
          <w:rFonts w:ascii="Book Antiqua" w:hAnsi="Book Antiqua"/>
          <w:sz w:val="24"/>
        </w:rPr>
        <w:t xml:space="preserve"> N</w:t>
      </w:r>
      <w:r w:rsidR="00AA0634" w:rsidRPr="00142962">
        <w:rPr>
          <w:rFonts w:ascii="Book Antiqua" w:hAnsi="Book Antiqua"/>
          <w:sz w:val="24"/>
        </w:rPr>
        <w:t>agai</w:t>
      </w:r>
      <w:r w:rsidRPr="00142962">
        <w:rPr>
          <w:rFonts w:ascii="Book Antiqua" w:hAnsi="Book Antiqua"/>
          <w:sz w:val="24"/>
        </w:rPr>
        <w:t xml:space="preserve">, </w:t>
      </w:r>
      <w:proofErr w:type="spellStart"/>
      <w:r w:rsidRPr="00142962">
        <w:rPr>
          <w:rFonts w:ascii="Book Antiqua" w:hAnsi="Book Antiqua"/>
          <w:sz w:val="24"/>
        </w:rPr>
        <w:t>Yoshimasa</w:t>
      </w:r>
      <w:proofErr w:type="spellEnd"/>
      <w:r w:rsidRPr="00142962">
        <w:rPr>
          <w:rFonts w:ascii="Book Antiqua" w:hAnsi="Book Antiqua"/>
          <w:sz w:val="24"/>
        </w:rPr>
        <w:t xml:space="preserve"> I</w:t>
      </w:r>
      <w:r w:rsidR="00AA0634" w:rsidRPr="00142962">
        <w:rPr>
          <w:rFonts w:ascii="Book Antiqua" w:hAnsi="Book Antiqua"/>
          <w:sz w:val="24"/>
        </w:rPr>
        <w:t>to</w:t>
      </w:r>
    </w:p>
    <w:p w:rsidR="00585011" w:rsidRPr="00142962" w:rsidRDefault="00585011" w:rsidP="0086298D">
      <w:pPr>
        <w:snapToGrid w:val="0"/>
        <w:spacing w:line="360" w:lineRule="auto"/>
        <w:rPr>
          <w:rFonts w:ascii="Book Antiqua" w:hAnsi="Book Antiqua"/>
          <w:sz w:val="24"/>
        </w:rPr>
      </w:pPr>
    </w:p>
    <w:p w:rsidR="00585011" w:rsidRPr="00142962" w:rsidRDefault="00AA0634" w:rsidP="0086298D">
      <w:pPr>
        <w:snapToGrid w:val="0"/>
        <w:spacing w:line="360" w:lineRule="auto"/>
        <w:rPr>
          <w:rFonts w:ascii="Book Antiqua" w:hAnsi="Book Antiqua"/>
          <w:b/>
          <w:sz w:val="24"/>
        </w:rPr>
      </w:pPr>
      <w:proofErr w:type="spellStart"/>
      <w:r w:rsidRPr="00142962">
        <w:rPr>
          <w:rFonts w:ascii="Book Antiqua" w:hAnsi="Book Antiqua"/>
          <w:b/>
          <w:sz w:val="24"/>
        </w:rPr>
        <w:t>Noriaki</w:t>
      </w:r>
      <w:proofErr w:type="spellEnd"/>
      <w:r w:rsidRPr="00142962">
        <w:rPr>
          <w:rFonts w:ascii="Book Antiqua" w:hAnsi="Book Antiqua"/>
          <w:b/>
          <w:sz w:val="24"/>
        </w:rPr>
        <w:t xml:space="preserve"> Nagai, </w:t>
      </w:r>
      <w:proofErr w:type="spellStart"/>
      <w:r w:rsidRPr="00142962">
        <w:rPr>
          <w:rFonts w:ascii="Book Antiqua" w:hAnsi="Book Antiqua"/>
          <w:b/>
          <w:sz w:val="24"/>
        </w:rPr>
        <w:t>Yoshimasa</w:t>
      </w:r>
      <w:proofErr w:type="spellEnd"/>
      <w:r w:rsidRPr="00142962">
        <w:rPr>
          <w:rFonts w:ascii="Book Antiqua" w:hAnsi="Book Antiqua"/>
          <w:b/>
          <w:sz w:val="24"/>
        </w:rPr>
        <w:t xml:space="preserve"> Ito</w:t>
      </w:r>
      <w:r w:rsidR="007C510C" w:rsidRPr="00142962">
        <w:rPr>
          <w:rFonts w:ascii="Book Antiqua" w:eastAsia="宋体" w:hAnsi="Book Antiqua"/>
          <w:b/>
          <w:sz w:val="24"/>
          <w:lang w:eastAsia="zh-CN"/>
        </w:rPr>
        <w:t xml:space="preserve">, </w:t>
      </w:r>
      <w:r w:rsidRPr="00142962">
        <w:rPr>
          <w:rFonts w:ascii="Book Antiqua" w:hAnsi="Book Antiqua"/>
          <w:sz w:val="24"/>
        </w:rPr>
        <w:t>Faculty</w:t>
      </w:r>
      <w:r w:rsidR="00585011" w:rsidRPr="00142962">
        <w:rPr>
          <w:rFonts w:ascii="Book Antiqua" w:hAnsi="Book Antiqua"/>
          <w:sz w:val="24"/>
        </w:rPr>
        <w:t xml:space="preserve"> of Pharmacy, Kinki University, Osaka</w:t>
      </w:r>
      <w:r w:rsidR="007C510C" w:rsidRPr="00142962">
        <w:rPr>
          <w:rFonts w:ascii="Book Antiqua" w:eastAsia="宋体" w:hAnsi="Book Antiqua"/>
          <w:sz w:val="24"/>
          <w:lang w:eastAsia="zh-CN"/>
        </w:rPr>
        <w:t xml:space="preserve"> </w:t>
      </w:r>
      <w:r w:rsidR="00585011" w:rsidRPr="00142962">
        <w:rPr>
          <w:rFonts w:ascii="Book Antiqua" w:hAnsi="Book Antiqua"/>
          <w:sz w:val="24"/>
        </w:rPr>
        <w:t>577-8502, Japan</w:t>
      </w:r>
    </w:p>
    <w:p w:rsidR="00585011" w:rsidRPr="00142962" w:rsidRDefault="00585011" w:rsidP="0086298D">
      <w:pPr>
        <w:snapToGrid w:val="0"/>
        <w:spacing w:line="360" w:lineRule="auto"/>
        <w:rPr>
          <w:rFonts w:ascii="Book Antiqua" w:hAnsi="Book Antiqua"/>
          <w:kern w:val="0"/>
          <w:sz w:val="24"/>
        </w:rPr>
      </w:pPr>
    </w:p>
    <w:p w:rsidR="00AA0634" w:rsidRPr="00142962" w:rsidRDefault="00AA0634" w:rsidP="0086298D">
      <w:pPr>
        <w:snapToGrid w:val="0"/>
        <w:spacing w:line="360" w:lineRule="auto"/>
        <w:rPr>
          <w:rFonts w:ascii="Book Antiqua" w:hAnsi="Book Antiqua"/>
          <w:kern w:val="0"/>
          <w:sz w:val="24"/>
        </w:rPr>
      </w:pPr>
      <w:r w:rsidRPr="00142962">
        <w:rPr>
          <w:rFonts w:ascii="Book Antiqua" w:hAnsi="Book Antiqua"/>
          <w:b/>
          <w:kern w:val="0"/>
          <w:sz w:val="24"/>
        </w:rPr>
        <w:t>Author contribution</w:t>
      </w:r>
      <w:r w:rsidR="007C510C" w:rsidRPr="00142962">
        <w:rPr>
          <w:rFonts w:ascii="Book Antiqua" w:eastAsia="宋体" w:hAnsi="Book Antiqua"/>
          <w:b/>
          <w:kern w:val="0"/>
          <w:sz w:val="24"/>
          <w:lang w:eastAsia="zh-CN"/>
        </w:rPr>
        <w:t>s</w:t>
      </w:r>
      <w:r w:rsidRPr="00142962">
        <w:rPr>
          <w:rFonts w:ascii="Book Antiqua" w:hAnsi="Book Antiqua"/>
          <w:b/>
          <w:kern w:val="0"/>
          <w:sz w:val="24"/>
        </w:rPr>
        <w:t>:</w:t>
      </w:r>
      <w:r w:rsidRPr="00142962">
        <w:rPr>
          <w:rFonts w:ascii="Book Antiqua" w:hAnsi="Book Antiqua"/>
          <w:kern w:val="0"/>
          <w:sz w:val="24"/>
        </w:rPr>
        <w:t xml:space="preserve"> Nagai N performed research, and analyzed the </w:t>
      </w:r>
      <w:r w:rsidR="00BD7C04" w:rsidRPr="00142962">
        <w:rPr>
          <w:rFonts w:ascii="Book Antiqua" w:hAnsi="Book Antiqua"/>
          <w:kern w:val="0"/>
          <w:sz w:val="24"/>
        </w:rPr>
        <w:t>d</w:t>
      </w:r>
      <w:r w:rsidRPr="00142962">
        <w:rPr>
          <w:rFonts w:ascii="Book Antiqua" w:hAnsi="Book Antiqua"/>
          <w:kern w:val="0"/>
          <w:sz w:val="24"/>
        </w:rPr>
        <w:t xml:space="preserve">ata; </w:t>
      </w:r>
      <w:bookmarkStart w:id="9" w:name="_GoBack"/>
      <w:bookmarkEnd w:id="9"/>
      <w:r w:rsidRPr="00142962">
        <w:rPr>
          <w:rFonts w:ascii="Book Antiqua" w:hAnsi="Book Antiqua"/>
          <w:kern w:val="0"/>
          <w:sz w:val="24"/>
        </w:rPr>
        <w:t>Nagai N and Ito Y wrote the paper.</w:t>
      </w:r>
    </w:p>
    <w:p w:rsidR="00AA0634" w:rsidRPr="00142962" w:rsidRDefault="00AA0634" w:rsidP="0086298D">
      <w:pPr>
        <w:snapToGrid w:val="0"/>
        <w:spacing w:line="360" w:lineRule="auto"/>
        <w:rPr>
          <w:rFonts w:ascii="Book Antiqua" w:hAnsi="Book Antiqua"/>
          <w:kern w:val="0"/>
          <w:sz w:val="24"/>
        </w:rPr>
      </w:pPr>
    </w:p>
    <w:p w:rsidR="00AA0634" w:rsidRPr="00142962" w:rsidRDefault="00AA0634" w:rsidP="0086298D">
      <w:pPr>
        <w:snapToGrid w:val="0"/>
        <w:spacing w:line="360" w:lineRule="auto"/>
        <w:rPr>
          <w:rFonts w:ascii="Book Antiqua" w:hAnsi="Book Antiqua"/>
          <w:kern w:val="0"/>
          <w:sz w:val="24"/>
        </w:rPr>
      </w:pPr>
      <w:r w:rsidRPr="00142962">
        <w:rPr>
          <w:rFonts w:ascii="Book Antiqua" w:hAnsi="Book Antiqua"/>
          <w:b/>
          <w:kern w:val="0"/>
          <w:sz w:val="24"/>
        </w:rPr>
        <w:t xml:space="preserve">Correspondence to: </w:t>
      </w:r>
      <w:proofErr w:type="spellStart"/>
      <w:r w:rsidRPr="00142962">
        <w:rPr>
          <w:rFonts w:ascii="Book Antiqua" w:hAnsi="Book Antiqua"/>
          <w:b/>
          <w:kern w:val="0"/>
          <w:sz w:val="24"/>
        </w:rPr>
        <w:t>Yoshimasa</w:t>
      </w:r>
      <w:proofErr w:type="spellEnd"/>
      <w:r w:rsidRPr="00142962">
        <w:rPr>
          <w:rFonts w:ascii="Book Antiqua" w:hAnsi="Book Antiqua"/>
          <w:b/>
          <w:kern w:val="0"/>
          <w:sz w:val="24"/>
        </w:rPr>
        <w:t xml:space="preserve"> Ito, PhD, </w:t>
      </w:r>
      <w:r w:rsidRPr="00142962">
        <w:rPr>
          <w:rFonts w:ascii="Book Antiqua" w:hAnsi="Book Antiqua"/>
          <w:sz w:val="24"/>
        </w:rPr>
        <w:t>Faculty of Pharmacy, Kinki U</w:t>
      </w:r>
      <w:r w:rsidR="007C510C" w:rsidRPr="00142962">
        <w:rPr>
          <w:rFonts w:ascii="Book Antiqua" w:hAnsi="Book Antiqua"/>
          <w:sz w:val="24"/>
        </w:rPr>
        <w:t>niversity, Higashi-Osaka, Osaka</w:t>
      </w:r>
      <w:r w:rsidRPr="00142962">
        <w:rPr>
          <w:rFonts w:ascii="Book Antiqua" w:hAnsi="Book Antiqua"/>
          <w:sz w:val="24"/>
        </w:rPr>
        <w:t xml:space="preserve"> 577-8502, Japan</w:t>
      </w:r>
      <w:r w:rsidR="00BD7C04" w:rsidRPr="00142962">
        <w:rPr>
          <w:rFonts w:ascii="Book Antiqua" w:hAnsi="Book Antiqua"/>
          <w:sz w:val="24"/>
        </w:rPr>
        <w:t>. itoyoshi@phar.kindai.ac.jp</w:t>
      </w:r>
    </w:p>
    <w:p w:rsidR="00AA0634" w:rsidRPr="00142962" w:rsidRDefault="00AA0634" w:rsidP="0086298D">
      <w:pPr>
        <w:snapToGrid w:val="0"/>
        <w:spacing w:line="360" w:lineRule="auto"/>
        <w:rPr>
          <w:rFonts w:ascii="Book Antiqua" w:hAnsi="Book Antiqua"/>
          <w:kern w:val="0"/>
          <w:sz w:val="24"/>
        </w:rPr>
      </w:pPr>
    </w:p>
    <w:p w:rsidR="007C510C" w:rsidRPr="00142962" w:rsidRDefault="00140800" w:rsidP="007C510C">
      <w:pPr>
        <w:autoSpaceDE w:val="0"/>
        <w:autoSpaceDN w:val="0"/>
        <w:adjustRightInd w:val="0"/>
        <w:snapToGrid w:val="0"/>
        <w:spacing w:line="360" w:lineRule="auto"/>
        <w:rPr>
          <w:rFonts w:ascii="Book Antiqua" w:hAnsi="Book Antiqua"/>
          <w:color w:val="000000"/>
          <w:kern w:val="0"/>
          <w:sz w:val="24"/>
        </w:rPr>
      </w:pPr>
      <w:r w:rsidRPr="00142962">
        <w:rPr>
          <w:rFonts w:ascii="Book Antiqua" w:hAnsi="Book Antiqua"/>
          <w:b/>
          <w:sz w:val="24"/>
        </w:rPr>
        <w:t>Telep</w:t>
      </w:r>
      <w:r w:rsidR="0051620A" w:rsidRPr="00142962">
        <w:rPr>
          <w:rFonts w:ascii="Book Antiqua" w:hAnsi="Book Antiqua"/>
          <w:b/>
          <w:sz w:val="24"/>
        </w:rPr>
        <w:t>hone:</w:t>
      </w:r>
      <w:r w:rsidR="0051620A" w:rsidRPr="00142962">
        <w:rPr>
          <w:rFonts w:ascii="Book Antiqua" w:hAnsi="Book Antiqua"/>
          <w:sz w:val="24"/>
        </w:rPr>
        <w:t xml:space="preserve"> +81</w:t>
      </w:r>
      <w:r w:rsidR="007C510C" w:rsidRPr="00142962">
        <w:rPr>
          <w:rFonts w:ascii="Book Antiqua" w:eastAsia="宋体" w:hAnsi="Book Antiqua"/>
          <w:sz w:val="24"/>
          <w:lang w:eastAsia="zh-CN"/>
        </w:rPr>
        <w:t>-</w:t>
      </w:r>
      <w:r w:rsidR="0051620A" w:rsidRPr="00142962">
        <w:rPr>
          <w:rFonts w:ascii="Book Antiqua" w:hAnsi="Book Antiqua"/>
          <w:sz w:val="24"/>
        </w:rPr>
        <w:t>6</w:t>
      </w:r>
      <w:r w:rsidR="007C510C" w:rsidRPr="00142962">
        <w:rPr>
          <w:rFonts w:ascii="Book Antiqua" w:eastAsia="宋体" w:hAnsi="Book Antiqua"/>
          <w:sz w:val="24"/>
          <w:lang w:eastAsia="zh-CN"/>
        </w:rPr>
        <w:t>-</w:t>
      </w:r>
      <w:r w:rsidR="007C510C" w:rsidRPr="00142962">
        <w:rPr>
          <w:rFonts w:ascii="Book Antiqua" w:hAnsi="Book Antiqua"/>
          <w:sz w:val="24"/>
        </w:rPr>
        <w:t>4307</w:t>
      </w:r>
      <w:r w:rsidR="0051620A" w:rsidRPr="00142962">
        <w:rPr>
          <w:rFonts w:ascii="Book Antiqua" w:hAnsi="Book Antiqua"/>
          <w:sz w:val="24"/>
        </w:rPr>
        <w:t>3638</w:t>
      </w:r>
      <w:r w:rsidR="00EC2853" w:rsidRPr="00142962">
        <w:rPr>
          <w:rFonts w:ascii="Book Antiqua" w:eastAsia="宋体" w:hAnsi="Book Antiqua"/>
          <w:sz w:val="24"/>
          <w:lang w:eastAsia="zh-CN"/>
        </w:rPr>
        <w:t xml:space="preserve">     </w:t>
      </w:r>
      <w:r w:rsidR="007C510C" w:rsidRPr="00142962">
        <w:rPr>
          <w:rFonts w:ascii="Book Antiqua" w:eastAsia="宋体" w:hAnsi="Book Antiqua"/>
          <w:sz w:val="24"/>
          <w:lang w:eastAsia="zh-CN"/>
        </w:rPr>
        <w:t xml:space="preserve"> </w:t>
      </w:r>
      <w:bookmarkStart w:id="10" w:name="OLE_LINK440"/>
      <w:r w:rsidR="007C510C" w:rsidRPr="00142962">
        <w:rPr>
          <w:rFonts w:ascii="Book Antiqua" w:hAnsi="Book Antiqua"/>
          <w:b/>
          <w:bCs/>
          <w:color w:val="000000"/>
          <w:kern w:val="0"/>
          <w:sz w:val="24"/>
        </w:rPr>
        <w:t>Fax:</w:t>
      </w:r>
      <w:r w:rsidR="007C510C" w:rsidRPr="00142962">
        <w:rPr>
          <w:rFonts w:ascii="Book Antiqua" w:hAnsi="Book Antiqua"/>
          <w:color w:val="000000"/>
          <w:kern w:val="0"/>
          <w:sz w:val="24"/>
        </w:rPr>
        <w:t xml:space="preserve"> +</w:t>
      </w:r>
      <w:bookmarkEnd w:id="10"/>
      <w:r w:rsidR="007C510C" w:rsidRPr="00142962">
        <w:rPr>
          <w:rFonts w:ascii="Book Antiqua" w:hAnsi="Book Antiqua"/>
          <w:sz w:val="24"/>
        </w:rPr>
        <w:t>81</w:t>
      </w:r>
      <w:r w:rsidR="007C510C" w:rsidRPr="00142962">
        <w:rPr>
          <w:rFonts w:ascii="Book Antiqua" w:eastAsia="宋体" w:hAnsi="Book Antiqua"/>
          <w:sz w:val="24"/>
          <w:lang w:eastAsia="zh-CN"/>
        </w:rPr>
        <w:t>-</w:t>
      </w:r>
      <w:r w:rsidR="007C510C" w:rsidRPr="00142962">
        <w:rPr>
          <w:rFonts w:ascii="Book Antiqua" w:hAnsi="Book Antiqua"/>
          <w:sz w:val="24"/>
        </w:rPr>
        <w:t>6</w:t>
      </w:r>
      <w:r w:rsidR="007C510C" w:rsidRPr="00142962">
        <w:rPr>
          <w:rFonts w:ascii="Book Antiqua" w:eastAsia="宋体" w:hAnsi="Book Antiqua"/>
          <w:sz w:val="24"/>
          <w:lang w:eastAsia="zh-CN"/>
        </w:rPr>
        <w:t>-</w:t>
      </w:r>
      <w:r w:rsidR="007C510C" w:rsidRPr="00142962">
        <w:rPr>
          <w:rFonts w:ascii="Book Antiqua" w:hAnsi="Book Antiqua"/>
          <w:sz w:val="24"/>
        </w:rPr>
        <w:t>43073638</w:t>
      </w:r>
    </w:p>
    <w:p w:rsidR="007C510C" w:rsidRPr="00142962" w:rsidRDefault="007C510C" w:rsidP="007C510C">
      <w:pPr>
        <w:adjustRightInd w:val="0"/>
        <w:snapToGrid w:val="0"/>
        <w:spacing w:line="360" w:lineRule="auto"/>
        <w:rPr>
          <w:rFonts w:ascii="Book Antiqua" w:hAnsi="Book Antiqua"/>
          <w:b/>
          <w:sz w:val="24"/>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142962">
        <w:rPr>
          <w:rFonts w:ascii="Book Antiqua" w:hAnsi="Book Antiqua"/>
          <w:b/>
          <w:sz w:val="24"/>
        </w:rPr>
        <w:t>Received:</w:t>
      </w:r>
      <w:r w:rsidRPr="00142962">
        <w:rPr>
          <w:rFonts w:ascii="Book Antiqua" w:eastAsia="宋体" w:hAnsi="Book Antiqua"/>
          <w:b/>
          <w:sz w:val="24"/>
          <w:lang w:eastAsia="zh-CN"/>
        </w:rPr>
        <w:t xml:space="preserve"> </w:t>
      </w:r>
      <w:r w:rsidRPr="00142962">
        <w:rPr>
          <w:rFonts w:ascii="Book Antiqua" w:eastAsia="宋体" w:hAnsi="Book Antiqua"/>
          <w:sz w:val="24"/>
          <w:lang w:eastAsia="zh-CN"/>
        </w:rPr>
        <w:t>September 14, 2013</w:t>
      </w:r>
      <w:r w:rsidR="00EC2853" w:rsidRPr="00142962">
        <w:rPr>
          <w:rFonts w:ascii="Book Antiqua" w:eastAsia="宋体" w:hAnsi="Book Antiqua"/>
          <w:sz w:val="24"/>
          <w:lang w:eastAsia="zh-CN"/>
        </w:rPr>
        <w:t xml:space="preserve"> </w:t>
      </w:r>
      <w:r w:rsidR="00EC2853" w:rsidRPr="00142962">
        <w:rPr>
          <w:rFonts w:ascii="Book Antiqua" w:hAnsi="Book Antiqua"/>
          <w:b/>
          <w:sz w:val="24"/>
        </w:rPr>
        <w:t xml:space="preserve"> </w:t>
      </w:r>
      <w:r w:rsidRPr="00142962">
        <w:rPr>
          <w:rFonts w:ascii="Book Antiqua" w:hAnsi="Book Antiqua"/>
          <w:b/>
          <w:sz w:val="24"/>
        </w:rPr>
        <w:t xml:space="preserve"> Revised:</w:t>
      </w:r>
      <w:bookmarkEnd w:id="11"/>
      <w:bookmarkEnd w:id="12"/>
      <w:r w:rsidRPr="00142962">
        <w:rPr>
          <w:rFonts w:ascii="Book Antiqua" w:eastAsia="宋体" w:hAnsi="Book Antiqua"/>
          <w:sz w:val="24"/>
          <w:lang w:eastAsia="zh-CN"/>
        </w:rPr>
        <w:t xml:space="preserve"> October 19, 2013</w:t>
      </w:r>
      <w:r w:rsidRPr="00142962">
        <w:rPr>
          <w:rFonts w:ascii="Book Antiqua" w:hAnsi="Book Antiqua"/>
          <w:b/>
          <w:sz w:val="24"/>
        </w:rPr>
        <w:t xml:space="preserve"> </w:t>
      </w:r>
      <w:bookmarkStart w:id="56" w:name="OLE_LINK103"/>
      <w:bookmarkStart w:id="57" w:name="OLE_LINK104"/>
      <w:bookmarkStart w:id="58" w:name="OLE_LINK69"/>
      <w:bookmarkStart w:id="59" w:name="OLE_LINK70"/>
    </w:p>
    <w:p w:rsidR="0077266F" w:rsidRPr="00EB0DE4" w:rsidRDefault="007C510C" w:rsidP="0077266F">
      <w:pPr>
        <w:rPr>
          <w:rFonts w:ascii="Book Antiqua" w:hAnsi="Book Antiqua"/>
          <w:sz w:val="24"/>
        </w:rPr>
      </w:pPr>
      <w:bookmarkStart w:id="60" w:name="OLE_LINK303"/>
      <w:bookmarkStart w:id="61" w:name="OLE_LINK304"/>
      <w:bookmarkStart w:id="62" w:name="OLE_LINK1382"/>
      <w:bookmarkStart w:id="63" w:name="OLE_LINK2188"/>
      <w:bookmarkStart w:id="64" w:name="OLE_LINK2189"/>
      <w:bookmarkStart w:id="65" w:name="OLE_LINK2615"/>
      <w:r w:rsidRPr="00142962">
        <w:rPr>
          <w:rFonts w:ascii="Book Antiqua" w:hAnsi="Book Antiqua"/>
          <w:b/>
          <w:sz w:val="24"/>
        </w:rPr>
        <w:t>Accepted:</w:t>
      </w:r>
      <w:r w:rsidR="00EC2853" w:rsidRPr="00142962">
        <w:rPr>
          <w:rFonts w:ascii="Book Antiqua" w:hAnsi="Book Antiqua"/>
          <w:b/>
          <w:sz w:val="24"/>
        </w:rPr>
        <w:t xml:space="preserve"> </w:t>
      </w:r>
      <w:r w:rsidR="0077266F" w:rsidRPr="00EB0DE4">
        <w:rPr>
          <w:rFonts w:ascii="Book Antiqua" w:hAnsi="Book Antiqua"/>
          <w:sz w:val="24"/>
        </w:rPr>
        <w:t>November 15, 2013</w:t>
      </w:r>
    </w:p>
    <w:p w:rsidR="00F55880" w:rsidRDefault="00F55880" w:rsidP="007C510C">
      <w:pPr>
        <w:adjustRightInd w:val="0"/>
        <w:snapToGrid w:val="0"/>
        <w:spacing w:line="360" w:lineRule="auto"/>
        <w:rPr>
          <w:rFonts w:ascii="Book Antiqua" w:eastAsiaTheme="minorEastAsia" w:hAnsi="Book Antiqua"/>
          <w:b/>
          <w:sz w:val="24"/>
          <w:lang w:eastAsia="zh-CN"/>
        </w:rPr>
      </w:pPr>
    </w:p>
    <w:p w:rsidR="007C510C" w:rsidRPr="00142962" w:rsidRDefault="007C510C" w:rsidP="007C510C">
      <w:pPr>
        <w:adjustRightInd w:val="0"/>
        <w:snapToGrid w:val="0"/>
        <w:spacing w:line="360" w:lineRule="auto"/>
        <w:rPr>
          <w:rFonts w:ascii="Book Antiqua" w:hAnsi="Book Antiqua"/>
          <w:b/>
          <w:sz w:val="24"/>
        </w:rPr>
      </w:pPr>
      <w:r w:rsidRPr="00142962">
        <w:rPr>
          <w:rFonts w:ascii="Book Antiqua" w:hAnsi="Book Antiqua"/>
          <w:b/>
          <w:sz w:val="24"/>
        </w:rPr>
        <w:t xml:space="preserve">Published online: </w:t>
      </w:r>
      <w:bookmarkEnd w:id="56"/>
      <w:bookmarkEnd w:id="57"/>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585011" w:rsidRPr="00142962" w:rsidRDefault="00585011" w:rsidP="0086298D">
      <w:pPr>
        <w:snapToGrid w:val="0"/>
        <w:spacing w:line="360" w:lineRule="auto"/>
        <w:rPr>
          <w:rFonts w:ascii="Book Antiqua" w:eastAsia="宋体" w:hAnsi="Book Antiqua"/>
          <w:sz w:val="24"/>
          <w:lang w:eastAsia="zh-CN"/>
        </w:rPr>
      </w:pPr>
    </w:p>
    <w:p w:rsidR="00585011" w:rsidRPr="00142962" w:rsidRDefault="00585011" w:rsidP="0086298D">
      <w:pPr>
        <w:snapToGrid w:val="0"/>
        <w:spacing w:line="360" w:lineRule="auto"/>
        <w:rPr>
          <w:rFonts w:ascii="Book Antiqua" w:hAnsi="Book Antiqua"/>
          <w:sz w:val="24"/>
        </w:rPr>
      </w:pPr>
    </w:p>
    <w:p w:rsidR="00585011" w:rsidRPr="00142962" w:rsidRDefault="00585011" w:rsidP="0086298D">
      <w:pPr>
        <w:snapToGrid w:val="0"/>
        <w:spacing w:line="360" w:lineRule="auto"/>
        <w:rPr>
          <w:rFonts w:ascii="Book Antiqua" w:hAnsi="Book Antiqua"/>
          <w:sz w:val="24"/>
        </w:rPr>
      </w:pPr>
    </w:p>
    <w:p w:rsidR="002D6E43" w:rsidRPr="00142962" w:rsidRDefault="00712E62" w:rsidP="0086298D">
      <w:pPr>
        <w:snapToGrid w:val="0"/>
        <w:spacing w:line="360" w:lineRule="auto"/>
        <w:rPr>
          <w:rFonts w:ascii="Book Antiqua" w:hAnsi="Book Antiqua"/>
          <w:sz w:val="24"/>
        </w:rPr>
      </w:pPr>
      <w:r w:rsidRPr="00142962">
        <w:rPr>
          <w:rFonts w:ascii="Book Antiqua" w:hAnsi="Book Antiqua"/>
          <w:sz w:val="24"/>
        </w:rPr>
        <w:lastRenderedPageBreak/>
        <w:br w:type="page"/>
      </w:r>
    </w:p>
    <w:p w:rsidR="002D6E43" w:rsidRPr="00142962" w:rsidRDefault="002D6E43" w:rsidP="0086298D">
      <w:pPr>
        <w:snapToGrid w:val="0"/>
        <w:spacing w:line="360" w:lineRule="auto"/>
        <w:rPr>
          <w:rFonts w:ascii="Book Antiqua" w:hAnsi="Book Antiqua"/>
          <w:b/>
          <w:color w:val="000000" w:themeColor="text1"/>
          <w:sz w:val="24"/>
        </w:rPr>
      </w:pPr>
      <w:r w:rsidRPr="00142962">
        <w:rPr>
          <w:rFonts w:ascii="Book Antiqua" w:hAnsi="Book Antiqua"/>
          <w:b/>
          <w:sz w:val="24"/>
        </w:rPr>
        <w:lastRenderedPageBreak/>
        <w:t>Abstract</w:t>
      </w:r>
    </w:p>
    <w:p w:rsidR="00500584" w:rsidRPr="00142962" w:rsidRDefault="004B0C38" w:rsidP="0086298D">
      <w:pPr>
        <w:snapToGrid w:val="0"/>
        <w:spacing w:line="360" w:lineRule="auto"/>
        <w:rPr>
          <w:rFonts w:ascii="Book Antiqua" w:hAnsi="Book Antiqua"/>
          <w:color w:val="000000" w:themeColor="text1"/>
          <w:sz w:val="24"/>
        </w:rPr>
      </w:pPr>
      <w:r w:rsidRPr="00142962">
        <w:rPr>
          <w:rFonts w:ascii="Book Antiqua" w:hAnsi="Book Antiqua"/>
          <w:color w:val="000000" w:themeColor="text1"/>
          <w:kern w:val="0"/>
          <w:sz w:val="24"/>
        </w:rPr>
        <w:t>A</w:t>
      </w:r>
      <w:r w:rsidR="00500584" w:rsidRPr="00142962">
        <w:rPr>
          <w:rFonts w:ascii="Book Antiqua" w:hAnsi="Book Antiqua"/>
          <w:color w:val="000000" w:themeColor="text1"/>
          <w:kern w:val="0"/>
          <w:sz w:val="24"/>
        </w:rPr>
        <w:t>n</w:t>
      </w:r>
      <w:r w:rsidRPr="00142962">
        <w:rPr>
          <w:rFonts w:ascii="Book Antiqua" w:hAnsi="Book Antiqua"/>
          <w:color w:val="000000" w:themeColor="text1"/>
          <w:kern w:val="0"/>
          <w:sz w:val="24"/>
        </w:rPr>
        <w:t xml:space="preserve"> Otsuka Long-Evans Tokushima Fatty (OLETF) rat provide</w:t>
      </w:r>
      <w:r w:rsidR="00F55880">
        <w:rPr>
          <w:rFonts w:ascii="Book Antiqua" w:eastAsiaTheme="minorEastAsia" w:hAnsi="Book Antiqua" w:hint="eastAsia"/>
          <w:color w:val="000000" w:themeColor="text1"/>
          <w:kern w:val="0"/>
          <w:sz w:val="24"/>
          <w:lang w:eastAsia="zh-CN"/>
        </w:rPr>
        <w:t>s</w:t>
      </w:r>
      <w:r w:rsidRPr="00142962">
        <w:rPr>
          <w:rFonts w:ascii="Book Antiqua" w:hAnsi="Book Antiqua"/>
          <w:color w:val="000000" w:themeColor="text1"/>
          <w:kern w:val="0"/>
          <w:sz w:val="24"/>
        </w:rPr>
        <w:t xml:space="preserve"> a useful model for studies to develop corneal wound-healing drugs for use in diabetic </w:t>
      </w:r>
      <w:proofErr w:type="spellStart"/>
      <w:r w:rsidRPr="00142962">
        <w:rPr>
          <w:rFonts w:ascii="Book Antiqua" w:hAnsi="Book Antiqua"/>
          <w:color w:val="000000" w:themeColor="text1"/>
          <w:sz w:val="24"/>
        </w:rPr>
        <w:t>keratopathy</w:t>
      </w:r>
      <w:proofErr w:type="spellEnd"/>
      <w:r w:rsidRPr="00142962">
        <w:rPr>
          <w:rFonts w:ascii="Book Antiqua" w:hAnsi="Book Antiqua"/>
          <w:color w:val="000000" w:themeColor="text1"/>
          <w:sz w:val="24"/>
        </w:rPr>
        <w:t xml:space="preserve"> resulting from type 2 diabetes </w:t>
      </w:r>
      <w:r w:rsidRPr="00142962">
        <w:rPr>
          <w:rFonts w:ascii="Book Antiqua" w:hAnsi="Book Antiqua"/>
          <w:color w:val="000000" w:themeColor="text1"/>
          <w:kern w:val="0"/>
          <w:sz w:val="24"/>
        </w:rPr>
        <w:t>mellitus.</w:t>
      </w:r>
      <w:r w:rsidR="00CB0100" w:rsidRPr="00142962">
        <w:rPr>
          <w:rStyle w:val="TimesNewRoman0"/>
          <w:rFonts w:ascii="Book Antiqua" w:hAnsi="Book Antiqua"/>
          <w:color w:val="000000" w:themeColor="text1"/>
        </w:rPr>
        <w:t xml:space="preserve"> </w:t>
      </w:r>
      <w:r w:rsidR="00712E62" w:rsidRPr="00142962">
        <w:rPr>
          <w:rFonts w:ascii="Book Antiqua" w:hAnsi="Book Antiqua"/>
          <w:color w:val="000000" w:themeColor="text1"/>
          <w:sz w:val="24"/>
        </w:rPr>
        <w:t>We</w:t>
      </w:r>
      <w:r w:rsidR="00712E62" w:rsidRPr="00142962">
        <w:rPr>
          <w:rFonts w:ascii="Book Antiqua" w:hAnsi="Book Antiqua"/>
          <w:color w:val="000000" w:themeColor="text1"/>
          <w:kern w:val="0"/>
          <w:sz w:val="24"/>
        </w:rPr>
        <w:t xml:space="preserve"> investigated the </w:t>
      </w:r>
      <w:r w:rsidR="00712E62" w:rsidRPr="00142962">
        <w:rPr>
          <w:rFonts w:ascii="Book Antiqua" w:hAnsi="Book Antiqua"/>
          <w:color w:val="000000" w:themeColor="text1"/>
          <w:sz w:val="24"/>
        </w:rPr>
        <w:t xml:space="preserve">effects of </w:t>
      </w:r>
      <w:proofErr w:type="spellStart"/>
      <w:r w:rsidR="00712E62" w:rsidRPr="00142962">
        <w:rPr>
          <w:rFonts w:ascii="Book Antiqua" w:hAnsi="Book Antiqua"/>
          <w:color w:val="000000" w:themeColor="text1"/>
          <w:sz w:val="24"/>
        </w:rPr>
        <w:t>sericin</w:t>
      </w:r>
      <w:proofErr w:type="spellEnd"/>
      <w:r w:rsidR="00712E62" w:rsidRPr="00142962">
        <w:rPr>
          <w:rFonts w:ascii="Book Antiqua" w:hAnsi="Book Antiqua"/>
          <w:color w:val="000000" w:themeColor="text1"/>
          <w:sz w:val="24"/>
        </w:rPr>
        <w:t xml:space="preserve"> on corneal wound healing in </w:t>
      </w:r>
      <w:r w:rsidR="00712E62" w:rsidRPr="00142962">
        <w:rPr>
          <w:rFonts w:ascii="Book Antiqua" w:hAnsi="Book Antiqua"/>
          <w:color w:val="000000" w:themeColor="text1"/>
          <w:kern w:val="0"/>
          <w:sz w:val="24"/>
        </w:rPr>
        <w:t>OLETF rats.</w:t>
      </w:r>
      <w:r w:rsidR="00712E62" w:rsidRPr="00142962">
        <w:rPr>
          <w:rFonts w:ascii="Book Antiqua" w:hAnsi="Book Antiqua"/>
          <w:color w:val="000000" w:themeColor="text1"/>
          <w:sz w:val="24"/>
        </w:rPr>
        <w:t xml:space="preserve"> C</w:t>
      </w:r>
      <w:r w:rsidR="00712E62" w:rsidRPr="00142962">
        <w:rPr>
          <w:rFonts w:ascii="Book Antiqua" w:eastAsia="MS PMincho" w:hAnsi="Book Antiqua"/>
          <w:color w:val="000000" w:themeColor="text1"/>
          <w:sz w:val="24"/>
        </w:rPr>
        <w:t>orneal wounds were prepared by removal of the c</w:t>
      </w:r>
      <w:r w:rsidR="00712E62" w:rsidRPr="00142962">
        <w:rPr>
          <w:rFonts w:ascii="Book Antiqua" w:hAnsi="Book Antiqua"/>
          <w:color w:val="000000" w:themeColor="text1"/>
          <w:sz w:val="24"/>
        </w:rPr>
        <w:t xml:space="preserve">orneal epithelium, and </w:t>
      </w:r>
      <w:r w:rsidR="00712E62" w:rsidRPr="00142962">
        <w:rPr>
          <w:rFonts w:ascii="Book Antiqua" w:hAnsi="Book Antiqua"/>
          <w:color w:val="000000" w:themeColor="text1"/>
          <w:kern w:val="0"/>
          <w:sz w:val="24"/>
        </w:rPr>
        <w:t xml:space="preserve">documented using </w:t>
      </w:r>
      <w:r w:rsidR="00712E62" w:rsidRPr="00142962">
        <w:rPr>
          <w:rFonts w:ascii="Book Antiqua" w:hAnsi="Book Antiqua"/>
          <w:color w:val="000000" w:themeColor="text1"/>
          <w:sz w:val="24"/>
        </w:rPr>
        <w:t xml:space="preserve">a TRC-50X. </w:t>
      </w:r>
      <w:proofErr w:type="spellStart"/>
      <w:r w:rsidR="00712E62" w:rsidRPr="00142962">
        <w:rPr>
          <w:rStyle w:val="a7"/>
          <w:rFonts w:ascii="Book Antiqua" w:hAnsi="Book Antiqua"/>
          <w:b w:val="0"/>
          <w:color w:val="000000" w:themeColor="text1"/>
          <w:sz w:val="24"/>
        </w:rPr>
        <w:t>Sericin</w:t>
      </w:r>
      <w:proofErr w:type="spellEnd"/>
      <w:r w:rsidR="00500584" w:rsidRPr="00142962">
        <w:rPr>
          <w:rStyle w:val="a7"/>
          <w:rFonts w:ascii="Book Antiqua" w:hAnsi="Book Antiqua"/>
          <w:b w:val="0"/>
          <w:color w:val="000000" w:themeColor="text1"/>
          <w:sz w:val="24"/>
        </w:rPr>
        <w:t xml:space="preserve"> </w:t>
      </w:r>
      <w:r w:rsidR="00712E62" w:rsidRPr="00142962">
        <w:rPr>
          <w:rFonts w:ascii="Book Antiqua" w:hAnsi="Book Antiqua"/>
          <w:color w:val="000000" w:themeColor="text1"/>
          <w:kern w:val="0"/>
          <w:sz w:val="24"/>
        </w:rPr>
        <w:t>w</w:t>
      </w:r>
      <w:r w:rsidR="00500584" w:rsidRPr="00142962">
        <w:rPr>
          <w:rFonts w:ascii="Book Antiqua" w:hAnsi="Book Antiqua"/>
          <w:color w:val="000000" w:themeColor="text1"/>
          <w:kern w:val="0"/>
          <w:sz w:val="24"/>
        </w:rPr>
        <w:t>as</w:t>
      </w:r>
      <w:r w:rsidR="00712E62" w:rsidRPr="00142962">
        <w:rPr>
          <w:rFonts w:ascii="Book Antiqua" w:hAnsi="Book Antiqua"/>
          <w:color w:val="000000" w:themeColor="text1"/>
          <w:kern w:val="0"/>
          <w:sz w:val="24"/>
        </w:rPr>
        <w:t xml:space="preserve"> instilled into the eyes of rats five times a day following</w:t>
      </w:r>
      <w:r w:rsidR="00712E62" w:rsidRPr="00142962">
        <w:rPr>
          <w:rFonts w:ascii="Book Antiqua" w:hAnsi="Book Antiqua"/>
          <w:color w:val="000000" w:themeColor="text1"/>
          <w:sz w:val="24"/>
        </w:rPr>
        <w:t xml:space="preserve"> corneal abrasion</w:t>
      </w:r>
      <w:r w:rsidR="00712E62" w:rsidRPr="00142962">
        <w:rPr>
          <w:rFonts w:ascii="Book Antiqua" w:hAnsi="Book Antiqua"/>
          <w:color w:val="000000" w:themeColor="text1"/>
          <w:kern w:val="0"/>
          <w:sz w:val="24"/>
        </w:rPr>
        <w:t>. The p</w:t>
      </w:r>
      <w:r w:rsidR="00712E62" w:rsidRPr="00142962">
        <w:rPr>
          <w:rFonts w:ascii="Book Antiqua" w:hAnsi="Book Antiqua"/>
          <w:color w:val="000000" w:themeColor="text1"/>
          <w:sz w:val="24"/>
        </w:rPr>
        <w:t>lasma levels of glucose, triglycerides, c</w:t>
      </w:r>
      <w:r w:rsidR="00873C3A" w:rsidRPr="00142962">
        <w:rPr>
          <w:rFonts w:ascii="Book Antiqua" w:hAnsi="Book Antiqua"/>
          <w:color w:val="000000" w:themeColor="text1"/>
          <w:sz w:val="24"/>
        </w:rPr>
        <w:t>holesterol and insulin in 38-w</w:t>
      </w:r>
      <w:r w:rsidR="00712E62" w:rsidRPr="00142962">
        <w:rPr>
          <w:rFonts w:ascii="Book Antiqua" w:hAnsi="Book Antiqua"/>
          <w:color w:val="000000" w:themeColor="text1"/>
          <w:sz w:val="24"/>
        </w:rPr>
        <w:t>k-old OLETF rats were significantly higher than in normal control</w:t>
      </w:r>
      <w:r w:rsidR="00EF5F78" w:rsidRPr="00142962">
        <w:rPr>
          <w:rFonts w:ascii="Book Antiqua" w:hAnsi="Book Antiqua"/>
          <w:color w:val="000000" w:themeColor="text1"/>
          <w:sz w:val="24"/>
        </w:rPr>
        <w:t xml:space="preserve"> rats (LETO rats)</w:t>
      </w:r>
      <w:r w:rsidR="00712E62" w:rsidRPr="00142962">
        <w:rPr>
          <w:rFonts w:ascii="Book Antiqua" w:hAnsi="Book Antiqua"/>
          <w:color w:val="000000" w:themeColor="text1"/>
          <w:sz w:val="24"/>
        </w:rPr>
        <w:t xml:space="preserve">, and </w:t>
      </w:r>
      <w:r w:rsidR="00500584" w:rsidRPr="00142962">
        <w:rPr>
          <w:rFonts w:ascii="Book Antiqua" w:hAnsi="Book Antiqua"/>
          <w:color w:val="000000" w:themeColor="text1"/>
          <w:kern w:val="0"/>
          <w:sz w:val="24"/>
        </w:rPr>
        <w:t>the rate of</w:t>
      </w:r>
      <w:r w:rsidR="00500584" w:rsidRPr="00142962">
        <w:rPr>
          <w:rFonts w:ascii="Book Antiqua" w:hAnsi="Book Antiqua"/>
          <w:color w:val="000000" w:themeColor="text1"/>
          <w:sz w:val="24"/>
        </w:rPr>
        <w:t xml:space="preserve"> corneal wound healing in OLETF rats is slower than in normal rat, probably due to the suppression of </w:t>
      </w:r>
      <w:r w:rsidR="00500584" w:rsidRPr="00142962">
        <w:rPr>
          <w:rFonts w:ascii="Book Antiqua" w:hAnsi="Book Antiqua"/>
          <w:color w:val="000000" w:themeColor="text1"/>
          <w:kern w:val="0"/>
          <w:sz w:val="24"/>
        </w:rPr>
        <w:t>cell</w:t>
      </w:r>
      <w:r w:rsidR="00EF5F78" w:rsidRPr="00142962">
        <w:rPr>
          <w:rFonts w:ascii="Book Antiqua" w:hAnsi="Book Antiqua"/>
          <w:color w:val="000000" w:themeColor="text1"/>
          <w:kern w:val="0"/>
          <w:sz w:val="24"/>
        </w:rPr>
        <w:t xml:space="preserve"> </w:t>
      </w:r>
      <w:r w:rsidR="00A1037C" w:rsidRPr="00142962">
        <w:rPr>
          <w:rFonts w:ascii="Book Antiqua" w:hAnsi="Book Antiqua"/>
          <w:color w:val="000000" w:themeColor="text1"/>
          <w:kern w:val="0"/>
          <w:sz w:val="24"/>
        </w:rPr>
        <w:t>migration</w:t>
      </w:r>
      <w:r w:rsidR="00EF5F78" w:rsidRPr="00142962">
        <w:rPr>
          <w:rFonts w:ascii="Book Antiqua" w:hAnsi="Book Antiqua"/>
          <w:color w:val="000000" w:themeColor="text1"/>
          <w:kern w:val="0"/>
          <w:sz w:val="24"/>
        </w:rPr>
        <w:t xml:space="preserve"> and</w:t>
      </w:r>
      <w:r w:rsidR="00500584" w:rsidRPr="00142962">
        <w:rPr>
          <w:rFonts w:ascii="Book Antiqua" w:hAnsi="Book Antiqua"/>
          <w:color w:val="000000" w:themeColor="text1"/>
          <w:kern w:val="0"/>
          <w:sz w:val="24"/>
        </w:rPr>
        <w:t xml:space="preserve"> proliferation caused by </w:t>
      </w:r>
      <w:r w:rsidR="00500584" w:rsidRPr="00142962">
        <w:rPr>
          <w:rFonts w:ascii="Book Antiqua" w:hAnsi="Book Antiqua"/>
          <w:color w:val="000000" w:themeColor="text1"/>
          <w:sz w:val="24"/>
        </w:rPr>
        <w:t>high plasma glucose levels.</w:t>
      </w:r>
      <w:r w:rsidR="00712E62" w:rsidRPr="00142962">
        <w:rPr>
          <w:rFonts w:ascii="Book Antiqua" w:hAnsi="Book Antiqua"/>
          <w:color w:val="000000" w:themeColor="text1"/>
          <w:sz w:val="24"/>
        </w:rPr>
        <w:t xml:space="preserve"> T</w:t>
      </w:r>
      <w:r w:rsidR="00712E62" w:rsidRPr="00142962">
        <w:rPr>
          <w:rFonts w:ascii="Book Antiqua" w:hAnsi="Book Antiqua"/>
          <w:color w:val="000000" w:themeColor="text1"/>
          <w:kern w:val="0"/>
          <w:sz w:val="24"/>
        </w:rPr>
        <w:t xml:space="preserve">he </w:t>
      </w:r>
      <w:r w:rsidR="00712E62" w:rsidRPr="00142962">
        <w:rPr>
          <w:rFonts w:ascii="Book Antiqua" w:hAnsi="Book Antiqua"/>
          <w:color w:val="000000" w:themeColor="text1"/>
          <w:sz w:val="24"/>
        </w:rPr>
        <w:t xml:space="preserve">corneal wounds of </w:t>
      </w:r>
      <w:r w:rsidR="00500584" w:rsidRPr="00142962">
        <w:rPr>
          <w:rFonts w:ascii="Book Antiqua" w:hAnsi="Book Antiqua"/>
          <w:color w:val="000000" w:themeColor="text1"/>
          <w:sz w:val="24"/>
        </w:rPr>
        <w:t xml:space="preserve">OLETF </w:t>
      </w:r>
      <w:r w:rsidR="00712E62" w:rsidRPr="00142962">
        <w:rPr>
          <w:rFonts w:ascii="Book Antiqua" w:hAnsi="Book Antiqua"/>
          <w:color w:val="000000" w:themeColor="text1"/>
          <w:sz w:val="24"/>
        </w:rPr>
        <w:t>rats instilled with saline showed almost complete healing by 72 h a</w:t>
      </w:r>
      <w:r w:rsidR="00712E62" w:rsidRPr="00142962">
        <w:rPr>
          <w:rFonts w:ascii="Book Antiqua" w:hAnsi="Book Antiqua"/>
          <w:color w:val="000000" w:themeColor="text1"/>
          <w:kern w:val="0"/>
          <w:sz w:val="24"/>
        </w:rPr>
        <w:t xml:space="preserve">fter </w:t>
      </w:r>
      <w:r w:rsidR="00712E62" w:rsidRPr="00142962">
        <w:rPr>
          <w:rFonts w:ascii="Book Antiqua" w:hAnsi="Book Antiqua"/>
          <w:color w:val="000000" w:themeColor="text1"/>
          <w:sz w:val="24"/>
        </w:rPr>
        <w:t xml:space="preserve">corneal epithelial abrasion. On the other hand, </w:t>
      </w:r>
      <w:r w:rsidR="00500584" w:rsidRPr="00142962">
        <w:rPr>
          <w:rFonts w:ascii="Book Antiqua" w:hAnsi="Book Antiqua"/>
          <w:color w:val="000000" w:themeColor="text1"/>
          <w:sz w:val="24"/>
        </w:rPr>
        <w:t xml:space="preserve">the instillation of </w:t>
      </w:r>
      <w:proofErr w:type="spellStart"/>
      <w:r w:rsidR="00500584" w:rsidRPr="00142962">
        <w:rPr>
          <w:rFonts w:ascii="Book Antiqua" w:hAnsi="Book Antiqua"/>
          <w:color w:val="000000" w:themeColor="text1"/>
          <w:sz w:val="24"/>
        </w:rPr>
        <w:t>sericin</w:t>
      </w:r>
      <w:proofErr w:type="spellEnd"/>
      <w:r w:rsidR="00500584" w:rsidRPr="00142962">
        <w:rPr>
          <w:rFonts w:ascii="Book Antiqua" w:hAnsi="Book Antiqua"/>
          <w:color w:val="000000" w:themeColor="text1"/>
          <w:sz w:val="24"/>
        </w:rPr>
        <w:t xml:space="preserve"> has a potent effect in promoting wound healing and wound-size reduction in OLETF rats</w:t>
      </w:r>
      <w:r w:rsidR="00712E62" w:rsidRPr="00142962">
        <w:rPr>
          <w:rFonts w:ascii="Book Antiqua" w:hAnsi="Book Antiqua"/>
          <w:color w:val="000000" w:themeColor="text1"/>
          <w:sz w:val="24"/>
        </w:rPr>
        <w:t>, and t</w:t>
      </w:r>
      <w:r w:rsidR="00712E62" w:rsidRPr="00142962">
        <w:rPr>
          <w:rFonts w:ascii="Book Antiqua" w:hAnsi="Book Antiqua"/>
          <w:color w:val="000000" w:themeColor="text1"/>
          <w:kern w:val="0"/>
          <w:sz w:val="24"/>
        </w:rPr>
        <w:t xml:space="preserve">he </w:t>
      </w:r>
      <w:r w:rsidR="00712E62" w:rsidRPr="00142962">
        <w:rPr>
          <w:rFonts w:ascii="Book Antiqua" w:hAnsi="Book Antiqua"/>
          <w:color w:val="000000" w:themeColor="text1"/>
          <w:sz w:val="24"/>
        </w:rPr>
        <w:t>wounds showed almost complete healing at 48 h a</w:t>
      </w:r>
      <w:r w:rsidR="00712E62" w:rsidRPr="00142962">
        <w:rPr>
          <w:rFonts w:ascii="Book Antiqua" w:hAnsi="Book Antiqua"/>
          <w:color w:val="000000" w:themeColor="text1"/>
          <w:kern w:val="0"/>
          <w:sz w:val="24"/>
        </w:rPr>
        <w:t xml:space="preserve">fter </w:t>
      </w:r>
      <w:r w:rsidR="00712E62" w:rsidRPr="00142962">
        <w:rPr>
          <w:rFonts w:ascii="Book Antiqua" w:hAnsi="Book Antiqua"/>
          <w:color w:val="000000" w:themeColor="text1"/>
          <w:sz w:val="24"/>
        </w:rPr>
        <w:t xml:space="preserve">abrasion. </w:t>
      </w:r>
      <w:r w:rsidR="00500584" w:rsidRPr="00142962">
        <w:rPr>
          <w:rFonts w:ascii="Book Antiqua" w:eastAsia="OneGulliverA" w:hAnsi="Book Antiqua"/>
          <w:color w:val="000000" w:themeColor="text1"/>
          <w:kern w:val="0"/>
          <w:sz w:val="24"/>
        </w:rPr>
        <w:t>The</w:t>
      </w:r>
      <w:r w:rsidR="00500584" w:rsidRPr="00142962">
        <w:rPr>
          <w:rFonts w:ascii="Book Antiqua" w:hAnsi="Book Antiqua"/>
          <w:color w:val="000000" w:themeColor="text1"/>
          <w:kern w:val="0"/>
          <w:sz w:val="24"/>
        </w:rPr>
        <w:t xml:space="preserve"> </w:t>
      </w:r>
      <w:proofErr w:type="spellStart"/>
      <w:r w:rsidR="00500584" w:rsidRPr="00142962">
        <w:rPr>
          <w:rFonts w:ascii="Book Antiqua" w:hAnsi="Book Antiqua"/>
          <w:color w:val="000000" w:themeColor="text1"/>
          <w:kern w:val="0"/>
          <w:sz w:val="24"/>
        </w:rPr>
        <w:t>sericin</w:t>
      </w:r>
      <w:proofErr w:type="spellEnd"/>
      <w:r w:rsidR="00500584" w:rsidRPr="00142962">
        <w:rPr>
          <w:rFonts w:ascii="Book Antiqua" w:hAnsi="Book Antiqua"/>
          <w:color w:val="000000" w:themeColor="text1"/>
          <w:kern w:val="0"/>
          <w:sz w:val="24"/>
        </w:rPr>
        <w:t xml:space="preserve"> may provide an effective and safe drug to promote </w:t>
      </w:r>
      <w:r w:rsidR="00500584" w:rsidRPr="00142962">
        <w:rPr>
          <w:rFonts w:ascii="Book Antiqua" w:hAnsi="Book Antiqua"/>
          <w:color w:val="000000" w:themeColor="text1"/>
          <w:sz w:val="24"/>
        </w:rPr>
        <w:t xml:space="preserve">corneal wound healing in diabetic </w:t>
      </w:r>
      <w:proofErr w:type="spellStart"/>
      <w:r w:rsidR="00500584" w:rsidRPr="00142962">
        <w:rPr>
          <w:rFonts w:ascii="Book Antiqua" w:hAnsi="Book Antiqua"/>
          <w:color w:val="000000" w:themeColor="text1"/>
          <w:sz w:val="24"/>
        </w:rPr>
        <w:t>keratopathy</w:t>
      </w:r>
      <w:proofErr w:type="spellEnd"/>
      <w:r w:rsidR="00500584" w:rsidRPr="00142962">
        <w:rPr>
          <w:rFonts w:ascii="Book Antiqua" w:hAnsi="Book Antiqua"/>
          <w:color w:val="000000" w:themeColor="text1"/>
          <w:kern w:val="0"/>
          <w:sz w:val="24"/>
        </w:rPr>
        <w:t>.</w:t>
      </w:r>
    </w:p>
    <w:p w:rsidR="004B0C38" w:rsidRPr="00142962" w:rsidRDefault="004B0C38" w:rsidP="0086298D">
      <w:pPr>
        <w:snapToGrid w:val="0"/>
        <w:spacing w:line="360" w:lineRule="auto"/>
        <w:rPr>
          <w:rFonts w:ascii="Book Antiqua" w:eastAsia="宋体" w:hAnsi="Book Antiqua"/>
          <w:color w:val="000000" w:themeColor="text1"/>
          <w:sz w:val="24"/>
          <w:lang w:eastAsia="zh-CN"/>
        </w:rPr>
      </w:pPr>
    </w:p>
    <w:p w:rsidR="004C698C" w:rsidRPr="00C56046" w:rsidRDefault="004C698C" w:rsidP="004C698C">
      <w:pPr>
        <w:adjustRightInd w:val="0"/>
        <w:snapToGrid w:val="0"/>
        <w:spacing w:line="360" w:lineRule="auto"/>
        <w:rPr>
          <w:rFonts w:ascii="Book Antiqua" w:hAnsi="Book Antiqua"/>
          <w:sz w:val="24"/>
        </w:rPr>
      </w:pPr>
      <w:bookmarkStart w:id="66" w:name="OLE_LINK98"/>
      <w:bookmarkStart w:id="67" w:name="OLE_LINK156"/>
      <w:bookmarkStart w:id="68" w:name="OLE_LINK196"/>
      <w:bookmarkStart w:id="69" w:name="OLE_LINK217"/>
      <w:bookmarkStart w:id="70" w:name="OLE_LINK242"/>
      <w:bookmarkStart w:id="71" w:name="OLE_LINK247"/>
      <w:bookmarkStart w:id="72" w:name="OLE_LINK311"/>
      <w:bookmarkStart w:id="73" w:name="OLE_LINK312"/>
      <w:bookmarkStart w:id="74" w:name="OLE_LINK325"/>
      <w:bookmarkStart w:id="75" w:name="OLE_LINK330"/>
      <w:bookmarkStart w:id="76" w:name="OLE_LINK513"/>
      <w:bookmarkStart w:id="77" w:name="OLE_LINK514"/>
      <w:bookmarkStart w:id="78" w:name="OLE_LINK464"/>
      <w:bookmarkStart w:id="79" w:name="OLE_LINK465"/>
      <w:bookmarkStart w:id="80" w:name="OLE_LINK466"/>
      <w:bookmarkStart w:id="81" w:name="OLE_LINK470"/>
      <w:bookmarkStart w:id="82" w:name="OLE_LINK471"/>
      <w:bookmarkStart w:id="83" w:name="OLE_LINK472"/>
      <w:bookmarkStart w:id="84" w:name="OLE_LINK474"/>
      <w:bookmarkStart w:id="85" w:name="OLE_LINK512"/>
      <w:bookmarkStart w:id="86" w:name="OLE_LINK800"/>
      <w:bookmarkStart w:id="87" w:name="OLE_LINK982"/>
      <w:bookmarkStart w:id="88" w:name="OLE_LINK1027"/>
      <w:bookmarkStart w:id="89" w:name="OLE_LINK504"/>
      <w:bookmarkStart w:id="90" w:name="OLE_LINK546"/>
      <w:bookmarkStart w:id="91" w:name="OLE_LINK547"/>
      <w:bookmarkStart w:id="92" w:name="OLE_LINK575"/>
      <w:bookmarkStart w:id="93" w:name="OLE_LINK640"/>
      <w:bookmarkStart w:id="94" w:name="OLE_LINK672"/>
      <w:bookmarkStart w:id="95" w:name="OLE_LINK714"/>
      <w:bookmarkStart w:id="96" w:name="OLE_LINK651"/>
      <w:bookmarkStart w:id="97" w:name="OLE_LINK652"/>
      <w:bookmarkStart w:id="98" w:name="OLE_LINK744"/>
      <w:bookmarkStart w:id="99" w:name="OLE_LINK758"/>
      <w:bookmarkStart w:id="100" w:name="OLE_LINK787"/>
      <w:bookmarkStart w:id="101" w:name="OLE_LINK807"/>
      <w:bookmarkStart w:id="102" w:name="OLE_LINK820"/>
      <w:bookmarkStart w:id="103" w:name="OLE_LINK862"/>
      <w:bookmarkStart w:id="104" w:name="OLE_LINK879"/>
      <w:bookmarkStart w:id="105" w:name="OLE_LINK906"/>
      <w:bookmarkStart w:id="106" w:name="OLE_LINK928"/>
      <w:bookmarkStart w:id="107" w:name="OLE_LINK960"/>
      <w:bookmarkStart w:id="108" w:name="OLE_LINK861"/>
      <w:bookmarkStart w:id="109" w:name="OLE_LINK983"/>
      <w:bookmarkStart w:id="110" w:name="OLE_LINK1334"/>
      <w:bookmarkStart w:id="111" w:name="OLE_LINK1029"/>
      <w:bookmarkStart w:id="112" w:name="OLE_LINK1060"/>
      <w:bookmarkStart w:id="113" w:name="OLE_LINK1061"/>
      <w:bookmarkStart w:id="114" w:name="OLE_LINK1348"/>
      <w:bookmarkStart w:id="115" w:name="OLE_LINK1086"/>
      <w:bookmarkStart w:id="116" w:name="OLE_LINK1100"/>
      <w:bookmarkStart w:id="117" w:name="OLE_LINK1125"/>
      <w:bookmarkStart w:id="118" w:name="OLE_LINK1163"/>
      <w:bookmarkStart w:id="119" w:name="OLE_LINK1193"/>
      <w:bookmarkStart w:id="120" w:name="OLE_LINK1219"/>
      <w:bookmarkStart w:id="121" w:name="OLE_LINK1247"/>
      <w:bookmarkStart w:id="122" w:name="OLE_LINK1284"/>
      <w:bookmarkStart w:id="123" w:name="OLE_LINK1313"/>
      <w:bookmarkStart w:id="124" w:name="OLE_LINK1361"/>
      <w:bookmarkStart w:id="125" w:name="OLE_LINK1384"/>
      <w:bookmarkStart w:id="126" w:name="OLE_LINK1403"/>
      <w:bookmarkStart w:id="127" w:name="OLE_LINK1437"/>
      <w:bookmarkStart w:id="128" w:name="OLE_LINK1454"/>
      <w:bookmarkStart w:id="129" w:name="OLE_LINK1480"/>
      <w:bookmarkStart w:id="130" w:name="OLE_LINK1504"/>
      <w:bookmarkStart w:id="131" w:name="OLE_LINK1516"/>
      <w:bookmarkStart w:id="132" w:name="OLE_LINK135"/>
      <w:bookmarkStart w:id="133" w:name="OLE_LINK216"/>
      <w:bookmarkStart w:id="134" w:name="OLE_LINK259"/>
      <w:bookmarkStart w:id="135" w:name="OLE_LINK1186"/>
      <w:bookmarkStart w:id="136" w:name="OLE_LINK1265"/>
      <w:bookmarkStart w:id="137" w:name="OLE_LINK1373"/>
      <w:bookmarkStart w:id="138" w:name="OLE_LINK1478"/>
      <w:bookmarkStart w:id="139" w:name="OLE_LINK1644"/>
      <w:bookmarkStart w:id="140" w:name="OLE_LINK1884"/>
      <w:bookmarkStart w:id="141" w:name="OLE_LINK1885"/>
      <w:bookmarkStart w:id="142" w:name="OLE_LINK1538"/>
      <w:bookmarkStart w:id="143" w:name="OLE_LINK1539"/>
      <w:bookmarkStart w:id="144" w:name="OLE_LINK1543"/>
      <w:bookmarkStart w:id="145" w:name="OLE_LINK1549"/>
      <w:bookmarkStart w:id="146" w:name="OLE_LINK1778"/>
      <w:bookmarkStart w:id="147" w:name="OLE_LINK1756"/>
      <w:bookmarkStart w:id="148" w:name="OLE_LINK1776"/>
      <w:bookmarkStart w:id="149" w:name="OLE_LINK1777"/>
      <w:bookmarkStart w:id="150" w:name="OLE_LINK1868"/>
      <w:bookmarkStart w:id="151" w:name="OLE_LINK1744"/>
      <w:bookmarkStart w:id="152" w:name="OLE_LINK1817"/>
      <w:bookmarkStart w:id="153" w:name="OLE_LINK1835"/>
      <w:bookmarkStart w:id="154" w:name="OLE_LINK1866"/>
      <w:bookmarkStart w:id="155" w:name="OLE_LINK1882"/>
      <w:bookmarkStart w:id="156" w:name="OLE_LINK1901"/>
      <w:bookmarkStart w:id="157" w:name="OLE_LINK1902"/>
      <w:bookmarkStart w:id="158" w:name="OLE_LINK2013"/>
      <w:bookmarkStart w:id="159" w:name="OLE_LINK1894"/>
      <w:bookmarkStart w:id="160" w:name="OLE_LINK1929"/>
      <w:bookmarkStart w:id="161" w:name="OLE_LINK1941"/>
      <w:bookmarkStart w:id="162" w:name="OLE_LINK1995"/>
      <w:bookmarkStart w:id="163" w:name="OLE_LINK1938"/>
      <w:bookmarkStart w:id="164" w:name="OLE_LINK2081"/>
      <w:bookmarkStart w:id="165" w:name="OLE_LINK2082"/>
      <w:bookmarkStart w:id="166" w:name="OLE_LINK2292"/>
      <w:bookmarkStart w:id="167" w:name="OLE_LINK1931"/>
      <w:bookmarkStart w:id="168" w:name="OLE_LINK1964"/>
      <w:bookmarkStart w:id="169" w:name="OLE_LINK2020"/>
      <w:bookmarkStart w:id="170" w:name="OLE_LINK2071"/>
      <w:bookmarkStart w:id="171" w:name="OLE_LINK2134"/>
      <w:bookmarkStart w:id="172" w:name="OLE_LINK2265"/>
      <w:bookmarkStart w:id="173" w:name="OLE_LINK2562"/>
      <w:bookmarkStart w:id="174" w:name="OLE_LINK1923"/>
      <w:bookmarkStart w:id="175" w:name="OLE_LINK2192"/>
      <w:bookmarkStart w:id="176" w:name="OLE_LINK2110"/>
      <w:bookmarkStart w:id="177" w:name="OLE_LINK2445"/>
      <w:bookmarkStart w:id="178" w:name="OLE_LINK2446"/>
      <w:bookmarkStart w:id="179" w:name="OLE_LINK2169"/>
      <w:bookmarkStart w:id="180" w:name="OLE_LINK2190"/>
      <w:bookmarkStart w:id="181" w:name="OLE_LINK2331"/>
      <w:bookmarkStart w:id="182" w:name="OLE_LINK2345"/>
      <w:bookmarkStart w:id="183" w:name="OLE_LINK2467"/>
      <w:bookmarkStart w:id="184" w:name="OLE_LINK2484"/>
      <w:bookmarkStart w:id="185" w:name="OLE_LINK2157"/>
      <w:bookmarkStart w:id="186" w:name="OLE_LINK2221"/>
      <w:bookmarkStart w:id="187" w:name="OLE_LINK2252"/>
      <w:bookmarkStart w:id="188" w:name="OLE_LINK2348"/>
      <w:bookmarkStart w:id="189" w:name="OLE_LINK2451"/>
      <w:bookmarkStart w:id="190" w:name="OLE_LINK2627"/>
      <w:bookmarkStart w:id="191" w:name="OLE_LINK2482"/>
      <w:bookmarkStart w:id="192" w:name="OLE_LINK2663"/>
      <w:bookmarkStart w:id="193" w:name="OLE_LINK2761"/>
      <w:bookmarkStart w:id="194" w:name="OLE_LINK2856"/>
      <w:bookmarkStart w:id="195" w:name="OLE_LINK2993"/>
      <w:bookmarkStart w:id="196" w:name="OLE_LINK2643"/>
      <w:bookmarkStart w:id="197" w:name="OLE_LINK2583"/>
      <w:bookmarkStart w:id="198" w:name="OLE_LINK2762"/>
      <w:bookmarkStart w:id="199" w:name="OLE_LINK2962"/>
      <w:bookmarkStart w:id="200" w:name="OLE_LINK2582"/>
      <w:r w:rsidRPr="00C56046">
        <w:rPr>
          <w:rFonts w:ascii="Book Antiqua" w:hAnsi="Book Antiqua"/>
          <w:sz w:val="24"/>
        </w:rPr>
        <w:t xml:space="preserve">© 2013 </w:t>
      </w:r>
      <w:proofErr w:type="spellStart"/>
      <w:r w:rsidRPr="00C56046">
        <w:rPr>
          <w:rFonts w:ascii="Book Antiqua" w:hAnsi="Book Antiqua"/>
          <w:sz w:val="24"/>
        </w:rPr>
        <w:t>Baishideng</w:t>
      </w:r>
      <w:proofErr w:type="spellEnd"/>
      <w:r>
        <w:rPr>
          <w:rFonts w:ascii="Book Antiqua" w:hAnsi="Book Antiqua" w:hint="eastAsia"/>
          <w:sz w:val="24"/>
        </w:rPr>
        <w:t xml:space="preserve"> Publishing Group Co., Limited</w:t>
      </w:r>
      <w:r w:rsidRPr="00C56046">
        <w:rPr>
          <w:rFonts w:ascii="Book Antiqua" w:hAnsi="Book Antiqua"/>
          <w:sz w:val="24"/>
        </w:rPr>
        <w:t xml:space="preserve">. All rights reserved.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873C3A" w:rsidRPr="00142962" w:rsidRDefault="00873C3A" w:rsidP="0086298D">
      <w:pPr>
        <w:snapToGrid w:val="0"/>
        <w:spacing w:line="360" w:lineRule="auto"/>
        <w:rPr>
          <w:rFonts w:ascii="Book Antiqua" w:eastAsia="宋体" w:hAnsi="Book Antiqua"/>
          <w:color w:val="000000" w:themeColor="text1"/>
          <w:sz w:val="24"/>
          <w:lang w:eastAsia="zh-CN"/>
        </w:rPr>
      </w:pPr>
    </w:p>
    <w:p w:rsidR="002D6E43" w:rsidRPr="00142962" w:rsidRDefault="00CB0100" w:rsidP="0086298D">
      <w:pPr>
        <w:snapToGrid w:val="0"/>
        <w:spacing w:line="360" w:lineRule="auto"/>
        <w:rPr>
          <w:rFonts w:ascii="Book Antiqua" w:hAnsi="Book Antiqua"/>
          <w:color w:val="000000" w:themeColor="text1"/>
          <w:sz w:val="24"/>
        </w:rPr>
      </w:pPr>
      <w:r w:rsidRPr="00142962">
        <w:rPr>
          <w:rFonts w:ascii="Book Antiqua" w:hAnsi="Book Antiqua"/>
          <w:b/>
          <w:color w:val="000000" w:themeColor="text1"/>
          <w:sz w:val="24"/>
        </w:rPr>
        <w:t>Key words:</w:t>
      </w:r>
      <w:r w:rsidRPr="00142962">
        <w:rPr>
          <w:rFonts w:ascii="Book Antiqua" w:hAnsi="Book Antiqua"/>
          <w:color w:val="000000" w:themeColor="text1"/>
          <w:sz w:val="24"/>
        </w:rPr>
        <w:t xml:space="preserve"> </w:t>
      </w:r>
      <w:proofErr w:type="spellStart"/>
      <w:r w:rsidR="00712E62" w:rsidRPr="00142962">
        <w:rPr>
          <w:rFonts w:ascii="Book Antiqua" w:hAnsi="Book Antiqua"/>
          <w:color w:val="000000" w:themeColor="text1"/>
          <w:sz w:val="24"/>
        </w:rPr>
        <w:t>Sericin</w:t>
      </w:r>
      <w:proofErr w:type="spellEnd"/>
      <w:r w:rsidRPr="00142962">
        <w:rPr>
          <w:rFonts w:ascii="Book Antiqua" w:hAnsi="Book Antiqua"/>
          <w:color w:val="000000" w:themeColor="text1"/>
          <w:sz w:val="24"/>
        </w:rPr>
        <w:t>;</w:t>
      </w:r>
      <w:r w:rsidR="00712E62" w:rsidRPr="00142962">
        <w:rPr>
          <w:rFonts w:ascii="Book Antiqua" w:hAnsi="Book Antiqua"/>
          <w:color w:val="000000" w:themeColor="text1"/>
          <w:sz w:val="24"/>
        </w:rPr>
        <w:t xml:space="preserve"> </w:t>
      </w:r>
      <w:r w:rsidR="00344ABC" w:rsidRPr="00142962">
        <w:rPr>
          <w:rFonts w:ascii="Book Antiqua" w:hAnsi="Book Antiqua"/>
          <w:color w:val="000000" w:themeColor="text1"/>
          <w:sz w:val="24"/>
        </w:rPr>
        <w:t xml:space="preserve">Diabetic </w:t>
      </w:r>
      <w:proofErr w:type="spellStart"/>
      <w:r w:rsidR="00344ABC" w:rsidRPr="00142962">
        <w:rPr>
          <w:rFonts w:ascii="Book Antiqua" w:hAnsi="Book Antiqua"/>
          <w:color w:val="000000" w:themeColor="text1"/>
          <w:sz w:val="24"/>
        </w:rPr>
        <w:t>keratopathy</w:t>
      </w:r>
      <w:proofErr w:type="spellEnd"/>
      <w:r w:rsidRPr="00142962">
        <w:rPr>
          <w:rFonts w:ascii="Book Antiqua" w:hAnsi="Book Antiqua"/>
          <w:color w:val="000000" w:themeColor="text1"/>
          <w:sz w:val="24"/>
        </w:rPr>
        <w:t>;</w:t>
      </w:r>
      <w:r w:rsidR="00344ABC" w:rsidRPr="00142962">
        <w:rPr>
          <w:rFonts w:ascii="Book Antiqua" w:hAnsi="Book Antiqua"/>
          <w:color w:val="000000" w:themeColor="text1"/>
          <w:sz w:val="24"/>
        </w:rPr>
        <w:t xml:space="preserve"> Cornea;</w:t>
      </w:r>
      <w:r w:rsidR="00712E62" w:rsidRPr="00142962">
        <w:rPr>
          <w:rFonts w:ascii="Book Antiqua" w:hAnsi="Book Antiqua"/>
          <w:color w:val="000000" w:themeColor="text1"/>
          <w:sz w:val="24"/>
        </w:rPr>
        <w:t xml:space="preserve"> </w:t>
      </w:r>
      <w:r w:rsidR="00344ABC" w:rsidRPr="00142962">
        <w:rPr>
          <w:rFonts w:ascii="Book Antiqua" w:hAnsi="Book Antiqua"/>
          <w:color w:val="000000" w:themeColor="text1"/>
          <w:kern w:val="0"/>
          <w:sz w:val="24"/>
        </w:rPr>
        <w:t>T</w:t>
      </w:r>
      <w:r w:rsidR="00712E62" w:rsidRPr="00142962">
        <w:rPr>
          <w:rFonts w:ascii="Book Antiqua" w:hAnsi="Book Antiqua"/>
          <w:color w:val="000000" w:themeColor="text1"/>
          <w:kern w:val="0"/>
          <w:sz w:val="24"/>
        </w:rPr>
        <w:t>ype 2 diabetes mellitus</w:t>
      </w:r>
      <w:r w:rsidRPr="00142962">
        <w:rPr>
          <w:rFonts w:ascii="Book Antiqua" w:hAnsi="Book Antiqua"/>
          <w:color w:val="000000" w:themeColor="text1"/>
          <w:kern w:val="0"/>
          <w:sz w:val="24"/>
        </w:rPr>
        <w:t>;</w:t>
      </w:r>
      <w:r w:rsidR="00712E62" w:rsidRPr="00142962">
        <w:rPr>
          <w:rFonts w:ascii="Book Antiqua" w:hAnsi="Book Antiqua"/>
          <w:color w:val="000000" w:themeColor="text1"/>
          <w:sz w:val="24"/>
        </w:rPr>
        <w:t xml:space="preserve"> </w:t>
      </w:r>
      <w:r w:rsidR="00712E62" w:rsidRPr="00142962">
        <w:rPr>
          <w:rFonts w:ascii="Book Antiqua" w:hAnsi="Book Antiqua"/>
          <w:color w:val="000000" w:themeColor="text1"/>
          <w:kern w:val="0"/>
          <w:sz w:val="24"/>
        </w:rPr>
        <w:t>Otsuka Long-Evans Tokushima Fatty rat</w:t>
      </w:r>
    </w:p>
    <w:p w:rsidR="002D6E43" w:rsidRPr="00142962" w:rsidRDefault="002D6E43" w:rsidP="0086298D">
      <w:pPr>
        <w:snapToGrid w:val="0"/>
        <w:spacing w:line="360" w:lineRule="auto"/>
        <w:rPr>
          <w:rFonts w:ascii="Book Antiqua" w:eastAsia="宋体" w:hAnsi="Book Antiqua"/>
          <w:color w:val="000000" w:themeColor="text1"/>
          <w:sz w:val="24"/>
          <w:lang w:eastAsia="zh-CN"/>
        </w:rPr>
      </w:pPr>
    </w:p>
    <w:p w:rsidR="008A715C" w:rsidRPr="00142962" w:rsidRDefault="008A715C" w:rsidP="008A715C">
      <w:pPr>
        <w:snapToGrid w:val="0"/>
        <w:spacing w:line="360" w:lineRule="auto"/>
        <w:rPr>
          <w:rFonts w:ascii="Book Antiqua" w:hAnsi="Book Antiqua"/>
          <w:b/>
          <w:color w:val="000000" w:themeColor="text1"/>
          <w:sz w:val="24"/>
        </w:rPr>
      </w:pPr>
      <w:r w:rsidRPr="00142962">
        <w:rPr>
          <w:rFonts w:ascii="Book Antiqua" w:hAnsi="Book Antiqua"/>
          <w:b/>
          <w:color w:val="000000" w:themeColor="text1"/>
          <w:sz w:val="24"/>
        </w:rPr>
        <w:t xml:space="preserve">Core tip: </w:t>
      </w:r>
      <w:r w:rsidRPr="00142962">
        <w:rPr>
          <w:rFonts w:ascii="Book Antiqua" w:hAnsi="Book Antiqua"/>
          <w:color w:val="000000" w:themeColor="text1"/>
          <w:kern w:val="0"/>
          <w:sz w:val="24"/>
        </w:rPr>
        <w:t xml:space="preserve">Otsuka Long-Evans Tokushima Fatty (OLETF) rats provide a useful model for studies to develop corneal wound-healing drugs for use in diabetic </w:t>
      </w:r>
      <w:proofErr w:type="spellStart"/>
      <w:r w:rsidRPr="00142962">
        <w:rPr>
          <w:rFonts w:ascii="Book Antiqua" w:hAnsi="Book Antiqua"/>
          <w:color w:val="000000" w:themeColor="text1"/>
          <w:sz w:val="24"/>
        </w:rPr>
        <w:t>keratopathy</w:t>
      </w:r>
      <w:proofErr w:type="spellEnd"/>
      <w:r w:rsidRPr="00142962">
        <w:rPr>
          <w:rFonts w:ascii="Book Antiqua" w:hAnsi="Book Antiqua"/>
          <w:color w:val="000000" w:themeColor="text1"/>
          <w:sz w:val="24"/>
        </w:rPr>
        <w:t xml:space="preserve"> resulting from type 2 diabetes </w:t>
      </w:r>
      <w:r w:rsidRPr="00142962">
        <w:rPr>
          <w:rFonts w:ascii="Book Antiqua" w:hAnsi="Book Antiqua"/>
          <w:color w:val="000000" w:themeColor="text1"/>
          <w:kern w:val="0"/>
          <w:sz w:val="24"/>
        </w:rPr>
        <w:t>mellitus</w:t>
      </w:r>
      <w:r w:rsidRPr="00142962">
        <w:rPr>
          <w:rFonts w:ascii="Book Antiqua" w:eastAsia="OneGulliverA" w:hAnsi="Book Antiqua"/>
          <w:color w:val="000000" w:themeColor="text1"/>
          <w:kern w:val="0"/>
          <w:sz w:val="24"/>
        </w:rPr>
        <w:t xml:space="preserve">, and the present study demonstrates that </w:t>
      </w:r>
      <w:r w:rsidRPr="00142962">
        <w:rPr>
          <w:rFonts w:ascii="Book Antiqua" w:hAnsi="Book Antiqua"/>
          <w:color w:val="000000" w:themeColor="text1"/>
          <w:kern w:val="0"/>
          <w:sz w:val="24"/>
        </w:rPr>
        <w:t>the rate of</w:t>
      </w:r>
      <w:r w:rsidRPr="00142962">
        <w:rPr>
          <w:rFonts w:ascii="Book Antiqua" w:hAnsi="Book Antiqua"/>
          <w:color w:val="000000" w:themeColor="text1"/>
          <w:sz w:val="24"/>
        </w:rPr>
        <w:t xml:space="preserve"> corneal wound healing in OLETF rats is slower than in normal rat, probably due to the suppression of </w:t>
      </w:r>
      <w:r w:rsidRPr="00142962">
        <w:rPr>
          <w:rFonts w:ascii="Book Antiqua" w:hAnsi="Book Antiqua"/>
          <w:color w:val="000000" w:themeColor="text1"/>
          <w:kern w:val="0"/>
          <w:sz w:val="24"/>
        </w:rPr>
        <w:t xml:space="preserve">cell migration and </w:t>
      </w:r>
      <w:r w:rsidRPr="00142962">
        <w:rPr>
          <w:rFonts w:ascii="Book Antiqua" w:hAnsi="Book Antiqua"/>
          <w:color w:val="000000" w:themeColor="text1"/>
          <w:kern w:val="0"/>
          <w:sz w:val="24"/>
        </w:rPr>
        <w:lastRenderedPageBreak/>
        <w:t xml:space="preserve">proliferation caused by </w:t>
      </w:r>
      <w:r w:rsidRPr="00142962">
        <w:rPr>
          <w:rFonts w:ascii="Book Antiqua" w:hAnsi="Book Antiqua"/>
          <w:color w:val="000000" w:themeColor="text1"/>
          <w:sz w:val="24"/>
        </w:rPr>
        <w:t xml:space="preserve">high plasma glucose levels. The instillation of </w:t>
      </w:r>
      <w:proofErr w:type="spellStart"/>
      <w:r w:rsidRPr="00142962">
        <w:rPr>
          <w:rFonts w:ascii="Book Antiqua" w:hAnsi="Book Antiqua"/>
          <w:color w:val="000000" w:themeColor="text1"/>
          <w:sz w:val="24"/>
        </w:rPr>
        <w:t>sericin</w:t>
      </w:r>
      <w:proofErr w:type="spellEnd"/>
      <w:r w:rsidRPr="00142962">
        <w:rPr>
          <w:rFonts w:ascii="Book Antiqua" w:hAnsi="Book Antiqua"/>
          <w:color w:val="000000" w:themeColor="text1"/>
          <w:sz w:val="24"/>
        </w:rPr>
        <w:t xml:space="preserve"> has a potent effect in promoting wound healing and wound-size reduction in OLETF rats.</w:t>
      </w:r>
      <w:r w:rsidRPr="00142962">
        <w:rPr>
          <w:rFonts w:ascii="Book Antiqua" w:eastAsia="OneGulliverA" w:hAnsi="Book Antiqua"/>
          <w:color w:val="000000" w:themeColor="text1"/>
          <w:kern w:val="0"/>
          <w:sz w:val="24"/>
        </w:rPr>
        <w:t xml:space="preserve"> The</w:t>
      </w:r>
      <w:r w:rsidRPr="00142962">
        <w:rPr>
          <w:rFonts w:ascii="Book Antiqua" w:hAnsi="Book Antiqua"/>
          <w:color w:val="000000" w:themeColor="text1"/>
          <w:kern w:val="0"/>
          <w:sz w:val="24"/>
        </w:rPr>
        <w:t xml:space="preserve"> </w:t>
      </w:r>
      <w:proofErr w:type="spellStart"/>
      <w:r w:rsidRPr="00142962">
        <w:rPr>
          <w:rFonts w:ascii="Book Antiqua" w:hAnsi="Book Antiqua"/>
          <w:color w:val="000000" w:themeColor="text1"/>
          <w:kern w:val="0"/>
          <w:sz w:val="24"/>
        </w:rPr>
        <w:t>sericin</w:t>
      </w:r>
      <w:proofErr w:type="spellEnd"/>
      <w:r w:rsidRPr="00142962">
        <w:rPr>
          <w:rFonts w:ascii="Book Antiqua" w:hAnsi="Book Antiqua"/>
          <w:color w:val="000000" w:themeColor="text1"/>
          <w:kern w:val="0"/>
          <w:sz w:val="24"/>
        </w:rPr>
        <w:t xml:space="preserve"> may provide an effective and safe drug to promote </w:t>
      </w:r>
      <w:r w:rsidRPr="00142962">
        <w:rPr>
          <w:rFonts w:ascii="Book Antiqua" w:hAnsi="Book Antiqua"/>
          <w:color w:val="000000" w:themeColor="text1"/>
          <w:sz w:val="24"/>
        </w:rPr>
        <w:t xml:space="preserve">corneal wound healing in diabetic </w:t>
      </w:r>
      <w:proofErr w:type="spellStart"/>
      <w:r w:rsidRPr="00142962">
        <w:rPr>
          <w:rFonts w:ascii="Book Antiqua" w:hAnsi="Book Antiqua"/>
          <w:color w:val="000000" w:themeColor="text1"/>
          <w:sz w:val="24"/>
        </w:rPr>
        <w:t>keratopathy</w:t>
      </w:r>
      <w:proofErr w:type="spellEnd"/>
      <w:r w:rsidRPr="00142962">
        <w:rPr>
          <w:rFonts w:ascii="Book Antiqua" w:hAnsi="Book Antiqua"/>
          <w:color w:val="000000" w:themeColor="text1"/>
          <w:kern w:val="0"/>
          <w:sz w:val="24"/>
        </w:rPr>
        <w:t>.</w:t>
      </w:r>
    </w:p>
    <w:p w:rsidR="008A715C" w:rsidRPr="00142962" w:rsidRDefault="008A715C" w:rsidP="0086298D">
      <w:pPr>
        <w:snapToGrid w:val="0"/>
        <w:spacing w:line="360" w:lineRule="auto"/>
        <w:rPr>
          <w:rFonts w:ascii="Book Antiqua" w:eastAsia="宋体" w:hAnsi="Book Antiqua"/>
          <w:color w:val="000000" w:themeColor="text1"/>
          <w:sz w:val="24"/>
          <w:lang w:eastAsia="zh-CN"/>
        </w:rPr>
      </w:pPr>
    </w:p>
    <w:p w:rsidR="008A715C" w:rsidRPr="00142962" w:rsidRDefault="008A715C" w:rsidP="008A715C">
      <w:pPr>
        <w:snapToGrid w:val="0"/>
        <w:spacing w:line="360" w:lineRule="auto"/>
        <w:rPr>
          <w:rFonts w:ascii="Book Antiqua" w:eastAsia="宋体" w:hAnsi="Book Antiqua"/>
          <w:sz w:val="24"/>
          <w:lang w:eastAsia="zh-CN"/>
        </w:rPr>
      </w:pPr>
      <w:r w:rsidRPr="00142962">
        <w:rPr>
          <w:rFonts w:ascii="Book Antiqua" w:hAnsi="Book Antiqua"/>
          <w:sz w:val="24"/>
        </w:rPr>
        <w:t>Nagai</w:t>
      </w:r>
      <w:r w:rsidRPr="00142962">
        <w:rPr>
          <w:rFonts w:ascii="Book Antiqua" w:eastAsia="宋体" w:hAnsi="Book Antiqua"/>
          <w:sz w:val="24"/>
          <w:lang w:eastAsia="zh-CN"/>
        </w:rPr>
        <w:t xml:space="preserve"> </w:t>
      </w:r>
      <w:r w:rsidRPr="00142962">
        <w:rPr>
          <w:rFonts w:ascii="Book Antiqua" w:hAnsi="Book Antiqua"/>
          <w:sz w:val="24"/>
        </w:rPr>
        <w:t>N, Ito Y</w:t>
      </w:r>
      <w:r w:rsidRPr="00142962">
        <w:rPr>
          <w:rFonts w:ascii="Book Antiqua" w:eastAsia="宋体" w:hAnsi="Book Antiqua"/>
          <w:sz w:val="24"/>
          <w:lang w:eastAsia="zh-CN"/>
        </w:rPr>
        <w:t xml:space="preserve">. </w:t>
      </w:r>
      <w:r w:rsidRPr="00142962">
        <w:rPr>
          <w:rFonts w:ascii="Book Antiqua" w:hAnsi="Book Antiqua"/>
          <w:sz w:val="24"/>
        </w:rPr>
        <w:t xml:space="preserve">Therapeutic effects of </w:t>
      </w:r>
      <w:proofErr w:type="spellStart"/>
      <w:r w:rsidRPr="00142962">
        <w:rPr>
          <w:rFonts w:ascii="Book Antiqua" w:hAnsi="Book Antiqua"/>
          <w:sz w:val="24"/>
        </w:rPr>
        <w:t>sericin</w:t>
      </w:r>
      <w:proofErr w:type="spellEnd"/>
      <w:r w:rsidRPr="00142962">
        <w:rPr>
          <w:rFonts w:ascii="Book Antiqua" w:hAnsi="Book Antiqua"/>
          <w:sz w:val="24"/>
        </w:rPr>
        <w:t xml:space="preserve"> on diabetic </w:t>
      </w:r>
      <w:proofErr w:type="spellStart"/>
      <w:r w:rsidRPr="00142962">
        <w:rPr>
          <w:rFonts w:ascii="Book Antiqua" w:hAnsi="Book Antiqua"/>
          <w:sz w:val="24"/>
        </w:rPr>
        <w:t>keratopathy</w:t>
      </w:r>
      <w:proofErr w:type="spellEnd"/>
      <w:r w:rsidRPr="00142962">
        <w:rPr>
          <w:rFonts w:ascii="Book Antiqua" w:hAnsi="Book Antiqua"/>
          <w:sz w:val="24"/>
        </w:rPr>
        <w:t xml:space="preserve"> in </w:t>
      </w:r>
      <w:r w:rsidRPr="00142962">
        <w:rPr>
          <w:rFonts w:ascii="Book Antiqua" w:hAnsi="Book Antiqua"/>
          <w:color w:val="000000" w:themeColor="text1"/>
          <w:kern w:val="0"/>
          <w:sz w:val="24"/>
        </w:rPr>
        <w:t>Otsuka Long-Evans Tokushima Fatty</w:t>
      </w:r>
      <w:r w:rsidRPr="00142962">
        <w:rPr>
          <w:rFonts w:ascii="Book Antiqua" w:hAnsi="Book Antiqua"/>
          <w:sz w:val="24"/>
        </w:rPr>
        <w:t xml:space="preserve"> rat</w:t>
      </w:r>
      <w:r w:rsidRPr="00142962">
        <w:rPr>
          <w:rFonts w:ascii="Book Antiqua" w:eastAsia="宋体" w:hAnsi="Book Antiqua"/>
          <w:sz w:val="24"/>
          <w:lang w:eastAsia="zh-CN"/>
        </w:rPr>
        <w:t>.</w:t>
      </w:r>
      <w:bookmarkStart w:id="201" w:name="OLE_LINK335"/>
      <w:bookmarkStart w:id="202" w:name="OLE_LINK336"/>
      <w:bookmarkStart w:id="203" w:name="OLE_LINK87"/>
      <w:bookmarkStart w:id="204" w:name="OLE_LINK97"/>
      <w:bookmarkStart w:id="205" w:name="OLE_LINK1297"/>
      <w:bookmarkStart w:id="206" w:name="OLE_LINK1298"/>
      <w:bookmarkStart w:id="207" w:name="OLE_LINK1689"/>
      <w:bookmarkStart w:id="208" w:name="OLE_LINK144"/>
      <w:bookmarkStart w:id="209" w:name="OLE_LINK152"/>
      <w:bookmarkStart w:id="210" w:name="OLE_LINK163"/>
      <w:bookmarkStart w:id="211" w:name="OLE_LINK1895"/>
      <w:bookmarkStart w:id="212" w:name="OLE_LINK1897"/>
      <w:bookmarkStart w:id="213" w:name="OLE_LINK1937"/>
      <w:bookmarkStart w:id="214" w:name="OLE_LINK2087"/>
      <w:bookmarkStart w:id="215" w:name="OLE_LINK2088"/>
      <w:bookmarkStart w:id="216" w:name="OLE_LINK2569"/>
      <w:bookmarkStart w:id="217" w:name="OLE_LINK2570"/>
      <w:bookmarkStart w:id="218" w:name="OLE_LINK2127"/>
      <w:bookmarkStart w:id="219" w:name="OLE_LINK2128"/>
      <w:bookmarkStart w:id="220" w:name="OLE_LINK2200"/>
      <w:bookmarkStart w:id="221" w:name="OLE_LINK2113"/>
      <w:bookmarkStart w:id="222" w:name="OLE_LINK2391"/>
      <w:bookmarkStart w:id="223" w:name="OLE_LINK2392"/>
      <w:bookmarkStart w:id="224" w:name="OLE_LINK2499"/>
      <w:bookmarkStart w:id="225" w:name="OLE_LINK2782"/>
      <w:bookmarkStart w:id="226" w:name="OLE_LINK2783"/>
      <w:bookmarkStart w:id="227" w:name="OLE_LINK2667"/>
      <w:bookmarkStart w:id="228" w:name="OLE_LINK2668"/>
      <w:bookmarkStart w:id="229" w:name="OLE_LINK2766"/>
      <w:bookmarkStart w:id="230" w:name="OLE_LINK3008"/>
      <w:bookmarkStart w:id="231" w:name="OLE_LINK3156"/>
      <w:bookmarkStart w:id="232" w:name="OLE_LINK3303"/>
      <w:bookmarkStart w:id="233" w:name="OLE_LINK3304"/>
      <w:bookmarkStart w:id="234" w:name="OLE_LINK2689"/>
      <w:bookmarkStart w:id="235" w:name="OLE_LINK2588"/>
      <w:bookmarkStart w:id="236" w:name="OLE_LINK2769"/>
      <w:bookmarkStart w:id="237" w:name="OLE_LINK3019"/>
      <w:bookmarkStart w:id="238" w:name="OLE_LINK3020"/>
      <w:r w:rsidRPr="00142962">
        <w:rPr>
          <w:rFonts w:ascii="Book Antiqua" w:eastAsia="宋体" w:hAnsi="Book Antiqua"/>
          <w:sz w:val="24"/>
          <w:lang w:eastAsia="zh-CN"/>
        </w:rPr>
        <w:t xml:space="preserve"> </w:t>
      </w:r>
      <w:r w:rsidRPr="00142962">
        <w:rPr>
          <w:rFonts w:ascii="Book Antiqua" w:hAnsi="Book Antiqua"/>
          <w:i/>
          <w:sz w:val="24"/>
        </w:rPr>
        <w:t xml:space="preserve">World J </w:t>
      </w:r>
      <w:bookmarkEnd w:id="201"/>
      <w:bookmarkEnd w:id="202"/>
      <w:r w:rsidR="005F1061" w:rsidRPr="00142962">
        <w:rPr>
          <w:rFonts w:ascii="Book Antiqua" w:hAnsi="Book Antiqua"/>
          <w:i/>
          <w:sz w:val="24"/>
        </w:rPr>
        <w:t>Diabetes</w:t>
      </w:r>
      <w:r w:rsidR="005F1061" w:rsidRPr="00142962">
        <w:rPr>
          <w:rFonts w:ascii="Book Antiqua" w:eastAsia="宋体" w:hAnsi="Book Antiqua"/>
          <w:i/>
          <w:sz w:val="24"/>
          <w:lang w:eastAsia="zh-CN"/>
        </w:rPr>
        <w:t xml:space="preserve"> </w:t>
      </w:r>
      <w:r w:rsidRPr="00142962">
        <w:rPr>
          <w:rFonts w:ascii="Book Antiqua" w:hAnsi="Book Antiqua"/>
          <w:sz w:val="24"/>
        </w:rPr>
        <w:t>2013;</w:t>
      </w:r>
      <w:r w:rsidR="00EC2853" w:rsidRPr="00142962">
        <w:rPr>
          <w:rFonts w:ascii="Book Antiqua" w:hAnsi="Book Antiqua"/>
          <w:sz w:val="24"/>
        </w:rPr>
        <w:t xml:space="preserve"> </w:t>
      </w:r>
    </w:p>
    <w:p w:rsidR="008A715C" w:rsidRPr="00142962" w:rsidRDefault="008A715C" w:rsidP="008A715C">
      <w:pPr>
        <w:pStyle w:val="p0"/>
        <w:adjustRightInd w:val="0"/>
        <w:snapToGrid w:val="0"/>
        <w:spacing w:line="360" w:lineRule="auto"/>
        <w:jc w:val="both"/>
        <w:rPr>
          <w:rFonts w:ascii="Book Antiqua" w:hAnsi="Book Antiqua"/>
          <w:sz w:val="24"/>
          <w:szCs w:val="24"/>
        </w:rPr>
      </w:pPr>
      <w:bookmarkStart w:id="239" w:name="OLE_LINK404"/>
      <w:bookmarkStart w:id="240" w:name="OLE_LINK405"/>
      <w:bookmarkStart w:id="241" w:name="OLE_LINK406"/>
      <w:bookmarkStart w:id="242" w:name="OLE_LINK407"/>
      <w:bookmarkStart w:id="243" w:name="OLE_LINK629"/>
      <w:bookmarkStart w:id="244" w:name="OLE_LINK630"/>
      <w:bookmarkStart w:id="245" w:name="OLE_LINK1908"/>
      <w:bookmarkStart w:id="246" w:name="OLE_LINK1864"/>
      <w:bookmarkStart w:id="247" w:name="OLE_LINK2809"/>
      <w:bookmarkStart w:id="248" w:name="OLE_LINK2930"/>
      <w:bookmarkStart w:id="249" w:name="OLE_LINK2296"/>
      <w:bookmarkStart w:id="250" w:name="OLE_LINK2297"/>
      <w:bookmarkStart w:id="251" w:name="OLE_LINK401"/>
      <w:bookmarkStart w:id="252" w:name="OLE_LINK402"/>
      <w:bookmarkStart w:id="253" w:name="OLE_LINK99"/>
      <w:bookmarkStart w:id="254" w:name="OLE_LINK100"/>
      <w:bookmarkStart w:id="255" w:name="OLE_LINK271"/>
      <w:bookmarkStart w:id="256" w:name="OLE_LINK272"/>
      <w:bookmarkStart w:id="257" w:name="OLE_LINK300"/>
      <w:bookmarkStart w:id="258" w:name="OLE_LINK302"/>
      <w:bookmarkStart w:id="259" w:name="OLE_LINK1824"/>
      <w:bookmarkStart w:id="260" w:name="OLE_LINK1825"/>
      <w:bookmarkStart w:id="261" w:name="OLE_LINK1945"/>
      <w:bookmarkStart w:id="262" w:name="OLE_LINK1826"/>
      <w:bookmarkStart w:id="263" w:name="OLE_LINK1921"/>
      <w:bookmarkStart w:id="264" w:name="OLE_LINK1912"/>
      <w:bookmarkStart w:id="265" w:name="OLE_LINK1974"/>
      <w:bookmarkStart w:id="266" w:name="OLE_LINK1975"/>
      <w:bookmarkStart w:id="267" w:name="OLE_LINK1946"/>
      <w:bookmarkStart w:id="268" w:name="OLE_LINK1998"/>
      <w:bookmarkStart w:id="269" w:name="OLE_LINK2000"/>
      <w:bookmarkStart w:id="270" w:name="OLE_LINK1944"/>
      <w:bookmarkStart w:id="271" w:name="OLE_LINK2001"/>
      <w:bookmarkStart w:id="272" w:name="OLE_LINK2307"/>
      <w:bookmarkStart w:id="273" w:name="OLE_LINK2453"/>
      <w:bookmarkStart w:id="274" w:name="OLE_LINK2454"/>
      <w:bookmarkStart w:id="275" w:name="OLE_LINK2228"/>
      <w:bookmarkStart w:id="276" w:name="OLE_LINK2346"/>
      <w:bookmarkStart w:id="277" w:name="OLE_LINK2389"/>
      <w:bookmarkStart w:id="278" w:name="OLE_LINK2550"/>
      <w:bookmarkStart w:id="279" w:name="OLE_LINK2551"/>
      <w:bookmarkStart w:id="280" w:name="OLE_LINK2394"/>
      <w:bookmarkStart w:id="281" w:name="OLE_LINK2860"/>
      <w:bookmarkStart w:id="282" w:name="OLE_LINK2644"/>
      <w:bookmarkStart w:id="283" w:name="OLE_LINK2879"/>
      <w:bookmarkStart w:id="284" w:name="OLE_LINK2880"/>
      <w:bookmarkStart w:id="285" w:name="OLE_LINK2966"/>
      <w:bookmarkStart w:id="286" w:name="OLE_LINK2967"/>
      <w:bookmarkStart w:id="287" w:name="OLE_LINK2589"/>
      <w:bookmarkStart w:id="288" w:name="OLE_LINK2590"/>
      <w:bookmarkStart w:id="289" w:name="OLE_LINK206"/>
      <w:bookmarkStart w:id="290" w:name="OLE_LINK449"/>
      <w:bookmarkStart w:id="291" w:name="OLE_LINK450"/>
      <w:bookmarkStart w:id="292" w:name="OLE_LINK456"/>
      <w:bookmarkStart w:id="293" w:name="OLE_LINK705"/>
      <w:bookmarkStart w:id="294" w:name="OLE_LINK522"/>
      <w:bookmarkStart w:id="295" w:name="OLE_LINK621"/>
      <w:bookmarkStart w:id="296" w:name="OLE_LINK1242"/>
      <w:bookmarkStart w:id="297" w:name="OLE_LINK1102"/>
      <w:bookmarkStart w:id="298" w:name="OLE_LINK1103"/>
      <w:bookmarkStart w:id="299" w:name="OLE_LINK1546"/>
      <w:bookmarkStart w:id="300" w:name="OLE_LINK2014"/>
      <w:bookmarkStart w:id="301" w:name="OLE_LINK2015"/>
      <w:bookmarkStart w:id="302" w:name="OLE_LINK2138"/>
      <w:bookmarkStart w:id="303" w:name="OLE_LINK2139"/>
      <w:bookmarkStart w:id="304" w:name="OLE_LINK2202"/>
      <w:bookmarkStart w:id="305" w:name="OLE_LINK2203"/>
      <w:bookmarkStart w:id="306" w:name="OLE_LINK2205"/>
      <w:bookmarkStart w:id="307" w:name="OLE_LINK2206"/>
      <w:bookmarkStart w:id="308" w:name="OLE_LINK2485"/>
      <w:bookmarkStart w:id="309" w:name="OLE_LINK2398"/>
      <w:bookmarkEnd w:id="203"/>
      <w:bookmarkEnd w:id="204"/>
      <w:bookmarkEnd w:id="205"/>
      <w:bookmarkEnd w:id="206"/>
      <w:bookmarkEnd w:id="207"/>
      <w:r w:rsidRPr="00142962">
        <w:rPr>
          <w:rFonts w:ascii="Book Antiqua" w:hAnsi="Book Antiqua"/>
          <w:b/>
          <w:bCs/>
          <w:sz w:val="24"/>
          <w:szCs w:val="24"/>
        </w:rPr>
        <w:t>Available from:</w:t>
      </w:r>
      <w:r w:rsidRPr="00142962">
        <w:rPr>
          <w:rFonts w:ascii="Book Antiqua" w:hAnsi="Book Antiqua"/>
          <w:sz w:val="24"/>
          <w:szCs w:val="24"/>
        </w:rPr>
        <w:t xml:space="preserve"> </w:t>
      </w:r>
      <w:bookmarkEnd w:id="239"/>
      <w:bookmarkEnd w:id="240"/>
      <w:r w:rsidRPr="00142962">
        <w:rPr>
          <w:rFonts w:ascii="Book Antiqua" w:hAnsi="Book Antiqua"/>
          <w:color w:val="000000"/>
          <w:sz w:val="24"/>
          <w:szCs w:val="24"/>
        </w:rPr>
        <w:t>URL:</w:t>
      </w:r>
      <w:bookmarkEnd w:id="241"/>
      <w:bookmarkEnd w:id="242"/>
      <w:bookmarkEnd w:id="243"/>
      <w:bookmarkEnd w:id="244"/>
      <w:bookmarkEnd w:id="245"/>
      <w:bookmarkEnd w:id="246"/>
      <w:bookmarkEnd w:id="247"/>
      <w:bookmarkEnd w:id="248"/>
      <w:r w:rsidRPr="00142962">
        <w:rPr>
          <w:rFonts w:ascii="Book Antiqua" w:hAnsi="Book Antiqua"/>
          <w:color w:val="000000"/>
          <w:sz w:val="24"/>
          <w:szCs w:val="24"/>
        </w:rPr>
        <w:t xml:space="preserve"> </w:t>
      </w:r>
      <w:bookmarkEnd w:id="249"/>
      <w:bookmarkEnd w:id="250"/>
      <w:r w:rsidRPr="00142962">
        <w:rPr>
          <w:rFonts w:ascii="Book Antiqua" w:hAnsi="Book Antiqua"/>
          <w:color w:val="000000"/>
          <w:sz w:val="24"/>
          <w:szCs w:val="24"/>
        </w:rPr>
        <w:t>http://</w:t>
      </w:r>
      <w:bookmarkEnd w:id="251"/>
      <w:bookmarkEnd w:id="252"/>
      <w:r w:rsidRPr="00142962">
        <w:rPr>
          <w:rFonts w:ascii="Book Antiqua" w:hAnsi="Book Antiqua"/>
          <w:color w:val="000000"/>
          <w:sz w:val="24"/>
          <w:szCs w:val="24"/>
        </w:rPr>
        <w:t>www.wjgnet.com/esps/</w:t>
      </w:r>
      <w:r w:rsidR="00EC2853" w:rsidRPr="00142962">
        <w:rPr>
          <w:rFonts w:ascii="Book Antiqua" w:hAnsi="Book Antiqua"/>
          <w:color w:val="000000"/>
          <w:sz w:val="24"/>
          <w:szCs w:val="24"/>
        </w:rPr>
        <w:t xml:space="preserve"> </w:t>
      </w:r>
    </w:p>
    <w:p w:rsidR="008A715C" w:rsidRPr="00142962" w:rsidRDefault="008A715C" w:rsidP="008A715C">
      <w:pPr>
        <w:snapToGrid w:val="0"/>
        <w:spacing w:line="360" w:lineRule="auto"/>
        <w:rPr>
          <w:rFonts w:ascii="Book Antiqua" w:eastAsia="宋体" w:hAnsi="Book Antiqua"/>
          <w:color w:val="000000" w:themeColor="text1"/>
          <w:sz w:val="24"/>
          <w:lang w:eastAsia="zh-CN"/>
        </w:rPr>
      </w:pPr>
      <w:bookmarkStart w:id="310" w:name="OLE_LINK399"/>
      <w:bookmarkStart w:id="311" w:name="OLE_LINK400"/>
      <w:bookmarkStart w:id="312" w:name="OLE_LINK494"/>
      <w:bookmarkStart w:id="313" w:name="OLE_LINK495"/>
      <w:bookmarkStart w:id="314" w:name="OLE_LINK607"/>
      <w:bookmarkStart w:id="315" w:name="OLE_LINK608"/>
      <w:bookmarkStart w:id="316" w:name="OLE_LINK609"/>
      <w:bookmarkStart w:id="317" w:name="OLE_LINK727"/>
      <w:bookmarkStart w:id="318" w:name="OLE_LINK853"/>
      <w:bookmarkStart w:id="319" w:name="OLE_LINK585"/>
      <w:bookmarkStart w:id="320" w:name="OLE_LINK689"/>
      <w:bookmarkStart w:id="321" w:name="OLE_LINK539"/>
      <w:bookmarkEnd w:id="208"/>
      <w:bookmarkEnd w:id="209"/>
      <w:bookmarkEnd w:id="210"/>
      <w:bookmarkEnd w:id="253"/>
      <w:bookmarkEnd w:id="254"/>
      <w:bookmarkEnd w:id="255"/>
      <w:bookmarkEnd w:id="256"/>
      <w:bookmarkEnd w:id="257"/>
      <w:bookmarkEnd w:id="258"/>
      <w:r w:rsidRPr="00142962">
        <w:rPr>
          <w:rFonts w:ascii="Book Antiqua" w:hAnsi="Book Antiqua"/>
          <w:b/>
          <w:bCs/>
          <w:sz w:val="24"/>
        </w:rPr>
        <w:t xml:space="preserve">DOI: </w:t>
      </w:r>
      <w:r w:rsidR="005F1061" w:rsidRPr="00142962">
        <w:rPr>
          <w:rFonts w:ascii="Book Antiqua" w:hAnsi="Book Antiqua"/>
          <w:bCs/>
          <w:sz w:val="24"/>
        </w:rPr>
        <w:t>http://dx.doi.org/10.</w:t>
      </w:r>
      <w:r w:rsidR="005F1061" w:rsidRPr="00142962">
        <w:rPr>
          <w:rFonts w:ascii="Book Antiqua" w:eastAsia="宋体" w:hAnsi="Book Antiqua"/>
          <w:bCs/>
          <w:sz w:val="24"/>
          <w:lang w:eastAsia="zh-CN"/>
        </w:rPr>
        <w:t>4239</w:t>
      </w:r>
      <w:r w:rsidRPr="00142962">
        <w:rPr>
          <w:rFonts w:ascii="Book Antiqua" w:hAnsi="Book Antiqua"/>
          <w:bCs/>
          <w:sz w:val="24"/>
        </w:rPr>
        <w:t>/wj</w:t>
      </w:r>
      <w:r w:rsidR="005F1061" w:rsidRPr="00142962">
        <w:rPr>
          <w:rFonts w:ascii="Book Antiqua" w:eastAsia="宋体" w:hAnsi="Book Antiqua"/>
          <w:bCs/>
          <w:sz w:val="24"/>
          <w:lang w:eastAsia="zh-CN"/>
        </w:rPr>
        <w:t>d</w:t>
      </w:r>
      <w:r w:rsidR="005F1061" w:rsidRPr="00142962">
        <w:rPr>
          <w:rFonts w:ascii="Book Antiqua" w:hAnsi="Book Antiqua"/>
          <w:bCs/>
          <w:sz w:val="24"/>
        </w:rPr>
        <w:t>.v</w:t>
      </w:r>
      <w:r w:rsidR="005F1061" w:rsidRPr="00142962">
        <w:rPr>
          <w:rFonts w:ascii="Book Antiqua" w:eastAsia="宋体" w:hAnsi="Book Antiqua"/>
          <w:bCs/>
          <w:sz w:val="24"/>
          <w:lang w:eastAsia="zh-CN"/>
        </w:rPr>
        <w:t>0</w:t>
      </w:r>
      <w:r w:rsidRPr="00142962">
        <w:rPr>
          <w:rFonts w:ascii="Book Antiqua" w:hAnsi="Book Antiqua"/>
          <w:bCs/>
          <w:sz w:val="24"/>
        </w:rPr>
        <w:t>.i0.0000</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500584" w:rsidRPr="00142962" w:rsidRDefault="00500584" w:rsidP="0086298D">
      <w:pPr>
        <w:snapToGrid w:val="0"/>
        <w:spacing w:line="360" w:lineRule="auto"/>
        <w:rPr>
          <w:rFonts w:ascii="Book Antiqua" w:hAnsi="Book Antiqua"/>
          <w:b/>
          <w:color w:val="000000" w:themeColor="text1"/>
          <w:sz w:val="24"/>
        </w:rPr>
      </w:pPr>
      <w:r w:rsidRPr="00142962">
        <w:rPr>
          <w:rFonts w:ascii="Book Antiqua" w:hAnsi="Book Antiqua"/>
          <w:b/>
          <w:color w:val="000000" w:themeColor="text1"/>
          <w:sz w:val="24"/>
        </w:rPr>
        <w:br w:type="page"/>
      </w:r>
    </w:p>
    <w:p w:rsidR="002D6E43" w:rsidRPr="00142962" w:rsidRDefault="002853F7" w:rsidP="0086298D">
      <w:pPr>
        <w:snapToGrid w:val="0"/>
        <w:spacing w:line="360" w:lineRule="auto"/>
        <w:rPr>
          <w:rFonts w:ascii="Book Antiqua" w:hAnsi="Book Antiqua"/>
          <w:color w:val="000000" w:themeColor="text1"/>
          <w:sz w:val="24"/>
        </w:rPr>
      </w:pPr>
      <w:r w:rsidRPr="00142962">
        <w:rPr>
          <w:rFonts w:ascii="Book Antiqua" w:hAnsi="Book Antiqua"/>
          <w:b/>
          <w:color w:val="000000" w:themeColor="text1"/>
          <w:sz w:val="24"/>
        </w:rPr>
        <w:lastRenderedPageBreak/>
        <w:t>INTRODUCTION</w:t>
      </w:r>
    </w:p>
    <w:p w:rsidR="00C62419" w:rsidRPr="00142962" w:rsidRDefault="00C62419" w:rsidP="0086298D">
      <w:pPr>
        <w:snapToGrid w:val="0"/>
        <w:spacing w:line="360" w:lineRule="auto"/>
        <w:rPr>
          <w:rFonts w:ascii="Book Antiqua" w:eastAsia="TimesLTStd-Roman" w:hAnsi="Book Antiqua"/>
          <w:color w:val="000000" w:themeColor="text1"/>
          <w:kern w:val="0"/>
          <w:sz w:val="24"/>
        </w:rPr>
      </w:pPr>
      <w:r w:rsidRPr="00142962">
        <w:rPr>
          <w:rFonts w:ascii="Book Antiqua" w:eastAsia="TimesLTStd-Roman" w:hAnsi="Book Antiqua"/>
          <w:color w:val="000000" w:themeColor="text1"/>
          <w:kern w:val="0"/>
          <w:sz w:val="24"/>
        </w:rPr>
        <w:t xml:space="preserve">Diabetes mellitus is a common metabolic disorder, affecting more than 190 million people </w:t>
      </w:r>
      <w:proofErr w:type="gramStart"/>
      <w:r w:rsidRPr="00142962">
        <w:rPr>
          <w:rFonts w:ascii="Book Antiqua" w:eastAsia="TimesLTStd-Roman" w:hAnsi="Book Antiqua"/>
          <w:color w:val="000000" w:themeColor="text1"/>
          <w:kern w:val="0"/>
          <w:sz w:val="24"/>
        </w:rPr>
        <w:t>worldwide</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1,2]</w:t>
      </w:r>
      <w:r w:rsidRPr="00142962">
        <w:rPr>
          <w:rFonts w:ascii="Book Antiqua" w:eastAsia="TimesLTStd-Roman" w:hAnsi="Book Antiqua"/>
          <w:color w:val="000000" w:themeColor="text1"/>
          <w:kern w:val="0"/>
          <w:sz w:val="24"/>
        </w:rPr>
        <w:t xml:space="preserve">. </w:t>
      </w:r>
      <w:r w:rsidRPr="00142962">
        <w:rPr>
          <w:rFonts w:ascii="Book Antiqua" w:hAnsi="Book Antiqua"/>
          <w:color w:val="000000" w:themeColor="text1"/>
          <w:kern w:val="0"/>
          <w:sz w:val="24"/>
        </w:rPr>
        <w:t xml:space="preserve">The prevalence of type 2 diabetes mellitus is increasing rapidly and is affecting the health of millions of humans, and will continue to do so in the near future. Among the factors responsible for the increasing prevalence of this disease are obesity, the consumption of energy-dense diets and low levels of physical </w:t>
      </w:r>
      <w:proofErr w:type="gramStart"/>
      <w:r w:rsidRPr="00142962">
        <w:rPr>
          <w:rFonts w:ascii="Book Antiqua" w:hAnsi="Book Antiqua"/>
          <w:color w:val="000000" w:themeColor="text1"/>
          <w:kern w:val="0"/>
          <w:sz w:val="24"/>
        </w:rPr>
        <w:t>activity</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3]</w:t>
      </w:r>
      <w:r w:rsidRPr="00142962">
        <w:rPr>
          <w:rFonts w:ascii="Book Antiqua" w:hAnsi="Book Antiqua"/>
          <w:color w:val="000000" w:themeColor="text1"/>
          <w:kern w:val="0"/>
          <w:sz w:val="24"/>
        </w:rPr>
        <w:t>.</w:t>
      </w:r>
      <w:r w:rsidRPr="00142962">
        <w:rPr>
          <w:rFonts w:ascii="Book Antiqua" w:eastAsia="TimesLTStd-Roman" w:hAnsi="Book Antiqua"/>
          <w:color w:val="000000" w:themeColor="text1"/>
          <w:kern w:val="0"/>
          <w:sz w:val="24"/>
          <w:vertAlign w:val="superscript"/>
        </w:rPr>
        <w:t xml:space="preserve"> </w:t>
      </w:r>
      <w:r w:rsidRPr="00142962">
        <w:rPr>
          <w:rFonts w:ascii="Book Antiqua" w:hAnsi="Book Antiqua"/>
          <w:color w:val="000000" w:themeColor="text1"/>
          <w:kern w:val="0"/>
          <w:sz w:val="24"/>
        </w:rPr>
        <w:t xml:space="preserve">The development of type 2 diabetes mellitus is associated with pancreatic </w:t>
      </w:r>
      <w:r w:rsidR="005F1061" w:rsidRPr="00142962">
        <w:rPr>
          <w:rFonts w:ascii="Book Antiqua" w:hAnsi="Book Antiqua"/>
          <w:color w:val="000000" w:themeColor="text1"/>
          <w:kern w:val="0"/>
          <w:sz w:val="24"/>
        </w:rPr>
        <w:t>β</w:t>
      </w:r>
      <w:r w:rsidR="00EC2853" w:rsidRPr="00142962">
        <w:rPr>
          <w:rFonts w:ascii="Book Antiqua" w:hAnsi="Book Antiqua"/>
          <w:color w:val="000000" w:themeColor="text1"/>
          <w:kern w:val="0"/>
          <w:sz w:val="24"/>
        </w:rPr>
        <w:t>-cells</w:t>
      </w:r>
      <w:r w:rsidRPr="00142962">
        <w:rPr>
          <w:rFonts w:ascii="Book Antiqua" w:hAnsi="Book Antiqua"/>
          <w:color w:val="000000" w:themeColor="text1"/>
          <w:kern w:val="0"/>
          <w:sz w:val="24"/>
        </w:rPr>
        <w:t xml:space="preserve"> dysfunction occurring together </w:t>
      </w:r>
      <w:r w:rsidR="005F1061" w:rsidRPr="00142962">
        <w:rPr>
          <w:rFonts w:ascii="Book Antiqua" w:hAnsi="Book Antiqua"/>
          <w:color w:val="000000" w:themeColor="text1"/>
          <w:kern w:val="0"/>
          <w:sz w:val="24"/>
        </w:rPr>
        <w:t>with insulin resistance. Normal</w:t>
      </w:r>
      <w:r w:rsidR="005F1061" w:rsidRPr="00142962">
        <w:rPr>
          <w:rFonts w:ascii="Book Antiqua" w:eastAsia="宋体" w:hAnsi="Book Antiqua"/>
          <w:color w:val="000000" w:themeColor="text1"/>
          <w:kern w:val="0"/>
          <w:sz w:val="24"/>
          <w:lang w:eastAsia="zh-CN"/>
        </w:rPr>
        <w:t xml:space="preserve"> </w:t>
      </w:r>
      <w:r w:rsidR="005F1061" w:rsidRPr="00142962">
        <w:rPr>
          <w:rFonts w:ascii="Book Antiqua" w:hAnsi="Book Antiqua"/>
          <w:color w:val="000000" w:themeColor="text1"/>
          <w:kern w:val="0"/>
          <w:sz w:val="24"/>
        </w:rPr>
        <w:t>β</w:t>
      </w:r>
      <w:r w:rsidR="00EC2853" w:rsidRPr="00142962">
        <w:rPr>
          <w:rFonts w:ascii="Book Antiqua" w:hAnsi="Book Antiqua"/>
          <w:color w:val="000000" w:themeColor="text1"/>
          <w:kern w:val="0"/>
          <w:sz w:val="24"/>
        </w:rPr>
        <w:t>-</w:t>
      </w:r>
      <w:proofErr w:type="spellStart"/>
      <w:r w:rsidR="00EC2853" w:rsidRPr="00142962">
        <w:rPr>
          <w:rFonts w:ascii="Book Antiqua" w:hAnsi="Book Antiqua"/>
          <w:color w:val="000000" w:themeColor="text1"/>
          <w:kern w:val="0"/>
          <w:sz w:val="24"/>
        </w:rPr>
        <w:t>cells</w:t>
      </w:r>
      <w:r w:rsidRPr="00142962">
        <w:rPr>
          <w:rFonts w:ascii="Book Antiqua" w:hAnsi="Book Antiqua"/>
          <w:color w:val="000000" w:themeColor="text1"/>
          <w:kern w:val="0"/>
          <w:sz w:val="24"/>
        </w:rPr>
        <w:t>s</w:t>
      </w:r>
      <w:proofErr w:type="spellEnd"/>
      <w:r w:rsidRPr="00142962">
        <w:rPr>
          <w:rFonts w:ascii="Book Antiqua" w:hAnsi="Book Antiqua"/>
          <w:color w:val="000000" w:themeColor="text1"/>
          <w:kern w:val="0"/>
          <w:sz w:val="24"/>
        </w:rPr>
        <w:t xml:space="preserve"> can compensate for insulin resistance by increasing insulin </w:t>
      </w:r>
      <w:proofErr w:type="gramStart"/>
      <w:r w:rsidRPr="00142962">
        <w:rPr>
          <w:rFonts w:ascii="Book Antiqua" w:hAnsi="Book Antiqua"/>
          <w:color w:val="000000" w:themeColor="text1"/>
          <w:kern w:val="0"/>
          <w:sz w:val="24"/>
        </w:rPr>
        <w:t>secretion</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4]</w:t>
      </w:r>
      <w:r w:rsidR="00EC2853" w:rsidRPr="00142962">
        <w:rPr>
          <w:rFonts w:ascii="Book Antiqua" w:hAnsi="Book Antiqua"/>
          <w:color w:val="000000" w:themeColor="text1"/>
          <w:kern w:val="0"/>
          <w:sz w:val="24"/>
        </w:rPr>
        <w:t>,</w:t>
      </w:r>
      <w:r w:rsidR="00EC2853" w:rsidRPr="00142962">
        <w:rPr>
          <w:rFonts w:ascii="Book Antiqua" w:eastAsia="宋体" w:hAnsi="Book Antiqua"/>
          <w:color w:val="000000" w:themeColor="text1"/>
          <w:kern w:val="0"/>
          <w:sz w:val="24"/>
          <w:lang w:eastAsia="zh-CN"/>
        </w:rPr>
        <w:t xml:space="preserve"> </w:t>
      </w:r>
      <w:r w:rsidRPr="00142962">
        <w:rPr>
          <w:rFonts w:ascii="Book Antiqua" w:hAnsi="Book Antiqua"/>
          <w:color w:val="000000" w:themeColor="text1"/>
          <w:kern w:val="0"/>
          <w:sz w:val="24"/>
        </w:rPr>
        <w:t xml:space="preserve">but insufficient compensation leads to the onset of glucose intolerance. Once </w:t>
      </w:r>
      <w:r w:rsidR="00EC2853" w:rsidRPr="00142962">
        <w:rPr>
          <w:rFonts w:ascii="Book Antiqua" w:hAnsi="Book Antiqua"/>
          <w:color w:val="000000" w:themeColor="text1"/>
          <w:kern w:val="0"/>
          <w:sz w:val="24"/>
        </w:rPr>
        <w:t>hyperglycemia becomes apparent,</w:t>
      </w:r>
      <w:r w:rsidR="00EC2853" w:rsidRPr="00142962">
        <w:rPr>
          <w:rFonts w:ascii="Book Antiqua" w:eastAsia="宋体" w:hAnsi="Book Antiqua"/>
          <w:color w:val="000000" w:themeColor="text1"/>
          <w:kern w:val="0"/>
          <w:sz w:val="24"/>
          <w:lang w:eastAsia="zh-CN"/>
        </w:rPr>
        <w:t xml:space="preserve"> </w:t>
      </w:r>
      <w:r w:rsidR="00EC2853" w:rsidRPr="00142962">
        <w:rPr>
          <w:rFonts w:ascii="Book Antiqua" w:hAnsi="Book Antiqua"/>
          <w:color w:val="000000" w:themeColor="text1"/>
          <w:kern w:val="0"/>
          <w:sz w:val="24"/>
        </w:rPr>
        <w:t>β-cells</w:t>
      </w:r>
      <w:r w:rsidRPr="00142962">
        <w:rPr>
          <w:rFonts w:ascii="Book Antiqua" w:hAnsi="Book Antiqua"/>
          <w:color w:val="000000" w:themeColor="text1"/>
          <w:kern w:val="0"/>
          <w:sz w:val="24"/>
        </w:rPr>
        <w:t xml:space="preserve"> function progressively deteriorates: glucose-induced insulin secretion becomes further impaired and degranulation of </w:t>
      </w:r>
      <w:r w:rsidR="00EC2853" w:rsidRPr="00142962">
        <w:rPr>
          <w:rFonts w:ascii="Book Antiqua" w:hAnsi="Book Antiqua"/>
          <w:color w:val="000000" w:themeColor="text1"/>
          <w:kern w:val="0"/>
          <w:sz w:val="24"/>
        </w:rPr>
        <w:t>β-cells</w:t>
      </w:r>
      <w:r w:rsidRPr="00142962">
        <w:rPr>
          <w:rFonts w:ascii="Book Antiqua" w:hAnsi="Book Antiqua"/>
          <w:color w:val="000000" w:themeColor="text1"/>
          <w:kern w:val="0"/>
          <w:sz w:val="24"/>
        </w:rPr>
        <w:t xml:space="preserve"> becomes evident, often accompanied by a decrease in the number of </w:t>
      </w:r>
      <w:r w:rsidR="00EC2853" w:rsidRPr="00142962">
        <w:rPr>
          <w:rFonts w:ascii="Book Antiqua" w:hAnsi="Book Antiqua"/>
          <w:color w:val="000000" w:themeColor="text1"/>
          <w:kern w:val="0"/>
          <w:sz w:val="24"/>
        </w:rPr>
        <w:t>β-</w:t>
      </w:r>
      <w:proofErr w:type="gramStart"/>
      <w:r w:rsidR="00EC2853" w:rsidRPr="00142962">
        <w:rPr>
          <w:rFonts w:ascii="Book Antiqua" w:hAnsi="Book Antiqua"/>
          <w:color w:val="000000" w:themeColor="text1"/>
          <w:kern w:val="0"/>
          <w:sz w:val="24"/>
        </w:rPr>
        <w:t>cell</w:t>
      </w:r>
      <w:r w:rsidRPr="00142962">
        <w:rPr>
          <w:rFonts w:ascii="Book Antiqua" w:hAnsi="Book Antiqua"/>
          <w:color w:val="000000" w:themeColor="text1"/>
          <w:kern w:val="0"/>
          <w:sz w:val="24"/>
        </w:rPr>
        <w:t>s</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5-8</w:t>
      </w:r>
      <w:r w:rsidR="0060136C" w:rsidRPr="00142962">
        <w:rPr>
          <w:rFonts w:ascii="Book Antiqua" w:hAnsi="Book Antiqua"/>
          <w:color w:val="000000" w:themeColor="text1"/>
          <w:kern w:val="0"/>
          <w:sz w:val="24"/>
          <w:vertAlign w:val="superscript"/>
        </w:rPr>
        <w:t>]</w:t>
      </w:r>
      <w:r w:rsidR="0060136C" w:rsidRPr="00142962">
        <w:rPr>
          <w:rFonts w:ascii="Book Antiqua" w:hAnsi="Book Antiqua"/>
          <w:color w:val="000000" w:themeColor="text1"/>
          <w:kern w:val="0"/>
          <w:sz w:val="24"/>
        </w:rPr>
        <w:t xml:space="preserve">. </w:t>
      </w:r>
      <w:r w:rsidRPr="00142962">
        <w:rPr>
          <w:rFonts w:ascii="Book Antiqua" w:eastAsia="TimesLTStd-Roman" w:hAnsi="Book Antiqua"/>
          <w:color w:val="000000" w:themeColor="text1"/>
          <w:kern w:val="0"/>
          <w:sz w:val="24"/>
        </w:rPr>
        <w:t xml:space="preserve">Recently, it was reported that the production of </w:t>
      </w:r>
      <w:r w:rsidRPr="00142962">
        <w:rPr>
          <w:rFonts w:ascii="Book Antiqua" w:hAnsi="Book Antiqua"/>
          <w:color w:val="000000" w:themeColor="text1"/>
          <w:sz w:val="24"/>
        </w:rPr>
        <w:t xml:space="preserve">reactive oxygen species (ROS) mediated by </w:t>
      </w:r>
      <w:proofErr w:type="spellStart"/>
      <w:r w:rsidRPr="00142962">
        <w:rPr>
          <w:rFonts w:ascii="Book Antiqua" w:hAnsi="Book Antiqua"/>
          <w:color w:val="000000" w:themeColor="text1"/>
          <w:sz w:val="24"/>
        </w:rPr>
        <w:t>glycation</w:t>
      </w:r>
      <w:proofErr w:type="spellEnd"/>
      <w:r w:rsidRPr="00142962">
        <w:rPr>
          <w:rFonts w:ascii="Book Antiqua" w:hAnsi="Book Antiqua"/>
          <w:color w:val="000000" w:themeColor="text1"/>
          <w:sz w:val="24"/>
        </w:rPr>
        <w:t xml:space="preserve"> reduces insulin gene transcription and decreases the number of </w:t>
      </w:r>
      <w:r w:rsidR="00EC2853" w:rsidRPr="00142962">
        <w:rPr>
          <w:rFonts w:ascii="Book Antiqua" w:hAnsi="Book Antiqua"/>
          <w:color w:val="000000" w:themeColor="text1"/>
          <w:kern w:val="0"/>
          <w:sz w:val="24"/>
        </w:rPr>
        <w:t>β-</w:t>
      </w:r>
      <w:proofErr w:type="spellStart"/>
      <w:r w:rsidR="00EC2853" w:rsidRPr="00142962">
        <w:rPr>
          <w:rFonts w:ascii="Book Antiqua" w:hAnsi="Book Antiqua"/>
          <w:color w:val="000000" w:themeColor="text1"/>
          <w:kern w:val="0"/>
          <w:sz w:val="24"/>
        </w:rPr>
        <w:t>cells</w:t>
      </w:r>
      <w:r w:rsidRPr="00142962">
        <w:rPr>
          <w:rFonts w:ascii="Book Antiqua" w:hAnsi="Book Antiqua"/>
          <w:color w:val="000000" w:themeColor="text1"/>
          <w:sz w:val="24"/>
        </w:rPr>
        <w:t>s</w:t>
      </w:r>
      <w:proofErr w:type="spellEnd"/>
      <w:r w:rsidRPr="00142962">
        <w:rPr>
          <w:rFonts w:ascii="Book Antiqua" w:hAnsi="Book Antiqua"/>
          <w:color w:val="000000" w:themeColor="text1"/>
          <w:sz w:val="24"/>
        </w:rPr>
        <w:t xml:space="preserve"> through </w:t>
      </w:r>
      <w:proofErr w:type="gramStart"/>
      <w:r w:rsidRPr="00142962">
        <w:rPr>
          <w:rFonts w:ascii="Book Antiqua" w:hAnsi="Book Antiqua"/>
          <w:color w:val="000000" w:themeColor="text1"/>
          <w:sz w:val="24"/>
        </w:rPr>
        <w:t>apoptosis</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9,10</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sz w:val="24"/>
        </w:rPr>
        <w:t xml:space="preserve">. Once </w:t>
      </w:r>
      <w:r w:rsidR="00EC2853" w:rsidRPr="00142962">
        <w:rPr>
          <w:rFonts w:ascii="Book Antiqua" w:hAnsi="Book Antiqua"/>
          <w:color w:val="000000" w:themeColor="text1"/>
          <w:kern w:val="0"/>
          <w:sz w:val="24"/>
        </w:rPr>
        <w:t>β-cell</w:t>
      </w:r>
      <w:r w:rsidRPr="00142962">
        <w:rPr>
          <w:rFonts w:ascii="Book Antiqua" w:hAnsi="Book Antiqua"/>
          <w:color w:val="000000" w:themeColor="text1"/>
          <w:sz w:val="24"/>
        </w:rPr>
        <w:t xml:space="preserve">s are exposed to ROS under diabetic conditions they are likely to be profoundly damaged due to their low levels of antioxidant enzyme </w:t>
      </w:r>
      <w:proofErr w:type="gramStart"/>
      <w:r w:rsidRPr="00142962">
        <w:rPr>
          <w:rFonts w:ascii="Book Antiqua" w:hAnsi="Book Antiqua"/>
          <w:color w:val="000000" w:themeColor="text1"/>
          <w:sz w:val="24"/>
        </w:rPr>
        <w:t>expression</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11</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sz w:val="24"/>
        </w:rPr>
        <w:t>.</w:t>
      </w:r>
    </w:p>
    <w:p w:rsidR="0068388F" w:rsidRPr="00142962" w:rsidRDefault="0068388F" w:rsidP="0086298D">
      <w:pPr>
        <w:snapToGrid w:val="0"/>
        <w:spacing w:line="360" w:lineRule="auto"/>
        <w:ind w:firstLineChars="100" w:firstLine="240"/>
        <w:rPr>
          <w:rFonts w:ascii="Book Antiqua" w:hAnsi="Book Antiqua"/>
          <w:color w:val="000000" w:themeColor="text1"/>
          <w:sz w:val="24"/>
        </w:rPr>
      </w:pPr>
      <w:r w:rsidRPr="00142962">
        <w:rPr>
          <w:rFonts w:ascii="Book Antiqua" w:hAnsi="Book Antiqua"/>
          <w:color w:val="000000" w:themeColor="text1"/>
          <w:sz w:val="24"/>
        </w:rPr>
        <w:t xml:space="preserve">Ocular complications secondary to </w:t>
      </w:r>
      <w:r w:rsidRPr="00142962">
        <w:rPr>
          <w:rFonts w:ascii="Book Antiqua" w:hAnsi="Book Antiqua"/>
          <w:color w:val="000000" w:themeColor="text1"/>
          <w:kern w:val="0"/>
          <w:sz w:val="24"/>
        </w:rPr>
        <w:t>type 2 diabetes mellitus</w:t>
      </w:r>
      <w:r w:rsidRPr="00142962">
        <w:rPr>
          <w:rFonts w:ascii="Book Antiqua" w:hAnsi="Book Antiqua"/>
          <w:color w:val="000000" w:themeColor="text1"/>
          <w:sz w:val="24"/>
        </w:rPr>
        <w:t xml:space="preserve"> are a well-known cause of diabetic </w:t>
      </w:r>
      <w:proofErr w:type="spellStart"/>
      <w:proofErr w:type="gramStart"/>
      <w:r w:rsidRPr="00142962">
        <w:rPr>
          <w:rFonts w:ascii="Book Antiqua" w:hAnsi="Book Antiqua"/>
          <w:color w:val="000000" w:themeColor="text1"/>
          <w:sz w:val="24"/>
        </w:rPr>
        <w:t>keratopathy</w:t>
      </w:r>
      <w:proofErr w:type="spellEnd"/>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12]</w:t>
      </w:r>
      <w:r w:rsidRPr="00142962">
        <w:rPr>
          <w:rFonts w:ascii="Book Antiqua" w:hAnsi="Book Antiqua"/>
          <w:color w:val="000000" w:themeColor="text1"/>
          <w:sz w:val="24"/>
        </w:rPr>
        <w:t xml:space="preserve">. Diabetic </w:t>
      </w:r>
      <w:proofErr w:type="spellStart"/>
      <w:r w:rsidRPr="00142962">
        <w:rPr>
          <w:rFonts w:ascii="Book Antiqua" w:hAnsi="Book Antiqua"/>
          <w:color w:val="000000" w:themeColor="text1"/>
          <w:sz w:val="24"/>
        </w:rPr>
        <w:t>keratopathy</w:t>
      </w:r>
      <w:proofErr w:type="spellEnd"/>
      <w:r w:rsidRPr="00142962">
        <w:rPr>
          <w:rFonts w:ascii="Book Antiqua" w:hAnsi="Book Antiqua"/>
          <w:color w:val="000000" w:themeColor="text1"/>
          <w:sz w:val="24"/>
        </w:rPr>
        <w:t xml:space="preserve"> is an entity that includes slow healing or loose adhesion of the corneal epithelium after wounding in diabetic patients. Histologically, it involves a thickening of the corneal epithelial basement membrane and morphologic changes in the corneal epithelium and </w:t>
      </w:r>
      <w:proofErr w:type="gramStart"/>
      <w:r w:rsidRPr="00142962">
        <w:rPr>
          <w:rFonts w:ascii="Book Antiqua" w:hAnsi="Book Antiqua"/>
          <w:color w:val="000000" w:themeColor="text1"/>
          <w:sz w:val="24"/>
        </w:rPr>
        <w:t>endothelium</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13-18]</w:t>
      </w:r>
      <w:r w:rsidRPr="00142962">
        <w:rPr>
          <w:rFonts w:ascii="Book Antiqua" w:hAnsi="Book Antiqua"/>
          <w:color w:val="000000" w:themeColor="text1"/>
          <w:sz w:val="24"/>
        </w:rPr>
        <w:t xml:space="preserve">. Clinically, the damage to the corneal epithelium during vitreous surgery and retinal photocoagulation sometimes induces vision-threatening corneal complications, such as persistent epithelial defects in diabetic </w:t>
      </w:r>
      <w:proofErr w:type="gramStart"/>
      <w:r w:rsidRPr="00142962">
        <w:rPr>
          <w:rFonts w:ascii="Book Antiqua" w:hAnsi="Book Antiqua"/>
          <w:color w:val="000000" w:themeColor="text1"/>
          <w:sz w:val="24"/>
        </w:rPr>
        <w:t>patients</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19]</w:t>
      </w:r>
      <w:r w:rsidRPr="00142962">
        <w:rPr>
          <w:rFonts w:ascii="Book Antiqua" w:hAnsi="Book Antiqua"/>
          <w:color w:val="000000" w:themeColor="text1"/>
          <w:sz w:val="24"/>
        </w:rPr>
        <w:t xml:space="preserve">. It has been reported that such diabetic </w:t>
      </w:r>
      <w:proofErr w:type="spellStart"/>
      <w:r w:rsidRPr="00142962">
        <w:rPr>
          <w:rFonts w:ascii="Book Antiqua" w:hAnsi="Book Antiqua"/>
          <w:color w:val="000000" w:themeColor="text1"/>
          <w:sz w:val="24"/>
        </w:rPr>
        <w:t>keratopathy</w:t>
      </w:r>
      <w:proofErr w:type="spellEnd"/>
      <w:r w:rsidRPr="00142962">
        <w:rPr>
          <w:rFonts w:ascii="Book Antiqua" w:hAnsi="Book Antiqua"/>
          <w:color w:val="000000" w:themeColor="text1"/>
          <w:sz w:val="24"/>
        </w:rPr>
        <w:t xml:space="preserve"> is experienced by 50% or more of diabetic </w:t>
      </w:r>
      <w:proofErr w:type="gramStart"/>
      <w:r w:rsidRPr="00142962">
        <w:rPr>
          <w:rFonts w:ascii="Book Antiqua" w:hAnsi="Book Antiqua"/>
          <w:color w:val="000000" w:themeColor="text1"/>
          <w:sz w:val="24"/>
        </w:rPr>
        <w:t>patients</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20</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sz w:val="24"/>
        </w:rPr>
        <w:t>.</w:t>
      </w:r>
    </w:p>
    <w:p w:rsidR="004E7478" w:rsidRPr="00142962" w:rsidRDefault="0068388F" w:rsidP="0086298D">
      <w:pPr>
        <w:snapToGrid w:val="0"/>
        <w:spacing w:line="360" w:lineRule="auto"/>
        <w:ind w:firstLineChars="100" w:firstLine="240"/>
        <w:rPr>
          <w:rFonts w:ascii="Book Antiqua" w:hAnsi="Book Antiqua"/>
          <w:color w:val="000000" w:themeColor="text1"/>
          <w:kern w:val="0"/>
          <w:sz w:val="24"/>
        </w:rPr>
      </w:pPr>
      <w:r w:rsidRPr="00142962">
        <w:rPr>
          <w:rFonts w:ascii="Book Antiqua" w:hAnsi="Book Antiqua"/>
          <w:color w:val="000000" w:themeColor="text1"/>
          <w:kern w:val="0"/>
          <w:sz w:val="24"/>
        </w:rPr>
        <w:lastRenderedPageBreak/>
        <w:t xml:space="preserve">The corneal wound repair process involves cell adhesion, migration, proliferation, matrix deposition and tissue </w:t>
      </w:r>
      <w:proofErr w:type="gramStart"/>
      <w:r w:rsidRPr="00142962">
        <w:rPr>
          <w:rFonts w:ascii="Book Antiqua" w:hAnsi="Book Antiqua"/>
          <w:color w:val="000000" w:themeColor="text1"/>
          <w:kern w:val="0"/>
          <w:sz w:val="24"/>
        </w:rPr>
        <w:t>remodeling</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21]</w:t>
      </w:r>
      <w:r w:rsidRPr="00142962">
        <w:rPr>
          <w:rFonts w:ascii="Book Antiqua" w:hAnsi="Book Antiqua"/>
          <w:color w:val="000000" w:themeColor="text1"/>
          <w:kern w:val="0"/>
          <w:sz w:val="24"/>
        </w:rPr>
        <w:t xml:space="preserve">. Many of these biological processes are mediated by growth factors, cytokines and other mediators released in injured tissues or </w:t>
      </w:r>
      <w:proofErr w:type="gramStart"/>
      <w:r w:rsidRPr="00142962">
        <w:rPr>
          <w:rFonts w:ascii="Book Antiqua" w:hAnsi="Book Antiqua"/>
          <w:color w:val="000000" w:themeColor="text1"/>
          <w:kern w:val="0"/>
          <w:sz w:val="24"/>
        </w:rPr>
        <w:t>cells</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22]</w:t>
      </w:r>
      <w:r w:rsidRPr="00142962">
        <w:rPr>
          <w:rFonts w:ascii="Book Antiqua" w:hAnsi="Book Antiqua"/>
          <w:color w:val="000000" w:themeColor="text1"/>
          <w:kern w:val="0"/>
          <w:sz w:val="24"/>
        </w:rPr>
        <w:t xml:space="preserve">. These growth factors have been recognized as important mediators of proper wound </w:t>
      </w:r>
      <w:proofErr w:type="gramStart"/>
      <w:r w:rsidRPr="00142962">
        <w:rPr>
          <w:rFonts w:ascii="Book Antiqua" w:hAnsi="Book Antiqua"/>
          <w:color w:val="000000" w:themeColor="text1"/>
          <w:kern w:val="0"/>
          <w:sz w:val="24"/>
        </w:rPr>
        <w:t>repair</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23]</w:t>
      </w:r>
      <w:r w:rsidRPr="00142962">
        <w:rPr>
          <w:rFonts w:ascii="Book Antiqua" w:hAnsi="Book Antiqua"/>
          <w:color w:val="000000" w:themeColor="text1"/>
          <w:kern w:val="0"/>
          <w:sz w:val="24"/>
        </w:rPr>
        <w:t>, and treatment with growth factors such as platelet-derived growth factor-BB, and recombinant human epidermal growth factor</w:t>
      </w:r>
      <w:r w:rsidR="00EC2D8A" w:rsidRPr="00142962">
        <w:rPr>
          <w:rFonts w:ascii="Book Antiqua" w:hAnsi="Book Antiqua"/>
          <w:color w:val="000000" w:themeColor="text1"/>
          <w:kern w:val="0"/>
          <w:sz w:val="24"/>
        </w:rPr>
        <w:t xml:space="preserve"> and </w:t>
      </w:r>
      <w:proofErr w:type="spellStart"/>
      <w:r w:rsidR="00EC2D8A" w:rsidRPr="00142962">
        <w:rPr>
          <w:rStyle w:val="a7"/>
          <w:rFonts w:ascii="Book Antiqua" w:hAnsi="Book Antiqua"/>
          <w:b w:val="0"/>
          <w:color w:val="000000" w:themeColor="text1"/>
          <w:sz w:val="24"/>
        </w:rPr>
        <w:t>fibronectin</w:t>
      </w:r>
      <w:proofErr w:type="spellEnd"/>
      <w:r w:rsidRPr="00142962">
        <w:rPr>
          <w:rFonts w:ascii="Book Antiqua" w:hAnsi="Book Antiqua"/>
          <w:color w:val="000000" w:themeColor="text1"/>
          <w:kern w:val="0"/>
          <w:sz w:val="24"/>
        </w:rPr>
        <w:t xml:space="preserve"> has been shown to be beneficial for patients with chronic pressure ulcers or non-healing diabetic ulcers</w:t>
      </w:r>
      <w:r w:rsidR="004C79B9" w:rsidRPr="00142962">
        <w:rPr>
          <w:rFonts w:ascii="Book Antiqua" w:hAnsi="Book Antiqua"/>
          <w:color w:val="000000" w:themeColor="text1"/>
          <w:kern w:val="0"/>
          <w:sz w:val="24"/>
          <w:vertAlign w:val="superscript"/>
        </w:rPr>
        <w:t>[24-30]</w:t>
      </w:r>
      <w:r w:rsidRPr="00142962">
        <w:rPr>
          <w:rFonts w:ascii="Book Antiqua" w:hAnsi="Book Antiqua"/>
          <w:color w:val="000000" w:themeColor="text1"/>
          <w:kern w:val="0"/>
          <w:sz w:val="24"/>
        </w:rPr>
        <w:t>.</w:t>
      </w:r>
      <w:r w:rsidR="00EC2D8A" w:rsidRPr="00142962">
        <w:rPr>
          <w:rFonts w:ascii="Book Antiqua" w:hAnsi="Book Antiqua"/>
          <w:color w:val="000000" w:themeColor="text1"/>
          <w:kern w:val="0"/>
          <w:sz w:val="24"/>
        </w:rPr>
        <w:t xml:space="preserve"> However, these </w:t>
      </w:r>
      <w:r w:rsidR="00EC2D8A" w:rsidRPr="00142962">
        <w:rPr>
          <w:rFonts w:ascii="Book Antiqua" w:hAnsi="Book Antiqua"/>
          <w:color w:val="000000" w:themeColor="text1"/>
          <w:sz w:val="24"/>
        </w:rPr>
        <w:t xml:space="preserve">autologous </w:t>
      </w:r>
      <w:r w:rsidR="00EC2D8A" w:rsidRPr="00142962">
        <w:rPr>
          <w:rStyle w:val="a7"/>
          <w:rFonts w:ascii="Book Antiqua" w:hAnsi="Book Antiqua"/>
          <w:b w:val="0"/>
          <w:color w:val="000000" w:themeColor="text1"/>
          <w:sz w:val="24"/>
        </w:rPr>
        <w:t>serum eye</w:t>
      </w:r>
      <w:r w:rsidR="00EC2D8A" w:rsidRPr="00142962">
        <w:rPr>
          <w:rFonts w:ascii="Book Antiqua" w:hAnsi="Book Antiqua"/>
          <w:color w:val="000000" w:themeColor="text1"/>
          <w:sz w:val="24"/>
        </w:rPr>
        <w:t xml:space="preserve"> </w:t>
      </w:r>
      <w:r w:rsidR="00EC2D8A" w:rsidRPr="00142962">
        <w:rPr>
          <w:rStyle w:val="a7"/>
          <w:rFonts w:ascii="Book Antiqua" w:hAnsi="Book Antiqua"/>
          <w:b w:val="0"/>
          <w:color w:val="000000" w:themeColor="text1"/>
          <w:sz w:val="24"/>
        </w:rPr>
        <w:t xml:space="preserve">drops have problems in terms </w:t>
      </w:r>
      <w:r w:rsidR="00EC2D8A" w:rsidRPr="00142962">
        <w:rPr>
          <w:rFonts w:ascii="Book Antiqua" w:hAnsi="Book Antiqua"/>
          <w:color w:val="000000" w:themeColor="text1"/>
          <w:kern w:val="0"/>
          <w:sz w:val="24"/>
        </w:rPr>
        <w:t xml:space="preserve">safety and stability. </w:t>
      </w:r>
      <w:r w:rsidR="009E5B1C" w:rsidRPr="00142962">
        <w:rPr>
          <w:rFonts w:ascii="Book Antiqua" w:hAnsi="Book Antiqua"/>
          <w:color w:val="000000" w:themeColor="text1"/>
          <w:kern w:val="0"/>
          <w:sz w:val="24"/>
        </w:rPr>
        <w:t>In addition, f</w:t>
      </w:r>
      <w:r w:rsidRPr="00142962">
        <w:rPr>
          <w:rFonts w:ascii="Book Antiqua" w:hAnsi="Book Antiqua"/>
          <w:color w:val="000000" w:themeColor="text1"/>
          <w:kern w:val="0"/>
          <w:sz w:val="24"/>
        </w:rPr>
        <w:t>or reasons of effectiveness, safety and stable supply, a potent wound-healing agent for human corneal wounds has not yet been introduced.</w:t>
      </w:r>
      <w:r w:rsidR="0056677A" w:rsidRPr="00142962">
        <w:rPr>
          <w:rFonts w:ascii="Book Antiqua" w:hAnsi="Book Antiqua"/>
          <w:color w:val="000000" w:themeColor="text1"/>
          <w:kern w:val="0"/>
          <w:sz w:val="24"/>
        </w:rPr>
        <w:t xml:space="preserve"> Therefore, a potent corneal wound-healing agent for human corneal wounds that avoids these problems is highly anticipated. In this study, we </w:t>
      </w:r>
      <w:r w:rsidR="004E7478" w:rsidRPr="00142962">
        <w:rPr>
          <w:rFonts w:ascii="Book Antiqua" w:hAnsi="Book Antiqua"/>
          <w:color w:val="000000" w:themeColor="text1"/>
          <w:sz w:val="24"/>
        </w:rPr>
        <w:t>attempted the</w:t>
      </w:r>
      <w:r w:rsidR="004E7478" w:rsidRPr="00142962">
        <w:rPr>
          <w:rFonts w:ascii="Book Antiqua" w:hAnsi="Book Antiqua"/>
          <w:color w:val="000000" w:themeColor="text1"/>
          <w:kern w:val="0"/>
          <w:sz w:val="24"/>
        </w:rPr>
        <w:t xml:space="preserve"> development of corneal wound-healing drugs</w:t>
      </w:r>
      <w:r w:rsidR="004E7478" w:rsidRPr="00142962">
        <w:rPr>
          <w:rFonts w:ascii="Book Antiqua" w:hAnsi="Book Antiqua"/>
          <w:color w:val="000000" w:themeColor="text1"/>
          <w:sz w:val="24"/>
        </w:rPr>
        <w:t xml:space="preserve"> against </w:t>
      </w:r>
      <w:r w:rsidR="004E7478" w:rsidRPr="00142962">
        <w:rPr>
          <w:rFonts w:ascii="Book Antiqua" w:eastAsia="TimesLTStd-Roman" w:hAnsi="Book Antiqua"/>
          <w:color w:val="000000" w:themeColor="text1"/>
          <w:kern w:val="0"/>
          <w:sz w:val="24"/>
        </w:rPr>
        <w:t xml:space="preserve">type 2 </w:t>
      </w:r>
      <w:r w:rsidR="004E7478" w:rsidRPr="00142962">
        <w:rPr>
          <w:rFonts w:ascii="Book Antiqua" w:hAnsi="Book Antiqua"/>
          <w:color w:val="000000" w:themeColor="text1"/>
          <w:sz w:val="24"/>
        </w:rPr>
        <w:t xml:space="preserve">diabetic </w:t>
      </w:r>
      <w:r w:rsidR="004E7478" w:rsidRPr="00142962">
        <w:rPr>
          <w:rFonts w:ascii="Book Antiqua" w:hAnsi="Book Antiqua"/>
          <w:color w:val="000000" w:themeColor="text1"/>
          <w:kern w:val="0"/>
          <w:sz w:val="24"/>
        </w:rPr>
        <w:t>mellitus.</w:t>
      </w:r>
    </w:p>
    <w:p w:rsidR="00500584" w:rsidRPr="00142962" w:rsidRDefault="00500584" w:rsidP="0086298D">
      <w:pPr>
        <w:snapToGrid w:val="0"/>
        <w:spacing w:line="360" w:lineRule="auto"/>
        <w:rPr>
          <w:rFonts w:ascii="Book Antiqua" w:eastAsia="宋体" w:hAnsi="Book Antiqua"/>
          <w:color w:val="000000" w:themeColor="text1"/>
          <w:sz w:val="24"/>
          <w:lang w:eastAsia="zh-CN"/>
        </w:rPr>
      </w:pPr>
    </w:p>
    <w:p w:rsidR="0033435C" w:rsidRPr="00142962" w:rsidRDefault="0033435C" w:rsidP="0086298D">
      <w:pPr>
        <w:snapToGrid w:val="0"/>
        <w:spacing w:line="360" w:lineRule="auto"/>
        <w:rPr>
          <w:rFonts w:ascii="Book Antiqua" w:hAnsi="Book Antiqua"/>
          <w:color w:val="000000" w:themeColor="text1"/>
          <w:sz w:val="24"/>
        </w:rPr>
      </w:pPr>
      <w:r w:rsidRPr="00142962">
        <w:rPr>
          <w:rFonts w:ascii="Book Antiqua" w:hAnsi="Book Antiqua"/>
          <w:b/>
          <w:color w:val="000000" w:themeColor="text1"/>
          <w:sz w:val="24"/>
        </w:rPr>
        <w:t>MODEL FOR STUDY OF</w:t>
      </w:r>
      <w:r w:rsidR="00D91FA5" w:rsidRPr="00142962">
        <w:rPr>
          <w:rFonts w:ascii="Book Antiqua" w:hAnsi="Book Antiqua"/>
          <w:b/>
          <w:color w:val="000000" w:themeColor="text1"/>
          <w:sz w:val="24"/>
        </w:rPr>
        <w:t xml:space="preserve"> TYPE 2</w:t>
      </w:r>
      <w:r w:rsidR="00F100FA" w:rsidRPr="00142962">
        <w:rPr>
          <w:rFonts w:ascii="Book Antiqua" w:hAnsi="Book Antiqua"/>
          <w:b/>
          <w:color w:val="000000" w:themeColor="text1"/>
          <w:sz w:val="24"/>
        </w:rPr>
        <w:t xml:space="preserve"> DIABETES MELLITUS</w:t>
      </w:r>
    </w:p>
    <w:p w:rsidR="0033435C" w:rsidRPr="00142962" w:rsidRDefault="0033435C" w:rsidP="0086298D">
      <w:pPr>
        <w:snapToGrid w:val="0"/>
        <w:spacing w:line="360" w:lineRule="auto"/>
        <w:rPr>
          <w:rFonts w:ascii="Book Antiqua" w:hAnsi="Book Antiqua"/>
          <w:color w:val="000000" w:themeColor="text1"/>
          <w:kern w:val="0"/>
          <w:sz w:val="24"/>
        </w:rPr>
      </w:pPr>
      <w:r w:rsidRPr="00142962">
        <w:rPr>
          <w:rFonts w:ascii="Book Antiqua" w:hAnsi="Book Antiqua"/>
          <w:color w:val="000000" w:themeColor="text1"/>
          <w:kern w:val="0"/>
          <w:sz w:val="24"/>
        </w:rPr>
        <w:t>In the development of corneal wound-healing drugs</w:t>
      </w:r>
      <w:r w:rsidRPr="00142962">
        <w:rPr>
          <w:rFonts w:ascii="Book Antiqua" w:hAnsi="Book Antiqua"/>
          <w:color w:val="000000" w:themeColor="text1"/>
          <w:sz w:val="24"/>
        </w:rPr>
        <w:t xml:space="preserve"> against </w:t>
      </w:r>
      <w:r w:rsidRPr="00142962">
        <w:rPr>
          <w:rFonts w:ascii="Book Antiqua" w:eastAsia="TimesLTStd-Roman" w:hAnsi="Book Antiqua"/>
          <w:color w:val="000000" w:themeColor="text1"/>
          <w:kern w:val="0"/>
          <w:sz w:val="24"/>
        </w:rPr>
        <w:t xml:space="preserve">type 2 </w:t>
      </w:r>
      <w:r w:rsidRPr="00142962">
        <w:rPr>
          <w:rFonts w:ascii="Book Antiqua" w:hAnsi="Book Antiqua"/>
          <w:color w:val="000000" w:themeColor="text1"/>
          <w:sz w:val="24"/>
        </w:rPr>
        <w:t xml:space="preserve">diabetic </w:t>
      </w:r>
      <w:r w:rsidRPr="00142962">
        <w:rPr>
          <w:rFonts w:ascii="Book Antiqua" w:hAnsi="Book Antiqua"/>
          <w:color w:val="000000" w:themeColor="text1"/>
          <w:kern w:val="0"/>
          <w:sz w:val="24"/>
        </w:rPr>
        <w:t>mellitus,</w:t>
      </w:r>
      <w:r w:rsidRPr="00142962">
        <w:rPr>
          <w:rFonts w:ascii="Book Antiqua" w:eastAsia="OneGulliverA" w:hAnsi="Book Antiqua"/>
          <w:color w:val="000000" w:themeColor="text1"/>
          <w:kern w:val="0"/>
          <w:sz w:val="24"/>
        </w:rPr>
        <w:t xml:space="preserve"> </w:t>
      </w:r>
      <w:r w:rsidRPr="00142962">
        <w:rPr>
          <w:rFonts w:ascii="Book Antiqua" w:hAnsi="Book Antiqua"/>
          <w:color w:val="000000" w:themeColor="text1"/>
          <w:kern w:val="0"/>
          <w:sz w:val="24"/>
        </w:rPr>
        <w:t>the selection of the experimental animal is very important.</w:t>
      </w:r>
      <w:r w:rsidR="00C62419" w:rsidRPr="00142962">
        <w:rPr>
          <w:rFonts w:ascii="Book Antiqua" w:hAnsi="Book Antiqua"/>
          <w:color w:val="000000" w:themeColor="text1"/>
          <w:kern w:val="0"/>
          <w:sz w:val="24"/>
        </w:rPr>
        <w:t xml:space="preserve"> Animal models used to investigate diabetic </w:t>
      </w:r>
      <w:r w:rsidR="0058585D" w:rsidRPr="00142962">
        <w:rPr>
          <w:rFonts w:ascii="Book Antiqua" w:hAnsi="Book Antiqua"/>
          <w:color w:val="000000" w:themeColor="text1"/>
          <w:kern w:val="0"/>
          <w:sz w:val="24"/>
        </w:rPr>
        <w:t>mellitus</w:t>
      </w:r>
      <w:r w:rsidR="00C62419" w:rsidRPr="00142962">
        <w:rPr>
          <w:rFonts w:ascii="Book Antiqua" w:hAnsi="Book Antiqua"/>
          <w:color w:val="000000" w:themeColor="text1"/>
          <w:kern w:val="0"/>
          <w:sz w:val="24"/>
        </w:rPr>
        <w:t xml:space="preserve"> include </w:t>
      </w:r>
      <w:proofErr w:type="spellStart"/>
      <w:r w:rsidR="00C62419" w:rsidRPr="00142962">
        <w:rPr>
          <w:rFonts w:ascii="Book Antiqua" w:hAnsi="Book Antiqua"/>
          <w:color w:val="000000" w:themeColor="text1"/>
          <w:kern w:val="0"/>
          <w:sz w:val="24"/>
        </w:rPr>
        <w:t>streptozotocin</w:t>
      </w:r>
      <w:proofErr w:type="spellEnd"/>
      <w:r w:rsidR="00C62419" w:rsidRPr="00142962">
        <w:rPr>
          <w:rFonts w:ascii="Book Antiqua" w:hAnsi="Book Antiqua"/>
          <w:color w:val="000000" w:themeColor="text1"/>
          <w:kern w:val="0"/>
          <w:sz w:val="24"/>
        </w:rPr>
        <w:t xml:space="preserve">-induced diabetic rats as an animal model for insulin-dependent diabetes </w:t>
      </w:r>
      <w:proofErr w:type="gramStart"/>
      <w:r w:rsidR="00C62419" w:rsidRPr="00142962">
        <w:rPr>
          <w:rFonts w:ascii="Book Antiqua" w:hAnsi="Book Antiqua"/>
          <w:color w:val="000000" w:themeColor="text1"/>
          <w:kern w:val="0"/>
          <w:sz w:val="24"/>
        </w:rPr>
        <w:t>mellitus</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31,32</w:t>
      </w:r>
      <w:r w:rsidR="0060136C" w:rsidRPr="00142962">
        <w:rPr>
          <w:rFonts w:ascii="Book Antiqua" w:hAnsi="Book Antiqua"/>
          <w:color w:val="000000" w:themeColor="text1"/>
          <w:kern w:val="0"/>
          <w:sz w:val="24"/>
          <w:vertAlign w:val="superscript"/>
        </w:rPr>
        <w:t>]</w:t>
      </w:r>
      <w:r w:rsidR="00C62419" w:rsidRPr="00142962">
        <w:rPr>
          <w:rFonts w:ascii="Book Antiqua" w:hAnsi="Book Antiqua"/>
          <w:color w:val="000000" w:themeColor="text1"/>
          <w:kern w:val="0"/>
          <w:sz w:val="24"/>
        </w:rPr>
        <w:t xml:space="preserve">. </w:t>
      </w:r>
      <w:r w:rsidR="0058585D" w:rsidRPr="00142962">
        <w:rPr>
          <w:rFonts w:ascii="Book Antiqua" w:hAnsi="Book Antiqua"/>
          <w:color w:val="000000" w:themeColor="text1"/>
          <w:kern w:val="0"/>
          <w:sz w:val="24"/>
        </w:rPr>
        <w:t>Although, h</w:t>
      </w:r>
      <w:r w:rsidR="00C62419" w:rsidRPr="00142962">
        <w:rPr>
          <w:rFonts w:ascii="Book Antiqua" w:hAnsi="Book Antiqua"/>
          <w:color w:val="000000" w:themeColor="text1"/>
          <w:kern w:val="0"/>
          <w:sz w:val="24"/>
        </w:rPr>
        <w:t xml:space="preserve">yperglycemia is present in </w:t>
      </w:r>
      <w:proofErr w:type="spellStart"/>
      <w:r w:rsidR="00C62419" w:rsidRPr="00142962">
        <w:rPr>
          <w:rFonts w:ascii="Book Antiqua" w:hAnsi="Book Antiqua"/>
          <w:color w:val="000000" w:themeColor="text1"/>
          <w:kern w:val="0"/>
          <w:sz w:val="24"/>
        </w:rPr>
        <w:t>streptozotocin</w:t>
      </w:r>
      <w:proofErr w:type="spellEnd"/>
      <w:r w:rsidR="00C62419" w:rsidRPr="00142962">
        <w:rPr>
          <w:rFonts w:ascii="Book Antiqua" w:hAnsi="Book Antiqua"/>
          <w:color w:val="000000" w:themeColor="text1"/>
          <w:kern w:val="0"/>
          <w:sz w:val="24"/>
        </w:rPr>
        <w:t>-induced diabetic rats, the general pathophysiology of these models differs from that of non-insulin-</w:t>
      </w:r>
      <w:r w:rsidR="00E268AF" w:rsidRPr="00142962">
        <w:rPr>
          <w:rFonts w:ascii="Book Antiqua" w:eastAsia="宋体" w:hAnsi="Book Antiqua"/>
          <w:color w:val="000000" w:themeColor="text1"/>
          <w:kern w:val="0"/>
          <w:sz w:val="24"/>
          <w:lang w:eastAsia="zh-CN"/>
        </w:rPr>
        <w:t xml:space="preserve"> </w:t>
      </w:r>
      <w:r w:rsidR="00C62419" w:rsidRPr="00142962">
        <w:rPr>
          <w:rFonts w:ascii="Book Antiqua" w:hAnsi="Book Antiqua"/>
          <w:color w:val="000000" w:themeColor="text1"/>
          <w:kern w:val="0"/>
          <w:sz w:val="24"/>
        </w:rPr>
        <w:t xml:space="preserve">dependent diabetes mellitus in humans. On the other hand, the general pathophysiology of </w:t>
      </w:r>
      <w:proofErr w:type="spellStart"/>
      <w:r w:rsidR="00C62419" w:rsidRPr="00142962">
        <w:rPr>
          <w:rFonts w:ascii="Book Antiqua" w:hAnsi="Book Antiqua"/>
          <w:color w:val="000000" w:themeColor="text1"/>
          <w:kern w:val="0"/>
          <w:sz w:val="24"/>
        </w:rPr>
        <w:t>Goto-Kakizaki</w:t>
      </w:r>
      <w:proofErr w:type="spellEnd"/>
      <w:r w:rsidR="00E268AF" w:rsidRPr="00142962">
        <w:rPr>
          <w:rFonts w:ascii="Book Antiqua" w:hAnsi="Book Antiqua"/>
          <w:color w:val="000000" w:themeColor="text1"/>
          <w:kern w:val="0"/>
          <w:sz w:val="24"/>
        </w:rPr>
        <w:t xml:space="preserve"> (GK</w:t>
      </w:r>
      <w:r w:rsidR="00C62419" w:rsidRPr="00142962">
        <w:rPr>
          <w:rFonts w:ascii="Book Antiqua" w:hAnsi="Book Antiqua"/>
          <w:color w:val="000000" w:themeColor="text1"/>
          <w:kern w:val="0"/>
          <w:sz w:val="24"/>
        </w:rPr>
        <w:t xml:space="preserve">) rats, which are used as a model animal for type 2 </w:t>
      </w:r>
      <w:r w:rsidR="00C62419" w:rsidRPr="00142962">
        <w:rPr>
          <w:rFonts w:ascii="Book Antiqua" w:hAnsi="Book Antiqua"/>
          <w:color w:val="000000" w:themeColor="text1"/>
          <w:sz w:val="24"/>
        </w:rPr>
        <w:t>diabetes mellitus,</w:t>
      </w:r>
      <w:r w:rsidR="00C62419" w:rsidRPr="00142962">
        <w:rPr>
          <w:rFonts w:ascii="Book Antiqua" w:hAnsi="Book Antiqua"/>
          <w:color w:val="000000" w:themeColor="text1"/>
          <w:kern w:val="0"/>
          <w:sz w:val="24"/>
        </w:rPr>
        <w:t xml:space="preserve"> is </w:t>
      </w:r>
      <w:proofErr w:type="gramStart"/>
      <w:r w:rsidR="00C62419" w:rsidRPr="00142962">
        <w:rPr>
          <w:rFonts w:ascii="Book Antiqua" w:hAnsi="Book Antiqua"/>
          <w:color w:val="000000" w:themeColor="text1"/>
          <w:kern w:val="0"/>
          <w:sz w:val="24"/>
        </w:rPr>
        <w:t>similar</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33</w:t>
      </w:r>
      <w:r w:rsidR="0060136C" w:rsidRPr="00142962">
        <w:rPr>
          <w:rFonts w:ascii="Book Antiqua" w:hAnsi="Book Antiqua"/>
          <w:color w:val="000000" w:themeColor="text1"/>
          <w:kern w:val="0"/>
          <w:sz w:val="24"/>
          <w:vertAlign w:val="superscript"/>
        </w:rPr>
        <w:t>]</w:t>
      </w:r>
      <w:r w:rsidR="00C62419" w:rsidRPr="00142962">
        <w:rPr>
          <w:rFonts w:ascii="Book Antiqua" w:hAnsi="Book Antiqua"/>
          <w:color w:val="000000" w:themeColor="text1"/>
          <w:sz w:val="24"/>
        </w:rPr>
        <w:t xml:space="preserve">. However, </w:t>
      </w:r>
      <w:r w:rsidR="00C62419" w:rsidRPr="00142962">
        <w:rPr>
          <w:rFonts w:ascii="Book Antiqua" w:hAnsi="Book Antiqua"/>
          <w:color w:val="000000" w:themeColor="text1"/>
          <w:kern w:val="0"/>
          <w:sz w:val="24"/>
        </w:rPr>
        <w:t xml:space="preserve">GK rats </w:t>
      </w:r>
      <w:r w:rsidR="00C62419" w:rsidRPr="00142962">
        <w:rPr>
          <w:rFonts w:ascii="Book Antiqua" w:hAnsi="Book Antiqua"/>
          <w:color w:val="000000" w:themeColor="text1"/>
          <w:sz w:val="24"/>
        </w:rPr>
        <w:t xml:space="preserve">develop </w:t>
      </w:r>
      <w:r w:rsidR="00C62419" w:rsidRPr="00142962">
        <w:rPr>
          <w:rFonts w:ascii="Book Antiqua" w:hAnsi="Book Antiqua"/>
          <w:color w:val="000000" w:themeColor="text1"/>
          <w:kern w:val="0"/>
          <w:sz w:val="24"/>
        </w:rPr>
        <w:t xml:space="preserve">type 2 </w:t>
      </w:r>
      <w:r w:rsidR="00C62419" w:rsidRPr="00142962">
        <w:rPr>
          <w:rFonts w:ascii="Book Antiqua" w:hAnsi="Book Antiqua"/>
          <w:color w:val="000000" w:themeColor="text1"/>
          <w:sz w:val="24"/>
        </w:rPr>
        <w:t>diabetes</w:t>
      </w:r>
      <w:r w:rsidR="00C62419" w:rsidRPr="00142962">
        <w:rPr>
          <w:rFonts w:ascii="Book Antiqua" w:hAnsi="Book Antiqua"/>
          <w:color w:val="000000" w:themeColor="text1"/>
          <w:kern w:val="0"/>
          <w:sz w:val="24"/>
        </w:rPr>
        <w:t xml:space="preserve"> mellitus without metabolic syndrome.</w:t>
      </w:r>
      <w:r w:rsidR="00C62419" w:rsidRPr="00142962">
        <w:rPr>
          <w:rFonts w:ascii="Book Antiqua" w:hAnsi="Book Antiqua"/>
          <w:color w:val="000000" w:themeColor="text1"/>
          <w:sz w:val="24"/>
        </w:rPr>
        <w:t xml:space="preserve"> </w:t>
      </w:r>
      <w:r w:rsidRPr="00142962">
        <w:rPr>
          <w:rFonts w:ascii="Book Antiqua" w:hAnsi="Book Antiqua"/>
          <w:color w:val="000000" w:themeColor="text1"/>
          <w:kern w:val="0"/>
          <w:sz w:val="24"/>
        </w:rPr>
        <w:t xml:space="preserve">The </w:t>
      </w:r>
      <w:r w:rsidR="004E7478" w:rsidRPr="00142962">
        <w:rPr>
          <w:rFonts w:ascii="Book Antiqua" w:hAnsi="Book Antiqua"/>
          <w:color w:val="000000" w:themeColor="text1"/>
          <w:kern w:val="0"/>
          <w:sz w:val="24"/>
        </w:rPr>
        <w:t>Otsuka Long-Evans Tokushima Fatty (OLETF) rat</w:t>
      </w:r>
      <w:r w:rsidRPr="00142962">
        <w:rPr>
          <w:rFonts w:ascii="Book Antiqua" w:hAnsi="Book Antiqua"/>
          <w:color w:val="000000" w:themeColor="text1"/>
          <w:kern w:val="0"/>
          <w:sz w:val="24"/>
        </w:rPr>
        <w:t xml:space="preserve"> is an established model of human type 2 </w:t>
      </w:r>
      <w:proofErr w:type="gramStart"/>
      <w:r w:rsidRPr="00142962">
        <w:rPr>
          <w:rFonts w:ascii="Book Antiqua" w:hAnsi="Book Antiqua"/>
          <w:color w:val="000000" w:themeColor="text1"/>
          <w:kern w:val="0"/>
          <w:sz w:val="24"/>
        </w:rPr>
        <w:t>diabetes</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34]</w:t>
      </w:r>
      <w:r w:rsidRPr="00142962">
        <w:rPr>
          <w:rFonts w:ascii="Book Antiqua" w:hAnsi="Book Antiqua"/>
          <w:color w:val="000000" w:themeColor="text1"/>
          <w:kern w:val="0"/>
          <w:sz w:val="24"/>
        </w:rPr>
        <w:t xml:space="preserve">. Nearly 100% of male OLETF rats develop a diabetic syndrome by 25 </w:t>
      </w:r>
      <w:r w:rsidR="00E268AF" w:rsidRPr="00142962">
        <w:rPr>
          <w:rFonts w:ascii="Book Antiqua" w:hAnsi="Book Antiqua"/>
          <w:color w:val="000000" w:themeColor="text1"/>
          <w:kern w:val="0"/>
          <w:sz w:val="24"/>
        </w:rPr>
        <w:lastRenderedPageBreak/>
        <w:t>wk</w:t>
      </w:r>
      <w:r w:rsidRPr="00142962">
        <w:rPr>
          <w:rFonts w:ascii="Book Antiqua" w:hAnsi="Book Antiqua"/>
          <w:color w:val="000000" w:themeColor="text1"/>
          <w:kern w:val="0"/>
          <w:sz w:val="24"/>
        </w:rPr>
        <w:t xml:space="preserve"> of age, and hyperglycemia and </w:t>
      </w:r>
      <w:proofErr w:type="spellStart"/>
      <w:r w:rsidRPr="00142962">
        <w:rPr>
          <w:rFonts w:ascii="Book Antiqua" w:hAnsi="Book Antiqua"/>
          <w:color w:val="000000" w:themeColor="text1"/>
          <w:kern w:val="0"/>
          <w:sz w:val="24"/>
        </w:rPr>
        <w:t>hyperinsulinemia</w:t>
      </w:r>
      <w:proofErr w:type="spellEnd"/>
      <w:r w:rsidRPr="00142962">
        <w:rPr>
          <w:rFonts w:ascii="Book Antiqua" w:hAnsi="Book Antiqua"/>
          <w:color w:val="000000" w:themeColor="text1"/>
          <w:kern w:val="0"/>
          <w:sz w:val="24"/>
        </w:rPr>
        <w:t xml:space="preserve"> are exhibited in the early phases of the disease as a result of islet cell hyperplasia and peripheral insulin </w:t>
      </w:r>
      <w:proofErr w:type="gramStart"/>
      <w:r w:rsidRPr="00142962">
        <w:rPr>
          <w:rFonts w:ascii="Book Antiqua" w:hAnsi="Book Antiqua"/>
          <w:color w:val="000000" w:themeColor="text1"/>
          <w:kern w:val="0"/>
          <w:sz w:val="24"/>
        </w:rPr>
        <w:t>resistance</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35-38]</w:t>
      </w:r>
      <w:r w:rsidR="004E7478" w:rsidRPr="00142962">
        <w:rPr>
          <w:rFonts w:ascii="Book Antiqua" w:hAnsi="Book Antiqua"/>
          <w:color w:val="000000" w:themeColor="text1"/>
          <w:kern w:val="0"/>
          <w:sz w:val="24"/>
        </w:rPr>
        <w:t>,</w:t>
      </w:r>
      <w:r w:rsidRPr="00142962">
        <w:rPr>
          <w:rFonts w:ascii="Book Antiqua" w:hAnsi="Book Antiqua"/>
          <w:color w:val="000000" w:themeColor="text1"/>
          <w:kern w:val="0"/>
          <w:sz w:val="24"/>
        </w:rPr>
        <w:t xml:space="preserve"> </w:t>
      </w:r>
      <w:r w:rsidR="004E7478" w:rsidRPr="00142962">
        <w:rPr>
          <w:rFonts w:ascii="Book Antiqua" w:hAnsi="Book Antiqua"/>
          <w:color w:val="000000" w:themeColor="text1"/>
          <w:kern w:val="0"/>
          <w:sz w:val="24"/>
        </w:rPr>
        <w:t>and a</w:t>
      </w:r>
      <w:r w:rsidR="004E7478" w:rsidRPr="00142962">
        <w:rPr>
          <w:rFonts w:ascii="Book Antiqua" w:hAnsi="Book Antiqua"/>
          <w:color w:val="000000" w:themeColor="text1"/>
          <w:sz w:val="24"/>
        </w:rPr>
        <w:t xml:space="preserve"> close relationship was observed between the plasma glucose and insulin leve</w:t>
      </w:r>
      <w:r w:rsidR="004E7478" w:rsidRPr="00142962">
        <w:rPr>
          <w:rFonts w:ascii="Book Antiqua" w:hAnsi="Book Antiqua"/>
          <w:sz w:val="24"/>
        </w:rPr>
        <w:t>ls (</w:t>
      </w:r>
      <w:r w:rsidR="004E7478" w:rsidRPr="00142962">
        <w:rPr>
          <w:rFonts w:ascii="Book Antiqua" w:hAnsi="Book Antiqua"/>
          <w:i/>
          <w:sz w:val="24"/>
        </w:rPr>
        <w:t>y</w:t>
      </w:r>
      <w:r w:rsidR="004E7478" w:rsidRPr="00142962">
        <w:rPr>
          <w:rFonts w:ascii="Book Antiqua" w:hAnsi="Book Antiqua"/>
          <w:sz w:val="24"/>
        </w:rPr>
        <w:t xml:space="preserve"> = -51</w:t>
      </w:r>
      <w:r w:rsidR="004E7478" w:rsidRPr="00142962">
        <w:rPr>
          <w:rFonts w:ascii="Book Antiqua" w:hAnsi="Book Antiqua"/>
          <w:i/>
          <w:sz w:val="24"/>
        </w:rPr>
        <w:t>x</w:t>
      </w:r>
      <w:r w:rsidR="004E7478" w:rsidRPr="00142962">
        <w:rPr>
          <w:rFonts w:ascii="Book Antiqua" w:hAnsi="Book Antiqua"/>
          <w:sz w:val="24"/>
        </w:rPr>
        <w:t xml:space="preserve"> + 335, </w:t>
      </w:r>
      <w:r w:rsidR="00E268AF" w:rsidRPr="00142962">
        <w:rPr>
          <w:rFonts w:ascii="Book Antiqua" w:hAnsi="Book Antiqua"/>
          <w:i/>
          <w:sz w:val="24"/>
        </w:rPr>
        <w:t>r</w:t>
      </w:r>
      <w:r w:rsidR="004E7478" w:rsidRPr="00142962">
        <w:rPr>
          <w:rFonts w:ascii="Book Antiqua" w:hAnsi="Book Antiqua"/>
          <w:sz w:val="24"/>
        </w:rPr>
        <w:t xml:space="preserve"> = -0.9094) in </w:t>
      </w:r>
      <w:r w:rsidR="00E268AF" w:rsidRPr="00142962">
        <w:rPr>
          <w:rFonts w:ascii="Book Antiqua" w:eastAsia="OneGulliverA" w:hAnsi="Book Antiqua"/>
          <w:kern w:val="0"/>
          <w:sz w:val="24"/>
        </w:rPr>
        <w:t>38-w</w:t>
      </w:r>
      <w:r w:rsidR="004E7478" w:rsidRPr="00142962">
        <w:rPr>
          <w:rFonts w:ascii="Book Antiqua" w:eastAsia="OneGulliverA" w:hAnsi="Book Antiqua"/>
          <w:kern w:val="0"/>
          <w:sz w:val="24"/>
        </w:rPr>
        <w:t xml:space="preserve">k-old </w:t>
      </w:r>
      <w:r w:rsidR="004E7478" w:rsidRPr="00142962">
        <w:rPr>
          <w:rFonts w:ascii="Book Antiqua" w:hAnsi="Book Antiqua"/>
          <w:sz w:val="24"/>
        </w:rPr>
        <w:t xml:space="preserve">OLETF </w:t>
      </w:r>
      <w:r w:rsidR="004E7478" w:rsidRPr="00142962">
        <w:rPr>
          <w:rFonts w:ascii="Book Antiqua" w:eastAsia="OneGulliverA" w:hAnsi="Book Antiqua"/>
          <w:kern w:val="0"/>
          <w:sz w:val="24"/>
        </w:rPr>
        <w:t>rats</w:t>
      </w:r>
      <w:r w:rsidR="0042283B" w:rsidRPr="00142962">
        <w:rPr>
          <w:rFonts w:ascii="Book Antiqua" w:eastAsia="OneGulliverA" w:hAnsi="Book Antiqua"/>
          <w:kern w:val="0"/>
          <w:sz w:val="24"/>
        </w:rPr>
        <w:t xml:space="preserve"> (Table 1)</w:t>
      </w:r>
      <w:r w:rsidR="004C79B9" w:rsidRPr="00142962">
        <w:rPr>
          <w:rFonts w:ascii="Book Antiqua" w:hAnsi="Book Antiqua"/>
          <w:kern w:val="0"/>
          <w:sz w:val="24"/>
          <w:vertAlign w:val="superscript"/>
        </w:rPr>
        <w:t>[39]</w:t>
      </w:r>
      <w:r w:rsidR="004E7478" w:rsidRPr="00142962">
        <w:rPr>
          <w:rFonts w:ascii="Book Antiqua" w:hAnsi="Book Antiqua"/>
          <w:kern w:val="0"/>
          <w:sz w:val="24"/>
        </w:rPr>
        <w:t xml:space="preserve">. </w:t>
      </w:r>
      <w:r w:rsidRPr="00142962">
        <w:rPr>
          <w:rFonts w:ascii="Book Antiqua" w:hAnsi="Book Antiqua"/>
          <w:kern w:val="0"/>
          <w:sz w:val="24"/>
        </w:rPr>
        <w:t>With c</w:t>
      </w:r>
      <w:r w:rsidRPr="00142962">
        <w:rPr>
          <w:rFonts w:ascii="Book Antiqua" w:hAnsi="Book Antiqua"/>
          <w:color w:val="000000" w:themeColor="text1"/>
          <w:kern w:val="0"/>
          <w:sz w:val="24"/>
        </w:rPr>
        <w:t xml:space="preserve">ontinued aging, the rats eventually develop </w:t>
      </w:r>
      <w:proofErr w:type="spellStart"/>
      <w:r w:rsidRPr="00142962">
        <w:rPr>
          <w:rFonts w:ascii="Book Antiqua" w:hAnsi="Book Antiqua"/>
          <w:color w:val="000000" w:themeColor="text1"/>
          <w:kern w:val="0"/>
          <w:sz w:val="24"/>
        </w:rPr>
        <w:t>hypoinsulinemia</w:t>
      </w:r>
      <w:proofErr w:type="spellEnd"/>
      <w:r w:rsidRPr="00142962">
        <w:rPr>
          <w:rFonts w:ascii="Book Antiqua" w:hAnsi="Book Antiqua"/>
          <w:color w:val="000000" w:themeColor="text1"/>
          <w:kern w:val="0"/>
          <w:sz w:val="24"/>
        </w:rPr>
        <w:t xml:space="preserve"> as a result of the deterioration of islet beta cells</w:t>
      </w:r>
      <w:r w:rsidR="00317410" w:rsidRPr="00142962">
        <w:rPr>
          <w:rFonts w:ascii="Book Antiqua" w:hAnsi="Book Antiqua"/>
          <w:color w:val="000000" w:themeColor="text1"/>
          <w:kern w:val="0"/>
          <w:sz w:val="24"/>
        </w:rPr>
        <w:t xml:space="preserve"> </w:t>
      </w:r>
      <w:r w:rsidR="00317410" w:rsidRPr="00142962">
        <w:rPr>
          <w:rFonts w:ascii="Book Antiqua" w:eastAsia="OneGulliverA" w:hAnsi="Book Antiqua"/>
          <w:color w:val="000000" w:themeColor="text1"/>
          <w:kern w:val="0"/>
          <w:sz w:val="24"/>
        </w:rPr>
        <w:t>(Table 1</w:t>
      </w:r>
      <w:proofErr w:type="gramStart"/>
      <w:r w:rsidR="00317410" w:rsidRPr="00142962">
        <w:rPr>
          <w:rFonts w:ascii="Book Antiqua" w:eastAsia="OneGulliverA" w:hAnsi="Book Antiqua"/>
          <w:color w:val="000000" w:themeColor="text1"/>
          <w:kern w:val="0"/>
          <w:sz w:val="24"/>
        </w:rPr>
        <w:t>)</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36,38,39]</w:t>
      </w:r>
      <w:r w:rsidR="004E7478" w:rsidRPr="00142962">
        <w:rPr>
          <w:rFonts w:ascii="Book Antiqua" w:hAnsi="Book Antiqua"/>
          <w:color w:val="000000" w:themeColor="text1"/>
          <w:kern w:val="0"/>
          <w:sz w:val="24"/>
        </w:rPr>
        <w:t xml:space="preserve">. </w:t>
      </w:r>
      <w:r w:rsidRPr="00142962">
        <w:rPr>
          <w:rFonts w:ascii="Book Antiqua" w:hAnsi="Book Antiqua"/>
          <w:color w:val="000000" w:themeColor="text1"/>
          <w:kern w:val="0"/>
          <w:sz w:val="24"/>
        </w:rPr>
        <w:t xml:space="preserve">These changes are similar to those in GK rats, which are used as a model animal for type 2 </w:t>
      </w:r>
      <w:r w:rsidRPr="00142962">
        <w:rPr>
          <w:rFonts w:ascii="Book Antiqua" w:hAnsi="Book Antiqua"/>
          <w:color w:val="000000" w:themeColor="text1"/>
          <w:sz w:val="24"/>
        </w:rPr>
        <w:t xml:space="preserve">diabetic </w:t>
      </w:r>
      <w:proofErr w:type="gramStart"/>
      <w:r w:rsidR="00C62419" w:rsidRPr="00142962">
        <w:rPr>
          <w:rFonts w:ascii="Book Antiqua" w:hAnsi="Book Antiqua"/>
          <w:color w:val="000000" w:themeColor="text1"/>
          <w:sz w:val="24"/>
        </w:rPr>
        <w:t>mellitus</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40]</w:t>
      </w:r>
      <w:r w:rsidRPr="00142962">
        <w:rPr>
          <w:rFonts w:ascii="Book Antiqua" w:hAnsi="Book Antiqua"/>
          <w:color w:val="000000" w:themeColor="text1"/>
          <w:sz w:val="24"/>
        </w:rPr>
        <w:t xml:space="preserve">. </w:t>
      </w:r>
      <w:r w:rsidR="00C62419" w:rsidRPr="00142962">
        <w:rPr>
          <w:rFonts w:ascii="Book Antiqua" w:hAnsi="Book Antiqua"/>
          <w:color w:val="000000" w:themeColor="text1"/>
          <w:sz w:val="24"/>
        </w:rPr>
        <w:t xml:space="preserve">In addition, </w:t>
      </w:r>
      <w:r w:rsidRPr="00142962">
        <w:rPr>
          <w:rFonts w:ascii="Book Antiqua" w:hAnsi="Book Antiqua"/>
          <w:color w:val="000000" w:themeColor="text1"/>
          <w:sz w:val="24"/>
        </w:rPr>
        <w:t xml:space="preserve">OLETF rats develop </w:t>
      </w:r>
      <w:r w:rsidRPr="00142962">
        <w:rPr>
          <w:rFonts w:ascii="Book Antiqua" w:hAnsi="Book Antiqua"/>
          <w:color w:val="000000" w:themeColor="text1"/>
          <w:kern w:val="0"/>
          <w:sz w:val="24"/>
        </w:rPr>
        <w:t xml:space="preserve">type 2 </w:t>
      </w:r>
      <w:r w:rsidRPr="00142962">
        <w:rPr>
          <w:rFonts w:ascii="Book Antiqua" w:hAnsi="Book Antiqua"/>
          <w:color w:val="000000" w:themeColor="text1"/>
          <w:sz w:val="24"/>
        </w:rPr>
        <w:t>diabetic</w:t>
      </w:r>
      <w:r w:rsidRPr="00142962">
        <w:rPr>
          <w:rFonts w:ascii="Book Antiqua" w:hAnsi="Book Antiqua"/>
          <w:color w:val="000000" w:themeColor="text1"/>
          <w:kern w:val="0"/>
          <w:sz w:val="24"/>
        </w:rPr>
        <w:t xml:space="preserve"> mellitus </w:t>
      </w:r>
      <w:r w:rsidRPr="00142962">
        <w:rPr>
          <w:rFonts w:ascii="Book Antiqua" w:hAnsi="Book Antiqua"/>
          <w:i/>
          <w:color w:val="000000" w:themeColor="text1"/>
          <w:kern w:val="0"/>
          <w:sz w:val="24"/>
        </w:rPr>
        <w:t>via</w:t>
      </w:r>
      <w:r w:rsidRPr="00142962">
        <w:rPr>
          <w:rFonts w:ascii="Book Antiqua" w:hAnsi="Book Antiqua"/>
          <w:color w:val="000000" w:themeColor="text1"/>
          <w:kern w:val="0"/>
          <w:sz w:val="24"/>
        </w:rPr>
        <w:t xml:space="preserve"> a metabolic syndrome</w:t>
      </w:r>
      <w:r w:rsidR="00C62419" w:rsidRPr="00142962">
        <w:rPr>
          <w:rFonts w:ascii="Book Antiqua" w:hAnsi="Book Antiqua"/>
          <w:color w:val="000000" w:themeColor="text1"/>
          <w:kern w:val="0"/>
          <w:sz w:val="24"/>
        </w:rPr>
        <w:t>.</w:t>
      </w:r>
      <w:r w:rsidRPr="00142962">
        <w:rPr>
          <w:rFonts w:ascii="Book Antiqua" w:hAnsi="Book Antiqua"/>
          <w:color w:val="000000" w:themeColor="text1"/>
          <w:sz w:val="24"/>
        </w:rPr>
        <w:t xml:space="preserve"> Therefore,</w:t>
      </w:r>
      <w:r w:rsidRPr="00142962">
        <w:rPr>
          <w:rFonts w:ascii="Book Antiqua" w:hAnsi="Book Antiqua"/>
          <w:color w:val="000000" w:themeColor="text1"/>
          <w:kern w:val="0"/>
          <w:sz w:val="24"/>
        </w:rPr>
        <w:t xml:space="preserve"> the changes in the biological characteristics of OLETF rats show an obvious correspondence to those that take place in human type 2 diabetes mellitus, indicating that OLETF rats</w:t>
      </w:r>
      <w:r w:rsidR="0058585D" w:rsidRPr="00142962">
        <w:rPr>
          <w:rFonts w:ascii="Book Antiqua" w:hAnsi="Book Antiqua"/>
          <w:color w:val="000000" w:themeColor="text1"/>
          <w:kern w:val="0"/>
          <w:sz w:val="24"/>
        </w:rPr>
        <w:t xml:space="preserve"> </w:t>
      </w:r>
      <w:r w:rsidRPr="00142962">
        <w:rPr>
          <w:rFonts w:ascii="Book Antiqua" w:hAnsi="Book Antiqua"/>
          <w:color w:val="000000" w:themeColor="text1"/>
          <w:kern w:val="0"/>
          <w:sz w:val="24"/>
        </w:rPr>
        <w:t>provide a better model than GK rats for studies to clarify the effects of corneal wound-healing drugs</w:t>
      </w:r>
      <w:r w:rsidRPr="00142962">
        <w:rPr>
          <w:rFonts w:ascii="Book Antiqua" w:hAnsi="Book Antiqua"/>
          <w:color w:val="000000" w:themeColor="text1"/>
          <w:sz w:val="24"/>
        </w:rPr>
        <w:t xml:space="preserve"> for </w:t>
      </w:r>
      <w:r w:rsidRPr="00142962">
        <w:rPr>
          <w:rFonts w:ascii="Book Antiqua" w:eastAsia="TimesLTStd-Roman" w:hAnsi="Book Antiqua"/>
          <w:color w:val="000000" w:themeColor="text1"/>
          <w:kern w:val="0"/>
          <w:sz w:val="24"/>
        </w:rPr>
        <w:t xml:space="preserve">type 2 </w:t>
      </w:r>
      <w:r w:rsidRPr="00142962">
        <w:rPr>
          <w:rFonts w:ascii="Book Antiqua" w:hAnsi="Book Antiqua"/>
          <w:color w:val="000000" w:themeColor="text1"/>
          <w:sz w:val="24"/>
        </w:rPr>
        <w:t xml:space="preserve">diabetic </w:t>
      </w:r>
      <w:proofErr w:type="gramStart"/>
      <w:r w:rsidRPr="00142962">
        <w:rPr>
          <w:rFonts w:ascii="Book Antiqua" w:hAnsi="Book Antiqua"/>
          <w:color w:val="000000" w:themeColor="text1"/>
          <w:kern w:val="0"/>
          <w:sz w:val="24"/>
        </w:rPr>
        <w:t>mellitus</w:t>
      </w:r>
      <w:r w:rsidR="004C79B9"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39]</w:t>
      </w:r>
      <w:r w:rsidRPr="00142962">
        <w:rPr>
          <w:rFonts w:ascii="Book Antiqua" w:hAnsi="Book Antiqua"/>
          <w:color w:val="000000" w:themeColor="text1"/>
          <w:kern w:val="0"/>
          <w:sz w:val="24"/>
        </w:rPr>
        <w:t>.</w:t>
      </w:r>
    </w:p>
    <w:p w:rsidR="0060136C" w:rsidRPr="00142962" w:rsidRDefault="0060136C" w:rsidP="0086298D">
      <w:pPr>
        <w:snapToGrid w:val="0"/>
        <w:spacing w:line="360" w:lineRule="auto"/>
        <w:rPr>
          <w:rFonts w:ascii="Book Antiqua" w:eastAsia="宋体" w:hAnsi="Book Antiqua"/>
          <w:color w:val="000000" w:themeColor="text1"/>
          <w:sz w:val="24"/>
          <w:lang w:eastAsia="zh-CN"/>
        </w:rPr>
      </w:pPr>
    </w:p>
    <w:p w:rsidR="002853F7" w:rsidRPr="00142962" w:rsidRDefault="002853F7" w:rsidP="0086298D">
      <w:pPr>
        <w:snapToGrid w:val="0"/>
        <w:spacing w:line="360" w:lineRule="auto"/>
        <w:rPr>
          <w:rFonts w:ascii="Book Antiqua" w:hAnsi="Book Antiqua"/>
          <w:color w:val="000000" w:themeColor="text1"/>
          <w:sz w:val="24"/>
        </w:rPr>
      </w:pPr>
      <w:r w:rsidRPr="00142962">
        <w:rPr>
          <w:rFonts w:ascii="Book Antiqua" w:hAnsi="Book Antiqua"/>
          <w:b/>
          <w:color w:val="000000" w:themeColor="text1"/>
          <w:sz w:val="24"/>
        </w:rPr>
        <w:t>KINETIC ANALYSIS OF THE RATE OF CORNEAL WOUND HEALING</w:t>
      </w:r>
    </w:p>
    <w:p w:rsidR="002853F7" w:rsidRPr="00142962" w:rsidRDefault="002853F7" w:rsidP="0086298D">
      <w:pPr>
        <w:snapToGrid w:val="0"/>
        <w:spacing w:line="360" w:lineRule="auto"/>
        <w:rPr>
          <w:rFonts w:ascii="Book Antiqua" w:hAnsi="Book Antiqua"/>
          <w:color w:val="000000" w:themeColor="text1"/>
          <w:sz w:val="24"/>
        </w:rPr>
      </w:pPr>
      <w:r w:rsidRPr="00142962">
        <w:rPr>
          <w:rFonts w:ascii="Book Antiqua" w:hAnsi="Book Antiqua"/>
          <w:color w:val="000000" w:themeColor="text1"/>
          <w:kern w:val="0"/>
          <w:sz w:val="24"/>
        </w:rPr>
        <w:t xml:space="preserve">The maintenance of corneal epithelial cell mass can be viewed as the result of three separate, independent </w:t>
      </w:r>
      <w:proofErr w:type="gramStart"/>
      <w:r w:rsidRPr="00142962">
        <w:rPr>
          <w:rFonts w:ascii="Book Antiqua" w:hAnsi="Book Antiqua"/>
          <w:color w:val="000000" w:themeColor="text1"/>
          <w:kern w:val="0"/>
          <w:sz w:val="24"/>
        </w:rPr>
        <w:t>phenomena</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41</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kern w:val="0"/>
          <w:sz w:val="24"/>
        </w:rPr>
        <w:t xml:space="preserve">. </w:t>
      </w:r>
      <w:proofErr w:type="spellStart"/>
      <w:r w:rsidRPr="00142962">
        <w:rPr>
          <w:rFonts w:ascii="Book Antiqua" w:hAnsi="Book Antiqua"/>
          <w:color w:val="000000" w:themeColor="text1"/>
          <w:kern w:val="0"/>
          <w:sz w:val="24"/>
        </w:rPr>
        <w:t>Thoft</w:t>
      </w:r>
      <w:proofErr w:type="spellEnd"/>
      <w:r w:rsidRPr="00142962">
        <w:rPr>
          <w:rFonts w:ascii="Book Antiqua" w:hAnsi="Book Antiqua"/>
          <w:color w:val="000000" w:themeColor="text1"/>
          <w:kern w:val="0"/>
          <w:sz w:val="24"/>
        </w:rPr>
        <w:t xml:space="preserve"> and Friend have termed these: </w:t>
      </w:r>
      <w:proofErr w:type="gramStart"/>
      <w:r w:rsidRPr="00142962">
        <w:rPr>
          <w:rFonts w:ascii="Book Antiqua" w:hAnsi="Book Antiqua"/>
          <w:i/>
          <w:color w:val="000000" w:themeColor="text1"/>
          <w:kern w:val="0"/>
          <w:sz w:val="24"/>
        </w:rPr>
        <w:t>X</w:t>
      </w:r>
      <w:r w:rsidRPr="00142962">
        <w:rPr>
          <w:rFonts w:ascii="Book Antiqua" w:hAnsi="Book Antiqua"/>
          <w:color w:val="000000" w:themeColor="text1"/>
          <w:kern w:val="0"/>
          <w:sz w:val="24"/>
        </w:rPr>
        <w:t>,</w:t>
      </w:r>
      <w:proofErr w:type="gramEnd"/>
      <w:r w:rsidRPr="00142962">
        <w:rPr>
          <w:rFonts w:ascii="Book Antiqua" w:hAnsi="Book Antiqua"/>
          <w:color w:val="000000" w:themeColor="text1"/>
          <w:kern w:val="0"/>
          <w:sz w:val="24"/>
        </w:rPr>
        <w:t xml:space="preserve"> the proliferation of basal epithelial cells; </w:t>
      </w:r>
      <w:r w:rsidRPr="00142962">
        <w:rPr>
          <w:rFonts w:ascii="Book Antiqua" w:hAnsi="Book Antiqua"/>
          <w:i/>
          <w:color w:val="000000" w:themeColor="text1"/>
          <w:kern w:val="0"/>
          <w:sz w:val="24"/>
        </w:rPr>
        <w:t>Y</w:t>
      </w:r>
      <w:r w:rsidRPr="00142962">
        <w:rPr>
          <w:rFonts w:ascii="Book Antiqua" w:hAnsi="Book Antiqua"/>
          <w:color w:val="000000" w:themeColor="text1"/>
          <w:kern w:val="0"/>
          <w:sz w:val="24"/>
        </w:rPr>
        <w:t xml:space="preserve">, the contribution to the cell mass of the centripetal </w:t>
      </w:r>
      <w:r w:rsidR="00A1037C" w:rsidRPr="00142962">
        <w:rPr>
          <w:rFonts w:ascii="Book Antiqua" w:hAnsi="Book Antiqua"/>
          <w:color w:val="000000" w:themeColor="text1"/>
          <w:kern w:val="0"/>
          <w:sz w:val="24"/>
        </w:rPr>
        <w:t>migration</w:t>
      </w:r>
      <w:r w:rsidRPr="00142962">
        <w:rPr>
          <w:rFonts w:ascii="Book Antiqua" w:hAnsi="Book Antiqua"/>
          <w:color w:val="000000" w:themeColor="text1"/>
          <w:kern w:val="0"/>
          <w:sz w:val="24"/>
        </w:rPr>
        <w:t xml:space="preserve"> of peripheral cells; and </w:t>
      </w:r>
      <w:r w:rsidRPr="00142962">
        <w:rPr>
          <w:rFonts w:ascii="Book Antiqua" w:hAnsi="Book Antiqua"/>
          <w:i/>
          <w:color w:val="000000" w:themeColor="text1"/>
          <w:kern w:val="0"/>
          <w:sz w:val="24"/>
        </w:rPr>
        <w:t>Z</w:t>
      </w:r>
      <w:r w:rsidRPr="00142962">
        <w:rPr>
          <w:rFonts w:ascii="Book Antiqua" w:hAnsi="Book Antiqua"/>
          <w:color w:val="000000" w:themeColor="text1"/>
          <w:kern w:val="0"/>
          <w:sz w:val="24"/>
        </w:rPr>
        <w:t>, epithelial cell loss from the surface. Corneal epithelial maintenance thus can be defined by the equation:</w:t>
      </w:r>
      <w:r w:rsidRPr="00142962">
        <w:rPr>
          <w:rFonts w:ascii="Book Antiqua" w:hAnsi="Book Antiqua"/>
          <w:i/>
          <w:color w:val="000000" w:themeColor="text1"/>
          <w:kern w:val="0"/>
          <w:sz w:val="24"/>
        </w:rPr>
        <w:t xml:space="preserve"> X</w:t>
      </w:r>
      <w:r w:rsidRPr="00142962">
        <w:rPr>
          <w:rFonts w:ascii="Book Antiqua" w:hAnsi="Book Antiqua"/>
          <w:color w:val="000000" w:themeColor="text1"/>
          <w:kern w:val="0"/>
          <w:sz w:val="24"/>
        </w:rPr>
        <w:t xml:space="preserve"> + </w:t>
      </w:r>
      <w:r w:rsidRPr="00142962">
        <w:rPr>
          <w:rFonts w:ascii="Book Antiqua" w:hAnsi="Book Antiqua"/>
          <w:i/>
          <w:color w:val="000000" w:themeColor="text1"/>
          <w:kern w:val="0"/>
          <w:sz w:val="24"/>
        </w:rPr>
        <w:t>Y</w:t>
      </w:r>
      <w:r w:rsidRPr="00142962">
        <w:rPr>
          <w:rFonts w:ascii="Book Antiqua" w:hAnsi="Book Antiqua"/>
          <w:color w:val="000000" w:themeColor="text1"/>
          <w:kern w:val="0"/>
          <w:sz w:val="24"/>
        </w:rPr>
        <w:t xml:space="preserve"> = </w:t>
      </w:r>
      <w:r w:rsidRPr="00142962">
        <w:rPr>
          <w:rFonts w:ascii="Book Antiqua" w:hAnsi="Book Antiqua"/>
          <w:i/>
          <w:color w:val="000000" w:themeColor="text1"/>
          <w:kern w:val="0"/>
          <w:sz w:val="24"/>
        </w:rPr>
        <w:t>Z</w:t>
      </w:r>
      <w:r w:rsidRPr="00142962">
        <w:rPr>
          <w:rFonts w:ascii="Book Antiqua" w:hAnsi="Book Antiqua"/>
          <w:color w:val="000000" w:themeColor="text1"/>
          <w:kern w:val="0"/>
          <w:sz w:val="24"/>
        </w:rPr>
        <w:t xml:space="preserve">, which simply states that if the corneal epithelium is to be maintained, cell loss must be balanced by cell </w:t>
      </w:r>
      <w:proofErr w:type="gramStart"/>
      <w:r w:rsidRPr="00142962">
        <w:rPr>
          <w:rFonts w:ascii="Book Antiqua" w:hAnsi="Book Antiqua"/>
          <w:color w:val="000000" w:themeColor="text1"/>
          <w:kern w:val="0"/>
          <w:sz w:val="24"/>
        </w:rPr>
        <w:t>replacement</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42</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kern w:val="0"/>
          <w:sz w:val="24"/>
        </w:rPr>
        <w:t>. The corneal wound healing process is divided into three sequential and partially overlapping steps: epithelial cell loss from the surface (</w:t>
      </w:r>
      <w:r w:rsidRPr="00142962">
        <w:rPr>
          <w:rFonts w:ascii="Book Antiqua" w:hAnsi="Book Antiqua"/>
          <w:i/>
          <w:color w:val="000000" w:themeColor="text1"/>
          <w:kern w:val="0"/>
          <w:sz w:val="24"/>
        </w:rPr>
        <w:t>Z)</w:t>
      </w:r>
      <w:r w:rsidRPr="00142962">
        <w:rPr>
          <w:rFonts w:ascii="Book Antiqua" w:hAnsi="Book Antiqua"/>
          <w:color w:val="000000" w:themeColor="text1"/>
          <w:kern w:val="0"/>
          <w:sz w:val="24"/>
        </w:rPr>
        <w:t xml:space="preserve"> reduces and eventually covers the wound surface (</w:t>
      </w:r>
      <w:r w:rsidRPr="00142962">
        <w:rPr>
          <w:rFonts w:ascii="Book Antiqua" w:hAnsi="Book Antiqua"/>
          <w:i/>
          <w:color w:val="000000" w:themeColor="text1"/>
          <w:kern w:val="0"/>
          <w:sz w:val="24"/>
        </w:rPr>
        <w:t>Y</w:t>
      </w:r>
      <w:r w:rsidRPr="00142962">
        <w:rPr>
          <w:rFonts w:ascii="Book Antiqua" w:hAnsi="Book Antiqua"/>
          <w:color w:val="000000" w:themeColor="text1"/>
          <w:kern w:val="0"/>
          <w:sz w:val="24"/>
        </w:rPr>
        <w:t>), while cell proliferation (</w:t>
      </w:r>
      <w:r w:rsidRPr="00142962">
        <w:rPr>
          <w:rFonts w:ascii="Book Antiqua" w:hAnsi="Book Antiqua"/>
          <w:i/>
          <w:color w:val="000000" w:themeColor="text1"/>
          <w:kern w:val="0"/>
          <w:sz w:val="24"/>
        </w:rPr>
        <w:t>X</w:t>
      </w:r>
      <w:r w:rsidRPr="00142962">
        <w:rPr>
          <w:rFonts w:ascii="Book Antiqua" w:hAnsi="Book Antiqua"/>
          <w:color w:val="000000" w:themeColor="text1"/>
          <w:kern w:val="0"/>
          <w:sz w:val="24"/>
        </w:rPr>
        <w:t>) provides cells to rebuild the tissue and tissue remodeling to restore the stratified epithelium</w:t>
      </w:r>
      <w:r w:rsidR="0060136C" w:rsidRPr="00142962">
        <w:rPr>
          <w:rFonts w:ascii="Book Antiqua" w:hAnsi="Book Antiqua"/>
          <w:color w:val="000000" w:themeColor="text1"/>
          <w:kern w:val="0"/>
          <w:sz w:val="24"/>
          <w:vertAlign w:val="superscript"/>
        </w:rPr>
        <w:t>[</w:t>
      </w:r>
      <w:r w:rsidR="004C79B9" w:rsidRPr="00142962">
        <w:rPr>
          <w:rFonts w:ascii="Book Antiqua" w:hAnsi="Book Antiqua"/>
          <w:color w:val="000000" w:themeColor="text1"/>
          <w:kern w:val="0"/>
          <w:sz w:val="24"/>
          <w:vertAlign w:val="superscript"/>
        </w:rPr>
        <w:t>33,43-48</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kern w:val="0"/>
          <w:sz w:val="24"/>
        </w:rPr>
        <w:t xml:space="preserve">. </w:t>
      </w:r>
      <w:r w:rsidR="006533F3" w:rsidRPr="00142962">
        <w:rPr>
          <w:rFonts w:ascii="Book Antiqua" w:hAnsi="Book Antiqua"/>
          <w:color w:val="000000" w:themeColor="text1"/>
          <w:kern w:val="0"/>
          <w:sz w:val="24"/>
        </w:rPr>
        <w:t>Therefore, it is important to development of the evaluation method of cell proliferation (</w:t>
      </w:r>
      <w:r w:rsidR="006533F3" w:rsidRPr="00142962">
        <w:rPr>
          <w:rFonts w:ascii="Book Antiqua" w:hAnsi="Book Antiqua"/>
          <w:i/>
          <w:color w:val="000000" w:themeColor="text1"/>
          <w:kern w:val="0"/>
          <w:sz w:val="24"/>
        </w:rPr>
        <w:t>X</w:t>
      </w:r>
      <w:r w:rsidR="006533F3" w:rsidRPr="00142962">
        <w:rPr>
          <w:rFonts w:ascii="Book Antiqua" w:hAnsi="Book Antiqua"/>
          <w:color w:val="000000" w:themeColor="text1"/>
          <w:kern w:val="0"/>
          <w:sz w:val="24"/>
        </w:rPr>
        <w:t>) and</w:t>
      </w:r>
      <w:r w:rsidR="006533F3" w:rsidRPr="00142962">
        <w:rPr>
          <w:rFonts w:ascii="Book Antiqua" w:hAnsi="Book Antiqua"/>
          <w:color w:val="000000" w:themeColor="text1"/>
          <w:sz w:val="24"/>
        </w:rPr>
        <w:t xml:space="preserve"> </w:t>
      </w:r>
      <w:r w:rsidR="00A1037C" w:rsidRPr="00142962">
        <w:rPr>
          <w:rFonts w:ascii="Book Antiqua" w:hAnsi="Book Antiqua"/>
          <w:color w:val="000000" w:themeColor="text1"/>
          <w:sz w:val="24"/>
        </w:rPr>
        <w:t>migration</w:t>
      </w:r>
      <w:r w:rsidR="006533F3" w:rsidRPr="00142962">
        <w:rPr>
          <w:rFonts w:ascii="Book Antiqua" w:hAnsi="Book Antiqua"/>
          <w:color w:val="000000" w:themeColor="text1"/>
          <w:sz w:val="24"/>
        </w:rPr>
        <w:t xml:space="preserve"> (</w:t>
      </w:r>
      <w:r w:rsidR="006533F3" w:rsidRPr="00142962">
        <w:rPr>
          <w:rFonts w:ascii="Book Antiqua" w:hAnsi="Book Antiqua"/>
          <w:i/>
          <w:color w:val="000000" w:themeColor="text1"/>
          <w:sz w:val="24"/>
        </w:rPr>
        <w:t>Y</w:t>
      </w:r>
      <w:r w:rsidR="006533F3" w:rsidRPr="00142962">
        <w:rPr>
          <w:rFonts w:ascii="Book Antiqua" w:hAnsi="Book Antiqua"/>
          <w:color w:val="000000" w:themeColor="text1"/>
          <w:sz w:val="24"/>
        </w:rPr>
        <w:t xml:space="preserve">) in the study for </w:t>
      </w:r>
      <w:r w:rsidR="006533F3" w:rsidRPr="00142962">
        <w:rPr>
          <w:rFonts w:ascii="Book Antiqua" w:hAnsi="Book Antiqua"/>
          <w:color w:val="000000" w:themeColor="text1"/>
          <w:kern w:val="0"/>
          <w:sz w:val="24"/>
        </w:rPr>
        <w:t>corneal wound healing</w:t>
      </w:r>
      <w:r w:rsidR="0058585D" w:rsidRPr="00142962">
        <w:rPr>
          <w:rFonts w:ascii="Book Antiqua" w:hAnsi="Book Antiqua"/>
          <w:color w:val="000000" w:themeColor="text1"/>
          <w:kern w:val="0"/>
          <w:sz w:val="24"/>
        </w:rPr>
        <w:t xml:space="preserve"> using rat debrided corneal epithelium</w:t>
      </w:r>
      <w:r w:rsidR="006533F3" w:rsidRPr="00142962">
        <w:rPr>
          <w:rFonts w:ascii="Book Antiqua" w:hAnsi="Book Antiqua"/>
          <w:color w:val="000000" w:themeColor="text1"/>
          <w:kern w:val="0"/>
          <w:sz w:val="24"/>
        </w:rPr>
        <w:t>.</w:t>
      </w:r>
    </w:p>
    <w:p w:rsidR="008A3667" w:rsidRPr="00142962" w:rsidRDefault="002853F7" w:rsidP="0086298D">
      <w:pPr>
        <w:snapToGrid w:val="0"/>
        <w:spacing w:line="360" w:lineRule="auto"/>
        <w:ind w:firstLineChars="100" w:firstLine="240"/>
        <w:rPr>
          <w:rFonts w:ascii="Book Antiqua" w:eastAsia="MS PMincho" w:hAnsi="Book Antiqua"/>
          <w:b/>
          <w:color w:val="000000" w:themeColor="text1"/>
          <w:sz w:val="24"/>
        </w:rPr>
      </w:pPr>
      <w:r w:rsidRPr="00142962">
        <w:rPr>
          <w:rFonts w:ascii="Book Antiqua" w:hAnsi="Book Antiqua"/>
          <w:color w:val="000000" w:themeColor="text1"/>
          <w:kern w:val="0"/>
          <w:sz w:val="24"/>
        </w:rPr>
        <w:lastRenderedPageBreak/>
        <w:t>I</w:t>
      </w:r>
      <w:r w:rsidRPr="00142962">
        <w:rPr>
          <w:rFonts w:ascii="Book Antiqua" w:hAnsi="Book Antiqua"/>
          <w:color w:val="000000" w:themeColor="text1"/>
          <w:sz w:val="24"/>
        </w:rPr>
        <w:t xml:space="preserve">t has been reported that the early stages of epithelial wound closure rely predominately on cell migration rather than cell </w:t>
      </w:r>
      <w:r w:rsidRPr="00142962">
        <w:rPr>
          <w:rFonts w:ascii="Book Antiqua" w:hAnsi="Book Antiqua"/>
          <w:color w:val="000000" w:themeColor="text1"/>
          <w:kern w:val="0"/>
          <w:sz w:val="24"/>
        </w:rPr>
        <w:t>proliferation; cell proliferation</w:t>
      </w:r>
      <w:r w:rsidRPr="00142962">
        <w:rPr>
          <w:rFonts w:ascii="Book Antiqua" w:hAnsi="Book Antiqua"/>
          <w:color w:val="000000" w:themeColor="text1"/>
          <w:sz w:val="24"/>
        </w:rPr>
        <w:t xml:space="preserve"> starts approximately 24 h after corneal epithelial injury, after which </w:t>
      </w:r>
      <w:r w:rsidRPr="00142962">
        <w:rPr>
          <w:rFonts w:ascii="Book Antiqua" w:hAnsi="Book Antiqua"/>
          <w:color w:val="000000" w:themeColor="text1"/>
          <w:kern w:val="0"/>
          <w:sz w:val="24"/>
        </w:rPr>
        <w:t>tissue remodeling to restore the stratified epithelium occurs</w:t>
      </w:r>
      <w:r w:rsidR="0060136C" w:rsidRPr="00142962">
        <w:rPr>
          <w:rFonts w:ascii="Book Antiqua" w:hAnsi="Book Antiqua"/>
          <w:color w:val="000000" w:themeColor="text1"/>
          <w:kern w:val="0"/>
          <w:sz w:val="24"/>
          <w:vertAlign w:val="superscript"/>
        </w:rPr>
        <w:t>[</w:t>
      </w:r>
      <w:r w:rsidR="004C79B9" w:rsidRPr="00142962">
        <w:rPr>
          <w:rFonts w:ascii="Book Antiqua" w:hAnsi="Book Antiqua"/>
          <w:color w:val="000000" w:themeColor="text1"/>
          <w:kern w:val="0"/>
          <w:sz w:val="24"/>
          <w:vertAlign w:val="superscript"/>
        </w:rPr>
        <w:t>49,50</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kern w:val="0"/>
          <w:sz w:val="24"/>
        </w:rPr>
        <w:t xml:space="preserve">. Furthermore, </w:t>
      </w:r>
      <w:proofErr w:type="spellStart"/>
      <w:r w:rsidRPr="00142962">
        <w:rPr>
          <w:rFonts w:ascii="Book Antiqua" w:hAnsi="Book Antiqua"/>
          <w:color w:val="000000" w:themeColor="text1"/>
          <w:sz w:val="24"/>
        </w:rPr>
        <w:t>Zagon</w:t>
      </w:r>
      <w:proofErr w:type="spellEnd"/>
      <w:r w:rsidRPr="00142962">
        <w:rPr>
          <w:rFonts w:ascii="Book Antiqua" w:hAnsi="Book Antiqua"/>
          <w:color w:val="000000" w:themeColor="text1"/>
          <w:sz w:val="24"/>
        </w:rPr>
        <w:t xml:space="preserve"> </w:t>
      </w:r>
      <w:r w:rsidRPr="00142962">
        <w:rPr>
          <w:rFonts w:ascii="Book Antiqua" w:hAnsi="Book Antiqua"/>
          <w:i/>
          <w:color w:val="000000" w:themeColor="text1"/>
          <w:sz w:val="24"/>
        </w:rPr>
        <w:t xml:space="preserve">et </w:t>
      </w:r>
      <w:proofErr w:type="gramStart"/>
      <w:r w:rsidRPr="00142962">
        <w:rPr>
          <w:rFonts w:ascii="Book Antiqua" w:hAnsi="Book Antiqua"/>
          <w:i/>
          <w:color w:val="000000" w:themeColor="text1"/>
          <w:sz w:val="24"/>
        </w:rPr>
        <w:t>al</w:t>
      </w:r>
      <w:r w:rsidR="0075440C" w:rsidRPr="00142962">
        <w:rPr>
          <w:rFonts w:ascii="Book Antiqua" w:hAnsi="Book Antiqua"/>
          <w:color w:val="000000" w:themeColor="text1"/>
          <w:kern w:val="0"/>
          <w:sz w:val="24"/>
          <w:vertAlign w:val="superscript"/>
        </w:rPr>
        <w:t>[</w:t>
      </w:r>
      <w:proofErr w:type="gramEnd"/>
      <w:r w:rsidR="0075440C" w:rsidRPr="00142962">
        <w:rPr>
          <w:rFonts w:ascii="Book Antiqua" w:hAnsi="Book Antiqua"/>
          <w:color w:val="000000" w:themeColor="text1"/>
          <w:kern w:val="0"/>
          <w:sz w:val="24"/>
          <w:vertAlign w:val="superscript"/>
        </w:rPr>
        <w:t>49]</w:t>
      </w:r>
      <w:r w:rsidRPr="00142962">
        <w:rPr>
          <w:rFonts w:ascii="Book Antiqua" w:hAnsi="Book Antiqua"/>
          <w:color w:val="000000" w:themeColor="text1"/>
          <w:kern w:val="0"/>
          <w:sz w:val="24"/>
        </w:rPr>
        <w:t xml:space="preserve"> showed that the </w:t>
      </w:r>
      <w:r w:rsidRPr="00142962">
        <w:rPr>
          <w:rFonts w:ascii="Book Antiqua" w:hAnsi="Book Antiqua"/>
          <w:color w:val="000000" w:themeColor="text1"/>
          <w:sz w:val="24"/>
        </w:rPr>
        <w:t>corneal wounds of Sprague-</w:t>
      </w:r>
      <w:proofErr w:type="spellStart"/>
      <w:r w:rsidRPr="00142962">
        <w:rPr>
          <w:rFonts w:ascii="Book Antiqua" w:hAnsi="Book Antiqua"/>
          <w:color w:val="000000" w:themeColor="text1"/>
          <w:sz w:val="24"/>
        </w:rPr>
        <w:t>Dawley</w:t>
      </w:r>
      <w:proofErr w:type="spellEnd"/>
      <w:r w:rsidRPr="00142962">
        <w:rPr>
          <w:rFonts w:ascii="Book Antiqua" w:hAnsi="Book Antiqua"/>
          <w:color w:val="000000" w:themeColor="text1"/>
          <w:sz w:val="24"/>
        </w:rPr>
        <w:t xml:space="preserve"> rats (250-300 g) were </w:t>
      </w:r>
      <w:r w:rsidRPr="00142962">
        <w:rPr>
          <w:rFonts w:ascii="Book Antiqua" w:hAnsi="Book Antiqua"/>
          <w:color w:val="000000" w:themeColor="text1"/>
          <w:kern w:val="0"/>
          <w:sz w:val="24"/>
        </w:rPr>
        <w:t xml:space="preserve">covered due to </w:t>
      </w:r>
      <w:r w:rsidRPr="00142962">
        <w:rPr>
          <w:rFonts w:ascii="Book Antiqua" w:hAnsi="Book Antiqua"/>
          <w:color w:val="000000" w:themeColor="text1"/>
          <w:sz w:val="24"/>
        </w:rPr>
        <w:t>cell migration</w:t>
      </w:r>
      <w:r w:rsidRPr="00142962">
        <w:rPr>
          <w:rFonts w:ascii="Book Antiqua" w:hAnsi="Book Antiqua"/>
          <w:color w:val="000000" w:themeColor="text1"/>
          <w:kern w:val="0"/>
          <w:sz w:val="24"/>
        </w:rPr>
        <w:t xml:space="preserve"> by 24 h </w:t>
      </w:r>
      <w:r w:rsidRPr="00142962">
        <w:rPr>
          <w:rFonts w:ascii="Book Antiqua" w:hAnsi="Book Antiqua"/>
          <w:color w:val="000000" w:themeColor="text1"/>
          <w:sz w:val="24"/>
        </w:rPr>
        <w:t xml:space="preserve">corneal epithelial injury. After that, the interior damage was healed by </w:t>
      </w:r>
      <w:r w:rsidRPr="00142962">
        <w:rPr>
          <w:rFonts w:ascii="Book Antiqua" w:hAnsi="Book Antiqua"/>
          <w:color w:val="000000" w:themeColor="text1"/>
          <w:kern w:val="0"/>
          <w:sz w:val="24"/>
        </w:rPr>
        <w:t xml:space="preserve">cell </w:t>
      </w:r>
      <w:proofErr w:type="gramStart"/>
      <w:r w:rsidRPr="00142962">
        <w:rPr>
          <w:rFonts w:ascii="Book Antiqua" w:hAnsi="Book Antiqua"/>
          <w:color w:val="000000" w:themeColor="text1"/>
          <w:kern w:val="0"/>
          <w:sz w:val="24"/>
        </w:rPr>
        <w:t>proliferation</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49,51</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sz w:val="24"/>
        </w:rPr>
        <w:t>.</w:t>
      </w:r>
      <w:r w:rsidRPr="00142962">
        <w:rPr>
          <w:rFonts w:ascii="Book Antiqua" w:hAnsi="Book Antiqua"/>
          <w:color w:val="000000" w:themeColor="text1"/>
          <w:kern w:val="0"/>
          <w:sz w:val="24"/>
        </w:rPr>
        <w:t xml:space="preserve"> </w:t>
      </w:r>
      <w:r w:rsidRPr="00142962">
        <w:rPr>
          <w:rFonts w:ascii="Book Antiqua" w:hAnsi="Book Antiqua"/>
          <w:color w:val="000000" w:themeColor="text1"/>
          <w:sz w:val="24"/>
        </w:rPr>
        <w:t xml:space="preserve">On the other hand, </w:t>
      </w:r>
      <w:r w:rsidRPr="00142962">
        <w:rPr>
          <w:rFonts w:ascii="Book Antiqua" w:hAnsi="Book Antiqua"/>
          <w:color w:val="000000" w:themeColor="text1"/>
          <w:kern w:val="0"/>
          <w:sz w:val="24"/>
        </w:rPr>
        <w:t>the wound surfaces</w:t>
      </w:r>
      <w:r w:rsidR="0075440C" w:rsidRPr="00142962">
        <w:rPr>
          <w:rFonts w:ascii="Book Antiqua" w:hAnsi="Book Antiqua"/>
          <w:color w:val="000000" w:themeColor="text1"/>
          <w:sz w:val="24"/>
        </w:rPr>
        <w:t xml:space="preserve"> in 38-w</w:t>
      </w:r>
      <w:r w:rsidRPr="00142962">
        <w:rPr>
          <w:rFonts w:ascii="Book Antiqua" w:hAnsi="Book Antiqua"/>
          <w:color w:val="000000" w:themeColor="text1"/>
          <w:sz w:val="24"/>
        </w:rPr>
        <w:t xml:space="preserve">k-old normal and OLETF rats were not completely </w:t>
      </w:r>
      <w:r w:rsidRPr="00142962">
        <w:rPr>
          <w:rFonts w:ascii="Book Antiqua" w:hAnsi="Book Antiqua"/>
          <w:color w:val="000000" w:themeColor="text1"/>
          <w:kern w:val="0"/>
          <w:sz w:val="24"/>
        </w:rPr>
        <w:t xml:space="preserve">covered by </w:t>
      </w:r>
      <w:r w:rsidRPr="00142962">
        <w:rPr>
          <w:rFonts w:ascii="Book Antiqua" w:hAnsi="Book Antiqua"/>
          <w:color w:val="000000" w:themeColor="text1"/>
          <w:sz w:val="24"/>
        </w:rPr>
        <w:t>cell migration</w:t>
      </w:r>
      <w:r w:rsidRPr="00142962">
        <w:rPr>
          <w:rFonts w:ascii="Book Antiqua" w:hAnsi="Book Antiqua"/>
          <w:color w:val="000000" w:themeColor="text1"/>
          <w:kern w:val="0"/>
          <w:sz w:val="24"/>
        </w:rPr>
        <w:t xml:space="preserve"> 24 h </w:t>
      </w:r>
      <w:r w:rsidRPr="00142962">
        <w:rPr>
          <w:rFonts w:ascii="Book Antiqua" w:hAnsi="Book Antiqua"/>
          <w:color w:val="000000" w:themeColor="text1"/>
          <w:sz w:val="24"/>
        </w:rPr>
        <w:t>corneal epithelial injury.</w:t>
      </w:r>
      <w:r w:rsidR="006533F3" w:rsidRPr="00142962">
        <w:rPr>
          <w:rFonts w:ascii="Book Antiqua" w:hAnsi="Book Antiqua"/>
          <w:color w:val="000000" w:themeColor="text1"/>
          <w:sz w:val="24"/>
        </w:rPr>
        <w:t xml:space="preserve"> Corneal</w:t>
      </w:r>
      <w:r w:rsidR="0075440C" w:rsidRPr="00142962">
        <w:rPr>
          <w:rFonts w:ascii="Book Antiqua" w:hAnsi="Book Antiqua"/>
          <w:color w:val="000000" w:themeColor="text1"/>
          <w:sz w:val="24"/>
        </w:rPr>
        <w:t xml:space="preserve"> wound healing in 38-w</w:t>
      </w:r>
      <w:r w:rsidR="006533F3" w:rsidRPr="00142962">
        <w:rPr>
          <w:rFonts w:ascii="Book Antiqua" w:hAnsi="Book Antiqua"/>
          <w:color w:val="000000" w:themeColor="text1"/>
          <w:sz w:val="24"/>
        </w:rPr>
        <w:t>k-old OLETF rats takes place in clear two phases.</w:t>
      </w:r>
      <w:r w:rsidRPr="00142962">
        <w:rPr>
          <w:rFonts w:ascii="Book Antiqua" w:hAnsi="Book Antiqua"/>
          <w:color w:val="000000" w:themeColor="text1"/>
          <w:sz w:val="24"/>
        </w:rPr>
        <w:t xml:space="preserve"> </w:t>
      </w:r>
      <w:r w:rsidRPr="00142962">
        <w:rPr>
          <w:rFonts w:ascii="Book Antiqua" w:hAnsi="Book Antiqua"/>
          <w:color w:val="000000" w:themeColor="text1"/>
          <w:kern w:val="0"/>
          <w:sz w:val="24"/>
        </w:rPr>
        <w:t>T</w:t>
      </w:r>
      <w:r w:rsidRPr="00142962">
        <w:rPr>
          <w:rFonts w:ascii="Book Antiqua" w:hAnsi="Book Antiqua"/>
          <w:color w:val="000000" w:themeColor="text1"/>
          <w:sz w:val="24"/>
        </w:rPr>
        <w:t xml:space="preserve">he second-phase of healing, involving cell </w:t>
      </w:r>
      <w:r w:rsidR="00A1037C" w:rsidRPr="00142962">
        <w:rPr>
          <w:rFonts w:ascii="Book Antiqua" w:hAnsi="Book Antiqua"/>
          <w:color w:val="000000" w:themeColor="text1"/>
          <w:sz w:val="24"/>
        </w:rPr>
        <w:t>migration</w:t>
      </w:r>
      <w:r w:rsidRPr="00142962">
        <w:rPr>
          <w:rFonts w:ascii="Book Antiqua" w:hAnsi="Book Antiqua"/>
          <w:color w:val="000000" w:themeColor="text1"/>
          <w:sz w:val="24"/>
        </w:rPr>
        <w:t xml:space="preserve"> and proliferation, may be the source of t</w:t>
      </w:r>
      <w:r w:rsidRPr="00142962">
        <w:rPr>
          <w:rFonts w:ascii="Book Antiqua" w:hAnsi="Book Antiqua"/>
          <w:color w:val="000000" w:themeColor="text1"/>
          <w:kern w:val="0"/>
          <w:sz w:val="24"/>
        </w:rPr>
        <w:t xml:space="preserve">he </w:t>
      </w:r>
      <w:r w:rsidRPr="00142962">
        <w:rPr>
          <w:rFonts w:ascii="Book Antiqua" w:hAnsi="Book Antiqua"/>
          <w:color w:val="000000" w:themeColor="text1"/>
          <w:sz w:val="24"/>
        </w:rPr>
        <w:t xml:space="preserve">delay in corneal wound healing in the </w:t>
      </w:r>
      <w:r w:rsidR="009F000F" w:rsidRPr="00142962">
        <w:rPr>
          <w:rFonts w:ascii="Book Antiqua" w:hAnsi="Book Antiqua"/>
          <w:color w:val="000000" w:themeColor="text1"/>
          <w:sz w:val="24"/>
        </w:rPr>
        <w:t>38-</w:t>
      </w:r>
      <w:r w:rsidR="0075440C" w:rsidRPr="00142962">
        <w:rPr>
          <w:rFonts w:ascii="Book Antiqua" w:hAnsi="Book Antiqua"/>
          <w:color w:val="000000" w:themeColor="text1"/>
          <w:sz w:val="24"/>
        </w:rPr>
        <w:t>w</w:t>
      </w:r>
      <w:r w:rsidRPr="00142962">
        <w:rPr>
          <w:rFonts w:ascii="Book Antiqua" w:hAnsi="Book Antiqua"/>
          <w:color w:val="000000" w:themeColor="text1"/>
          <w:sz w:val="24"/>
        </w:rPr>
        <w:t>k-old OLETF rats.</w:t>
      </w:r>
      <w:r w:rsidR="00F100FA" w:rsidRPr="00142962">
        <w:rPr>
          <w:rFonts w:ascii="Book Antiqua" w:hAnsi="Book Antiqua"/>
          <w:color w:val="000000" w:themeColor="text1"/>
          <w:sz w:val="24"/>
        </w:rPr>
        <w:t xml:space="preserve"> </w:t>
      </w:r>
      <w:r w:rsidR="006533F3" w:rsidRPr="00142962">
        <w:rPr>
          <w:rFonts w:ascii="Book Antiqua" w:hAnsi="Book Antiqua"/>
          <w:color w:val="000000" w:themeColor="text1"/>
          <w:sz w:val="24"/>
        </w:rPr>
        <w:t>Therefore, w</w:t>
      </w:r>
      <w:r w:rsidR="008A3667" w:rsidRPr="00142962">
        <w:rPr>
          <w:rFonts w:ascii="Book Antiqua" w:hAnsi="Book Antiqua"/>
          <w:color w:val="000000" w:themeColor="text1"/>
          <w:sz w:val="24"/>
        </w:rPr>
        <w:t>e</w:t>
      </w:r>
      <w:r w:rsidR="006533F3" w:rsidRPr="00142962">
        <w:rPr>
          <w:rFonts w:ascii="Book Antiqua" w:hAnsi="Book Antiqua"/>
          <w:color w:val="000000" w:themeColor="text1"/>
          <w:sz w:val="24"/>
        </w:rPr>
        <w:t xml:space="preserve"> analyzed</w:t>
      </w:r>
      <w:r w:rsidR="008A3667" w:rsidRPr="00142962">
        <w:rPr>
          <w:rFonts w:ascii="Book Antiqua" w:hAnsi="Book Antiqua"/>
          <w:color w:val="000000" w:themeColor="text1"/>
          <w:sz w:val="24"/>
        </w:rPr>
        <w:t xml:space="preserve"> the two phases of corneal wound healing </w:t>
      </w:r>
      <w:r w:rsidR="0075440C" w:rsidRPr="00142962">
        <w:rPr>
          <w:rFonts w:ascii="Book Antiqua" w:hAnsi="Book Antiqua"/>
          <w:color w:val="000000" w:themeColor="text1"/>
          <w:sz w:val="24"/>
        </w:rPr>
        <w:t>in 38-w</w:t>
      </w:r>
      <w:r w:rsidR="008A3667" w:rsidRPr="00142962">
        <w:rPr>
          <w:rFonts w:ascii="Book Antiqua" w:hAnsi="Book Antiqua"/>
          <w:color w:val="000000" w:themeColor="text1"/>
          <w:sz w:val="24"/>
        </w:rPr>
        <w:t>k-old normal and OLETF rats was analyzed by kinetic analysis. The rate of corneal wound healing is represented by the corneal wound healing rate constant</w:t>
      </w:r>
      <w:r w:rsidR="00752E39" w:rsidRPr="00142962">
        <w:rPr>
          <w:rFonts w:ascii="Book Antiqua" w:eastAsiaTheme="minorEastAsia" w:hAnsi="Book Antiqua"/>
          <w:color w:val="000000" w:themeColor="text1"/>
          <w:sz w:val="24"/>
          <w:lang w:eastAsia="zh-CN"/>
        </w:rPr>
        <w:t xml:space="preserve"> (</w:t>
      </w:r>
      <w:r w:rsidR="00752E39" w:rsidRPr="00142962">
        <w:rPr>
          <w:rFonts w:ascii="Book Antiqua" w:eastAsiaTheme="minorEastAsia" w:hAnsi="Book Antiqua"/>
          <w:i/>
          <w:color w:val="000000" w:themeColor="text1"/>
          <w:sz w:val="24"/>
          <w:lang w:eastAsia="zh-CN"/>
        </w:rPr>
        <w:t>α</w:t>
      </w:r>
      <w:r w:rsidR="00752E39" w:rsidRPr="00142962">
        <w:rPr>
          <w:rFonts w:ascii="Book Antiqua" w:eastAsiaTheme="minorEastAsia" w:hAnsi="Book Antiqua"/>
          <w:color w:val="000000" w:themeColor="text1"/>
          <w:sz w:val="24"/>
          <w:lang w:eastAsia="zh-CN"/>
        </w:rPr>
        <w:t xml:space="preserve"> and</w:t>
      </w:r>
      <w:r w:rsidR="00752E39" w:rsidRPr="00142962">
        <w:rPr>
          <w:rFonts w:ascii="Book Antiqua" w:eastAsiaTheme="minorEastAsia" w:hAnsi="Book Antiqua"/>
          <w:i/>
          <w:color w:val="000000" w:themeColor="text1"/>
          <w:sz w:val="24"/>
          <w:lang w:eastAsia="zh-CN"/>
        </w:rPr>
        <w:t xml:space="preserve"> β</w:t>
      </w:r>
      <w:r w:rsidR="00752E39" w:rsidRPr="00142962">
        <w:rPr>
          <w:rFonts w:ascii="Book Antiqua" w:eastAsiaTheme="minorEastAsia" w:hAnsi="Book Antiqua"/>
          <w:color w:val="000000" w:themeColor="text1"/>
          <w:sz w:val="24"/>
          <w:lang w:eastAsia="zh-CN"/>
        </w:rPr>
        <w:t>, /h)</w:t>
      </w:r>
      <w:r w:rsidR="006533F3" w:rsidRPr="00142962">
        <w:rPr>
          <w:rFonts w:ascii="Book Antiqua" w:hAnsi="Book Antiqua"/>
          <w:color w:val="000000" w:themeColor="text1"/>
          <w:sz w:val="24"/>
        </w:rPr>
        <w:t>, and</w:t>
      </w:r>
      <w:r w:rsidR="008A3667" w:rsidRPr="00142962">
        <w:rPr>
          <w:rFonts w:ascii="Book Antiqua" w:hAnsi="Book Antiqua"/>
          <w:color w:val="000000" w:themeColor="text1"/>
          <w:sz w:val="24"/>
        </w:rPr>
        <w:t xml:space="preserve"> </w:t>
      </w:r>
      <w:r w:rsidR="006533F3" w:rsidRPr="00142962">
        <w:rPr>
          <w:rFonts w:ascii="Book Antiqua" w:hAnsi="Book Antiqua"/>
          <w:color w:val="000000" w:themeColor="text1"/>
          <w:sz w:val="24"/>
        </w:rPr>
        <w:t>t</w:t>
      </w:r>
      <w:r w:rsidR="008A3667" w:rsidRPr="00142962">
        <w:rPr>
          <w:rFonts w:ascii="Book Antiqua" w:hAnsi="Book Antiqua"/>
          <w:color w:val="000000" w:themeColor="text1"/>
          <w:sz w:val="24"/>
        </w:rPr>
        <w:t xml:space="preserve">he corneal wound healing rate constant was calculated from the following equations (Eq. 1 and 2) and the iterative nonlinear least-squares regression procedure </w:t>
      </w:r>
      <w:proofErr w:type="gramStart"/>
      <w:r w:rsidR="008A3667" w:rsidRPr="00142962">
        <w:rPr>
          <w:rFonts w:ascii="Book Antiqua" w:hAnsi="Book Antiqua"/>
          <w:color w:val="000000" w:themeColor="text1"/>
          <w:sz w:val="24"/>
        </w:rPr>
        <w:t>MULTI</w:t>
      </w:r>
      <w:r w:rsidR="0060136C" w:rsidRPr="00142962">
        <w:rPr>
          <w:rFonts w:ascii="Book Antiqua" w:hAnsi="Book Antiqua"/>
          <w:color w:val="000000" w:themeColor="text1"/>
          <w:kern w:val="0"/>
          <w:sz w:val="24"/>
          <w:vertAlign w:val="superscript"/>
        </w:rPr>
        <w:t>[</w:t>
      </w:r>
      <w:proofErr w:type="gramEnd"/>
      <w:r w:rsidR="004C79B9" w:rsidRPr="00142962">
        <w:rPr>
          <w:rFonts w:ascii="Book Antiqua" w:hAnsi="Book Antiqua"/>
          <w:color w:val="000000" w:themeColor="text1"/>
          <w:kern w:val="0"/>
          <w:sz w:val="24"/>
          <w:vertAlign w:val="superscript"/>
        </w:rPr>
        <w:t>52</w:t>
      </w:r>
      <w:r w:rsidR="0060136C" w:rsidRPr="00142962">
        <w:rPr>
          <w:rFonts w:ascii="Book Antiqua" w:hAnsi="Book Antiqua"/>
          <w:color w:val="000000" w:themeColor="text1"/>
          <w:kern w:val="0"/>
          <w:sz w:val="24"/>
          <w:vertAlign w:val="superscript"/>
        </w:rPr>
        <w:t>]</w:t>
      </w:r>
      <w:r w:rsidR="008A3667" w:rsidRPr="00142962">
        <w:rPr>
          <w:rFonts w:ascii="Book Antiqua" w:hAnsi="Book Antiqua"/>
          <w:color w:val="000000" w:themeColor="text1"/>
          <w:sz w:val="24"/>
        </w:rPr>
        <w:t>.</w:t>
      </w:r>
    </w:p>
    <w:p w:rsidR="008A3667" w:rsidRPr="00142962" w:rsidRDefault="008A3667" w:rsidP="0086298D">
      <w:pPr>
        <w:snapToGrid w:val="0"/>
        <w:spacing w:line="360" w:lineRule="auto"/>
        <w:rPr>
          <w:rFonts w:ascii="Book Antiqua" w:hAnsi="Book Antiqua"/>
          <w:color w:val="000000" w:themeColor="text1"/>
          <w:sz w:val="24"/>
        </w:rPr>
      </w:pPr>
    </w:p>
    <w:p w:rsidR="008A3667" w:rsidRPr="00142962" w:rsidRDefault="008A3667" w:rsidP="0086298D">
      <w:pPr>
        <w:tabs>
          <w:tab w:val="left" w:pos="7770"/>
          <w:tab w:val="left" w:pos="8222"/>
        </w:tabs>
        <w:snapToGrid w:val="0"/>
        <w:spacing w:line="360" w:lineRule="auto"/>
        <w:ind w:leftChars="57" w:left="120" w:firstLineChars="9" w:firstLine="22"/>
        <w:rPr>
          <w:rFonts w:ascii="Book Antiqua" w:hAnsi="Book Antiqua"/>
          <w:color w:val="000000" w:themeColor="text1"/>
          <w:sz w:val="24"/>
        </w:rPr>
      </w:pPr>
      <w:r w:rsidRPr="00142962">
        <w:rPr>
          <w:rFonts w:ascii="Book Antiqua" w:hAnsi="Book Antiqua"/>
          <w:color w:val="000000" w:themeColor="text1"/>
          <w:kern w:val="0"/>
          <w:sz w:val="24"/>
        </w:rPr>
        <w:t>C</w:t>
      </w:r>
      <w:r w:rsidRPr="00142962">
        <w:rPr>
          <w:rFonts w:ascii="Book Antiqua" w:hAnsi="Book Antiqua"/>
          <w:color w:val="000000" w:themeColor="text1"/>
          <w:sz w:val="24"/>
        </w:rPr>
        <w:t xml:space="preserve">orneal wound (%) = wound area </w:t>
      </w:r>
      <w:r w:rsidRPr="00142962">
        <w:rPr>
          <w:rFonts w:ascii="Book Antiqua" w:hAnsi="Book Antiqua"/>
          <w:color w:val="000000" w:themeColor="text1"/>
          <w:sz w:val="24"/>
          <w:vertAlign w:val="subscript"/>
        </w:rPr>
        <w:t>0-72 h</w:t>
      </w:r>
      <w:r w:rsidRPr="00142962">
        <w:rPr>
          <w:rFonts w:ascii="Book Antiqua" w:hAnsi="Book Antiqua"/>
          <w:color w:val="000000" w:themeColor="text1"/>
          <w:sz w:val="24"/>
        </w:rPr>
        <w:t xml:space="preserve"> / wound area </w:t>
      </w:r>
      <w:r w:rsidRPr="00142962">
        <w:rPr>
          <w:rFonts w:ascii="Book Antiqua" w:hAnsi="Book Antiqua"/>
          <w:color w:val="000000" w:themeColor="text1"/>
          <w:sz w:val="24"/>
          <w:vertAlign w:val="subscript"/>
        </w:rPr>
        <w:t>0 h</w:t>
      </w:r>
      <w:r w:rsidRPr="00142962">
        <w:rPr>
          <w:rFonts w:ascii="Book Antiqua" w:hAnsi="Book Antiqua"/>
          <w:color w:val="000000" w:themeColor="text1"/>
          <w:sz w:val="24"/>
        </w:rPr>
        <w:t xml:space="preserve"> </w:t>
      </w:r>
      <w:r w:rsidRPr="00142962">
        <w:rPr>
          <w:rFonts w:ascii="Book Antiqua" w:hAnsi="Book Antiqua"/>
          <w:color w:val="000000" w:themeColor="text1"/>
          <w:kern w:val="0"/>
          <w:sz w:val="24"/>
        </w:rPr>
        <w:t>× 100</w:t>
      </w:r>
      <w:r w:rsidRPr="00142962">
        <w:rPr>
          <w:rFonts w:ascii="Book Antiqua" w:hAnsi="Book Antiqua"/>
          <w:color w:val="000000" w:themeColor="text1"/>
          <w:kern w:val="0"/>
          <w:sz w:val="24"/>
        </w:rPr>
        <w:tab/>
        <w:t>Eq.</w:t>
      </w:r>
      <w:r w:rsidRPr="00142962">
        <w:rPr>
          <w:rFonts w:ascii="Book Antiqua" w:hAnsi="Book Antiqua"/>
          <w:color w:val="000000" w:themeColor="text1"/>
          <w:kern w:val="0"/>
          <w:sz w:val="24"/>
        </w:rPr>
        <w:tab/>
        <w:t xml:space="preserve">1 </w:t>
      </w:r>
      <w:r w:rsidRPr="00142962">
        <w:rPr>
          <w:rFonts w:ascii="Book Antiqua" w:hAnsi="Book Antiqua"/>
          <w:color w:val="000000" w:themeColor="text1"/>
          <w:sz w:val="24"/>
        </w:rPr>
        <w:tab/>
        <w:t>Eq.</w:t>
      </w:r>
      <w:r w:rsidR="008A5CF2">
        <w:rPr>
          <w:rFonts w:ascii="Book Antiqua" w:hAnsi="Book Antiqua"/>
          <w:noProof/>
          <w:color w:val="000000" w:themeColor="text1"/>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95pt;margin-top:27.05pt;width:108pt;height:19pt;z-index:251659264;mso-position-horizontal-relative:text;mso-position-vertical-relative:text" filled="t">
            <v:imagedata r:id="rId9" o:title=""/>
          </v:shape>
          <o:OLEObject Type="Embed" ProgID="Equation.3" ShapeID="_x0000_s1027" DrawAspect="Content" ObjectID="_1446025101" r:id="rId10"/>
        </w:pict>
      </w:r>
      <w:r w:rsidRPr="00142962">
        <w:rPr>
          <w:rFonts w:ascii="Book Antiqua" w:hAnsi="Book Antiqua"/>
          <w:color w:val="000000" w:themeColor="text1"/>
          <w:sz w:val="24"/>
        </w:rPr>
        <w:tab/>
        <w:t>2</w:t>
      </w:r>
    </w:p>
    <w:p w:rsidR="008A3667" w:rsidRPr="00142962" w:rsidRDefault="008A3667" w:rsidP="0086298D">
      <w:pPr>
        <w:tabs>
          <w:tab w:val="left" w:pos="7770"/>
        </w:tabs>
        <w:snapToGrid w:val="0"/>
        <w:spacing w:line="360" w:lineRule="auto"/>
        <w:rPr>
          <w:rFonts w:ascii="Book Antiqua" w:hAnsi="Book Antiqua"/>
          <w:color w:val="000000" w:themeColor="text1"/>
          <w:sz w:val="24"/>
        </w:rPr>
      </w:pPr>
      <w:r w:rsidRPr="00142962">
        <w:rPr>
          <w:rFonts w:ascii="Book Antiqua" w:hAnsi="Book Antiqua"/>
          <w:color w:val="000000" w:themeColor="text1"/>
          <w:sz w:val="24"/>
        </w:rPr>
        <w:tab/>
      </w:r>
    </w:p>
    <w:p w:rsidR="002853F7" w:rsidRPr="00142962" w:rsidRDefault="008A3667" w:rsidP="0086298D">
      <w:pPr>
        <w:snapToGrid w:val="0"/>
        <w:spacing w:line="360" w:lineRule="auto"/>
        <w:rPr>
          <w:rFonts w:ascii="Book Antiqua" w:hAnsi="Book Antiqua"/>
          <w:color w:val="000000" w:themeColor="text1"/>
          <w:sz w:val="24"/>
        </w:rPr>
      </w:pPr>
      <w:proofErr w:type="gramStart"/>
      <w:r w:rsidRPr="00142962">
        <w:rPr>
          <w:rFonts w:ascii="Book Antiqua" w:hAnsi="Book Antiqua"/>
          <w:color w:val="000000" w:themeColor="text1"/>
          <w:sz w:val="24"/>
        </w:rPr>
        <w:t>where</w:t>
      </w:r>
      <w:proofErr w:type="gramEnd"/>
      <w:r w:rsidRPr="00142962">
        <w:rPr>
          <w:rFonts w:ascii="Book Antiqua" w:hAnsi="Book Antiqua"/>
          <w:color w:val="000000" w:themeColor="text1"/>
          <w:sz w:val="24"/>
        </w:rPr>
        <w:t xml:space="preserve"> </w:t>
      </w:r>
      <w:r w:rsidRPr="00142962">
        <w:rPr>
          <w:rFonts w:ascii="Book Antiqua" w:hAnsi="Book Antiqua"/>
          <w:i/>
          <w:color w:val="000000" w:themeColor="text1"/>
          <w:sz w:val="24"/>
        </w:rPr>
        <w:t>t</w:t>
      </w:r>
      <w:r w:rsidRPr="00142962">
        <w:rPr>
          <w:rFonts w:ascii="Book Antiqua" w:hAnsi="Book Antiqua"/>
          <w:color w:val="000000" w:themeColor="text1"/>
          <w:sz w:val="24"/>
        </w:rPr>
        <w:t xml:space="preserve"> is time (0-72 h) after corneal abrasion, and </w:t>
      </w:r>
      <w:r w:rsidRPr="00142962">
        <w:rPr>
          <w:rFonts w:ascii="Book Antiqua" w:hAnsi="Book Antiqua"/>
          <w:i/>
          <w:color w:val="000000" w:themeColor="text1"/>
          <w:sz w:val="24"/>
        </w:rPr>
        <w:t>W</w:t>
      </w:r>
      <w:r w:rsidRPr="00142962">
        <w:rPr>
          <w:rFonts w:ascii="Book Antiqua" w:hAnsi="Book Antiqua"/>
          <w:color w:val="000000" w:themeColor="text1"/>
          <w:sz w:val="24"/>
          <w:vertAlign w:val="subscript"/>
        </w:rPr>
        <w:t>t</w:t>
      </w:r>
      <w:r w:rsidRPr="00142962">
        <w:rPr>
          <w:rFonts w:ascii="Book Antiqua" w:hAnsi="Book Antiqua"/>
          <w:color w:val="000000" w:themeColor="text1"/>
          <w:sz w:val="24"/>
        </w:rPr>
        <w:t xml:space="preserve"> is the </w:t>
      </w:r>
      <w:r w:rsidRPr="00142962">
        <w:rPr>
          <w:rFonts w:ascii="Book Antiqua" w:hAnsi="Book Antiqua"/>
          <w:color w:val="000000" w:themeColor="text1"/>
          <w:kern w:val="0"/>
          <w:sz w:val="24"/>
        </w:rPr>
        <w:t>percentage of c</w:t>
      </w:r>
      <w:r w:rsidRPr="00142962">
        <w:rPr>
          <w:rFonts w:ascii="Book Antiqua" w:hAnsi="Book Antiqua"/>
          <w:color w:val="000000" w:themeColor="text1"/>
          <w:sz w:val="24"/>
        </w:rPr>
        <w:t xml:space="preserve">orneal wound (%) at the corresponding time. </w:t>
      </w:r>
      <w:r w:rsidRPr="00142962">
        <w:rPr>
          <w:rFonts w:ascii="Book Antiqua" w:hAnsi="Book Antiqua"/>
          <w:i/>
          <w:color w:val="000000" w:themeColor="text1"/>
          <w:sz w:val="24"/>
        </w:rPr>
        <w:t>W</w:t>
      </w:r>
      <w:r w:rsidRPr="00142962">
        <w:rPr>
          <w:rFonts w:ascii="Book Antiqua" w:hAnsi="Book Antiqua"/>
          <w:color w:val="000000" w:themeColor="text1"/>
          <w:sz w:val="24"/>
          <w:vertAlign w:val="subscript"/>
        </w:rPr>
        <w:t>0</w:t>
      </w:r>
      <w:r w:rsidRPr="00142962">
        <w:rPr>
          <w:rFonts w:ascii="Book Antiqua" w:hAnsi="Book Antiqua"/>
          <w:color w:val="000000" w:themeColor="text1"/>
          <w:sz w:val="24"/>
        </w:rPr>
        <w:t xml:space="preserve"> is the </w:t>
      </w:r>
      <w:r w:rsidRPr="00142962">
        <w:rPr>
          <w:rFonts w:ascii="Book Antiqua" w:hAnsi="Book Antiqua"/>
          <w:color w:val="000000" w:themeColor="text1"/>
          <w:kern w:val="0"/>
          <w:sz w:val="24"/>
        </w:rPr>
        <w:t>percentage of c</w:t>
      </w:r>
      <w:r w:rsidRPr="00142962">
        <w:rPr>
          <w:rFonts w:ascii="Book Antiqua" w:hAnsi="Book Antiqua"/>
          <w:color w:val="000000" w:themeColor="text1"/>
          <w:sz w:val="24"/>
        </w:rPr>
        <w:t xml:space="preserve">orneal wound (%) at time 0. </w:t>
      </w:r>
      <w:r w:rsidR="00752E39" w:rsidRPr="00142962">
        <w:rPr>
          <w:rFonts w:ascii="Book Antiqua" w:eastAsiaTheme="minorEastAsia" w:hAnsi="Book Antiqua"/>
          <w:i/>
          <w:color w:val="000000" w:themeColor="text1"/>
          <w:sz w:val="24"/>
          <w:lang w:eastAsia="zh-CN"/>
        </w:rPr>
        <w:t>α</w:t>
      </w:r>
      <w:r w:rsidR="00752E39" w:rsidRPr="00142962">
        <w:rPr>
          <w:rFonts w:ascii="Book Antiqua" w:eastAsiaTheme="minorEastAsia" w:hAnsi="Book Antiqua"/>
          <w:color w:val="000000" w:themeColor="text1"/>
          <w:sz w:val="24"/>
          <w:lang w:eastAsia="zh-CN"/>
        </w:rPr>
        <w:t xml:space="preserve"> and </w:t>
      </w:r>
      <w:r w:rsidR="00752E39" w:rsidRPr="00142962">
        <w:rPr>
          <w:rFonts w:ascii="Book Antiqua" w:eastAsiaTheme="minorEastAsia" w:hAnsi="Book Antiqua"/>
          <w:i/>
          <w:color w:val="000000" w:themeColor="text1"/>
          <w:sz w:val="24"/>
          <w:lang w:eastAsia="zh-CN"/>
        </w:rPr>
        <w:t>β</w:t>
      </w:r>
      <w:r w:rsidR="00752E39" w:rsidRPr="00142962">
        <w:rPr>
          <w:rFonts w:ascii="Book Antiqua" w:eastAsiaTheme="minorEastAsia" w:hAnsi="Book Antiqua"/>
          <w:color w:val="000000" w:themeColor="text1"/>
          <w:sz w:val="24"/>
          <w:lang w:eastAsia="zh-CN"/>
        </w:rPr>
        <w:t xml:space="preserve"> </w:t>
      </w:r>
      <w:r w:rsidRPr="00142962">
        <w:rPr>
          <w:rFonts w:ascii="Book Antiqua" w:hAnsi="Book Antiqua"/>
          <w:color w:val="000000" w:themeColor="text1"/>
          <w:sz w:val="24"/>
        </w:rPr>
        <w:t xml:space="preserve">show the corneal wound healing rate constants in the first and second-phases, respectively. </w:t>
      </w:r>
      <w:proofErr w:type="gramStart"/>
      <w:r w:rsidRPr="00142962">
        <w:rPr>
          <w:rFonts w:ascii="Book Antiqua" w:hAnsi="Book Antiqua"/>
          <w:i/>
          <w:color w:val="000000" w:themeColor="text1"/>
          <w:sz w:val="24"/>
        </w:rPr>
        <w:t>A</w:t>
      </w:r>
      <w:r w:rsidRPr="00142962">
        <w:rPr>
          <w:rFonts w:ascii="Book Antiqua" w:hAnsi="Book Antiqua"/>
          <w:color w:val="000000" w:themeColor="text1"/>
          <w:sz w:val="24"/>
        </w:rPr>
        <w:t xml:space="preserve"> and</w:t>
      </w:r>
      <w:proofErr w:type="gramEnd"/>
      <w:r w:rsidRPr="00142962">
        <w:rPr>
          <w:rFonts w:ascii="Book Antiqua" w:hAnsi="Book Antiqua"/>
          <w:color w:val="000000" w:themeColor="text1"/>
          <w:sz w:val="24"/>
        </w:rPr>
        <w:t xml:space="preserve"> </w:t>
      </w:r>
      <w:r w:rsidRPr="00142962">
        <w:rPr>
          <w:rFonts w:ascii="Book Antiqua" w:hAnsi="Book Antiqua"/>
          <w:i/>
          <w:color w:val="000000" w:themeColor="text1"/>
          <w:sz w:val="24"/>
        </w:rPr>
        <w:t>B</w:t>
      </w:r>
      <w:r w:rsidRPr="00142962">
        <w:rPr>
          <w:rFonts w:ascii="Book Antiqua" w:hAnsi="Book Antiqua"/>
          <w:color w:val="000000" w:themeColor="text1"/>
          <w:sz w:val="24"/>
        </w:rPr>
        <w:t xml:space="preserve"> are the corneal wound areas (%) in the </w:t>
      </w:r>
      <w:r w:rsidR="00752E39" w:rsidRPr="00142962">
        <w:rPr>
          <w:rFonts w:ascii="Book Antiqua" w:eastAsiaTheme="minorEastAsia" w:hAnsi="Book Antiqua"/>
          <w:i/>
          <w:color w:val="000000" w:themeColor="text1"/>
          <w:sz w:val="24"/>
          <w:lang w:eastAsia="zh-CN"/>
        </w:rPr>
        <w:t>α</w:t>
      </w:r>
      <w:r w:rsidRPr="00142962">
        <w:rPr>
          <w:rFonts w:ascii="Book Antiqua" w:hAnsi="Book Antiqua"/>
          <w:color w:val="000000" w:themeColor="text1"/>
          <w:sz w:val="24"/>
        </w:rPr>
        <w:t>- and</w:t>
      </w:r>
      <w:r w:rsidR="00752E39" w:rsidRPr="00142962">
        <w:rPr>
          <w:rFonts w:ascii="Book Antiqua" w:eastAsiaTheme="minorEastAsia" w:hAnsi="Book Antiqua"/>
          <w:color w:val="000000" w:themeColor="text1"/>
          <w:sz w:val="24"/>
          <w:lang w:eastAsia="zh-CN"/>
        </w:rPr>
        <w:t xml:space="preserve"> </w:t>
      </w:r>
      <w:r w:rsidR="00752E39" w:rsidRPr="00142962">
        <w:rPr>
          <w:rFonts w:ascii="Book Antiqua" w:eastAsiaTheme="minorEastAsia" w:hAnsi="Book Antiqua"/>
          <w:i/>
          <w:color w:val="000000" w:themeColor="text1"/>
          <w:sz w:val="24"/>
          <w:lang w:eastAsia="zh-CN"/>
        </w:rPr>
        <w:t>β</w:t>
      </w:r>
      <w:r w:rsidRPr="00142962">
        <w:rPr>
          <w:rFonts w:ascii="Book Antiqua" w:hAnsi="Book Antiqua"/>
          <w:color w:val="000000" w:themeColor="text1"/>
          <w:sz w:val="24"/>
        </w:rPr>
        <w:t xml:space="preserve">-phases, respectively. </w:t>
      </w:r>
      <w:r w:rsidR="006533F3" w:rsidRPr="00142962">
        <w:rPr>
          <w:rFonts w:ascii="Book Antiqua" w:hAnsi="Book Antiqua"/>
          <w:color w:val="000000" w:themeColor="text1"/>
          <w:sz w:val="24"/>
        </w:rPr>
        <w:t>In addition,</w:t>
      </w:r>
      <w:r w:rsidR="006533F3" w:rsidRPr="00142962">
        <w:rPr>
          <w:rFonts w:ascii="Book Antiqua" w:hAnsi="Book Antiqua"/>
          <w:color w:val="000000" w:themeColor="text1"/>
          <w:kern w:val="0"/>
          <w:sz w:val="24"/>
        </w:rPr>
        <w:t xml:space="preserve"> the</w:t>
      </w:r>
      <w:r w:rsidR="006533F3" w:rsidRPr="00142962">
        <w:rPr>
          <w:rFonts w:ascii="Book Antiqua" w:hAnsi="Book Antiqua"/>
          <w:color w:val="000000" w:themeColor="text1"/>
          <w:sz w:val="24"/>
        </w:rPr>
        <w:t xml:space="preserve"> represents </w:t>
      </w:r>
      <w:r w:rsidR="006533F3" w:rsidRPr="00142962">
        <w:rPr>
          <w:rFonts w:ascii="Book Antiqua" w:hAnsi="Book Antiqua"/>
          <w:color w:val="000000" w:themeColor="text1"/>
          <w:kern w:val="0"/>
          <w:sz w:val="24"/>
        </w:rPr>
        <w:t xml:space="preserve">cell </w:t>
      </w:r>
      <w:r w:rsidR="00A1037C" w:rsidRPr="00142962">
        <w:rPr>
          <w:rFonts w:ascii="Book Antiqua" w:hAnsi="Book Antiqua"/>
          <w:color w:val="000000" w:themeColor="text1"/>
          <w:kern w:val="0"/>
          <w:sz w:val="24"/>
        </w:rPr>
        <w:t>migration</w:t>
      </w:r>
      <w:r w:rsidR="006533F3" w:rsidRPr="00142962">
        <w:rPr>
          <w:rFonts w:ascii="Book Antiqua" w:hAnsi="Book Antiqua"/>
          <w:color w:val="000000" w:themeColor="text1"/>
          <w:kern w:val="0"/>
          <w:sz w:val="24"/>
        </w:rPr>
        <w:t xml:space="preserve">, which is the main wound healing process up to </w:t>
      </w:r>
      <w:r w:rsidR="006533F3" w:rsidRPr="00142962">
        <w:rPr>
          <w:rFonts w:ascii="Book Antiqua" w:hAnsi="Book Antiqua"/>
          <w:color w:val="000000" w:themeColor="text1"/>
          <w:sz w:val="24"/>
        </w:rPr>
        <w:t>24 h a</w:t>
      </w:r>
      <w:r w:rsidR="006533F3" w:rsidRPr="00142962">
        <w:rPr>
          <w:rFonts w:ascii="Book Antiqua" w:hAnsi="Book Antiqua"/>
          <w:color w:val="000000" w:themeColor="text1"/>
          <w:kern w:val="0"/>
          <w:sz w:val="24"/>
        </w:rPr>
        <w:t xml:space="preserve">fter </w:t>
      </w:r>
      <w:r w:rsidR="006533F3" w:rsidRPr="00142962">
        <w:rPr>
          <w:rFonts w:ascii="Book Antiqua" w:hAnsi="Book Antiqua"/>
          <w:color w:val="000000" w:themeColor="text1"/>
          <w:sz w:val="24"/>
        </w:rPr>
        <w:t>corneal epithelial abrasion, while the</w:t>
      </w:r>
      <w:r w:rsidR="006A53CA" w:rsidRPr="00142962">
        <w:rPr>
          <w:rFonts w:ascii="Book Antiqua" w:eastAsiaTheme="minorEastAsia" w:hAnsi="Book Antiqua"/>
          <w:color w:val="000000" w:themeColor="text1"/>
          <w:sz w:val="24"/>
          <w:lang w:eastAsia="zh-CN"/>
        </w:rPr>
        <w:t xml:space="preserve"> </w:t>
      </w:r>
      <w:r w:rsidR="006A53CA" w:rsidRPr="00142962">
        <w:rPr>
          <w:rFonts w:ascii="Book Antiqua" w:eastAsiaTheme="minorEastAsia" w:hAnsi="Book Antiqua"/>
          <w:i/>
          <w:color w:val="000000" w:themeColor="text1"/>
          <w:sz w:val="24"/>
          <w:lang w:eastAsia="zh-CN"/>
        </w:rPr>
        <w:t>β</w:t>
      </w:r>
      <w:r w:rsidR="006A53CA" w:rsidRPr="00142962">
        <w:rPr>
          <w:rFonts w:ascii="Book Antiqua" w:hAnsi="Book Antiqua"/>
          <w:color w:val="000000" w:themeColor="text1"/>
          <w:sz w:val="24"/>
        </w:rPr>
        <w:t>-</w:t>
      </w:r>
      <w:r w:rsidR="006533F3" w:rsidRPr="00142962">
        <w:rPr>
          <w:rFonts w:ascii="Book Antiqua" w:hAnsi="Book Antiqua"/>
          <w:color w:val="000000" w:themeColor="text1"/>
          <w:kern w:val="0"/>
          <w:sz w:val="24"/>
        </w:rPr>
        <w:t xml:space="preserve">phase, which takes place 18-72 h after </w:t>
      </w:r>
      <w:r w:rsidR="006533F3" w:rsidRPr="00142962">
        <w:rPr>
          <w:rFonts w:ascii="Book Antiqua" w:hAnsi="Book Antiqua"/>
          <w:color w:val="000000" w:themeColor="text1"/>
          <w:sz w:val="24"/>
        </w:rPr>
        <w:t xml:space="preserve">corneal </w:t>
      </w:r>
      <w:r w:rsidR="006533F3" w:rsidRPr="00142962">
        <w:rPr>
          <w:rFonts w:ascii="Book Antiqua" w:hAnsi="Book Antiqua"/>
          <w:color w:val="000000" w:themeColor="text1"/>
          <w:sz w:val="24"/>
        </w:rPr>
        <w:lastRenderedPageBreak/>
        <w:t>epithelial abrasion</w:t>
      </w:r>
      <w:r w:rsidR="006533F3" w:rsidRPr="00142962">
        <w:rPr>
          <w:rFonts w:ascii="Book Antiqua" w:hAnsi="Book Antiqua"/>
          <w:color w:val="000000" w:themeColor="text1"/>
          <w:kern w:val="0"/>
          <w:sz w:val="24"/>
        </w:rPr>
        <w:t xml:space="preserve">, represents cell </w:t>
      </w:r>
      <w:proofErr w:type="gramStart"/>
      <w:r w:rsidR="006533F3" w:rsidRPr="00142962">
        <w:rPr>
          <w:rFonts w:ascii="Book Antiqua" w:hAnsi="Book Antiqua"/>
          <w:color w:val="000000" w:themeColor="text1"/>
          <w:kern w:val="0"/>
          <w:sz w:val="24"/>
        </w:rPr>
        <w:t>proliferation</w:t>
      </w:r>
      <w:r w:rsidR="00370C7B" w:rsidRPr="00142962">
        <w:rPr>
          <w:rFonts w:ascii="Book Antiqua" w:hAnsi="Book Antiqua"/>
          <w:color w:val="000000" w:themeColor="text1"/>
          <w:kern w:val="0"/>
          <w:sz w:val="24"/>
          <w:vertAlign w:val="superscript"/>
        </w:rPr>
        <w:t>[</w:t>
      </w:r>
      <w:proofErr w:type="gramEnd"/>
      <w:r w:rsidR="00DB6018" w:rsidRPr="00142962">
        <w:rPr>
          <w:rFonts w:ascii="Book Antiqua" w:hAnsi="Book Antiqua"/>
          <w:color w:val="000000" w:themeColor="text1"/>
          <w:kern w:val="0"/>
          <w:sz w:val="24"/>
          <w:vertAlign w:val="superscript"/>
        </w:rPr>
        <w:t>52</w:t>
      </w:r>
      <w:r w:rsidR="00370C7B" w:rsidRPr="00142962">
        <w:rPr>
          <w:rFonts w:ascii="Book Antiqua" w:hAnsi="Book Antiqua"/>
          <w:color w:val="000000" w:themeColor="text1"/>
          <w:kern w:val="0"/>
          <w:sz w:val="24"/>
          <w:vertAlign w:val="superscript"/>
        </w:rPr>
        <w:t>]</w:t>
      </w:r>
      <w:r w:rsidR="006533F3" w:rsidRPr="00142962">
        <w:rPr>
          <w:rFonts w:ascii="Book Antiqua" w:hAnsi="Book Antiqua"/>
          <w:color w:val="000000" w:themeColor="text1"/>
          <w:kern w:val="0"/>
          <w:sz w:val="24"/>
        </w:rPr>
        <w:t>.</w:t>
      </w:r>
      <w:r w:rsidRPr="00142962">
        <w:rPr>
          <w:rFonts w:ascii="Book Antiqua" w:hAnsi="Book Antiqua"/>
          <w:color w:val="000000" w:themeColor="text1"/>
          <w:kern w:val="0"/>
          <w:sz w:val="24"/>
        </w:rPr>
        <w:t xml:space="preserve"> </w:t>
      </w:r>
      <w:r w:rsidR="002853F7" w:rsidRPr="00142962">
        <w:rPr>
          <w:rFonts w:ascii="Book Antiqua" w:hAnsi="Book Antiqua"/>
          <w:color w:val="000000" w:themeColor="text1"/>
          <w:sz w:val="24"/>
        </w:rPr>
        <w:t>The</w:t>
      </w:r>
      <w:r w:rsidR="006A53CA" w:rsidRPr="00142962">
        <w:rPr>
          <w:rFonts w:ascii="Book Antiqua" w:eastAsiaTheme="minorEastAsia" w:hAnsi="Book Antiqua"/>
          <w:color w:val="000000" w:themeColor="text1"/>
          <w:sz w:val="24"/>
          <w:lang w:eastAsia="zh-CN"/>
        </w:rPr>
        <w:t xml:space="preserve"> </w:t>
      </w:r>
      <w:r w:rsidR="006A53CA" w:rsidRPr="00142962">
        <w:rPr>
          <w:rFonts w:ascii="Book Antiqua" w:eastAsiaTheme="minorEastAsia" w:hAnsi="Book Antiqua"/>
          <w:i/>
          <w:color w:val="000000" w:themeColor="text1"/>
          <w:sz w:val="24"/>
          <w:lang w:eastAsia="zh-CN"/>
        </w:rPr>
        <w:t xml:space="preserve">β </w:t>
      </w:r>
      <w:r w:rsidR="006A53CA" w:rsidRPr="00142962">
        <w:rPr>
          <w:rFonts w:ascii="Book Antiqua" w:hAnsi="Book Antiqua"/>
          <w:color w:val="000000" w:themeColor="text1"/>
          <w:sz w:val="24"/>
        </w:rPr>
        <w:t>values for 38-w</w:t>
      </w:r>
      <w:r w:rsidR="002853F7" w:rsidRPr="00142962">
        <w:rPr>
          <w:rFonts w:ascii="Book Antiqua" w:hAnsi="Book Antiqua"/>
          <w:color w:val="000000" w:themeColor="text1"/>
          <w:sz w:val="24"/>
        </w:rPr>
        <w:t>k-old OLETF rats were significantly lower than those for normal rats at corresponding ages. T</w:t>
      </w:r>
      <w:r w:rsidR="002853F7" w:rsidRPr="00142962">
        <w:rPr>
          <w:rFonts w:ascii="Book Antiqua" w:hAnsi="Book Antiqua"/>
          <w:color w:val="000000" w:themeColor="text1"/>
          <w:kern w:val="0"/>
          <w:sz w:val="24"/>
        </w:rPr>
        <w:t xml:space="preserve">he contribution ratio </w:t>
      </w:r>
      <w:r w:rsidR="002853F7" w:rsidRPr="00142962">
        <w:rPr>
          <w:rFonts w:ascii="Book Antiqua" w:hAnsi="Book Antiqua"/>
          <w:i/>
          <w:color w:val="000000" w:themeColor="text1"/>
          <w:kern w:val="0"/>
          <w:sz w:val="24"/>
        </w:rPr>
        <w:t>A</w:t>
      </w:r>
      <w:r w:rsidR="002853F7" w:rsidRPr="00142962">
        <w:rPr>
          <w:rFonts w:ascii="Book Antiqua" w:hAnsi="Book Antiqua"/>
          <w:color w:val="000000" w:themeColor="text1"/>
          <w:kern w:val="0"/>
          <w:sz w:val="24"/>
        </w:rPr>
        <w:t xml:space="preserve"> of the corneal wound healing process to the </w:t>
      </w:r>
      <w:r w:rsidR="006A53CA" w:rsidRPr="00142962">
        <w:rPr>
          <w:rFonts w:ascii="Book Antiqua" w:eastAsiaTheme="minorEastAsia" w:hAnsi="Book Antiqua"/>
          <w:i/>
          <w:color w:val="000000" w:themeColor="text1"/>
          <w:sz w:val="24"/>
          <w:lang w:eastAsia="zh-CN"/>
        </w:rPr>
        <w:t>β</w:t>
      </w:r>
      <w:r w:rsidR="006A53CA" w:rsidRPr="00142962">
        <w:rPr>
          <w:rFonts w:ascii="Book Antiqua" w:hAnsi="Book Antiqua"/>
          <w:color w:val="000000" w:themeColor="text1"/>
          <w:kern w:val="0"/>
          <w:sz w:val="24"/>
        </w:rPr>
        <w:t>-phase in 38-w</w:t>
      </w:r>
      <w:r w:rsidR="002853F7" w:rsidRPr="00142962">
        <w:rPr>
          <w:rFonts w:ascii="Book Antiqua" w:hAnsi="Book Antiqua"/>
          <w:color w:val="000000" w:themeColor="text1"/>
          <w:kern w:val="0"/>
          <w:sz w:val="24"/>
        </w:rPr>
        <w:t xml:space="preserve">k-old normal rats was significantly higher than the ratio </w:t>
      </w:r>
      <w:r w:rsidR="002853F7" w:rsidRPr="00142962">
        <w:rPr>
          <w:rFonts w:ascii="Book Antiqua" w:hAnsi="Book Antiqua"/>
          <w:i/>
          <w:color w:val="000000" w:themeColor="text1"/>
          <w:kern w:val="0"/>
          <w:sz w:val="24"/>
        </w:rPr>
        <w:t>B</w:t>
      </w:r>
      <w:r w:rsidR="002853F7" w:rsidRPr="00142962">
        <w:rPr>
          <w:rFonts w:ascii="Book Antiqua" w:hAnsi="Book Antiqua"/>
          <w:color w:val="000000" w:themeColor="text1"/>
          <w:kern w:val="0"/>
          <w:sz w:val="24"/>
        </w:rPr>
        <w:t xml:space="preserve"> of the corneal wound healing process for the second-phase. </w:t>
      </w:r>
      <w:r w:rsidR="0058585D" w:rsidRPr="00142962">
        <w:rPr>
          <w:rFonts w:ascii="Book Antiqua" w:hAnsi="Book Antiqua"/>
          <w:color w:val="000000" w:themeColor="text1"/>
          <w:kern w:val="0"/>
          <w:sz w:val="24"/>
        </w:rPr>
        <w:t>T</w:t>
      </w:r>
      <w:r w:rsidR="002853F7" w:rsidRPr="00142962">
        <w:rPr>
          <w:rFonts w:ascii="Book Antiqua" w:hAnsi="Book Antiqua"/>
          <w:color w:val="000000" w:themeColor="text1"/>
          <w:kern w:val="0"/>
          <w:sz w:val="24"/>
        </w:rPr>
        <w:t xml:space="preserve">he contribution ratio </w:t>
      </w:r>
      <w:r w:rsidR="002853F7" w:rsidRPr="00142962">
        <w:rPr>
          <w:rFonts w:ascii="Book Antiqua" w:hAnsi="Book Antiqua"/>
          <w:i/>
          <w:color w:val="000000" w:themeColor="text1"/>
          <w:kern w:val="0"/>
          <w:sz w:val="24"/>
        </w:rPr>
        <w:t>B</w:t>
      </w:r>
      <w:r w:rsidR="002853F7" w:rsidRPr="00142962">
        <w:rPr>
          <w:rFonts w:ascii="Book Antiqua" w:hAnsi="Book Antiqua"/>
          <w:color w:val="000000" w:themeColor="text1"/>
          <w:kern w:val="0"/>
          <w:sz w:val="24"/>
        </w:rPr>
        <w:t xml:space="preserve"> of the corneal wound healing process for the </w:t>
      </w:r>
      <w:r w:rsidR="002853F7" w:rsidRPr="00142962">
        <w:rPr>
          <w:rFonts w:ascii="Book Antiqua" w:hAnsi="Book Antiqua"/>
          <w:i/>
          <w:color w:val="000000" w:themeColor="text1"/>
          <w:kern w:val="0"/>
          <w:sz w:val="24"/>
        </w:rPr>
        <w:t></w:t>
      </w:r>
      <w:r w:rsidR="002853F7" w:rsidRPr="00142962">
        <w:rPr>
          <w:rFonts w:ascii="Book Antiqua" w:hAnsi="Book Antiqua"/>
          <w:color w:val="000000" w:themeColor="text1"/>
          <w:kern w:val="0"/>
          <w:sz w:val="24"/>
        </w:rPr>
        <w:t>-phase in 38-week-old OLETF rats tended to increase.</w:t>
      </w:r>
      <w:r w:rsidR="002853F7" w:rsidRPr="00142962">
        <w:rPr>
          <w:rFonts w:ascii="Book Antiqua" w:hAnsi="Book Antiqua"/>
          <w:color w:val="000000" w:themeColor="text1"/>
          <w:sz w:val="24"/>
        </w:rPr>
        <w:t xml:space="preserve"> </w:t>
      </w:r>
      <w:r w:rsidR="006533F3" w:rsidRPr="00142962">
        <w:rPr>
          <w:rFonts w:ascii="Book Antiqua" w:hAnsi="Book Antiqua"/>
          <w:color w:val="000000" w:themeColor="text1"/>
          <w:sz w:val="24"/>
        </w:rPr>
        <w:t>Therefore, a</w:t>
      </w:r>
      <w:r w:rsidR="002853F7" w:rsidRPr="00142962">
        <w:rPr>
          <w:rFonts w:ascii="Book Antiqua" w:hAnsi="Book Antiqua"/>
          <w:color w:val="000000" w:themeColor="text1"/>
          <w:sz w:val="24"/>
        </w:rPr>
        <w:t xml:space="preserve"> deficit in </w:t>
      </w:r>
      <w:r w:rsidR="002853F7" w:rsidRPr="00142962">
        <w:rPr>
          <w:rFonts w:ascii="Book Antiqua" w:hAnsi="Book Antiqua"/>
          <w:color w:val="000000" w:themeColor="text1"/>
          <w:kern w:val="0"/>
          <w:sz w:val="24"/>
        </w:rPr>
        <w:t xml:space="preserve">cell proliferation </w:t>
      </w:r>
      <w:r w:rsidR="006533F3" w:rsidRPr="00142962">
        <w:rPr>
          <w:rFonts w:ascii="Book Antiqua" w:hAnsi="Book Antiqua"/>
          <w:color w:val="000000" w:themeColor="text1"/>
          <w:kern w:val="0"/>
          <w:sz w:val="24"/>
        </w:rPr>
        <w:t>is</w:t>
      </w:r>
      <w:r w:rsidR="002853F7" w:rsidRPr="00142962">
        <w:rPr>
          <w:rFonts w:ascii="Book Antiqua" w:hAnsi="Book Antiqua"/>
          <w:color w:val="000000" w:themeColor="text1"/>
          <w:sz w:val="24"/>
        </w:rPr>
        <w:t xml:space="preserve"> predominantly responsible for the delay in corneal wound healing in this model</w:t>
      </w:r>
      <w:r w:rsidR="006533F3" w:rsidRPr="00142962">
        <w:rPr>
          <w:rFonts w:ascii="Book Antiqua" w:hAnsi="Book Antiqua"/>
          <w:color w:val="000000" w:themeColor="text1"/>
          <w:sz w:val="24"/>
        </w:rPr>
        <w:t xml:space="preserve"> (OLETF rat)</w:t>
      </w:r>
      <w:r w:rsidR="002853F7" w:rsidRPr="00142962">
        <w:rPr>
          <w:rFonts w:ascii="Book Antiqua" w:hAnsi="Book Antiqua"/>
          <w:color w:val="000000" w:themeColor="text1"/>
          <w:sz w:val="24"/>
        </w:rPr>
        <w:t>. On the other hand,</w:t>
      </w:r>
      <w:r w:rsidR="0058585D" w:rsidRPr="00142962">
        <w:rPr>
          <w:rFonts w:ascii="Book Antiqua" w:hAnsi="Book Antiqua"/>
          <w:color w:val="000000" w:themeColor="text1"/>
          <w:sz w:val="24"/>
        </w:rPr>
        <w:t xml:space="preserve"> </w:t>
      </w:r>
      <w:r w:rsidR="0058585D" w:rsidRPr="00142962">
        <w:rPr>
          <w:rFonts w:ascii="Book Antiqua" w:hAnsi="Book Antiqua"/>
          <w:color w:val="000000" w:themeColor="text1"/>
          <w:kern w:val="0"/>
          <w:sz w:val="24"/>
        </w:rPr>
        <w:t xml:space="preserve">it was known that </w:t>
      </w:r>
      <w:r w:rsidR="0058585D" w:rsidRPr="00142962">
        <w:rPr>
          <w:rFonts w:ascii="Book Antiqua" w:hAnsi="Book Antiqua"/>
          <w:color w:val="000000" w:themeColor="text1"/>
          <w:sz w:val="24"/>
        </w:rPr>
        <w:t xml:space="preserve">corneal wound healing in normal rats was delayed with aging, and </w:t>
      </w:r>
      <w:r w:rsidR="0058585D" w:rsidRPr="00142962">
        <w:rPr>
          <w:rFonts w:ascii="Book Antiqua" w:hAnsi="Book Antiqua"/>
          <w:color w:val="000000" w:themeColor="text1"/>
          <w:kern w:val="0"/>
          <w:sz w:val="24"/>
        </w:rPr>
        <w:t xml:space="preserve">the </w:t>
      </w:r>
      <w:r w:rsidR="0058585D" w:rsidRPr="00142962">
        <w:rPr>
          <w:rFonts w:ascii="Book Antiqua" w:hAnsi="Book Antiqua"/>
          <w:color w:val="000000" w:themeColor="text1"/>
          <w:sz w:val="24"/>
        </w:rPr>
        <w:t>corneal wound</w:t>
      </w:r>
      <w:r w:rsidR="001A724E" w:rsidRPr="00142962">
        <w:rPr>
          <w:rFonts w:ascii="Book Antiqua" w:hAnsi="Book Antiqua"/>
          <w:color w:val="000000" w:themeColor="text1"/>
          <w:sz w:val="24"/>
        </w:rPr>
        <w:t xml:space="preserve"> healing rate constant of 38-w</w:t>
      </w:r>
      <w:r w:rsidR="0058585D" w:rsidRPr="00142962">
        <w:rPr>
          <w:rFonts w:ascii="Book Antiqua" w:hAnsi="Book Antiqua"/>
          <w:color w:val="000000" w:themeColor="text1"/>
          <w:sz w:val="24"/>
        </w:rPr>
        <w:t xml:space="preserve">k-old normal </w:t>
      </w:r>
      <w:proofErr w:type="spellStart"/>
      <w:r w:rsidR="006A53CA" w:rsidRPr="00142962">
        <w:rPr>
          <w:rFonts w:ascii="Book Antiqua" w:hAnsi="Book Antiqua"/>
          <w:color w:val="000000" w:themeColor="text1"/>
          <w:sz w:val="24"/>
        </w:rPr>
        <w:t>rat</w:t>
      </w:r>
      <w:proofErr w:type="spellEnd"/>
      <w:r w:rsidR="006A53CA" w:rsidRPr="00142962">
        <w:rPr>
          <w:rFonts w:ascii="Book Antiqua" w:hAnsi="Book Antiqua"/>
          <w:color w:val="000000" w:themeColor="text1"/>
          <w:sz w:val="24"/>
        </w:rPr>
        <w:t xml:space="preserve"> was lower than that of 7-w</w:t>
      </w:r>
      <w:r w:rsidR="0058585D" w:rsidRPr="00142962">
        <w:rPr>
          <w:rFonts w:ascii="Book Antiqua" w:hAnsi="Book Antiqua"/>
          <w:color w:val="000000" w:themeColor="text1"/>
          <w:sz w:val="24"/>
        </w:rPr>
        <w:t>k-old normal rats.</w:t>
      </w:r>
      <w:r w:rsidR="002853F7" w:rsidRPr="00142962">
        <w:rPr>
          <w:rFonts w:ascii="Book Antiqua" w:hAnsi="Book Antiqua"/>
          <w:color w:val="000000" w:themeColor="text1"/>
          <w:sz w:val="24"/>
        </w:rPr>
        <w:t xml:space="preserve"> </w:t>
      </w:r>
      <w:proofErr w:type="gramStart"/>
      <w:r w:rsidR="0058585D" w:rsidRPr="00142962">
        <w:rPr>
          <w:rFonts w:ascii="Book Antiqua" w:hAnsi="Book Antiqua"/>
          <w:color w:val="000000" w:themeColor="text1"/>
          <w:sz w:val="24"/>
        </w:rPr>
        <w:t>T</w:t>
      </w:r>
      <w:r w:rsidR="002853F7" w:rsidRPr="00142962">
        <w:rPr>
          <w:rFonts w:ascii="Book Antiqua" w:hAnsi="Book Antiqua"/>
          <w:color w:val="000000" w:themeColor="text1"/>
          <w:sz w:val="24"/>
        </w:rPr>
        <w:t>he</w:t>
      </w:r>
      <w:r w:rsidR="001A724E" w:rsidRPr="00142962">
        <w:rPr>
          <w:rFonts w:ascii="Book Antiqua" w:eastAsiaTheme="minorEastAsia" w:hAnsi="Book Antiqua"/>
          <w:color w:val="000000" w:themeColor="text1"/>
          <w:sz w:val="24"/>
          <w:lang w:eastAsia="zh-CN"/>
        </w:rPr>
        <w:t xml:space="preserve"> </w:t>
      </w:r>
      <w:r w:rsidR="001A724E" w:rsidRPr="00142962">
        <w:rPr>
          <w:rFonts w:ascii="Book Antiqua" w:eastAsiaTheme="minorEastAsia" w:hAnsi="Book Antiqua"/>
          <w:i/>
          <w:color w:val="000000" w:themeColor="text1"/>
          <w:sz w:val="24"/>
          <w:lang w:eastAsia="zh-CN"/>
        </w:rPr>
        <w:t>α</w:t>
      </w:r>
      <w:proofErr w:type="gramEnd"/>
      <w:r w:rsidR="001A724E" w:rsidRPr="00142962">
        <w:rPr>
          <w:rFonts w:ascii="Book Antiqua" w:eastAsiaTheme="minorEastAsia" w:hAnsi="Book Antiqua"/>
          <w:color w:val="000000" w:themeColor="text1"/>
          <w:sz w:val="24"/>
          <w:lang w:eastAsia="zh-CN"/>
        </w:rPr>
        <w:t xml:space="preserve"> and </w:t>
      </w:r>
      <w:r w:rsidR="001A724E" w:rsidRPr="00142962">
        <w:rPr>
          <w:rFonts w:ascii="Book Antiqua" w:eastAsiaTheme="minorEastAsia" w:hAnsi="Book Antiqua"/>
          <w:i/>
          <w:color w:val="000000" w:themeColor="text1"/>
          <w:sz w:val="24"/>
          <w:lang w:eastAsia="zh-CN"/>
        </w:rPr>
        <w:t xml:space="preserve">β </w:t>
      </w:r>
      <w:r w:rsidR="006A53CA" w:rsidRPr="00142962">
        <w:rPr>
          <w:rFonts w:ascii="Book Antiqua" w:hAnsi="Book Antiqua"/>
          <w:color w:val="000000" w:themeColor="text1"/>
          <w:sz w:val="24"/>
        </w:rPr>
        <w:t>values for 38-w</w:t>
      </w:r>
      <w:r w:rsidR="002853F7" w:rsidRPr="00142962">
        <w:rPr>
          <w:rFonts w:ascii="Book Antiqua" w:hAnsi="Book Antiqua"/>
          <w:color w:val="000000" w:themeColor="text1"/>
          <w:sz w:val="24"/>
        </w:rPr>
        <w:t xml:space="preserve">k-old normal rats were similar, and the contribution to the corneal wound healing process of ratio </w:t>
      </w:r>
      <w:r w:rsidR="002853F7" w:rsidRPr="00142962">
        <w:rPr>
          <w:rFonts w:ascii="Book Antiqua" w:hAnsi="Book Antiqua"/>
          <w:i/>
          <w:color w:val="000000" w:themeColor="text1"/>
          <w:sz w:val="24"/>
        </w:rPr>
        <w:t>A</w:t>
      </w:r>
      <w:r w:rsidR="002853F7" w:rsidRPr="00142962">
        <w:rPr>
          <w:rFonts w:ascii="Book Antiqua" w:hAnsi="Book Antiqua"/>
          <w:color w:val="000000" w:themeColor="text1"/>
          <w:sz w:val="24"/>
        </w:rPr>
        <w:t xml:space="preserve"> for the</w:t>
      </w:r>
      <w:r w:rsidR="006A53CA" w:rsidRPr="00142962">
        <w:rPr>
          <w:rFonts w:ascii="Book Antiqua" w:eastAsiaTheme="minorEastAsia" w:hAnsi="Book Antiqua"/>
          <w:color w:val="000000" w:themeColor="text1"/>
          <w:sz w:val="24"/>
          <w:lang w:eastAsia="zh-CN"/>
        </w:rPr>
        <w:t xml:space="preserve"> </w:t>
      </w:r>
      <w:r w:rsidR="006A53CA" w:rsidRPr="00142962">
        <w:rPr>
          <w:rFonts w:ascii="Book Antiqua" w:eastAsiaTheme="minorEastAsia" w:hAnsi="Book Antiqua"/>
          <w:i/>
          <w:color w:val="000000" w:themeColor="text1"/>
          <w:sz w:val="24"/>
          <w:lang w:eastAsia="zh-CN"/>
        </w:rPr>
        <w:t>β</w:t>
      </w:r>
      <w:r w:rsidR="002853F7" w:rsidRPr="00142962">
        <w:rPr>
          <w:rFonts w:ascii="Book Antiqua" w:hAnsi="Book Antiqua"/>
          <w:color w:val="000000" w:themeColor="text1"/>
          <w:sz w:val="24"/>
        </w:rPr>
        <w:t xml:space="preserve">-phase is significantly higher than the </w:t>
      </w:r>
      <w:r w:rsidR="002853F7" w:rsidRPr="00142962">
        <w:rPr>
          <w:rFonts w:ascii="Book Antiqua" w:hAnsi="Book Antiqua"/>
          <w:i/>
          <w:color w:val="000000" w:themeColor="text1"/>
          <w:sz w:val="24"/>
        </w:rPr>
        <w:t>B</w:t>
      </w:r>
      <w:r w:rsidR="002853F7" w:rsidRPr="00142962">
        <w:rPr>
          <w:rFonts w:ascii="Book Antiqua" w:hAnsi="Book Antiqua"/>
          <w:color w:val="000000" w:themeColor="text1"/>
          <w:sz w:val="24"/>
        </w:rPr>
        <w:t xml:space="preserve"> for the</w:t>
      </w:r>
      <w:r w:rsidR="006A53CA" w:rsidRPr="00142962">
        <w:rPr>
          <w:rFonts w:ascii="Book Antiqua" w:eastAsiaTheme="minorEastAsia" w:hAnsi="Book Antiqua"/>
          <w:color w:val="000000" w:themeColor="text1"/>
          <w:sz w:val="24"/>
          <w:lang w:eastAsia="zh-CN"/>
        </w:rPr>
        <w:t xml:space="preserve"> </w:t>
      </w:r>
      <w:r w:rsidR="006A53CA" w:rsidRPr="00142962">
        <w:rPr>
          <w:rFonts w:ascii="Book Antiqua" w:eastAsiaTheme="minorEastAsia" w:hAnsi="Book Antiqua"/>
          <w:i/>
          <w:color w:val="000000" w:themeColor="text1"/>
          <w:sz w:val="24"/>
          <w:lang w:eastAsia="zh-CN"/>
        </w:rPr>
        <w:t>β</w:t>
      </w:r>
      <w:r w:rsidR="006A53CA" w:rsidRPr="00142962">
        <w:rPr>
          <w:rFonts w:ascii="Book Antiqua" w:hAnsi="Book Antiqua"/>
          <w:color w:val="000000" w:themeColor="text1"/>
          <w:kern w:val="0"/>
          <w:sz w:val="24"/>
        </w:rPr>
        <w:t>-</w:t>
      </w:r>
      <w:r w:rsidR="002853F7" w:rsidRPr="00142962">
        <w:rPr>
          <w:rFonts w:ascii="Book Antiqua" w:hAnsi="Book Antiqua"/>
          <w:color w:val="000000" w:themeColor="text1"/>
          <w:sz w:val="24"/>
        </w:rPr>
        <w:t xml:space="preserve">phase. This result suggests that the corneal wounds of old normal rats are repaired by both cell </w:t>
      </w:r>
      <w:r w:rsidR="00A1037C" w:rsidRPr="00142962">
        <w:rPr>
          <w:rFonts w:ascii="Book Antiqua" w:hAnsi="Book Antiqua"/>
          <w:color w:val="000000" w:themeColor="text1"/>
          <w:sz w:val="24"/>
        </w:rPr>
        <w:t>migration</w:t>
      </w:r>
      <w:r w:rsidR="002853F7" w:rsidRPr="00142962">
        <w:rPr>
          <w:rFonts w:ascii="Book Antiqua" w:hAnsi="Book Antiqua"/>
          <w:color w:val="000000" w:themeColor="text1"/>
          <w:sz w:val="24"/>
        </w:rPr>
        <w:t xml:space="preserve"> and proliferation, and the rate of healing wound becomes equivalent once cell proliferation </w:t>
      </w:r>
      <w:proofErr w:type="gramStart"/>
      <w:r w:rsidR="002853F7" w:rsidRPr="00142962">
        <w:rPr>
          <w:rFonts w:ascii="Book Antiqua" w:hAnsi="Book Antiqua"/>
          <w:color w:val="000000" w:themeColor="text1"/>
          <w:sz w:val="24"/>
        </w:rPr>
        <w:t>begins</w:t>
      </w:r>
      <w:r w:rsidR="00370C7B" w:rsidRPr="00142962">
        <w:rPr>
          <w:rFonts w:ascii="Book Antiqua" w:hAnsi="Book Antiqua"/>
          <w:color w:val="000000" w:themeColor="text1"/>
          <w:kern w:val="0"/>
          <w:sz w:val="24"/>
          <w:vertAlign w:val="superscript"/>
        </w:rPr>
        <w:t>[</w:t>
      </w:r>
      <w:proofErr w:type="gramEnd"/>
      <w:r w:rsidR="00DB6018" w:rsidRPr="00142962">
        <w:rPr>
          <w:rFonts w:ascii="Book Antiqua" w:hAnsi="Book Antiqua"/>
          <w:color w:val="000000" w:themeColor="text1"/>
          <w:kern w:val="0"/>
          <w:sz w:val="24"/>
          <w:vertAlign w:val="superscript"/>
        </w:rPr>
        <w:t>52</w:t>
      </w:r>
      <w:r w:rsidR="00370C7B" w:rsidRPr="00142962">
        <w:rPr>
          <w:rFonts w:ascii="Book Antiqua" w:hAnsi="Book Antiqua"/>
          <w:color w:val="000000" w:themeColor="text1"/>
          <w:kern w:val="0"/>
          <w:sz w:val="24"/>
          <w:vertAlign w:val="superscript"/>
        </w:rPr>
        <w:t>]</w:t>
      </w:r>
      <w:r w:rsidR="002853F7" w:rsidRPr="00142962">
        <w:rPr>
          <w:rFonts w:ascii="Book Antiqua" w:hAnsi="Book Antiqua"/>
          <w:color w:val="000000" w:themeColor="text1"/>
          <w:sz w:val="24"/>
        </w:rPr>
        <w:t>.</w:t>
      </w:r>
    </w:p>
    <w:p w:rsidR="002853F7" w:rsidRPr="00142962" w:rsidRDefault="002853F7" w:rsidP="0086298D">
      <w:pPr>
        <w:snapToGrid w:val="0"/>
        <w:spacing w:line="360" w:lineRule="auto"/>
        <w:ind w:firstLineChars="100" w:firstLine="240"/>
        <w:rPr>
          <w:rFonts w:ascii="Book Antiqua" w:hAnsi="Book Antiqua"/>
          <w:color w:val="000000" w:themeColor="text1"/>
          <w:kern w:val="0"/>
          <w:sz w:val="24"/>
          <w:vertAlign w:val="superscript"/>
        </w:rPr>
      </w:pPr>
      <w:r w:rsidRPr="00142962">
        <w:rPr>
          <w:rFonts w:ascii="Book Antiqua" w:eastAsia="OneGulliverA" w:hAnsi="Book Antiqua"/>
          <w:color w:val="000000" w:themeColor="text1"/>
          <w:kern w:val="0"/>
          <w:sz w:val="24"/>
        </w:rPr>
        <w:t>It is important to understand the</w:t>
      </w:r>
      <w:r w:rsidRPr="00142962">
        <w:rPr>
          <w:rFonts w:ascii="Book Antiqua" w:hAnsi="Book Antiqua"/>
          <w:color w:val="000000" w:themeColor="text1"/>
          <w:kern w:val="0"/>
          <w:sz w:val="24"/>
        </w:rPr>
        <w:t xml:space="preserve"> mechanisms underlying the delay</w:t>
      </w:r>
      <w:r w:rsidRPr="00142962">
        <w:rPr>
          <w:rFonts w:ascii="Book Antiqua" w:eastAsia="OneGulliverA" w:hAnsi="Book Antiqua"/>
          <w:color w:val="000000" w:themeColor="text1"/>
          <w:kern w:val="0"/>
          <w:sz w:val="24"/>
        </w:rPr>
        <w:t xml:space="preserve"> in</w:t>
      </w:r>
      <w:r w:rsidRPr="00142962">
        <w:rPr>
          <w:rFonts w:ascii="Book Antiqua" w:hAnsi="Book Antiqua"/>
          <w:color w:val="000000" w:themeColor="text1"/>
          <w:kern w:val="0"/>
          <w:sz w:val="24"/>
        </w:rPr>
        <w:t xml:space="preserve"> corneal wound healing</w:t>
      </w:r>
      <w:r w:rsidRPr="00142962">
        <w:rPr>
          <w:rFonts w:ascii="Book Antiqua" w:eastAsia="OneGulliverA" w:hAnsi="Book Antiqua"/>
          <w:color w:val="000000" w:themeColor="text1"/>
          <w:kern w:val="0"/>
          <w:sz w:val="24"/>
        </w:rPr>
        <w:t xml:space="preserve"> in type 2 diabetic mellitus</w:t>
      </w:r>
      <w:r w:rsidRPr="00142962">
        <w:rPr>
          <w:rFonts w:ascii="Book Antiqua" w:hAnsi="Book Antiqua"/>
          <w:color w:val="000000" w:themeColor="text1"/>
          <w:kern w:val="0"/>
          <w:sz w:val="24"/>
        </w:rPr>
        <w:t xml:space="preserve">. </w:t>
      </w:r>
      <w:r w:rsidRPr="00142962">
        <w:rPr>
          <w:rFonts w:ascii="Book Antiqua" w:hAnsi="Book Antiqua"/>
          <w:color w:val="000000" w:themeColor="text1"/>
          <w:sz w:val="24"/>
        </w:rPr>
        <w:t xml:space="preserve">In diabetes, the levels of glucose in the cornea and tears are increased. Glucose levels in the corneal epithelium have been reported to be 6-fold higher (1.8 to 12.2 </w:t>
      </w:r>
      <w:bookmarkStart w:id="322" w:name="OLE_LINK190"/>
      <w:bookmarkStart w:id="323" w:name="OLE_LINK191"/>
      <w:bookmarkStart w:id="324" w:name="OLE_LINK236"/>
      <w:bookmarkStart w:id="325" w:name="OLE_LINK238"/>
      <w:bookmarkStart w:id="326" w:name="OLE_LINK262"/>
      <w:bookmarkStart w:id="327" w:name="OLE_LINK488"/>
      <w:bookmarkStart w:id="328" w:name="OLE_LINK507"/>
      <w:bookmarkStart w:id="329" w:name="OLE_LINK577"/>
      <w:bookmarkStart w:id="330" w:name="OLE_LINK578"/>
      <w:bookmarkStart w:id="331" w:name="OLE_LINK462"/>
      <w:bookmarkStart w:id="332" w:name="OLE_LINK463"/>
      <w:bookmarkStart w:id="333" w:name="OLE_LINK443"/>
      <w:bookmarkStart w:id="334" w:name="OLE_LINK460"/>
      <w:bookmarkStart w:id="335" w:name="OLE_LINK461"/>
      <w:bookmarkStart w:id="336" w:name="OLE_LINK510"/>
      <w:bookmarkStart w:id="337" w:name="OLE_LINK519"/>
      <w:bookmarkStart w:id="338" w:name="OLE_LINK530"/>
      <w:bookmarkStart w:id="339" w:name="OLE_LINK531"/>
      <w:bookmarkStart w:id="340" w:name="OLE_LINK537"/>
      <w:bookmarkStart w:id="341" w:name="OLE_LINK538"/>
      <w:bookmarkStart w:id="342" w:name="OLE_LINK910"/>
      <w:bookmarkStart w:id="343" w:name="OLE_LINK1028"/>
      <w:bookmarkStart w:id="344" w:name="OLE_LINK1065"/>
      <w:bookmarkStart w:id="345" w:name="OLE_LINK883"/>
      <w:bookmarkStart w:id="346" w:name="OLE_LINK963"/>
      <w:bookmarkStart w:id="347" w:name="OLE_LINK984"/>
      <w:bookmarkStart w:id="348" w:name="OLE_LINK996"/>
      <w:bookmarkStart w:id="349" w:name="OLE_LINK1057"/>
      <w:bookmarkStart w:id="350" w:name="OLE_LINK965"/>
      <w:bookmarkStart w:id="351" w:name="OLE_LINK966"/>
      <w:bookmarkStart w:id="352" w:name="OLE_LINK969"/>
      <w:bookmarkStart w:id="353" w:name="OLE_LINK1011"/>
      <w:bookmarkStart w:id="354" w:name="OLE_LINK1317"/>
      <w:bookmarkStart w:id="355" w:name="OLE_LINK1318"/>
      <w:bookmarkStart w:id="356" w:name="OLE_LINK37"/>
      <w:bookmarkStart w:id="357" w:name="OLE_LINK47"/>
      <w:bookmarkStart w:id="358" w:name="OLE_LINK1726"/>
      <w:bookmarkStart w:id="359" w:name="OLE_LINK1748"/>
      <w:bookmarkStart w:id="360" w:name="OLE_LINK1780"/>
      <w:bookmarkStart w:id="361" w:name="OLE_LINK1781"/>
      <w:bookmarkStart w:id="362" w:name="OLE_LINK1796"/>
      <w:bookmarkStart w:id="363" w:name="OLE_LINK1797"/>
      <w:bookmarkStart w:id="364" w:name="OLE_LINK1956"/>
      <w:bookmarkStart w:id="365" w:name="OLE_LINK1957"/>
      <w:bookmarkStart w:id="366" w:name="OLE_LINK1823"/>
      <w:bookmarkStart w:id="367" w:name="OLE_LINK1830"/>
      <w:bookmarkStart w:id="368" w:name="OLE_LINK1831"/>
      <w:bookmarkStart w:id="369" w:name="OLE_LINK1836"/>
      <w:bookmarkStart w:id="370" w:name="OLE_LINK1838"/>
      <w:bookmarkStart w:id="371" w:name="OLE_LINK1859"/>
      <w:bookmarkStart w:id="372" w:name="OLE_LINK1996"/>
      <w:bookmarkStart w:id="373" w:name="OLE_LINK1997"/>
      <w:bookmarkStart w:id="374" w:name="OLE_LINK2213"/>
      <w:bookmarkStart w:id="375" w:name="OLE_LINK2214"/>
      <w:bookmarkStart w:id="376" w:name="OLE_LINK2293"/>
      <w:bookmarkStart w:id="377" w:name="OLE_LINK2558"/>
      <w:bookmarkStart w:id="378" w:name="OLE_LINK2579"/>
      <w:bookmarkStart w:id="379" w:name="OLE_LINK2580"/>
      <w:bookmarkStart w:id="380" w:name="OLE_LINK2564"/>
      <w:bookmarkStart w:id="381" w:name="OLE_LINK2565"/>
      <w:bookmarkStart w:id="382" w:name="OLE_LINK2574"/>
      <w:bookmarkStart w:id="383" w:name="OLE_LINK2790"/>
      <w:bookmarkStart w:id="384" w:name="OLE_LINK2817"/>
      <w:bookmarkStart w:id="385" w:name="OLE_LINK2818"/>
      <w:bookmarkStart w:id="386" w:name="OLE_LINK2798"/>
      <w:bookmarkStart w:id="387" w:name="OLE_LINK2592"/>
      <w:bookmarkStart w:id="388" w:name="OLE_LINK2594"/>
      <w:proofErr w:type="spellStart"/>
      <w:r w:rsidR="001A55C1" w:rsidRPr="00142962">
        <w:rPr>
          <w:rFonts w:ascii="Book Antiqua" w:hAnsi="Book Antiqua"/>
          <w:color w:val="000000"/>
          <w:sz w:val="24"/>
        </w:rPr>
        <w:t>μ</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142962">
        <w:rPr>
          <w:rFonts w:ascii="Book Antiqua" w:hAnsi="Book Antiqua"/>
          <w:color w:val="000000" w:themeColor="text1"/>
          <w:sz w:val="24"/>
        </w:rPr>
        <w:t>m</w:t>
      </w:r>
      <w:r w:rsidR="001A55C1" w:rsidRPr="00142962">
        <w:rPr>
          <w:rFonts w:ascii="Book Antiqua" w:hAnsi="Book Antiqua"/>
          <w:color w:val="000000" w:themeColor="text1"/>
          <w:sz w:val="24"/>
        </w:rPr>
        <w:t>ol</w:t>
      </w:r>
      <w:proofErr w:type="spellEnd"/>
      <w:r w:rsidR="001A55C1" w:rsidRPr="00142962">
        <w:rPr>
          <w:rFonts w:ascii="Book Antiqua" w:hAnsi="Book Antiqua"/>
          <w:color w:val="000000" w:themeColor="text1"/>
          <w:sz w:val="24"/>
        </w:rPr>
        <w:t xml:space="preserve">/g </w:t>
      </w:r>
      <w:proofErr w:type="spellStart"/>
      <w:r w:rsidR="001A55C1" w:rsidRPr="00142962">
        <w:rPr>
          <w:rFonts w:ascii="Book Antiqua" w:hAnsi="Book Antiqua"/>
          <w:i/>
          <w:color w:val="000000" w:themeColor="text1"/>
          <w:sz w:val="24"/>
        </w:rPr>
        <w:t>dw</w:t>
      </w:r>
      <w:proofErr w:type="spellEnd"/>
      <w:r w:rsidRPr="00142962">
        <w:rPr>
          <w:rFonts w:ascii="Book Antiqua" w:hAnsi="Book Antiqua"/>
          <w:color w:val="000000" w:themeColor="text1"/>
          <w:sz w:val="24"/>
        </w:rPr>
        <w:t>) in diabetic patients than in normal controls</w:t>
      </w:r>
      <w:r w:rsidR="0060136C" w:rsidRPr="00142962">
        <w:rPr>
          <w:rFonts w:ascii="Book Antiqua" w:hAnsi="Book Antiqua"/>
          <w:color w:val="000000" w:themeColor="text1"/>
          <w:kern w:val="0"/>
          <w:sz w:val="24"/>
          <w:vertAlign w:val="superscript"/>
        </w:rPr>
        <w:t>[</w:t>
      </w:r>
      <w:r w:rsidR="00DB6018" w:rsidRPr="00142962">
        <w:rPr>
          <w:rFonts w:ascii="Book Antiqua" w:hAnsi="Book Antiqua"/>
          <w:color w:val="000000" w:themeColor="text1"/>
          <w:kern w:val="0"/>
          <w:sz w:val="24"/>
          <w:vertAlign w:val="superscript"/>
        </w:rPr>
        <w:t>53</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sz w:val="24"/>
        </w:rPr>
        <w:t>, and large increases in the glucose</w:t>
      </w:r>
      <w:r w:rsidR="001A55C1" w:rsidRPr="00142962">
        <w:rPr>
          <w:rFonts w:ascii="Book Antiqua" w:hAnsi="Book Antiqua"/>
          <w:color w:val="000000" w:themeColor="text1"/>
          <w:sz w:val="24"/>
        </w:rPr>
        <w:t xml:space="preserve"> content of tears (range 2.16-</w:t>
      </w:r>
      <w:r w:rsidRPr="00142962">
        <w:rPr>
          <w:rFonts w:ascii="Book Antiqua" w:hAnsi="Book Antiqua"/>
          <w:color w:val="000000" w:themeColor="text1"/>
          <w:sz w:val="24"/>
        </w:rPr>
        <w:t>9.55 mg/</w:t>
      </w:r>
      <w:proofErr w:type="spellStart"/>
      <w:r w:rsidRPr="00142962">
        <w:rPr>
          <w:rFonts w:ascii="Book Antiqua" w:hAnsi="Book Antiqua"/>
          <w:color w:val="000000" w:themeColor="text1"/>
          <w:sz w:val="24"/>
        </w:rPr>
        <w:t>d</w:t>
      </w:r>
      <w:r w:rsidR="001A55C1" w:rsidRPr="00142962">
        <w:rPr>
          <w:rFonts w:ascii="Book Antiqua" w:hAnsi="Book Antiqua"/>
          <w:color w:val="000000" w:themeColor="text1"/>
          <w:sz w:val="24"/>
        </w:rPr>
        <w:t>L</w:t>
      </w:r>
      <w:proofErr w:type="spellEnd"/>
      <w:r w:rsidR="001A55C1" w:rsidRPr="00142962">
        <w:rPr>
          <w:rFonts w:ascii="Book Antiqua" w:hAnsi="Book Antiqua"/>
          <w:color w:val="000000" w:themeColor="text1"/>
          <w:sz w:val="24"/>
        </w:rPr>
        <w:t xml:space="preserve"> and 14.69-</w:t>
      </w:r>
      <w:r w:rsidRPr="00142962">
        <w:rPr>
          <w:rFonts w:ascii="Book Antiqua" w:hAnsi="Book Antiqua"/>
          <w:color w:val="000000" w:themeColor="text1"/>
          <w:sz w:val="24"/>
        </w:rPr>
        <w:t>27.02 mg/</w:t>
      </w:r>
      <w:proofErr w:type="spellStart"/>
      <w:r w:rsidRPr="00142962">
        <w:rPr>
          <w:rFonts w:ascii="Book Antiqua" w:hAnsi="Book Antiqua"/>
          <w:color w:val="000000" w:themeColor="text1"/>
          <w:sz w:val="24"/>
        </w:rPr>
        <w:t>d</w:t>
      </w:r>
      <w:r w:rsidR="001A55C1" w:rsidRPr="00142962">
        <w:rPr>
          <w:rFonts w:ascii="Book Antiqua" w:hAnsi="Book Antiqua"/>
          <w:color w:val="000000" w:themeColor="text1"/>
          <w:sz w:val="24"/>
        </w:rPr>
        <w:t>L</w:t>
      </w:r>
      <w:proofErr w:type="spellEnd"/>
      <w:r w:rsidRPr="00142962">
        <w:rPr>
          <w:rFonts w:ascii="Book Antiqua" w:hAnsi="Book Antiqua"/>
          <w:color w:val="000000" w:themeColor="text1"/>
          <w:sz w:val="24"/>
        </w:rPr>
        <w:t xml:space="preserve"> for normal and diabetic patients, respectively) have also been reported</w:t>
      </w:r>
      <w:r w:rsidR="0060136C" w:rsidRPr="00142962">
        <w:rPr>
          <w:rFonts w:ascii="Book Antiqua" w:hAnsi="Book Antiqua"/>
          <w:color w:val="000000" w:themeColor="text1"/>
          <w:kern w:val="0"/>
          <w:sz w:val="24"/>
          <w:vertAlign w:val="superscript"/>
        </w:rPr>
        <w:t>[</w:t>
      </w:r>
      <w:r w:rsidR="00DB6018" w:rsidRPr="00142962">
        <w:rPr>
          <w:rFonts w:ascii="Book Antiqua" w:hAnsi="Book Antiqua"/>
          <w:color w:val="000000" w:themeColor="text1"/>
          <w:kern w:val="0"/>
          <w:sz w:val="24"/>
          <w:vertAlign w:val="superscript"/>
        </w:rPr>
        <w:t>54-56</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sz w:val="24"/>
        </w:rPr>
        <w:t xml:space="preserve">. March </w:t>
      </w:r>
      <w:r w:rsidRPr="00142962">
        <w:rPr>
          <w:rFonts w:ascii="Book Antiqua" w:hAnsi="Book Antiqua"/>
          <w:i/>
          <w:color w:val="000000" w:themeColor="text1"/>
          <w:sz w:val="24"/>
        </w:rPr>
        <w:t>et al</w:t>
      </w:r>
      <w:r w:rsidR="001A55C1" w:rsidRPr="00142962">
        <w:rPr>
          <w:rFonts w:ascii="Book Antiqua" w:hAnsi="Book Antiqua"/>
          <w:color w:val="000000" w:themeColor="text1"/>
          <w:kern w:val="0"/>
          <w:sz w:val="24"/>
          <w:vertAlign w:val="superscript"/>
        </w:rPr>
        <w:t>[57]</w:t>
      </w:r>
      <w:r w:rsidRPr="00142962">
        <w:rPr>
          <w:rFonts w:ascii="Book Antiqua" w:hAnsi="Book Antiqua"/>
          <w:color w:val="000000" w:themeColor="text1"/>
          <w:sz w:val="24"/>
        </w:rPr>
        <w:t xml:space="preserve"> reported that the glucose content of tears is approximately 10% the plasma glucose level, and that the glucose content of tears follows changes in plasma glucose levels. High glucose levels suppress the cellular behavior</w:t>
      </w:r>
      <w:r w:rsidRPr="00142962">
        <w:rPr>
          <w:rFonts w:ascii="Book Antiqua" w:hAnsi="Book Antiqua"/>
          <w:color w:val="000000" w:themeColor="text1"/>
          <w:kern w:val="0"/>
          <w:sz w:val="24"/>
        </w:rPr>
        <w:t xml:space="preserve"> (cell </w:t>
      </w:r>
      <w:r w:rsidR="00A1037C" w:rsidRPr="00142962">
        <w:rPr>
          <w:rFonts w:ascii="Book Antiqua" w:hAnsi="Book Antiqua"/>
          <w:color w:val="000000" w:themeColor="text1"/>
          <w:kern w:val="0"/>
          <w:sz w:val="24"/>
        </w:rPr>
        <w:t>migration</w:t>
      </w:r>
      <w:r w:rsidRPr="00142962">
        <w:rPr>
          <w:rFonts w:ascii="Book Antiqua" w:hAnsi="Book Antiqua"/>
          <w:color w:val="000000" w:themeColor="text1"/>
          <w:kern w:val="0"/>
          <w:sz w:val="24"/>
        </w:rPr>
        <w:t xml:space="preserve"> and</w:t>
      </w:r>
      <w:r w:rsidRPr="00142962">
        <w:rPr>
          <w:rFonts w:ascii="Book Antiqua" w:hAnsi="Book Antiqua"/>
          <w:color w:val="000000" w:themeColor="text1"/>
          <w:sz w:val="24"/>
        </w:rPr>
        <w:t xml:space="preserve"> </w:t>
      </w:r>
      <w:r w:rsidRPr="00142962">
        <w:rPr>
          <w:rFonts w:ascii="Book Antiqua" w:hAnsi="Book Antiqua"/>
          <w:color w:val="000000" w:themeColor="text1"/>
          <w:kern w:val="0"/>
          <w:sz w:val="24"/>
        </w:rPr>
        <w:t xml:space="preserve">proliferation) of human corneal epithelial </w:t>
      </w:r>
      <w:proofErr w:type="gramStart"/>
      <w:r w:rsidRPr="00142962">
        <w:rPr>
          <w:rFonts w:ascii="Book Antiqua" w:hAnsi="Book Antiqua"/>
          <w:color w:val="000000" w:themeColor="text1"/>
          <w:kern w:val="0"/>
          <w:sz w:val="24"/>
        </w:rPr>
        <w:t>cells</w:t>
      </w:r>
      <w:r w:rsidR="0060136C" w:rsidRPr="00142962">
        <w:rPr>
          <w:rFonts w:ascii="Book Antiqua" w:hAnsi="Book Antiqua"/>
          <w:color w:val="000000" w:themeColor="text1"/>
          <w:kern w:val="0"/>
          <w:sz w:val="24"/>
          <w:vertAlign w:val="superscript"/>
        </w:rPr>
        <w:t>[</w:t>
      </w:r>
      <w:proofErr w:type="gramEnd"/>
      <w:r w:rsidR="00DB6018" w:rsidRPr="00142962">
        <w:rPr>
          <w:rFonts w:ascii="Book Antiqua" w:hAnsi="Book Antiqua"/>
          <w:color w:val="000000" w:themeColor="text1"/>
          <w:kern w:val="0"/>
          <w:sz w:val="24"/>
          <w:vertAlign w:val="superscript"/>
        </w:rPr>
        <w:t>58</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kern w:val="0"/>
          <w:sz w:val="24"/>
        </w:rPr>
        <w:t>.</w:t>
      </w:r>
      <w:r w:rsidRPr="00142962">
        <w:rPr>
          <w:rFonts w:ascii="Book Antiqua" w:hAnsi="Book Antiqua"/>
          <w:color w:val="000000" w:themeColor="text1"/>
          <w:sz w:val="24"/>
        </w:rPr>
        <w:t xml:space="preserve"> In addition, it has been reported that the instillation of insulin normalizes the delay in corneal wound healing in </w:t>
      </w:r>
      <w:proofErr w:type="spellStart"/>
      <w:r w:rsidRPr="00142962">
        <w:rPr>
          <w:rFonts w:ascii="Book Antiqua" w:hAnsi="Book Antiqua"/>
          <w:color w:val="000000" w:themeColor="text1"/>
          <w:kern w:val="0"/>
          <w:sz w:val="24"/>
        </w:rPr>
        <w:lastRenderedPageBreak/>
        <w:t>streptozotocin</w:t>
      </w:r>
      <w:proofErr w:type="spellEnd"/>
      <w:r w:rsidRPr="00142962">
        <w:rPr>
          <w:rFonts w:ascii="Book Antiqua" w:hAnsi="Book Antiqua"/>
          <w:color w:val="000000" w:themeColor="text1"/>
          <w:kern w:val="0"/>
          <w:sz w:val="24"/>
        </w:rPr>
        <w:t xml:space="preserve"> </w:t>
      </w:r>
      <w:proofErr w:type="gramStart"/>
      <w:r w:rsidRPr="00142962">
        <w:rPr>
          <w:rFonts w:ascii="Book Antiqua" w:hAnsi="Book Antiqua"/>
          <w:color w:val="000000" w:themeColor="text1"/>
          <w:kern w:val="0"/>
          <w:sz w:val="24"/>
        </w:rPr>
        <w:t>rats</w:t>
      </w:r>
      <w:r w:rsidR="0060136C" w:rsidRPr="00142962">
        <w:rPr>
          <w:rFonts w:ascii="Book Antiqua" w:hAnsi="Book Antiqua"/>
          <w:color w:val="000000" w:themeColor="text1"/>
          <w:kern w:val="0"/>
          <w:sz w:val="24"/>
          <w:vertAlign w:val="superscript"/>
        </w:rPr>
        <w:t>[</w:t>
      </w:r>
      <w:proofErr w:type="gramEnd"/>
      <w:r w:rsidR="00DB6018" w:rsidRPr="00142962">
        <w:rPr>
          <w:rFonts w:ascii="Book Antiqua" w:hAnsi="Book Antiqua"/>
          <w:color w:val="000000" w:themeColor="text1"/>
          <w:kern w:val="0"/>
          <w:sz w:val="24"/>
          <w:vertAlign w:val="superscript"/>
        </w:rPr>
        <w:t>20</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kern w:val="0"/>
          <w:sz w:val="24"/>
        </w:rPr>
        <w:t>.</w:t>
      </w:r>
      <w:r w:rsidRPr="00142962">
        <w:rPr>
          <w:rFonts w:ascii="Book Antiqua" w:hAnsi="Book Antiqua"/>
          <w:color w:val="000000" w:themeColor="text1"/>
          <w:sz w:val="24"/>
        </w:rPr>
        <w:t xml:space="preserve"> </w:t>
      </w:r>
      <w:r w:rsidR="00942965" w:rsidRPr="00142962">
        <w:rPr>
          <w:rFonts w:ascii="Book Antiqua" w:hAnsi="Book Antiqua"/>
          <w:color w:val="000000" w:themeColor="text1"/>
          <w:sz w:val="24"/>
        </w:rPr>
        <w:t xml:space="preserve">Furthermore, </w:t>
      </w:r>
      <w:r w:rsidR="00942965" w:rsidRPr="00142962">
        <w:rPr>
          <w:rFonts w:ascii="Book Antiqua" w:hAnsi="Book Antiqua"/>
          <w:color w:val="000000" w:themeColor="text1"/>
          <w:kern w:val="0"/>
          <w:sz w:val="24"/>
        </w:rPr>
        <w:t>a</w:t>
      </w:r>
      <w:r w:rsidR="00942965" w:rsidRPr="00142962">
        <w:rPr>
          <w:rFonts w:ascii="Book Antiqua" w:hAnsi="Book Antiqua"/>
          <w:color w:val="000000" w:themeColor="text1"/>
          <w:sz w:val="24"/>
        </w:rPr>
        <w:t xml:space="preserve"> close relationship was obse</w:t>
      </w:r>
      <w:r w:rsidR="00942965" w:rsidRPr="00142962">
        <w:rPr>
          <w:rFonts w:ascii="Book Antiqua" w:hAnsi="Book Antiqua"/>
          <w:sz w:val="24"/>
        </w:rPr>
        <w:t>rved between the</w:t>
      </w:r>
      <w:r w:rsidR="001A724E" w:rsidRPr="00142962">
        <w:rPr>
          <w:rFonts w:ascii="Book Antiqua" w:eastAsiaTheme="minorEastAsia" w:hAnsi="Book Antiqua"/>
          <w:sz w:val="24"/>
          <w:lang w:eastAsia="zh-CN"/>
        </w:rPr>
        <w:t xml:space="preserve"> </w:t>
      </w:r>
      <w:r w:rsidR="001A724E" w:rsidRPr="00142962">
        <w:rPr>
          <w:rFonts w:ascii="Book Antiqua" w:eastAsiaTheme="minorEastAsia" w:hAnsi="Book Antiqua"/>
          <w:i/>
          <w:color w:val="000000" w:themeColor="text1"/>
          <w:sz w:val="24"/>
          <w:lang w:eastAsia="zh-CN"/>
        </w:rPr>
        <w:t>α</w:t>
      </w:r>
      <w:r w:rsidR="001A724E" w:rsidRPr="00142962">
        <w:rPr>
          <w:rFonts w:ascii="Book Antiqua" w:eastAsiaTheme="minorEastAsia" w:hAnsi="Book Antiqua"/>
          <w:color w:val="000000" w:themeColor="text1"/>
          <w:sz w:val="24"/>
          <w:lang w:eastAsia="zh-CN"/>
        </w:rPr>
        <w:t xml:space="preserve"> and </w:t>
      </w:r>
      <w:r w:rsidR="001A724E" w:rsidRPr="00142962">
        <w:rPr>
          <w:rFonts w:ascii="Book Antiqua" w:eastAsiaTheme="minorEastAsia" w:hAnsi="Book Antiqua"/>
          <w:i/>
          <w:color w:val="000000" w:themeColor="text1"/>
          <w:sz w:val="24"/>
          <w:lang w:eastAsia="zh-CN"/>
        </w:rPr>
        <w:t xml:space="preserve">β </w:t>
      </w:r>
      <w:r w:rsidR="00942965" w:rsidRPr="00142962">
        <w:rPr>
          <w:rFonts w:ascii="Book Antiqua" w:hAnsi="Book Antiqua"/>
          <w:sz w:val="24"/>
        </w:rPr>
        <w:t>values and</w:t>
      </w:r>
      <w:r w:rsidR="00942965" w:rsidRPr="00142962">
        <w:rPr>
          <w:rFonts w:ascii="Book Antiqua" w:hAnsi="Book Antiqua"/>
          <w:color w:val="000000" w:themeColor="text1"/>
          <w:sz w:val="24"/>
        </w:rPr>
        <w:t xml:space="preserve"> </w:t>
      </w:r>
      <w:r w:rsidR="00942965" w:rsidRPr="00142962">
        <w:rPr>
          <w:rFonts w:ascii="Book Antiqua" w:eastAsia="MS PMincho" w:hAnsi="Book Antiqua"/>
          <w:color w:val="000000" w:themeColor="text1"/>
          <w:sz w:val="24"/>
        </w:rPr>
        <w:t>glucose</w:t>
      </w:r>
      <w:r w:rsidR="001A724E" w:rsidRPr="00142962">
        <w:rPr>
          <w:rFonts w:ascii="Book Antiqua" w:hAnsi="Book Antiqua"/>
          <w:color w:val="000000" w:themeColor="text1"/>
          <w:sz w:val="24"/>
        </w:rPr>
        <w:t xml:space="preserve"> levels in 38-w</w:t>
      </w:r>
      <w:r w:rsidR="00942965" w:rsidRPr="00142962">
        <w:rPr>
          <w:rFonts w:ascii="Book Antiqua" w:hAnsi="Book Antiqua"/>
          <w:color w:val="000000" w:themeColor="text1"/>
          <w:sz w:val="24"/>
        </w:rPr>
        <w:t>k-old OLETF rats</w:t>
      </w:r>
      <w:r w:rsidR="00942965" w:rsidRPr="00142962">
        <w:rPr>
          <w:rFonts w:ascii="Book Antiqua" w:eastAsia="OneGulliverA" w:hAnsi="Book Antiqua"/>
          <w:color w:val="000000" w:themeColor="text1"/>
          <w:kern w:val="0"/>
          <w:sz w:val="24"/>
        </w:rPr>
        <w:t xml:space="preserve">, unlike the progression of type 2 diabetic </w:t>
      </w:r>
      <w:proofErr w:type="gramStart"/>
      <w:r w:rsidR="00942965" w:rsidRPr="00142962">
        <w:rPr>
          <w:rFonts w:ascii="Book Antiqua" w:eastAsia="OneGulliverA" w:hAnsi="Book Antiqua"/>
          <w:color w:val="000000" w:themeColor="text1"/>
          <w:kern w:val="0"/>
          <w:sz w:val="24"/>
        </w:rPr>
        <w:t>mellitus</w:t>
      </w:r>
      <w:r w:rsidR="00942965" w:rsidRPr="00142962">
        <w:rPr>
          <w:rFonts w:ascii="Book Antiqua" w:hAnsi="Book Antiqua"/>
          <w:color w:val="000000" w:themeColor="text1"/>
          <w:kern w:val="0"/>
          <w:sz w:val="24"/>
          <w:vertAlign w:val="superscript"/>
        </w:rPr>
        <w:t>[</w:t>
      </w:r>
      <w:proofErr w:type="gramEnd"/>
      <w:r w:rsidR="00DB6018" w:rsidRPr="00142962">
        <w:rPr>
          <w:rFonts w:ascii="Book Antiqua" w:hAnsi="Book Antiqua"/>
          <w:color w:val="000000" w:themeColor="text1"/>
          <w:kern w:val="0"/>
          <w:sz w:val="24"/>
          <w:vertAlign w:val="superscript"/>
        </w:rPr>
        <w:t>52</w:t>
      </w:r>
      <w:r w:rsidR="00942965" w:rsidRPr="00142962">
        <w:rPr>
          <w:rFonts w:ascii="Book Antiqua" w:hAnsi="Book Antiqua"/>
          <w:color w:val="000000" w:themeColor="text1"/>
          <w:kern w:val="0"/>
          <w:sz w:val="24"/>
          <w:vertAlign w:val="superscript"/>
        </w:rPr>
        <w:t>]</w:t>
      </w:r>
      <w:r w:rsidR="00942965" w:rsidRPr="00142962">
        <w:rPr>
          <w:rFonts w:ascii="Book Antiqua" w:hAnsi="Book Antiqua"/>
          <w:color w:val="000000" w:themeColor="text1"/>
          <w:sz w:val="24"/>
        </w:rPr>
        <w:t xml:space="preserve">. </w:t>
      </w:r>
      <w:r w:rsidRPr="00142962">
        <w:rPr>
          <w:rFonts w:ascii="Book Antiqua" w:hAnsi="Book Antiqua"/>
          <w:color w:val="000000" w:themeColor="text1"/>
          <w:sz w:val="24"/>
        </w:rPr>
        <w:t xml:space="preserve">These reports indicate that </w:t>
      </w:r>
      <w:r w:rsidRPr="00142962">
        <w:rPr>
          <w:rFonts w:ascii="Book Antiqua" w:hAnsi="Book Antiqua"/>
          <w:color w:val="000000" w:themeColor="text1"/>
          <w:kern w:val="0"/>
          <w:sz w:val="24"/>
        </w:rPr>
        <w:t>the decrease in</w:t>
      </w:r>
      <w:r w:rsidRPr="00142962">
        <w:rPr>
          <w:rFonts w:ascii="Book Antiqua" w:hAnsi="Book Antiqua"/>
          <w:color w:val="000000" w:themeColor="text1"/>
          <w:sz w:val="24"/>
        </w:rPr>
        <w:t xml:space="preserve"> corneal wound healing in diabetic </w:t>
      </w:r>
      <w:proofErr w:type="spellStart"/>
      <w:r w:rsidRPr="00142962">
        <w:rPr>
          <w:rFonts w:ascii="Book Antiqua" w:hAnsi="Book Antiqua"/>
          <w:color w:val="000000" w:themeColor="text1"/>
          <w:sz w:val="24"/>
        </w:rPr>
        <w:t>keratopathy</w:t>
      </w:r>
      <w:proofErr w:type="spellEnd"/>
      <w:r w:rsidRPr="00142962">
        <w:rPr>
          <w:rFonts w:ascii="Book Antiqua" w:hAnsi="Book Antiqua"/>
          <w:color w:val="000000" w:themeColor="text1"/>
          <w:sz w:val="24"/>
        </w:rPr>
        <w:t xml:space="preserve"> is caused by a suppression of </w:t>
      </w:r>
      <w:r w:rsidRPr="00142962">
        <w:rPr>
          <w:rFonts w:ascii="Book Antiqua" w:hAnsi="Book Antiqua"/>
          <w:color w:val="000000" w:themeColor="text1"/>
          <w:kern w:val="0"/>
          <w:sz w:val="24"/>
        </w:rPr>
        <w:t xml:space="preserve">cell </w:t>
      </w:r>
      <w:r w:rsidR="00A1037C" w:rsidRPr="00142962">
        <w:rPr>
          <w:rFonts w:ascii="Book Antiqua" w:hAnsi="Book Antiqua"/>
          <w:color w:val="000000" w:themeColor="text1"/>
          <w:kern w:val="0"/>
          <w:sz w:val="24"/>
        </w:rPr>
        <w:t>migration</w:t>
      </w:r>
      <w:r w:rsidRPr="00142962">
        <w:rPr>
          <w:rFonts w:ascii="Book Antiqua" w:hAnsi="Book Antiqua"/>
          <w:color w:val="000000" w:themeColor="text1"/>
          <w:kern w:val="0"/>
          <w:sz w:val="24"/>
        </w:rPr>
        <w:t xml:space="preserve"> and proliferation due to </w:t>
      </w:r>
      <w:r w:rsidRPr="00142962">
        <w:rPr>
          <w:rFonts w:ascii="Book Antiqua" w:hAnsi="Book Antiqua"/>
          <w:color w:val="000000" w:themeColor="text1"/>
          <w:sz w:val="24"/>
        </w:rPr>
        <w:t>high glucose levels in tears.</w:t>
      </w:r>
      <w:r w:rsidR="00942965" w:rsidRPr="00142962">
        <w:rPr>
          <w:rFonts w:ascii="Book Antiqua" w:hAnsi="Book Antiqua"/>
          <w:color w:val="000000" w:themeColor="text1"/>
          <w:sz w:val="24"/>
        </w:rPr>
        <w:t xml:space="preserve"> In addition,</w:t>
      </w:r>
      <w:r w:rsidRPr="00142962">
        <w:rPr>
          <w:rFonts w:ascii="Book Antiqua" w:hAnsi="Book Antiqua"/>
          <w:color w:val="000000" w:themeColor="text1"/>
          <w:sz w:val="24"/>
        </w:rPr>
        <w:t xml:space="preserve"> </w:t>
      </w:r>
      <w:r w:rsidR="00942965" w:rsidRPr="00142962">
        <w:rPr>
          <w:rFonts w:ascii="Book Antiqua" w:hAnsi="Book Antiqua"/>
          <w:color w:val="000000" w:themeColor="text1"/>
          <w:sz w:val="24"/>
        </w:rPr>
        <w:t>t</w:t>
      </w:r>
      <w:r w:rsidRPr="00142962">
        <w:rPr>
          <w:rFonts w:ascii="Book Antiqua" w:hAnsi="Book Antiqua"/>
          <w:color w:val="000000" w:themeColor="text1"/>
          <w:sz w:val="24"/>
        </w:rPr>
        <w:t xml:space="preserve">his result supports the previous findings for human diabetic </w:t>
      </w:r>
      <w:proofErr w:type="spellStart"/>
      <w:proofErr w:type="gramStart"/>
      <w:r w:rsidRPr="00142962">
        <w:rPr>
          <w:rFonts w:ascii="Book Antiqua" w:hAnsi="Book Antiqua"/>
          <w:color w:val="000000" w:themeColor="text1"/>
          <w:sz w:val="24"/>
        </w:rPr>
        <w:t>keratopathy</w:t>
      </w:r>
      <w:proofErr w:type="spellEnd"/>
      <w:r w:rsidR="0060136C" w:rsidRPr="00142962">
        <w:rPr>
          <w:rFonts w:ascii="Book Antiqua" w:hAnsi="Book Antiqua"/>
          <w:color w:val="000000" w:themeColor="text1"/>
          <w:kern w:val="0"/>
          <w:sz w:val="24"/>
          <w:vertAlign w:val="superscript"/>
        </w:rPr>
        <w:t>[</w:t>
      </w:r>
      <w:proofErr w:type="gramEnd"/>
      <w:r w:rsidR="00DB6018" w:rsidRPr="00142962">
        <w:rPr>
          <w:rFonts w:ascii="Book Antiqua" w:hAnsi="Book Antiqua"/>
          <w:color w:val="000000" w:themeColor="text1"/>
          <w:kern w:val="0"/>
          <w:sz w:val="24"/>
          <w:vertAlign w:val="superscript"/>
        </w:rPr>
        <w:t>58</w:t>
      </w:r>
      <w:r w:rsidR="0060136C" w:rsidRPr="00142962">
        <w:rPr>
          <w:rFonts w:ascii="Book Antiqua" w:hAnsi="Book Antiqua"/>
          <w:color w:val="000000" w:themeColor="text1"/>
          <w:kern w:val="0"/>
          <w:sz w:val="24"/>
          <w:vertAlign w:val="superscript"/>
        </w:rPr>
        <w:t>]</w:t>
      </w:r>
      <w:r w:rsidRPr="00142962">
        <w:rPr>
          <w:rFonts w:ascii="Book Antiqua" w:hAnsi="Book Antiqua"/>
          <w:color w:val="000000" w:themeColor="text1"/>
          <w:sz w:val="24"/>
        </w:rPr>
        <w:t>.</w:t>
      </w:r>
    </w:p>
    <w:p w:rsidR="0060136C" w:rsidRPr="00142962" w:rsidRDefault="0060136C" w:rsidP="0086298D">
      <w:pPr>
        <w:snapToGrid w:val="0"/>
        <w:spacing w:line="360" w:lineRule="auto"/>
        <w:rPr>
          <w:rFonts w:ascii="Book Antiqua" w:eastAsiaTheme="minorEastAsia" w:hAnsi="Book Antiqua"/>
          <w:sz w:val="24"/>
          <w:lang w:eastAsia="zh-CN"/>
        </w:rPr>
      </w:pPr>
    </w:p>
    <w:p w:rsidR="004800F7" w:rsidRPr="00142962" w:rsidRDefault="0033435C" w:rsidP="0086298D">
      <w:pPr>
        <w:snapToGrid w:val="0"/>
        <w:spacing w:line="360" w:lineRule="auto"/>
        <w:rPr>
          <w:rFonts w:ascii="Book Antiqua" w:hAnsi="Book Antiqua"/>
          <w:color w:val="000000" w:themeColor="text1"/>
          <w:sz w:val="24"/>
        </w:rPr>
      </w:pPr>
      <w:r w:rsidRPr="00142962">
        <w:rPr>
          <w:rFonts w:ascii="Book Antiqua" w:hAnsi="Book Antiqua"/>
          <w:b/>
          <w:sz w:val="24"/>
        </w:rPr>
        <w:t xml:space="preserve">HEALING </w:t>
      </w:r>
      <w:r w:rsidR="00A609A3" w:rsidRPr="00142962">
        <w:rPr>
          <w:rFonts w:ascii="Book Antiqua" w:hAnsi="Book Antiqua"/>
          <w:b/>
          <w:sz w:val="24"/>
        </w:rPr>
        <w:t>EFFECT OF</w:t>
      </w:r>
      <w:r w:rsidR="00A609A3" w:rsidRPr="00142962">
        <w:rPr>
          <w:rFonts w:ascii="Book Antiqua" w:hAnsi="Book Antiqua"/>
          <w:b/>
          <w:color w:val="000000" w:themeColor="text1"/>
          <w:sz w:val="24"/>
        </w:rPr>
        <w:t xml:space="preserve"> SERICIN ON</w:t>
      </w:r>
      <w:r w:rsidR="00A609A3" w:rsidRPr="00142962">
        <w:rPr>
          <w:rFonts w:ascii="Book Antiqua" w:hAnsi="Book Antiqua"/>
          <w:b/>
          <w:color w:val="000000" w:themeColor="text1"/>
          <w:kern w:val="0"/>
          <w:sz w:val="24"/>
        </w:rPr>
        <w:t xml:space="preserve"> </w:t>
      </w:r>
      <w:r w:rsidRPr="00142962">
        <w:rPr>
          <w:rFonts w:ascii="Book Antiqua" w:hAnsi="Book Antiqua"/>
          <w:b/>
          <w:color w:val="000000" w:themeColor="text1"/>
          <w:sz w:val="24"/>
        </w:rPr>
        <w:t>DIABETIC KERATOPATHY</w:t>
      </w:r>
    </w:p>
    <w:p w:rsidR="006B02ED" w:rsidRPr="006638B3" w:rsidRDefault="006B02ED" w:rsidP="0086298D">
      <w:pPr>
        <w:snapToGrid w:val="0"/>
        <w:spacing w:line="360" w:lineRule="auto"/>
        <w:rPr>
          <w:rFonts w:ascii="Book Antiqua" w:eastAsiaTheme="minorEastAsia" w:hAnsi="Book Antiqua"/>
          <w:kern w:val="0"/>
          <w:sz w:val="24"/>
          <w:lang w:eastAsia="zh-CN"/>
        </w:rPr>
      </w:pPr>
      <w:r w:rsidRPr="00142962">
        <w:rPr>
          <w:rFonts w:ascii="Book Antiqua" w:hAnsi="Book Antiqua"/>
          <w:color w:val="000000" w:themeColor="text1"/>
          <w:kern w:val="0"/>
          <w:sz w:val="24"/>
        </w:rPr>
        <w:t xml:space="preserve">Proteins such as fibroin and </w:t>
      </w:r>
      <w:proofErr w:type="spellStart"/>
      <w:r w:rsidRPr="00142962">
        <w:rPr>
          <w:rFonts w:ascii="Book Antiqua" w:hAnsi="Book Antiqua"/>
          <w:color w:val="000000" w:themeColor="text1"/>
          <w:kern w:val="0"/>
          <w:sz w:val="24"/>
        </w:rPr>
        <w:t>sericin</w:t>
      </w:r>
      <w:proofErr w:type="spellEnd"/>
      <w:r w:rsidRPr="00142962">
        <w:rPr>
          <w:rFonts w:ascii="Book Antiqua" w:hAnsi="Book Antiqua"/>
          <w:color w:val="000000" w:themeColor="text1"/>
          <w:kern w:val="0"/>
          <w:sz w:val="24"/>
        </w:rPr>
        <w:t xml:space="preserve"> are the main constituents of silk, with fibroin contributing 70</w:t>
      </w:r>
      <w:r w:rsidR="001A724E" w:rsidRPr="00142962">
        <w:rPr>
          <w:rFonts w:ascii="Book Antiqua" w:hAnsi="Book Antiqua"/>
          <w:color w:val="000000" w:themeColor="text1"/>
          <w:kern w:val="0"/>
          <w:sz w:val="24"/>
        </w:rPr>
        <w:t>%</w:t>
      </w:r>
      <w:r w:rsidRPr="00142962">
        <w:rPr>
          <w:rFonts w:ascii="Book Antiqua" w:hAnsi="Book Antiqua"/>
          <w:color w:val="000000" w:themeColor="text1"/>
          <w:kern w:val="0"/>
          <w:sz w:val="24"/>
        </w:rPr>
        <w:t xml:space="preserve"> to 80% and </w:t>
      </w:r>
      <w:proofErr w:type="spellStart"/>
      <w:r w:rsidRPr="00142962">
        <w:rPr>
          <w:rFonts w:ascii="Book Antiqua" w:hAnsi="Book Antiqua"/>
          <w:color w:val="000000" w:themeColor="text1"/>
          <w:kern w:val="0"/>
          <w:sz w:val="24"/>
        </w:rPr>
        <w:t>sericin</w:t>
      </w:r>
      <w:proofErr w:type="spellEnd"/>
      <w:r w:rsidRPr="00142962">
        <w:rPr>
          <w:rFonts w:ascii="Book Antiqua" w:hAnsi="Book Antiqua"/>
          <w:color w:val="000000" w:themeColor="text1"/>
          <w:kern w:val="0"/>
          <w:sz w:val="24"/>
        </w:rPr>
        <w:t xml:space="preserve"> 20</w:t>
      </w:r>
      <w:r w:rsidR="001A724E" w:rsidRPr="00142962">
        <w:rPr>
          <w:rFonts w:ascii="Book Antiqua" w:hAnsi="Book Antiqua"/>
          <w:color w:val="000000" w:themeColor="text1"/>
          <w:kern w:val="0"/>
          <w:sz w:val="24"/>
        </w:rPr>
        <w:t>%</w:t>
      </w:r>
      <w:r w:rsidRPr="00142962">
        <w:rPr>
          <w:rFonts w:ascii="Book Antiqua" w:hAnsi="Book Antiqua"/>
          <w:color w:val="000000" w:themeColor="text1"/>
          <w:kern w:val="0"/>
          <w:sz w:val="24"/>
        </w:rPr>
        <w:t xml:space="preserve"> to 30% of the total cocoon </w:t>
      </w:r>
      <w:proofErr w:type="gramStart"/>
      <w:r w:rsidRPr="00142962">
        <w:rPr>
          <w:rFonts w:ascii="Book Antiqua" w:hAnsi="Book Antiqua"/>
          <w:color w:val="000000" w:themeColor="text1"/>
          <w:kern w:val="0"/>
          <w:sz w:val="24"/>
        </w:rPr>
        <w:t>weight</w:t>
      </w:r>
      <w:r w:rsidR="00DB6018" w:rsidRPr="00142962">
        <w:rPr>
          <w:rFonts w:ascii="Book Antiqua" w:hAnsi="Book Antiqua"/>
          <w:color w:val="000000" w:themeColor="text1"/>
          <w:kern w:val="0"/>
          <w:sz w:val="24"/>
          <w:vertAlign w:val="superscript"/>
        </w:rPr>
        <w:t>[</w:t>
      </w:r>
      <w:proofErr w:type="gramEnd"/>
      <w:r w:rsidR="00DB6018" w:rsidRPr="00142962">
        <w:rPr>
          <w:rFonts w:ascii="Book Antiqua" w:hAnsi="Book Antiqua"/>
          <w:color w:val="000000" w:themeColor="text1"/>
          <w:kern w:val="0"/>
          <w:sz w:val="24"/>
          <w:vertAlign w:val="superscript"/>
        </w:rPr>
        <w:t>59]</w:t>
      </w:r>
      <w:r w:rsidRPr="00142962">
        <w:rPr>
          <w:rFonts w:ascii="Book Antiqua" w:hAnsi="Book Antiqua"/>
          <w:color w:val="000000" w:themeColor="text1"/>
          <w:kern w:val="0"/>
          <w:sz w:val="24"/>
        </w:rPr>
        <w:t xml:space="preserve">. When cocoons or raw silk are used for textiles, the </w:t>
      </w:r>
      <w:proofErr w:type="spellStart"/>
      <w:r w:rsidRPr="00142962">
        <w:rPr>
          <w:rFonts w:ascii="Book Antiqua" w:hAnsi="Book Antiqua"/>
          <w:color w:val="000000" w:themeColor="text1"/>
          <w:kern w:val="0"/>
          <w:sz w:val="24"/>
        </w:rPr>
        <w:t>sericin</w:t>
      </w:r>
      <w:proofErr w:type="spellEnd"/>
      <w:r w:rsidRPr="00142962">
        <w:rPr>
          <w:rFonts w:ascii="Book Antiqua" w:hAnsi="Book Antiqua"/>
          <w:color w:val="000000" w:themeColor="text1"/>
          <w:kern w:val="0"/>
          <w:sz w:val="24"/>
        </w:rPr>
        <w:t xml:space="preserve"> is mostly removed from the cocoon and disposed of unused. However, </w:t>
      </w:r>
      <w:proofErr w:type="spellStart"/>
      <w:r w:rsidRPr="00142962">
        <w:rPr>
          <w:rFonts w:ascii="Book Antiqua" w:hAnsi="Book Antiqua"/>
          <w:color w:val="000000" w:themeColor="text1"/>
          <w:kern w:val="0"/>
          <w:sz w:val="24"/>
        </w:rPr>
        <w:t>sericin</w:t>
      </w:r>
      <w:proofErr w:type="spellEnd"/>
      <w:r w:rsidRPr="00142962">
        <w:rPr>
          <w:rFonts w:ascii="Book Antiqua" w:hAnsi="Book Antiqua"/>
          <w:color w:val="000000" w:themeColor="text1"/>
          <w:kern w:val="0"/>
          <w:sz w:val="24"/>
        </w:rPr>
        <w:t xml:space="preserve"> has </w:t>
      </w:r>
      <w:r w:rsidRPr="00142962">
        <w:rPr>
          <w:rFonts w:ascii="Book Antiqua" w:hAnsi="Book Antiqua"/>
          <w:kern w:val="0"/>
          <w:sz w:val="24"/>
        </w:rPr>
        <w:t>recently been investigated for its activities in biotechnological fields</w:t>
      </w:r>
      <w:r w:rsidR="00335024" w:rsidRPr="00142962">
        <w:rPr>
          <w:rFonts w:ascii="Book Antiqua" w:hAnsi="Book Antiqua"/>
          <w:kern w:val="0"/>
          <w:sz w:val="24"/>
        </w:rPr>
        <w:t xml:space="preserve"> (</w:t>
      </w:r>
      <w:r w:rsidR="001A724E" w:rsidRPr="00142962">
        <w:rPr>
          <w:rFonts w:ascii="Book Antiqua" w:hAnsi="Book Antiqua"/>
          <w:kern w:val="0"/>
          <w:sz w:val="24"/>
        </w:rPr>
        <w:t>Figure</w:t>
      </w:r>
      <w:r w:rsidR="00335024" w:rsidRPr="00142962">
        <w:rPr>
          <w:rFonts w:ascii="Book Antiqua" w:hAnsi="Book Antiqua"/>
          <w:kern w:val="0"/>
          <w:sz w:val="24"/>
        </w:rPr>
        <w:t xml:space="preserve"> 1</w:t>
      </w:r>
      <w:r w:rsidR="004402FA" w:rsidRPr="00142962">
        <w:rPr>
          <w:rFonts w:ascii="Book Antiqua" w:hAnsi="Book Antiqua"/>
          <w:kern w:val="0"/>
          <w:sz w:val="24"/>
        </w:rPr>
        <w:t>A</w:t>
      </w:r>
      <w:proofErr w:type="gramStart"/>
      <w:r w:rsidR="00335024" w:rsidRPr="00142962">
        <w:rPr>
          <w:rFonts w:ascii="Book Antiqua" w:hAnsi="Book Antiqua"/>
          <w:kern w:val="0"/>
          <w:sz w:val="24"/>
        </w:rPr>
        <w:t>)</w:t>
      </w:r>
      <w:r w:rsidR="00DB6018" w:rsidRPr="00142962">
        <w:rPr>
          <w:rFonts w:ascii="Book Antiqua" w:hAnsi="Book Antiqua"/>
          <w:kern w:val="0"/>
          <w:sz w:val="24"/>
          <w:vertAlign w:val="superscript"/>
        </w:rPr>
        <w:t>[</w:t>
      </w:r>
      <w:proofErr w:type="gramEnd"/>
      <w:r w:rsidR="00DB6018" w:rsidRPr="00142962">
        <w:rPr>
          <w:rFonts w:ascii="Book Antiqua" w:hAnsi="Book Antiqua"/>
          <w:kern w:val="0"/>
          <w:sz w:val="24"/>
          <w:vertAlign w:val="superscript"/>
        </w:rPr>
        <w:t>60,61]</w:t>
      </w:r>
      <w:r w:rsidRPr="00142962">
        <w:rPr>
          <w:rFonts w:ascii="Book Antiqua" w:hAnsi="Book Antiqua"/>
          <w:kern w:val="0"/>
          <w:sz w:val="24"/>
        </w:rPr>
        <w:t xml:space="preserve">. Terada </w:t>
      </w:r>
      <w:r w:rsidRPr="00142962">
        <w:rPr>
          <w:rFonts w:ascii="Book Antiqua" w:hAnsi="Book Antiqua"/>
          <w:i/>
          <w:kern w:val="0"/>
          <w:sz w:val="24"/>
        </w:rPr>
        <w:t xml:space="preserve">et </w:t>
      </w:r>
      <w:proofErr w:type="gramStart"/>
      <w:r w:rsidRPr="00142962">
        <w:rPr>
          <w:rFonts w:ascii="Book Antiqua" w:hAnsi="Book Antiqua"/>
          <w:i/>
          <w:kern w:val="0"/>
          <w:sz w:val="24"/>
        </w:rPr>
        <w:t>al</w:t>
      </w:r>
      <w:r w:rsidR="001A724E" w:rsidRPr="00142962">
        <w:rPr>
          <w:rFonts w:ascii="Book Antiqua" w:hAnsi="Book Antiqua"/>
          <w:kern w:val="0"/>
          <w:sz w:val="24"/>
          <w:vertAlign w:val="superscript"/>
        </w:rPr>
        <w:t>[</w:t>
      </w:r>
      <w:proofErr w:type="gramEnd"/>
      <w:r w:rsidR="001A724E" w:rsidRPr="00142962">
        <w:rPr>
          <w:rFonts w:ascii="Book Antiqua" w:hAnsi="Book Antiqua"/>
          <w:kern w:val="0"/>
          <w:sz w:val="24"/>
          <w:vertAlign w:val="superscript"/>
        </w:rPr>
        <w:t>62]</w:t>
      </w:r>
      <w:r w:rsidRPr="00142962">
        <w:rPr>
          <w:rFonts w:ascii="Book Antiqua" w:hAnsi="Book Antiqua"/>
          <w:kern w:val="0"/>
          <w:sz w:val="24"/>
        </w:rPr>
        <w:t xml:space="preserve"> found growth promotion in several human cell lines and mouse </w:t>
      </w:r>
      <w:proofErr w:type="spellStart"/>
      <w:r w:rsidRPr="00142962">
        <w:rPr>
          <w:rFonts w:ascii="Book Antiqua" w:hAnsi="Book Antiqua"/>
          <w:kern w:val="0"/>
          <w:sz w:val="24"/>
        </w:rPr>
        <w:t>hybridomas</w:t>
      </w:r>
      <w:proofErr w:type="spellEnd"/>
      <w:r w:rsidRPr="00142962">
        <w:rPr>
          <w:rFonts w:ascii="Book Antiqua" w:hAnsi="Book Antiqua"/>
          <w:kern w:val="0"/>
          <w:sz w:val="24"/>
        </w:rPr>
        <w:t xml:space="preserve"> when </w:t>
      </w:r>
      <w:proofErr w:type="spellStart"/>
      <w:r w:rsidRPr="00142962">
        <w:rPr>
          <w:rFonts w:ascii="Book Antiqua" w:hAnsi="Book Antiqua"/>
          <w:kern w:val="0"/>
          <w:sz w:val="24"/>
        </w:rPr>
        <w:t>sericin</w:t>
      </w:r>
      <w:proofErr w:type="spellEnd"/>
      <w:r w:rsidRPr="00142962">
        <w:rPr>
          <w:rFonts w:ascii="Book Antiqua" w:hAnsi="Book Antiqua"/>
          <w:kern w:val="0"/>
          <w:sz w:val="24"/>
        </w:rPr>
        <w:t xml:space="preserve"> was added to the culture media. </w:t>
      </w:r>
      <w:r w:rsidR="00942965" w:rsidRPr="00142962">
        <w:rPr>
          <w:rFonts w:ascii="Book Antiqua" w:hAnsi="Book Antiqua"/>
          <w:kern w:val="0"/>
          <w:sz w:val="24"/>
        </w:rPr>
        <w:t>I</w:t>
      </w:r>
      <w:r w:rsidRPr="00142962">
        <w:rPr>
          <w:rFonts w:ascii="Book Antiqua" w:hAnsi="Book Antiqua"/>
          <w:kern w:val="0"/>
          <w:sz w:val="24"/>
        </w:rPr>
        <w:t xml:space="preserve">t is possible that </w:t>
      </w:r>
      <w:proofErr w:type="spellStart"/>
      <w:r w:rsidRPr="00142962">
        <w:rPr>
          <w:rFonts w:ascii="Book Antiqua" w:hAnsi="Book Antiqua"/>
          <w:kern w:val="0"/>
          <w:sz w:val="24"/>
        </w:rPr>
        <w:t>sericin</w:t>
      </w:r>
      <w:proofErr w:type="spellEnd"/>
      <w:r w:rsidRPr="00142962">
        <w:rPr>
          <w:rFonts w:ascii="Book Antiqua" w:hAnsi="Book Antiqua"/>
          <w:kern w:val="0"/>
          <w:sz w:val="24"/>
        </w:rPr>
        <w:t xml:space="preserve"> may be applied as eye drops for corneal wound repair. </w:t>
      </w:r>
      <w:r w:rsidR="00335024" w:rsidRPr="00142962">
        <w:rPr>
          <w:rFonts w:ascii="Book Antiqua" w:eastAsia="MS PMincho" w:hAnsi="Book Antiqua"/>
          <w:sz w:val="24"/>
        </w:rPr>
        <w:t xml:space="preserve">The </w:t>
      </w:r>
      <w:proofErr w:type="spellStart"/>
      <w:r w:rsidR="00335024" w:rsidRPr="00142962">
        <w:rPr>
          <w:rFonts w:ascii="Book Antiqua" w:eastAsia="MS PMincho" w:hAnsi="Book Antiqua"/>
          <w:sz w:val="24"/>
        </w:rPr>
        <w:t>sericin</w:t>
      </w:r>
      <w:proofErr w:type="spellEnd"/>
      <w:r w:rsidR="00335024" w:rsidRPr="00142962">
        <w:rPr>
          <w:rFonts w:ascii="Book Antiqua" w:eastAsia="MS PMincho" w:hAnsi="Book Antiqua"/>
          <w:sz w:val="24"/>
        </w:rPr>
        <w:t xml:space="preserve"> solutions used in this study were prepared by add</w:t>
      </w:r>
      <w:r w:rsidR="001A724E" w:rsidRPr="00142962">
        <w:rPr>
          <w:rFonts w:ascii="Book Antiqua" w:eastAsia="MS PMincho" w:hAnsi="Book Antiqua"/>
          <w:sz w:val="24"/>
        </w:rPr>
        <w:t xml:space="preserve">ing </w:t>
      </w:r>
      <w:proofErr w:type="spellStart"/>
      <w:r w:rsidR="001A724E" w:rsidRPr="00142962">
        <w:rPr>
          <w:rFonts w:ascii="Book Antiqua" w:eastAsia="MS PMincho" w:hAnsi="Book Antiqua"/>
          <w:sz w:val="24"/>
        </w:rPr>
        <w:t>sericin</w:t>
      </w:r>
      <w:proofErr w:type="spellEnd"/>
      <w:r w:rsidR="001A724E" w:rsidRPr="00142962">
        <w:rPr>
          <w:rFonts w:ascii="Book Antiqua" w:eastAsia="MS PMincho" w:hAnsi="Book Antiqua"/>
          <w:sz w:val="24"/>
        </w:rPr>
        <w:t xml:space="preserve"> to saline (pH 6.5-</w:t>
      </w:r>
      <w:r w:rsidR="00335024" w:rsidRPr="00142962">
        <w:rPr>
          <w:rFonts w:ascii="Book Antiqua" w:eastAsia="MS PMincho" w:hAnsi="Book Antiqua"/>
          <w:sz w:val="24"/>
        </w:rPr>
        <w:t>7.5</w:t>
      </w:r>
      <w:r w:rsidR="004402FA" w:rsidRPr="00142962">
        <w:rPr>
          <w:rFonts w:ascii="Book Antiqua" w:eastAsia="MS PMincho" w:hAnsi="Book Antiqua"/>
          <w:sz w:val="24"/>
        </w:rPr>
        <w:t xml:space="preserve">, </w:t>
      </w:r>
      <w:r w:rsidR="001A724E" w:rsidRPr="00142962">
        <w:rPr>
          <w:rFonts w:ascii="Book Antiqua" w:hAnsi="Book Antiqua"/>
          <w:kern w:val="0"/>
          <w:sz w:val="24"/>
        </w:rPr>
        <w:t>Figure</w:t>
      </w:r>
      <w:r w:rsidR="004402FA" w:rsidRPr="00142962">
        <w:rPr>
          <w:rFonts w:ascii="Book Antiqua" w:hAnsi="Book Antiqua"/>
          <w:kern w:val="0"/>
          <w:sz w:val="24"/>
        </w:rPr>
        <w:t xml:space="preserve"> 1</w:t>
      </w:r>
      <w:r w:rsidR="00335024" w:rsidRPr="00142962">
        <w:rPr>
          <w:rFonts w:ascii="Book Antiqua" w:eastAsia="MS PMincho" w:hAnsi="Book Antiqua"/>
          <w:sz w:val="24"/>
        </w:rPr>
        <w:t xml:space="preserve">), and </w:t>
      </w:r>
      <w:r w:rsidR="00335024" w:rsidRPr="00142962">
        <w:rPr>
          <w:rFonts w:ascii="Book Antiqua" w:hAnsi="Book Antiqua"/>
          <w:sz w:val="24"/>
        </w:rPr>
        <w:t>t</w:t>
      </w:r>
      <w:r w:rsidR="00F552A5" w:rsidRPr="00142962">
        <w:rPr>
          <w:rFonts w:ascii="Book Antiqua" w:hAnsi="Book Antiqua"/>
          <w:sz w:val="24"/>
        </w:rPr>
        <w:t xml:space="preserve">he instillation of 10% </w:t>
      </w:r>
      <w:proofErr w:type="spellStart"/>
      <w:r w:rsidR="00F552A5" w:rsidRPr="00142962">
        <w:rPr>
          <w:rFonts w:ascii="Book Antiqua" w:hAnsi="Book Antiqua"/>
          <w:sz w:val="24"/>
        </w:rPr>
        <w:t>sericin</w:t>
      </w:r>
      <w:proofErr w:type="spellEnd"/>
      <w:r w:rsidR="00344ABC" w:rsidRPr="00142962">
        <w:rPr>
          <w:rFonts w:ascii="Book Antiqua" w:hAnsi="Book Antiqua"/>
          <w:sz w:val="24"/>
        </w:rPr>
        <w:t xml:space="preserve"> (30 </w:t>
      </w:r>
      <w:proofErr w:type="spellStart"/>
      <w:r w:rsidR="00344ABC" w:rsidRPr="00142962">
        <w:rPr>
          <w:rFonts w:ascii="Book Antiqua" w:hAnsi="Book Antiqua"/>
          <w:sz w:val="24"/>
        </w:rPr>
        <w:t>kDa</w:t>
      </w:r>
      <w:proofErr w:type="spellEnd"/>
      <w:r w:rsidR="00344ABC" w:rsidRPr="00142962">
        <w:rPr>
          <w:rFonts w:ascii="Book Antiqua" w:hAnsi="Book Antiqua"/>
          <w:sz w:val="24"/>
        </w:rPr>
        <w:t xml:space="preserve">, </w:t>
      </w:r>
      <w:r w:rsidR="00344ABC" w:rsidRPr="00142962">
        <w:rPr>
          <w:rFonts w:ascii="Book Antiqua" w:hAnsi="Book Antiqua"/>
          <w:kern w:val="0"/>
          <w:sz w:val="24"/>
        </w:rPr>
        <w:t>Seiren Co</w:t>
      </w:r>
      <w:r w:rsidR="007C71E4" w:rsidRPr="00142962">
        <w:rPr>
          <w:rFonts w:ascii="Book Antiqua" w:hAnsi="Book Antiqua"/>
          <w:kern w:val="0"/>
          <w:sz w:val="24"/>
        </w:rPr>
        <w:t>,</w:t>
      </w:r>
      <w:r w:rsidR="00344ABC" w:rsidRPr="00142962">
        <w:rPr>
          <w:rFonts w:ascii="Book Antiqua" w:hAnsi="Book Antiqua"/>
          <w:kern w:val="0"/>
          <w:sz w:val="24"/>
        </w:rPr>
        <w:t xml:space="preserve"> Ltd</w:t>
      </w:r>
      <w:r w:rsidR="007C71E4" w:rsidRPr="00142962">
        <w:rPr>
          <w:rFonts w:ascii="Book Antiqua" w:hAnsi="Book Antiqua"/>
          <w:kern w:val="0"/>
          <w:sz w:val="24"/>
        </w:rPr>
        <w:t>,</w:t>
      </w:r>
      <w:r w:rsidR="00344ABC" w:rsidRPr="00142962">
        <w:rPr>
          <w:rFonts w:ascii="Book Antiqua" w:hAnsi="Book Antiqua"/>
          <w:kern w:val="0"/>
          <w:sz w:val="24"/>
        </w:rPr>
        <w:t xml:space="preserve"> Fukui,</w:t>
      </w:r>
      <w:r w:rsidR="00344ABC" w:rsidRPr="00142962">
        <w:rPr>
          <w:rFonts w:ascii="Book Antiqua" w:hAnsi="Book Antiqua"/>
          <w:sz w:val="24"/>
        </w:rPr>
        <w:t xml:space="preserve"> Japan)</w:t>
      </w:r>
      <w:r w:rsidR="00F552A5" w:rsidRPr="00142962">
        <w:rPr>
          <w:rFonts w:ascii="Book Antiqua" w:hAnsi="Book Antiqua"/>
          <w:sz w:val="24"/>
        </w:rPr>
        <w:t xml:space="preserve"> produces no observable neovascularization or inflammation</w:t>
      </w:r>
      <w:r w:rsidR="00DB6018" w:rsidRPr="00142962">
        <w:rPr>
          <w:rFonts w:ascii="Book Antiqua" w:hAnsi="Book Antiqua"/>
          <w:kern w:val="0"/>
          <w:sz w:val="24"/>
          <w:vertAlign w:val="superscript"/>
        </w:rPr>
        <w:t>[51]</w:t>
      </w:r>
      <w:r w:rsidR="00F552A5" w:rsidRPr="00142962">
        <w:rPr>
          <w:rFonts w:ascii="Book Antiqua" w:hAnsi="Book Antiqua"/>
          <w:sz w:val="24"/>
        </w:rPr>
        <w:t xml:space="preserve">. In addition, the instillation of 10% </w:t>
      </w:r>
      <w:proofErr w:type="spellStart"/>
      <w:r w:rsidR="00F552A5" w:rsidRPr="00142962">
        <w:rPr>
          <w:rFonts w:ascii="Book Antiqua" w:hAnsi="Book Antiqua"/>
          <w:sz w:val="24"/>
        </w:rPr>
        <w:t>sericin</w:t>
      </w:r>
      <w:proofErr w:type="spellEnd"/>
      <w:r w:rsidR="00F552A5" w:rsidRPr="00142962">
        <w:rPr>
          <w:rFonts w:ascii="Book Antiqua" w:hAnsi="Book Antiqua"/>
          <w:sz w:val="24"/>
        </w:rPr>
        <w:t xml:space="preserve"> </w:t>
      </w:r>
      <w:r w:rsidR="00F552A5" w:rsidRPr="00142962">
        <w:rPr>
          <w:rFonts w:ascii="Book Antiqua" w:hAnsi="Book Antiqua"/>
          <w:kern w:val="0"/>
          <w:sz w:val="24"/>
        </w:rPr>
        <w:t xml:space="preserve">resulted in a significantly greater rate of corneal wound size reduction and healing than the instillation of 0.1% </w:t>
      </w:r>
      <w:r w:rsidR="00F552A5" w:rsidRPr="00142962">
        <w:rPr>
          <w:rFonts w:ascii="Book Antiqua" w:hAnsi="Book Antiqua"/>
          <w:sz w:val="24"/>
        </w:rPr>
        <w:t xml:space="preserve">hyaluronic acid in </w:t>
      </w:r>
      <w:proofErr w:type="spellStart"/>
      <w:r w:rsidR="00416397" w:rsidRPr="00142962">
        <w:rPr>
          <w:rStyle w:val="a7"/>
          <w:rFonts w:ascii="Book Antiqua" w:hAnsi="Book Antiqua"/>
          <w:b w:val="0"/>
          <w:sz w:val="24"/>
        </w:rPr>
        <w:t>Wistar</w:t>
      </w:r>
      <w:proofErr w:type="spellEnd"/>
      <w:r w:rsidR="00F552A5" w:rsidRPr="00142962">
        <w:rPr>
          <w:rStyle w:val="a7"/>
          <w:rFonts w:ascii="Book Antiqua" w:hAnsi="Book Antiqua"/>
          <w:b w:val="0"/>
          <w:sz w:val="24"/>
        </w:rPr>
        <w:t xml:space="preserve"> rat</w:t>
      </w:r>
      <w:r w:rsidR="00F552A5" w:rsidRPr="00142962">
        <w:rPr>
          <w:rFonts w:ascii="Book Antiqua" w:hAnsi="Book Antiqua"/>
          <w:sz w:val="24"/>
        </w:rPr>
        <w:t xml:space="preserve"> eyes, probably by increasing </w:t>
      </w:r>
      <w:r w:rsidR="00F552A5" w:rsidRPr="00142962">
        <w:rPr>
          <w:rFonts w:ascii="Book Antiqua" w:hAnsi="Book Antiqua"/>
          <w:kern w:val="0"/>
          <w:sz w:val="24"/>
        </w:rPr>
        <w:t xml:space="preserve">cell </w:t>
      </w:r>
      <w:r w:rsidR="00A1037C" w:rsidRPr="00142962">
        <w:rPr>
          <w:rFonts w:ascii="Book Antiqua" w:hAnsi="Book Antiqua"/>
          <w:kern w:val="0"/>
          <w:sz w:val="24"/>
        </w:rPr>
        <w:t>migration</w:t>
      </w:r>
      <w:r w:rsidR="00F552A5" w:rsidRPr="00142962">
        <w:rPr>
          <w:rFonts w:ascii="Book Antiqua" w:hAnsi="Book Antiqua"/>
          <w:kern w:val="0"/>
          <w:sz w:val="24"/>
        </w:rPr>
        <w:t xml:space="preserve"> and proliferation</w:t>
      </w:r>
      <w:r w:rsidR="00317410" w:rsidRPr="00142962">
        <w:rPr>
          <w:rFonts w:ascii="Book Antiqua" w:hAnsi="Book Antiqua"/>
          <w:kern w:val="0"/>
          <w:sz w:val="24"/>
        </w:rPr>
        <w:t xml:space="preserve"> (</w:t>
      </w:r>
      <w:r w:rsidR="001A724E" w:rsidRPr="00142962">
        <w:rPr>
          <w:rFonts w:ascii="Book Antiqua" w:hAnsi="Book Antiqua"/>
          <w:kern w:val="0"/>
          <w:sz w:val="24"/>
        </w:rPr>
        <w:t>Figure</w:t>
      </w:r>
      <w:r w:rsidR="00317410" w:rsidRPr="00142962">
        <w:rPr>
          <w:rFonts w:ascii="Book Antiqua" w:hAnsi="Book Antiqua"/>
          <w:kern w:val="0"/>
          <w:sz w:val="24"/>
        </w:rPr>
        <w:t xml:space="preserve"> </w:t>
      </w:r>
      <w:r w:rsidR="00B91E91" w:rsidRPr="00142962">
        <w:rPr>
          <w:rFonts w:ascii="Book Antiqua" w:hAnsi="Book Antiqua"/>
          <w:kern w:val="0"/>
          <w:sz w:val="24"/>
        </w:rPr>
        <w:t>2</w:t>
      </w:r>
      <w:proofErr w:type="gramStart"/>
      <w:r w:rsidR="00317410" w:rsidRPr="00142962">
        <w:rPr>
          <w:rFonts w:ascii="Book Antiqua" w:hAnsi="Book Antiqua"/>
          <w:kern w:val="0"/>
          <w:sz w:val="24"/>
        </w:rPr>
        <w:t>)</w:t>
      </w:r>
      <w:r w:rsidR="00DB6018" w:rsidRPr="00142962">
        <w:rPr>
          <w:rFonts w:ascii="Book Antiqua" w:hAnsi="Book Antiqua"/>
          <w:kern w:val="0"/>
          <w:sz w:val="24"/>
          <w:vertAlign w:val="superscript"/>
        </w:rPr>
        <w:t>[</w:t>
      </w:r>
      <w:proofErr w:type="gramEnd"/>
      <w:r w:rsidR="00DB6018" w:rsidRPr="00142962">
        <w:rPr>
          <w:rFonts w:ascii="Book Antiqua" w:hAnsi="Book Antiqua"/>
          <w:kern w:val="0"/>
          <w:sz w:val="24"/>
          <w:vertAlign w:val="superscript"/>
        </w:rPr>
        <w:t>51]</w:t>
      </w:r>
      <w:r w:rsidR="00F552A5" w:rsidRPr="00142962">
        <w:rPr>
          <w:rFonts w:ascii="Book Antiqua" w:hAnsi="Book Antiqua"/>
          <w:sz w:val="24"/>
        </w:rPr>
        <w:t xml:space="preserve">. In this study, </w:t>
      </w:r>
      <w:r w:rsidR="00F552A5" w:rsidRPr="00142962">
        <w:rPr>
          <w:rFonts w:ascii="Book Antiqua" w:hAnsi="Book Antiqua"/>
          <w:kern w:val="0"/>
          <w:sz w:val="24"/>
        </w:rPr>
        <w:t>t</w:t>
      </w:r>
      <w:r w:rsidR="00F552A5" w:rsidRPr="00142962">
        <w:rPr>
          <w:rFonts w:ascii="Book Antiqua" w:hAnsi="Book Antiqua"/>
          <w:sz w:val="24"/>
        </w:rPr>
        <w:t xml:space="preserve">he rates of corneal wound healing in both </w:t>
      </w:r>
      <w:r w:rsidR="006C2C2A" w:rsidRPr="00142962">
        <w:rPr>
          <w:rFonts w:ascii="Book Antiqua" w:hAnsi="Book Antiqua"/>
          <w:sz w:val="24"/>
        </w:rPr>
        <w:t xml:space="preserve">Long-Evans Tokushima Otsuka rats (LETO rat, </w:t>
      </w:r>
      <w:r w:rsidR="004B0C38" w:rsidRPr="00142962">
        <w:rPr>
          <w:rFonts w:ascii="Book Antiqua" w:hAnsi="Book Antiqua"/>
          <w:sz w:val="24"/>
        </w:rPr>
        <w:t>normal control</w:t>
      </w:r>
      <w:r w:rsidR="006C2C2A" w:rsidRPr="00142962">
        <w:rPr>
          <w:rFonts w:ascii="Book Antiqua" w:hAnsi="Book Antiqua"/>
          <w:sz w:val="24"/>
        </w:rPr>
        <w:t xml:space="preserve">) </w:t>
      </w:r>
      <w:r w:rsidR="00F552A5" w:rsidRPr="00142962">
        <w:rPr>
          <w:rFonts w:ascii="Book Antiqua" w:hAnsi="Book Antiqua"/>
          <w:sz w:val="24"/>
        </w:rPr>
        <w:t>and OLETF rat</w:t>
      </w:r>
      <w:r w:rsidR="00F552A5" w:rsidRPr="00142962">
        <w:rPr>
          <w:rFonts w:ascii="Book Antiqua" w:hAnsi="Book Antiqua"/>
          <w:color w:val="000000" w:themeColor="text1"/>
          <w:sz w:val="24"/>
        </w:rPr>
        <w:t xml:space="preserve"> eyes were faster following the instillation of </w:t>
      </w:r>
      <w:proofErr w:type="spellStart"/>
      <w:r w:rsidR="00F552A5" w:rsidRPr="00142962">
        <w:rPr>
          <w:rFonts w:ascii="Book Antiqua" w:hAnsi="Book Antiqua"/>
          <w:color w:val="000000" w:themeColor="text1"/>
          <w:sz w:val="24"/>
        </w:rPr>
        <w:t>sericin</w:t>
      </w:r>
      <w:proofErr w:type="spellEnd"/>
      <w:r w:rsidR="00F552A5" w:rsidRPr="00142962">
        <w:rPr>
          <w:rFonts w:ascii="Book Antiqua" w:hAnsi="Book Antiqua"/>
          <w:color w:val="000000" w:themeColor="text1"/>
          <w:sz w:val="24"/>
        </w:rPr>
        <w:t xml:space="preserve"> than in the case of saline instillation, and the rate constant increased with increasing </w:t>
      </w:r>
      <w:proofErr w:type="spellStart"/>
      <w:r w:rsidR="00F552A5" w:rsidRPr="00142962">
        <w:rPr>
          <w:rFonts w:ascii="Book Antiqua" w:hAnsi="Book Antiqua"/>
          <w:color w:val="000000" w:themeColor="text1"/>
          <w:sz w:val="24"/>
        </w:rPr>
        <w:t>sericin</w:t>
      </w:r>
      <w:proofErr w:type="spellEnd"/>
      <w:r w:rsidR="00F552A5" w:rsidRPr="00142962">
        <w:rPr>
          <w:rFonts w:ascii="Book Antiqua" w:hAnsi="Book Antiqua"/>
          <w:color w:val="000000" w:themeColor="text1"/>
          <w:sz w:val="24"/>
        </w:rPr>
        <w:t xml:space="preserve"> concentration. </w:t>
      </w:r>
      <w:r w:rsidR="00F552A5" w:rsidRPr="00142962">
        <w:rPr>
          <w:rFonts w:ascii="Book Antiqua" w:hAnsi="Book Antiqua"/>
          <w:color w:val="000000" w:themeColor="text1"/>
          <w:kern w:val="0"/>
          <w:sz w:val="24"/>
        </w:rPr>
        <w:t xml:space="preserve">The </w:t>
      </w:r>
      <w:r w:rsidR="00F552A5" w:rsidRPr="00142962">
        <w:rPr>
          <w:rFonts w:ascii="Book Antiqua" w:hAnsi="Book Antiqua"/>
          <w:color w:val="000000" w:themeColor="text1"/>
          <w:sz w:val="24"/>
        </w:rPr>
        <w:t>rates of corneal wound healing in OLETF rat eyes instilled with 5</w:t>
      </w:r>
      <w:r w:rsidR="001A724E" w:rsidRPr="00142962">
        <w:rPr>
          <w:rFonts w:ascii="Book Antiqua" w:hAnsi="Book Antiqua"/>
          <w:color w:val="000000" w:themeColor="text1"/>
          <w:sz w:val="24"/>
        </w:rPr>
        <w:t>%</w:t>
      </w:r>
      <w:r w:rsidR="00F552A5" w:rsidRPr="00142962">
        <w:rPr>
          <w:rFonts w:ascii="Book Antiqua" w:hAnsi="Book Antiqua"/>
          <w:color w:val="000000" w:themeColor="text1"/>
          <w:sz w:val="24"/>
        </w:rPr>
        <w:t xml:space="preserve"> or 10% </w:t>
      </w:r>
      <w:proofErr w:type="spellStart"/>
      <w:r w:rsidR="00F552A5" w:rsidRPr="00142962">
        <w:rPr>
          <w:rFonts w:ascii="Book Antiqua" w:hAnsi="Book Antiqua"/>
          <w:color w:val="000000" w:themeColor="text1"/>
          <w:sz w:val="24"/>
        </w:rPr>
        <w:t>sericin</w:t>
      </w:r>
      <w:proofErr w:type="spellEnd"/>
      <w:r w:rsidR="00F552A5" w:rsidRPr="00142962">
        <w:rPr>
          <w:rFonts w:ascii="Book Antiqua" w:hAnsi="Book Antiqua"/>
          <w:color w:val="000000" w:themeColor="text1"/>
          <w:sz w:val="24"/>
        </w:rPr>
        <w:t xml:space="preserve"> solution were similar to those of LETO rats treated </w:t>
      </w:r>
      <w:r w:rsidR="00F552A5" w:rsidRPr="00142962">
        <w:rPr>
          <w:rFonts w:ascii="Book Antiqua" w:hAnsi="Book Antiqua"/>
          <w:color w:val="000000" w:themeColor="text1"/>
          <w:sz w:val="24"/>
        </w:rPr>
        <w:lastRenderedPageBreak/>
        <w:t xml:space="preserve">similarly. In addition, the instillation of </w:t>
      </w:r>
      <w:proofErr w:type="spellStart"/>
      <w:r w:rsidR="00F552A5" w:rsidRPr="00142962">
        <w:rPr>
          <w:rFonts w:ascii="Book Antiqua" w:hAnsi="Book Antiqua"/>
          <w:color w:val="000000" w:themeColor="text1"/>
          <w:sz w:val="24"/>
        </w:rPr>
        <w:t>sericin</w:t>
      </w:r>
      <w:proofErr w:type="spellEnd"/>
      <w:r w:rsidR="00F552A5" w:rsidRPr="00142962">
        <w:rPr>
          <w:rFonts w:ascii="Book Antiqua" w:hAnsi="Book Antiqua"/>
          <w:color w:val="000000" w:themeColor="text1"/>
          <w:sz w:val="24"/>
        </w:rPr>
        <w:t xml:space="preserve"> did not affect glucose levels in the OLETF rats (saline instillation, 213.0 ± 19.7 </w:t>
      </w:r>
      <w:r w:rsidR="003F058B" w:rsidRPr="00142962">
        <w:rPr>
          <w:rFonts w:ascii="Book Antiqua" w:hAnsi="Book Antiqua"/>
          <w:color w:val="000000" w:themeColor="text1"/>
          <w:sz w:val="24"/>
        </w:rPr>
        <w:t>mg/</w:t>
      </w:r>
      <w:proofErr w:type="spellStart"/>
      <w:r w:rsidR="003F058B" w:rsidRPr="00142962">
        <w:rPr>
          <w:rFonts w:ascii="Book Antiqua" w:hAnsi="Book Antiqua"/>
          <w:color w:val="000000" w:themeColor="text1"/>
          <w:sz w:val="24"/>
        </w:rPr>
        <w:t>dL</w:t>
      </w:r>
      <w:proofErr w:type="spellEnd"/>
      <w:r w:rsidR="00F552A5" w:rsidRPr="00142962">
        <w:rPr>
          <w:rFonts w:ascii="Book Antiqua" w:hAnsi="Book Antiqua"/>
          <w:color w:val="000000" w:themeColor="text1"/>
          <w:sz w:val="24"/>
        </w:rPr>
        <w:t xml:space="preserve">; </w:t>
      </w:r>
      <w:proofErr w:type="spellStart"/>
      <w:r w:rsidR="00F552A5" w:rsidRPr="00142962">
        <w:rPr>
          <w:rFonts w:ascii="Book Antiqua" w:hAnsi="Book Antiqua"/>
          <w:color w:val="000000" w:themeColor="text1"/>
          <w:sz w:val="24"/>
        </w:rPr>
        <w:t>sericin</w:t>
      </w:r>
      <w:proofErr w:type="spellEnd"/>
      <w:r w:rsidR="00F552A5" w:rsidRPr="00142962">
        <w:rPr>
          <w:rFonts w:ascii="Book Antiqua" w:hAnsi="Book Antiqua"/>
          <w:color w:val="000000" w:themeColor="text1"/>
          <w:sz w:val="24"/>
        </w:rPr>
        <w:t xml:space="preserve"> instillation, 221.1 ± 13.9 </w:t>
      </w:r>
      <w:r w:rsidR="003F058B" w:rsidRPr="00142962">
        <w:rPr>
          <w:rFonts w:ascii="Book Antiqua" w:hAnsi="Book Antiqua"/>
          <w:color w:val="000000" w:themeColor="text1"/>
          <w:sz w:val="24"/>
        </w:rPr>
        <w:t>mg/</w:t>
      </w:r>
      <w:proofErr w:type="spellStart"/>
      <w:r w:rsidR="003F058B" w:rsidRPr="00142962">
        <w:rPr>
          <w:rFonts w:ascii="Book Antiqua" w:hAnsi="Book Antiqua"/>
          <w:color w:val="000000" w:themeColor="text1"/>
          <w:sz w:val="24"/>
        </w:rPr>
        <w:t>dL</w:t>
      </w:r>
      <w:proofErr w:type="spellEnd"/>
      <w:r w:rsidR="003F058B" w:rsidRPr="00142962">
        <w:rPr>
          <w:rFonts w:ascii="Book Antiqua" w:hAnsi="Book Antiqua"/>
          <w:color w:val="000000" w:themeColor="text1"/>
          <w:sz w:val="24"/>
        </w:rPr>
        <w:t>; mean ± S</w:t>
      </w:r>
      <w:r w:rsidR="00F552A5" w:rsidRPr="00142962">
        <w:rPr>
          <w:rFonts w:ascii="Book Antiqua" w:hAnsi="Book Antiqua"/>
          <w:color w:val="000000" w:themeColor="text1"/>
          <w:sz w:val="24"/>
        </w:rPr>
        <w:t xml:space="preserve">E of 4 independent OLETF rats). The instillation of 5% or 10% </w:t>
      </w:r>
      <w:proofErr w:type="spellStart"/>
      <w:r w:rsidR="00F552A5" w:rsidRPr="00142962">
        <w:rPr>
          <w:rFonts w:ascii="Book Antiqua" w:hAnsi="Book Antiqua"/>
          <w:color w:val="000000" w:themeColor="text1"/>
          <w:sz w:val="24"/>
        </w:rPr>
        <w:t>sericin</w:t>
      </w:r>
      <w:proofErr w:type="spellEnd"/>
      <w:r w:rsidR="00F552A5" w:rsidRPr="00142962">
        <w:rPr>
          <w:rFonts w:ascii="Book Antiqua" w:hAnsi="Book Antiqua"/>
          <w:color w:val="000000" w:themeColor="text1"/>
          <w:sz w:val="24"/>
        </w:rPr>
        <w:t xml:space="preserve"> increased the</w:t>
      </w:r>
      <w:r w:rsidR="00DB3865" w:rsidRPr="00142962">
        <w:rPr>
          <w:rFonts w:ascii="Book Antiqua" w:hAnsi="Book Antiqua"/>
          <w:color w:val="000000" w:themeColor="text1"/>
          <w:sz w:val="24"/>
        </w:rPr>
        <w:t xml:space="preserve"> </w:t>
      </w:r>
      <w:r w:rsidR="00F552A5" w:rsidRPr="00142962">
        <w:rPr>
          <w:rFonts w:ascii="Book Antiqua" w:hAnsi="Book Antiqua"/>
          <w:color w:val="000000" w:themeColor="text1"/>
          <w:sz w:val="24"/>
        </w:rPr>
        <w:t>corneal wound healing in OLETF rats 12 h a</w:t>
      </w:r>
      <w:r w:rsidR="00F552A5" w:rsidRPr="00142962">
        <w:rPr>
          <w:rFonts w:ascii="Book Antiqua" w:hAnsi="Book Antiqua"/>
          <w:color w:val="000000" w:themeColor="text1"/>
          <w:kern w:val="0"/>
          <w:sz w:val="24"/>
        </w:rPr>
        <w:t xml:space="preserve">fter </w:t>
      </w:r>
      <w:r w:rsidR="00F552A5" w:rsidRPr="00142962">
        <w:rPr>
          <w:rFonts w:ascii="Book Antiqua" w:hAnsi="Book Antiqua"/>
          <w:color w:val="000000" w:themeColor="text1"/>
          <w:sz w:val="24"/>
        </w:rPr>
        <w:t>corneal epithelial abrasion (</w:t>
      </w:r>
      <w:r w:rsidR="001A724E" w:rsidRPr="00142962">
        <w:rPr>
          <w:rFonts w:ascii="Book Antiqua" w:hAnsi="Book Antiqua"/>
          <w:color w:val="000000" w:themeColor="text1"/>
          <w:sz w:val="24"/>
        </w:rPr>
        <w:t>Figure</w:t>
      </w:r>
      <w:r w:rsidR="003F058B" w:rsidRPr="00142962">
        <w:rPr>
          <w:rFonts w:ascii="Book Antiqua" w:eastAsiaTheme="minorEastAsia" w:hAnsi="Book Antiqua"/>
          <w:color w:val="000000" w:themeColor="text1"/>
          <w:sz w:val="24"/>
          <w:lang w:eastAsia="zh-CN"/>
        </w:rPr>
        <w:t>s</w:t>
      </w:r>
      <w:r w:rsidR="00F552A5" w:rsidRPr="00142962">
        <w:rPr>
          <w:rFonts w:ascii="Book Antiqua" w:hAnsi="Book Antiqua"/>
          <w:color w:val="000000" w:themeColor="text1"/>
          <w:sz w:val="24"/>
        </w:rPr>
        <w:t xml:space="preserve"> </w:t>
      </w:r>
      <w:r w:rsidR="00B91E91" w:rsidRPr="00142962">
        <w:rPr>
          <w:rFonts w:ascii="Book Antiqua" w:hAnsi="Book Antiqua"/>
          <w:color w:val="000000" w:themeColor="text1"/>
          <w:sz w:val="24"/>
        </w:rPr>
        <w:t>3</w:t>
      </w:r>
      <w:r w:rsidR="0042283B" w:rsidRPr="00142962">
        <w:rPr>
          <w:rFonts w:ascii="Book Antiqua" w:hAnsi="Book Antiqua"/>
          <w:color w:val="000000" w:themeColor="text1"/>
          <w:sz w:val="24"/>
        </w:rPr>
        <w:t xml:space="preserve"> and </w:t>
      </w:r>
      <w:r w:rsidR="00B91E91" w:rsidRPr="00142962">
        <w:rPr>
          <w:rFonts w:ascii="Book Antiqua" w:hAnsi="Book Antiqua"/>
          <w:color w:val="000000" w:themeColor="text1"/>
          <w:sz w:val="24"/>
        </w:rPr>
        <w:t>4</w:t>
      </w:r>
      <w:r w:rsidR="00F552A5" w:rsidRPr="00142962">
        <w:rPr>
          <w:rFonts w:ascii="Book Antiqua" w:hAnsi="Book Antiqua"/>
          <w:color w:val="000000" w:themeColor="text1"/>
          <w:sz w:val="24"/>
        </w:rPr>
        <w:t>). Furthermore, we</w:t>
      </w:r>
      <w:r w:rsidR="00942965" w:rsidRPr="00142962">
        <w:rPr>
          <w:rFonts w:ascii="Book Antiqua" w:hAnsi="Book Antiqua"/>
          <w:color w:val="000000" w:themeColor="text1"/>
          <w:sz w:val="24"/>
        </w:rPr>
        <w:t xml:space="preserve"> </w:t>
      </w:r>
      <w:r w:rsidR="00F552A5" w:rsidRPr="00142962">
        <w:rPr>
          <w:rFonts w:ascii="Book Antiqua" w:hAnsi="Book Antiqua"/>
          <w:color w:val="000000" w:themeColor="text1"/>
          <w:sz w:val="24"/>
        </w:rPr>
        <w:t xml:space="preserve">reported that </w:t>
      </w:r>
      <w:proofErr w:type="spellStart"/>
      <w:r w:rsidR="00F552A5" w:rsidRPr="00142962">
        <w:rPr>
          <w:rFonts w:ascii="Book Antiqua" w:hAnsi="Book Antiqua"/>
          <w:color w:val="000000" w:themeColor="text1"/>
          <w:sz w:val="24"/>
        </w:rPr>
        <w:t>sericin</w:t>
      </w:r>
      <w:proofErr w:type="spellEnd"/>
      <w:r w:rsidR="00F552A5" w:rsidRPr="00142962">
        <w:rPr>
          <w:rFonts w:ascii="Book Antiqua" w:hAnsi="Book Antiqua"/>
          <w:color w:val="000000" w:themeColor="text1"/>
          <w:sz w:val="24"/>
        </w:rPr>
        <w:t xml:space="preserve"> increases the adhesion and </w:t>
      </w:r>
      <w:proofErr w:type="gramStart"/>
      <w:r w:rsidR="00F552A5" w:rsidRPr="00142962">
        <w:rPr>
          <w:rFonts w:ascii="Book Antiqua" w:hAnsi="Book Antiqua"/>
          <w:color w:val="000000" w:themeColor="text1"/>
          <w:sz w:val="24"/>
        </w:rPr>
        <w:t>proliferation</w:t>
      </w:r>
      <w:r w:rsidR="00DB6018" w:rsidRPr="00142962">
        <w:rPr>
          <w:rFonts w:ascii="Book Antiqua" w:hAnsi="Book Antiqua"/>
          <w:color w:val="000000" w:themeColor="text1"/>
          <w:kern w:val="0"/>
          <w:sz w:val="24"/>
          <w:vertAlign w:val="superscript"/>
        </w:rPr>
        <w:t>[</w:t>
      </w:r>
      <w:proofErr w:type="gramEnd"/>
      <w:r w:rsidR="00DB6018" w:rsidRPr="00142962">
        <w:rPr>
          <w:rFonts w:ascii="Book Antiqua" w:hAnsi="Book Antiqua"/>
          <w:color w:val="000000" w:themeColor="text1"/>
          <w:kern w:val="0"/>
          <w:sz w:val="24"/>
          <w:vertAlign w:val="superscript"/>
        </w:rPr>
        <w:t>51]</w:t>
      </w:r>
      <w:r w:rsidR="00F552A5" w:rsidRPr="00142962">
        <w:rPr>
          <w:rFonts w:ascii="Book Antiqua" w:hAnsi="Book Antiqua"/>
          <w:color w:val="000000" w:themeColor="text1"/>
          <w:sz w:val="24"/>
        </w:rPr>
        <w:t>.</w:t>
      </w:r>
      <w:r w:rsidR="00F552A5" w:rsidRPr="00142962">
        <w:rPr>
          <w:rFonts w:ascii="Book Antiqua" w:hAnsi="Book Antiqua"/>
          <w:color w:val="000000" w:themeColor="text1"/>
          <w:sz w:val="24"/>
          <w:vertAlign w:val="superscript"/>
        </w:rPr>
        <w:t xml:space="preserve"> </w:t>
      </w:r>
      <w:r w:rsidR="00F552A5" w:rsidRPr="00142962">
        <w:rPr>
          <w:rFonts w:ascii="Book Antiqua" w:hAnsi="Book Antiqua"/>
          <w:color w:val="000000" w:themeColor="text1"/>
          <w:kern w:val="0"/>
          <w:sz w:val="24"/>
        </w:rPr>
        <w:t>Taken together, the</w:t>
      </w:r>
      <w:r w:rsidR="00F552A5" w:rsidRPr="00142962">
        <w:rPr>
          <w:rFonts w:ascii="Book Antiqua" w:hAnsi="Book Antiqua"/>
          <w:color w:val="000000" w:themeColor="text1"/>
          <w:sz w:val="24"/>
        </w:rPr>
        <w:t xml:space="preserve"> </w:t>
      </w:r>
      <w:proofErr w:type="gramStart"/>
      <w:r w:rsidR="00F552A5" w:rsidRPr="00142962">
        <w:rPr>
          <w:rFonts w:ascii="Book Antiqua" w:hAnsi="Book Antiqua"/>
          <w:color w:val="000000" w:themeColor="text1"/>
          <w:sz w:val="24"/>
        </w:rPr>
        <w:t xml:space="preserve">instillation of </w:t>
      </w:r>
      <w:proofErr w:type="spellStart"/>
      <w:r w:rsidR="00F552A5" w:rsidRPr="00142962">
        <w:rPr>
          <w:rFonts w:ascii="Book Antiqua" w:hAnsi="Book Antiqua"/>
          <w:color w:val="000000" w:themeColor="text1"/>
          <w:sz w:val="24"/>
        </w:rPr>
        <w:t>sericin</w:t>
      </w:r>
      <w:proofErr w:type="spellEnd"/>
      <w:r w:rsidR="00F552A5" w:rsidRPr="00142962">
        <w:rPr>
          <w:rFonts w:ascii="Book Antiqua" w:hAnsi="Book Antiqua"/>
          <w:color w:val="000000" w:themeColor="text1"/>
          <w:sz w:val="24"/>
        </w:rPr>
        <w:t xml:space="preserve"> solution</w:t>
      </w:r>
      <w:r w:rsidR="00E04618" w:rsidRPr="00142962">
        <w:rPr>
          <w:rFonts w:ascii="Book Antiqua" w:hAnsi="Book Antiqua"/>
          <w:color w:val="000000" w:themeColor="text1"/>
          <w:sz w:val="24"/>
        </w:rPr>
        <w:t xml:space="preserve"> </w:t>
      </w:r>
      <w:r w:rsidR="00F552A5" w:rsidRPr="00142962">
        <w:rPr>
          <w:rFonts w:ascii="Book Antiqua" w:hAnsi="Book Antiqua"/>
          <w:color w:val="000000" w:themeColor="text1"/>
          <w:sz w:val="24"/>
        </w:rPr>
        <w:t>counter</w:t>
      </w:r>
      <w:proofErr w:type="gramEnd"/>
      <w:r w:rsidR="00F552A5" w:rsidRPr="00142962">
        <w:rPr>
          <w:rFonts w:ascii="Book Antiqua" w:hAnsi="Book Antiqua"/>
          <w:color w:val="000000" w:themeColor="text1"/>
          <w:sz w:val="24"/>
        </w:rPr>
        <w:t xml:space="preserve"> the decreases in</w:t>
      </w:r>
      <w:r w:rsidR="00F552A5" w:rsidRPr="00142962">
        <w:rPr>
          <w:rFonts w:ascii="Book Antiqua" w:hAnsi="Book Antiqua"/>
          <w:color w:val="000000" w:themeColor="text1"/>
          <w:kern w:val="0"/>
          <w:sz w:val="24"/>
        </w:rPr>
        <w:t xml:space="preserve"> the rates of cell </w:t>
      </w:r>
      <w:r w:rsidR="00A1037C" w:rsidRPr="00142962">
        <w:rPr>
          <w:rFonts w:ascii="Book Antiqua" w:hAnsi="Book Antiqua"/>
          <w:color w:val="000000" w:themeColor="text1"/>
          <w:kern w:val="0"/>
          <w:sz w:val="24"/>
        </w:rPr>
        <w:t>migration</w:t>
      </w:r>
      <w:r w:rsidR="00F552A5" w:rsidRPr="00142962">
        <w:rPr>
          <w:rFonts w:ascii="Book Antiqua" w:hAnsi="Book Antiqua"/>
          <w:color w:val="000000" w:themeColor="text1"/>
          <w:kern w:val="0"/>
          <w:sz w:val="24"/>
        </w:rPr>
        <w:t xml:space="preserve"> and</w:t>
      </w:r>
      <w:r w:rsidR="00F552A5" w:rsidRPr="00142962">
        <w:rPr>
          <w:rFonts w:ascii="Book Antiqua" w:hAnsi="Book Antiqua"/>
          <w:color w:val="000000" w:themeColor="text1"/>
          <w:sz w:val="24"/>
        </w:rPr>
        <w:t xml:space="preserve"> </w:t>
      </w:r>
      <w:r w:rsidR="00F552A5" w:rsidRPr="00142962">
        <w:rPr>
          <w:rFonts w:ascii="Book Antiqua" w:hAnsi="Book Antiqua"/>
          <w:color w:val="000000" w:themeColor="text1"/>
          <w:kern w:val="0"/>
          <w:sz w:val="24"/>
        </w:rPr>
        <w:t>proliferation, thus preventing the delay in corneal wound healing in OLETF rats</w:t>
      </w:r>
      <w:r w:rsidR="00DB3865" w:rsidRPr="00142962">
        <w:rPr>
          <w:rFonts w:ascii="Book Antiqua" w:hAnsi="Book Antiqua"/>
          <w:color w:val="000000" w:themeColor="text1"/>
          <w:kern w:val="0"/>
          <w:sz w:val="24"/>
        </w:rPr>
        <w:t xml:space="preserve"> (</w:t>
      </w:r>
      <w:r w:rsidR="003F19D6" w:rsidRPr="00142962">
        <w:rPr>
          <w:rFonts w:ascii="Book Antiqua" w:hAnsi="Book Antiqua"/>
          <w:color w:val="000000" w:themeColor="text1"/>
          <w:sz w:val="24"/>
        </w:rPr>
        <w:t>Figure 5</w:t>
      </w:r>
      <w:r w:rsidR="00DB3865" w:rsidRPr="00142962">
        <w:rPr>
          <w:rFonts w:ascii="Book Antiqua" w:hAnsi="Book Antiqua"/>
          <w:color w:val="000000" w:themeColor="text1"/>
          <w:kern w:val="0"/>
          <w:sz w:val="24"/>
        </w:rPr>
        <w:t>)</w:t>
      </w:r>
      <w:r w:rsidR="00F552A5" w:rsidRPr="00142962">
        <w:rPr>
          <w:rFonts w:ascii="Book Antiqua" w:hAnsi="Book Antiqua"/>
          <w:color w:val="000000" w:themeColor="text1"/>
          <w:kern w:val="0"/>
          <w:sz w:val="24"/>
        </w:rPr>
        <w:t>.</w:t>
      </w:r>
      <w:r w:rsidRPr="00142962">
        <w:rPr>
          <w:rFonts w:ascii="Book Antiqua" w:hAnsi="Book Antiqua"/>
          <w:color w:val="000000" w:themeColor="text1"/>
          <w:kern w:val="0"/>
          <w:sz w:val="24"/>
        </w:rPr>
        <w:t xml:space="preserve"> </w:t>
      </w:r>
    </w:p>
    <w:p w:rsidR="00F552A5" w:rsidRPr="00142962" w:rsidRDefault="006B02ED" w:rsidP="003F058B">
      <w:pPr>
        <w:snapToGrid w:val="0"/>
        <w:spacing w:line="360" w:lineRule="auto"/>
        <w:ind w:firstLineChars="100" w:firstLine="240"/>
        <w:rPr>
          <w:rFonts w:ascii="Book Antiqua" w:hAnsi="Book Antiqua"/>
          <w:color w:val="000000" w:themeColor="text1"/>
          <w:sz w:val="24"/>
        </w:rPr>
      </w:pPr>
      <w:r w:rsidRPr="00142962">
        <w:rPr>
          <w:rFonts w:ascii="Book Antiqua" w:hAnsi="Book Antiqua"/>
          <w:color w:val="000000" w:themeColor="text1"/>
          <w:kern w:val="0"/>
          <w:sz w:val="24"/>
        </w:rPr>
        <w:t xml:space="preserve">Next, we investigated </w:t>
      </w:r>
      <w:r w:rsidRPr="00142962">
        <w:rPr>
          <w:rStyle w:val="TimesNewRoman0"/>
          <w:rFonts w:ascii="Book Antiqua" w:hAnsi="Book Antiqua"/>
          <w:color w:val="000000" w:themeColor="text1"/>
        </w:rPr>
        <w:t xml:space="preserve">the effects of the </w:t>
      </w:r>
      <w:proofErr w:type="spellStart"/>
      <w:r w:rsidRPr="00142962">
        <w:rPr>
          <w:rStyle w:val="TimesNewRoman0"/>
          <w:rFonts w:ascii="Book Antiqua" w:hAnsi="Book Antiqua"/>
          <w:color w:val="000000" w:themeColor="text1"/>
        </w:rPr>
        <w:t>sericin</w:t>
      </w:r>
      <w:proofErr w:type="spellEnd"/>
      <w:r w:rsidRPr="00142962">
        <w:rPr>
          <w:rStyle w:val="TimesNewRoman0"/>
          <w:rFonts w:ascii="Book Antiqua" w:hAnsi="Book Antiqua"/>
          <w:color w:val="000000" w:themeColor="text1"/>
        </w:rPr>
        <w:t xml:space="preserve"> on cell adhesion and proliferation in a human cornea epithelial cell line (HCE-T)</w:t>
      </w:r>
      <w:r w:rsidR="00E47EA4" w:rsidRPr="00142962">
        <w:rPr>
          <w:rStyle w:val="TimesNewRoman0"/>
          <w:rFonts w:ascii="Book Antiqua" w:hAnsi="Book Antiqua"/>
          <w:color w:val="000000" w:themeColor="text1"/>
        </w:rPr>
        <w:t xml:space="preserve">, since </w:t>
      </w:r>
      <w:r w:rsidR="00E47EA4" w:rsidRPr="00142962">
        <w:rPr>
          <w:rFonts w:ascii="Book Antiqua" w:hAnsi="Book Antiqua"/>
          <w:color w:val="000000" w:themeColor="text1"/>
          <w:kern w:val="0"/>
          <w:sz w:val="24"/>
        </w:rPr>
        <w:t xml:space="preserve">the effect of </w:t>
      </w:r>
      <w:proofErr w:type="spellStart"/>
      <w:r w:rsidR="00E47EA4" w:rsidRPr="00142962">
        <w:rPr>
          <w:rFonts w:ascii="Book Antiqua" w:hAnsi="Book Antiqua"/>
          <w:color w:val="000000" w:themeColor="text1"/>
          <w:kern w:val="0"/>
          <w:sz w:val="24"/>
        </w:rPr>
        <w:t>sericin</w:t>
      </w:r>
      <w:proofErr w:type="spellEnd"/>
      <w:r w:rsidR="00E47EA4" w:rsidRPr="00142962">
        <w:rPr>
          <w:rFonts w:ascii="Book Antiqua" w:hAnsi="Book Antiqua"/>
          <w:color w:val="000000" w:themeColor="text1"/>
          <w:kern w:val="0"/>
          <w:sz w:val="24"/>
        </w:rPr>
        <w:t xml:space="preserve"> in </w:t>
      </w:r>
      <w:proofErr w:type="spellStart"/>
      <w:r w:rsidR="00E47EA4" w:rsidRPr="00142962">
        <w:rPr>
          <w:rFonts w:ascii="Book Antiqua" w:hAnsi="Book Antiqua"/>
          <w:color w:val="000000" w:themeColor="text1"/>
          <w:kern w:val="0"/>
          <w:sz w:val="24"/>
        </w:rPr>
        <w:t>orneal</w:t>
      </w:r>
      <w:proofErr w:type="spellEnd"/>
      <w:r w:rsidR="00E47EA4" w:rsidRPr="00142962">
        <w:rPr>
          <w:rFonts w:ascii="Book Antiqua" w:hAnsi="Book Antiqua"/>
          <w:color w:val="000000" w:themeColor="text1"/>
          <w:kern w:val="0"/>
          <w:sz w:val="24"/>
        </w:rPr>
        <w:t xml:space="preserve"> wound healing is result from the increase in cell </w:t>
      </w:r>
      <w:r w:rsidR="00A1037C" w:rsidRPr="00142962">
        <w:rPr>
          <w:rFonts w:ascii="Book Antiqua" w:hAnsi="Book Antiqua"/>
          <w:color w:val="000000" w:themeColor="text1"/>
          <w:kern w:val="0"/>
          <w:sz w:val="24"/>
        </w:rPr>
        <w:t>migration</w:t>
      </w:r>
      <w:r w:rsidR="00E47EA4" w:rsidRPr="00142962">
        <w:rPr>
          <w:rFonts w:ascii="Book Antiqua" w:hAnsi="Book Antiqua"/>
          <w:color w:val="000000" w:themeColor="text1"/>
          <w:kern w:val="0"/>
          <w:sz w:val="24"/>
        </w:rPr>
        <w:t xml:space="preserve"> and</w:t>
      </w:r>
      <w:r w:rsidR="00E47EA4" w:rsidRPr="00142962">
        <w:rPr>
          <w:rFonts w:ascii="Book Antiqua" w:hAnsi="Book Antiqua"/>
          <w:color w:val="000000" w:themeColor="text1"/>
          <w:sz w:val="24"/>
        </w:rPr>
        <w:t xml:space="preserve"> </w:t>
      </w:r>
      <w:r w:rsidR="00E47EA4" w:rsidRPr="00142962">
        <w:rPr>
          <w:rFonts w:ascii="Book Antiqua" w:hAnsi="Book Antiqua"/>
          <w:color w:val="000000" w:themeColor="text1"/>
          <w:kern w:val="0"/>
          <w:sz w:val="24"/>
        </w:rPr>
        <w:t>proliferation</w:t>
      </w:r>
      <w:r w:rsidRPr="00142962">
        <w:rPr>
          <w:rStyle w:val="TimesNewRoman0"/>
          <w:rFonts w:ascii="Book Antiqua" w:hAnsi="Book Antiqua"/>
          <w:color w:val="000000" w:themeColor="text1"/>
        </w:rPr>
        <w:t xml:space="preserve">. </w:t>
      </w:r>
      <w:r w:rsidRPr="00142962">
        <w:rPr>
          <w:rFonts w:ascii="Book Antiqua" w:hAnsi="Book Antiqua"/>
          <w:color w:val="000000" w:themeColor="text1"/>
          <w:kern w:val="0"/>
          <w:sz w:val="24"/>
        </w:rPr>
        <w:t xml:space="preserve">The </w:t>
      </w:r>
      <w:r w:rsidRPr="00142962">
        <w:rPr>
          <w:rFonts w:ascii="Book Antiqua" w:hAnsi="Book Antiqua"/>
          <w:color w:val="000000" w:themeColor="text1"/>
          <w:sz w:val="24"/>
        </w:rPr>
        <w:t>adhesion and</w:t>
      </w:r>
      <w:r w:rsidRPr="00142962">
        <w:rPr>
          <w:rFonts w:ascii="Book Antiqua" w:hAnsi="Book Antiqua"/>
          <w:color w:val="000000" w:themeColor="text1"/>
          <w:kern w:val="0"/>
          <w:sz w:val="24"/>
        </w:rPr>
        <w:t xml:space="preserve"> proliferation of HCE-T cells reached a maximum when treated with </w:t>
      </w:r>
      <w:r w:rsidRPr="00142962">
        <w:rPr>
          <w:rFonts w:ascii="Book Antiqua" w:eastAsia="OneGulliverA" w:hAnsi="Book Antiqua"/>
          <w:color w:val="000000" w:themeColor="text1"/>
          <w:kern w:val="0"/>
          <w:sz w:val="24"/>
        </w:rPr>
        <w:t>0.1</w:t>
      </w:r>
      <w:r w:rsidR="003F058B" w:rsidRPr="00142962">
        <w:rPr>
          <w:rFonts w:ascii="Book Antiqua" w:eastAsia="OneGulliverA" w:hAnsi="Book Antiqua"/>
          <w:color w:val="000000" w:themeColor="text1"/>
          <w:kern w:val="0"/>
          <w:sz w:val="24"/>
        </w:rPr>
        <w:t>%-</w:t>
      </w:r>
      <w:r w:rsidRPr="00142962">
        <w:rPr>
          <w:rFonts w:ascii="Book Antiqua" w:eastAsia="OneGulliverA" w:hAnsi="Book Antiqua"/>
          <w:color w:val="000000" w:themeColor="text1"/>
          <w:kern w:val="0"/>
          <w:sz w:val="24"/>
        </w:rPr>
        <w:t xml:space="preserve">0.2% </w:t>
      </w:r>
      <w:proofErr w:type="spellStart"/>
      <w:r w:rsidRPr="00142962">
        <w:rPr>
          <w:rFonts w:ascii="Book Antiqua" w:eastAsia="OneGulliverA" w:hAnsi="Book Antiqua"/>
          <w:color w:val="000000" w:themeColor="text1"/>
          <w:kern w:val="0"/>
          <w:sz w:val="24"/>
        </w:rPr>
        <w:t>sericin</w:t>
      </w:r>
      <w:proofErr w:type="spellEnd"/>
      <w:r w:rsidRPr="00142962">
        <w:rPr>
          <w:rFonts w:ascii="Book Antiqua" w:eastAsia="OneGulliverA" w:hAnsi="Book Antiqua"/>
          <w:color w:val="000000" w:themeColor="text1"/>
          <w:kern w:val="0"/>
          <w:sz w:val="24"/>
        </w:rPr>
        <w:t xml:space="preserve"> solution; </w:t>
      </w:r>
      <w:r w:rsidRPr="00142962">
        <w:rPr>
          <w:rFonts w:ascii="Book Antiqua" w:hAnsi="Book Antiqua"/>
          <w:color w:val="000000" w:themeColor="text1"/>
          <w:sz w:val="24"/>
        </w:rPr>
        <w:t xml:space="preserve">the levels of adhesion and proliferation of 1.0% </w:t>
      </w:r>
      <w:proofErr w:type="spellStart"/>
      <w:r w:rsidRPr="00142962">
        <w:rPr>
          <w:rFonts w:ascii="Book Antiqua" w:hAnsi="Book Antiqua"/>
          <w:color w:val="000000" w:themeColor="text1"/>
          <w:sz w:val="24"/>
        </w:rPr>
        <w:t>sericin</w:t>
      </w:r>
      <w:proofErr w:type="spellEnd"/>
      <w:r w:rsidRPr="00142962">
        <w:rPr>
          <w:rFonts w:ascii="Book Antiqua" w:hAnsi="Book Antiqua"/>
          <w:color w:val="000000" w:themeColor="text1"/>
          <w:sz w:val="24"/>
        </w:rPr>
        <w:t xml:space="preserve">-treated HCE-T cells </w:t>
      </w:r>
      <w:r w:rsidRPr="00142962">
        <w:rPr>
          <w:rFonts w:ascii="Book Antiqua" w:eastAsia="OneGulliverA" w:hAnsi="Book Antiqua"/>
          <w:color w:val="000000" w:themeColor="text1"/>
          <w:kern w:val="0"/>
          <w:sz w:val="24"/>
        </w:rPr>
        <w:t>did not differ significantly from those of control HCE-T cells</w:t>
      </w:r>
      <w:r w:rsidR="0042283B" w:rsidRPr="00142962">
        <w:rPr>
          <w:rFonts w:ascii="Book Antiqua" w:eastAsia="OneGulliverA" w:hAnsi="Book Antiqua"/>
          <w:color w:val="000000" w:themeColor="text1"/>
          <w:kern w:val="0"/>
          <w:sz w:val="24"/>
        </w:rPr>
        <w:t xml:space="preserve"> </w:t>
      </w:r>
      <w:r w:rsidR="0042283B" w:rsidRPr="00142962">
        <w:rPr>
          <w:rFonts w:ascii="Book Antiqua" w:hAnsi="Book Antiqua"/>
          <w:color w:val="000000" w:themeColor="text1"/>
          <w:sz w:val="24"/>
        </w:rPr>
        <w:t>(</w:t>
      </w:r>
      <w:r w:rsidR="001A724E" w:rsidRPr="00142962">
        <w:rPr>
          <w:rFonts w:ascii="Book Antiqua" w:hAnsi="Book Antiqua"/>
          <w:color w:val="000000" w:themeColor="text1"/>
          <w:sz w:val="24"/>
        </w:rPr>
        <w:t>Figure</w:t>
      </w:r>
      <w:r w:rsidR="0042283B" w:rsidRPr="00142962">
        <w:rPr>
          <w:rFonts w:ascii="Book Antiqua" w:hAnsi="Book Antiqua"/>
          <w:color w:val="000000" w:themeColor="text1"/>
          <w:sz w:val="24"/>
        </w:rPr>
        <w:t xml:space="preserve"> </w:t>
      </w:r>
      <w:r w:rsidR="003F19D6" w:rsidRPr="00142962">
        <w:rPr>
          <w:rFonts w:ascii="Book Antiqua" w:eastAsiaTheme="minorEastAsia" w:hAnsi="Book Antiqua"/>
          <w:color w:val="000000" w:themeColor="text1"/>
          <w:sz w:val="24"/>
          <w:lang w:eastAsia="zh-CN"/>
        </w:rPr>
        <w:t>6</w:t>
      </w:r>
      <w:r w:rsidR="0042283B" w:rsidRPr="00142962">
        <w:rPr>
          <w:rFonts w:ascii="Book Antiqua" w:hAnsi="Book Antiqua"/>
          <w:color w:val="000000" w:themeColor="text1"/>
          <w:sz w:val="24"/>
        </w:rPr>
        <w:t>)</w:t>
      </w:r>
      <w:r w:rsidRPr="00142962">
        <w:rPr>
          <w:rFonts w:ascii="Book Antiqua" w:eastAsia="OneGulliverA" w:hAnsi="Book Antiqua"/>
          <w:color w:val="000000" w:themeColor="text1"/>
          <w:kern w:val="0"/>
          <w:sz w:val="24"/>
        </w:rPr>
        <w:t xml:space="preserve">. On the other hand, </w:t>
      </w:r>
      <w:r w:rsidRPr="00142962">
        <w:rPr>
          <w:rFonts w:ascii="Book Antiqua" w:hAnsi="Book Antiqua"/>
          <w:color w:val="000000" w:themeColor="text1"/>
          <w:sz w:val="24"/>
        </w:rPr>
        <w:t xml:space="preserve">the instillation of high concentration </w:t>
      </w:r>
      <w:proofErr w:type="spellStart"/>
      <w:r w:rsidRPr="00142962">
        <w:rPr>
          <w:rFonts w:ascii="Book Antiqua" w:hAnsi="Book Antiqua"/>
          <w:color w:val="000000" w:themeColor="text1"/>
          <w:sz w:val="24"/>
        </w:rPr>
        <w:t>sericin</w:t>
      </w:r>
      <w:proofErr w:type="spellEnd"/>
      <w:r w:rsidRPr="00142962">
        <w:rPr>
          <w:rFonts w:ascii="Book Antiqua" w:hAnsi="Book Antiqua"/>
          <w:color w:val="000000" w:themeColor="text1"/>
          <w:sz w:val="24"/>
        </w:rPr>
        <w:t xml:space="preserve"> solutions (1</w:t>
      </w:r>
      <w:r w:rsidR="003F058B" w:rsidRPr="00142962">
        <w:rPr>
          <w:rFonts w:ascii="Book Antiqua" w:hAnsi="Book Antiqua"/>
          <w:color w:val="000000" w:themeColor="text1"/>
          <w:sz w:val="24"/>
        </w:rPr>
        <w:t>%-</w:t>
      </w:r>
      <w:r w:rsidRPr="00142962">
        <w:rPr>
          <w:rFonts w:ascii="Book Antiqua" w:hAnsi="Book Antiqua"/>
          <w:color w:val="000000" w:themeColor="text1"/>
          <w:sz w:val="24"/>
        </w:rPr>
        <w:t xml:space="preserve">10%) promoted enhanced wound healing in the </w:t>
      </w:r>
      <w:r w:rsidRPr="00142962">
        <w:rPr>
          <w:rFonts w:ascii="Book Antiqua" w:hAnsi="Book Antiqua"/>
          <w:color w:val="000000" w:themeColor="text1"/>
          <w:kern w:val="0"/>
          <w:sz w:val="24"/>
        </w:rPr>
        <w:t>corneal wound rat model</w:t>
      </w:r>
      <w:r w:rsidRPr="00142962">
        <w:rPr>
          <w:rFonts w:ascii="Book Antiqua" w:eastAsia="OneGulliverA" w:hAnsi="Book Antiqua"/>
          <w:color w:val="000000" w:themeColor="text1"/>
          <w:kern w:val="0"/>
          <w:sz w:val="24"/>
        </w:rPr>
        <w:t xml:space="preserve">. It is known that the concentration drugs administered in eye drops is diluted to approximately 20% by lacrimal fluids, and that the components of eye drops are excreted </w:t>
      </w:r>
      <w:r w:rsidRPr="00142962">
        <w:rPr>
          <w:rFonts w:ascii="Book Antiqua" w:hAnsi="Book Antiqua"/>
          <w:color w:val="000000" w:themeColor="text1"/>
          <w:kern w:val="0"/>
          <w:sz w:val="24"/>
        </w:rPr>
        <w:t>though the nasolacrimal duct into the mouth</w:t>
      </w:r>
      <w:r w:rsidR="00DB6018" w:rsidRPr="00142962">
        <w:rPr>
          <w:rFonts w:ascii="Book Antiqua" w:hAnsi="Book Antiqua"/>
          <w:color w:val="000000" w:themeColor="text1"/>
          <w:kern w:val="0"/>
          <w:sz w:val="24"/>
          <w:vertAlign w:val="superscript"/>
        </w:rPr>
        <w:t>[34]</w:t>
      </w:r>
      <w:r w:rsidRPr="00142962">
        <w:rPr>
          <w:rFonts w:ascii="Book Antiqua" w:hAnsi="Book Antiqua"/>
          <w:color w:val="000000" w:themeColor="text1"/>
          <w:kern w:val="0"/>
          <w:sz w:val="24"/>
        </w:rPr>
        <w:t>.</w:t>
      </w:r>
      <w:r w:rsidRPr="00142962">
        <w:rPr>
          <w:rFonts w:ascii="Book Antiqua" w:eastAsia="OneGulliverA" w:hAnsi="Book Antiqua"/>
          <w:color w:val="000000" w:themeColor="text1"/>
          <w:kern w:val="0"/>
          <w:sz w:val="24"/>
        </w:rPr>
        <w:t xml:space="preserve"> Thus, our findings suggest that the </w:t>
      </w:r>
      <w:r w:rsidRPr="00142962">
        <w:rPr>
          <w:rFonts w:ascii="Book Antiqua" w:hAnsi="Book Antiqua"/>
          <w:color w:val="000000" w:themeColor="text1"/>
          <w:sz w:val="24"/>
        </w:rPr>
        <w:t xml:space="preserve">optimum concentration of the </w:t>
      </w:r>
      <w:proofErr w:type="spellStart"/>
      <w:r w:rsidRPr="00142962">
        <w:rPr>
          <w:rFonts w:ascii="Book Antiqua" w:hAnsi="Book Antiqua"/>
          <w:color w:val="000000" w:themeColor="text1"/>
          <w:sz w:val="24"/>
        </w:rPr>
        <w:t>sericin</w:t>
      </w:r>
      <w:proofErr w:type="spellEnd"/>
      <w:r w:rsidRPr="00142962">
        <w:rPr>
          <w:rFonts w:ascii="Book Antiqua" w:hAnsi="Book Antiqua"/>
          <w:color w:val="000000" w:themeColor="text1"/>
          <w:sz w:val="24"/>
        </w:rPr>
        <w:t xml:space="preserve"> solutions in the </w:t>
      </w:r>
      <w:r w:rsidRPr="00142962">
        <w:rPr>
          <w:rFonts w:ascii="Book Antiqua" w:hAnsi="Book Antiqua"/>
          <w:i/>
          <w:color w:val="000000" w:themeColor="text1"/>
          <w:sz w:val="24"/>
        </w:rPr>
        <w:t>in vivo</w:t>
      </w:r>
      <w:r w:rsidRPr="00142962">
        <w:rPr>
          <w:rFonts w:ascii="Book Antiqua" w:hAnsi="Book Antiqua"/>
          <w:color w:val="000000" w:themeColor="text1"/>
          <w:sz w:val="24"/>
        </w:rPr>
        <w:t xml:space="preserve"> instillation experiment, which involves a short </w:t>
      </w:r>
      <w:r w:rsidRPr="00142962">
        <w:rPr>
          <w:rFonts w:ascii="Book Antiqua" w:hAnsi="Book Antiqua"/>
          <w:color w:val="000000" w:themeColor="text1"/>
          <w:kern w:val="0"/>
          <w:sz w:val="24"/>
        </w:rPr>
        <w:t>residence time,</w:t>
      </w:r>
      <w:r w:rsidRPr="00142962">
        <w:rPr>
          <w:rFonts w:ascii="Book Antiqua" w:hAnsi="Book Antiqua"/>
          <w:color w:val="000000" w:themeColor="text1"/>
          <w:sz w:val="24"/>
        </w:rPr>
        <w:t xml:space="preserve"> is higher than in the </w:t>
      </w:r>
      <w:r w:rsidRPr="00142962">
        <w:rPr>
          <w:rFonts w:ascii="Book Antiqua" w:hAnsi="Book Antiqua"/>
          <w:i/>
          <w:color w:val="000000" w:themeColor="text1"/>
          <w:sz w:val="24"/>
        </w:rPr>
        <w:t>in vitro</w:t>
      </w:r>
      <w:r w:rsidRPr="00142962">
        <w:rPr>
          <w:rFonts w:ascii="Book Antiqua" w:hAnsi="Book Antiqua"/>
          <w:color w:val="000000" w:themeColor="text1"/>
          <w:sz w:val="24"/>
        </w:rPr>
        <w:t xml:space="preserve"> experiment. </w:t>
      </w:r>
      <w:r w:rsidR="00344ABC" w:rsidRPr="00142962">
        <w:rPr>
          <w:rFonts w:ascii="Book Antiqua" w:eastAsia="OneGulliverA" w:hAnsi="Book Antiqua"/>
          <w:color w:val="000000" w:themeColor="text1"/>
          <w:kern w:val="0"/>
          <w:sz w:val="24"/>
        </w:rPr>
        <w:t xml:space="preserve">These findings provide information significant for designing further studies to develop potent drugs to improve the </w:t>
      </w:r>
      <w:r w:rsidR="00344ABC" w:rsidRPr="00142962">
        <w:rPr>
          <w:rFonts w:ascii="Book Antiqua" w:hAnsi="Book Antiqua"/>
          <w:color w:val="000000" w:themeColor="text1"/>
          <w:kern w:val="0"/>
          <w:sz w:val="24"/>
        </w:rPr>
        <w:t>corneal wound-healing ability of diabetic patients</w:t>
      </w:r>
      <w:r w:rsidR="00344ABC" w:rsidRPr="00142962">
        <w:rPr>
          <w:rFonts w:ascii="Book Antiqua" w:eastAsia="OneGulliverA" w:hAnsi="Book Antiqua"/>
          <w:color w:val="000000" w:themeColor="text1"/>
          <w:kern w:val="0"/>
          <w:sz w:val="24"/>
        </w:rPr>
        <w:t>.</w:t>
      </w:r>
    </w:p>
    <w:p w:rsidR="002853F7" w:rsidRPr="00142962" w:rsidRDefault="002853F7" w:rsidP="0086298D">
      <w:pPr>
        <w:snapToGrid w:val="0"/>
        <w:spacing w:line="360" w:lineRule="auto"/>
        <w:rPr>
          <w:rFonts w:ascii="Book Antiqua" w:eastAsiaTheme="minorEastAsia" w:hAnsi="Book Antiqua"/>
          <w:color w:val="000000" w:themeColor="text1"/>
          <w:kern w:val="0"/>
          <w:sz w:val="24"/>
          <w:lang w:eastAsia="zh-CN"/>
        </w:rPr>
      </w:pPr>
    </w:p>
    <w:p w:rsidR="002853F7" w:rsidRPr="00142962" w:rsidRDefault="002853F7" w:rsidP="0086298D">
      <w:pPr>
        <w:snapToGrid w:val="0"/>
        <w:spacing w:line="360" w:lineRule="auto"/>
        <w:rPr>
          <w:rFonts w:ascii="Book Antiqua" w:eastAsia="OneGulliverA" w:hAnsi="Book Antiqua"/>
          <w:b/>
          <w:color w:val="000000" w:themeColor="text1"/>
          <w:kern w:val="0"/>
          <w:sz w:val="24"/>
        </w:rPr>
      </w:pPr>
      <w:r w:rsidRPr="00142962">
        <w:rPr>
          <w:rFonts w:ascii="Book Antiqua" w:eastAsia="OneGulliverA" w:hAnsi="Book Antiqua"/>
          <w:b/>
          <w:color w:val="000000" w:themeColor="text1"/>
          <w:kern w:val="0"/>
          <w:sz w:val="24"/>
        </w:rPr>
        <w:t>CONCLUSION</w:t>
      </w:r>
    </w:p>
    <w:p w:rsidR="008B5CB3" w:rsidRPr="00142962" w:rsidRDefault="00D05428" w:rsidP="0086298D">
      <w:pPr>
        <w:snapToGrid w:val="0"/>
        <w:spacing w:line="360" w:lineRule="auto"/>
        <w:rPr>
          <w:rFonts w:ascii="Book Antiqua" w:hAnsi="Book Antiqua"/>
          <w:kern w:val="0"/>
          <w:sz w:val="24"/>
        </w:rPr>
      </w:pPr>
      <w:r w:rsidRPr="00142962">
        <w:rPr>
          <w:rFonts w:ascii="Book Antiqua" w:hAnsi="Book Antiqua"/>
          <w:color w:val="000000" w:themeColor="text1"/>
          <w:kern w:val="0"/>
          <w:sz w:val="24"/>
        </w:rPr>
        <w:t>OLETF rats provide a useful model for studies to develop c</w:t>
      </w:r>
      <w:r w:rsidRPr="00142962">
        <w:rPr>
          <w:rFonts w:ascii="Book Antiqua" w:hAnsi="Book Antiqua"/>
          <w:kern w:val="0"/>
          <w:sz w:val="24"/>
        </w:rPr>
        <w:t xml:space="preserve">orneal </w:t>
      </w:r>
      <w:r w:rsidRPr="00142962">
        <w:rPr>
          <w:rFonts w:ascii="Book Antiqua" w:hAnsi="Book Antiqua"/>
          <w:kern w:val="0"/>
          <w:sz w:val="24"/>
        </w:rPr>
        <w:lastRenderedPageBreak/>
        <w:t xml:space="preserve">wound-healing drugs for use in diabetic </w:t>
      </w:r>
      <w:proofErr w:type="spellStart"/>
      <w:r w:rsidRPr="00142962">
        <w:rPr>
          <w:rFonts w:ascii="Book Antiqua" w:hAnsi="Book Antiqua"/>
          <w:sz w:val="24"/>
        </w:rPr>
        <w:t>keratopathy</w:t>
      </w:r>
      <w:proofErr w:type="spellEnd"/>
      <w:r w:rsidRPr="00142962">
        <w:rPr>
          <w:rFonts w:ascii="Book Antiqua" w:hAnsi="Book Antiqua"/>
          <w:sz w:val="24"/>
        </w:rPr>
        <w:t xml:space="preserve"> resulting from type 2 diabetes </w:t>
      </w:r>
      <w:r w:rsidRPr="00142962">
        <w:rPr>
          <w:rFonts w:ascii="Book Antiqua" w:hAnsi="Book Antiqua"/>
          <w:color w:val="131413"/>
          <w:kern w:val="0"/>
          <w:sz w:val="24"/>
        </w:rPr>
        <w:t>mellitus</w:t>
      </w:r>
      <w:r w:rsidR="00F552A5" w:rsidRPr="00142962">
        <w:rPr>
          <w:rFonts w:ascii="Book Antiqua" w:eastAsia="OneGulliverA" w:hAnsi="Book Antiqua"/>
          <w:kern w:val="0"/>
          <w:sz w:val="24"/>
        </w:rPr>
        <w:t>,</w:t>
      </w:r>
      <w:r w:rsidRPr="00142962">
        <w:rPr>
          <w:rFonts w:ascii="Book Antiqua" w:eastAsia="OneGulliverA" w:hAnsi="Book Antiqua"/>
          <w:kern w:val="0"/>
          <w:sz w:val="24"/>
        </w:rPr>
        <w:t xml:space="preserve"> and</w:t>
      </w:r>
      <w:r w:rsidR="00F552A5" w:rsidRPr="00142962">
        <w:rPr>
          <w:rFonts w:ascii="Book Antiqua" w:eastAsia="OneGulliverA" w:hAnsi="Book Antiqua"/>
          <w:kern w:val="0"/>
          <w:sz w:val="24"/>
        </w:rPr>
        <w:t xml:space="preserve"> the present study demonstrates that </w:t>
      </w:r>
      <w:r w:rsidR="00F552A5" w:rsidRPr="00142962">
        <w:rPr>
          <w:rFonts w:ascii="Book Antiqua" w:hAnsi="Book Antiqua"/>
          <w:kern w:val="0"/>
          <w:sz w:val="24"/>
        </w:rPr>
        <w:t>the rate of</w:t>
      </w:r>
      <w:r w:rsidR="00F552A5" w:rsidRPr="00142962">
        <w:rPr>
          <w:rFonts w:ascii="Book Antiqua" w:hAnsi="Book Antiqua"/>
          <w:sz w:val="24"/>
        </w:rPr>
        <w:t xml:space="preserve"> corneal wound healing in OLETF rats is slower than in LETO rats, probably due to the suppression of </w:t>
      </w:r>
      <w:r w:rsidR="00F552A5" w:rsidRPr="00142962">
        <w:rPr>
          <w:rFonts w:ascii="Book Antiqua" w:hAnsi="Book Antiqua"/>
          <w:kern w:val="0"/>
          <w:sz w:val="24"/>
        </w:rPr>
        <w:t>cell</w:t>
      </w:r>
      <w:r w:rsidR="00942965" w:rsidRPr="00142962">
        <w:rPr>
          <w:rFonts w:ascii="Book Antiqua" w:hAnsi="Book Antiqua"/>
          <w:kern w:val="0"/>
          <w:sz w:val="24"/>
        </w:rPr>
        <w:t xml:space="preserve"> migration and</w:t>
      </w:r>
      <w:r w:rsidR="00F552A5" w:rsidRPr="00142962">
        <w:rPr>
          <w:rFonts w:ascii="Book Antiqua" w:hAnsi="Book Antiqua"/>
          <w:kern w:val="0"/>
          <w:sz w:val="24"/>
        </w:rPr>
        <w:t xml:space="preserve"> proliferation caused by </w:t>
      </w:r>
      <w:r w:rsidR="00F552A5" w:rsidRPr="00142962">
        <w:rPr>
          <w:rFonts w:ascii="Book Antiqua" w:hAnsi="Book Antiqua"/>
          <w:sz w:val="24"/>
        </w:rPr>
        <w:t>high plasma glucose leve</w:t>
      </w:r>
      <w:r w:rsidR="00F552A5" w:rsidRPr="00142962">
        <w:rPr>
          <w:rFonts w:ascii="Book Antiqua" w:hAnsi="Book Antiqua"/>
          <w:color w:val="000000" w:themeColor="text1"/>
          <w:sz w:val="24"/>
        </w:rPr>
        <w:t xml:space="preserve">ls. The instillation of </w:t>
      </w:r>
      <w:proofErr w:type="spellStart"/>
      <w:r w:rsidR="00F552A5" w:rsidRPr="00142962">
        <w:rPr>
          <w:rFonts w:ascii="Book Antiqua" w:hAnsi="Book Antiqua"/>
          <w:color w:val="000000" w:themeColor="text1"/>
          <w:sz w:val="24"/>
        </w:rPr>
        <w:t>sericin</w:t>
      </w:r>
      <w:proofErr w:type="spellEnd"/>
      <w:r w:rsidR="00F552A5" w:rsidRPr="00142962">
        <w:rPr>
          <w:rFonts w:ascii="Book Antiqua" w:hAnsi="Book Antiqua"/>
          <w:color w:val="000000" w:themeColor="text1"/>
          <w:sz w:val="24"/>
        </w:rPr>
        <w:t xml:space="preserve"> solution has a potent effect in promoting wound healing and wound-size reduction in LETO and OLETF rats.</w:t>
      </w:r>
      <w:r w:rsidR="006C2C2A" w:rsidRPr="00142962">
        <w:rPr>
          <w:rFonts w:ascii="Book Antiqua" w:eastAsia="OneGulliverA" w:hAnsi="Book Antiqua"/>
          <w:color w:val="000000" w:themeColor="text1"/>
          <w:kern w:val="0"/>
          <w:sz w:val="24"/>
        </w:rPr>
        <w:t xml:space="preserve"> The</w:t>
      </w:r>
      <w:r w:rsidR="00F552A5" w:rsidRPr="00142962">
        <w:rPr>
          <w:rFonts w:ascii="Book Antiqua" w:hAnsi="Book Antiqua"/>
          <w:color w:val="000000" w:themeColor="text1"/>
          <w:kern w:val="0"/>
          <w:sz w:val="24"/>
        </w:rPr>
        <w:t xml:space="preserve"> </w:t>
      </w:r>
      <w:proofErr w:type="spellStart"/>
      <w:r w:rsidR="00F552A5" w:rsidRPr="00142962">
        <w:rPr>
          <w:rFonts w:ascii="Book Antiqua" w:hAnsi="Book Antiqua"/>
          <w:color w:val="000000" w:themeColor="text1"/>
          <w:kern w:val="0"/>
          <w:sz w:val="24"/>
        </w:rPr>
        <w:t>sericin</w:t>
      </w:r>
      <w:proofErr w:type="spellEnd"/>
      <w:r w:rsidR="00F552A5" w:rsidRPr="00142962">
        <w:rPr>
          <w:rFonts w:ascii="Book Antiqua" w:hAnsi="Book Antiqua"/>
          <w:color w:val="000000" w:themeColor="text1"/>
          <w:kern w:val="0"/>
          <w:sz w:val="24"/>
        </w:rPr>
        <w:t xml:space="preserve"> </w:t>
      </w:r>
      <w:r w:rsidR="006C2C2A" w:rsidRPr="00142962">
        <w:rPr>
          <w:rFonts w:ascii="Book Antiqua" w:hAnsi="Book Antiqua"/>
          <w:color w:val="000000" w:themeColor="text1"/>
          <w:kern w:val="0"/>
          <w:sz w:val="24"/>
        </w:rPr>
        <w:t>may</w:t>
      </w:r>
      <w:r w:rsidR="00F552A5" w:rsidRPr="00142962">
        <w:rPr>
          <w:rFonts w:ascii="Book Antiqua" w:hAnsi="Book Antiqua"/>
          <w:color w:val="000000" w:themeColor="text1"/>
          <w:kern w:val="0"/>
          <w:sz w:val="24"/>
        </w:rPr>
        <w:t xml:space="preserve"> provide an effective and safe drug to promote </w:t>
      </w:r>
      <w:r w:rsidR="00F552A5" w:rsidRPr="00142962">
        <w:rPr>
          <w:rFonts w:ascii="Book Antiqua" w:hAnsi="Book Antiqua"/>
          <w:color w:val="000000" w:themeColor="text1"/>
          <w:sz w:val="24"/>
        </w:rPr>
        <w:t xml:space="preserve">corneal wound healing in diabetic </w:t>
      </w:r>
      <w:proofErr w:type="spellStart"/>
      <w:r w:rsidR="00F552A5" w:rsidRPr="00142962">
        <w:rPr>
          <w:rFonts w:ascii="Book Antiqua" w:hAnsi="Book Antiqua"/>
          <w:color w:val="000000" w:themeColor="text1"/>
          <w:sz w:val="24"/>
        </w:rPr>
        <w:t>keratopat</w:t>
      </w:r>
      <w:r w:rsidR="00F552A5" w:rsidRPr="00142962">
        <w:rPr>
          <w:rFonts w:ascii="Book Antiqua" w:hAnsi="Book Antiqua"/>
          <w:sz w:val="24"/>
        </w:rPr>
        <w:t>hy</w:t>
      </w:r>
      <w:proofErr w:type="spellEnd"/>
      <w:r w:rsidR="00F552A5" w:rsidRPr="00142962">
        <w:rPr>
          <w:rFonts w:ascii="Book Antiqua" w:hAnsi="Book Antiqua"/>
          <w:kern w:val="0"/>
          <w:sz w:val="24"/>
        </w:rPr>
        <w:t>.</w:t>
      </w:r>
      <w:r w:rsidR="00F552A5" w:rsidRPr="00142962">
        <w:rPr>
          <w:rFonts w:ascii="Book Antiqua" w:hAnsi="Book Antiqua"/>
          <w:sz w:val="24"/>
        </w:rPr>
        <w:t xml:space="preserve"> </w:t>
      </w:r>
    </w:p>
    <w:p w:rsidR="008B5CB3" w:rsidRPr="00142962" w:rsidRDefault="008B5CB3" w:rsidP="0086298D">
      <w:pPr>
        <w:snapToGrid w:val="0"/>
        <w:spacing w:line="360" w:lineRule="auto"/>
        <w:rPr>
          <w:rFonts w:ascii="Book Antiqua" w:hAnsi="Book Antiqua"/>
          <w:kern w:val="0"/>
          <w:sz w:val="24"/>
        </w:rPr>
      </w:pPr>
    </w:p>
    <w:p w:rsidR="001A59FD" w:rsidRPr="00142962" w:rsidRDefault="00F71C3D" w:rsidP="0086298D">
      <w:pPr>
        <w:snapToGrid w:val="0"/>
        <w:spacing w:line="360" w:lineRule="auto"/>
        <w:rPr>
          <w:rFonts w:ascii="Book Antiqua" w:eastAsiaTheme="minorEastAsia" w:hAnsi="Book Antiqua"/>
          <w:b/>
          <w:sz w:val="24"/>
          <w:lang w:eastAsia="zh-CN"/>
        </w:rPr>
      </w:pPr>
      <w:r w:rsidRPr="00142962">
        <w:rPr>
          <w:rFonts w:ascii="Book Antiqua" w:hAnsi="Book Antiqua"/>
          <w:b/>
          <w:sz w:val="24"/>
        </w:rPr>
        <w:t>REFERENCES</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1 </w:t>
      </w:r>
      <w:r w:rsidRPr="00142962">
        <w:rPr>
          <w:rFonts w:ascii="Book Antiqua" w:eastAsia="宋体" w:hAnsi="Book Antiqua" w:cs="宋体"/>
          <w:b/>
          <w:bCs/>
          <w:kern w:val="0"/>
          <w:sz w:val="24"/>
          <w:lang w:eastAsia="zh-CN"/>
        </w:rPr>
        <w:t>King H</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Aubert</w:t>
      </w:r>
      <w:proofErr w:type="spellEnd"/>
      <w:r w:rsidRPr="00142962">
        <w:rPr>
          <w:rFonts w:ascii="Book Antiqua" w:eastAsia="宋体" w:hAnsi="Book Antiqua" w:cs="宋体"/>
          <w:kern w:val="0"/>
          <w:sz w:val="24"/>
          <w:lang w:eastAsia="zh-CN"/>
        </w:rPr>
        <w:t xml:space="preserve"> RE, Herman WH. Global burden of diabetes, 1995-2025: prevalence, numerical estimates, and projections. </w:t>
      </w:r>
      <w:r w:rsidRPr="00142962">
        <w:rPr>
          <w:rFonts w:ascii="Book Antiqua" w:eastAsia="宋体" w:hAnsi="Book Antiqua" w:cs="宋体"/>
          <w:i/>
          <w:iCs/>
          <w:kern w:val="0"/>
          <w:sz w:val="24"/>
          <w:lang w:eastAsia="zh-CN"/>
        </w:rPr>
        <w:t>Diabetes Care</w:t>
      </w:r>
      <w:r w:rsidRPr="00142962">
        <w:rPr>
          <w:rFonts w:ascii="Book Antiqua" w:eastAsia="宋体" w:hAnsi="Book Antiqua" w:cs="宋体"/>
          <w:kern w:val="0"/>
          <w:sz w:val="24"/>
          <w:lang w:eastAsia="zh-CN"/>
        </w:rPr>
        <w:t xml:space="preserve"> 1998; </w:t>
      </w:r>
      <w:r w:rsidRPr="00142962">
        <w:rPr>
          <w:rFonts w:ascii="Book Antiqua" w:eastAsia="宋体" w:hAnsi="Book Antiqua" w:cs="宋体"/>
          <w:b/>
          <w:bCs/>
          <w:kern w:val="0"/>
          <w:sz w:val="24"/>
          <w:lang w:eastAsia="zh-CN"/>
        </w:rPr>
        <w:t>21</w:t>
      </w:r>
      <w:r w:rsidRPr="00142962">
        <w:rPr>
          <w:rFonts w:ascii="Book Antiqua" w:eastAsia="宋体" w:hAnsi="Book Antiqua" w:cs="宋体"/>
          <w:kern w:val="0"/>
          <w:sz w:val="24"/>
          <w:lang w:eastAsia="zh-CN"/>
        </w:rPr>
        <w:t>: 1414-1431 [PMID: 9727886 DOI: 10.2337/diacare.21.9.1414]</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2 </w:t>
      </w:r>
      <w:r w:rsidRPr="00142962">
        <w:rPr>
          <w:rFonts w:ascii="Book Antiqua" w:eastAsia="宋体" w:hAnsi="Book Antiqua" w:cs="宋体"/>
          <w:b/>
          <w:bCs/>
          <w:kern w:val="0"/>
          <w:sz w:val="24"/>
          <w:lang w:eastAsia="zh-CN"/>
        </w:rPr>
        <w:t>Yoon KH</w:t>
      </w:r>
      <w:r w:rsidRPr="00142962">
        <w:rPr>
          <w:rFonts w:ascii="Book Antiqua" w:eastAsia="宋体" w:hAnsi="Book Antiqua" w:cs="宋体"/>
          <w:kern w:val="0"/>
          <w:sz w:val="24"/>
          <w:lang w:eastAsia="zh-CN"/>
        </w:rPr>
        <w:t xml:space="preserve">, Lee JH, Kim JW, Cho JH, Choi YH, </w:t>
      </w:r>
      <w:proofErr w:type="spellStart"/>
      <w:proofErr w:type="gramStart"/>
      <w:r w:rsidRPr="00142962">
        <w:rPr>
          <w:rFonts w:ascii="Book Antiqua" w:eastAsia="宋体" w:hAnsi="Book Antiqua" w:cs="宋体"/>
          <w:kern w:val="0"/>
          <w:sz w:val="24"/>
          <w:lang w:eastAsia="zh-CN"/>
        </w:rPr>
        <w:t>Ko</w:t>
      </w:r>
      <w:proofErr w:type="spellEnd"/>
      <w:proofErr w:type="gramEnd"/>
      <w:r w:rsidRPr="00142962">
        <w:rPr>
          <w:rFonts w:ascii="Book Antiqua" w:eastAsia="宋体" w:hAnsi="Book Antiqua" w:cs="宋体"/>
          <w:kern w:val="0"/>
          <w:sz w:val="24"/>
          <w:lang w:eastAsia="zh-CN"/>
        </w:rPr>
        <w:t xml:space="preserve"> SH, </w:t>
      </w:r>
      <w:proofErr w:type="spellStart"/>
      <w:r w:rsidRPr="00142962">
        <w:rPr>
          <w:rFonts w:ascii="Book Antiqua" w:eastAsia="宋体" w:hAnsi="Book Antiqua" w:cs="宋体"/>
          <w:kern w:val="0"/>
          <w:sz w:val="24"/>
          <w:lang w:eastAsia="zh-CN"/>
        </w:rPr>
        <w:t>Zimmet</w:t>
      </w:r>
      <w:proofErr w:type="spellEnd"/>
      <w:r w:rsidRPr="00142962">
        <w:rPr>
          <w:rFonts w:ascii="Book Antiqua" w:eastAsia="宋体" w:hAnsi="Book Antiqua" w:cs="宋体"/>
          <w:kern w:val="0"/>
          <w:sz w:val="24"/>
          <w:lang w:eastAsia="zh-CN"/>
        </w:rPr>
        <w:t xml:space="preserve"> P, Son HY. </w:t>
      </w:r>
      <w:proofErr w:type="gramStart"/>
      <w:r w:rsidRPr="00142962">
        <w:rPr>
          <w:rFonts w:ascii="Book Antiqua" w:eastAsia="宋体" w:hAnsi="Book Antiqua" w:cs="宋体"/>
          <w:kern w:val="0"/>
          <w:sz w:val="24"/>
          <w:lang w:eastAsia="zh-CN"/>
        </w:rPr>
        <w:t>Epidemic obesity and type 2 diabetes in Asia.</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Lancet</w:t>
      </w:r>
      <w:r w:rsidRPr="00142962">
        <w:rPr>
          <w:rFonts w:ascii="Book Antiqua" w:eastAsia="宋体" w:hAnsi="Book Antiqua" w:cs="宋体"/>
          <w:kern w:val="0"/>
          <w:sz w:val="24"/>
          <w:lang w:eastAsia="zh-CN"/>
        </w:rPr>
        <w:t xml:space="preserve"> 2006; </w:t>
      </w:r>
      <w:r w:rsidRPr="00142962">
        <w:rPr>
          <w:rFonts w:ascii="Book Antiqua" w:eastAsia="宋体" w:hAnsi="Book Antiqua" w:cs="宋体"/>
          <w:b/>
          <w:bCs/>
          <w:kern w:val="0"/>
          <w:sz w:val="24"/>
          <w:lang w:eastAsia="zh-CN"/>
        </w:rPr>
        <w:t>368</w:t>
      </w:r>
      <w:r w:rsidRPr="00142962">
        <w:rPr>
          <w:rFonts w:ascii="Book Antiqua" w:eastAsia="宋体" w:hAnsi="Book Antiqua" w:cs="宋体"/>
          <w:kern w:val="0"/>
          <w:sz w:val="24"/>
          <w:lang w:eastAsia="zh-CN"/>
        </w:rPr>
        <w:t>: 1681-1688 [PMID: 17098087 DOI: 10.1016/S0140-6736(06)69703-1]</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3 </w:t>
      </w:r>
      <w:proofErr w:type="spellStart"/>
      <w:r w:rsidRPr="00142962">
        <w:rPr>
          <w:rFonts w:ascii="Book Antiqua" w:eastAsia="宋体" w:hAnsi="Book Antiqua" w:cs="宋体"/>
          <w:b/>
          <w:bCs/>
          <w:kern w:val="0"/>
          <w:sz w:val="24"/>
          <w:lang w:eastAsia="zh-CN"/>
        </w:rPr>
        <w:t>Schrauwen</w:t>
      </w:r>
      <w:proofErr w:type="spellEnd"/>
      <w:r w:rsidRPr="00142962">
        <w:rPr>
          <w:rFonts w:ascii="Book Antiqua" w:eastAsia="宋体" w:hAnsi="Book Antiqua" w:cs="宋体"/>
          <w:b/>
          <w:bCs/>
          <w:kern w:val="0"/>
          <w:sz w:val="24"/>
          <w:lang w:eastAsia="zh-CN"/>
        </w:rPr>
        <w:t xml:space="preserve"> P</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Hesselink</w:t>
      </w:r>
      <w:proofErr w:type="spellEnd"/>
      <w:r w:rsidRPr="00142962">
        <w:rPr>
          <w:rFonts w:ascii="Book Antiqua" w:eastAsia="宋体" w:hAnsi="Book Antiqua" w:cs="宋体"/>
          <w:kern w:val="0"/>
          <w:sz w:val="24"/>
          <w:lang w:eastAsia="zh-CN"/>
        </w:rPr>
        <w:t xml:space="preserve"> MK. Reduced </w:t>
      </w:r>
      <w:proofErr w:type="spellStart"/>
      <w:r w:rsidRPr="00142962">
        <w:rPr>
          <w:rFonts w:ascii="Book Antiqua" w:eastAsia="宋体" w:hAnsi="Book Antiqua" w:cs="宋体"/>
          <w:kern w:val="0"/>
          <w:sz w:val="24"/>
          <w:lang w:eastAsia="zh-CN"/>
        </w:rPr>
        <w:t>tricarboxylic</w:t>
      </w:r>
      <w:proofErr w:type="spellEnd"/>
      <w:r w:rsidRPr="00142962">
        <w:rPr>
          <w:rFonts w:ascii="Book Antiqua" w:eastAsia="宋体" w:hAnsi="Book Antiqua" w:cs="宋体"/>
          <w:kern w:val="0"/>
          <w:sz w:val="24"/>
          <w:lang w:eastAsia="zh-CN"/>
        </w:rPr>
        <w:t xml:space="preserve"> acid cycle flux in type 2 diabetes mellitus?</w:t>
      </w:r>
      <w:proofErr w:type="gramEnd"/>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i/>
          <w:iCs/>
          <w:kern w:val="0"/>
          <w:sz w:val="24"/>
          <w:lang w:eastAsia="zh-CN"/>
        </w:rPr>
        <w:t>Diabetologia</w:t>
      </w:r>
      <w:proofErr w:type="spellEnd"/>
      <w:r w:rsidRPr="00142962">
        <w:rPr>
          <w:rFonts w:ascii="Book Antiqua" w:eastAsia="宋体" w:hAnsi="Book Antiqua" w:cs="宋体"/>
          <w:kern w:val="0"/>
          <w:sz w:val="24"/>
          <w:lang w:eastAsia="zh-CN"/>
        </w:rPr>
        <w:t xml:space="preserve"> 2008; </w:t>
      </w:r>
      <w:r w:rsidRPr="00142962">
        <w:rPr>
          <w:rFonts w:ascii="Book Antiqua" w:eastAsia="宋体" w:hAnsi="Book Antiqua" w:cs="宋体"/>
          <w:b/>
          <w:bCs/>
          <w:kern w:val="0"/>
          <w:sz w:val="24"/>
          <w:lang w:eastAsia="zh-CN"/>
        </w:rPr>
        <w:t>51</w:t>
      </w:r>
      <w:r w:rsidRPr="00142962">
        <w:rPr>
          <w:rFonts w:ascii="Book Antiqua" w:eastAsia="宋体" w:hAnsi="Book Antiqua" w:cs="宋体"/>
          <w:kern w:val="0"/>
          <w:sz w:val="24"/>
          <w:lang w:eastAsia="zh-CN"/>
        </w:rPr>
        <w:t>: 1694-1697 [PMID: 18587560 DOI: 10.1007/s00125-008-1069-x]</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4 </w:t>
      </w:r>
      <w:proofErr w:type="spellStart"/>
      <w:r w:rsidRPr="00142962">
        <w:rPr>
          <w:rFonts w:ascii="Book Antiqua" w:eastAsia="宋体" w:hAnsi="Book Antiqua" w:cs="宋体"/>
          <w:b/>
          <w:bCs/>
          <w:kern w:val="0"/>
          <w:sz w:val="24"/>
          <w:lang w:eastAsia="zh-CN"/>
        </w:rPr>
        <w:t>DeFronzo</w:t>
      </w:r>
      <w:proofErr w:type="spellEnd"/>
      <w:r w:rsidRPr="00142962">
        <w:rPr>
          <w:rFonts w:ascii="Book Antiqua" w:eastAsia="宋体" w:hAnsi="Book Antiqua" w:cs="宋体"/>
          <w:b/>
          <w:bCs/>
          <w:kern w:val="0"/>
          <w:sz w:val="24"/>
          <w:lang w:eastAsia="zh-CN"/>
        </w:rPr>
        <w:t xml:space="preserve"> RA</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Ferrannini</w:t>
      </w:r>
      <w:proofErr w:type="spellEnd"/>
      <w:r w:rsidRPr="00142962">
        <w:rPr>
          <w:rFonts w:ascii="Book Antiqua" w:eastAsia="宋体" w:hAnsi="Book Antiqua" w:cs="宋体"/>
          <w:kern w:val="0"/>
          <w:sz w:val="24"/>
          <w:lang w:eastAsia="zh-CN"/>
        </w:rPr>
        <w:t xml:space="preserve"> E. Insulin resistance.</w:t>
      </w:r>
      <w:proofErr w:type="gramEnd"/>
      <w:r w:rsidRPr="00142962">
        <w:rPr>
          <w:rFonts w:ascii="Book Antiqua" w:eastAsia="宋体" w:hAnsi="Book Antiqua" w:cs="宋体"/>
          <w:kern w:val="0"/>
          <w:sz w:val="24"/>
          <w:lang w:eastAsia="zh-CN"/>
        </w:rPr>
        <w:t xml:space="preserve"> </w:t>
      </w:r>
      <w:proofErr w:type="gramStart"/>
      <w:r w:rsidRPr="00142962">
        <w:rPr>
          <w:rFonts w:ascii="Book Antiqua" w:eastAsia="宋体" w:hAnsi="Book Antiqua" w:cs="宋体"/>
          <w:kern w:val="0"/>
          <w:sz w:val="24"/>
          <w:lang w:eastAsia="zh-CN"/>
        </w:rPr>
        <w:t>A multifaceted syndrome responsible for NIDDM, obesity, hypertension, dyslipidemia, and atherosclerotic cardiovascular disease.</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Diabetes Care</w:t>
      </w:r>
      <w:r w:rsidRPr="00142962">
        <w:rPr>
          <w:rFonts w:ascii="Book Antiqua" w:eastAsia="宋体" w:hAnsi="Book Antiqua" w:cs="宋体"/>
          <w:kern w:val="0"/>
          <w:sz w:val="24"/>
          <w:lang w:eastAsia="zh-CN"/>
        </w:rPr>
        <w:t xml:space="preserve"> 1991; </w:t>
      </w:r>
      <w:r w:rsidRPr="00142962">
        <w:rPr>
          <w:rFonts w:ascii="Book Antiqua" w:eastAsia="宋体" w:hAnsi="Book Antiqua" w:cs="宋体"/>
          <w:b/>
          <w:bCs/>
          <w:kern w:val="0"/>
          <w:sz w:val="24"/>
          <w:lang w:eastAsia="zh-CN"/>
        </w:rPr>
        <w:t>14</w:t>
      </w:r>
      <w:r w:rsidRPr="00142962">
        <w:rPr>
          <w:rFonts w:ascii="Book Antiqua" w:eastAsia="宋体" w:hAnsi="Book Antiqua" w:cs="宋体"/>
          <w:kern w:val="0"/>
          <w:sz w:val="24"/>
          <w:lang w:eastAsia="zh-CN"/>
        </w:rPr>
        <w:t>: 173-194 [PMID: 2044434 DOI: 10.2337/diacare.14.3.173]</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5 </w:t>
      </w:r>
      <w:r w:rsidRPr="00142962">
        <w:rPr>
          <w:rFonts w:ascii="Book Antiqua" w:eastAsia="宋体" w:hAnsi="Book Antiqua" w:cs="宋体"/>
          <w:b/>
          <w:bCs/>
          <w:kern w:val="0"/>
          <w:sz w:val="24"/>
          <w:lang w:eastAsia="zh-CN"/>
        </w:rPr>
        <w:t>Porte D</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Banting</w:t>
      </w:r>
      <w:proofErr w:type="spellEnd"/>
      <w:r w:rsidRPr="00142962">
        <w:rPr>
          <w:rFonts w:ascii="Book Antiqua" w:eastAsia="宋体" w:hAnsi="Book Antiqua" w:cs="宋体"/>
          <w:kern w:val="0"/>
          <w:sz w:val="24"/>
          <w:lang w:eastAsia="zh-CN"/>
        </w:rPr>
        <w:t xml:space="preserve"> </w:t>
      </w:r>
      <w:proofErr w:type="gramStart"/>
      <w:r w:rsidRPr="00142962">
        <w:rPr>
          <w:rFonts w:ascii="Book Antiqua" w:eastAsia="宋体" w:hAnsi="Book Antiqua" w:cs="宋体"/>
          <w:kern w:val="0"/>
          <w:sz w:val="24"/>
          <w:lang w:eastAsia="zh-CN"/>
        </w:rPr>
        <w:t>lecture</w:t>
      </w:r>
      <w:proofErr w:type="gramEnd"/>
      <w:r w:rsidRPr="00142962">
        <w:rPr>
          <w:rFonts w:ascii="Book Antiqua" w:eastAsia="宋体" w:hAnsi="Book Antiqua" w:cs="宋体"/>
          <w:kern w:val="0"/>
          <w:sz w:val="24"/>
          <w:lang w:eastAsia="zh-CN"/>
        </w:rPr>
        <w:t xml:space="preserve"> 1990. </w:t>
      </w:r>
      <w:proofErr w:type="gramStart"/>
      <w:r w:rsidRPr="00142962">
        <w:rPr>
          <w:rFonts w:ascii="Book Antiqua" w:eastAsia="宋体" w:hAnsi="Book Antiqua" w:cs="宋体"/>
          <w:kern w:val="0"/>
          <w:sz w:val="24"/>
          <w:lang w:eastAsia="zh-CN"/>
        </w:rPr>
        <w:t>Beta-cells in type II diabetes mellitus.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Diabetes</w:t>
      </w:r>
      <w:r w:rsidRPr="00142962">
        <w:rPr>
          <w:rFonts w:ascii="Book Antiqua" w:eastAsia="宋体" w:hAnsi="Book Antiqua" w:cs="宋体"/>
          <w:kern w:val="0"/>
          <w:sz w:val="24"/>
          <w:lang w:eastAsia="zh-CN"/>
        </w:rPr>
        <w:t xml:space="preserve"> 1991; </w:t>
      </w:r>
      <w:r w:rsidRPr="00142962">
        <w:rPr>
          <w:rFonts w:ascii="Book Antiqua" w:eastAsia="宋体" w:hAnsi="Book Antiqua" w:cs="宋体"/>
          <w:b/>
          <w:bCs/>
          <w:kern w:val="0"/>
          <w:sz w:val="24"/>
          <w:lang w:eastAsia="zh-CN"/>
        </w:rPr>
        <w:t>40</w:t>
      </w:r>
      <w:r w:rsidRPr="00142962">
        <w:rPr>
          <w:rFonts w:ascii="Book Antiqua" w:eastAsia="宋体" w:hAnsi="Book Antiqua" w:cs="宋体"/>
          <w:kern w:val="0"/>
          <w:sz w:val="24"/>
          <w:lang w:eastAsia="zh-CN"/>
        </w:rPr>
        <w:t>: 166-180 [PMID: 1991568 DOI: 10.2337/diabetes.40.2.166]</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6 </w:t>
      </w:r>
      <w:proofErr w:type="spellStart"/>
      <w:r w:rsidRPr="00142962">
        <w:rPr>
          <w:rFonts w:ascii="Book Antiqua" w:eastAsia="宋体" w:hAnsi="Book Antiqua" w:cs="宋体"/>
          <w:b/>
          <w:bCs/>
          <w:kern w:val="0"/>
          <w:sz w:val="24"/>
          <w:lang w:eastAsia="zh-CN"/>
        </w:rPr>
        <w:t>DeFronzo</w:t>
      </w:r>
      <w:proofErr w:type="spellEnd"/>
      <w:r w:rsidRPr="00142962">
        <w:rPr>
          <w:rFonts w:ascii="Book Antiqua" w:eastAsia="宋体" w:hAnsi="Book Antiqua" w:cs="宋体"/>
          <w:b/>
          <w:bCs/>
          <w:kern w:val="0"/>
          <w:sz w:val="24"/>
          <w:lang w:eastAsia="zh-CN"/>
        </w:rPr>
        <w:t xml:space="preserve"> RA</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Bonadonna</w:t>
      </w:r>
      <w:proofErr w:type="spellEnd"/>
      <w:r w:rsidRPr="00142962">
        <w:rPr>
          <w:rFonts w:ascii="Book Antiqua" w:eastAsia="宋体" w:hAnsi="Book Antiqua" w:cs="宋体"/>
          <w:kern w:val="0"/>
          <w:sz w:val="24"/>
          <w:lang w:eastAsia="zh-CN"/>
        </w:rPr>
        <w:t xml:space="preserve"> RC, </w:t>
      </w:r>
      <w:proofErr w:type="spellStart"/>
      <w:r w:rsidRPr="00142962">
        <w:rPr>
          <w:rFonts w:ascii="Book Antiqua" w:eastAsia="宋体" w:hAnsi="Book Antiqua" w:cs="宋体"/>
          <w:kern w:val="0"/>
          <w:sz w:val="24"/>
          <w:lang w:eastAsia="zh-CN"/>
        </w:rPr>
        <w:t>Ferrannini</w:t>
      </w:r>
      <w:proofErr w:type="spellEnd"/>
      <w:r w:rsidRPr="00142962">
        <w:rPr>
          <w:rFonts w:ascii="Book Antiqua" w:eastAsia="宋体" w:hAnsi="Book Antiqua" w:cs="宋体"/>
          <w:kern w:val="0"/>
          <w:sz w:val="24"/>
          <w:lang w:eastAsia="zh-CN"/>
        </w:rPr>
        <w:t xml:space="preserve"> E. Pathogenesis of NIDDM. </w:t>
      </w:r>
      <w:proofErr w:type="gramStart"/>
      <w:r w:rsidRPr="00142962">
        <w:rPr>
          <w:rFonts w:ascii="Book Antiqua" w:eastAsia="宋体" w:hAnsi="Book Antiqua" w:cs="宋体"/>
          <w:kern w:val="0"/>
          <w:sz w:val="24"/>
          <w:lang w:eastAsia="zh-CN"/>
        </w:rPr>
        <w:t>A balanced overview.</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Diabetes Care</w:t>
      </w:r>
      <w:r w:rsidRPr="00142962">
        <w:rPr>
          <w:rFonts w:ascii="Book Antiqua" w:eastAsia="宋体" w:hAnsi="Book Antiqua" w:cs="宋体"/>
          <w:kern w:val="0"/>
          <w:sz w:val="24"/>
          <w:lang w:eastAsia="zh-CN"/>
        </w:rPr>
        <w:t xml:space="preserve"> 1992; </w:t>
      </w:r>
      <w:r w:rsidRPr="00142962">
        <w:rPr>
          <w:rFonts w:ascii="Book Antiqua" w:eastAsia="宋体" w:hAnsi="Book Antiqua" w:cs="宋体"/>
          <w:b/>
          <w:bCs/>
          <w:kern w:val="0"/>
          <w:sz w:val="24"/>
          <w:lang w:eastAsia="zh-CN"/>
        </w:rPr>
        <w:t>15</w:t>
      </w:r>
      <w:r w:rsidRPr="00142962">
        <w:rPr>
          <w:rFonts w:ascii="Book Antiqua" w:eastAsia="宋体" w:hAnsi="Book Antiqua" w:cs="宋体"/>
          <w:kern w:val="0"/>
          <w:sz w:val="24"/>
          <w:lang w:eastAsia="zh-CN"/>
        </w:rPr>
        <w:t>: 318-368 [PMID: 1532777 DOI: 10.2337/diacare.15.3.318]</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7 </w:t>
      </w:r>
      <w:proofErr w:type="spellStart"/>
      <w:r w:rsidRPr="00142962">
        <w:rPr>
          <w:rFonts w:ascii="Book Antiqua" w:eastAsia="宋体" w:hAnsi="Book Antiqua" w:cs="宋体"/>
          <w:b/>
          <w:bCs/>
          <w:kern w:val="0"/>
          <w:sz w:val="24"/>
          <w:lang w:eastAsia="zh-CN"/>
        </w:rPr>
        <w:t>Yki-Järvinen</w:t>
      </w:r>
      <w:proofErr w:type="spellEnd"/>
      <w:r w:rsidRPr="00142962">
        <w:rPr>
          <w:rFonts w:ascii="Book Antiqua" w:eastAsia="宋体" w:hAnsi="Book Antiqua" w:cs="宋体"/>
          <w:b/>
          <w:bCs/>
          <w:kern w:val="0"/>
          <w:sz w:val="24"/>
          <w:lang w:eastAsia="zh-CN"/>
        </w:rPr>
        <w:t xml:space="preserve"> H</w:t>
      </w:r>
      <w:r w:rsidRPr="00142962">
        <w:rPr>
          <w:rFonts w:ascii="Book Antiqua" w:eastAsia="宋体" w:hAnsi="Book Antiqua" w:cs="宋体"/>
          <w:kern w:val="0"/>
          <w:sz w:val="24"/>
          <w:lang w:eastAsia="zh-CN"/>
        </w:rPr>
        <w:t>. Glucose toxicity.</w:t>
      </w:r>
      <w:proofErr w:type="gramEnd"/>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i/>
          <w:iCs/>
          <w:kern w:val="0"/>
          <w:sz w:val="24"/>
          <w:lang w:eastAsia="zh-CN"/>
        </w:rPr>
        <w:t>Endocr</w:t>
      </w:r>
      <w:proofErr w:type="spellEnd"/>
      <w:r w:rsidRPr="00142962">
        <w:rPr>
          <w:rFonts w:ascii="Book Antiqua" w:eastAsia="宋体" w:hAnsi="Book Antiqua" w:cs="宋体"/>
          <w:i/>
          <w:iCs/>
          <w:kern w:val="0"/>
          <w:sz w:val="24"/>
          <w:lang w:eastAsia="zh-CN"/>
        </w:rPr>
        <w:t xml:space="preserve"> Rev</w:t>
      </w:r>
      <w:r w:rsidRPr="00142962">
        <w:rPr>
          <w:rFonts w:ascii="Book Antiqua" w:eastAsia="宋体" w:hAnsi="Book Antiqua" w:cs="宋体"/>
          <w:kern w:val="0"/>
          <w:sz w:val="24"/>
          <w:lang w:eastAsia="zh-CN"/>
        </w:rPr>
        <w:t xml:space="preserve"> 1992; </w:t>
      </w:r>
      <w:r w:rsidRPr="00142962">
        <w:rPr>
          <w:rFonts w:ascii="Book Antiqua" w:eastAsia="宋体" w:hAnsi="Book Antiqua" w:cs="宋体"/>
          <w:b/>
          <w:bCs/>
          <w:kern w:val="0"/>
          <w:sz w:val="24"/>
          <w:lang w:eastAsia="zh-CN"/>
        </w:rPr>
        <w:t>13</w:t>
      </w:r>
      <w:r w:rsidRPr="00142962">
        <w:rPr>
          <w:rFonts w:ascii="Book Antiqua" w:eastAsia="宋体" w:hAnsi="Book Antiqua" w:cs="宋体"/>
          <w:kern w:val="0"/>
          <w:sz w:val="24"/>
          <w:lang w:eastAsia="zh-CN"/>
        </w:rPr>
        <w:t>: 415-431 [PMID: 1425483]</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8 </w:t>
      </w:r>
      <w:proofErr w:type="spellStart"/>
      <w:r w:rsidRPr="00142962">
        <w:rPr>
          <w:rFonts w:ascii="Book Antiqua" w:eastAsia="宋体" w:hAnsi="Book Antiqua" w:cs="宋体"/>
          <w:b/>
          <w:bCs/>
          <w:kern w:val="0"/>
          <w:sz w:val="24"/>
          <w:lang w:eastAsia="zh-CN"/>
        </w:rPr>
        <w:t>Vinik</w:t>
      </w:r>
      <w:proofErr w:type="spellEnd"/>
      <w:r w:rsidRPr="00142962">
        <w:rPr>
          <w:rFonts w:ascii="Book Antiqua" w:eastAsia="宋体" w:hAnsi="Book Antiqua" w:cs="宋体"/>
          <w:b/>
          <w:bCs/>
          <w:kern w:val="0"/>
          <w:sz w:val="24"/>
          <w:lang w:eastAsia="zh-CN"/>
        </w:rPr>
        <w:t xml:space="preserve"> A</w:t>
      </w:r>
      <w:r w:rsidRPr="00142962">
        <w:rPr>
          <w:rFonts w:ascii="Book Antiqua" w:eastAsia="宋体" w:hAnsi="Book Antiqua" w:cs="宋体"/>
          <w:kern w:val="0"/>
          <w:sz w:val="24"/>
          <w:lang w:eastAsia="zh-CN"/>
        </w:rPr>
        <w:t xml:space="preserve">. Advancing therapy in type 2 diabetes mellitus with early, comprehensive progression from oral agents to insulin therapy. </w:t>
      </w:r>
      <w:proofErr w:type="spellStart"/>
      <w:r w:rsidRPr="00142962">
        <w:rPr>
          <w:rFonts w:ascii="Book Antiqua" w:eastAsia="宋体" w:hAnsi="Book Antiqua" w:cs="宋体"/>
          <w:i/>
          <w:iCs/>
          <w:kern w:val="0"/>
          <w:sz w:val="24"/>
          <w:lang w:eastAsia="zh-CN"/>
        </w:rPr>
        <w:t>Clin</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Ther</w:t>
      </w:r>
      <w:proofErr w:type="spellEnd"/>
      <w:r w:rsidRPr="00142962">
        <w:rPr>
          <w:rFonts w:ascii="Book Antiqua" w:eastAsia="宋体" w:hAnsi="Book Antiqua" w:cs="宋体"/>
          <w:kern w:val="0"/>
          <w:sz w:val="24"/>
          <w:lang w:eastAsia="zh-CN"/>
        </w:rPr>
        <w:t xml:space="preserve"> 2007; </w:t>
      </w:r>
      <w:r w:rsidRPr="00142962">
        <w:rPr>
          <w:rFonts w:ascii="Book Antiqua" w:eastAsia="宋体" w:hAnsi="Book Antiqua" w:cs="宋体"/>
          <w:b/>
          <w:bCs/>
          <w:kern w:val="0"/>
          <w:sz w:val="24"/>
          <w:lang w:eastAsia="zh-CN"/>
        </w:rPr>
        <w:t>29 Spec No</w:t>
      </w:r>
      <w:r w:rsidRPr="00142962">
        <w:rPr>
          <w:rFonts w:ascii="Book Antiqua" w:eastAsia="宋体" w:hAnsi="Book Antiqua" w:cs="宋体"/>
          <w:kern w:val="0"/>
          <w:sz w:val="24"/>
          <w:lang w:eastAsia="zh-CN"/>
        </w:rPr>
        <w:t>: 1236-1253 [PMID: 18046925 DOI: 10.1016/j.clinthera.2007.07.005]</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9 </w:t>
      </w:r>
      <w:r w:rsidRPr="00142962">
        <w:rPr>
          <w:rFonts w:ascii="Book Antiqua" w:eastAsia="宋体" w:hAnsi="Book Antiqua" w:cs="宋体"/>
          <w:b/>
          <w:bCs/>
          <w:kern w:val="0"/>
          <w:sz w:val="24"/>
          <w:lang w:eastAsia="zh-CN"/>
        </w:rPr>
        <w:t>Matsuoka T</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Kajimoto</w:t>
      </w:r>
      <w:proofErr w:type="spellEnd"/>
      <w:r w:rsidRPr="00142962">
        <w:rPr>
          <w:rFonts w:ascii="Book Antiqua" w:eastAsia="宋体" w:hAnsi="Book Antiqua" w:cs="宋体"/>
          <w:kern w:val="0"/>
          <w:sz w:val="24"/>
          <w:lang w:eastAsia="zh-CN"/>
        </w:rPr>
        <w:t xml:space="preserve"> Y, </w:t>
      </w:r>
      <w:proofErr w:type="spellStart"/>
      <w:r w:rsidRPr="00142962">
        <w:rPr>
          <w:rFonts w:ascii="Book Antiqua" w:eastAsia="宋体" w:hAnsi="Book Antiqua" w:cs="宋体"/>
          <w:kern w:val="0"/>
          <w:sz w:val="24"/>
          <w:lang w:eastAsia="zh-CN"/>
        </w:rPr>
        <w:t>Watada</w:t>
      </w:r>
      <w:proofErr w:type="spellEnd"/>
      <w:r w:rsidRPr="00142962">
        <w:rPr>
          <w:rFonts w:ascii="Book Antiqua" w:eastAsia="宋体" w:hAnsi="Book Antiqua" w:cs="宋体"/>
          <w:kern w:val="0"/>
          <w:sz w:val="24"/>
          <w:lang w:eastAsia="zh-CN"/>
        </w:rPr>
        <w:t xml:space="preserve"> H, </w:t>
      </w:r>
      <w:proofErr w:type="spellStart"/>
      <w:r w:rsidRPr="00142962">
        <w:rPr>
          <w:rFonts w:ascii="Book Antiqua" w:eastAsia="宋体" w:hAnsi="Book Antiqua" w:cs="宋体"/>
          <w:kern w:val="0"/>
          <w:sz w:val="24"/>
          <w:lang w:eastAsia="zh-CN"/>
        </w:rPr>
        <w:t>Kaneto</w:t>
      </w:r>
      <w:proofErr w:type="spellEnd"/>
      <w:r w:rsidRPr="00142962">
        <w:rPr>
          <w:rFonts w:ascii="Book Antiqua" w:eastAsia="宋体" w:hAnsi="Book Antiqua" w:cs="宋体"/>
          <w:kern w:val="0"/>
          <w:sz w:val="24"/>
          <w:lang w:eastAsia="zh-CN"/>
        </w:rPr>
        <w:t xml:space="preserve"> H, </w:t>
      </w:r>
      <w:proofErr w:type="spellStart"/>
      <w:r w:rsidRPr="00142962">
        <w:rPr>
          <w:rFonts w:ascii="Book Antiqua" w:eastAsia="宋体" w:hAnsi="Book Antiqua" w:cs="宋体"/>
          <w:kern w:val="0"/>
          <w:sz w:val="24"/>
          <w:lang w:eastAsia="zh-CN"/>
        </w:rPr>
        <w:t>Kishimoto</w:t>
      </w:r>
      <w:proofErr w:type="spellEnd"/>
      <w:r w:rsidRPr="00142962">
        <w:rPr>
          <w:rFonts w:ascii="Book Antiqua" w:eastAsia="宋体" w:hAnsi="Book Antiqua" w:cs="宋体"/>
          <w:kern w:val="0"/>
          <w:sz w:val="24"/>
          <w:lang w:eastAsia="zh-CN"/>
        </w:rPr>
        <w:t xml:space="preserve"> M, </w:t>
      </w:r>
      <w:proofErr w:type="spellStart"/>
      <w:r w:rsidRPr="00142962">
        <w:rPr>
          <w:rFonts w:ascii="Book Antiqua" w:eastAsia="宋体" w:hAnsi="Book Antiqua" w:cs="宋体"/>
          <w:kern w:val="0"/>
          <w:sz w:val="24"/>
          <w:lang w:eastAsia="zh-CN"/>
        </w:rPr>
        <w:t>Umayahara</w:t>
      </w:r>
      <w:proofErr w:type="spellEnd"/>
      <w:r w:rsidRPr="00142962">
        <w:rPr>
          <w:rFonts w:ascii="Book Antiqua" w:eastAsia="宋体" w:hAnsi="Book Antiqua" w:cs="宋体"/>
          <w:kern w:val="0"/>
          <w:sz w:val="24"/>
          <w:lang w:eastAsia="zh-CN"/>
        </w:rPr>
        <w:t xml:space="preserve"> Y, </w:t>
      </w:r>
      <w:proofErr w:type="spellStart"/>
      <w:r w:rsidRPr="00142962">
        <w:rPr>
          <w:rFonts w:ascii="Book Antiqua" w:eastAsia="宋体" w:hAnsi="Book Antiqua" w:cs="宋体"/>
          <w:kern w:val="0"/>
          <w:sz w:val="24"/>
          <w:lang w:eastAsia="zh-CN"/>
        </w:rPr>
        <w:t>Fujitani</w:t>
      </w:r>
      <w:proofErr w:type="spellEnd"/>
      <w:r w:rsidRPr="00142962">
        <w:rPr>
          <w:rFonts w:ascii="Book Antiqua" w:eastAsia="宋体" w:hAnsi="Book Antiqua" w:cs="宋体"/>
          <w:kern w:val="0"/>
          <w:sz w:val="24"/>
          <w:lang w:eastAsia="zh-CN"/>
        </w:rPr>
        <w:t xml:space="preserve"> Y, </w:t>
      </w:r>
      <w:proofErr w:type="spellStart"/>
      <w:r w:rsidRPr="00142962">
        <w:rPr>
          <w:rFonts w:ascii="Book Antiqua" w:eastAsia="宋体" w:hAnsi="Book Antiqua" w:cs="宋体"/>
          <w:kern w:val="0"/>
          <w:sz w:val="24"/>
          <w:lang w:eastAsia="zh-CN"/>
        </w:rPr>
        <w:t>Kamada</w:t>
      </w:r>
      <w:proofErr w:type="spellEnd"/>
      <w:r w:rsidRPr="00142962">
        <w:rPr>
          <w:rFonts w:ascii="Book Antiqua" w:eastAsia="宋体" w:hAnsi="Book Antiqua" w:cs="宋体"/>
          <w:kern w:val="0"/>
          <w:sz w:val="24"/>
          <w:lang w:eastAsia="zh-CN"/>
        </w:rPr>
        <w:t xml:space="preserve"> T, </w:t>
      </w:r>
      <w:proofErr w:type="spellStart"/>
      <w:r w:rsidRPr="00142962">
        <w:rPr>
          <w:rFonts w:ascii="Book Antiqua" w:eastAsia="宋体" w:hAnsi="Book Antiqua" w:cs="宋体"/>
          <w:kern w:val="0"/>
          <w:sz w:val="24"/>
          <w:lang w:eastAsia="zh-CN"/>
        </w:rPr>
        <w:t>Kawamori</w:t>
      </w:r>
      <w:proofErr w:type="spellEnd"/>
      <w:r w:rsidRPr="00142962">
        <w:rPr>
          <w:rFonts w:ascii="Book Antiqua" w:eastAsia="宋体" w:hAnsi="Book Antiqua" w:cs="宋体"/>
          <w:kern w:val="0"/>
          <w:sz w:val="24"/>
          <w:lang w:eastAsia="zh-CN"/>
        </w:rPr>
        <w:t xml:space="preserve"> R, Yamasaki Y. </w:t>
      </w:r>
      <w:proofErr w:type="spellStart"/>
      <w:r w:rsidRPr="00142962">
        <w:rPr>
          <w:rFonts w:ascii="Book Antiqua" w:eastAsia="宋体" w:hAnsi="Book Antiqua" w:cs="宋体"/>
          <w:kern w:val="0"/>
          <w:sz w:val="24"/>
          <w:lang w:eastAsia="zh-CN"/>
        </w:rPr>
        <w:t>Glycation</w:t>
      </w:r>
      <w:proofErr w:type="spellEnd"/>
      <w:r w:rsidRPr="00142962">
        <w:rPr>
          <w:rFonts w:ascii="Book Antiqua" w:eastAsia="宋体" w:hAnsi="Book Antiqua" w:cs="宋体"/>
          <w:kern w:val="0"/>
          <w:sz w:val="24"/>
          <w:lang w:eastAsia="zh-CN"/>
        </w:rPr>
        <w:t xml:space="preserve">-dependent, reactive oxygen species-mediated suppression of the insulin gene promoter activity in HIT cells. </w:t>
      </w:r>
      <w:r w:rsidRPr="00142962">
        <w:rPr>
          <w:rFonts w:ascii="Book Antiqua" w:eastAsia="宋体" w:hAnsi="Book Antiqua" w:cs="宋体"/>
          <w:i/>
          <w:iCs/>
          <w:kern w:val="0"/>
          <w:sz w:val="24"/>
          <w:lang w:eastAsia="zh-CN"/>
        </w:rPr>
        <w:t xml:space="preserve">J </w:t>
      </w:r>
      <w:proofErr w:type="spellStart"/>
      <w:r w:rsidRPr="00142962">
        <w:rPr>
          <w:rFonts w:ascii="Book Antiqua" w:eastAsia="宋体" w:hAnsi="Book Antiqua" w:cs="宋体"/>
          <w:i/>
          <w:iCs/>
          <w:kern w:val="0"/>
          <w:sz w:val="24"/>
          <w:lang w:eastAsia="zh-CN"/>
        </w:rPr>
        <w:t>Clin</w:t>
      </w:r>
      <w:proofErr w:type="spellEnd"/>
      <w:r w:rsidRPr="00142962">
        <w:rPr>
          <w:rFonts w:ascii="Book Antiqua" w:eastAsia="宋体" w:hAnsi="Book Antiqua" w:cs="宋体"/>
          <w:i/>
          <w:iCs/>
          <w:kern w:val="0"/>
          <w:sz w:val="24"/>
          <w:lang w:eastAsia="zh-CN"/>
        </w:rPr>
        <w:t xml:space="preserve"> Invest</w:t>
      </w:r>
      <w:r w:rsidRPr="00142962">
        <w:rPr>
          <w:rFonts w:ascii="Book Antiqua" w:eastAsia="宋体" w:hAnsi="Book Antiqua" w:cs="宋体"/>
          <w:kern w:val="0"/>
          <w:sz w:val="24"/>
          <w:lang w:eastAsia="zh-CN"/>
        </w:rPr>
        <w:t xml:space="preserve"> 1997; </w:t>
      </w:r>
      <w:r w:rsidRPr="00142962">
        <w:rPr>
          <w:rFonts w:ascii="Book Antiqua" w:eastAsia="宋体" w:hAnsi="Book Antiqua" w:cs="宋体"/>
          <w:b/>
          <w:bCs/>
          <w:kern w:val="0"/>
          <w:sz w:val="24"/>
          <w:lang w:eastAsia="zh-CN"/>
        </w:rPr>
        <w:t>99</w:t>
      </w:r>
      <w:r w:rsidRPr="00142962">
        <w:rPr>
          <w:rFonts w:ascii="Book Antiqua" w:eastAsia="宋体" w:hAnsi="Book Antiqua" w:cs="宋体"/>
          <w:kern w:val="0"/>
          <w:sz w:val="24"/>
          <w:lang w:eastAsia="zh-CN"/>
        </w:rPr>
        <w:t>: 144-150 [PMID: 9011569 DOI: 10.1172/JCI119126]</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lastRenderedPageBreak/>
        <w:t xml:space="preserve">10 </w:t>
      </w:r>
      <w:proofErr w:type="spellStart"/>
      <w:r w:rsidRPr="00142962">
        <w:rPr>
          <w:rFonts w:ascii="Book Antiqua" w:eastAsia="宋体" w:hAnsi="Book Antiqua" w:cs="宋体"/>
          <w:b/>
          <w:bCs/>
          <w:kern w:val="0"/>
          <w:sz w:val="24"/>
          <w:lang w:eastAsia="zh-CN"/>
        </w:rPr>
        <w:t>Kaneto</w:t>
      </w:r>
      <w:proofErr w:type="spellEnd"/>
      <w:r w:rsidRPr="00142962">
        <w:rPr>
          <w:rFonts w:ascii="Book Antiqua" w:eastAsia="宋体" w:hAnsi="Book Antiqua" w:cs="宋体"/>
          <w:b/>
          <w:bCs/>
          <w:kern w:val="0"/>
          <w:sz w:val="24"/>
          <w:lang w:eastAsia="zh-CN"/>
        </w:rPr>
        <w:t xml:space="preserve"> H</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Fujii</w:t>
      </w:r>
      <w:proofErr w:type="spellEnd"/>
      <w:r w:rsidRPr="00142962">
        <w:rPr>
          <w:rFonts w:ascii="Book Antiqua" w:eastAsia="宋体" w:hAnsi="Book Antiqua" w:cs="宋体"/>
          <w:kern w:val="0"/>
          <w:sz w:val="24"/>
          <w:lang w:eastAsia="zh-CN"/>
        </w:rPr>
        <w:t xml:space="preserve"> J, </w:t>
      </w:r>
      <w:proofErr w:type="spellStart"/>
      <w:r w:rsidRPr="00142962">
        <w:rPr>
          <w:rFonts w:ascii="Book Antiqua" w:eastAsia="宋体" w:hAnsi="Book Antiqua" w:cs="宋体"/>
          <w:kern w:val="0"/>
          <w:sz w:val="24"/>
          <w:lang w:eastAsia="zh-CN"/>
        </w:rPr>
        <w:t>Myint</w:t>
      </w:r>
      <w:proofErr w:type="spellEnd"/>
      <w:r w:rsidRPr="00142962">
        <w:rPr>
          <w:rFonts w:ascii="Book Antiqua" w:eastAsia="宋体" w:hAnsi="Book Antiqua" w:cs="宋体"/>
          <w:kern w:val="0"/>
          <w:sz w:val="24"/>
          <w:lang w:eastAsia="zh-CN"/>
        </w:rPr>
        <w:t xml:space="preserve"> T, Miyazawa N, Islam KN, Kawasaki Y, Suzuki K, Nakamura M, </w:t>
      </w:r>
      <w:proofErr w:type="spellStart"/>
      <w:r w:rsidRPr="00142962">
        <w:rPr>
          <w:rFonts w:ascii="Book Antiqua" w:eastAsia="宋体" w:hAnsi="Book Antiqua" w:cs="宋体"/>
          <w:kern w:val="0"/>
          <w:sz w:val="24"/>
          <w:lang w:eastAsia="zh-CN"/>
        </w:rPr>
        <w:t>Tatsumi</w:t>
      </w:r>
      <w:proofErr w:type="spellEnd"/>
      <w:r w:rsidRPr="00142962">
        <w:rPr>
          <w:rFonts w:ascii="Book Antiqua" w:eastAsia="宋体" w:hAnsi="Book Antiqua" w:cs="宋体"/>
          <w:kern w:val="0"/>
          <w:sz w:val="24"/>
          <w:lang w:eastAsia="zh-CN"/>
        </w:rPr>
        <w:t xml:space="preserve"> H, Yamasaki Y, Taniguchi N. Reducing sugars trigger oxidative modification and apoptosis in pancreatic beta-cells by provoking oxidative stress through the </w:t>
      </w:r>
      <w:proofErr w:type="spellStart"/>
      <w:r w:rsidRPr="00142962">
        <w:rPr>
          <w:rFonts w:ascii="Book Antiqua" w:eastAsia="宋体" w:hAnsi="Book Antiqua" w:cs="宋体"/>
          <w:kern w:val="0"/>
          <w:sz w:val="24"/>
          <w:lang w:eastAsia="zh-CN"/>
        </w:rPr>
        <w:t>glycation</w:t>
      </w:r>
      <w:proofErr w:type="spellEnd"/>
      <w:r w:rsidRPr="00142962">
        <w:rPr>
          <w:rFonts w:ascii="Book Antiqua" w:eastAsia="宋体" w:hAnsi="Book Antiqua" w:cs="宋体"/>
          <w:kern w:val="0"/>
          <w:sz w:val="24"/>
          <w:lang w:eastAsia="zh-CN"/>
        </w:rPr>
        <w:t xml:space="preserve"> reaction. </w:t>
      </w:r>
      <w:proofErr w:type="spellStart"/>
      <w:r w:rsidRPr="00142962">
        <w:rPr>
          <w:rFonts w:ascii="Book Antiqua" w:eastAsia="宋体" w:hAnsi="Book Antiqua" w:cs="宋体"/>
          <w:i/>
          <w:iCs/>
          <w:kern w:val="0"/>
          <w:sz w:val="24"/>
          <w:lang w:eastAsia="zh-CN"/>
        </w:rPr>
        <w:t>Biochem</w:t>
      </w:r>
      <w:proofErr w:type="spellEnd"/>
      <w:r w:rsidRPr="00142962">
        <w:rPr>
          <w:rFonts w:ascii="Book Antiqua" w:eastAsia="宋体" w:hAnsi="Book Antiqua" w:cs="宋体"/>
          <w:i/>
          <w:iCs/>
          <w:kern w:val="0"/>
          <w:sz w:val="24"/>
          <w:lang w:eastAsia="zh-CN"/>
        </w:rPr>
        <w:t xml:space="preserve"> J</w:t>
      </w:r>
      <w:r w:rsidRPr="00142962">
        <w:rPr>
          <w:rFonts w:ascii="Book Antiqua" w:eastAsia="宋体" w:hAnsi="Book Antiqua" w:cs="宋体"/>
          <w:kern w:val="0"/>
          <w:sz w:val="24"/>
          <w:lang w:eastAsia="zh-CN"/>
        </w:rPr>
        <w:t xml:space="preserve"> 1996; </w:t>
      </w:r>
      <w:r w:rsidRPr="00142962">
        <w:rPr>
          <w:rFonts w:ascii="Book Antiqua" w:eastAsia="宋体" w:hAnsi="Book Antiqua" w:cs="宋体"/>
          <w:b/>
          <w:bCs/>
          <w:kern w:val="0"/>
          <w:sz w:val="24"/>
          <w:lang w:eastAsia="zh-CN"/>
        </w:rPr>
        <w:t xml:space="preserve">320 </w:t>
      </w:r>
      <w:proofErr w:type="gramStart"/>
      <w:r w:rsidRPr="00142962">
        <w:rPr>
          <w:rFonts w:ascii="Book Antiqua" w:eastAsia="宋体" w:hAnsi="Book Antiqua" w:cs="宋体"/>
          <w:b/>
          <w:bCs/>
          <w:kern w:val="0"/>
          <w:sz w:val="24"/>
          <w:lang w:eastAsia="zh-CN"/>
        </w:rPr>
        <w:t>( Pt</w:t>
      </w:r>
      <w:proofErr w:type="gramEnd"/>
      <w:r w:rsidRPr="00142962">
        <w:rPr>
          <w:rFonts w:ascii="Book Antiqua" w:eastAsia="宋体" w:hAnsi="Book Antiqua" w:cs="宋体"/>
          <w:b/>
          <w:bCs/>
          <w:kern w:val="0"/>
          <w:sz w:val="24"/>
          <w:lang w:eastAsia="zh-CN"/>
        </w:rPr>
        <w:t xml:space="preserve"> 3)</w:t>
      </w:r>
      <w:r w:rsidRPr="00142962">
        <w:rPr>
          <w:rFonts w:ascii="Book Antiqua" w:eastAsia="宋体" w:hAnsi="Book Antiqua" w:cs="宋体"/>
          <w:kern w:val="0"/>
          <w:sz w:val="24"/>
          <w:lang w:eastAsia="zh-CN"/>
        </w:rPr>
        <w:t>: 855-863 [PMID: 9003372]</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11 </w:t>
      </w:r>
      <w:proofErr w:type="spellStart"/>
      <w:r w:rsidRPr="00142962">
        <w:rPr>
          <w:rFonts w:ascii="Book Antiqua" w:eastAsia="宋体" w:hAnsi="Book Antiqua" w:cs="宋体"/>
          <w:b/>
          <w:bCs/>
          <w:kern w:val="0"/>
          <w:sz w:val="24"/>
          <w:lang w:eastAsia="zh-CN"/>
        </w:rPr>
        <w:t>Tiedge</w:t>
      </w:r>
      <w:proofErr w:type="spellEnd"/>
      <w:r w:rsidRPr="00142962">
        <w:rPr>
          <w:rFonts w:ascii="Book Antiqua" w:eastAsia="宋体" w:hAnsi="Book Antiqua" w:cs="宋体"/>
          <w:b/>
          <w:bCs/>
          <w:kern w:val="0"/>
          <w:sz w:val="24"/>
          <w:lang w:eastAsia="zh-CN"/>
        </w:rPr>
        <w:t xml:space="preserve"> M</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Lortz</w:t>
      </w:r>
      <w:proofErr w:type="spellEnd"/>
      <w:r w:rsidRPr="00142962">
        <w:rPr>
          <w:rFonts w:ascii="Book Antiqua" w:eastAsia="宋体" w:hAnsi="Book Antiqua" w:cs="宋体"/>
          <w:kern w:val="0"/>
          <w:sz w:val="24"/>
          <w:lang w:eastAsia="zh-CN"/>
        </w:rPr>
        <w:t xml:space="preserve"> S, </w:t>
      </w:r>
      <w:proofErr w:type="spellStart"/>
      <w:r w:rsidRPr="00142962">
        <w:rPr>
          <w:rFonts w:ascii="Book Antiqua" w:eastAsia="宋体" w:hAnsi="Book Antiqua" w:cs="宋体"/>
          <w:kern w:val="0"/>
          <w:sz w:val="24"/>
          <w:lang w:eastAsia="zh-CN"/>
        </w:rPr>
        <w:t>Drinkgern</w:t>
      </w:r>
      <w:proofErr w:type="spellEnd"/>
      <w:r w:rsidRPr="00142962">
        <w:rPr>
          <w:rFonts w:ascii="Book Antiqua" w:eastAsia="宋体" w:hAnsi="Book Antiqua" w:cs="宋体"/>
          <w:kern w:val="0"/>
          <w:sz w:val="24"/>
          <w:lang w:eastAsia="zh-CN"/>
        </w:rPr>
        <w:t xml:space="preserve"> J, </w:t>
      </w:r>
      <w:proofErr w:type="spellStart"/>
      <w:r w:rsidRPr="00142962">
        <w:rPr>
          <w:rFonts w:ascii="Book Antiqua" w:eastAsia="宋体" w:hAnsi="Book Antiqua" w:cs="宋体"/>
          <w:kern w:val="0"/>
          <w:sz w:val="24"/>
          <w:lang w:eastAsia="zh-CN"/>
        </w:rPr>
        <w:t>Lenzen</w:t>
      </w:r>
      <w:proofErr w:type="spellEnd"/>
      <w:r w:rsidRPr="00142962">
        <w:rPr>
          <w:rFonts w:ascii="Book Antiqua" w:eastAsia="宋体" w:hAnsi="Book Antiqua" w:cs="宋体"/>
          <w:kern w:val="0"/>
          <w:sz w:val="24"/>
          <w:lang w:eastAsia="zh-CN"/>
        </w:rPr>
        <w:t xml:space="preserve"> S. Relation between antioxidant enzyme gene expression and </w:t>
      </w:r>
      <w:proofErr w:type="spellStart"/>
      <w:r w:rsidRPr="00142962">
        <w:rPr>
          <w:rFonts w:ascii="Book Antiqua" w:eastAsia="宋体" w:hAnsi="Book Antiqua" w:cs="宋体"/>
          <w:kern w:val="0"/>
          <w:sz w:val="24"/>
          <w:lang w:eastAsia="zh-CN"/>
        </w:rPr>
        <w:t>antioxidative</w:t>
      </w:r>
      <w:proofErr w:type="spellEnd"/>
      <w:r w:rsidRPr="00142962">
        <w:rPr>
          <w:rFonts w:ascii="Book Antiqua" w:eastAsia="宋体" w:hAnsi="Book Antiqua" w:cs="宋体"/>
          <w:kern w:val="0"/>
          <w:sz w:val="24"/>
          <w:lang w:eastAsia="zh-CN"/>
        </w:rPr>
        <w:t xml:space="preserve"> defense status of insulin-producing cells. </w:t>
      </w:r>
      <w:r w:rsidRPr="00142962">
        <w:rPr>
          <w:rFonts w:ascii="Book Antiqua" w:eastAsia="宋体" w:hAnsi="Book Antiqua" w:cs="宋体"/>
          <w:i/>
          <w:iCs/>
          <w:kern w:val="0"/>
          <w:sz w:val="24"/>
          <w:lang w:eastAsia="zh-CN"/>
        </w:rPr>
        <w:t>Diabetes</w:t>
      </w:r>
      <w:r w:rsidRPr="00142962">
        <w:rPr>
          <w:rFonts w:ascii="Book Antiqua" w:eastAsia="宋体" w:hAnsi="Book Antiqua" w:cs="宋体"/>
          <w:kern w:val="0"/>
          <w:sz w:val="24"/>
          <w:lang w:eastAsia="zh-CN"/>
        </w:rPr>
        <w:t xml:space="preserve"> 1997; </w:t>
      </w:r>
      <w:r w:rsidRPr="00142962">
        <w:rPr>
          <w:rFonts w:ascii="Book Antiqua" w:eastAsia="宋体" w:hAnsi="Book Antiqua" w:cs="宋体"/>
          <w:b/>
          <w:bCs/>
          <w:kern w:val="0"/>
          <w:sz w:val="24"/>
          <w:lang w:eastAsia="zh-CN"/>
        </w:rPr>
        <w:t>46</w:t>
      </w:r>
      <w:r w:rsidRPr="00142962">
        <w:rPr>
          <w:rFonts w:ascii="Book Antiqua" w:eastAsia="宋体" w:hAnsi="Book Antiqua" w:cs="宋体"/>
          <w:kern w:val="0"/>
          <w:sz w:val="24"/>
          <w:lang w:eastAsia="zh-CN"/>
        </w:rPr>
        <w:t>: 1733-1742 [PMID: 9356019 DOI: 10.2337/diabetes.46.11.1733]</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12 </w:t>
      </w:r>
      <w:r w:rsidRPr="00142962">
        <w:rPr>
          <w:rFonts w:ascii="Book Antiqua" w:eastAsia="宋体" w:hAnsi="Book Antiqua" w:cs="宋体"/>
          <w:b/>
          <w:bCs/>
          <w:kern w:val="0"/>
          <w:sz w:val="24"/>
          <w:lang w:eastAsia="zh-CN"/>
        </w:rPr>
        <w:t>Schultz RO</w:t>
      </w:r>
      <w:r w:rsidRPr="00142962">
        <w:rPr>
          <w:rFonts w:ascii="Book Antiqua" w:eastAsia="宋体" w:hAnsi="Book Antiqua" w:cs="宋体"/>
          <w:kern w:val="0"/>
          <w:sz w:val="24"/>
          <w:lang w:eastAsia="zh-CN"/>
        </w:rPr>
        <w:t xml:space="preserve">, Van Horn DL, Peters MA, </w:t>
      </w:r>
      <w:proofErr w:type="spellStart"/>
      <w:r w:rsidRPr="00142962">
        <w:rPr>
          <w:rFonts w:ascii="Book Antiqua" w:eastAsia="宋体" w:hAnsi="Book Antiqua" w:cs="宋体"/>
          <w:kern w:val="0"/>
          <w:sz w:val="24"/>
          <w:lang w:eastAsia="zh-CN"/>
        </w:rPr>
        <w:t>Klewin</w:t>
      </w:r>
      <w:proofErr w:type="spellEnd"/>
      <w:r w:rsidRPr="00142962">
        <w:rPr>
          <w:rFonts w:ascii="Book Antiqua" w:eastAsia="宋体" w:hAnsi="Book Antiqua" w:cs="宋体"/>
          <w:kern w:val="0"/>
          <w:sz w:val="24"/>
          <w:lang w:eastAsia="zh-CN"/>
        </w:rPr>
        <w:t xml:space="preserve"> KM, </w:t>
      </w:r>
      <w:proofErr w:type="spellStart"/>
      <w:r w:rsidRPr="00142962">
        <w:rPr>
          <w:rFonts w:ascii="Book Antiqua" w:eastAsia="宋体" w:hAnsi="Book Antiqua" w:cs="宋体"/>
          <w:kern w:val="0"/>
          <w:sz w:val="24"/>
          <w:lang w:eastAsia="zh-CN"/>
        </w:rPr>
        <w:t>Schutten</w:t>
      </w:r>
      <w:proofErr w:type="spellEnd"/>
      <w:r w:rsidRPr="00142962">
        <w:rPr>
          <w:rFonts w:ascii="Book Antiqua" w:eastAsia="宋体" w:hAnsi="Book Antiqua" w:cs="宋体"/>
          <w:kern w:val="0"/>
          <w:sz w:val="24"/>
          <w:lang w:eastAsia="zh-CN"/>
        </w:rPr>
        <w:t xml:space="preserve"> WH. Diabetic </w:t>
      </w:r>
      <w:proofErr w:type="spellStart"/>
      <w:r w:rsidRPr="00142962">
        <w:rPr>
          <w:rFonts w:ascii="Book Antiqua" w:eastAsia="宋体" w:hAnsi="Book Antiqua" w:cs="宋体"/>
          <w:kern w:val="0"/>
          <w:sz w:val="24"/>
          <w:lang w:eastAsia="zh-CN"/>
        </w:rPr>
        <w:t>keratopathy</w:t>
      </w:r>
      <w:proofErr w:type="spellEnd"/>
      <w:r w:rsidRPr="00142962">
        <w:rPr>
          <w:rFonts w:ascii="Book Antiqua" w:eastAsia="宋体" w:hAnsi="Book Antiqua" w:cs="宋体"/>
          <w:kern w:val="0"/>
          <w:sz w:val="24"/>
          <w:lang w:eastAsia="zh-CN"/>
        </w:rPr>
        <w:t>.</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Trans Am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Soc</w:t>
      </w:r>
      <w:proofErr w:type="spellEnd"/>
      <w:r w:rsidRPr="00142962">
        <w:rPr>
          <w:rFonts w:ascii="Book Antiqua" w:eastAsia="宋体" w:hAnsi="Book Antiqua" w:cs="宋体"/>
          <w:kern w:val="0"/>
          <w:sz w:val="24"/>
          <w:lang w:eastAsia="zh-CN"/>
        </w:rPr>
        <w:t xml:space="preserve"> 1981; </w:t>
      </w:r>
      <w:r w:rsidRPr="00142962">
        <w:rPr>
          <w:rFonts w:ascii="Book Antiqua" w:eastAsia="宋体" w:hAnsi="Book Antiqua" w:cs="宋体"/>
          <w:b/>
          <w:bCs/>
          <w:kern w:val="0"/>
          <w:sz w:val="24"/>
          <w:lang w:eastAsia="zh-CN"/>
        </w:rPr>
        <w:t>79</w:t>
      </w:r>
      <w:r w:rsidRPr="00142962">
        <w:rPr>
          <w:rFonts w:ascii="Book Antiqua" w:eastAsia="宋体" w:hAnsi="Book Antiqua" w:cs="宋体"/>
          <w:kern w:val="0"/>
          <w:sz w:val="24"/>
          <w:lang w:eastAsia="zh-CN"/>
        </w:rPr>
        <w:t>: 180-199 [PMID: 7342400]</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13 </w:t>
      </w:r>
      <w:r w:rsidRPr="00142962">
        <w:rPr>
          <w:rFonts w:ascii="Book Antiqua" w:eastAsia="宋体" w:hAnsi="Book Antiqua" w:cs="宋体"/>
          <w:b/>
          <w:bCs/>
          <w:kern w:val="0"/>
          <w:sz w:val="24"/>
          <w:lang w:eastAsia="zh-CN"/>
        </w:rPr>
        <w:t>Taylor HR</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Kimsey</w:t>
      </w:r>
      <w:proofErr w:type="spellEnd"/>
      <w:r w:rsidRPr="00142962">
        <w:rPr>
          <w:rFonts w:ascii="Book Antiqua" w:eastAsia="宋体" w:hAnsi="Book Antiqua" w:cs="宋体"/>
          <w:kern w:val="0"/>
          <w:sz w:val="24"/>
          <w:lang w:eastAsia="zh-CN"/>
        </w:rPr>
        <w:t xml:space="preserve"> RA.</w:t>
      </w:r>
      <w:proofErr w:type="gramEnd"/>
      <w:r w:rsidRPr="00142962">
        <w:rPr>
          <w:rFonts w:ascii="Book Antiqua" w:eastAsia="宋体" w:hAnsi="Book Antiqua" w:cs="宋体"/>
          <w:kern w:val="0"/>
          <w:sz w:val="24"/>
          <w:lang w:eastAsia="zh-CN"/>
        </w:rPr>
        <w:t xml:space="preserve"> Corneal epithelial basement membrane changes in diabetes. </w:t>
      </w:r>
      <w:r w:rsidRPr="00142962">
        <w:rPr>
          <w:rFonts w:ascii="Book Antiqua" w:eastAsia="宋体" w:hAnsi="Book Antiqua" w:cs="宋体"/>
          <w:i/>
          <w:iCs/>
          <w:kern w:val="0"/>
          <w:sz w:val="24"/>
          <w:lang w:eastAsia="zh-CN"/>
        </w:rPr>
        <w:t xml:space="preserve">Invest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i/>
          <w:iCs/>
          <w:kern w:val="0"/>
          <w:sz w:val="24"/>
          <w:lang w:eastAsia="zh-CN"/>
        </w:rPr>
        <w:t xml:space="preserve"> Vis </w:t>
      </w:r>
      <w:proofErr w:type="spellStart"/>
      <w:r w:rsidRPr="00142962">
        <w:rPr>
          <w:rFonts w:ascii="Book Antiqua" w:eastAsia="宋体" w:hAnsi="Book Antiqua" w:cs="宋体"/>
          <w:i/>
          <w:iCs/>
          <w:kern w:val="0"/>
          <w:sz w:val="24"/>
          <w:lang w:eastAsia="zh-CN"/>
        </w:rPr>
        <w:t>Sci</w:t>
      </w:r>
      <w:proofErr w:type="spellEnd"/>
      <w:r w:rsidRPr="00142962">
        <w:rPr>
          <w:rFonts w:ascii="Book Antiqua" w:eastAsia="宋体" w:hAnsi="Book Antiqua" w:cs="宋体"/>
          <w:kern w:val="0"/>
          <w:sz w:val="24"/>
          <w:lang w:eastAsia="zh-CN"/>
        </w:rPr>
        <w:t xml:space="preserve"> 1981; </w:t>
      </w:r>
      <w:r w:rsidRPr="00142962">
        <w:rPr>
          <w:rFonts w:ascii="Book Antiqua" w:eastAsia="宋体" w:hAnsi="Book Antiqua" w:cs="宋体"/>
          <w:b/>
          <w:bCs/>
          <w:kern w:val="0"/>
          <w:sz w:val="24"/>
          <w:lang w:eastAsia="zh-CN"/>
        </w:rPr>
        <w:t>20</w:t>
      </w:r>
      <w:r w:rsidRPr="00142962">
        <w:rPr>
          <w:rFonts w:ascii="Book Antiqua" w:eastAsia="宋体" w:hAnsi="Book Antiqua" w:cs="宋体"/>
          <w:kern w:val="0"/>
          <w:sz w:val="24"/>
          <w:lang w:eastAsia="zh-CN"/>
        </w:rPr>
        <w:t>: 548-553 [PMID: 7216670]</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14 </w:t>
      </w:r>
      <w:proofErr w:type="spellStart"/>
      <w:r w:rsidRPr="00142962">
        <w:rPr>
          <w:rFonts w:ascii="Book Antiqua" w:eastAsia="宋体" w:hAnsi="Book Antiqua" w:cs="宋体"/>
          <w:b/>
          <w:bCs/>
          <w:kern w:val="0"/>
          <w:sz w:val="24"/>
          <w:lang w:eastAsia="zh-CN"/>
        </w:rPr>
        <w:t>Azar</w:t>
      </w:r>
      <w:proofErr w:type="spellEnd"/>
      <w:r w:rsidRPr="00142962">
        <w:rPr>
          <w:rFonts w:ascii="Book Antiqua" w:eastAsia="宋体" w:hAnsi="Book Antiqua" w:cs="宋体"/>
          <w:b/>
          <w:bCs/>
          <w:kern w:val="0"/>
          <w:sz w:val="24"/>
          <w:lang w:eastAsia="zh-CN"/>
        </w:rPr>
        <w:t xml:space="preserve"> DT</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Spurr</w:t>
      </w:r>
      <w:proofErr w:type="spellEnd"/>
      <w:r w:rsidRPr="00142962">
        <w:rPr>
          <w:rFonts w:ascii="Book Antiqua" w:eastAsia="宋体" w:hAnsi="Book Antiqua" w:cs="宋体"/>
          <w:kern w:val="0"/>
          <w:sz w:val="24"/>
          <w:lang w:eastAsia="zh-CN"/>
        </w:rPr>
        <w:t>-Michaud SJ, Tisdale AS, Gipson IK.</w:t>
      </w:r>
      <w:proofErr w:type="gramEnd"/>
      <w:r w:rsidRPr="00142962">
        <w:rPr>
          <w:rFonts w:ascii="Book Antiqua" w:eastAsia="宋体" w:hAnsi="Book Antiqua" w:cs="宋体"/>
          <w:kern w:val="0"/>
          <w:sz w:val="24"/>
          <w:lang w:eastAsia="zh-CN"/>
        </w:rPr>
        <w:t xml:space="preserve"> </w:t>
      </w:r>
      <w:proofErr w:type="gramStart"/>
      <w:r w:rsidRPr="00142962">
        <w:rPr>
          <w:rFonts w:ascii="Book Antiqua" w:eastAsia="宋体" w:hAnsi="Book Antiqua" w:cs="宋体"/>
          <w:kern w:val="0"/>
          <w:sz w:val="24"/>
          <w:lang w:eastAsia="zh-CN"/>
        </w:rPr>
        <w:t xml:space="preserve">Decreased penetration of anchoring fibrils into the diabetic </w:t>
      </w:r>
      <w:proofErr w:type="spellStart"/>
      <w:r w:rsidRPr="00142962">
        <w:rPr>
          <w:rFonts w:ascii="Book Antiqua" w:eastAsia="宋体" w:hAnsi="Book Antiqua" w:cs="宋体"/>
          <w:kern w:val="0"/>
          <w:sz w:val="24"/>
          <w:lang w:eastAsia="zh-CN"/>
        </w:rPr>
        <w:t>stroma</w:t>
      </w:r>
      <w:proofErr w:type="spellEnd"/>
      <w:r w:rsidRPr="00142962">
        <w:rPr>
          <w:rFonts w:ascii="Book Antiqua" w:eastAsia="宋体" w:hAnsi="Book Antiqua" w:cs="宋体"/>
          <w:kern w:val="0"/>
          <w:sz w:val="24"/>
          <w:lang w:eastAsia="zh-CN"/>
        </w:rPr>
        <w:t>.</w:t>
      </w:r>
      <w:proofErr w:type="gramEnd"/>
      <w:r w:rsidRPr="00142962">
        <w:rPr>
          <w:rFonts w:ascii="Book Antiqua" w:eastAsia="宋体" w:hAnsi="Book Antiqua" w:cs="宋体"/>
          <w:kern w:val="0"/>
          <w:sz w:val="24"/>
          <w:lang w:eastAsia="zh-CN"/>
        </w:rPr>
        <w:t xml:space="preserve"> </w:t>
      </w:r>
      <w:proofErr w:type="gramStart"/>
      <w:r w:rsidRPr="00142962">
        <w:rPr>
          <w:rFonts w:ascii="Book Antiqua" w:eastAsia="宋体" w:hAnsi="Book Antiqua" w:cs="宋体"/>
          <w:kern w:val="0"/>
          <w:sz w:val="24"/>
          <w:lang w:eastAsia="zh-CN"/>
        </w:rPr>
        <w:t>A morphometric analysis.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Arch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1989; </w:t>
      </w:r>
      <w:r w:rsidRPr="00142962">
        <w:rPr>
          <w:rFonts w:ascii="Book Antiqua" w:eastAsia="宋体" w:hAnsi="Book Antiqua" w:cs="宋体"/>
          <w:b/>
          <w:bCs/>
          <w:kern w:val="0"/>
          <w:sz w:val="24"/>
          <w:lang w:eastAsia="zh-CN"/>
        </w:rPr>
        <w:t>107</w:t>
      </w:r>
      <w:r w:rsidRPr="00142962">
        <w:rPr>
          <w:rFonts w:ascii="Book Antiqua" w:eastAsia="宋体" w:hAnsi="Book Antiqua" w:cs="宋体"/>
          <w:kern w:val="0"/>
          <w:sz w:val="24"/>
          <w:lang w:eastAsia="zh-CN"/>
        </w:rPr>
        <w:t>: 1520-1523 [PMID: 2803103 DOI: 10.1001/archopht.1989.01070020594047]</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15 </w:t>
      </w:r>
      <w:r w:rsidRPr="00142962">
        <w:rPr>
          <w:rFonts w:ascii="Book Antiqua" w:eastAsia="宋体" w:hAnsi="Book Antiqua" w:cs="宋体"/>
          <w:b/>
          <w:bCs/>
          <w:kern w:val="0"/>
          <w:sz w:val="24"/>
          <w:lang w:eastAsia="zh-CN"/>
        </w:rPr>
        <w:t>Friend J</w:t>
      </w:r>
      <w:r w:rsidRPr="00142962">
        <w:rPr>
          <w:rFonts w:ascii="Book Antiqua" w:eastAsia="宋体" w:hAnsi="Book Antiqua" w:cs="宋体"/>
          <w:kern w:val="0"/>
          <w:sz w:val="24"/>
          <w:lang w:eastAsia="zh-CN"/>
        </w:rPr>
        <w:t xml:space="preserve">, Ishii Y, </w:t>
      </w:r>
      <w:proofErr w:type="spellStart"/>
      <w:r w:rsidRPr="00142962">
        <w:rPr>
          <w:rFonts w:ascii="Book Antiqua" w:eastAsia="宋体" w:hAnsi="Book Antiqua" w:cs="宋体"/>
          <w:kern w:val="0"/>
          <w:sz w:val="24"/>
          <w:lang w:eastAsia="zh-CN"/>
        </w:rPr>
        <w:t>Thoft</w:t>
      </w:r>
      <w:proofErr w:type="spellEnd"/>
      <w:r w:rsidRPr="00142962">
        <w:rPr>
          <w:rFonts w:ascii="Book Antiqua" w:eastAsia="宋体" w:hAnsi="Book Antiqua" w:cs="宋体"/>
          <w:kern w:val="0"/>
          <w:sz w:val="24"/>
          <w:lang w:eastAsia="zh-CN"/>
        </w:rPr>
        <w:t xml:space="preserve"> RA. </w:t>
      </w:r>
      <w:proofErr w:type="gramStart"/>
      <w:r w:rsidRPr="00142962">
        <w:rPr>
          <w:rFonts w:ascii="Book Antiqua" w:eastAsia="宋体" w:hAnsi="Book Antiqua" w:cs="宋体"/>
          <w:kern w:val="0"/>
          <w:sz w:val="24"/>
          <w:lang w:eastAsia="zh-CN"/>
        </w:rPr>
        <w:t>Corneal epithelial changes in diabetic rats.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Ophthalmic Res</w:t>
      </w:r>
      <w:r w:rsidRPr="00142962">
        <w:rPr>
          <w:rFonts w:ascii="Book Antiqua" w:eastAsia="宋体" w:hAnsi="Book Antiqua" w:cs="宋体"/>
          <w:kern w:val="0"/>
          <w:sz w:val="24"/>
          <w:lang w:eastAsia="zh-CN"/>
        </w:rPr>
        <w:t xml:space="preserve"> 1982; </w:t>
      </w:r>
      <w:r w:rsidRPr="00142962">
        <w:rPr>
          <w:rFonts w:ascii="Book Antiqua" w:eastAsia="宋体" w:hAnsi="Book Antiqua" w:cs="宋体"/>
          <w:b/>
          <w:bCs/>
          <w:kern w:val="0"/>
          <w:sz w:val="24"/>
          <w:lang w:eastAsia="zh-CN"/>
        </w:rPr>
        <w:t>14</w:t>
      </w:r>
      <w:r w:rsidRPr="00142962">
        <w:rPr>
          <w:rFonts w:ascii="Book Antiqua" w:eastAsia="宋体" w:hAnsi="Book Antiqua" w:cs="宋体"/>
          <w:kern w:val="0"/>
          <w:sz w:val="24"/>
          <w:lang w:eastAsia="zh-CN"/>
        </w:rPr>
        <w:t>: 269-278 [PMID: 7133621 DOI: 10.1159/000265202]</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16 </w:t>
      </w:r>
      <w:r w:rsidRPr="00142962">
        <w:rPr>
          <w:rFonts w:ascii="Book Antiqua" w:eastAsia="宋体" w:hAnsi="Book Antiqua" w:cs="宋体"/>
          <w:b/>
          <w:bCs/>
          <w:kern w:val="0"/>
          <w:sz w:val="24"/>
          <w:lang w:eastAsia="zh-CN"/>
        </w:rPr>
        <w:t>Schultz RO</w:t>
      </w:r>
      <w:r w:rsidRPr="00142962">
        <w:rPr>
          <w:rFonts w:ascii="Book Antiqua" w:eastAsia="宋体" w:hAnsi="Book Antiqua" w:cs="宋体"/>
          <w:kern w:val="0"/>
          <w:sz w:val="24"/>
          <w:lang w:eastAsia="zh-CN"/>
        </w:rPr>
        <w:t xml:space="preserve">, Matsuda M, Yee RW, </w:t>
      </w:r>
      <w:proofErr w:type="spellStart"/>
      <w:r w:rsidRPr="00142962">
        <w:rPr>
          <w:rFonts w:ascii="Book Antiqua" w:eastAsia="宋体" w:hAnsi="Book Antiqua" w:cs="宋体"/>
          <w:kern w:val="0"/>
          <w:sz w:val="24"/>
          <w:lang w:eastAsia="zh-CN"/>
        </w:rPr>
        <w:t>Edelhauser</w:t>
      </w:r>
      <w:proofErr w:type="spellEnd"/>
      <w:r w:rsidRPr="00142962">
        <w:rPr>
          <w:rFonts w:ascii="Book Antiqua" w:eastAsia="宋体" w:hAnsi="Book Antiqua" w:cs="宋体"/>
          <w:kern w:val="0"/>
          <w:sz w:val="24"/>
          <w:lang w:eastAsia="zh-CN"/>
        </w:rPr>
        <w:t xml:space="preserve"> HF, Schultz KJ. </w:t>
      </w:r>
      <w:proofErr w:type="gramStart"/>
      <w:r w:rsidRPr="00142962">
        <w:rPr>
          <w:rFonts w:ascii="Book Antiqua" w:eastAsia="宋体" w:hAnsi="Book Antiqua" w:cs="宋体"/>
          <w:kern w:val="0"/>
          <w:sz w:val="24"/>
          <w:lang w:eastAsia="zh-CN"/>
        </w:rPr>
        <w:t>Corneal endothelial changes in type I and type II diabetes mellitus.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Am J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1984; </w:t>
      </w:r>
      <w:r w:rsidRPr="00142962">
        <w:rPr>
          <w:rFonts w:ascii="Book Antiqua" w:eastAsia="宋体" w:hAnsi="Book Antiqua" w:cs="宋体"/>
          <w:b/>
          <w:bCs/>
          <w:kern w:val="0"/>
          <w:sz w:val="24"/>
          <w:lang w:eastAsia="zh-CN"/>
        </w:rPr>
        <w:t>98</w:t>
      </w:r>
      <w:r w:rsidRPr="00142962">
        <w:rPr>
          <w:rFonts w:ascii="Book Antiqua" w:eastAsia="宋体" w:hAnsi="Book Antiqua" w:cs="宋体"/>
          <w:kern w:val="0"/>
          <w:sz w:val="24"/>
          <w:lang w:eastAsia="zh-CN"/>
        </w:rPr>
        <w:t>: 401-410 [PMID: 6486211 DOI: 10.1016/0002-9394(84)90120-X]</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17 </w:t>
      </w:r>
      <w:proofErr w:type="spellStart"/>
      <w:r w:rsidRPr="00142962">
        <w:rPr>
          <w:rFonts w:ascii="Book Antiqua" w:eastAsia="宋体" w:hAnsi="Book Antiqua" w:cs="宋体"/>
          <w:b/>
          <w:bCs/>
          <w:kern w:val="0"/>
          <w:sz w:val="24"/>
          <w:lang w:eastAsia="zh-CN"/>
        </w:rPr>
        <w:t>Tsubota</w:t>
      </w:r>
      <w:proofErr w:type="spellEnd"/>
      <w:r w:rsidRPr="00142962">
        <w:rPr>
          <w:rFonts w:ascii="Book Antiqua" w:eastAsia="宋体" w:hAnsi="Book Antiqua" w:cs="宋体"/>
          <w:b/>
          <w:bCs/>
          <w:kern w:val="0"/>
          <w:sz w:val="24"/>
          <w:lang w:eastAsia="zh-CN"/>
        </w:rPr>
        <w:t xml:space="preserve"> K</w:t>
      </w:r>
      <w:r w:rsidRPr="00142962">
        <w:rPr>
          <w:rFonts w:ascii="Book Antiqua" w:eastAsia="宋体" w:hAnsi="Book Antiqua" w:cs="宋体"/>
          <w:kern w:val="0"/>
          <w:sz w:val="24"/>
          <w:lang w:eastAsia="zh-CN"/>
        </w:rPr>
        <w:t xml:space="preserve">, Chiba K, </w:t>
      </w:r>
      <w:proofErr w:type="spellStart"/>
      <w:r w:rsidRPr="00142962">
        <w:rPr>
          <w:rFonts w:ascii="Book Antiqua" w:eastAsia="宋体" w:hAnsi="Book Antiqua" w:cs="宋体"/>
          <w:kern w:val="0"/>
          <w:sz w:val="24"/>
          <w:lang w:eastAsia="zh-CN"/>
        </w:rPr>
        <w:t>Shimazaki</w:t>
      </w:r>
      <w:proofErr w:type="spellEnd"/>
      <w:r w:rsidRPr="00142962">
        <w:rPr>
          <w:rFonts w:ascii="Book Antiqua" w:eastAsia="宋体" w:hAnsi="Book Antiqua" w:cs="宋体"/>
          <w:kern w:val="0"/>
          <w:sz w:val="24"/>
          <w:lang w:eastAsia="zh-CN"/>
        </w:rPr>
        <w:t xml:space="preserve"> J. Corneal epithelium in diabetic patients.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Cornea</w:t>
      </w:r>
      <w:r w:rsidRPr="00142962">
        <w:rPr>
          <w:rFonts w:ascii="Book Antiqua" w:eastAsia="宋体" w:hAnsi="Book Antiqua" w:cs="宋体"/>
          <w:kern w:val="0"/>
          <w:sz w:val="24"/>
          <w:lang w:eastAsia="zh-CN"/>
        </w:rPr>
        <w:t xml:space="preserve"> 1991; </w:t>
      </w:r>
      <w:r w:rsidRPr="00142962">
        <w:rPr>
          <w:rFonts w:ascii="Book Antiqua" w:eastAsia="宋体" w:hAnsi="Book Antiqua" w:cs="宋体"/>
          <w:b/>
          <w:bCs/>
          <w:kern w:val="0"/>
          <w:sz w:val="24"/>
          <w:lang w:eastAsia="zh-CN"/>
        </w:rPr>
        <w:t>10</w:t>
      </w:r>
      <w:r w:rsidRPr="00142962">
        <w:rPr>
          <w:rFonts w:ascii="Book Antiqua" w:eastAsia="宋体" w:hAnsi="Book Antiqua" w:cs="宋体"/>
          <w:kern w:val="0"/>
          <w:sz w:val="24"/>
          <w:lang w:eastAsia="zh-CN"/>
        </w:rPr>
        <w:t>: 156-160 [PMID: 2019126 DOI: 10.1097/00003226-199103000-00011]</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18 </w:t>
      </w:r>
      <w:proofErr w:type="spellStart"/>
      <w:r w:rsidRPr="00142962">
        <w:rPr>
          <w:rFonts w:ascii="Book Antiqua" w:eastAsia="宋体" w:hAnsi="Book Antiqua" w:cs="宋体"/>
          <w:b/>
          <w:bCs/>
          <w:kern w:val="0"/>
          <w:sz w:val="24"/>
          <w:lang w:eastAsia="zh-CN"/>
        </w:rPr>
        <w:t>Hosotani</w:t>
      </w:r>
      <w:proofErr w:type="spellEnd"/>
      <w:r w:rsidRPr="00142962">
        <w:rPr>
          <w:rFonts w:ascii="Book Antiqua" w:eastAsia="宋体" w:hAnsi="Book Antiqua" w:cs="宋体"/>
          <w:b/>
          <w:bCs/>
          <w:kern w:val="0"/>
          <w:sz w:val="24"/>
          <w:lang w:eastAsia="zh-CN"/>
        </w:rPr>
        <w:t xml:space="preserve"> H</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Ohashi</w:t>
      </w:r>
      <w:proofErr w:type="spellEnd"/>
      <w:r w:rsidRPr="00142962">
        <w:rPr>
          <w:rFonts w:ascii="Book Antiqua" w:eastAsia="宋体" w:hAnsi="Book Antiqua" w:cs="宋体"/>
          <w:kern w:val="0"/>
          <w:sz w:val="24"/>
          <w:lang w:eastAsia="zh-CN"/>
        </w:rPr>
        <w:t xml:space="preserve"> Y, Yamada M, </w:t>
      </w:r>
      <w:proofErr w:type="spellStart"/>
      <w:r w:rsidRPr="00142962">
        <w:rPr>
          <w:rFonts w:ascii="Book Antiqua" w:eastAsia="宋体" w:hAnsi="Book Antiqua" w:cs="宋体"/>
          <w:kern w:val="0"/>
          <w:sz w:val="24"/>
          <w:lang w:eastAsia="zh-CN"/>
        </w:rPr>
        <w:t>Tsubota</w:t>
      </w:r>
      <w:proofErr w:type="spellEnd"/>
      <w:r w:rsidRPr="00142962">
        <w:rPr>
          <w:rFonts w:ascii="Book Antiqua" w:eastAsia="宋体" w:hAnsi="Book Antiqua" w:cs="宋体"/>
          <w:kern w:val="0"/>
          <w:sz w:val="24"/>
          <w:lang w:eastAsia="zh-CN"/>
        </w:rPr>
        <w:t xml:space="preserve"> K. Reversal of abnormal corneal epithelial cell morphologic characteristics and reduced corneal sensitivity in diabetic patients by aldose </w:t>
      </w:r>
      <w:proofErr w:type="spellStart"/>
      <w:r w:rsidRPr="00142962">
        <w:rPr>
          <w:rFonts w:ascii="Book Antiqua" w:eastAsia="宋体" w:hAnsi="Book Antiqua" w:cs="宋体"/>
          <w:kern w:val="0"/>
          <w:sz w:val="24"/>
          <w:lang w:eastAsia="zh-CN"/>
        </w:rPr>
        <w:t>reductase</w:t>
      </w:r>
      <w:proofErr w:type="spellEnd"/>
      <w:r w:rsidRPr="00142962">
        <w:rPr>
          <w:rFonts w:ascii="Book Antiqua" w:eastAsia="宋体" w:hAnsi="Book Antiqua" w:cs="宋体"/>
          <w:kern w:val="0"/>
          <w:sz w:val="24"/>
          <w:lang w:eastAsia="zh-CN"/>
        </w:rPr>
        <w:t xml:space="preserve"> inhibitor, CT-112. </w:t>
      </w:r>
      <w:r w:rsidRPr="00142962">
        <w:rPr>
          <w:rFonts w:ascii="Book Antiqua" w:eastAsia="宋体" w:hAnsi="Book Antiqua" w:cs="宋体"/>
          <w:i/>
          <w:iCs/>
          <w:kern w:val="0"/>
          <w:sz w:val="24"/>
          <w:lang w:eastAsia="zh-CN"/>
        </w:rPr>
        <w:t xml:space="preserve">Am J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1995; </w:t>
      </w:r>
      <w:r w:rsidRPr="00142962">
        <w:rPr>
          <w:rFonts w:ascii="Book Antiqua" w:eastAsia="宋体" w:hAnsi="Book Antiqua" w:cs="宋体"/>
          <w:b/>
          <w:bCs/>
          <w:kern w:val="0"/>
          <w:sz w:val="24"/>
          <w:lang w:eastAsia="zh-CN"/>
        </w:rPr>
        <w:t>119</w:t>
      </w:r>
      <w:r w:rsidRPr="00142962">
        <w:rPr>
          <w:rFonts w:ascii="Book Antiqua" w:eastAsia="宋体" w:hAnsi="Book Antiqua" w:cs="宋体"/>
          <w:kern w:val="0"/>
          <w:sz w:val="24"/>
          <w:lang w:eastAsia="zh-CN"/>
        </w:rPr>
        <w:t>: 288-294 [PMID: 7872388]</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19 </w:t>
      </w:r>
      <w:r w:rsidRPr="00142962">
        <w:rPr>
          <w:rFonts w:ascii="Book Antiqua" w:eastAsia="宋体" w:hAnsi="Book Antiqua" w:cs="宋体"/>
          <w:b/>
          <w:bCs/>
          <w:kern w:val="0"/>
          <w:sz w:val="24"/>
          <w:lang w:eastAsia="zh-CN"/>
        </w:rPr>
        <w:t>Perry HD</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Foulks</w:t>
      </w:r>
      <w:proofErr w:type="spellEnd"/>
      <w:r w:rsidRPr="00142962">
        <w:rPr>
          <w:rFonts w:ascii="Book Antiqua" w:eastAsia="宋体" w:hAnsi="Book Antiqua" w:cs="宋体"/>
          <w:kern w:val="0"/>
          <w:sz w:val="24"/>
          <w:lang w:eastAsia="zh-CN"/>
        </w:rPr>
        <w:t xml:space="preserve"> GN, </w:t>
      </w:r>
      <w:proofErr w:type="spellStart"/>
      <w:r w:rsidRPr="00142962">
        <w:rPr>
          <w:rFonts w:ascii="Book Antiqua" w:eastAsia="宋体" w:hAnsi="Book Antiqua" w:cs="宋体"/>
          <w:kern w:val="0"/>
          <w:sz w:val="24"/>
          <w:lang w:eastAsia="zh-CN"/>
        </w:rPr>
        <w:t>Thoft</w:t>
      </w:r>
      <w:proofErr w:type="spellEnd"/>
      <w:r w:rsidRPr="00142962">
        <w:rPr>
          <w:rFonts w:ascii="Book Antiqua" w:eastAsia="宋体" w:hAnsi="Book Antiqua" w:cs="宋体"/>
          <w:kern w:val="0"/>
          <w:sz w:val="24"/>
          <w:lang w:eastAsia="zh-CN"/>
        </w:rPr>
        <w:t xml:space="preserve"> RA, Tolentino FI. </w:t>
      </w:r>
      <w:proofErr w:type="gramStart"/>
      <w:r w:rsidRPr="00142962">
        <w:rPr>
          <w:rFonts w:ascii="Book Antiqua" w:eastAsia="宋体" w:hAnsi="Book Antiqua" w:cs="宋体"/>
          <w:kern w:val="0"/>
          <w:sz w:val="24"/>
          <w:lang w:eastAsia="zh-CN"/>
        </w:rPr>
        <w:t xml:space="preserve">Corneal complications after closed </w:t>
      </w:r>
      <w:proofErr w:type="spellStart"/>
      <w:r w:rsidRPr="00142962">
        <w:rPr>
          <w:rFonts w:ascii="Book Antiqua" w:eastAsia="宋体" w:hAnsi="Book Antiqua" w:cs="宋体"/>
          <w:kern w:val="0"/>
          <w:sz w:val="24"/>
          <w:lang w:eastAsia="zh-CN"/>
        </w:rPr>
        <w:t>vitrectomy</w:t>
      </w:r>
      <w:proofErr w:type="spellEnd"/>
      <w:r w:rsidRPr="00142962">
        <w:rPr>
          <w:rFonts w:ascii="Book Antiqua" w:eastAsia="宋体" w:hAnsi="Book Antiqua" w:cs="宋体"/>
          <w:kern w:val="0"/>
          <w:sz w:val="24"/>
          <w:lang w:eastAsia="zh-CN"/>
        </w:rPr>
        <w:t xml:space="preserve"> through the pars </w:t>
      </w:r>
      <w:proofErr w:type="spellStart"/>
      <w:r w:rsidRPr="00142962">
        <w:rPr>
          <w:rFonts w:ascii="Book Antiqua" w:eastAsia="宋体" w:hAnsi="Book Antiqua" w:cs="宋体"/>
          <w:kern w:val="0"/>
          <w:sz w:val="24"/>
          <w:lang w:eastAsia="zh-CN"/>
        </w:rPr>
        <w:t>plana</w:t>
      </w:r>
      <w:proofErr w:type="spellEnd"/>
      <w:r w:rsidRPr="00142962">
        <w:rPr>
          <w:rFonts w:ascii="Book Antiqua" w:eastAsia="宋体" w:hAnsi="Book Antiqua" w:cs="宋体"/>
          <w:kern w:val="0"/>
          <w:sz w:val="24"/>
          <w:lang w:eastAsia="zh-CN"/>
        </w:rPr>
        <w:t>.</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Arch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1978; </w:t>
      </w:r>
      <w:r w:rsidRPr="00142962">
        <w:rPr>
          <w:rFonts w:ascii="Book Antiqua" w:eastAsia="宋体" w:hAnsi="Book Antiqua" w:cs="宋体"/>
          <w:b/>
          <w:bCs/>
          <w:kern w:val="0"/>
          <w:sz w:val="24"/>
          <w:lang w:eastAsia="zh-CN"/>
        </w:rPr>
        <w:t>96</w:t>
      </w:r>
      <w:r w:rsidRPr="00142962">
        <w:rPr>
          <w:rFonts w:ascii="Book Antiqua" w:eastAsia="宋体" w:hAnsi="Book Antiqua" w:cs="宋体"/>
          <w:kern w:val="0"/>
          <w:sz w:val="24"/>
          <w:lang w:eastAsia="zh-CN"/>
        </w:rPr>
        <w:t>: 1401-1403 [PMID: 678179 DOI: 10.1001/archopht.1978.03910060155011]</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20 </w:t>
      </w:r>
      <w:proofErr w:type="spellStart"/>
      <w:r w:rsidRPr="00142962">
        <w:rPr>
          <w:rFonts w:ascii="Book Antiqua" w:eastAsia="宋体" w:hAnsi="Book Antiqua" w:cs="宋体"/>
          <w:b/>
          <w:bCs/>
          <w:kern w:val="0"/>
          <w:sz w:val="24"/>
          <w:lang w:eastAsia="zh-CN"/>
        </w:rPr>
        <w:t>Zagon</w:t>
      </w:r>
      <w:proofErr w:type="spellEnd"/>
      <w:r w:rsidRPr="00142962">
        <w:rPr>
          <w:rFonts w:ascii="Book Antiqua" w:eastAsia="宋体" w:hAnsi="Book Antiqua" w:cs="宋体"/>
          <w:b/>
          <w:bCs/>
          <w:kern w:val="0"/>
          <w:sz w:val="24"/>
          <w:lang w:eastAsia="zh-CN"/>
        </w:rPr>
        <w:t xml:space="preserve"> IS</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Klocek</w:t>
      </w:r>
      <w:proofErr w:type="spellEnd"/>
      <w:r w:rsidRPr="00142962">
        <w:rPr>
          <w:rFonts w:ascii="Book Antiqua" w:eastAsia="宋体" w:hAnsi="Book Antiqua" w:cs="宋体"/>
          <w:kern w:val="0"/>
          <w:sz w:val="24"/>
          <w:lang w:eastAsia="zh-CN"/>
        </w:rPr>
        <w:t xml:space="preserve"> MS, </w:t>
      </w:r>
      <w:proofErr w:type="spellStart"/>
      <w:r w:rsidRPr="00142962">
        <w:rPr>
          <w:rFonts w:ascii="Book Antiqua" w:eastAsia="宋体" w:hAnsi="Book Antiqua" w:cs="宋体"/>
          <w:kern w:val="0"/>
          <w:sz w:val="24"/>
          <w:lang w:eastAsia="zh-CN"/>
        </w:rPr>
        <w:t>Sassani</w:t>
      </w:r>
      <w:proofErr w:type="spellEnd"/>
      <w:r w:rsidRPr="00142962">
        <w:rPr>
          <w:rFonts w:ascii="Book Antiqua" w:eastAsia="宋体" w:hAnsi="Book Antiqua" w:cs="宋体"/>
          <w:kern w:val="0"/>
          <w:sz w:val="24"/>
          <w:lang w:eastAsia="zh-CN"/>
        </w:rPr>
        <w:t xml:space="preserve"> JW, McLaughlin PJ. </w:t>
      </w:r>
      <w:proofErr w:type="gramStart"/>
      <w:r w:rsidRPr="00142962">
        <w:rPr>
          <w:rFonts w:ascii="Book Antiqua" w:eastAsia="宋体" w:hAnsi="Book Antiqua" w:cs="宋体"/>
          <w:kern w:val="0"/>
          <w:sz w:val="24"/>
          <w:lang w:eastAsia="zh-CN"/>
        </w:rPr>
        <w:t>Use of topical insulin to normalize corneal epithelial healing in diabetes mellitus.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Arch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2007; </w:t>
      </w:r>
      <w:r w:rsidRPr="00142962">
        <w:rPr>
          <w:rFonts w:ascii="Book Antiqua" w:eastAsia="宋体" w:hAnsi="Book Antiqua" w:cs="宋体"/>
          <w:b/>
          <w:bCs/>
          <w:kern w:val="0"/>
          <w:sz w:val="24"/>
          <w:lang w:eastAsia="zh-CN"/>
        </w:rPr>
        <w:t>125</w:t>
      </w:r>
      <w:r w:rsidRPr="00142962">
        <w:rPr>
          <w:rFonts w:ascii="Book Antiqua" w:eastAsia="宋体" w:hAnsi="Book Antiqua" w:cs="宋体"/>
          <w:kern w:val="0"/>
          <w:sz w:val="24"/>
          <w:lang w:eastAsia="zh-CN"/>
        </w:rPr>
        <w:t>: 1082-1088 [PMID: 17698755 DOI: 10.1001/archopht.125.8.1082]</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21 </w:t>
      </w:r>
      <w:r w:rsidRPr="00142962">
        <w:rPr>
          <w:rFonts w:ascii="Book Antiqua" w:eastAsia="宋体" w:hAnsi="Book Antiqua" w:cs="宋体"/>
          <w:b/>
          <w:bCs/>
          <w:kern w:val="0"/>
          <w:sz w:val="24"/>
          <w:lang w:eastAsia="zh-CN"/>
        </w:rPr>
        <w:t>Martin P</w:t>
      </w:r>
      <w:r w:rsidRPr="00142962">
        <w:rPr>
          <w:rFonts w:ascii="Book Antiqua" w:eastAsia="宋体" w:hAnsi="Book Antiqua" w:cs="宋体"/>
          <w:kern w:val="0"/>
          <w:sz w:val="24"/>
          <w:lang w:eastAsia="zh-CN"/>
        </w:rPr>
        <w:t>. Wound healing--aiming for perfect skin regeneration.</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Science</w:t>
      </w:r>
      <w:r w:rsidRPr="00142962">
        <w:rPr>
          <w:rFonts w:ascii="Book Antiqua" w:eastAsia="宋体" w:hAnsi="Book Antiqua" w:cs="宋体"/>
          <w:kern w:val="0"/>
          <w:sz w:val="24"/>
          <w:lang w:eastAsia="zh-CN"/>
        </w:rPr>
        <w:t xml:space="preserve"> 1997; </w:t>
      </w:r>
      <w:r w:rsidRPr="00142962">
        <w:rPr>
          <w:rFonts w:ascii="Book Antiqua" w:eastAsia="宋体" w:hAnsi="Book Antiqua" w:cs="宋体"/>
          <w:b/>
          <w:bCs/>
          <w:kern w:val="0"/>
          <w:sz w:val="24"/>
          <w:lang w:eastAsia="zh-CN"/>
        </w:rPr>
        <w:t>276</w:t>
      </w:r>
      <w:r w:rsidRPr="00142962">
        <w:rPr>
          <w:rFonts w:ascii="Book Antiqua" w:eastAsia="宋体" w:hAnsi="Book Antiqua" w:cs="宋体"/>
          <w:kern w:val="0"/>
          <w:sz w:val="24"/>
          <w:lang w:eastAsia="zh-CN"/>
        </w:rPr>
        <w:t>: 75-81 [PMID: 9082989 DOI: 10.1126/science.276.5309.75]</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22 </w:t>
      </w:r>
      <w:r w:rsidRPr="00142962">
        <w:rPr>
          <w:rFonts w:ascii="Book Antiqua" w:eastAsia="宋体" w:hAnsi="Book Antiqua" w:cs="宋体"/>
          <w:b/>
          <w:bCs/>
          <w:kern w:val="0"/>
          <w:sz w:val="24"/>
          <w:lang w:eastAsia="zh-CN"/>
        </w:rPr>
        <w:t>Werner S</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Grose</w:t>
      </w:r>
      <w:proofErr w:type="spellEnd"/>
      <w:r w:rsidRPr="00142962">
        <w:rPr>
          <w:rFonts w:ascii="Book Antiqua" w:eastAsia="宋体" w:hAnsi="Book Antiqua" w:cs="宋体"/>
          <w:kern w:val="0"/>
          <w:sz w:val="24"/>
          <w:lang w:eastAsia="zh-CN"/>
        </w:rPr>
        <w:t xml:space="preserve"> R. Regulation of wound healing by growth factors and cytokines. </w:t>
      </w:r>
      <w:proofErr w:type="spellStart"/>
      <w:r w:rsidRPr="00142962">
        <w:rPr>
          <w:rFonts w:ascii="Book Antiqua" w:eastAsia="宋体" w:hAnsi="Book Antiqua" w:cs="宋体"/>
          <w:i/>
          <w:iCs/>
          <w:kern w:val="0"/>
          <w:sz w:val="24"/>
          <w:lang w:eastAsia="zh-CN"/>
        </w:rPr>
        <w:t>Physiol</w:t>
      </w:r>
      <w:proofErr w:type="spellEnd"/>
      <w:r w:rsidRPr="00142962">
        <w:rPr>
          <w:rFonts w:ascii="Book Antiqua" w:eastAsia="宋体" w:hAnsi="Book Antiqua" w:cs="宋体"/>
          <w:i/>
          <w:iCs/>
          <w:kern w:val="0"/>
          <w:sz w:val="24"/>
          <w:lang w:eastAsia="zh-CN"/>
        </w:rPr>
        <w:t xml:space="preserve"> Rev</w:t>
      </w:r>
      <w:r w:rsidRPr="00142962">
        <w:rPr>
          <w:rFonts w:ascii="Book Antiqua" w:eastAsia="宋体" w:hAnsi="Book Antiqua" w:cs="宋体"/>
          <w:kern w:val="0"/>
          <w:sz w:val="24"/>
          <w:lang w:eastAsia="zh-CN"/>
        </w:rPr>
        <w:t xml:space="preserve"> 2003; </w:t>
      </w:r>
      <w:r w:rsidRPr="00142962">
        <w:rPr>
          <w:rFonts w:ascii="Book Antiqua" w:eastAsia="宋体" w:hAnsi="Book Antiqua" w:cs="宋体"/>
          <w:b/>
          <w:bCs/>
          <w:kern w:val="0"/>
          <w:sz w:val="24"/>
          <w:lang w:eastAsia="zh-CN"/>
        </w:rPr>
        <w:t>83</w:t>
      </w:r>
      <w:r w:rsidRPr="00142962">
        <w:rPr>
          <w:rFonts w:ascii="Book Antiqua" w:eastAsia="宋体" w:hAnsi="Book Antiqua" w:cs="宋体"/>
          <w:kern w:val="0"/>
          <w:sz w:val="24"/>
          <w:lang w:eastAsia="zh-CN"/>
        </w:rPr>
        <w:t>: 835-870 [PMID: 12843410]</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23 </w:t>
      </w:r>
      <w:proofErr w:type="spellStart"/>
      <w:r w:rsidRPr="00142962">
        <w:rPr>
          <w:rFonts w:ascii="Book Antiqua" w:eastAsia="宋体" w:hAnsi="Book Antiqua" w:cs="宋体"/>
          <w:b/>
          <w:bCs/>
          <w:kern w:val="0"/>
          <w:sz w:val="24"/>
          <w:lang w:eastAsia="zh-CN"/>
        </w:rPr>
        <w:t>Imanishi</w:t>
      </w:r>
      <w:proofErr w:type="spellEnd"/>
      <w:r w:rsidRPr="00142962">
        <w:rPr>
          <w:rFonts w:ascii="Book Antiqua" w:eastAsia="宋体" w:hAnsi="Book Antiqua" w:cs="宋体"/>
          <w:b/>
          <w:bCs/>
          <w:kern w:val="0"/>
          <w:sz w:val="24"/>
          <w:lang w:eastAsia="zh-CN"/>
        </w:rPr>
        <w:t xml:space="preserve"> J</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Kamiyama</w:t>
      </w:r>
      <w:proofErr w:type="spellEnd"/>
      <w:r w:rsidRPr="00142962">
        <w:rPr>
          <w:rFonts w:ascii="Book Antiqua" w:eastAsia="宋体" w:hAnsi="Book Antiqua" w:cs="宋体"/>
          <w:kern w:val="0"/>
          <w:sz w:val="24"/>
          <w:lang w:eastAsia="zh-CN"/>
        </w:rPr>
        <w:t xml:space="preserve"> K, Iguchi I, Kita M, </w:t>
      </w:r>
      <w:proofErr w:type="spellStart"/>
      <w:r w:rsidRPr="00142962">
        <w:rPr>
          <w:rFonts w:ascii="Book Antiqua" w:eastAsia="宋体" w:hAnsi="Book Antiqua" w:cs="宋体"/>
          <w:kern w:val="0"/>
          <w:sz w:val="24"/>
          <w:lang w:eastAsia="zh-CN"/>
        </w:rPr>
        <w:t>Sotozono</w:t>
      </w:r>
      <w:proofErr w:type="spellEnd"/>
      <w:r w:rsidRPr="00142962">
        <w:rPr>
          <w:rFonts w:ascii="Book Antiqua" w:eastAsia="宋体" w:hAnsi="Book Antiqua" w:cs="宋体"/>
          <w:kern w:val="0"/>
          <w:sz w:val="24"/>
          <w:lang w:eastAsia="zh-CN"/>
        </w:rPr>
        <w:t xml:space="preserve"> C, Kinoshita S. Growth factors: importance in wound healing and maintenance of transparency of the cornea. </w:t>
      </w:r>
      <w:proofErr w:type="spellStart"/>
      <w:r w:rsidRPr="00142962">
        <w:rPr>
          <w:rFonts w:ascii="Book Antiqua" w:eastAsia="宋体" w:hAnsi="Book Antiqua" w:cs="宋体"/>
          <w:i/>
          <w:iCs/>
          <w:kern w:val="0"/>
          <w:sz w:val="24"/>
          <w:lang w:eastAsia="zh-CN"/>
        </w:rPr>
        <w:t>Prog</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Retin</w:t>
      </w:r>
      <w:proofErr w:type="spellEnd"/>
      <w:r w:rsidRPr="00142962">
        <w:rPr>
          <w:rFonts w:ascii="Book Antiqua" w:eastAsia="宋体" w:hAnsi="Book Antiqua" w:cs="宋体"/>
          <w:i/>
          <w:iCs/>
          <w:kern w:val="0"/>
          <w:sz w:val="24"/>
          <w:lang w:eastAsia="zh-CN"/>
        </w:rPr>
        <w:t xml:space="preserve"> Eye Res</w:t>
      </w:r>
      <w:r w:rsidRPr="00142962">
        <w:rPr>
          <w:rFonts w:ascii="Book Antiqua" w:eastAsia="宋体" w:hAnsi="Book Antiqua" w:cs="宋体"/>
          <w:kern w:val="0"/>
          <w:sz w:val="24"/>
          <w:lang w:eastAsia="zh-CN"/>
        </w:rPr>
        <w:t xml:space="preserve"> 2000; </w:t>
      </w:r>
      <w:r w:rsidRPr="00142962">
        <w:rPr>
          <w:rFonts w:ascii="Book Antiqua" w:eastAsia="宋体" w:hAnsi="Book Antiqua" w:cs="宋体"/>
          <w:b/>
          <w:bCs/>
          <w:kern w:val="0"/>
          <w:sz w:val="24"/>
          <w:lang w:eastAsia="zh-CN"/>
        </w:rPr>
        <w:t>19</w:t>
      </w:r>
      <w:r w:rsidRPr="00142962">
        <w:rPr>
          <w:rFonts w:ascii="Book Antiqua" w:eastAsia="宋体" w:hAnsi="Book Antiqua" w:cs="宋体"/>
          <w:kern w:val="0"/>
          <w:sz w:val="24"/>
          <w:lang w:eastAsia="zh-CN"/>
        </w:rPr>
        <w:t>: 113-129 [PMID: 10614683 DOI: 10.1016/S1350-9462(99)00007-5]</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lastRenderedPageBreak/>
        <w:t xml:space="preserve">24 </w:t>
      </w:r>
      <w:r w:rsidRPr="00142962">
        <w:rPr>
          <w:rFonts w:ascii="Book Antiqua" w:eastAsia="宋体" w:hAnsi="Book Antiqua" w:cs="宋体"/>
          <w:b/>
          <w:bCs/>
          <w:kern w:val="0"/>
          <w:sz w:val="24"/>
          <w:lang w:eastAsia="zh-CN"/>
        </w:rPr>
        <w:t>Hong JP</w:t>
      </w:r>
      <w:r w:rsidRPr="00142962">
        <w:rPr>
          <w:rFonts w:ascii="Book Antiqua" w:eastAsia="宋体" w:hAnsi="Book Antiqua" w:cs="宋体"/>
          <w:kern w:val="0"/>
          <w:sz w:val="24"/>
          <w:lang w:eastAsia="zh-CN"/>
        </w:rPr>
        <w:t xml:space="preserve">, Jung HD, Kim YW. </w:t>
      </w:r>
      <w:proofErr w:type="gramStart"/>
      <w:r w:rsidRPr="00142962">
        <w:rPr>
          <w:rFonts w:ascii="Book Antiqua" w:eastAsia="宋体" w:hAnsi="Book Antiqua" w:cs="宋体"/>
          <w:kern w:val="0"/>
          <w:sz w:val="24"/>
          <w:lang w:eastAsia="zh-CN"/>
        </w:rPr>
        <w:t>Recombinant human epidermal growth factor (EGF) to enhance healing for diabetic foot ulcers.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Ann </w:t>
      </w:r>
      <w:proofErr w:type="spellStart"/>
      <w:r w:rsidRPr="00142962">
        <w:rPr>
          <w:rFonts w:ascii="Book Antiqua" w:eastAsia="宋体" w:hAnsi="Book Antiqua" w:cs="宋体"/>
          <w:i/>
          <w:iCs/>
          <w:kern w:val="0"/>
          <w:sz w:val="24"/>
          <w:lang w:eastAsia="zh-CN"/>
        </w:rPr>
        <w:t>Plast</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Surg</w:t>
      </w:r>
      <w:proofErr w:type="spellEnd"/>
      <w:r w:rsidRPr="00142962">
        <w:rPr>
          <w:rFonts w:ascii="Book Antiqua" w:eastAsia="宋体" w:hAnsi="Book Antiqua" w:cs="宋体"/>
          <w:kern w:val="0"/>
          <w:sz w:val="24"/>
          <w:lang w:eastAsia="zh-CN"/>
        </w:rPr>
        <w:t xml:space="preserve"> 2006; </w:t>
      </w:r>
      <w:r w:rsidRPr="00142962">
        <w:rPr>
          <w:rFonts w:ascii="Book Antiqua" w:eastAsia="宋体" w:hAnsi="Book Antiqua" w:cs="宋体"/>
          <w:b/>
          <w:bCs/>
          <w:kern w:val="0"/>
          <w:sz w:val="24"/>
          <w:lang w:eastAsia="zh-CN"/>
        </w:rPr>
        <w:t>56</w:t>
      </w:r>
      <w:r w:rsidRPr="00142962">
        <w:rPr>
          <w:rFonts w:ascii="Book Antiqua" w:eastAsia="宋体" w:hAnsi="Book Antiqua" w:cs="宋体"/>
          <w:kern w:val="0"/>
          <w:sz w:val="24"/>
          <w:lang w:eastAsia="zh-CN"/>
        </w:rPr>
        <w:t>: 394-38; discussion 394-38; [PMID: 16557070 DOI: 10.1097/01.sap.0000198731.12407.0c]</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25 </w:t>
      </w:r>
      <w:proofErr w:type="spellStart"/>
      <w:r w:rsidRPr="00142962">
        <w:rPr>
          <w:rFonts w:ascii="Book Antiqua" w:eastAsia="宋体" w:hAnsi="Book Antiqua" w:cs="宋体"/>
          <w:b/>
          <w:bCs/>
          <w:kern w:val="0"/>
          <w:sz w:val="24"/>
          <w:lang w:eastAsia="zh-CN"/>
        </w:rPr>
        <w:t>Mustoe</w:t>
      </w:r>
      <w:proofErr w:type="spellEnd"/>
      <w:r w:rsidRPr="00142962">
        <w:rPr>
          <w:rFonts w:ascii="Book Antiqua" w:eastAsia="宋体" w:hAnsi="Book Antiqua" w:cs="宋体"/>
          <w:b/>
          <w:bCs/>
          <w:kern w:val="0"/>
          <w:sz w:val="24"/>
          <w:lang w:eastAsia="zh-CN"/>
        </w:rPr>
        <w:t xml:space="preserve"> TA</w:t>
      </w:r>
      <w:r w:rsidRPr="00142962">
        <w:rPr>
          <w:rFonts w:ascii="Book Antiqua" w:eastAsia="宋体" w:hAnsi="Book Antiqua" w:cs="宋体"/>
          <w:kern w:val="0"/>
          <w:sz w:val="24"/>
          <w:lang w:eastAsia="zh-CN"/>
        </w:rPr>
        <w:t xml:space="preserve">, Cutler NR, Allman RM, Goode PS, Deuel TF, </w:t>
      </w:r>
      <w:proofErr w:type="spellStart"/>
      <w:r w:rsidRPr="00142962">
        <w:rPr>
          <w:rFonts w:ascii="Book Antiqua" w:eastAsia="宋体" w:hAnsi="Book Antiqua" w:cs="宋体"/>
          <w:kern w:val="0"/>
          <w:sz w:val="24"/>
          <w:lang w:eastAsia="zh-CN"/>
        </w:rPr>
        <w:t>Prause</w:t>
      </w:r>
      <w:proofErr w:type="spellEnd"/>
      <w:r w:rsidRPr="00142962">
        <w:rPr>
          <w:rFonts w:ascii="Book Antiqua" w:eastAsia="宋体" w:hAnsi="Book Antiqua" w:cs="宋体"/>
          <w:kern w:val="0"/>
          <w:sz w:val="24"/>
          <w:lang w:eastAsia="zh-CN"/>
        </w:rPr>
        <w:t xml:space="preserve"> JA, Bear M, </w:t>
      </w:r>
      <w:proofErr w:type="spellStart"/>
      <w:r w:rsidRPr="00142962">
        <w:rPr>
          <w:rFonts w:ascii="Book Antiqua" w:eastAsia="宋体" w:hAnsi="Book Antiqua" w:cs="宋体"/>
          <w:kern w:val="0"/>
          <w:sz w:val="24"/>
          <w:lang w:eastAsia="zh-CN"/>
        </w:rPr>
        <w:t>Serdar</w:t>
      </w:r>
      <w:proofErr w:type="spellEnd"/>
      <w:r w:rsidRPr="00142962">
        <w:rPr>
          <w:rFonts w:ascii="Book Antiqua" w:eastAsia="宋体" w:hAnsi="Book Antiqua" w:cs="宋体"/>
          <w:kern w:val="0"/>
          <w:sz w:val="24"/>
          <w:lang w:eastAsia="zh-CN"/>
        </w:rPr>
        <w:t xml:space="preserve"> CM, Pierce GF. </w:t>
      </w:r>
      <w:proofErr w:type="gramStart"/>
      <w:r w:rsidRPr="00142962">
        <w:rPr>
          <w:rFonts w:ascii="Book Antiqua" w:eastAsia="宋体" w:hAnsi="Book Antiqua" w:cs="宋体"/>
          <w:kern w:val="0"/>
          <w:sz w:val="24"/>
          <w:lang w:eastAsia="zh-CN"/>
        </w:rPr>
        <w:t>A phase II study to evaluate recombinant platelet-derived growth factor-BB in the treatment of stage 3 and 4 pressure ulcers.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Arch </w:t>
      </w:r>
      <w:proofErr w:type="spellStart"/>
      <w:r w:rsidRPr="00142962">
        <w:rPr>
          <w:rFonts w:ascii="Book Antiqua" w:eastAsia="宋体" w:hAnsi="Book Antiqua" w:cs="宋体"/>
          <w:i/>
          <w:iCs/>
          <w:kern w:val="0"/>
          <w:sz w:val="24"/>
          <w:lang w:eastAsia="zh-CN"/>
        </w:rPr>
        <w:t>Surg</w:t>
      </w:r>
      <w:proofErr w:type="spellEnd"/>
      <w:r w:rsidRPr="00142962">
        <w:rPr>
          <w:rFonts w:ascii="Book Antiqua" w:eastAsia="宋体" w:hAnsi="Book Antiqua" w:cs="宋体"/>
          <w:kern w:val="0"/>
          <w:sz w:val="24"/>
          <w:lang w:eastAsia="zh-CN"/>
        </w:rPr>
        <w:t xml:space="preserve"> 1994; </w:t>
      </w:r>
      <w:r w:rsidRPr="00142962">
        <w:rPr>
          <w:rFonts w:ascii="Book Antiqua" w:eastAsia="宋体" w:hAnsi="Book Antiqua" w:cs="宋体"/>
          <w:b/>
          <w:bCs/>
          <w:kern w:val="0"/>
          <w:sz w:val="24"/>
          <w:lang w:eastAsia="zh-CN"/>
        </w:rPr>
        <w:t>129</w:t>
      </w:r>
      <w:r w:rsidRPr="00142962">
        <w:rPr>
          <w:rFonts w:ascii="Book Antiqua" w:eastAsia="宋体" w:hAnsi="Book Antiqua" w:cs="宋体"/>
          <w:kern w:val="0"/>
          <w:sz w:val="24"/>
          <w:lang w:eastAsia="zh-CN"/>
        </w:rPr>
        <w:t>: 213-219 [PMID: 8304833 DOI: 10.1001/archsurg.1994.01420260109015]</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26 </w:t>
      </w:r>
      <w:r w:rsidRPr="00142962">
        <w:rPr>
          <w:rFonts w:ascii="Book Antiqua" w:eastAsia="宋体" w:hAnsi="Book Antiqua" w:cs="宋体"/>
          <w:b/>
          <w:bCs/>
          <w:kern w:val="0"/>
          <w:sz w:val="24"/>
          <w:lang w:eastAsia="zh-CN"/>
        </w:rPr>
        <w:t>Robson MC</w:t>
      </w:r>
      <w:r w:rsidRPr="00142962">
        <w:rPr>
          <w:rFonts w:ascii="Book Antiqua" w:eastAsia="宋体" w:hAnsi="Book Antiqua" w:cs="宋体"/>
          <w:kern w:val="0"/>
          <w:sz w:val="24"/>
          <w:lang w:eastAsia="zh-CN"/>
        </w:rPr>
        <w:t xml:space="preserve">, Phillips LG, Thomason A, </w:t>
      </w:r>
      <w:proofErr w:type="spellStart"/>
      <w:r w:rsidRPr="00142962">
        <w:rPr>
          <w:rFonts w:ascii="Book Antiqua" w:eastAsia="宋体" w:hAnsi="Book Antiqua" w:cs="宋体"/>
          <w:kern w:val="0"/>
          <w:sz w:val="24"/>
          <w:lang w:eastAsia="zh-CN"/>
        </w:rPr>
        <w:t>Altrock</w:t>
      </w:r>
      <w:proofErr w:type="spellEnd"/>
      <w:r w:rsidRPr="00142962">
        <w:rPr>
          <w:rFonts w:ascii="Book Antiqua" w:eastAsia="宋体" w:hAnsi="Book Antiqua" w:cs="宋体"/>
          <w:kern w:val="0"/>
          <w:sz w:val="24"/>
          <w:lang w:eastAsia="zh-CN"/>
        </w:rPr>
        <w:t xml:space="preserve"> BW, Pence PC, </w:t>
      </w:r>
      <w:proofErr w:type="spellStart"/>
      <w:r w:rsidRPr="00142962">
        <w:rPr>
          <w:rFonts w:ascii="Book Antiqua" w:eastAsia="宋体" w:hAnsi="Book Antiqua" w:cs="宋体"/>
          <w:kern w:val="0"/>
          <w:sz w:val="24"/>
          <w:lang w:eastAsia="zh-CN"/>
        </w:rPr>
        <w:t>Heggers</w:t>
      </w:r>
      <w:proofErr w:type="spellEnd"/>
      <w:r w:rsidRPr="00142962">
        <w:rPr>
          <w:rFonts w:ascii="Book Antiqua" w:eastAsia="宋体" w:hAnsi="Book Antiqua" w:cs="宋体"/>
          <w:kern w:val="0"/>
          <w:sz w:val="24"/>
          <w:lang w:eastAsia="zh-CN"/>
        </w:rPr>
        <w:t xml:space="preserve"> JP, Johnston AF, McHugh TP, Anthony MS, Robson LE.</w:t>
      </w:r>
      <w:proofErr w:type="gramEnd"/>
      <w:r w:rsidRPr="00142962">
        <w:rPr>
          <w:rFonts w:ascii="Book Antiqua" w:eastAsia="宋体" w:hAnsi="Book Antiqua" w:cs="宋体"/>
          <w:kern w:val="0"/>
          <w:sz w:val="24"/>
          <w:lang w:eastAsia="zh-CN"/>
        </w:rPr>
        <w:t xml:space="preserve"> </w:t>
      </w:r>
      <w:proofErr w:type="gramStart"/>
      <w:r w:rsidRPr="00142962">
        <w:rPr>
          <w:rFonts w:ascii="Book Antiqua" w:eastAsia="宋体" w:hAnsi="Book Antiqua" w:cs="宋体"/>
          <w:kern w:val="0"/>
          <w:sz w:val="24"/>
          <w:lang w:eastAsia="zh-CN"/>
        </w:rPr>
        <w:t>Recombinant human platelet-derived growth factor-BB for the treatment of chronic pressure ulcers.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Ann </w:t>
      </w:r>
      <w:proofErr w:type="spellStart"/>
      <w:r w:rsidRPr="00142962">
        <w:rPr>
          <w:rFonts w:ascii="Book Antiqua" w:eastAsia="宋体" w:hAnsi="Book Antiqua" w:cs="宋体"/>
          <w:i/>
          <w:iCs/>
          <w:kern w:val="0"/>
          <w:sz w:val="24"/>
          <w:lang w:eastAsia="zh-CN"/>
        </w:rPr>
        <w:t>Plast</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Surg</w:t>
      </w:r>
      <w:proofErr w:type="spellEnd"/>
      <w:r w:rsidRPr="00142962">
        <w:rPr>
          <w:rFonts w:ascii="Book Antiqua" w:eastAsia="宋体" w:hAnsi="Book Antiqua" w:cs="宋体"/>
          <w:kern w:val="0"/>
          <w:sz w:val="24"/>
          <w:lang w:eastAsia="zh-CN"/>
        </w:rPr>
        <w:t xml:space="preserve"> 1992; </w:t>
      </w:r>
      <w:r w:rsidRPr="00142962">
        <w:rPr>
          <w:rFonts w:ascii="Book Antiqua" w:eastAsia="宋体" w:hAnsi="Book Antiqua" w:cs="宋体"/>
          <w:b/>
          <w:bCs/>
          <w:kern w:val="0"/>
          <w:sz w:val="24"/>
          <w:lang w:eastAsia="zh-CN"/>
        </w:rPr>
        <w:t>29</w:t>
      </w:r>
      <w:r w:rsidRPr="00142962">
        <w:rPr>
          <w:rFonts w:ascii="Book Antiqua" w:eastAsia="宋体" w:hAnsi="Book Antiqua" w:cs="宋体"/>
          <w:kern w:val="0"/>
          <w:sz w:val="24"/>
          <w:lang w:eastAsia="zh-CN"/>
        </w:rPr>
        <w:t>: 193-201 [PMID: 1524367 DOI: 10.1097/00000637-199209000-00001]</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27 </w:t>
      </w:r>
      <w:proofErr w:type="spellStart"/>
      <w:r w:rsidRPr="00142962">
        <w:rPr>
          <w:rFonts w:ascii="Book Antiqua" w:eastAsia="宋体" w:hAnsi="Book Antiqua" w:cs="宋体"/>
          <w:b/>
          <w:bCs/>
          <w:kern w:val="0"/>
          <w:sz w:val="24"/>
          <w:lang w:eastAsia="zh-CN"/>
        </w:rPr>
        <w:t>Smiell</w:t>
      </w:r>
      <w:proofErr w:type="spellEnd"/>
      <w:r w:rsidRPr="00142962">
        <w:rPr>
          <w:rFonts w:ascii="Book Antiqua" w:eastAsia="宋体" w:hAnsi="Book Antiqua" w:cs="宋体"/>
          <w:b/>
          <w:bCs/>
          <w:kern w:val="0"/>
          <w:sz w:val="24"/>
          <w:lang w:eastAsia="zh-CN"/>
        </w:rPr>
        <w:t xml:space="preserve"> JM</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Wieman</w:t>
      </w:r>
      <w:proofErr w:type="spellEnd"/>
      <w:r w:rsidRPr="00142962">
        <w:rPr>
          <w:rFonts w:ascii="Book Antiqua" w:eastAsia="宋体" w:hAnsi="Book Antiqua" w:cs="宋体"/>
          <w:kern w:val="0"/>
          <w:sz w:val="24"/>
          <w:lang w:eastAsia="zh-CN"/>
        </w:rPr>
        <w:t xml:space="preserve"> TJ, Steed DL, Perry BH, Sampson AR, Schwab BH. Efficacy and safety of </w:t>
      </w:r>
      <w:proofErr w:type="spellStart"/>
      <w:r w:rsidRPr="00142962">
        <w:rPr>
          <w:rFonts w:ascii="Book Antiqua" w:eastAsia="宋体" w:hAnsi="Book Antiqua" w:cs="宋体"/>
          <w:kern w:val="0"/>
          <w:sz w:val="24"/>
          <w:lang w:eastAsia="zh-CN"/>
        </w:rPr>
        <w:t>becaplermin</w:t>
      </w:r>
      <w:proofErr w:type="spellEnd"/>
      <w:r w:rsidRPr="00142962">
        <w:rPr>
          <w:rFonts w:ascii="Book Antiqua" w:eastAsia="宋体" w:hAnsi="Book Antiqua" w:cs="宋体"/>
          <w:kern w:val="0"/>
          <w:sz w:val="24"/>
          <w:lang w:eastAsia="zh-CN"/>
        </w:rPr>
        <w:t xml:space="preserve"> (recombinant human platelet-derived growth factor-BB) in patients with </w:t>
      </w:r>
      <w:proofErr w:type="spellStart"/>
      <w:r w:rsidRPr="00142962">
        <w:rPr>
          <w:rFonts w:ascii="Book Antiqua" w:eastAsia="宋体" w:hAnsi="Book Antiqua" w:cs="宋体"/>
          <w:kern w:val="0"/>
          <w:sz w:val="24"/>
          <w:lang w:eastAsia="zh-CN"/>
        </w:rPr>
        <w:t>nonhealing</w:t>
      </w:r>
      <w:proofErr w:type="spellEnd"/>
      <w:r w:rsidRPr="00142962">
        <w:rPr>
          <w:rFonts w:ascii="Book Antiqua" w:eastAsia="宋体" w:hAnsi="Book Antiqua" w:cs="宋体"/>
          <w:kern w:val="0"/>
          <w:sz w:val="24"/>
          <w:lang w:eastAsia="zh-CN"/>
        </w:rPr>
        <w:t xml:space="preserve">, lower extremity diabetic ulcers: a combined analysis of four randomized studies. </w:t>
      </w:r>
      <w:r w:rsidRPr="00142962">
        <w:rPr>
          <w:rFonts w:ascii="Book Antiqua" w:eastAsia="宋体" w:hAnsi="Book Antiqua" w:cs="宋体"/>
          <w:i/>
          <w:iCs/>
          <w:kern w:val="0"/>
          <w:sz w:val="24"/>
          <w:lang w:eastAsia="zh-CN"/>
        </w:rPr>
        <w:t xml:space="preserve">Wound Repair </w:t>
      </w:r>
      <w:proofErr w:type="spellStart"/>
      <w:r w:rsidRPr="00142962">
        <w:rPr>
          <w:rFonts w:ascii="Book Antiqua" w:eastAsia="宋体" w:hAnsi="Book Antiqua" w:cs="宋体"/>
          <w:i/>
          <w:iCs/>
          <w:kern w:val="0"/>
          <w:sz w:val="24"/>
          <w:lang w:eastAsia="zh-CN"/>
        </w:rPr>
        <w:t>Regen</w:t>
      </w:r>
      <w:proofErr w:type="spellEnd"/>
      <w:r w:rsidRPr="00142962">
        <w:rPr>
          <w:rFonts w:ascii="Book Antiqua" w:eastAsia="宋体" w:hAnsi="Book Antiqua" w:cs="宋体"/>
          <w:kern w:val="0"/>
          <w:sz w:val="24"/>
          <w:lang w:eastAsia="zh-CN"/>
        </w:rPr>
        <w:t xml:space="preserve"> </w:t>
      </w:r>
      <w:r w:rsidR="00A768C5">
        <w:rPr>
          <w:rFonts w:ascii="Book Antiqua" w:eastAsia="宋体" w:hAnsi="Book Antiqua" w:cs="宋体" w:hint="eastAsia"/>
          <w:kern w:val="0"/>
          <w:sz w:val="24"/>
          <w:lang w:eastAsia="zh-CN"/>
        </w:rPr>
        <w:t>1999</w:t>
      </w:r>
      <w:r w:rsidRPr="00142962">
        <w:rPr>
          <w:rFonts w:ascii="Book Antiqua" w:eastAsia="宋体" w:hAnsi="Book Antiqua" w:cs="宋体"/>
          <w:kern w:val="0"/>
          <w:sz w:val="24"/>
          <w:lang w:eastAsia="zh-CN"/>
        </w:rPr>
        <w:t xml:space="preserve">; </w:t>
      </w:r>
      <w:r w:rsidRPr="00142962">
        <w:rPr>
          <w:rFonts w:ascii="Book Antiqua" w:eastAsia="宋体" w:hAnsi="Book Antiqua" w:cs="宋体"/>
          <w:b/>
          <w:bCs/>
          <w:kern w:val="0"/>
          <w:sz w:val="24"/>
          <w:lang w:eastAsia="zh-CN"/>
        </w:rPr>
        <w:t>7</w:t>
      </w:r>
      <w:r w:rsidRPr="00142962">
        <w:rPr>
          <w:rFonts w:ascii="Book Antiqua" w:eastAsia="宋体" w:hAnsi="Book Antiqua" w:cs="宋体"/>
          <w:kern w:val="0"/>
          <w:sz w:val="24"/>
          <w:lang w:eastAsia="zh-CN"/>
        </w:rPr>
        <w:t>: 335-346 [PMID: 10564562 DOI: 10.1046/j.1524-475X.1999.00335.x]</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28 </w:t>
      </w:r>
      <w:r w:rsidRPr="00142962">
        <w:rPr>
          <w:rFonts w:ascii="Book Antiqua" w:eastAsia="宋体" w:hAnsi="Book Antiqua" w:cs="宋体"/>
          <w:b/>
          <w:bCs/>
          <w:kern w:val="0"/>
          <w:sz w:val="24"/>
          <w:lang w:eastAsia="zh-CN"/>
        </w:rPr>
        <w:t>Nishida T</w:t>
      </w:r>
      <w:r w:rsidRPr="00142962">
        <w:rPr>
          <w:rFonts w:ascii="Book Antiqua" w:eastAsia="宋体" w:hAnsi="Book Antiqua" w:cs="宋体"/>
          <w:kern w:val="0"/>
          <w:sz w:val="24"/>
          <w:lang w:eastAsia="zh-CN"/>
        </w:rPr>
        <w:t xml:space="preserve">, Nakagawa S, </w:t>
      </w:r>
      <w:proofErr w:type="spellStart"/>
      <w:r w:rsidRPr="00142962">
        <w:rPr>
          <w:rFonts w:ascii="Book Antiqua" w:eastAsia="宋体" w:hAnsi="Book Antiqua" w:cs="宋体"/>
          <w:kern w:val="0"/>
          <w:sz w:val="24"/>
          <w:lang w:eastAsia="zh-CN"/>
        </w:rPr>
        <w:t>Nishibayashi</w:t>
      </w:r>
      <w:proofErr w:type="spellEnd"/>
      <w:r w:rsidRPr="00142962">
        <w:rPr>
          <w:rFonts w:ascii="Book Antiqua" w:eastAsia="宋体" w:hAnsi="Book Antiqua" w:cs="宋体"/>
          <w:kern w:val="0"/>
          <w:sz w:val="24"/>
          <w:lang w:eastAsia="zh-CN"/>
        </w:rPr>
        <w:t xml:space="preserve"> C, Tanaka H, </w:t>
      </w:r>
      <w:proofErr w:type="spellStart"/>
      <w:r w:rsidRPr="00142962">
        <w:rPr>
          <w:rFonts w:ascii="Book Antiqua" w:eastAsia="宋体" w:hAnsi="Book Antiqua" w:cs="宋体"/>
          <w:kern w:val="0"/>
          <w:sz w:val="24"/>
          <w:lang w:eastAsia="zh-CN"/>
        </w:rPr>
        <w:t>Manabe</w:t>
      </w:r>
      <w:proofErr w:type="spellEnd"/>
      <w:r w:rsidRPr="00142962">
        <w:rPr>
          <w:rFonts w:ascii="Book Antiqua" w:eastAsia="宋体" w:hAnsi="Book Antiqua" w:cs="宋体"/>
          <w:kern w:val="0"/>
          <w:sz w:val="24"/>
          <w:lang w:eastAsia="zh-CN"/>
        </w:rPr>
        <w:t xml:space="preserve"> R. </w:t>
      </w:r>
      <w:proofErr w:type="spellStart"/>
      <w:r w:rsidRPr="00142962">
        <w:rPr>
          <w:rFonts w:ascii="Book Antiqua" w:eastAsia="宋体" w:hAnsi="Book Antiqua" w:cs="宋体"/>
          <w:kern w:val="0"/>
          <w:sz w:val="24"/>
          <w:lang w:eastAsia="zh-CN"/>
        </w:rPr>
        <w:t>Fibronectin</w:t>
      </w:r>
      <w:proofErr w:type="spellEnd"/>
      <w:r w:rsidRPr="00142962">
        <w:rPr>
          <w:rFonts w:ascii="Book Antiqua" w:eastAsia="宋体" w:hAnsi="Book Antiqua" w:cs="宋体"/>
          <w:kern w:val="0"/>
          <w:sz w:val="24"/>
          <w:lang w:eastAsia="zh-CN"/>
        </w:rPr>
        <w:t xml:space="preserve"> enhancement of corneal epithelial wound healing of rabbits in vivo. </w:t>
      </w:r>
      <w:r w:rsidRPr="00142962">
        <w:rPr>
          <w:rFonts w:ascii="Book Antiqua" w:eastAsia="宋体" w:hAnsi="Book Antiqua" w:cs="宋体"/>
          <w:i/>
          <w:iCs/>
          <w:kern w:val="0"/>
          <w:sz w:val="24"/>
          <w:lang w:eastAsia="zh-CN"/>
        </w:rPr>
        <w:t xml:space="preserve">Arch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1984; </w:t>
      </w:r>
      <w:r w:rsidRPr="00142962">
        <w:rPr>
          <w:rFonts w:ascii="Book Antiqua" w:eastAsia="宋体" w:hAnsi="Book Antiqua" w:cs="宋体"/>
          <w:b/>
          <w:bCs/>
          <w:kern w:val="0"/>
          <w:sz w:val="24"/>
          <w:lang w:eastAsia="zh-CN"/>
        </w:rPr>
        <w:t>102</w:t>
      </w:r>
      <w:r w:rsidRPr="00142962">
        <w:rPr>
          <w:rFonts w:ascii="Book Antiqua" w:eastAsia="宋体" w:hAnsi="Book Antiqua" w:cs="宋体"/>
          <w:kern w:val="0"/>
          <w:sz w:val="24"/>
          <w:lang w:eastAsia="zh-CN"/>
        </w:rPr>
        <w:t>: 455-456 [PMID: 6703996 DOI: 10.1001/archopht.1984.01040030369040]</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29 </w:t>
      </w:r>
      <w:r w:rsidRPr="00142962">
        <w:rPr>
          <w:rFonts w:ascii="Book Antiqua" w:eastAsia="宋体" w:hAnsi="Book Antiqua" w:cs="宋体"/>
          <w:b/>
          <w:bCs/>
          <w:kern w:val="0"/>
          <w:sz w:val="24"/>
          <w:lang w:eastAsia="zh-CN"/>
        </w:rPr>
        <w:t>Ho PC</w:t>
      </w:r>
      <w:r w:rsidRPr="00142962">
        <w:rPr>
          <w:rFonts w:ascii="Book Antiqua" w:eastAsia="宋体" w:hAnsi="Book Antiqua" w:cs="宋体"/>
          <w:kern w:val="0"/>
          <w:sz w:val="24"/>
          <w:lang w:eastAsia="zh-CN"/>
        </w:rPr>
        <w:t>, Davis WH, Elliott JH, Cohen S. Kinetics of corneal epithelial regeneration and epidermal growth factor.</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Invest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1974; </w:t>
      </w:r>
      <w:r w:rsidRPr="00142962">
        <w:rPr>
          <w:rFonts w:ascii="Book Antiqua" w:eastAsia="宋体" w:hAnsi="Book Antiqua" w:cs="宋体"/>
          <w:b/>
          <w:bCs/>
          <w:kern w:val="0"/>
          <w:sz w:val="24"/>
          <w:lang w:eastAsia="zh-CN"/>
        </w:rPr>
        <w:t>13</w:t>
      </w:r>
      <w:r w:rsidRPr="00142962">
        <w:rPr>
          <w:rFonts w:ascii="Book Antiqua" w:eastAsia="宋体" w:hAnsi="Book Antiqua" w:cs="宋体"/>
          <w:kern w:val="0"/>
          <w:sz w:val="24"/>
          <w:lang w:eastAsia="zh-CN"/>
        </w:rPr>
        <w:t>: 804-809 [PMID: 4414039]</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30 </w:t>
      </w:r>
      <w:r w:rsidRPr="00142962">
        <w:rPr>
          <w:rFonts w:ascii="Book Antiqua" w:eastAsia="宋体" w:hAnsi="Book Antiqua" w:cs="宋体"/>
          <w:b/>
          <w:bCs/>
          <w:kern w:val="0"/>
          <w:sz w:val="24"/>
          <w:lang w:eastAsia="zh-CN"/>
        </w:rPr>
        <w:t>Nakamura M</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Hikida</w:t>
      </w:r>
      <w:proofErr w:type="spellEnd"/>
      <w:r w:rsidRPr="00142962">
        <w:rPr>
          <w:rFonts w:ascii="Book Antiqua" w:eastAsia="宋体" w:hAnsi="Book Antiqua" w:cs="宋体"/>
          <w:kern w:val="0"/>
          <w:sz w:val="24"/>
          <w:lang w:eastAsia="zh-CN"/>
        </w:rPr>
        <w:t xml:space="preserve"> M, Nakano T. Concentration and molecular weight dependency of rabbit corneal epithelial wound healing on </w:t>
      </w:r>
      <w:proofErr w:type="spellStart"/>
      <w:r w:rsidRPr="00142962">
        <w:rPr>
          <w:rFonts w:ascii="Book Antiqua" w:eastAsia="宋体" w:hAnsi="Book Antiqua" w:cs="宋体"/>
          <w:kern w:val="0"/>
          <w:sz w:val="24"/>
          <w:lang w:eastAsia="zh-CN"/>
        </w:rPr>
        <w:t>hyaluronan</w:t>
      </w:r>
      <w:proofErr w:type="spellEnd"/>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i/>
          <w:iCs/>
          <w:kern w:val="0"/>
          <w:sz w:val="24"/>
          <w:lang w:eastAsia="zh-CN"/>
        </w:rPr>
        <w:t>Curr</w:t>
      </w:r>
      <w:proofErr w:type="spellEnd"/>
      <w:r w:rsidRPr="00142962">
        <w:rPr>
          <w:rFonts w:ascii="Book Antiqua" w:eastAsia="宋体" w:hAnsi="Book Antiqua" w:cs="宋体"/>
          <w:i/>
          <w:iCs/>
          <w:kern w:val="0"/>
          <w:sz w:val="24"/>
          <w:lang w:eastAsia="zh-CN"/>
        </w:rPr>
        <w:t xml:space="preserve"> Eye Res</w:t>
      </w:r>
      <w:r w:rsidRPr="00142962">
        <w:rPr>
          <w:rFonts w:ascii="Book Antiqua" w:eastAsia="宋体" w:hAnsi="Book Antiqua" w:cs="宋体"/>
          <w:kern w:val="0"/>
          <w:sz w:val="24"/>
          <w:lang w:eastAsia="zh-CN"/>
        </w:rPr>
        <w:t xml:space="preserve"> 1992; </w:t>
      </w:r>
      <w:r w:rsidRPr="00142962">
        <w:rPr>
          <w:rFonts w:ascii="Book Antiqua" w:eastAsia="宋体" w:hAnsi="Book Antiqua" w:cs="宋体"/>
          <w:b/>
          <w:bCs/>
          <w:kern w:val="0"/>
          <w:sz w:val="24"/>
          <w:lang w:eastAsia="zh-CN"/>
        </w:rPr>
        <w:t>11</w:t>
      </w:r>
      <w:r w:rsidRPr="00142962">
        <w:rPr>
          <w:rFonts w:ascii="Book Antiqua" w:eastAsia="宋体" w:hAnsi="Book Antiqua" w:cs="宋体"/>
          <w:kern w:val="0"/>
          <w:sz w:val="24"/>
          <w:lang w:eastAsia="zh-CN"/>
        </w:rPr>
        <w:t>: 981-986 [PMID: 1451529 DOI: 10.3109/02713689209033496]</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31 </w:t>
      </w:r>
      <w:proofErr w:type="spellStart"/>
      <w:r w:rsidRPr="00142962">
        <w:rPr>
          <w:rFonts w:ascii="Book Antiqua" w:eastAsia="宋体" w:hAnsi="Book Antiqua" w:cs="宋体"/>
          <w:b/>
          <w:bCs/>
          <w:kern w:val="0"/>
          <w:sz w:val="24"/>
          <w:lang w:eastAsia="zh-CN"/>
        </w:rPr>
        <w:t>Sybulski</w:t>
      </w:r>
      <w:proofErr w:type="spellEnd"/>
      <w:r w:rsidRPr="00142962">
        <w:rPr>
          <w:rFonts w:ascii="Book Antiqua" w:eastAsia="宋体" w:hAnsi="Book Antiqua" w:cs="宋体"/>
          <w:b/>
          <w:bCs/>
          <w:kern w:val="0"/>
          <w:sz w:val="24"/>
          <w:lang w:eastAsia="zh-CN"/>
        </w:rPr>
        <w:t xml:space="preserve"> S</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Maughan</w:t>
      </w:r>
      <w:proofErr w:type="spellEnd"/>
      <w:r w:rsidRPr="00142962">
        <w:rPr>
          <w:rFonts w:ascii="Book Antiqua" w:eastAsia="宋体" w:hAnsi="Book Antiqua" w:cs="宋体"/>
          <w:kern w:val="0"/>
          <w:sz w:val="24"/>
          <w:lang w:eastAsia="zh-CN"/>
        </w:rPr>
        <w:t xml:space="preserve"> GB. </w:t>
      </w:r>
      <w:proofErr w:type="gramStart"/>
      <w:r w:rsidRPr="00142962">
        <w:rPr>
          <w:rFonts w:ascii="Book Antiqua" w:eastAsia="宋体" w:hAnsi="Book Antiqua" w:cs="宋体"/>
          <w:kern w:val="0"/>
          <w:sz w:val="24"/>
          <w:lang w:eastAsia="zh-CN"/>
        </w:rPr>
        <w:t xml:space="preserve">Use of </w:t>
      </w:r>
      <w:proofErr w:type="spellStart"/>
      <w:r w:rsidRPr="00142962">
        <w:rPr>
          <w:rFonts w:ascii="Book Antiqua" w:eastAsia="宋体" w:hAnsi="Book Antiqua" w:cs="宋体"/>
          <w:kern w:val="0"/>
          <w:sz w:val="24"/>
          <w:lang w:eastAsia="zh-CN"/>
        </w:rPr>
        <w:t>streptozotocin</w:t>
      </w:r>
      <w:proofErr w:type="spellEnd"/>
      <w:r w:rsidRPr="00142962">
        <w:rPr>
          <w:rFonts w:ascii="Book Antiqua" w:eastAsia="宋体" w:hAnsi="Book Antiqua" w:cs="宋体"/>
          <w:kern w:val="0"/>
          <w:sz w:val="24"/>
          <w:lang w:eastAsia="zh-CN"/>
        </w:rPr>
        <w:t xml:space="preserve"> as diabetic agent in pregnant rats.</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Endocrinology</w:t>
      </w:r>
      <w:r w:rsidRPr="00142962">
        <w:rPr>
          <w:rFonts w:ascii="Book Antiqua" w:eastAsia="宋体" w:hAnsi="Book Antiqua" w:cs="宋体"/>
          <w:kern w:val="0"/>
          <w:sz w:val="24"/>
          <w:lang w:eastAsia="zh-CN"/>
        </w:rPr>
        <w:t xml:space="preserve"> 1971; </w:t>
      </w:r>
      <w:r w:rsidRPr="00142962">
        <w:rPr>
          <w:rFonts w:ascii="Book Antiqua" w:eastAsia="宋体" w:hAnsi="Book Antiqua" w:cs="宋体"/>
          <w:b/>
          <w:bCs/>
          <w:kern w:val="0"/>
          <w:sz w:val="24"/>
          <w:lang w:eastAsia="zh-CN"/>
        </w:rPr>
        <w:t>89</w:t>
      </w:r>
      <w:r w:rsidRPr="00142962">
        <w:rPr>
          <w:rFonts w:ascii="Book Antiqua" w:eastAsia="宋体" w:hAnsi="Book Antiqua" w:cs="宋体"/>
          <w:kern w:val="0"/>
          <w:sz w:val="24"/>
          <w:lang w:eastAsia="zh-CN"/>
        </w:rPr>
        <w:t>: 1537-1540 [PMID: 5120649 DOI: 10.1210/endo-89-6-1537]</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32 </w:t>
      </w:r>
      <w:proofErr w:type="spellStart"/>
      <w:r w:rsidRPr="00672256">
        <w:rPr>
          <w:rFonts w:ascii="Book Antiqua" w:eastAsia="宋体" w:hAnsi="Book Antiqua" w:cs="宋体"/>
          <w:b/>
          <w:kern w:val="0"/>
          <w:sz w:val="24"/>
          <w:lang w:eastAsia="zh-CN"/>
        </w:rPr>
        <w:t>Aerts</w:t>
      </w:r>
      <w:proofErr w:type="spellEnd"/>
      <w:r w:rsidRPr="00672256">
        <w:rPr>
          <w:rFonts w:ascii="Book Antiqua" w:eastAsia="宋体" w:hAnsi="Book Antiqua" w:cs="宋体"/>
          <w:b/>
          <w:kern w:val="0"/>
          <w:sz w:val="24"/>
          <w:lang w:eastAsia="zh-CN"/>
        </w:rPr>
        <w:t xml:space="preserve"> L</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Holemans</w:t>
      </w:r>
      <w:proofErr w:type="spellEnd"/>
      <w:r w:rsidRPr="00142962">
        <w:rPr>
          <w:rFonts w:ascii="Book Antiqua" w:eastAsia="宋体" w:hAnsi="Book Antiqua" w:cs="宋体"/>
          <w:kern w:val="0"/>
          <w:sz w:val="24"/>
          <w:lang w:eastAsia="zh-CN"/>
        </w:rPr>
        <w:t xml:space="preserve"> K, Van </w:t>
      </w:r>
      <w:proofErr w:type="spellStart"/>
      <w:r w:rsidRPr="00142962">
        <w:rPr>
          <w:rFonts w:ascii="Book Antiqua" w:eastAsia="宋体" w:hAnsi="Book Antiqua" w:cs="宋体"/>
          <w:kern w:val="0"/>
          <w:sz w:val="24"/>
          <w:lang w:eastAsia="zh-CN"/>
        </w:rPr>
        <w:t>Assche</w:t>
      </w:r>
      <w:proofErr w:type="spellEnd"/>
      <w:r w:rsidRPr="00142962">
        <w:rPr>
          <w:rFonts w:ascii="Book Antiqua" w:eastAsia="宋体" w:hAnsi="Book Antiqua" w:cs="宋体"/>
          <w:kern w:val="0"/>
          <w:sz w:val="24"/>
          <w:lang w:eastAsia="zh-CN"/>
        </w:rPr>
        <w:t xml:space="preserve"> FA.</w:t>
      </w:r>
      <w:r w:rsidR="00672256" w:rsidRPr="00672256">
        <w:t xml:space="preserve"> </w:t>
      </w:r>
      <w:proofErr w:type="gramStart"/>
      <w:r w:rsidR="00672256" w:rsidRPr="00672256">
        <w:rPr>
          <w:rFonts w:ascii="Book Antiqua" w:eastAsia="宋体" w:hAnsi="Book Antiqua" w:cs="宋体"/>
          <w:kern w:val="0"/>
          <w:sz w:val="24"/>
          <w:lang w:eastAsia="zh-CN"/>
        </w:rPr>
        <w:t>Impaired insulin response</w:t>
      </w:r>
      <w:r w:rsidRPr="00142962">
        <w:rPr>
          <w:rFonts w:ascii="Book Antiqua" w:eastAsia="宋体" w:hAnsi="Book Antiqua" w:cs="宋体"/>
          <w:kern w:val="0"/>
          <w:sz w:val="24"/>
          <w:lang w:eastAsia="zh-CN"/>
        </w:rPr>
        <w:t xml:space="preserve"> and action in offspring of severely diabetes rats.</w:t>
      </w:r>
      <w:proofErr w:type="gramEnd"/>
      <w:r w:rsidRPr="00142962">
        <w:rPr>
          <w:rFonts w:ascii="Book Antiqua" w:eastAsia="宋体" w:hAnsi="Book Antiqua" w:cs="宋体"/>
          <w:kern w:val="0"/>
          <w:sz w:val="24"/>
          <w:lang w:eastAsia="zh-CN"/>
        </w:rPr>
        <w:t xml:space="preserve"> In: </w:t>
      </w:r>
      <w:proofErr w:type="spellStart"/>
      <w:r w:rsidRPr="00142962">
        <w:rPr>
          <w:rFonts w:ascii="Book Antiqua" w:eastAsia="宋体" w:hAnsi="Book Antiqua" w:cs="宋体"/>
          <w:kern w:val="0"/>
          <w:sz w:val="24"/>
          <w:lang w:eastAsia="zh-CN"/>
        </w:rPr>
        <w:t>Shafir</w:t>
      </w:r>
      <w:proofErr w:type="spellEnd"/>
      <w:r w:rsidRPr="00142962">
        <w:rPr>
          <w:rFonts w:ascii="Book Antiqua" w:eastAsia="宋体" w:hAnsi="Book Antiqua" w:cs="宋体"/>
          <w:kern w:val="0"/>
          <w:sz w:val="24"/>
          <w:lang w:eastAsia="zh-CN"/>
        </w:rPr>
        <w:t xml:space="preserve"> E, editor. </w:t>
      </w:r>
      <w:proofErr w:type="gramStart"/>
      <w:r w:rsidRPr="00142962">
        <w:rPr>
          <w:rFonts w:ascii="Book Antiqua" w:eastAsia="宋体" w:hAnsi="Book Antiqua" w:cs="宋体"/>
          <w:kern w:val="0"/>
          <w:sz w:val="24"/>
          <w:lang w:eastAsia="zh-CN"/>
        </w:rPr>
        <w:t>Frontiers in Diabetes Research.</w:t>
      </w:r>
      <w:proofErr w:type="gramEnd"/>
      <w:r w:rsidRPr="00142962">
        <w:rPr>
          <w:rFonts w:ascii="Book Antiqua" w:eastAsia="宋体" w:hAnsi="Book Antiqua" w:cs="宋体"/>
          <w:kern w:val="0"/>
          <w:sz w:val="24"/>
          <w:lang w:eastAsia="zh-CN"/>
        </w:rPr>
        <w:t xml:space="preserve"> </w:t>
      </w:r>
      <w:proofErr w:type="gramStart"/>
      <w:r w:rsidRPr="00142962">
        <w:rPr>
          <w:rFonts w:ascii="Book Antiqua" w:eastAsia="宋体" w:hAnsi="Book Antiqua" w:cs="宋体"/>
          <w:kern w:val="0"/>
          <w:sz w:val="24"/>
          <w:lang w:eastAsia="zh-CN"/>
        </w:rPr>
        <w:t>Lessons from Animal Diabetes III.</w:t>
      </w:r>
      <w:proofErr w:type="gramEnd"/>
      <w:r w:rsidRPr="00142962">
        <w:rPr>
          <w:rFonts w:ascii="Book Antiqua" w:eastAsia="宋体" w:hAnsi="Book Antiqua" w:cs="宋体"/>
          <w:kern w:val="0"/>
          <w:sz w:val="24"/>
          <w:lang w:eastAsia="zh-CN"/>
        </w:rPr>
        <w:t xml:space="preserve"> London: </w:t>
      </w:r>
      <w:proofErr w:type="spellStart"/>
      <w:r w:rsidRPr="00142962">
        <w:rPr>
          <w:rFonts w:ascii="Book Antiqua" w:eastAsia="宋体" w:hAnsi="Book Antiqua" w:cs="宋体"/>
          <w:kern w:val="0"/>
          <w:sz w:val="24"/>
          <w:lang w:eastAsia="zh-CN"/>
        </w:rPr>
        <w:t>Slmith</w:t>
      </w:r>
      <w:proofErr w:type="spellEnd"/>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Godon</w:t>
      </w:r>
      <w:proofErr w:type="spellEnd"/>
      <w:r w:rsidRPr="00142962">
        <w:rPr>
          <w:rFonts w:ascii="Book Antiqua" w:eastAsia="宋体" w:hAnsi="Book Antiqua" w:cs="宋体"/>
          <w:kern w:val="0"/>
          <w:sz w:val="24"/>
          <w:lang w:eastAsia="zh-CN"/>
        </w:rPr>
        <w:t>, 1990: 561-566</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33 </w:t>
      </w:r>
      <w:proofErr w:type="spellStart"/>
      <w:r w:rsidRPr="00142962">
        <w:rPr>
          <w:rFonts w:ascii="Book Antiqua" w:eastAsia="宋体" w:hAnsi="Book Antiqua" w:cs="宋体"/>
          <w:b/>
          <w:bCs/>
          <w:kern w:val="0"/>
          <w:sz w:val="24"/>
          <w:lang w:eastAsia="zh-CN"/>
        </w:rPr>
        <w:t>Saika</w:t>
      </w:r>
      <w:proofErr w:type="spellEnd"/>
      <w:r w:rsidRPr="00142962">
        <w:rPr>
          <w:rFonts w:ascii="Book Antiqua" w:eastAsia="宋体" w:hAnsi="Book Antiqua" w:cs="宋体"/>
          <w:b/>
          <w:bCs/>
          <w:kern w:val="0"/>
          <w:sz w:val="24"/>
          <w:lang w:eastAsia="zh-CN"/>
        </w:rPr>
        <w:t xml:space="preserve"> S</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Shiraishi</w:t>
      </w:r>
      <w:proofErr w:type="spellEnd"/>
      <w:r w:rsidRPr="00142962">
        <w:rPr>
          <w:rFonts w:ascii="Book Antiqua" w:eastAsia="宋体" w:hAnsi="Book Antiqua" w:cs="宋体"/>
          <w:kern w:val="0"/>
          <w:sz w:val="24"/>
          <w:lang w:eastAsia="zh-CN"/>
        </w:rPr>
        <w:t xml:space="preserve"> A, Liu CY, </w:t>
      </w:r>
      <w:proofErr w:type="spellStart"/>
      <w:r w:rsidRPr="00142962">
        <w:rPr>
          <w:rFonts w:ascii="Book Antiqua" w:eastAsia="宋体" w:hAnsi="Book Antiqua" w:cs="宋体"/>
          <w:kern w:val="0"/>
          <w:sz w:val="24"/>
          <w:lang w:eastAsia="zh-CN"/>
        </w:rPr>
        <w:t>Funderburgh</w:t>
      </w:r>
      <w:proofErr w:type="spellEnd"/>
      <w:r w:rsidRPr="00142962">
        <w:rPr>
          <w:rFonts w:ascii="Book Antiqua" w:eastAsia="宋体" w:hAnsi="Book Antiqua" w:cs="宋体"/>
          <w:kern w:val="0"/>
          <w:sz w:val="24"/>
          <w:lang w:eastAsia="zh-CN"/>
        </w:rPr>
        <w:t xml:space="preserve"> JL, Kao CW, Converse RL, Kao WW. Role of </w:t>
      </w:r>
      <w:proofErr w:type="spellStart"/>
      <w:r w:rsidRPr="00142962">
        <w:rPr>
          <w:rFonts w:ascii="Book Antiqua" w:eastAsia="宋体" w:hAnsi="Book Antiqua" w:cs="宋体"/>
          <w:kern w:val="0"/>
          <w:sz w:val="24"/>
          <w:lang w:eastAsia="zh-CN"/>
        </w:rPr>
        <w:t>lumican</w:t>
      </w:r>
      <w:proofErr w:type="spellEnd"/>
      <w:r w:rsidRPr="00142962">
        <w:rPr>
          <w:rFonts w:ascii="Book Antiqua" w:eastAsia="宋体" w:hAnsi="Book Antiqua" w:cs="宋体"/>
          <w:kern w:val="0"/>
          <w:sz w:val="24"/>
          <w:lang w:eastAsia="zh-CN"/>
        </w:rPr>
        <w:t xml:space="preserve"> in the corneal epithelium during wound healing. </w:t>
      </w:r>
      <w:r w:rsidRPr="00142962">
        <w:rPr>
          <w:rFonts w:ascii="Book Antiqua" w:eastAsia="宋体" w:hAnsi="Book Antiqua" w:cs="宋体"/>
          <w:i/>
          <w:iCs/>
          <w:kern w:val="0"/>
          <w:sz w:val="24"/>
          <w:lang w:eastAsia="zh-CN"/>
        </w:rPr>
        <w:t xml:space="preserve">J </w:t>
      </w:r>
      <w:proofErr w:type="spellStart"/>
      <w:r w:rsidRPr="00142962">
        <w:rPr>
          <w:rFonts w:ascii="Book Antiqua" w:eastAsia="宋体" w:hAnsi="Book Antiqua" w:cs="宋体"/>
          <w:i/>
          <w:iCs/>
          <w:kern w:val="0"/>
          <w:sz w:val="24"/>
          <w:lang w:eastAsia="zh-CN"/>
        </w:rPr>
        <w:t>Biol</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Chem</w:t>
      </w:r>
      <w:proofErr w:type="spellEnd"/>
      <w:r w:rsidRPr="00142962">
        <w:rPr>
          <w:rFonts w:ascii="Book Antiqua" w:eastAsia="宋体" w:hAnsi="Book Antiqua" w:cs="宋体"/>
          <w:kern w:val="0"/>
          <w:sz w:val="24"/>
          <w:lang w:eastAsia="zh-CN"/>
        </w:rPr>
        <w:t xml:space="preserve"> 2000; </w:t>
      </w:r>
      <w:r w:rsidRPr="00142962">
        <w:rPr>
          <w:rFonts w:ascii="Book Antiqua" w:eastAsia="宋体" w:hAnsi="Book Antiqua" w:cs="宋体"/>
          <w:b/>
          <w:bCs/>
          <w:kern w:val="0"/>
          <w:sz w:val="24"/>
          <w:lang w:eastAsia="zh-CN"/>
        </w:rPr>
        <w:t>275</w:t>
      </w:r>
      <w:r w:rsidRPr="00142962">
        <w:rPr>
          <w:rFonts w:ascii="Book Antiqua" w:eastAsia="宋体" w:hAnsi="Book Antiqua" w:cs="宋体"/>
          <w:kern w:val="0"/>
          <w:sz w:val="24"/>
          <w:lang w:eastAsia="zh-CN"/>
        </w:rPr>
        <w:t>: 2607-2612 [PMID: 10644720 DOI: 10.1074/jbc.275.4.2607]</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34 </w:t>
      </w:r>
      <w:r w:rsidRPr="00142962">
        <w:rPr>
          <w:rFonts w:ascii="Book Antiqua" w:eastAsia="宋体" w:hAnsi="Book Antiqua" w:cs="宋体"/>
          <w:b/>
          <w:bCs/>
          <w:kern w:val="0"/>
          <w:sz w:val="24"/>
          <w:lang w:eastAsia="zh-CN"/>
        </w:rPr>
        <w:t>Kawano K</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Hirashima</w:t>
      </w:r>
      <w:proofErr w:type="spellEnd"/>
      <w:r w:rsidRPr="00142962">
        <w:rPr>
          <w:rFonts w:ascii="Book Antiqua" w:eastAsia="宋体" w:hAnsi="Book Antiqua" w:cs="宋体"/>
          <w:kern w:val="0"/>
          <w:sz w:val="24"/>
          <w:lang w:eastAsia="zh-CN"/>
        </w:rPr>
        <w:t xml:space="preserve"> T, Mori S, </w:t>
      </w:r>
      <w:proofErr w:type="spellStart"/>
      <w:r w:rsidRPr="00142962">
        <w:rPr>
          <w:rFonts w:ascii="Book Antiqua" w:eastAsia="宋体" w:hAnsi="Book Antiqua" w:cs="宋体"/>
          <w:kern w:val="0"/>
          <w:sz w:val="24"/>
          <w:lang w:eastAsia="zh-CN"/>
        </w:rPr>
        <w:t>Saitoh</w:t>
      </w:r>
      <w:proofErr w:type="spellEnd"/>
      <w:r w:rsidRPr="00142962">
        <w:rPr>
          <w:rFonts w:ascii="Book Antiqua" w:eastAsia="宋体" w:hAnsi="Book Antiqua" w:cs="宋体"/>
          <w:kern w:val="0"/>
          <w:sz w:val="24"/>
          <w:lang w:eastAsia="zh-CN"/>
        </w:rPr>
        <w:t xml:space="preserve"> Y, </w:t>
      </w:r>
      <w:proofErr w:type="spellStart"/>
      <w:r w:rsidRPr="00142962">
        <w:rPr>
          <w:rFonts w:ascii="Book Antiqua" w:eastAsia="宋体" w:hAnsi="Book Antiqua" w:cs="宋体"/>
          <w:kern w:val="0"/>
          <w:sz w:val="24"/>
          <w:lang w:eastAsia="zh-CN"/>
        </w:rPr>
        <w:t>Kurosumi</w:t>
      </w:r>
      <w:proofErr w:type="spellEnd"/>
      <w:r w:rsidRPr="00142962">
        <w:rPr>
          <w:rFonts w:ascii="Book Antiqua" w:eastAsia="宋体" w:hAnsi="Book Antiqua" w:cs="宋体"/>
          <w:kern w:val="0"/>
          <w:sz w:val="24"/>
          <w:lang w:eastAsia="zh-CN"/>
        </w:rPr>
        <w:t xml:space="preserve"> M, </w:t>
      </w:r>
      <w:proofErr w:type="spellStart"/>
      <w:r w:rsidRPr="00142962">
        <w:rPr>
          <w:rFonts w:ascii="Book Antiqua" w:eastAsia="宋体" w:hAnsi="Book Antiqua" w:cs="宋体"/>
          <w:kern w:val="0"/>
          <w:sz w:val="24"/>
          <w:lang w:eastAsia="zh-CN"/>
        </w:rPr>
        <w:t>Natori</w:t>
      </w:r>
      <w:proofErr w:type="spellEnd"/>
      <w:r w:rsidRPr="00142962">
        <w:rPr>
          <w:rFonts w:ascii="Book Antiqua" w:eastAsia="宋体" w:hAnsi="Book Antiqua" w:cs="宋体"/>
          <w:kern w:val="0"/>
          <w:sz w:val="24"/>
          <w:lang w:eastAsia="zh-CN"/>
        </w:rPr>
        <w:t xml:space="preserve"> T. Spontaneous long-term hyperglycemic rat with diabetic complications. </w:t>
      </w:r>
      <w:proofErr w:type="gramStart"/>
      <w:r w:rsidRPr="00142962">
        <w:rPr>
          <w:rFonts w:ascii="Book Antiqua" w:eastAsia="宋体" w:hAnsi="Book Antiqua" w:cs="宋体"/>
          <w:kern w:val="0"/>
          <w:sz w:val="24"/>
          <w:lang w:eastAsia="zh-CN"/>
        </w:rPr>
        <w:t>Otsuka Long-Evans Tokushima Fatty (OLETF) strain.</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Diabetes</w:t>
      </w:r>
      <w:r w:rsidRPr="00142962">
        <w:rPr>
          <w:rFonts w:ascii="Book Antiqua" w:eastAsia="宋体" w:hAnsi="Book Antiqua" w:cs="宋体"/>
          <w:kern w:val="0"/>
          <w:sz w:val="24"/>
          <w:lang w:eastAsia="zh-CN"/>
        </w:rPr>
        <w:t xml:space="preserve"> 1992; </w:t>
      </w:r>
      <w:r w:rsidRPr="00142962">
        <w:rPr>
          <w:rFonts w:ascii="Book Antiqua" w:eastAsia="宋体" w:hAnsi="Book Antiqua" w:cs="宋体"/>
          <w:b/>
          <w:bCs/>
          <w:kern w:val="0"/>
          <w:sz w:val="24"/>
          <w:lang w:eastAsia="zh-CN"/>
        </w:rPr>
        <w:t>41</w:t>
      </w:r>
      <w:r w:rsidRPr="00142962">
        <w:rPr>
          <w:rFonts w:ascii="Book Antiqua" w:eastAsia="宋体" w:hAnsi="Book Antiqua" w:cs="宋体"/>
          <w:kern w:val="0"/>
          <w:sz w:val="24"/>
          <w:lang w:eastAsia="zh-CN"/>
        </w:rPr>
        <w:t>: 1422-1428 [PMID: 1397718 DOI: 10.2337/diabetes.41.11.1422]</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35 </w:t>
      </w:r>
      <w:r w:rsidRPr="00142962">
        <w:rPr>
          <w:rFonts w:ascii="Book Antiqua" w:eastAsia="宋体" w:hAnsi="Book Antiqua" w:cs="宋体"/>
          <w:b/>
          <w:bCs/>
          <w:kern w:val="0"/>
          <w:sz w:val="24"/>
          <w:lang w:eastAsia="zh-CN"/>
        </w:rPr>
        <w:t>Ishida K</w:t>
      </w:r>
      <w:r w:rsidRPr="00142962">
        <w:rPr>
          <w:rFonts w:ascii="Book Antiqua" w:eastAsia="宋体" w:hAnsi="Book Antiqua" w:cs="宋体"/>
          <w:kern w:val="0"/>
          <w:sz w:val="24"/>
          <w:lang w:eastAsia="zh-CN"/>
        </w:rPr>
        <w:t xml:space="preserve">, Mizuno A, Min Z, Sano T, </w:t>
      </w:r>
      <w:proofErr w:type="spellStart"/>
      <w:r w:rsidRPr="00142962">
        <w:rPr>
          <w:rFonts w:ascii="Book Antiqua" w:eastAsia="宋体" w:hAnsi="Book Antiqua" w:cs="宋体"/>
          <w:kern w:val="0"/>
          <w:sz w:val="24"/>
          <w:lang w:eastAsia="zh-CN"/>
        </w:rPr>
        <w:t>Shima</w:t>
      </w:r>
      <w:proofErr w:type="spellEnd"/>
      <w:r w:rsidRPr="00142962">
        <w:rPr>
          <w:rFonts w:ascii="Book Antiqua" w:eastAsia="宋体" w:hAnsi="Book Antiqua" w:cs="宋体"/>
          <w:kern w:val="0"/>
          <w:sz w:val="24"/>
          <w:lang w:eastAsia="zh-CN"/>
        </w:rPr>
        <w:t xml:space="preserve"> K. Which is the primary etiologic event in Otsuka Long-Evans Tokushima Fatty rats, a model of spontaneous </w:t>
      </w:r>
      <w:r w:rsidRPr="00142962">
        <w:rPr>
          <w:rFonts w:ascii="Book Antiqua" w:eastAsia="宋体" w:hAnsi="Book Antiqua" w:cs="宋体"/>
          <w:kern w:val="0"/>
          <w:sz w:val="24"/>
          <w:lang w:eastAsia="zh-CN"/>
        </w:rPr>
        <w:lastRenderedPageBreak/>
        <w:t xml:space="preserve">non-insulin-dependent diabetes mellitus, insulin resistance, or impaired insulin secretion? </w:t>
      </w:r>
      <w:r w:rsidRPr="00142962">
        <w:rPr>
          <w:rFonts w:ascii="Book Antiqua" w:eastAsia="宋体" w:hAnsi="Book Antiqua" w:cs="宋体"/>
          <w:i/>
          <w:iCs/>
          <w:kern w:val="0"/>
          <w:sz w:val="24"/>
          <w:lang w:eastAsia="zh-CN"/>
        </w:rPr>
        <w:t>Metabolism</w:t>
      </w:r>
      <w:r w:rsidRPr="00142962">
        <w:rPr>
          <w:rFonts w:ascii="Book Antiqua" w:eastAsia="宋体" w:hAnsi="Book Antiqua" w:cs="宋体"/>
          <w:kern w:val="0"/>
          <w:sz w:val="24"/>
          <w:lang w:eastAsia="zh-CN"/>
        </w:rPr>
        <w:t xml:space="preserve"> 1995; </w:t>
      </w:r>
      <w:r w:rsidRPr="00142962">
        <w:rPr>
          <w:rFonts w:ascii="Book Antiqua" w:eastAsia="宋体" w:hAnsi="Book Antiqua" w:cs="宋体"/>
          <w:b/>
          <w:bCs/>
          <w:kern w:val="0"/>
          <w:sz w:val="24"/>
          <w:lang w:eastAsia="zh-CN"/>
        </w:rPr>
        <w:t>44</w:t>
      </w:r>
      <w:r w:rsidRPr="00142962">
        <w:rPr>
          <w:rFonts w:ascii="Book Antiqua" w:eastAsia="宋体" w:hAnsi="Book Antiqua" w:cs="宋体"/>
          <w:kern w:val="0"/>
          <w:sz w:val="24"/>
          <w:lang w:eastAsia="zh-CN"/>
        </w:rPr>
        <w:t>: 940-945 [PMID: 7616855 DOI: 10.1016/0026-0495(95)90249-X]</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36 </w:t>
      </w:r>
      <w:r w:rsidRPr="00142962">
        <w:rPr>
          <w:rFonts w:ascii="Book Antiqua" w:eastAsia="宋体" w:hAnsi="Book Antiqua" w:cs="宋体"/>
          <w:b/>
          <w:bCs/>
          <w:kern w:val="0"/>
          <w:sz w:val="24"/>
          <w:lang w:eastAsia="zh-CN"/>
        </w:rPr>
        <w:t>Ito A</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Uriu</w:t>
      </w:r>
      <w:proofErr w:type="spellEnd"/>
      <w:r w:rsidRPr="00142962">
        <w:rPr>
          <w:rFonts w:ascii="Book Antiqua" w:eastAsia="宋体" w:hAnsi="Book Antiqua" w:cs="宋体"/>
          <w:kern w:val="0"/>
          <w:sz w:val="24"/>
          <w:lang w:eastAsia="zh-CN"/>
        </w:rPr>
        <w:t xml:space="preserve"> K, Inada Y, </w:t>
      </w:r>
      <w:proofErr w:type="spellStart"/>
      <w:r w:rsidRPr="00142962">
        <w:rPr>
          <w:rFonts w:ascii="Book Antiqua" w:eastAsia="宋体" w:hAnsi="Book Antiqua" w:cs="宋体"/>
          <w:kern w:val="0"/>
          <w:sz w:val="24"/>
          <w:lang w:eastAsia="zh-CN"/>
        </w:rPr>
        <w:t>Qie</w:t>
      </w:r>
      <w:proofErr w:type="spellEnd"/>
      <w:r w:rsidRPr="00142962">
        <w:rPr>
          <w:rFonts w:ascii="Book Antiqua" w:eastAsia="宋体" w:hAnsi="Book Antiqua" w:cs="宋体"/>
          <w:kern w:val="0"/>
          <w:sz w:val="24"/>
          <w:lang w:eastAsia="zh-CN"/>
        </w:rPr>
        <w:t xml:space="preserve"> YL, Takagi I, Ikeda M, Hashimoto O, </w:t>
      </w:r>
      <w:proofErr w:type="spellStart"/>
      <w:r w:rsidRPr="00142962">
        <w:rPr>
          <w:rFonts w:ascii="Book Antiqua" w:eastAsia="宋体" w:hAnsi="Book Antiqua" w:cs="宋体"/>
          <w:kern w:val="0"/>
          <w:sz w:val="24"/>
          <w:lang w:eastAsia="zh-CN"/>
        </w:rPr>
        <w:t>Suzuka</w:t>
      </w:r>
      <w:proofErr w:type="spellEnd"/>
      <w:r w:rsidRPr="00142962">
        <w:rPr>
          <w:rFonts w:ascii="Book Antiqua" w:eastAsia="宋体" w:hAnsi="Book Antiqua" w:cs="宋体"/>
          <w:kern w:val="0"/>
          <w:sz w:val="24"/>
          <w:lang w:eastAsia="zh-CN"/>
        </w:rPr>
        <w:t xml:space="preserve"> K, </w:t>
      </w:r>
      <w:proofErr w:type="spellStart"/>
      <w:r w:rsidRPr="00142962">
        <w:rPr>
          <w:rFonts w:ascii="Book Antiqua" w:eastAsia="宋体" w:hAnsi="Book Antiqua" w:cs="宋体"/>
          <w:kern w:val="0"/>
          <w:sz w:val="24"/>
          <w:lang w:eastAsia="zh-CN"/>
        </w:rPr>
        <w:t>Eto</w:t>
      </w:r>
      <w:proofErr w:type="spellEnd"/>
      <w:r w:rsidRPr="00142962">
        <w:rPr>
          <w:rFonts w:ascii="Book Antiqua" w:eastAsia="宋体" w:hAnsi="Book Antiqua" w:cs="宋体"/>
          <w:kern w:val="0"/>
          <w:sz w:val="24"/>
          <w:lang w:eastAsia="zh-CN"/>
        </w:rPr>
        <w:t xml:space="preserve"> S, Tanaka Y, </w:t>
      </w:r>
      <w:proofErr w:type="spellStart"/>
      <w:r w:rsidRPr="00142962">
        <w:rPr>
          <w:rFonts w:ascii="Book Antiqua" w:eastAsia="宋体" w:hAnsi="Book Antiqua" w:cs="宋体"/>
          <w:kern w:val="0"/>
          <w:sz w:val="24"/>
          <w:lang w:eastAsia="zh-CN"/>
        </w:rPr>
        <w:t>Kaizu</w:t>
      </w:r>
      <w:proofErr w:type="spellEnd"/>
      <w:r w:rsidRPr="00142962">
        <w:rPr>
          <w:rFonts w:ascii="Book Antiqua" w:eastAsia="宋体" w:hAnsi="Book Antiqua" w:cs="宋体"/>
          <w:kern w:val="0"/>
          <w:sz w:val="24"/>
          <w:lang w:eastAsia="zh-CN"/>
        </w:rPr>
        <w:t xml:space="preserve"> K. Inhibition of neuronal nitric oxide synthase ameliorates renal </w:t>
      </w:r>
      <w:proofErr w:type="spellStart"/>
      <w:r w:rsidRPr="00142962">
        <w:rPr>
          <w:rFonts w:ascii="Book Antiqua" w:eastAsia="宋体" w:hAnsi="Book Antiqua" w:cs="宋体"/>
          <w:kern w:val="0"/>
          <w:sz w:val="24"/>
          <w:lang w:eastAsia="zh-CN"/>
        </w:rPr>
        <w:t>hyperfiltration</w:t>
      </w:r>
      <w:proofErr w:type="spellEnd"/>
      <w:r w:rsidRPr="00142962">
        <w:rPr>
          <w:rFonts w:ascii="Book Antiqua" w:eastAsia="宋体" w:hAnsi="Book Antiqua" w:cs="宋体"/>
          <w:kern w:val="0"/>
          <w:sz w:val="24"/>
          <w:lang w:eastAsia="zh-CN"/>
        </w:rPr>
        <w:t xml:space="preserve"> in </w:t>
      </w:r>
      <w:proofErr w:type="spellStart"/>
      <w:r w:rsidRPr="00142962">
        <w:rPr>
          <w:rFonts w:ascii="Book Antiqua" w:eastAsia="宋体" w:hAnsi="Book Antiqua" w:cs="宋体"/>
          <w:kern w:val="0"/>
          <w:sz w:val="24"/>
          <w:lang w:eastAsia="zh-CN"/>
        </w:rPr>
        <w:t>streptozotocin</w:t>
      </w:r>
      <w:proofErr w:type="spellEnd"/>
      <w:r w:rsidRPr="00142962">
        <w:rPr>
          <w:rFonts w:ascii="Book Antiqua" w:eastAsia="宋体" w:hAnsi="Book Antiqua" w:cs="宋体"/>
          <w:kern w:val="0"/>
          <w:sz w:val="24"/>
          <w:lang w:eastAsia="zh-CN"/>
        </w:rPr>
        <w:t xml:space="preserve">-induced diabetic rat. </w:t>
      </w:r>
      <w:r w:rsidRPr="00142962">
        <w:rPr>
          <w:rFonts w:ascii="Book Antiqua" w:eastAsia="宋体" w:hAnsi="Book Antiqua" w:cs="宋体"/>
          <w:i/>
          <w:iCs/>
          <w:kern w:val="0"/>
          <w:sz w:val="24"/>
          <w:lang w:eastAsia="zh-CN"/>
        </w:rPr>
        <w:t xml:space="preserve">J Lab </w:t>
      </w:r>
      <w:proofErr w:type="spellStart"/>
      <w:r w:rsidRPr="00142962">
        <w:rPr>
          <w:rFonts w:ascii="Book Antiqua" w:eastAsia="宋体" w:hAnsi="Book Antiqua" w:cs="宋体"/>
          <w:i/>
          <w:iCs/>
          <w:kern w:val="0"/>
          <w:sz w:val="24"/>
          <w:lang w:eastAsia="zh-CN"/>
        </w:rPr>
        <w:t>Clin</w:t>
      </w:r>
      <w:proofErr w:type="spellEnd"/>
      <w:r w:rsidRPr="00142962">
        <w:rPr>
          <w:rFonts w:ascii="Book Antiqua" w:eastAsia="宋体" w:hAnsi="Book Antiqua" w:cs="宋体"/>
          <w:i/>
          <w:iCs/>
          <w:kern w:val="0"/>
          <w:sz w:val="24"/>
          <w:lang w:eastAsia="zh-CN"/>
        </w:rPr>
        <w:t xml:space="preserve"> Med</w:t>
      </w:r>
      <w:r w:rsidRPr="00142962">
        <w:rPr>
          <w:rFonts w:ascii="Book Antiqua" w:eastAsia="宋体" w:hAnsi="Book Antiqua" w:cs="宋体"/>
          <w:kern w:val="0"/>
          <w:sz w:val="24"/>
          <w:lang w:eastAsia="zh-CN"/>
        </w:rPr>
        <w:t xml:space="preserve"> 2001; </w:t>
      </w:r>
      <w:r w:rsidRPr="00142962">
        <w:rPr>
          <w:rFonts w:ascii="Book Antiqua" w:eastAsia="宋体" w:hAnsi="Book Antiqua" w:cs="宋体"/>
          <w:b/>
          <w:bCs/>
          <w:kern w:val="0"/>
          <w:sz w:val="24"/>
          <w:lang w:eastAsia="zh-CN"/>
        </w:rPr>
        <w:t>138</w:t>
      </w:r>
      <w:r w:rsidRPr="00142962">
        <w:rPr>
          <w:rFonts w:ascii="Book Antiqua" w:eastAsia="宋体" w:hAnsi="Book Antiqua" w:cs="宋体"/>
          <w:kern w:val="0"/>
          <w:sz w:val="24"/>
          <w:lang w:eastAsia="zh-CN"/>
        </w:rPr>
        <w:t>: 177-185 [PMID: 11528370 DOI: 10.1067/mlc.2001.116843]</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37 </w:t>
      </w:r>
      <w:r w:rsidRPr="00142962">
        <w:rPr>
          <w:rFonts w:ascii="Book Antiqua" w:eastAsia="宋体" w:hAnsi="Book Antiqua" w:cs="宋体"/>
          <w:b/>
          <w:bCs/>
          <w:kern w:val="0"/>
          <w:sz w:val="24"/>
          <w:lang w:eastAsia="zh-CN"/>
        </w:rPr>
        <w:t>Sato T</w:t>
      </w:r>
      <w:r w:rsidRPr="00142962">
        <w:rPr>
          <w:rFonts w:ascii="Book Antiqua" w:eastAsia="宋体" w:hAnsi="Book Antiqua" w:cs="宋体"/>
          <w:kern w:val="0"/>
          <w:sz w:val="24"/>
          <w:lang w:eastAsia="zh-CN"/>
        </w:rPr>
        <w:t xml:space="preserve">, Asahi Y, </w:t>
      </w:r>
      <w:proofErr w:type="spellStart"/>
      <w:r w:rsidRPr="00142962">
        <w:rPr>
          <w:rFonts w:ascii="Book Antiqua" w:eastAsia="宋体" w:hAnsi="Book Antiqua" w:cs="宋体"/>
          <w:kern w:val="0"/>
          <w:sz w:val="24"/>
          <w:lang w:eastAsia="zh-CN"/>
        </w:rPr>
        <w:t>Toide</w:t>
      </w:r>
      <w:proofErr w:type="spellEnd"/>
      <w:r w:rsidRPr="00142962">
        <w:rPr>
          <w:rFonts w:ascii="Book Antiqua" w:eastAsia="宋体" w:hAnsi="Book Antiqua" w:cs="宋体"/>
          <w:kern w:val="0"/>
          <w:sz w:val="24"/>
          <w:lang w:eastAsia="zh-CN"/>
        </w:rPr>
        <w:t xml:space="preserve"> K, Nakayama N. Insulin resistance in skeletal muscle of the male Otsuka Long-Evans Tokushima Fatty rat, a new model of NIDDM.</w:t>
      </w:r>
      <w:proofErr w:type="gramEnd"/>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i/>
          <w:iCs/>
          <w:kern w:val="0"/>
          <w:sz w:val="24"/>
          <w:lang w:eastAsia="zh-CN"/>
        </w:rPr>
        <w:t>Diabetologia</w:t>
      </w:r>
      <w:proofErr w:type="spellEnd"/>
      <w:r w:rsidRPr="00142962">
        <w:rPr>
          <w:rFonts w:ascii="Book Antiqua" w:eastAsia="宋体" w:hAnsi="Book Antiqua" w:cs="宋体"/>
          <w:kern w:val="0"/>
          <w:sz w:val="24"/>
          <w:lang w:eastAsia="zh-CN"/>
        </w:rPr>
        <w:t xml:space="preserve"> 1995; </w:t>
      </w:r>
      <w:r w:rsidRPr="00142962">
        <w:rPr>
          <w:rFonts w:ascii="Book Antiqua" w:eastAsia="宋体" w:hAnsi="Book Antiqua" w:cs="宋体"/>
          <w:b/>
          <w:bCs/>
          <w:kern w:val="0"/>
          <w:sz w:val="24"/>
          <w:lang w:eastAsia="zh-CN"/>
        </w:rPr>
        <w:t>38</w:t>
      </w:r>
      <w:r w:rsidRPr="00142962">
        <w:rPr>
          <w:rFonts w:ascii="Book Antiqua" w:eastAsia="宋体" w:hAnsi="Book Antiqua" w:cs="宋体"/>
          <w:kern w:val="0"/>
          <w:sz w:val="24"/>
          <w:lang w:eastAsia="zh-CN"/>
        </w:rPr>
        <w:t>: 1033-1041 [PMID: 8591816 DOI: 10.1007/BF00402172]</w:t>
      </w:r>
    </w:p>
    <w:p w:rsid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38 </w:t>
      </w:r>
      <w:proofErr w:type="spellStart"/>
      <w:r w:rsidRPr="00142962">
        <w:rPr>
          <w:rFonts w:ascii="Book Antiqua" w:eastAsia="宋体" w:hAnsi="Book Antiqua" w:cs="宋体"/>
          <w:b/>
          <w:bCs/>
          <w:kern w:val="0"/>
          <w:sz w:val="24"/>
          <w:lang w:eastAsia="zh-CN"/>
        </w:rPr>
        <w:t>Yabuki</w:t>
      </w:r>
      <w:proofErr w:type="spellEnd"/>
      <w:r w:rsidRPr="00142962">
        <w:rPr>
          <w:rFonts w:ascii="Book Antiqua" w:eastAsia="宋体" w:hAnsi="Book Antiqua" w:cs="宋体"/>
          <w:b/>
          <w:bCs/>
          <w:kern w:val="0"/>
          <w:sz w:val="24"/>
          <w:lang w:eastAsia="zh-CN"/>
        </w:rPr>
        <w:t xml:space="preserve"> A</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Tahara</w:t>
      </w:r>
      <w:proofErr w:type="spellEnd"/>
      <w:r w:rsidRPr="00142962">
        <w:rPr>
          <w:rFonts w:ascii="Book Antiqua" w:eastAsia="宋体" w:hAnsi="Book Antiqua" w:cs="宋体"/>
          <w:kern w:val="0"/>
          <w:sz w:val="24"/>
          <w:lang w:eastAsia="zh-CN"/>
        </w:rPr>
        <w:t xml:space="preserve"> T, Taniguchi K, Matsumoto M, Suzuki S. Neuronal nitric oxide synthase and cyclooxygenase-2 in diabetic nephropathy of type 2 diabetic OLETF rats.</w:t>
      </w:r>
      <w:proofErr w:type="gramEnd"/>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i/>
          <w:iCs/>
          <w:kern w:val="0"/>
          <w:sz w:val="24"/>
          <w:lang w:eastAsia="zh-CN"/>
        </w:rPr>
        <w:t>Exp</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Anim</w:t>
      </w:r>
      <w:proofErr w:type="spellEnd"/>
      <w:r w:rsidRPr="00142962">
        <w:rPr>
          <w:rFonts w:ascii="Book Antiqua" w:eastAsia="宋体" w:hAnsi="Book Antiqua" w:cs="宋体"/>
          <w:kern w:val="0"/>
          <w:sz w:val="24"/>
          <w:lang w:eastAsia="zh-CN"/>
        </w:rPr>
        <w:t xml:space="preserve"> 2006; </w:t>
      </w:r>
      <w:r w:rsidRPr="00142962">
        <w:rPr>
          <w:rFonts w:ascii="Book Antiqua" w:eastAsia="宋体" w:hAnsi="Book Antiqua" w:cs="宋体"/>
          <w:b/>
          <w:bCs/>
          <w:kern w:val="0"/>
          <w:sz w:val="24"/>
          <w:lang w:eastAsia="zh-CN"/>
        </w:rPr>
        <w:t>55</w:t>
      </w:r>
      <w:r w:rsidRPr="00142962">
        <w:rPr>
          <w:rFonts w:ascii="Book Antiqua" w:eastAsia="宋体" w:hAnsi="Book Antiqua" w:cs="宋体"/>
          <w:kern w:val="0"/>
          <w:sz w:val="24"/>
          <w:lang w:eastAsia="zh-CN"/>
        </w:rPr>
        <w:t>: 17-25 [PMID: 16508208 DOI: 10.1538/expanim.55.17]</w:t>
      </w:r>
    </w:p>
    <w:p w:rsidR="00672256" w:rsidRPr="0060174D" w:rsidRDefault="00672256" w:rsidP="00142962">
      <w:pPr>
        <w:widowControl/>
        <w:jc w:val="left"/>
        <w:rPr>
          <w:rFonts w:ascii="Book Antiqua" w:eastAsia="宋体" w:hAnsi="Book Antiqua" w:cs="宋体"/>
          <w:kern w:val="0"/>
          <w:sz w:val="24"/>
          <w:lang w:eastAsia="zh-CN"/>
        </w:rPr>
      </w:pPr>
      <w:r w:rsidRPr="0060174D">
        <w:rPr>
          <w:rFonts w:ascii="Book Antiqua" w:eastAsia="宋体" w:hAnsi="Book Antiqua" w:cs="宋体"/>
          <w:kern w:val="0"/>
          <w:sz w:val="24"/>
          <w:lang w:eastAsia="zh-CN"/>
        </w:rPr>
        <w:t>39</w:t>
      </w:r>
      <w:r w:rsidRPr="0060174D">
        <w:rPr>
          <w:rFonts w:ascii="Book Antiqua" w:hAnsi="Book Antiqua"/>
          <w:b/>
          <w:bCs/>
          <w:sz w:val="24"/>
        </w:rPr>
        <w:t xml:space="preserve"> </w:t>
      </w:r>
      <w:r w:rsidR="0060174D" w:rsidRPr="0060174D">
        <w:rPr>
          <w:rFonts w:ascii="Book Antiqua" w:hAnsi="Book Antiqua"/>
          <w:b/>
          <w:bCs/>
          <w:sz w:val="24"/>
        </w:rPr>
        <w:t>Nagai N</w:t>
      </w:r>
      <w:r w:rsidR="0060174D" w:rsidRPr="0060174D">
        <w:rPr>
          <w:rFonts w:ascii="Book Antiqua" w:hAnsi="Book Antiqua"/>
          <w:sz w:val="24"/>
        </w:rPr>
        <w:t xml:space="preserve">, </w:t>
      </w:r>
      <w:proofErr w:type="spellStart"/>
      <w:r w:rsidR="0060174D" w:rsidRPr="0060174D">
        <w:rPr>
          <w:rFonts w:ascii="Book Antiqua" w:hAnsi="Book Antiqua"/>
          <w:sz w:val="24"/>
        </w:rPr>
        <w:t>Murao</w:t>
      </w:r>
      <w:proofErr w:type="spellEnd"/>
      <w:r w:rsidR="0060174D" w:rsidRPr="0060174D">
        <w:rPr>
          <w:rFonts w:ascii="Book Antiqua" w:hAnsi="Book Antiqua"/>
          <w:sz w:val="24"/>
        </w:rPr>
        <w:t xml:space="preserve"> T, Ito Y, Okamoto N, Sasaki M. Enhancing effects of </w:t>
      </w:r>
      <w:proofErr w:type="spellStart"/>
      <w:r w:rsidR="0060174D" w:rsidRPr="0060174D">
        <w:rPr>
          <w:rFonts w:ascii="Book Antiqua" w:hAnsi="Book Antiqua"/>
          <w:sz w:val="24"/>
        </w:rPr>
        <w:t>sericin</w:t>
      </w:r>
      <w:proofErr w:type="spellEnd"/>
      <w:r w:rsidR="0060174D" w:rsidRPr="0060174D">
        <w:rPr>
          <w:rFonts w:ascii="Book Antiqua" w:hAnsi="Book Antiqua"/>
          <w:sz w:val="24"/>
        </w:rPr>
        <w:t xml:space="preserve"> on corneal wound healing in Otsuka Long-Evans Tokushima fatty rats as a model of human type 2 diabetes. </w:t>
      </w:r>
      <w:proofErr w:type="spellStart"/>
      <w:r w:rsidR="0060174D" w:rsidRPr="0060174D">
        <w:rPr>
          <w:rFonts w:ascii="Book Antiqua" w:hAnsi="Book Antiqua"/>
          <w:i/>
          <w:iCs/>
          <w:sz w:val="24"/>
        </w:rPr>
        <w:t>Biol</w:t>
      </w:r>
      <w:proofErr w:type="spellEnd"/>
      <w:r w:rsidR="0060174D" w:rsidRPr="0060174D">
        <w:rPr>
          <w:rFonts w:ascii="Book Antiqua" w:hAnsi="Book Antiqua"/>
          <w:i/>
          <w:iCs/>
          <w:sz w:val="24"/>
        </w:rPr>
        <w:t xml:space="preserve"> Pharm Bull</w:t>
      </w:r>
      <w:r w:rsidR="0060174D" w:rsidRPr="0060174D">
        <w:rPr>
          <w:rFonts w:ascii="Book Antiqua" w:hAnsi="Book Antiqua"/>
          <w:sz w:val="24"/>
        </w:rPr>
        <w:t xml:space="preserve"> 2009; </w:t>
      </w:r>
      <w:r w:rsidR="0060174D" w:rsidRPr="0060174D">
        <w:rPr>
          <w:rFonts w:ascii="Book Antiqua" w:hAnsi="Book Antiqua"/>
          <w:b/>
          <w:bCs/>
          <w:sz w:val="24"/>
        </w:rPr>
        <w:t>32</w:t>
      </w:r>
      <w:r w:rsidR="0060174D" w:rsidRPr="0060174D">
        <w:rPr>
          <w:rFonts w:ascii="Book Antiqua" w:hAnsi="Book Antiqua"/>
          <w:sz w:val="24"/>
        </w:rPr>
        <w:t>: 1594-1599 [PMID: 19721238]</w:t>
      </w:r>
    </w:p>
    <w:p w:rsidR="00142962" w:rsidRPr="00142962" w:rsidRDefault="00142962" w:rsidP="00142962">
      <w:pPr>
        <w:widowControl/>
        <w:jc w:val="left"/>
        <w:rPr>
          <w:rFonts w:ascii="Book Antiqua" w:eastAsia="宋体" w:hAnsi="Book Antiqua" w:cs="宋体"/>
          <w:kern w:val="0"/>
          <w:sz w:val="24"/>
          <w:lang w:eastAsia="zh-CN"/>
        </w:rPr>
      </w:pPr>
      <w:r w:rsidRPr="00672256">
        <w:rPr>
          <w:rFonts w:ascii="Book Antiqua" w:eastAsia="宋体" w:hAnsi="Book Antiqua" w:cs="宋体"/>
          <w:kern w:val="0"/>
          <w:sz w:val="24"/>
          <w:lang w:eastAsia="zh-CN"/>
        </w:rPr>
        <w:t xml:space="preserve">40 </w:t>
      </w:r>
      <w:proofErr w:type="spellStart"/>
      <w:r w:rsidRPr="00672256">
        <w:rPr>
          <w:rFonts w:ascii="Book Antiqua" w:eastAsia="宋体" w:hAnsi="Book Antiqua" w:cs="宋体"/>
          <w:b/>
          <w:bCs/>
          <w:kern w:val="0"/>
          <w:sz w:val="24"/>
          <w:lang w:eastAsia="zh-CN"/>
        </w:rPr>
        <w:t>Wakuta</w:t>
      </w:r>
      <w:proofErr w:type="spellEnd"/>
      <w:r w:rsidRPr="00672256">
        <w:rPr>
          <w:rFonts w:ascii="Book Antiqua" w:eastAsia="宋体" w:hAnsi="Book Antiqua" w:cs="宋体"/>
          <w:b/>
          <w:bCs/>
          <w:kern w:val="0"/>
          <w:sz w:val="24"/>
          <w:lang w:eastAsia="zh-CN"/>
        </w:rPr>
        <w:t xml:space="preserve"> M</w:t>
      </w:r>
      <w:r w:rsidRPr="00672256">
        <w:rPr>
          <w:rFonts w:ascii="Book Antiqua" w:eastAsia="宋体" w:hAnsi="Book Antiqua" w:cs="宋体"/>
          <w:kern w:val="0"/>
          <w:sz w:val="24"/>
          <w:lang w:eastAsia="zh-CN"/>
        </w:rPr>
        <w:t xml:space="preserve">, </w:t>
      </w:r>
      <w:proofErr w:type="spellStart"/>
      <w:r w:rsidRPr="00672256">
        <w:rPr>
          <w:rFonts w:ascii="Book Antiqua" w:eastAsia="宋体" w:hAnsi="Book Antiqua" w:cs="宋体"/>
          <w:kern w:val="0"/>
          <w:sz w:val="24"/>
          <w:lang w:eastAsia="zh-CN"/>
        </w:rPr>
        <w:t>Morishige</w:t>
      </w:r>
      <w:proofErr w:type="spellEnd"/>
      <w:r w:rsidRPr="00672256">
        <w:rPr>
          <w:rFonts w:ascii="Book Antiqua" w:eastAsia="宋体" w:hAnsi="Book Antiqua" w:cs="宋体"/>
          <w:kern w:val="0"/>
          <w:sz w:val="24"/>
          <w:lang w:eastAsia="zh-CN"/>
        </w:rPr>
        <w:t xml:space="preserve"> N, </w:t>
      </w:r>
      <w:proofErr w:type="spellStart"/>
      <w:r w:rsidRPr="00672256">
        <w:rPr>
          <w:rFonts w:ascii="Book Antiqua" w:eastAsia="宋体" w:hAnsi="Book Antiqua" w:cs="宋体"/>
          <w:kern w:val="0"/>
          <w:sz w:val="24"/>
          <w:lang w:eastAsia="zh-CN"/>
        </w:rPr>
        <w:t>Chikama</w:t>
      </w:r>
      <w:proofErr w:type="spellEnd"/>
      <w:r w:rsidRPr="00672256">
        <w:rPr>
          <w:rFonts w:ascii="Book Antiqua" w:eastAsia="宋体" w:hAnsi="Book Antiqua" w:cs="宋体"/>
          <w:kern w:val="0"/>
          <w:sz w:val="24"/>
          <w:lang w:eastAsia="zh-CN"/>
        </w:rPr>
        <w:t xml:space="preserve"> T, Seki K, Nagano T, Nishida T. Delayed</w:t>
      </w:r>
      <w:r w:rsidRPr="00142962">
        <w:rPr>
          <w:rFonts w:ascii="Book Antiqua" w:eastAsia="宋体" w:hAnsi="Book Antiqua" w:cs="宋体"/>
          <w:kern w:val="0"/>
          <w:sz w:val="24"/>
          <w:lang w:eastAsia="zh-CN"/>
        </w:rPr>
        <w:t xml:space="preserve"> wound closure and phenotypic changes in corneal epithelium of the spontaneously diabetic </w:t>
      </w:r>
      <w:proofErr w:type="spellStart"/>
      <w:r w:rsidRPr="00142962">
        <w:rPr>
          <w:rFonts w:ascii="Book Antiqua" w:eastAsia="宋体" w:hAnsi="Book Antiqua" w:cs="宋体"/>
          <w:kern w:val="0"/>
          <w:sz w:val="24"/>
          <w:lang w:eastAsia="zh-CN"/>
        </w:rPr>
        <w:t>Goto-Kakizaki</w:t>
      </w:r>
      <w:proofErr w:type="spellEnd"/>
      <w:r w:rsidRPr="00142962">
        <w:rPr>
          <w:rFonts w:ascii="Book Antiqua" w:eastAsia="宋体" w:hAnsi="Book Antiqua" w:cs="宋体"/>
          <w:kern w:val="0"/>
          <w:sz w:val="24"/>
          <w:lang w:eastAsia="zh-CN"/>
        </w:rPr>
        <w:t xml:space="preserve"> rat. </w:t>
      </w:r>
      <w:r w:rsidRPr="00142962">
        <w:rPr>
          <w:rFonts w:ascii="Book Antiqua" w:eastAsia="宋体" w:hAnsi="Book Antiqua" w:cs="宋体"/>
          <w:i/>
          <w:iCs/>
          <w:kern w:val="0"/>
          <w:sz w:val="24"/>
          <w:lang w:eastAsia="zh-CN"/>
        </w:rPr>
        <w:t xml:space="preserve">Invest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i/>
          <w:iCs/>
          <w:kern w:val="0"/>
          <w:sz w:val="24"/>
          <w:lang w:eastAsia="zh-CN"/>
        </w:rPr>
        <w:t xml:space="preserve"> Vis </w:t>
      </w:r>
      <w:proofErr w:type="spellStart"/>
      <w:r w:rsidRPr="00142962">
        <w:rPr>
          <w:rFonts w:ascii="Book Antiqua" w:eastAsia="宋体" w:hAnsi="Book Antiqua" w:cs="宋体"/>
          <w:i/>
          <w:iCs/>
          <w:kern w:val="0"/>
          <w:sz w:val="24"/>
          <w:lang w:eastAsia="zh-CN"/>
        </w:rPr>
        <w:t>Sci</w:t>
      </w:r>
      <w:proofErr w:type="spellEnd"/>
      <w:r w:rsidRPr="00142962">
        <w:rPr>
          <w:rFonts w:ascii="Book Antiqua" w:eastAsia="宋体" w:hAnsi="Book Antiqua" w:cs="宋体"/>
          <w:kern w:val="0"/>
          <w:sz w:val="24"/>
          <w:lang w:eastAsia="zh-CN"/>
        </w:rPr>
        <w:t xml:space="preserve"> 2007; </w:t>
      </w:r>
      <w:r w:rsidRPr="00142962">
        <w:rPr>
          <w:rFonts w:ascii="Book Antiqua" w:eastAsia="宋体" w:hAnsi="Book Antiqua" w:cs="宋体"/>
          <w:b/>
          <w:bCs/>
          <w:kern w:val="0"/>
          <w:sz w:val="24"/>
          <w:lang w:eastAsia="zh-CN"/>
        </w:rPr>
        <w:t>48</w:t>
      </w:r>
      <w:r w:rsidRPr="00142962">
        <w:rPr>
          <w:rFonts w:ascii="Book Antiqua" w:eastAsia="宋体" w:hAnsi="Book Antiqua" w:cs="宋体"/>
          <w:kern w:val="0"/>
          <w:sz w:val="24"/>
          <w:lang w:eastAsia="zh-CN"/>
        </w:rPr>
        <w:t>: 590-596 [PMID: 17251454 DOI: 10.1167/iovs.05-1168]</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41 </w:t>
      </w:r>
      <w:r w:rsidRPr="00142962">
        <w:rPr>
          <w:rFonts w:ascii="Book Antiqua" w:eastAsia="宋体" w:hAnsi="Book Antiqua" w:cs="宋体"/>
          <w:b/>
          <w:bCs/>
          <w:kern w:val="0"/>
          <w:sz w:val="24"/>
          <w:lang w:eastAsia="zh-CN"/>
        </w:rPr>
        <w:t>Zhang X</w:t>
      </w:r>
      <w:r w:rsidRPr="00142962">
        <w:rPr>
          <w:rFonts w:ascii="Book Antiqua" w:eastAsia="宋体" w:hAnsi="Book Antiqua" w:cs="宋体"/>
          <w:kern w:val="0"/>
          <w:sz w:val="24"/>
          <w:lang w:eastAsia="zh-CN"/>
        </w:rPr>
        <w:t xml:space="preserve">, Tseng H. </w:t>
      </w:r>
      <w:proofErr w:type="spellStart"/>
      <w:r w:rsidRPr="00142962">
        <w:rPr>
          <w:rFonts w:ascii="Book Antiqua" w:eastAsia="宋体" w:hAnsi="Book Antiqua" w:cs="宋体"/>
          <w:kern w:val="0"/>
          <w:sz w:val="24"/>
          <w:lang w:eastAsia="zh-CN"/>
        </w:rPr>
        <w:t>Basonuclin</w:t>
      </w:r>
      <w:proofErr w:type="spellEnd"/>
      <w:r w:rsidRPr="00142962">
        <w:rPr>
          <w:rFonts w:ascii="Book Antiqua" w:eastAsia="宋体" w:hAnsi="Book Antiqua" w:cs="宋体"/>
          <w:kern w:val="0"/>
          <w:sz w:val="24"/>
          <w:lang w:eastAsia="zh-CN"/>
        </w:rPr>
        <w:t xml:space="preserve">-null mutation impairs homeostasis and wound repair in mouse corneal epithelium. </w:t>
      </w:r>
      <w:proofErr w:type="spellStart"/>
      <w:r w:rsidRPr="00142962">
        <w:rPr>
          <w:rFonts w:ascii="Book Antiqua" w:eastAsia="宋体" w:hAnsi="Book Antiqua" w:cs="宋体"/>
          <w:i/>
          <w:iCs/>
          <w:kern w:val="0"/>
          <w:sz w:val="24"/>
          <w:lang w:eastAsia="zh-CN"/>
        </w:rPr>
        <w:t>PLoS</w:t>
      </w:r>
      <w:proofErr w:type="spellEnd"/>
      <w:r w:rsidRPr="00142962">
        <w:rPr>
          <w:rFonts w:ascii="Book Antiqua" w:eastAsia="宋体" w:hAnsi="Book Antiqua" w:cs="宋体"/>
          <w:i/>
          <w:iCs/>
          <w:kern w:val="0"/>
          <w:sz w:val="24"/>
          <w:lang w:eastAsia="zh-CN"/>
        </w:rPr>
        <w:t xml:space="preserve"> One</w:t>
      </w:r>
      <w:r w:rsidRPr="00142962">
        <w:rPr>
          <w:rFonts w:ascii="Book Antiqua" w:eastAsia="宋体" w:hAnsi="Book Antiqua" w:cs="宋体"/>
          <w:kern w:val="0"/>
          <w:sz w:val="24"/>
          <w:lang w:eastAsia="zh-CN"/>
        </w:rPr>
        <w:t xml:space="preserve"> 2007; </w:t>
      </w:r>
      <w:r w:rsidRPr="00142962">
        <w:rPr>
          <w:rFonts w:ascii="Book Antiqua" w:eastAsia="宋体" w:hAnsi="Book Antiqua" w:cs="宋体"/>
          <w:b/>
          <w:bCs/>
          <w:kern w:val="0"/>
          <w:sz w:val="24"/>
          <w:lang w:eastAsia="zh-CN"/>
        </w:rPr>
        <w:t>2</w:t>
      </w:r>
      <w:r w:rsidRPr="00142962">
        <w:rPr>
          <w:rFonts w:ascii="Book Antiqua" w:eastAsia="宋体" w:hAnsi="Book Antiqua" w:cs="宋体"/>
          <w:kern w:val="0"/>
          <w:sz w:val="24"/>
          <w:lang w:eastAsia="zh-CN"/>
        </w:rPr>
        <w:t>: e1087 [PMID: 17971852 DOI: 10.1371/journal.pone.0001087]</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42 </w:t>
      </w:r>
      <w:proofErr w:type="spellStart"/>
      <w:r w:rsidRPr="00142962">
        <w:rPr>
          <w:rFonts w:ascii="Book Antiqua" w:eastAsia="宋体" w:hAnsi="Book Antiqua" w:cs="宋体"/>
          <w:b/>
          <w:bCs/>
          <w:kern w:val="0"/>
          <w:sz w:val="24"/>
          <w:lang w:eastAsia="zh-CN"/>
        </w:rPr>
        <w:t>Thoft</w:t>
      </w:r>
      <w:proofErr w:type="spellEnd"/>
      <w:r w:rsidRPr="00142962">
        <w:rPr>
          <w:rFonts w:ascii="Book Antiqua" w:eastAsia="宋体" w:hAnsi="Book Antiqua" w:cs="宋体"/>
          <w:b/>
          <w:bCs/>
          <w:kern w:val="0"/>
          <w:sz w:val="24"/>
          <w:lang w:eastAsia="zh-CN"/>
        </w:rPr>
        <w:t xml:space="preserve"> RA</w:t>
      </w:r>
      <w:r w:rsidRPr="00142962">
        <w:rPr>
          <w:rFonts w:ascii="Book Antiqua" w:eastAsia="宋体" w:hAnsi="Book Antiqua" w:cs="宋体"/>
          <w:kern w:val="0"/>
          <w:sz w:val="24"/>
          <w:lang w:eastAsia="zh-CN"/>
        </w:rPr>
        <w:t xml:space="preserve">, Friend J. The X, Y, Z hypothesis of corneal epithelial maintenance. </w:t>
      </w:r>
      <w:r w:rsidRPr="00142962">
        <w:rPr>
          <w:rFonts w:ascii="Book Antiqua" w:eastAsia="宋体" w:hAnsi="Book Antiqua" w:cs="宋体"/>
          <w:i/>
          <w:iCs/>
          <w:kern w:val="0"/>
          <w:sz w:val="24"/>
          <w:lang w:eastAsia="zh-CN"/>
        </w:rPr>
        <w:t xml:space="preserve">Invest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i/>
          <w:iCs/>
          <w:kern w:val="0"/>
          <w:sz w:val="24"/>
          <w:lang w:eastAsia="zh-CN"/>
        </w:rPr>
        <w:t xml:space="preserve"> Vis </w:t>
      </w:r>
      <w:proofErr w:type="spellStart"/>
      <w:r w:rsidRPr="00142962">
        <w:rPr>
          <w:rFonts w:ascii="Book Antiqua" w:eastAsia="宋体" w:hAnsi="Book Antiqua" w:cs="宋体"/>
          <w:i/>
          <w:iCs/>
          <w:kern w:val="0"/>
          <w:sz w:val="24"/>
          <w:lang w:eastAsia="zh-CN"/>
        </w:rPr>
        <w:t>Sci</w:t>
      </w:r>
      <w:proofErr w:type="spellEnd"/>
      <w:r w:rsidRPr="00142962">
        <w:rPr>
          <w:rFonts w:ascii="Book Antiqua" w:eastAsia="宋体" w:hAnsi="Book Antiqua" w:cs="宋体"/>
          <w:kern w:val="0"/>
          <w:sz w:val="24"/>
          <w:lang w:eastAsia="zh-CN"/>
        </w:rPr>
        <w:t xml:space="preserve"> 1983; </w:t>
      </w:r>
      <w:r w:rsidRPr="00142962">
        <w:rPr>
          <w:rFonts w:ascii="Book Antiqua" w:eastAsia="宋体" w:hAnsi="Book Antiqua" w:cs="宋体"/>
          <w:b/>
          <w:bCs/>
          <w:kern w:val="0"/>
          <w:sz w:val="24"/>
          <w:lang w:eastAsia="zh-CN"/>
        </w:rPr>
        <w:t>24</w:t>
      </w:r>
      <w:r w:rsidRPr="00142962">
        <w:rPr>
          <w:rFonts w:ascii="Book Antiqua" w:eastAsia="宋体" w:hAnsi="Book Antiqua" w:cs="宋体"/>
          <w:kern w:val="0"/>
          <w:sz w:val="24"/>
          <w:lang w:eastAsia="zh-CN"/>
        </w:rPr>
        <w:t>: 1442-1443 [PMID: 6618809]</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43 </w:t>
      </w:r>
      <w:proofErr w:type="spellStart"/>
      <w:r w:rsidRPr="00142962">
        <w:rPr>
          <w:rFonts w:ascii="Book Antiqua" w:eastAsia="宋体" w:hAnsi="Book Antiqua" w:cs="宋体"/>
          <w:b/>
          <w:bCs/>
          <w:kern w:val="0"/>
          <w:sz w:val="24"/>
          <w:lang w:eastAsia="zh-CN"/>
        </w:rPr>
        <w:t>Danjo</w:t>
      </w:r>
      <w:proofErr w:type="spellEnd"/>
      <w:r w:rsidRPr="00142962">
        <w:rPr>
          <w:rFonts w:ascii="Book Antiqua" w:eastAsia="宋体" w:hAnsi="Book Antiqua" w:cs="宋体"/>
          <w:b/>
          <w:bCs/>
          <w:kern w:val="0"/>
          <w:sz w:val="24"/>
          <w:lang w:eastAsia="zh-CN"/>
        </w:rPr>
        <w:t xml:space="preserve"> Y</w:t>
      </w:r>
      <w:r w:rsidRPr="00142962">
        <w:rPr>
          <w:rFonts w:ascii="Book Antiqua" w:eastAsia="宋体" w:hAnsi="Book Antiqua" w:cs="宋体"/>
          <w:kern w:val="0"/>
          <w:sz w:val="24"/>
          <w:lang w:eastAsia="zh-CN"/>
        </w:rPr>
        <w:t xml:space="preserve">, Gipson IK. Actin 'purse string' filaments are anchored by E-cadherin-mediated </w:t>
      </w:r>
      <w:proofErr w:type="spellStart"/>
      <w:r w:rsidRPr="00142962">
        <w:rPr>
          <w:rFonts w:ascii="Book Antiqua" w:eastAsia="宋体" w:hAnsi="Book Antiqua" w:cs="宋体"/>
          <w:kern w:val="0"/>
          <w:sz w:val="24"/>
          <w:lang w:eastAsia="zh-CN"/>
        </w:rPr>
        <w:t>adherens</w:t>
      </w:r>
      <w:proofErr w:type="spellEnd"/>
      <w:r w:rsidRPr="00142962">
        <w:rPr>
          <w:rFonts w:ascii="Book Antiqua" w:eastAsia="宋体" w:hAnsi="Book Antiqua" w:cs="宋体"/>
          <w:kern w:val="0"/>
          <w:sz w:val="24"/>
          <w:lang w:eastAsia="zh-CN"/>
        </w:rPr>
        <w:t xml:space="preserve"> junctions at the leading edge of the epithelial wound, providing coordinated cell movement. </w:t>
      </w:r>
      <w:r w:rsidRPr="00142962">
        <w:rPr>
          <w:rFonts w:ascii="Book Antiqua" w:eastAsia="宋体" w:hAnsi="Book Antiqua" w:cs="宋体"/>
          <w:i/>
          <w:iCs/>
          <w:kern w:val="0"/>
          <w:sz w:val="24"/>
          <w:lang w:eastAsia="zh-CN"/>
        </w:rPr>
        <w:t xml:space="preserve">J Cell </w:t>
      </w:r>
      <w:proofErr w:type="spellStart"/>
      <w:r w:rsidRPr="00142962">
        <w:rPr>
          <w:rFonts w:ascii="Book Antiqua" w:eastAsia="宋体" w:hAnsi="Book Antiqua" w:cs="宋体"/>
          <w:i/>
          <w:iCs/>
          <w:kern w:val="0"/>
          <w:sz w:val="24"/>
          <w:lang w:eastAsia="zh-CN"/>
        </w:rPr>
        <w:t>Sci</w:t>
      </w:r>
      <w:proofErr w:type="spellEnd"/>
      <w:r w:rsidRPr="00142962">
        <w:rPr>
          <w:rFonts w:ascii="Book Antiqua" w:eastAsia="宋体" w:hAnsi="Book Antiqua" w:cs="宋体"/>
          <w:kern w:val="0"/>
          <w:sz w:val="24"/>
          <w:lang w:eastAsia="zh-CN"/>
        </w:rPr>
        <w:t xml:space="preserve"> 1998; </w:t>
      </w:r>
      <w:r w:rsidRPr="00142962">
        <w:rPr>
          <w:rFonts w:ascii="Book Antiqua" w:eastAsia="宋体" w:hAnsi="Book Antiqua" w:cs="宋体"/>
          <w:b/>
          <w:bCs/>
          <w:kern w:val="0"/>
          <w:sz w:val="24"/>
          <w:lang w:eastAsia="zh-CN"/>
        </w:rPr>
        <w:t xml:space="preserve">111 </w:t>
      </w:r>
      <w:proofErr w:type="gramStart"/>
      <w:r w:rsidRPr="00142962">
        <w:rPr>
          <w:rFonts w:ascii="Book Antiqua" w:eastAsia="宋体" w:hAnsi="Book Antiqua" w:cs="宋体"/>
          <w:b/>
          <w:bCs/>
          <w:kern w:val="0"/>
          <w:sz w:val="24"/>
          <w:lang w:eastAsia="zh-CN"/>
        </w:rPr>
        <w:t>( Pt</w:t>
      </w:r>
      <w:proofErr w:type="gramEnd"/>
      <w:r w:rsidRPr="00142962">
        <w:rPr>
          <w:rFonts w:ascii="Book Antiqua" w:eastAsia="宋体" w:hAnsi="Book Antiqua" w:cs="宋体"/>
          <w:b/>
          <w:bCs/>
          <w:kern w:val="0"/>
          <w:sz w:val="24"/>
          <w:lang w:eastAsia="zh-CN"/>
        </w:rPr>
        <w:t xml:space="preserve"> 22)</w:t>
      </w:r>
      <w:r w:rsidRPr="00142962">
        <w:rPr>
          <w:rFonts w:ascii="Book Antiqua" w:eastAsia="宋体" w:hAnsi="Book Antiqua" w:cs="宋体"/>
          <w:kern w:val="0"/>
          <w:sz w:val="24"/>
          <w:lang w:eastAsia="zh-CN"/>
        </w:rPr>
        <w:t>: 3323-3332 [PMID: 9788874]</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44 </w:t>
      </w:r>
      <w:r w:rsidRPr="00142962">
        <w:rPr>
          <w:rFonts w:ascii="Book Antiqua" w:eastAsia="宋体" w:hAnsi="Book Antiqua" w:cs="宋体"/>
          <w:b/>
          <w:bCs/>
          <w:kern w:val="0"/>
          <w:sz w:val="24"/>
          <w:lang w:eastAsia="zh-CN"/>
        </w:rPr>
        <w:t>Chen JJ</w:t>
      </w:r>
      <w:r w:rsidRPr="00142962">
        <w:rPr>
          <w:rFonts w:ascii="Book Antiqua" w:eastAsia="宋体" w:hAnsi="Book Antiqua" w:cs="宋体"/>
          <w:kern w:val="0"/>
          <w:sz w:val="24"/>
          <w:lang w:eastAsia="zh-CN"/>
        </w:rPr>
        <w:t xml:space="preserve">, Tseng SC. Corneal epithelial wound healing in partial </w:t>
      </w:r>
      <w:proofErr w:type="spellStart"/>
      <w:r w:rsidRPr="00142962">
        <w:rPr>
          <w:rFonts w:ascii="Book Antiqua" w:eastAsia="宋体" w:hAnsi="Book Antiqua" w:cs="宋体"/>
          <w:kern w:val="0"/>
          <w:sz w:val="24"/>
          <w:lang w:eastAsia="zh-CN"/>
        </w:rPr>
        <w:t>limbal</w:t>
      </w:r>
      <w:proofErr w:type="spellEnd"/>
      <w:r w:rsidRPr="00142962">
        <w:rPr>
          <w:rFonts w:ascii="Book Antiqua" w:eastAsia="宋体" w:hAnsi="Book Antiqua" w:cs="宋体"/>
          <w:kern w:val="0"/>
          <w:sz w:val="24"/>
          <w:lang w:eastAsia="zh-CN"/>
        </w:rPr>
        <w:t xml:space="preserve"> deficiency. </w:t>
      </w:r>
      <w:r w:rsidRPr="00142962">
        <w:rPr>
          <w:rFonts w:ascii="Book Antiqua" w:eastAsia="宋体" w:hAnsi="Book Antiqua" w:cs="宋体"/>
          <w:i/>
          <w:iCs/>
          <w:kern w:val="0"/>
          <w:sz w:val="24"/>
          <w:lang w:eastAsia="zh-CN"/>
        </w:rPr>
        <w:t xml:space="preserve">Invest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i/>
          <w:iCs/>
          <w:kern w:val="0"/>
          <w:sz w:val="24"/>
          <w:lang w:eastAsia="zh-CN"/>
        </w:rPr>
        <w:t xml:space="preserve"> Vis </w:t>
      </w:r>
      <w:proofErr w:type="spellStart"/>
      <w:r w:rsidRPr="00142962">
        <w:rPr>
          <w:rFonts w:ascii="Book Antiqua" w:eastAsia="宋体" w:hAnsi="Book Antiqua" w:cs="宋体"/>
          <w:i/>
          <w:iCs/>
          <w:kern w:val="0"/>
          <w:sz w:val="24"/>
          <w:lang w:eastAsia="zh-CN"/>
        </w:rPr>
        <w:t>Sci</w:t>
      </w:r>
      <w:proofErr w:type="spellEnd"/>
      <w:r w:rsidRPr="00142962">
        <w:rPr>
          <w:rFonts w:ascii="Book Antiqua" w:eastAsia="宋体" w:hAnsi="Book Antiqua" w:cs="宋体"/>
          <w:kern w:val="0"/>
          <w:sz w:val="24"/>
          <w:lang w:eastAsia="zh-CN"/>
        </w:rPr>
        <w:t xml:space="preserve"> 1990; </w:t>
      </w:r>
      <w:r w:rsidRPr="00142962">
        <w:rPr>
          <w:rFonts w:ascii="Book Antiqua" w:eastAsia="宋体" w:hAnsi="Book Antiqua" w:cs="宋体"/>
          <w:b/>
          <w:bCs/>
          <w:kern w:val="0"/>
          <w:sz w:val="24"/>
          <w:lang w:eastAsia="zh-CN"/>
        </w:rPr>
        <w:t>31</w:t>
      </w:r>
      <w:r w:rsidRPr="00142962">
        <w:rPr>
          <w:rFonts w:ascii="Book Antiqua" w:eastAsia="宋体" w:hAnsi="Book Antiqua" w:cs="宋体"/>
          <w:kern w:val="0"/>
          <w:sz w:val="24"/>
          <w:lang w:eastAsia="zh-CN"/>
        </w:rPr>
        <w:t>: 1301-1314 [PMID: 1694836]</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45 </w:t>
      </w:r>
      <w:proofErr w:type="spellStart"/>
      <w:r w:rsidRPr="00142962">
        <w:rPr>
          <w:rFonts w:ascii="Book Antiqua" w:eastAsia="宋体" w:hAnsi="Book Antiqua" w:cs="宋体"/>
          <w:b/>
          <w:bCs/>
          <w:kern w:val="0"/>
          <w:sz w:val="24"/>
          <w:lang w:eastAsia="zh-CN"/>
        </w:rPr>
        <w:t>Stepp</w:t>
      </w:r>
      <w:proofErr w:type="spellEnd"/>
      <w:r w:rsidRPr="00142962">
        <w:rPr>
          <w:rFonts w:ascii="Book Antiqua" w:eastAsia="宋体" w:hAnsi="Book Antiqua" w:cs="宋体"/>
          <w:b/>
          <w:bCs/>
          <w:kern w:val="0"/>
          <w:sz w:val="24"/>
          <w:lang w:eastAsia="zh-CN"/>
        </w:rPr>
        <w:t xml:space="preserve"> MA</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Spurr</w:t>
      </w:r>
      <w:proofErr w:type="spellEnd"/>
      <w:r w:rsidRPr="00142962">
        <w:rPr>
          <w:rFonts w:ascii="Book Antiqua" w:eastAsia="宋体" w:hAnsi="Book Antiqua" w:cs="宋体"/>
          <w:kern w:val="0"/>
          <w:sz w:val="24"/>
          <w:lang w:eastAsia="zh-CN"/>
        </w:rPr>
        <w:t>-Michaud S, Gipson IK.</w:t>
      </w:r>
      <w:proofErr w:type="gramEnd"/>
      <w:r w:rsidRPr="00142962">
        <w:rPr>
          <w:rFonts w:ascii="Book Antiqua" w:eastAsia="宋体" w:hAnsi="Book Antiqua" w:cs="宋体"/>
          <w:kern w:val="0"/>
          <w:sz w:val="24"/>
          <w:lang w:eastAsia="zh-CN"/>
        </w:rPr>
        <w:t xml:space="preserve"> </w:t>
      </w:r>
      <w:proofErr w:type="spellStart"/>
      <w:proofErr w:type="gramStart"/>
      <w:r w:rsidRPr="00142962">
        <w:rPr>
          <w:rFonts w:ascii="Book Antiqua" w:eastAsia="宋体" w:hAnsi="Book Antiqua" w:cs="宋体"/>
          <w:kern w:val="0"/>
          <w:sz w:val="24"/>
          <w:lang w:eastAsia="zh-CN"/>
        </w:rPr>
        <w:t>Integrins</w:t>
      </w:r>
      <w:proofErr w:type="spellEnd"/>
      <w:r w:rsidRPr="00142962">
        <w:rPr>
          <w:rFonts w:ascii="Book Antiqua" w:eastAsia="宋体" w:hAnsi="Book Antiqua" w:cs="宋体"/>
          <w:kern w:val="0"/>
          <w:sz w:val="24"/>
          <w:lang w:eastAsia="zh-CN"/>
        </w:rPr>
        <w:t xml:space="preserve"> in the wounded and unwounded stratified squamous epithelium of the cornea.</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Invest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i/>
          <w:iCs/>
          <w:kern w:val="0"/>
          <w:sz w:val="24"/>
          <w:lang w:eastAsia="zh-CN"/>
        </w:rPr>
        <w:t xml:space="preserve"> Vis </w:t>
      </w:r>
      <w:proofErr w:type="spellStart"/>
      <w:r w:rsidRPr="00142962">
        <w:rPr>
          <w:rFonts w:ascii="Book Antiqua" w:eastAsia="宋体" w:hAnsi="Book Antiqua" w:cs="宋体"/>
          <w:i/>
          <w:iCs/>
          <w:kern w:val="0"/>
          <w:sz w:val="24"/>
          <w:lang w:eastAsia="zh-CN"/>
        </w:rPr>
        <w:t>Sci</w:t>
      </w:r>
      <w:proofErr w:type="spellEnd"/>
      <w:r w:rsidRPr="00142962">
        <w:rPr>
          <w:rFonts w:ascii="Book Antiqua" w:eastAsia="宋体" w:hAnsi="Book Antiqua" w:cs="宋体"/>
          <w:kern w:val="0"/>
          <w:sz w:val="24"/>
          <w:lang w:eastAsia="zh-CN"/>
        </w:rPr>
        <w:t xml:space="preserve"> 1993; </w:t>
      </w:r>
      <w:r w:rsidRPr="00142962">
        <w:rPr>
          <w:rFonts w:ascii="Book Antiqua" w:eastAsia="宋体" w:hAnsi="Book Antiqua" w:cs="宋体"/>
          <w:b/>
          <w:bCs/>
          <w:kern w:val="0"/>
          <w:sz w:val="24"/>
          <w:lang w:eastAsia="zh-CN"/>
        </w:rPr>
        <w:t>34</w:t>
      </w:r>
      <w:r w:rsidRPr="00142962">
        <w:rPr>
          <w:rFonts w:ascii="Book Antiqua" w:eastAsia="宋体" w:hAnsi="Book Antiqua" w:cs="宋体"/>
          <w:kern w:val="0"/>
          <w:sz w:val="24"/>
          <w:lang w:eastAsia="zh-CN"/>
        </w:rPr>
        <w:t>: 1829-1844 [PMID: 8473121]</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46 </w:t>
      </w:r>
      <w:r w:rsidRPr="00142962">
        <w:rPr>
          <w:rFonts w:ascii="Book Antiqua" w:eastAsia="宋体" w:hAnsi="Book Antiqua" w:cs="宋体"/>
          <w:b/>
          <w:bCs/>
          <w:kern w:val="0"/>
          <w:sz w:val="24"/>
          <w:lang w:eastAsia="zh-CN"/>
        </w:rPr>
        <w:t>Chung EH</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Hutcheon</w:t>
      </w:r>
      <w:proofErr w:type="spellEnd"/>
      <w:r w:rsidRPr="00142962">
        <w:rPr>
          <w:rFonts w:ascii="Book Antiqua" w:eastAsia="宋体" w:hAnsi="Book Antiqua" w:cs="宋体"/>
          <w:kern w:val="0"/>
          <w:sz w:val="24"/>
          <w:lang w:eastAsia="zh-CN"/>
        </w:rPr>
        <w:t xml:space="preserve"> AE, Joyce NC, </w:t>
      </w:r>
      <w:proofErr w:type="spellStart"/>
      <w:r w:rsidRPr="00142962">
        <w:rPr>
          <w:rFonts w:ascii="Book Antiqua" w:eastAsia="宋体" w:hAnsi="Book Antiqua" w:cs="宋体"/>
          <w:kern w:val="0"/>
          <w:sz w:val="24"/>
          <w:lang w:eastAsia="zh-CN"/>
        </w:rPr>
        <w:t>Zieske</w:t>
      </w:r>
      <w:proofErr w:type="spellEnd"/>
      <w:r w:rsidRPr="00142962">
        <w:rPr>
          <w:rFonts w:ascii="Book Antiqua" w:eastAsia="宋体" w:hAnsi="Book Antiqua" w:cs="宋体"/>
          <w:kern w:val="0"/>
          <w:sz w:val="24"/>
          <w:lang w:eastAsia="zh-CN"/>
        </w:rPr>
        <w:t xml:space="preserve"> JD.</w:t>
      </w:r>
      <w:proofErr w:type="gramEnd"/>
      <w:r w:rsidRPr="00142962">
        <w:rPr>
          <w:rFonts w:ascii="Book Antiqua" w:eastAsia="宋体" w:hAnsi="Book Antiqua" w:cs="宋体"/>
          <w:kern w:val="0"/>
          <w:sz w:val="24"/>
          <w:lang w:eastAsia="zh-CN"/>
        </w:rPr>
        <w:t xml:space="preserve"> </w:t>
      </w:r>
      <w:proofErr w:type="gramStart"/>
      <w:r w:rsidRPr="00142962">
        <w:rPr>
          <w:rFonts w:ascii="Book Antiqua" w:eastAsia="宋体" w:hAnsi="Book Antiqua" w:cs="宋体"/>
          <w:kern w:val="0"/>
          <w:sz w:val="24"/>
          <w:lang w:eastAsia="zh-CN"/>
        </w:rPr>
        <w:t>Synchronization of the G1/S transition in response to corneal debridement.</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Invest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i/>
          <w:iCs/>
          <w:kern w:val="0"/>
          <w:sz w:val="24"/>
          <w:lang w:eastAsia="zh-CN"/>
        </w:rPr>
        <w:t xml:space="preserve"> Vis </w:t>
      </w:r>
      <w:proofErr w:type="spellStart"/>
      <w:r w:rsidRPr="00142962">
        <w:rPr>
          <w:rFonts w:ascii="Book Antiqua" w:eastAsia="宋体" w:hAnsi="Book Antiqua" w:cs="宋体"/>
          <w:i/>
          <w:iCs/>
          <w:kern w:val="0"/>
          <w:sz w:val="24"/>
          <w:lang w:eastAsia="zh-CN"/>
        </w:rPr>
        <w:t>Sci</w:t>
      </w:r>
      <w:proofErr w:type="spellEnd"/>
      <w:r w:rsidRPr="00142962">
        <w:rPr>
          <w:rFonts w:ascii="Book Antiqua" w:eastAsia="宋体" w:hAnsi="Book Antiqua" w:cs="宋体"/>
          <w:kern w:val="0"/>
          <w:sz w:val="24"/>
          <w:lang w:eastAsia="zh-CN"/>
        </w:rPr>
        <w:t xml:space="preserve"> 1999; </w:t>
      </w:r>
      <w:r w:rsidRPr="00142962">
        <w:rPr>
          <w:rFonts w:ascii="Book Antiqua" w:eastAsia="宋体" w:hAnsi="Book Antiqua" w:cs="宋体"/>
          <w:b/>
          <w:bCs/>
          <w:kern w:val="0"/>
          <w:sz w:val="24"/>
          <w:lang w:eastAsia="zh-CN"/>
        </w:rPr>
        <w:t>40</w:t>
      </w:r>
      <w:r w:rsidRPr="00142962">
        <w:rPr>
          <w:rFonts w:ascii="Book Antiqua" w:eastAsia="宋体" w:hAnsi="Book Antiqua" w:cs="宋体"/>
          <w:kern w:val="0"/>
          <w:sz w:val="24"/>
          <w:lang w:eastAsia="zh-CN"/>
        </w:rPr>
        <w:t>: 1952-1958 [PMID: 10440248]</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47 </w:t>
      </w:r>
      <w:proofErr w:type="spellStart"/>
      <w:r w:rsidRPr="00142962">
        <w:rPr>
          <w:rFonts w:ascii="Book Antiqua" w:eastAsia="宋体" w:hAnsi="Book Antiqua" w:cs="宋体"/>
          <w:b/>
          <w:bCs/>
          <w:kern w:val="0"/>
          <w:sz w:val="24"/>
          <w:lang w:eastAsia="zh-CN"/>
        </w:rPr>
        <w:t>Zieske</w:t>
      </w:r>
      <w:proofErr w:type="spellEnd"/>
      <w:r w:rsidRPr="00142962">
        <w:rPr>
          <w:rFonts w:ascii="Book Antiqua" w:eastAsia="宋体" w:hAnsi="Book Antiqua" w:cs="宋体"/>
          <w:b/>
          <w:bCs/>
          <w:kern w:val="0"/>
          <w:sz w:val="24"/>
          <w:lang w:eastAsia="zh-CN"/>
        </w:rPr>
        <w:t xml:space="preserve"> JD</w:t>
      </w:r>
      <w:r w:rsidRPr="00142962">
        <w:rPr>
          <w:rFonts w:ascii="Book Antiqua" w:eastAsia="宋体" w:hAnsi="Book Antiqua" w:cs="宋体"/>
          <w:kern w:val="0"/>
          <w:sz w:val="24"/>
          <w:lang w:eastAsia="zh-CN"/>
        </w:rPr>
        <w:t>.</w:t>
      </w:r>
      <w:proofErr w:type="gramEnd"/>
      <w:r w:rsidRPr="00142962">
        <w:rPr>
          <w:rFonts w:ascii="Book Antiqua" w:eastAsia="宋体" w:hAnsi="Book Antiqua" w:cs="宋体"/>
          <w:kern w:val="0"/>
          <w:sz w:val="24"/>
          <w:lang w:eastAsia="zh-CN"/>
        </w:rPr>
        <w:t xml:space="preserve"> Corneal development associated with eyelid opening. </w:t>
      </w:r>
      <w:proofErr w:type="spellStart"/>
      <w:r w:rsidRPr="00142962">
        <w:rPr>
          <w:rFonts w:ascii="Book Antiqua" w:eastAsia="宋体" w:hAnsi="Book Antiqua" w:cs="宋体"/>
          <w:i/>
          <w:iCs/>
          <w:kern w:val="0"/>
          <w:sz w:val="24"/>
          <w:lang w:eastAsia="zh-CN"/>
        </w:rPr>
        <w:t>Int</w:t>
      </w:r>
      <w:proofErr w:type="spellEnd"/>
      <w:r w:rsidRPr="00142962">
        <w:rPr>
          <w:rFonts w:ascii="Book Antiqua" w:eastAsia="宋体" w:hAnsi="Book Antiqua" w:cs="宋体"/>
          <w:i/>
          <w:iCs/>
          <w:kern w:val="0"/>
          <w:sz w:val="24"/>
          <w:lang w:eastAsia="zh-CN"/>
        </w:rPr>
        <w:t xml:space="preserve"> J </w:t>
      </w:r>
      <w:proofErr w:type="spellStart"/>
      <w:r w:rsidRPr="00142962">
        <w:rPr>
          <w:rFonts w:ascii="Book Antiqua" w:eastAsia="宋体" w:hAnsi="Book Antiqua" w:cs="宋体"/>
          <w:i/>
          <w:iCs/>
          <w:kern w:val="0"/>
          <w:sz w:val="24"/>
          <w:lang w:eastAsia="zh-CN"/>
        </w:rPr>
        <w:t>Dev</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Biol</w:t>
      </w:r>
      <w:proofErr w:type="spellEnd"/>
      <w:r w:rsidRPr="00142962">
        <w:rPr>
          <w:rFonts w:ascii="Book Antiqua" w:eastAsia="宋体" w:hAnsi="Book Antiqua" w:cs="宋体"/>
          <w:kern w:val="0"/>
          <w:sz w:val="24"/>
          <w:lang w:eastAsia="zh-CN"/>
        </w:rPr>
        <w:t xml:space="preserve"> 2004; </w:t>
      </w:r>
      <w:r w:rsidRPr="00142962">
        <w:rPr>
          <w:rFonts w:ascii="Book Antiqua" w:eastAsia="宋体" w:hAnsi="Book Antiqua" w:cs="宋体"/>
          <w:b/>
          <w:bCs/>
          <w:kern w:val="0"/>
          <w:sz w:val="24"/>
          <w:lang w:eastAsia="zh-CN"/>
        </w:rPr>
        <w:t>48</w:t>
      </w:r>
      <w:r w:rsidRPr="00142962">
        <w:rPr>
          <w:rFonts w:ascii="Book Antiqua" w:eastAsia="宋体" w:hAnsi="Book Antiqua" w:cs="宋体"/>
          <w:kern w:val="0"/>
          <w:sz w:val="24"/>
          <w:lang w:eastAsia="zh-CN"/>
        </w:rPr>
        <w:t>: 903-911 [PMID: 15558481 DOI: 10.1387/ijdb.041860jz]</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48 </w:t>
      </w:r>
      <w:proofErr w:type="spellStart"/>
      <w:r w:rsidRPr="00142962">
        <w:rPr>
          <w:rFonts w:ascii="Book Antiqua" w:eastAsia="宋体" w:hAnsi="Book Antiqua" w:cs="宋体"/>
          <w:b/>
          <w:bCs/>
          <w:kern w:val="0"/>
          <w:sz w:val="24"/>
          <w:lang w:eastAsia="zh-CN"/>
        </w:rPr>
        <w:t>Saika</w:t>
      </w:r>
      <w:proofErr w:type="spellEnd"/>
      <w:r w:rsidRPr="00142962">
        <w:rPr>
          <w:rFonts w:ascii="Book Antiqua" w:eastAsia="宋体" w:hAnsi="Book Antiqua" w:cs="宋体"/>
          <w:b/>
          <w:bCs/>
          <w:kern w:val="0"/>
          <w:sz w:val="24"/>
          <w:lang w:eastAsia="zh-CN"/>
        </w:rPr>
        <w:t xml:space="preserve"> S</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Muragaki</w:t>
      </w:r>
      <w:proofErr w:type="spellEnd"/>
      <w:r w:rsidRPr="00142962">
        <w:rPr>
          <w:rFonts w:ascii="Book Antiqua" w:eastAsia="宋体" w:hAnsi="Book Antiqua" w:cs="宋体"/>
          <w:kern w:val="0"/>
          <w:sz w:val="24"/>
          <w:lang w:eastAsia="zh-CN"/>
        </w:rPr>
        <w:t xml:space="preserve"> Y, Okada Y, Miyamoto T, Ohnishi Y, </w:t>
      </w:r>
      <w:proofErr w:type="spellStart"/>
      <w:r w:rsidRPr="00142962">
        <w:rPr>
          <w:rFonts w:ascii="Book Antiqua" w:eastAsia="宋体" w:hAnsi="Book Antiqua" w:cs="宋体"/>
          <w:kern w:val="0"/>
          <w:sz w:val="24"/>
          <w:lang w:eastAsia="zh-CN"/>
        </w:rPr>
        <w:t>Ooshima</w:t>
      </w:r>
      <w:proofErr w:type="spellEnd"/>
      <w:r w:rsidRPr="00142962">
        <w:rPr>
          <w:rFonts w:ascii="Book Antiqua" w:eastAsia="宋体" w:hAnsi="Book Antiqua" w:cs="宋体"/>
          <w:kern w:val="0"/>
          <w:sz w:val="24"/>
          <w:lang w:eastAsia="zh-CN"/>
        </w:rPr>
        <w:t xml:space="preserve"> A, Kao WW. </w:t>
      </w:r>
      <w:proofErr w:type="gramStart"/>
      <w:r w:rsidRPr="00142962">
        <w:rPr>
          <w:rFonts w:ascii="Book Antiqua" w:eastAsia="宋体" w:hAnsi="Book Antiqua" w:cs="宋体"/>
          <w:kern w:val="0"/>
          <w:sz w:val="24"/>
          <w:lang w:eastAsia="zh-CN"/>
        </w:rPr>
        <w:t>Sonic hedgehog expression and role in healing corneal epithelium.</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Invest </w:t>
      </w:r>
      <w:proofErr w:type="spellStart"/>
      <w:r w:rsidRPr="00142962">
        <w:rPr>
          <w:rFonts w:ascii="Book Antiqua" w:eastAsia="宋体" w:hAnsi="Book Antiqua" w:cs="宋体"/>
          <w:i/>
          <w:iCs/>
          <w:kern w:val="0"/>
          <w:sz w:val="24"/>
          <w:lang w:eastAsia="zh-CN"/>
        </w:rPr>
        <w:lastRenderedPageBreak/>
        <w:t>Ophthalmol</w:t>
      </w:r>
      <w:proofErr w:type="spellEnd"/>
      <w:r w:rsidRPr="00142962">
        <w:rPr>
          <w:rFonts w:ascii="Book Antiqua" w:eastAsia="宋体" w:hAnsi="Book Antiqua" w:cs="宋体"/>
          <w:i/>
          <w:iCs/>
          <w:kern w:val="0"/>
          <w:sz w:val="24"/>
          <w:lang w:eastAsia="zh-CN"/>
        </w:rPr>
        <w:t xml:space="preserve"> Vis </w:t>
      </w:r>
      <w:proofErr w:type="spellStart"/>
      <w:r w:rsidRPr="00142962">
        <w:rPr>
          <w:rFonts w:ascii="Book Antiqua" w:eastAsia="宋体" w:hAnsi="Book Antiqua" w:cs="宋体"/>
          <w:i/>
          <w:iCs/>
          <w:kern w:val="0"/>
          <w:sz w:val="24"/>
          <w:lang w:eastAsia="zh-CN"/>
        </w:rPr>
        <w:t>Sci</w:t>
      </w:r>
      <w:proofErr w:type="spellEnd"/>
      <w:r w:rsidRPr="00142962">
        <w:rPr>
          <w:rFonts w:ascii="Book Antiqua" w:eastAsia="宋体" w:hAnsi="Book Antiqua" w:cs="宋体"/>
          <w:kern w:val="0"/>
          <w:sz w:val="24"/>
          <w:lang w:eastAsia="zh-CN"/>
        </w:rPr>
        <w:t xml:space="preserve"> 2004; </w:t>
      </w:r>
      <w:r w:rsidRPr="00142962">
        <w:rPr>
          <w:rFonts w:ascii="Book Antiqua" w:eastAsia="宋体" w:hAnsi="Book Antiqua" w:cs="宋体"/>
          <w:b/>
          <w:bCs/>
          <w:kern w:val="0"/>
          <w:sz w:val="24"/>
          <w:lang w:eastAsia="zh-CN"/>
        </w:rPr>
        <w:t>45</w:t>
      </w:r>
      <w:r w:rsidRPr="00142962">
        <w:rPr>
          <w:rFonts w:ascii="Book Antiqua" w:eastAsia="宋体" w:hAnsi="Book Antiqua" w:cs="宋体"/>
          <w:kern w:val="0"/>
          <w:sz w:val="24"/>
          <w:lang w:eastAsia="zh-CN"/>
        </w:rPr>
        <w:t>: 2577-2585 [PMID: 15277480 DOI: 10.1167/iovs.04-0001]</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49 </w:t>
      </w:r>
      <w:proofErr w:type="spellStart"/>
      <w:r w:rsidRPr="00142962">
        <w:rPr>
          <w:rFonts w:ascii="Book Antiqua" w:eastAsia="宋体" w:hAnsi="Book Antiqua" w:cs="宋体"/>
          <w:b/>
          <w:bCs/>
          <w:kern w:val="0"/>
          <w:sz w:val="24"/>
          <w:lang w:eastAsia="zh-CN"/>
        </w:rPr>
        <w:t>Zagon</w:t>
      </w:r>
      <w:proofErr w:type="spellEnd"/>
      <w:r w:rsidRPr="00142962">
        <w:rPr>
          <w:rFonts w:ascii="Book Antiqua" w:eastAsia="宋体" w:hAnsi="Book Antiqua" w:cs="宋体"/>
          <w:b/>
          <w:bCs/>
          <w:kern w:val="0"/>
          <w:sz w:val="24"/>
          <w:lang w:eastAsia="zh-CN"/>
        </w:rPr>
        <w:t xml:space="preserve"> IS</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Sassani</w:t>
      </w:r>
      <w:proofErr w:type="spellEnd"/>
      <w:r w:rsidRPr="00142962">
        <w:rPr>
          <w:rFonts w:ascii="Book Antiqua" w:eastAsia="宋体" w:hAnsi="Book Antiqua" w:cs="宋体"/>
          <w:kern w:val="0"/>
          <w:sz w:val="24"/>
          <w:lang w:eastAsia="zh-CN"/>
        </w:rPr>
        <w:t xml:space="preserve"> JW, Ruth TB, McLaughlin PJ. Cellular dynamics of corneal wound re-epithelialization in the rat. III. Mitotic activity. </w:t>
      </w:r>
      <w:r w:rsidRPr="00142962">
        <w:rPr>
          <w:rFonts w:ascii="Book Antiqua" w:eastAsia="宋体" w:hAnsi="Book Antiqua" w:cs="宋体"/>
          <w:i/>
          <w:iCs/>
          <w:kern w:val="0"/>
          <w:sz w:val="24"/>
          <w:lang w:eastAsia="zh-CN"/>
        </w:rPr>
        <w:t>Brain Res</w:t>
      </w:r>
      <w:r w:rsidRPr="00142962">
        <w:rPr>
          <w:rFonts w:ascii="Book Antiqua" w:eastAsia="宋体" w:hAnsi="Book Antiqua" w:cs="宋体"/>
          <w:kern w:val="0"/>
          <w:sz w:val="24"/>
          <w:lang w:eastAsia="zh-CN"/>
        </w:rPr>
        <w:t xml:space="preserve"> 2000; </w:t>
      </w:r>
      <w:r w:rsidRPr="00142962">
        <w:rPr>
          <w:rFonts w:ascii="Book Antiqua" w:eastAsia="宋体" w:hAnsi="Book Antiqua" w:cs="宋体"/>
          <w:b/>
          <w:bCs/>
          <w:kern w:val="0"/>
          <w:sz w:val="24"/>
          <w:lang w:eastAsia="zh-CN"/>
        </w:rPr>
        <w:t>882</w:t>
      </w:r>
      <w:r w:rsidRPr="00142962">
        <w:rPr>
          <w:rFonts w:ascii="Book Antiqua" w:eastAsia="宋体" w:hAnsi="Book Antiqua" w:cs="宋体"/>
          <w:kern w:val="0"/>
          <w:sz w:val="24"/>
          <w:lang w:eastAsia="zh-CN"/>
        </w:rPr>
        <w:t>: 169-179 [PMID: 11056196 DOI: 10.1016/S0006-8993(00)02864-X]</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50</w:t>
      </w:r>
      <w:r w:rsidRPr="00672256">
        <w:rPr>
          <w:rFonts w:ascii="Book Antiqua" w:eastAsia="宋体" w:hAnsi="Book Antiqua" w:cs="宋体"/>
          <w:b/>
          <w:kern w:val="0"/>
          <w:sz w:val="24"/>
          <w:lang w:eastAsia="zh-CN"/>
        </w:rPr>
        <w:t xml:space="preserve"> </w:t>
      </w:r>
      <w:proofErr w:type="spellStart"/>
      <w:r w:rsidRPr="00672256">
        <w:rPr>
          <w:rFonts w:ascii="Book Antiqua" w:eastAsia="宋体" w:hAnsi="Book Antiqua" w:cs="宋体"/>
          <w:b/>
          <w:kern w:val="0"/>
          <w:sz w:val="24"/>
          <w:lang w:eastAsia="zh-CN"/>
        </w:rPr>
        <w:t>Zieske</w:t>
      </w:r>
      <w:proofErr w:type="spellEnd"/>
      <w:r w:rsidRPr="00672256">
        <w:rPr>
          <w:rFonts w:ascii="Book Antiqua" w:eastAsia="宋体" w:hAnsi="Book Antiqua" w:cs="宋体"/>
          <w:b/>
          <w:kern w:val="0"/>
          <w:sz w:val="24"/>
          <w:lang w:eastAsia="zh-CN"/>
        </w:rPr>
        <w:t xml:space="preserve"> JD</w:t>
      </w:r>
      <w:r w:rsidRPr="00142962">
        <w:rPr>
          <w:rFonts w:ascii="Book Antiqua" w:eastAsia="宋体" w:hAnsi="Book Antiqua" w:cs="宋体"/>
          <w:kern w:val="0"/>
          <w:sz w:val="24"/>
          <w:lang w:eastAsia="zh-CN"/>
        </w:rPr>
        <w:t xml:space="preserve">, Gipson IK. “Agents that affect corneal wound healing: modulation of structure and function.” </w:t>
      </w:r>
      <w:proofErr w:type="spellStart"/>
      <w:proofErr w:type="gramStart"/>
      <w:r w:rsidRPr="00142962">
        <w:rPr>
          <w:rFonts w:ascii="Book Antiqua" w:eastAsia="宋体" w:hAnsi="Book Antiqua" w:cs="宋体"/>
          <w:kern w:val="0"/>
          <w:sz w:val="24"/>
          <w:lang w:eastAsia="zh-CN"/>
        </w:rPr>
        <w:t>eds</w:t>
      </w:r>
      <w:proofErr w:type="spellEnd"/>
      <w:proofErr w:type="gramEnd"/>
      <w:r w:rsidRPr="00142962">
        <w:rPr>
          <w:rFonts w:ascii="Book Antiqua" w:eastAsia="宋体" w:hAnsi="Book Antiqua" w:cs="宋体"/>
          <w:kern w:val="0"/>
          <w:sz w:val="24"/>
          <w:lang w:eastAsia="zh-CN"/>
        </w:rPr>
        <w:t xml:space="preserve"> by Albert DM, </w:t>
      </w:r>
      <w:proofErr w:type="spellStart"/>
      <w:r w:rsidRPr="00142962">
        <w:rPr>
          <w:rFonts w:ascii="Book Antiqua" w:eastAsia="宋体" w:hAnsi="Book Antiqua" w:cs="宋体"/>
          <w:kern w:val="0"/>
          <w:sz w:val="24"/>
          <w:lang w:eastAsia="zh-CN"/>
        </w:rPr>
        <w:t>Jakobiec</w:t>
      </w:r>
      <w:proofErr w:type="spellEnd"/>
      <w:r w:rsidRPr="00142962">
        <w:rPr>
          <w:rFonts w:ascii="Book Antiqua" w:eastAsia="宋体" w:hAnsi="Book Antiqua" w:cs="宋体"/>
          <w:kern w:val="0"/>
          <w:sz w:val="24"/>
          <w:lang w:eastAsia="zh-CN"/>
        </w:rPr>
        <w:t xml:space="preserve"> FA. Principles and Practice of </w:t>
      </w:r>
      <w:proofErr w:type="spellStart"/>
      <w:r w:rsidRPr="00142962">
        <w:rPr>
          <w:rFonts w:ascii="Book Antiqua" w:eastAsia="宋体" w:hAnsi="Book Antiqua" w:cs="宋体"/>
          <w:kern w:val="0"/>
          <w:sz w:val="24"/>
          <w:lang w:eastAsia="zh-CN"/>
        </w:rPr>
        <w:t>Ophthalomology</w:t>
      </w:r>
      <w:proofErr w:type="spellEnd"/>
      <w:r w:rsidRPr="00142962">
        <w:rPr>
          <w:rFonts w:ascii="Book Antiqua" w:eastAsia="宋体" w:hAnsi="Book Antiqua" w:cs="宋体"/>
          <w:kern w:val="0"/>
          <w:sz w:val="24"/>
          <w:lang w:eastAsia="zh-CN"/>
        </w:rPr>
        <w:t>, Saunders Press, Philadelphia, 1994</w:t>
      </w:r>
      <w:r w:rsidR="00672256">
        <w:rPr>
          <w:rFonts w:ascii="Book Antiqua" w:eastAsia="宋体" w:hAnsi="Book Antiqua" w:cs="宋体" w:hint="eastAsia"/>
          <w:kern w:val="0"/>
          <w:sz w:val="24"/>
          <w:lang w:eastAsia="zh-CN"/>
        </w:rPr>
        <w:t>:</w:t>
      </w:r>
      <w:r w:rsidRPr="00142962">
        <w:rPr>
          <w:rFonts w:ascii="Book Antiqua" w:eastAsia="宋体" w:hAnsi="Book Antiqua" w:cs="宋体"/>
          <w:kern w:val="0"/>
          <w:sz w:val="24"/>
          <w:lang w:eastAsia="zh-CN"/>
        </w:rPr>
        <w:t xml:space="preserve"> 1093-1109</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51 </w:t>
      </w:r>
      <w:r w:rsidRPr="00142962">
        <w:rPr>
          <w:rFonts w:ascii="Book Antiqua" w:eastAsia="宋体" w:hAnsi="Book Antiqua" w:cs="宋体"/>
          <w:b/>
          <w:bCs/>
          <w:kern w:val="0"/>
          <w:sz w:val="24"/>
          <w:lang w:eastAsia="zh-CN"/>
        </w:rPr>
        <w:t>Nagai N</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Murao</w:t>
      </w:r>
      <w:proofErr w:type="spellEnd"/>
      <w:r w:rsidRPr="00142962">
        <w:rPr>
          <w:rFonts w:ascii="Book Antiqua" w:eastAsia="宋体" w:hAnsi="Book Antiqua" w:cs="宋体"/>
          <w:kern w:val="0"/>
          <w:sz w:val="24"/>
          <w:lang w:eastAsia="zh-CN"/>
        </w:rPr>
        <w:t xml:space="preserve"> T, Ito Y, Okamoto N, Sasaki M. Enhancing effects of </w:t>
      </w:r>
      <w:proofErr w:type="spellStart"/>
      <w:r w:rsidRPr="00142962">
        <w:rPr>
          <w:rFonts w:ascii="Book Antiqua" w:eastAsia="宋体" w:hAnsi="Book Antiqua" w:cs="宋体"/>
          <w:kern w:val="0"/>
          <w:sz w:val="24"/>
          <w:lang w:eastAsia="zh-CN"/>
        </w:rPr>
        <w:t>sericin</w:t>
      </w:r>
      <w:proofErr w:type="spellEnd"/>
      <w:r w:rsidRPr="00142962">
        <w:rPr>
          <w:rFonts w:ascii="Book Antiqua" w:eastAsia="宋体" w:hAnsi="Book Antiqua" w:cs="宋体"/>
          <w:kern w:val="0"/>
          <w:sz w:val="24"/>
          <w:lang w:eastAsia="zh-CN"/>
        </w:rPr>
        <w:t xml:space="preserve"> on corneal wound healing in rat debrided corneal epithelium. </w:t>
      </w:r>
      <w:proofErr w:type="spellStart"/>
      <w:r w:rsidRPr="00142962">
        <w:rPr>
          <w:rFonts w:ascii="Book Antiqua" w:eastAsia="宋体" w:hAnsi="Book Antiqua" w:cs="宋体"/>
          <w:i/>
          <w:iCs/>
          <w:kern w:val="0"/>
          <w:sz w:val="24"/>
          <w:lang w:eastAsia="zh-CN"/>
        </w:rPr>
        <w:t>Biol</w:t>
      </w:r>
      <w:proofErr w:type="spellEnd"/>
      <w:r w:rsidRPr="00142962">
        <w:rPr>
          <w:rFonts w:ascii="Book Antiqua" w:eastAsia="宋体" w:hAnsi="Book Antiqua" w:cs="宋体"/>
          <w:i/>
          <w:iCs/>
          <w:kern w:val="0"/>
          <w:sz w:val="24"/>
          <w:lang w:eastAsia="zh-CN"/>
        </w:rPr>
        <w:t xml:space="preserve"> Pharm Bull</w:t>
      </w:r>
      <w:r w:rsidRPr="00142962">
        <w:rPr>
          <w:rFonts w:ascii="Book Antiqua" w:eastAsia="宋体" w:hAnsi="Book Antiqua" w:cs="宋体"/>
          <w:kern w:val="0"/>
          <w:sz w:val="24"/>
          <w:lang w:eastAsia="zh-CN"/>
        </w:rPr>
        <w:t xml:space="preserve"> 2009; </w:t>
      </w:r>
      <w:r w:rsidRPr="00142962">
        <w:rPr>
          <w:rFonts w:ascii="Book Antiqua" w:eastAsia="宋体" w:hAnsi="Book Antiqua" w:cs="宋体"/>
          <w:b/>
          <w:bCs/>
          <w:kern w:val="0"/>
          <w:sz w:val="24"/>
          <w:lang w:eastAsia="zh-CN"/>
        </w:rPr>
        <w:t>32</w:t>
      </w:r>
      <w:r w:rsidRPr="00142962">
        <w:rPr>
          <w:rFonts w:ascii="Book Antiqua" w:eastAsia="宋体" w:hAnsi="Book Antiqua" w:cs="宋体"/>
          <w:kern w:val="0"/>
          <w:sz w:val="24"/>
          <w:lang w:eastAsia="zh-CN"/>
        </w:rPr>
        <w:t>: 933-936 [PMID: 19420767 DOI: 10.1248/bpb.32.933]</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52 </w:t>
      </w:r>
      <w:r w:rsidRPr="00142962">
        <w:rPr>
          <w:rFonts w:ascii="Book Antiqua" w:eastAsia="宋体" w:hAnsi="Book Antiqua" w:cs="宋体"/>
          <w:b/>
          <w:bCs/>
          <w:kern w:val="0"/>
          <w:sz w:val="24"/>
          <w:lang w:eastAsia="zh-CN"/>
        </w:rPr>
        <w:t>Nagai N</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Murao</w:t>
      </w:r>
      <w:proofErr w:type="spellEnd"/>
      <w:r w:rsidRPr="00142962">
        <w:rPr>
          <w:rFonts w:ascii="Book Antiqua" w:eastAsia="宋体" w:hAnsi="Book Antiqua" w:cs="宋体"/>
          <w:kern w:val="0"/>
          <w:sz w:val="24"/>
          <w:lang w:eastAsia="zh-CN"/>
        </w:rPr>
        <w:t xml:space="preserve"> T, Okamoto N, Ito Y. Kinetic analysis of the rate of corneal wound healing in Otsuka long-</w:t>
      </w:r>
      <w:proofErr w:type="spellStart"/>
      <w:r w:rsidRPr="00142962">
        <w:rPr>
          <w:rFonts w:ascii="Book Antiqua" w:eastAsia="宋体" w:hAnsi="Book Antiqua" w:cs="宋体"/>
          <w:kern w:val="0"/>
          <w:sz w:val="24"/>
          <w:lang w:eastAsia="zh-CN"/>
        </w:rPr>
        <w:t>evans</w:t>
      </w:r>
      <w:proofErr w:type="spellEnd"/>
      <w:r w:rsidRPr="00142962">
        <w:rPr>
          <w:rFonts w:ascii="Book Antiqua" w:eastAsia="宋体" w:hAnsi="Book Antiqua" w:cs="宋体"/>
          <w:kern w:val="0"/>
          <w:sz w:val="24"/>
          <w:lang w:eastAsia="zh-CN"/>
        </w:rPr>
        <w:t xml:space="preserve"> Tokushima Fatty rats, a model of type 2 diabetes mellitus. </w:t>
      </w:r>
      <w:r w:rsidRPr="00142962">
        <w:rPr>
          <w:rFonts w:ascii="Book Antiqua" w:eastAsia="宋体" w:hAnsi="Book Antiqua" w:cs="宋体"/>
          <w:i/>
          <w:iCs/>
          <w:kern w:val="0"/>
          <w:sz w:val="24"/>
          <w:lang w:eastAsia="zh-CN"/>
        </w:rPr>
        <w:t xml:space="preserve">J Oleo </w:t>
      </w:r>
      <w:proofErr w:type="spellStart"/>
      <w:r w:rsidRPr="00142962">
        <w:rPr>
          <w:rFonts w:ascii="Book Antiqua" w:eastAsia="宋体" w:hAnsi="Book Antiqua" w:cs="宋体"/>
          <w:i/>
          <w:iCs/>
          <w:kern w:val="0"/>
          <w:sz w:val="24"/>
          <w:lang w:eastAsia="zh-CN"/>
        </w:rPr>
        <w:t>Sci</w:t>
      </w:r>
      <w:proofErr w:type="spellEnd"/>
      <w:r w:rsidRPr="00142962">
        <w:rPr>
          <w:rFonts w:ascii="Book Antiqua" w:eastAsia="宋体" w:hAnsi="Book Antiqua" w:cs="宋体"/>
          <w:kern w:val="0"/>
          <w:sz w:val="24"/>
          <w:lang w:eastAsia="zh-CN"/>
        </w:rPr>
        <w:t xml:space="preserve"> 2010; </w:t>
      </w:r>
      <w:r w:rsidRPr="00142962">
        <w:rPr>
          <w:rFonts w:ascii="Book Antiqua" w:eastAsia="宋体" w:hAnsi="Book Antiqua" w:cs="宋体"/>
          <w:b/>
          <w:bCs/>
          <w:kern w:val="0"/>
          <w:sz w:val="24"/>
          <w:lang w:eastAsia="zh-CN"/>
        </w:rPr>
        <w:t>59</w:t>
      </w:r>
      <w:r w:rsidRPr="00142962">
        <w:rPr>
          <w:rFonts w:ascii="Book Antiqua" w:eastAsia="宋体" w:hAnsi="Book Antiqua" w:cs="宋体"/>
          <w:kern w:val="0"/>
          <w:sz w:val="24"/>
          <w:lang w:eastAsia="zh-CN"/>
        </w:rPr>
        <w:t>: 441-449 [PMID: 20625236 DOI: 10.5650/jos.59.441]</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53 </w:t>
      </w:r>
      <w:proofErr w:type="spellStart"/>
      <w:r w:rsidRPr="00142962">
        <w:rPr>
          <w:rFonts w:ascii="Book Antiqua" w:eastAsia="宋体" w:hAnsi="Book Antiqua" w:cs="宋体"/>
          <w:b/>
          <w:bCs/>
          <w:kern w:val="0"/>
          <w:sz w:val="24"/>
          <w:lang w:eastAsia="zh-CN"/>
        </w:rPr>
        <w:t>Foulks</w:t>
      </w:r>
      <w:proofErr w:type="spellEnd"/>
      <w:r w:rsidRPr="00142962">
        <w:rPr>
          <w:rFonts w:ascii="Book Antiqua" w:eastAsia="宋体" w:hAnsi="Book Antiqua" w:cs="宋体"/>
          <w:b/>
          <w:bCs/>
          <w:kern w:val="0"/>
          <w:sz w:val="24"/>
          <w:lang w:eastAsia="zh-CN"/>
        </w:rPr>
        <w:t xml:space="preserve"> GN</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Thoft</w:t>
      </w:r>
      <w:proofErr w:type="spellEnd"/>
      <w:r w:rsidRPr="00142962">
        <w:rPr>
          <w:rFonts w:ascii="Book Antiqua" w:eastAsia="宋体" w:hAnsi="Book Antiqua" w:cs="宋体"/>
          <w:kern w:val="0"/>
          <w:sz w:val="24"/>
          <w:lang w:eastAsia="zh-CN"/>
        </w:rPr>
        <w:t xml:space="preserve"> RA, Perry HD, Tolentino FI. Factors related to corneal epithelial complications after closed </w:t>
      </w:r>
      <w:proofErr w:type="spellStart"/>
      <w:r w:rsidRPr="00142962">
        <w:rPr>
          <w:rFonts w:ascii="Book Antiqua" w:eastAsia="宋体" w:hAnsi="Book Antiqua" w:cs="宋体"/>
          <w:kern w:val="0"/>
          <w:sz w:val="24"/>
          <w:lang w:eastAsia="zh-CN"/>
        </w:rPr>
        <w:t>vitrectomy</w:t>
      </w:r>
      <w:proofErr w:type="spellEnd"/>
      <w:r w:rsidRPr="00142962">
        <w:rPr>
          <w:rFonts w:ascii="Book Antiqua" w:eastAsia="宋体" w:hAnsi="Book Antiqua" w:cs="宋体"/>
          <w:kern w:val="0"/>
          <w:sz w:val="24"/>
          <w:lang w:eastAsia="zh-CN"/>
        </w:rPr>
        <w:t xml:space="preserve"> in diabetics. </w:t>
      </w:r>
      <w:r w:rsidRPr="00142962">
        <w:rPr>
          <w:rFonts w:ascii="Book Antiqua" w:eastAsia="宋体" w:hAnsi="Book Antiqua" w:cs="宋体"/>
          <w:i/>
          <w:iCs/>
          <w:kern w:val="0"/>
          <w:sz w:val="24"/>
          <w:lang w:eastAsia="zh-CN"/>
        </w:rPr>
        <w:t xml:space="preserve">Arch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1979; </w:t>
      </w:r>
      <w:r w:rsidRPr="00142962">
        <w:rPr>
          <w:rFonts w:ascii="Book Antiqua" w:eastAsia="宋体" w:hAnsi="Book Antiqua" w:cs="宋体"/>
          <w:b/>
          <w:bCs/>
          <w:kern w:val="0"/>
          <w:sz w:val="24"/>
          <w:lang w:eastAsia="zh-CN"/>
        </w:rPr>
        <w:t>97</w:t>
      </w:r>
      <w:r w:rsidRPr="00142962">
        <w:rPr>
          <w:rFonts w:ascii="Book Antiqua" w:eastAsia="宋体" w:hAnsi="Book Antiqua" w:cs="宋体"/>
          <w:kern w:val="0"/>
          <w:sz w:val="24"/>
          <w:lang w:eastAsia="zh-CN"/>
        </w:rPr>
        <w:t>: 1076-1078 [PMID: 444136 DOI: 10.1001/archopht.1979.01020010530002]</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54 </w:t>
      </w:r>
      <w:proofErr w:type="spellStart"/>
      <w:r w:rsidRPr="00142962">
        <w:rPr>
          <w:rFonts w:ascii="Book Antiqua" w:eastAsia="宋体" w:hAnsi="Book Antiqua" w:cs="宋体"/>
          <w:b/>
          <w:bCs/>
          <w:kern w:val="0"/>
          <w:sz w:val="24"/>
          <w:lang w:eastAsia="zh-CN"/>
        </w:rPr>
        <w:t>Gasset</w:t>
      </w:r>
      <w:proofErr w:type="spellEnd"/>
      <w:r w:rsidRPr="00142962">
        <w:rPr>
          <w:rFonts w:ascii="Book Antiqua" w:eastAsia="宋体" w:hAnsi="Book Antiqua" w:cs="宋体"/>
          <w:b/>
          <w:bCs/>
          <w:kern w:val="0"/>
          <w:sz w:val="24"/>
          <w:lang w:eastAsia="zh-CN"/>
        </w:rPr>
        <w:t xml:space="preserve"> AR</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Braverman</w:t>
      </w:r>
      <w:proofErr w:type="spellEnd"/>
      <w:r w:rsidRPr="00142962">
        <w:rPr>
          <w:rFonts w:ascii="Book Antiqua" w:eastAsia="宋体" w:hAnsi="Book Antiqua" w:cs="宋体"/>
          <w:kern w:val="0"/>
          <w:sz w:val="24"/>
          <w:lang w:eastAsia="zh-CN"/>
        </w:rPr>
        <w:t xml:space="preserve"> LE, Fleming MC, </w:t>
      </w:r>
      <w:proofErr w:type="spellStart"/>
      <w:r w:rsidRPr="00142962">
        <w:rPr>
          <w:rFonts w:ascii="Book Antiqua" w:eastAsia="宋体" w:hAnsi="Book Antiqua" w:cs="宋体"/>
          <w:kern w:val="0"/>
          <w:sz w:val="24"/>
          <w:lang w:eastAsia="zh-CN"/>
        </w:rPr>
        <w:t>Arky</w:t>
      </w:r>
      <w:proofErr w:type="spellEnd"/>
      <w:r w:rsidRPr="00142962">
        <w:rPr>
          <w:rFonts w:ascii="Book Antiqua" w:eastAsia="宋体" w:hAnsi="Book Antiqua" w:cs="宋体"/>
          <w:kern w:val="0"/>
          <w:sz w:val="24"/>
          <w:lang w:eastAsia="zh-CN"/>
        </w:rPr>
        <w:t xml:space="preserve"> RA, Alter BR. Tear glucose detection of hyperglycemia. </w:t>
      </w:r>
      <w:r w:rsidRPr="00142962">
        <w:rPr>
          <w:rFonts w:ascii="Book Antiqua" w:eastAsia="宋体" w:hAnsi="Book Antiqua" w:cs="宋体"/>
          <w:i/>
          <w:iCs/>
          <w:kern w:val="0"/>
          <w:sz w:val="24"/>
          <w:lang w:eastAsia="zh-CN"/>
        </w:rPr>
        <w:t xml:space="preserve">Am J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1968; </w:t>
      </w:r>
      <w:r w:rsidRPr="00142962">
        <w:rPr>
          <w:rFonts w:ascii="Book Antiqua" w:eastAsia="宋体" w:hAnsi="Book Antiqua" w:cs="宋体"/>
          <w:b/>
          <w:bCs/>
          <w:kern w:val="0"/>
          <w:sz w:val="24"/>
          <w:lang w:eastAsia="zh-CN"/>
        </w:rPr>
        <w:t>65</w:t>
      </w:r>
      <w:r w:rsidRPr="00142962">
        <w:rPr>
          <w:rFonts w:ascii="Book Antiqua" w:eastAsia="宋体" w:hAnsi="Book Antiqua" w:cs="宋体"/>
          <w:kern w:val="0"/>
          <w:sz w:val="24"/>
          <w:lang w:eastAsia="zh-CN"/>
        </w:rPr>
        <w:t>: 414-420 [PMID: 5643199]</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55 </w:t>
      </w:r>
      <w:r w:rsidRPr="00142962">
        <w:rPr>
          <w:rFonts w:ascii="Book Antiqua" w:eastAsia="宋体" w:hAnsi="Book Antiqua" w:cs="宋体"/>
          <w:b/>
          <w:bCs/>
          <w:kern w:val="0"/>
          <w:sz w:val="24"/>
          <w:lang w:eastAsia="zh-CN"/>
        </w:rPr>
        <w:t>McDermott AM</w:t>
      </w:r>
      <w:r w:rsidRPr="00142962">
        <w:rPr>
          <w:rFonts w:ascii="Book Antiqua" w:eastAsia="宋体" w:hAnsi="Book Antiqua" w:cs="宋体"/>
          <w:kern w:val="0"/>
          <w:sz w:val="24"/>
          <w:lang w:eastAsia="zh-CN"/>
        </w:rPr>
        <w:t xml:space="preserve">, Kern TS, Murphy CJ. The effect of elevated extracellular glucose on migration, adhesion and proliferation of SV40 transformed human corneal epithelial cells. </w:t>
      </w:r>
      <w:proofErr w:type="spellStart"/>
      <w:r w:rsidRPr="00142962">
        <w:rPr>
          <w:rFonts w:ascii="Book Antiqua" w:eastAsia="宋体" w:hAnsi="Book Antiqua" w:cs="宋体"/>
          <w:i/>
          <w:iCs/>
          <w:kern w:val="0"/>
          <w:sz w:val="24"/>
          <w:lang w:eastAsia="zh-CN"/>
        </w:rPr>
        <w:t>Curr</w:t>
      </w:r>
      <w:proofErr w:type="spellEnd"/>
      <w:r w:rsidRPr="00142962">
        <w:rPr>
          <w:rFonts w:ascii="Book Antiqua" w:eastAsia="宋体" w:hAnsi="Book Antiqua" w:cs="宋体"/>
          <w:i/>
          <w:iCs/>
          <w:kern w:val="0"/>
          <w:sz w:val="24"/>
          <w:lang w:eastAsia="zh-CN"/>
        </w:rPr>
        <w:t xml:space="preserve"> Eye Res</w:t>
      </w:r>
      <w:r w:rsidRPr="00142962">
        <w:rPr>
          <w:rFonts w:ascii="Book Antiqua" w:eastAsia="宋体" w:hAnsi="Book Antiqua" w:cs="宋体"/>
          <w:kern w:val="0"/>
          <w:sz w:val="24"/>
          <w:lang w:eastAsia="zh-CN"/>
        </w:rPr>
        <w:t xml:space="preserve"> 1998; </w:t>
      </w:r>
      <w:r w:rsidRPr="00142962">
        <w:rPr>
          <w:rFonts w:ascii="Book Antiqua" w:eastAsia="宋体" w:hAnsi="Book Antiqua" w:cs="宋体"/>
          <w:b/>
          <w:bCs/>
          <w:kern w:val="0"/>
          <w:sz w:val="24"/>
          <w:lang w:eastAsia="zh-CN"/>
        </w:rPr>
        <w:t>17</w:t>
      </w:r>
      <w:r w:rsidRPr="00142962">
        <w:rPr>
          <w:rFonts w:ascii="Book Antiqua" w:eastAsia="宋体" w:hAnsi="Book Antiqua" w:cs="宋体"/>
          <w:kern w:val="0"/>
          <w:sz w:val="24"/>
          <w:lang w:eastAsia="zh-CN"/>
        </w:rPr>
        <w:t>: 924-932 [PMID: 9746440 DOI: 10.1076/ceyr.17.9.924.5133]</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56 </w:t>
      </w:r>
      <w:proofErr w:type="spellStart"/>
      <w:r w:rsidRPr="00142962">
        <w:rPr>
          <w:rFonts w:ascii="Book Antiqua" w:eastAsia="宋体" w:hAnsi="Book Antiqua" w:cs="宋体"/>
          <w:b/>
          <w:bCs/>
          <w:kern w:val="0"/>
          <w:sz w:val="24"/>
          <w:lang w:eastAsia="zh-CN"/>
        </w:rPr>
        <w:t>Sen</w:t>
      </w:r>
      <w:proofErr w:type="spellEnd"/>
      <w:r w:rsidRPr="00142962">
        <w:rPr>
          <w:rFonts w:ascii="Book Antiqua" w:eastAsia="宋体" w:hAnsi="Book Antiqua" w:cs="宋体"/>
          <w:b/>
          <w:bCs/>
          <w:kern w:val="0"/>
          <w:sz w:val="24"/>
          <w:lang w:eastAsia="zh-CN"/>
        </w:rPr>
        <w:t xml:space="preserve"> DK</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Sarin</w:t>
      </w:r>
      <w:proofErr w:type="spellEnd"/>
      <w:r w:rsidRPr="00142962">
        <w:rPr>
          <w:rFonts w:ascii="Book Antiqua" w:eastAsia="宋体" w:hAnsi="Book Antiqua" w:cs="宋体"/>
          <w:kern w:val="0"/>
          <w:sz w:val="24"/>
          <w:lang w:eastAsia="zh-CN"/>
        </w:rPr>
        <w:t xml:space="preserve"> GS.</w:t>
      </w:r>
      <w:proofErr w:type="gramEnd"/>
      <w:r w:rsidRPr="00142962">
        <w:rPr>
          <w:rFonts w:ascii="Book Antiqua" w:eastAsia="宋体" w:hAnsi="Book Antiqua" w:cs="宋体"/>
          <w:kern w:val="0"/>
          <w:sz w:val="24"/>
          <w:lang w:eastAsia="zh-CN"/>
        </w:rPr>
        <w:t xml:space="preserve"> Tear glucose levels in normal people and in diabetic patients. </w:t>
      </w:r>
      <w:r w:rsidRPr="00142962">
        <w:rPr>
          <w:rFonts w:ascii="Book Antiqua" w:eastAsia="宋体" w:hAnsi="Book Antiqua" w:cs="宋体"/>
          <w:i/>
          <w:iCs/>
          <w:kern w:val="0"/>
          <w:sz w:val="24"/>
          <w:lang w:eastAsia="zh-CN"/>
        </w:rPr>
        <w:t xml:space="preserve">Br J </w:t>
      </w:r>
      <w:proofErr w:type="spellStart"/>
      <w:r w:rsidRPr="00142962">
        <w:rPr>
          <w:rFonts w:ascii="Book Antiqua" w:eastAsia="宋体" w:hAnsi="Book Antiqua" w:cs="宋体"/>
          <w:i/>
          <w:iCs/>
          <w:kern w:val="0"/>
          <w:sz w:val="24"/>
          <w:lang w:eastAsia="zh-CN"/>
        </w:rPr>
        <w:t>Ophthalmol</w:t>
      </w:r>
      <w:proofErr w:type="spellEnd"/>
      <w:r w:rsidRPr="00142962">
        <w:rPr>
          <w:rFonts w:ascii="Book Antiqua" w:eastAsia="宋体" w:hAnsi="Book Antiqua" w:cs="宋体"/>
          <w:kern w:val="0"/>
          <w:sz w:val="24"/>
          <w:lang w:eastAsia="zh-CN"/>
        </w:rPr>
        <w:t xml:space="preserve"> 1980; </w:t>
      </w:r>
      <w:r w:rsidRPr="00142962">
        <w:rPr>
          <w:rFonts w:ascii="Book Antiqua" w:eastAsia="宋体" w:hAnsi="Book Antiqua" w:cs="宋体"/>
          <w:b/>
          <w:bCs/>
          <w:kern w:val="0"/>
          <w:sz w:val="24"/>
          <w:lang w:eastAsia="zh-CN"/>
        </w:rPr>
        <w:t>64</w:t>
      </w:r>
      <w:r w:rsidRPr="00142962">
        <w:rPr>
          <w:rFonts w:ascii="Book Antiqua" w:eastAsia="宋体" w:hAnsi="Book Antiqua" w:cs="宋体"/>
          <w:kern w:val="0"/>
          <w:sz w:val="24"/>
          <w:lang w:eastAsia="zh-CN"/>
        </w:rPr>
        <w:t>: 693-695 [PMID: 7426593 DOI: 10.1136/bjo.64.9.693]</w:t>
      </w:r>
    </w:p>
    <w:p w:rsidR="00142962" w:rsidRPr="00142962" w:rsidRDefault="00142962" w:rsidP="00142962">
      <w:pPr>
        <w:widowControl/>
        <w:jc w:val="left"/>
        <w:rPr>
          <w:rFonts w:ascii="Book Antiqua" w:eastAsia="宋体" w:hAnsi="Book Antiqua" w:cs="宋体"/>
          <w:kern w:val="0"/>
          <w:sz w:val="24"/>
          <w:lang w:eastAsia="zh-CN"/>
        </w:rPr>
      </w:pPr>
      <w:proofErr w:type="gramStart"/>
      <w:r w:rsidRPr="00142962">
        <w:rPr>
          <w:rFonts w:ascii="Book Antiqua" w:eastAsia="宋体" w:hAnsi="Book Antiqua" w:cs="宋体"/>
          <w:kern w:val="0"/>
          <w:sz w:val="24"/>
          <w:lang w:eastAsia="zh-CN"/>
        </w:rPr>
        <w:t xml:space="preserve">57 </w:t>
      </w:r>
      <w:r w:rsidRPr="00142962">
        <w:rPr>
          <w:rFonts w:ascii="Book Antiqua" w:eastAsia="宋体" w:hAnsi="Book Antiqua" w:cs="宋体"/>
          <w:b/>
          <w:bCs/>
          <w:kern w:val="0"/>
          <w:sz w:val="24"/>
          <w:lang w:eastAsia="zh-CN"/>
        </w:rPr>
        <w:t>March WF</w:t>
      </w:r>
      <w:r w:rsidRPr="00142962">
        <w:rPr>
          <w:rFonts w:ascii="Book Antiqua" w:eastAsia="宋体" w:hAnsi="Book Antiqua" w:cs="宋体"/>
          <w:kern w:val="0"/>
          <w:sz w:val="24"/>
          <w:lang w:eastAsia="zh-CN"/>
        </w:rPr>
        <w:t xml:space="preserve">, Mueller A, </w:t>
      </w:r>
      <w:proofErr w:type="spellStart"/>
      <w:r w:rsidRPr="00142962">
        <w:rPr>
          <w:rFonts w:ascii="Book Antiqua" w:eastAsia="宋体" w:hAnsi="Book Antiqua" w:cs="宋体"/>
          <w:kern w:val="0"/>
          <w:sz w:val="24"/>
          <w:lang w:eastAsia="zh-CN"/>
        </w:rPr>
        <w:t>Herbrechtsmeier</w:t>
      </w:r>
      <w:proofErr w:type="spellEnd"/>
      <w:r w:rsidRPr="00142962">
        <w:rPr>
          <w:rFonts w:ascii="Book Antiqua" w:eastAsia="宋体" w:hAnsi="Book Antiqua" w:cs="宋体"/>
          <w:kern w:val="0"/>
          <w:sz w:val="24"/>
          <w:lang w:eastAsia="zh-CN"/>
        </w:rPr>
        <w:t xml:space="preserve"> P. Clinical trial of a noninvasive contact lens glucose sensor.</w:t>
      </w:r>
      <w:proofErr w:type="gramEnd"/>
      <w:r w:rsidRPr="00142962">
        <w:rPr>
          <w:rFonts w:ascii="Book Antiqua" w:eastAsia="宋体" w:hAnsi="Book Antiqua" w:cs="宋体"/>
          <w:kern w:val="0"/>
          <w:sz w:val="24"/>
          <w:lang w:eastAsia="zh-CN"/>
        </w:rPr>
        <w:t xml:space="preserve"> </w:t>
      </w:r>
      <w:r w:rsidRPr="00142962">
        <w:rPr>
          <w:rFonts w:ascii="Book Antiqua" w:eastAsia="宋体" w:hAnsi="Book Antiqua" w:cs="宋体"/>
          <w:i/>
          <w:iCs/>
          <w:kern w:val="0"/>
          <w:sz w:val="24"/>
          <w:lang w:eastAsia="zh-CN"/>
        </w:rPr>
        <w:t xml:space="preserve">Diabetes </w:t>
      </w:r>
      <w:proofErr w:type="spellStart"/>
      <w:r w:rsidRPr="00142962">
        <w:rPr>
          <w:rFonts w:ascii="Book Antiqua" w:eastAsia="宋体" w:hAnsi="Book Antiqua" w:cs="宋体"/>
          <w:i/>
          <w:iCs/>
          <w:kern w:val="0"/>
          <w:sz w:val="24"/>
          <w:lang w:eastAsia="zh-CN"/>
        </w:rPr>
        <w:t>Technol</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Ther</w:t>
      </w:r>
      <w:proofErr w:type="spellEnd"/>
      <w:r w:rsidRPr="00142962">
        <w:rPr>
          <w:rFonts w:ascii="Book Antiqua" w:eastAsia="宋体" w:hAnsi="Book Antiqua" w:cs="宋体"/>
          <w:kern w:val="0"/>
          <w:sz w:val="24"/>
          <w:lang w:eastAsia="zh-CN"/>
        </w:rPr>
        <w:t xml:space="preserve"> 2004; </w:t>
      </w:r>
      <w:r w:rsidRPr="00142962">
        <w:rPr>
          <w:rFonts w:ascii="Book Antiqua" w:eastAsia="宋体" w:hAnsi="Book Antiqua" w:cs="宋体"/>
          <w:b/>
          <w:bCs/>
          <w:kern w:val="0"/>
          <w:sz w:val="24"/>
          <w:lang w:eastAsia="zh-CN"/>
        </w:rPr>
        <w:t>6</w:t>
      </w:r>
      <w:r w:rsidRPr="00142962">
        <w:rPr>
          <w:rFonts w:ascii="Book Antiqua" w:eastAsia="宋体" w:hAnsi="Book Antiqua" w:cs="宋体"/>
          <w:kern w:val="0"/>
          <w:sz w:val="24"/>
          <w:lang w:eastAsia="zh-CN"/>
        </w:rPr>
        <w:t>: 782-789 [PMID: 15684630 DOI: 10.1089/dia.2004.6.782]</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58 </w:t>
      </w:r>
      <w:r w:rsidRPr="00142962">
        <w:rPr>
          <w:rFonts w:ascii="Book Antiqua" w:eastAsia="宋体" w:hAnsi="Book Antiqua" w:cs="宋体"/>
          <w:b/>
          <w:bCs/>
          <w:kern w:val="0"/>
          <w:sz w:val="24"/>
          <w:lang w:eastAsia="zh-CN"/>
        </w:rPr>
        <w:t>Fujita H</w:t>
      </w:r>
      <w:r w:rsidRPr="00142962">
        <w:rPr>
          <w:rFonts w:ascii="Book Antiqua" w:eastAsia="宋体" w:hAnsi="Book Antiqua" w:cs="宋体"/>
          <w:kern w:val="0"/>
          <w:sz w:val="24"/>
          <w:lang w:eastAsia="zh-CN"/>
        </w:rPr>
        <w:t xml:space="preserve">, Morita I, </w:t>
      </w:r>
      <w:proofErr w:type="spellStart"/>
      <w:r w:rsidRPr="00142962">
        <w:rPr>
          <w:rFonts w:ascii="Book Antiqua" w:eastAsia="宋体" w:hAnsi="Book Antiqua" w:cs="宋体"/>
          <w:kern w:val="0"/>
          <w:sz w:val="24"/>
          <w:lang w:eastAsia="zh-CN"/>
        </w:rPr>
        <w:t>Takase</w:t>
      </w:r>
      <w:proofErr w:type="spellEnd"/>
      <w:r w:rsidRPr="00142962">
        <w:rPr>
          <w:rFonts w:ascii="Book Antiqua" w:eastAsia="宋体" w:hAnsi="Book Antiqua" w:cs="宋体"/>
          <w:kern w:val="0"/>
          <w:sz w:val="24"/>
          <w:lang w:eastAsia="zh-CN"/>
        </w:rPr>
        <w:t xml:space="preserve"> H, </w:t>
      </w:r>
      <w:proofErr w:type="spellStart"/>
      <w:r w:rsidRPr="00142962">
        <w:rPr>
          <w:rFonts w:ascii="Book Antiqua" w:eastAsia="宋体" w:hAnsi="Book Antiqua" w:cs="宋体"/>
          <w:kern w:val="0"/>
          <w:sz w:val="24"/>
          <w:lang w:eastAsia="zh-CN"/>
        </w:rPr>
        <w:t>Ohno</w:t>
      </w:r>
      <w:proofErr w:type="spellEnd"/>
      <w:r w:rsidRPr="00142962">
        <w:rPr>
          <w:rFonts w:ascii="Book Antiqua" w:eastAsia="宋体" w:hAnsi="Book Antiqua" w:cs="宋体"/>
          <w:kern w:val="0"/>
          <w:sz w:val="24"/>
          <w:lang w:eastAsia="zh-CN"/>
        </w:rPr>
        <w:t xml:space="preserve">-Matsui K, Mochizuki M. Prolonged exposure to high glucose impaired cellular behavior of normal human corneal epithelial cells. </w:t>
      </w:r>
      <w:proofErr w:type="spellStart"/>
      <w:r w:rsidRPr="00142962">
        <w:rPr>
          <w:rFonts w:ascii="Book Antiqua" w:eastAsia="宋体" w:hAnsi="Book Antiqua" w:cs="宋体"/>
          <w:i/>
          <w:iCs/>
          <w:kern w:val="0"/>
          <w:sz w:val="24"/>
          <w:lang w:eastAsia="zh-CN"/>
        </w:rPr>
        <w:t>Curr</w:t>
      </w:r>
      <w:proofErr w:type="spellEnd"/>
      <w:r w:rsidRPr="00142962">
        <w:rPr>
          <w:rFonts w:ascii="Book Antiqua" w:eastAsia="宋体" w:hAnsi="Book Antiqua" w:cs="宋体"/>
          <w:i/>
          <w:iCs/>
          <w:kern w:val="0"/>
          <w:sz w:val="24"/>
          <w:lang w:eastAsia="zh-CN"/>
        </w:rPr>
        <w:t xml:space="preserve"> Eye Res</w:t>
      </w:r>
      <w:r w:rsidRPr="00142962">
        <w:rPr>
          <w:rFonts w:ascii="Book Antiqua" w:eastAsia="宋体" w:hAnsi="Book Antiqua" w:cs="宋体"/>
          <w:kern w:val="0"/>
          <w:sz w:val="24"/>
          <w:lang w:eastAsia="zh-CN"/>
        </w:rPr>
        <w:t xml:space="preserve"> 2003; </w:t>
      </w:r>
      <w:r w:rsidRPr="00142962">
        <w:rPr>
          <w:rFonts w:ascii="Book Antiqua" w:eastAsia="宋体" w:hAnsi="Book Antiqua" w:cs="宋体"/>
          <w:b/>
          <w:bCs/>
          <w:kern w:val="0"/>
          <w:sz w:val="24"/>
          <w:lang w:eastAsia="zh-CN"/>
        </w:rPr>
        <w:t>27</w:t>
      </w:r>
      <w:r w:rsidRPr="00142962">
        <w:rPr>
          <w:rFonts w:ascii="Book Antiqua" w:eastAsia="宋体" w:hAnsi="Book Antiqua" w:cs="宋体"/>
          <w:kern w:val="0"/>
          <w:sz w:val="24"/>
          <w:lang w:eastAsia="zh-CN"/>
        </w:rPr>
        <w:t>: 197-203 [PMID: 14562170 DOI: 10.1076/ceyr.27.4.197.16598]</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59 </w:t>
      </w:r>
      <w:r w:rsidRPr="00142962">
        <w:rPr>
          <w:rFonts w:ascii="Book Antiqua" w:eastAsia="宋体" w:hAnsi="Book Antiqua" w:cs="宋体"/>
          <w:b/>
          <w:bCs/>
          <w:kern w:val="0"/>
          <w:sz w:val="24"/>
          <w:lang w:eastAsia="zh-CN"/>
        </w:rPr>
        <w:t>Kato N</w:t>
      </w:r>
      <w:r w:rsidRPr="00142962">
        <w:rPr>
          <w:rFonts w:ascii="Book Antiqua" w:eastAsia="宋体" w:hAnsi="Book Antiqua" w:cs="宋体"/>
          <w:kern w:val="0"/>
          <w:sz w:val="24"/>
          <w:lang w:eastAsia="zh-CN"/>
        </w:rPr>
        <w:t xml:space="preserve">, Sato S, Yamanaka A, Yamada H, </w:t>
      </w:r>
      <w:proofErr w:type="spellStart"/>
      <w:r w:rsidRPr="00142962">
        <w:rPr>
          <w:rFonts w:ascii="Book Antiqua" w:eastAsia="宋体" w:hAnsi="Book Antiqua" w:cs="宋体"/>
          <w:kern w:val="0"/>
          <w:sz w:val="24"/>
          <w:lang w:eastAsia="zh-CN"/>
        </w:rPr>
        <w:t>Fuwa</w:t>
      </w:r>
      <w:proofErr w:type="spellEnd"/>
      <w:r w:rsidRPr="00142962">
        <w:rPr>
          <w:rFonts w:ascii="Book Antiqua" w:eastAsia="宋体" w:hAnsi="Book Antiqua" w:cs="宋体"/>
          <w:kern w:val="0"/>
          <w:sz w:val="24"/>
          <w:lang w:eastAsia="zh-CN"/>
        </w:rPr>
        <w:t xml:space="preserve"> N, Nomura M. Silk protein, </w:t>
      </w:r>
      <w:proofErr w:type="spellStart"/>
      <w:r w:rsidRPr="00142962">
        <w:rPr>
          <w:rFonts w:ascii="Book Antiqua" w:eastAsia="宋体" w:hAnsi="Book Antiqua" w:cs="宋体"/>
          <w:kern w:val="0"/>
          <w:sz w:val="24"/>
          <w:lang w:eastAsia="zh-CN"/>
        </w:rPr>
        <w:t>sericin</w:t>
      </w:r>
      <w:proofErr w:type="spellEnd"/>
      <w:r w:rsidRPr="00142962">
        <w:rPr>
          <w:rFonts w:ascii="Book Antiqua" w:eastAsia="宋体" w:hAnsi="Book Antiqua" w:cs="宋体"/>
          <w:kern w:val="0"/>
          <w:sz w:val="24"/>
          <w:lang w:eastAsia="zh-CN"/>
        </w:rPr>
        <w:t xml:space="preserve">, inhibits lipid peroxidation and </w:t>
      </w:r>
      <w:proofErr w:type="spellStart"/>
      <w:r w:rsidRPr="00142962">
        <w:rPr>
          <w:rFonts w:ascii="Book Antiqua" w:eastAsia="宋体" w:hAnsi="Book Antiqua" w:cs="宋体"/>
          <w:kern w:val="0"/>
          <w:sz w:val="24"/>
          <w:lang w:eastAsia="zh-CN"/>
        </w:rPr>
        <w:t>tyrosinase</w:t>
      </w:r>
      <w:proofErr w:type="spellEnd"/>
      <w:r w:rsidRPr="00142962">
        <w:rPr>
          <w:rFonts w:ascii="Book Antiqua" w:eastAsia="宋体" w:hAnsi="Book Antiqua" w:cs="宋体"/>
          <w:kern w:val="0"/>
          <w:sz w:val="24"/>
          <w:lang w:eastAsia="zh-CN"/>
        </w:rPr>
        <w:t xml:space="preserve"> activity. </w:t>
      </w:r>
      <w:proofErr w:type="spellStart"/>
      <w:r w:rsidRPr="00142962">
        <w:rPr>
          <w:rFonts w:ascii="Book Antiqua" w:eastAsia="宋体" w:hAnsi="Book Antiqua" w:cs="宋体"/>
          <w:i/>
          <w:iCs/>
          <w:kern w:val="0"/>
          <w:sz w:val="24"/>
          <w:lang w:eastAsia="zh-CN"/>
        </w:rPr>
        <w:t>Biosci</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Biotechnol</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Biochem</w:t>
      </w:r>
      <w:proofErr w:type="spellEnd"/>
      <w:r w:rsidRPr="00142962">
        <w:rPr>
          <w:rFonts w:ascii="Book Antiqua" w:eastAsia="宋体" w:hAnsi="Book Antiqua" w:cs="宋体"/>
          <w:kern w:val="0"/>
          <w:sz w:val="24"/>
          <w:lang w:eastAsia="zh-CN"/>
        </w:rPr>
        <w:t xml:space="preserve"> 1998; </w:t>
      </w:r>
      <w:r w:rsidRPr="00142962">
        <w:rPr>
          <w:rFonts w:ascii="Book Antiqua" w:eastAsia="宋体" w:hAnsi="Book Antiqua" w:cs="宋体"/>
          <w:b/>
          <w:bCs/>
          <w:kern w:val="0"/>
          <w:sz w:val="24"/>
          <w:lang w:eastAsia="zh-CN"/>
        </w:rPr>
        <w:t>62</w:t>
      </w:r>
      <w:r w:rsidRPr="00142962">
        <w:rPr>
          <w:rFonts w:ascii="Book Antiqua" w:eastAsia="宋体" w:hAnsi="Book Antiqua" w:cs="宋体"/>
          <w:kern w:val="0"/>
          <w:sz w:val="24"/>
          <w:lang w:eastAsia="zh-CN"/>
        </w:rPr>
        <w:t>: 145-147 [PMID: 9501526 DOI: 10.1271/bbb.62.145]</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60 </w:t>
      </w:r>
      <w:proofErr w:type="spellStart"/>
      <w:r w:rsidRPr="00142962">
        <w:rPr>
          <w:rFonts w:ascii="Book Antiqua" w:eastAsia="宋体" w:hAnsi="Book Antiqua" w:cs="宋体"/>
          <w:b/>
          <w:bCs/>
          <w:kern w:val="0"/>
          <w:sz w:val="24"/>
          <w:lang w:eastAsia="zh-CN"/>
        </w:rPr>
        <w:t>Tsubouchi</w:t>
      </w:r>
      <w:proofErr w:type="spellEnd"/>
      <w:r w:rsidRPr="00142962">
        <w:rPr>
          <w:rFonts w:ascii="Book Antiqua" w:eastAsia="宋体" w:hAnsi="Book Antiqua" w:cs="宋体"/>
          <w:b/>
          <w:bCs/>
          <w:kern w:val="0"/>
          <w:sz w:val="24"/>
          <w:lang w:eastAsia="zh-CN"/>
        </w:rPr>
        <w:t xml:space="preserve"> K</w:t>
      </w:r>
      <w:r w:rsidRPr="00142962">
        <w:rPr>
          <w:rFonts w:ascii="Book Antiqua" w:eastAsia="宋体" w:hAnsi="Book Antiqua" w:cs="宋体"/>
          <w:kern w:val="0"/>
          <w:sz w:val="24"/>
          <w:lang w:eastAsia="zh-CN"/>
        </w:rPr>
        <w:t xml:space="preserve">, Igarashi Y, </w:t>
      </w:r>
      <w:proofErr w:type="spellStart"/>
      <w:r w:rsidRPr="00142962">
        <w:rPr>
          <w:rFonts w:ascii="Book Antiqua" w:eastAsia="宋体" w:hAnsi="Book Antiqua" w:cs="宋体"/>
          <w:kern w:val="0"/>
          <w:sz w:val="24"/>
          <w:lang w:eastAsia="zh-CN"/>
        </w:rPr>
        <w:t>Takasu</w:t>
      </w:r>
      <w:proofErr w:type="spellEnd"/>
      <w:r w:rsidRPr="00142962">
        <w:rPr>
          <w:rFonts w:ascii="Book Antiqua" w:eastAsia="宋体" w:hAnsi="Book Antiqua" w:cs="宋体"/>
          <w:kern w:val="0"/>
          <w:sz w:val="24"/>
          <w:lang w:eastAsia="zh-CN"/>
        </w:rPr>
        <w:t xml:space="preserve"> Y, Yamada H. </w:t>
      </w:r>
      <w:proofErr w:type="spellStart"/>
      <w:r w:rsidRPr="00142962">
        <w:rPr>
          <w:rFonts w:ascii="Book Antiqua" w:eastAsia="宋体" w:hAnsi="Book Antiqua" w:cs="宋体"/>
          <w:kern w:val="0"/>
          <w:sz w:val="24"/>
          <w:lang w:eastAsia="zh-CN"/>
        </w:rPr>
        <w:t>Sericin</w:t>
      </w:r>
      <w:proofErr w:type="spellEnd"/>
      <w:r w:rsidRPr="00142962">
        <w:rPr>
          <w:rFonts w:ascii="Book Antiqua" w:eastAsia="宋体" w:hAnsi="Book Antiqua" w:cs="宋体"/>
          <w:kern w:val="0"/>
          <w:sz w:val="24"/>
          <w:lang w:eastAsia="zh-CN"/>
        </w:rPr>
        <w:t xml:space="preserve"> enhances attachment of cultured human skin fibroblasts. </w:t>
      </w:r>
      <w:proofErr w:type="spellStart"/>
      <w:r w:rsidRPr="00142962">
        <w:rPr>
          <w:rFonts w:ascii="Book Antiqua" w:eastAsia="宋体" w:hAnsi="Book Antiqua" w:cs="宋体"/>
          <w:i/>
          <w:iCs/>
          <w:kern w:val="0"/>
          <w:sz w:val="24"/>
          <w:lang w:eastAsia="zh-CN"/>
        </w:rPr>
        <w:t>Biosci</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Biotechnol</w:t>
      </w:r>
      <w:proofErr w:type="spellEnd"/>
      <w:r w:rsidRPr="00142962">
        <w:rPr>
          <w:rFonts w:ascii="Book Antiqua" w:eastAsia="宋体" w:hAnsi="Book Antiqua" w:cs="宋体"/>
          <w:i/>
          <w:iCs/>
          <w:kern w:val="0"/>
          <w:sz w:val="24"/>
          <w:lang w:eastAsia="zh-CN"/>
        </w:rPr>
        <w:t xml:space="preserve"> </w:t>
      </w:r>
      <w:proofErr w:type="spellStart"/>
      <w:r w:rsidRPr="00142962">
        <w:rPr>
          <w:rFonts w:ascii="Book Antiqua" w:eastAsia="宋体" w:hAnsi="Book Antiqua" w:cs="宋体"/>
          <w:i/>
          <w:iCs/>
          <w:kern w:val="0"/>
          <w:sz w:val="24"/>
          <w:lang w:eastAsia="zh-CN"/>
        </w:rPr>
        <w:t>Biochem</w:t>
      </w:r>
      <w:proofErr w:type="spellEnd"/>
      <w:r w:rsidRPr="00142962">
        <w:rPr>
          <w:rFonts w:ascii="Book Antiqua" w:eastAsia="宋体" w:hAnsi="Book Antiqua" w:cs="宋体"/>
          <w:kern w:val="0"/>
          <w:sz w:val="24"/>
          <w:lang w:eastAsia="zh-CN"/>
        </w:rPr>
        <w:t xml:space="preserve"> 2005; </w:t>
      </w:r>
      <w:r w:rsidRPr="00142962">
        <w:rPr>
          <w:rFonts w:ascii="Book Antiqua" w:eastAsia="宋体" w:hAnsi="Book Antiqua" w:cs="宋体"/>
          <w:b/>
          <w:bCs/>
          <w:kern w:val="0"/>
          <w:sz w:val="24"/>
          <w:lang w:eastAsia="zh-CN"/>
        </w:rPr>
        <w:t>69</w:t>
      </w:r>
      <w:r w:rsidRPr="00142962">
        <w:rPr>
          <w:rFonts w:ascii="Book Antiqua" w:eastAsia="宋体" w:hAnsi="Book Antiqua" w:cs="宋体"/>
          <w:kern w:val="0"/>
          <w:sz w:val="24"/>
          <w:lang w:eastAsia="zh-CN"/>
        </w:rPr>
        <w:t>: 403-405 [PMID: 15725668 DOI: 10.1271/bbb.69.403]</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t xml:space="preserve">61 </w:t>
      </w:r>
      <w:r w:rsidRPr="00142962">
        <w:rPr>
          <w:rFonts w:ascii="Book Antiqua" w:eastAsia="宋体" w:hAnsi="Book Antiqua" w:cs="宋体"/>
          <w:b/>
          <w:bCs/>
          <w:kern w:val="0"/>
          <w:sz w:val="24"/>
          <w:lang w:eastAsia="zh-CN"/>
        </w:rPr>
        <w:t>Minoura N</w:t>
      </w:r>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kern w:val="0"/>
          <w:sz w:val="24"/>
          <w:lang w:eastAsia="zh-CN"/>
        </w:rPr>
        <w:t>Aiba</w:t>
      </w:r>
      <w:proofErr w:type="spellEnd"/>
      <w:r w:rsidRPr="00142962">
        <w:rPr>
          <w:rFonts w:ascii="Book Antiqua" w:eastAsia="宋体" w:hAnsi="Book Antiqua" w:cs="宋体"/>
          <w:kern w:val="0"/>
          <w:sz w:val="24"/>
          <w:lang w:eastAsia="zh-CN"/>
        </w:rPr>
        <w:t xml:space="preserve"> S, </w:t>
      </w:r>
      <w:proofErr w:type="spellStart"/>
      <w:r w:rsidRPr="00142962">
        <w:rPr>
          <w:rFonts w:ascii="Book Antiqua" w:eastAsia="宋体" w:hAnsi="Book Antiqua" w:cs="宋体"/>
          <w:kern w:val="0"/>
          <w:sz w:val="24"/>
          <w:lang w:eastAsia="zh-CN"/>
        </w:rPr>
        <w:t>Gotoh</w:t>
      </w:r>
      <w:proofErr w:type="spellEnd"/>
      <w:r w:rsidRPr="00142962">
        <w:rPr>
          <w:rFonts w:ascii="Book Antiqua" w:eastAsia="宋体" w:hAnsi="Book Antiqua" w:cs="宋体"/>
          <w:kern w:val="0"/>
          <w:sz w:val="24"/>
          <w:lang w:eastAsia="zh-CN"/>
        </w:rPr>
        <w:t xml:space="preserve"> Y, </w:t>
      </w:r>
      <w:proofErr w:type="spellStart"/>
      <w:r w:rsidRPr="00142962">
        <w:rPr>
          <w:rFonts w:ascii="Book Antiqua" w:eastAsia="宋体" w:hAnsi="Book Antiqua" w:cs="宋体"/>
          <w:kern w:val="0"/>
          <w:sz w:val="24"/>
          <w:lang w:eastAsia="zh-CN"/>
        </w:rPr>
        <w:t>Tsukada</w:t>
      </w:r>
      <w:proofErr w:type="spellEnd"/>
      <w:r w:rsidRPr="00142962">
        <w:rPr>
          <w:rFonts w:ascii="Book Antiqua" w:eastAsia="宋体" w:hAnsi="Book Antiqua" w:cs="宋体"/>
          <w:kern w:val="0"/>
          <w:sz w:val="24"/>
          <w:lang w:eastAsia="zh-CN"/>
        </w:rPr>
        <w:t xml:space="preserve"> M, Imai Y. Attachment and growth of cultured fibroblast cells on silk protein matrices. </w:t>
      </w:r>
      <w:r w:rsidRPr="00142962">
        <w:rPr>
          <w:rFonts w:ascii="Book Antiqua" w:eastAsia="宋体" w:hAnsi="Book Antiqua" w:cs="宋体"/>
          <w:i/>
          <w:iCs/>
          <w:kern w:val="0"/>
          <w:sz w:val="24"/>
          <w:lang w:eastAsia="zh-CN"/>
        </w:rPr>
        <w:t>J Biomed Mater Res</w:t>
      </w:r>
      <w:r w:rsidRPr="00142962">
        <w:rPr>
          <w:rFonts w:ascii="Book Antiqua" w:eastAsia="宋体" w:hAnsi="Book Antiqua" w:cs="宋体"/>
          <w:kern w:val="0"/>
          <w:sz w:val="24"/>
          <w:lang w:eastAsia="zh-CN"/>
        </w:rPr>
        <w:t xml:space="preserve"> 1995; </w:t>
      </w:r>
      <w:r w:rsidRPr="00142962">
        <w:rPr>
          <w:rFonts w:ascii="Book Antiqua" w:eastAsia="宋体" w:hAnsi="Book Antiqua" w:cs="宋体"/>
          <w:b/>
          <w:bCs/>
          <w:kern w:val="0"/>
          <w:sz w:val="24"/>
          <w:lang w:eastAsia="zh-CN"/>
        </w:rPr>
        <w:t>29</w:t>
      </w:r>
      <w:r w:rsidRPr="00142962">
        <w:rPr>
          <w:rFonts w:ascii="Book Antiqua" w:eastAsia="宋体" w:hAnsi="Book Antiqua" w:cs="宋体"/>
          <w:kern w:val="0"/>
          <w:sz w:val="24"/>
          <w:lang w:eastAsia="zh-CN"/>
        </w:rPr>
        <w:t>: 1215-1221 [PMID: 8557723 DOI: 10.1002/jbm.820291008]</w:t>
      </w:r>
    </w:p>
    <w:p w:rsidR="00142962" w:rsidRPr="00142962" w:rsidRDefault="00142962" w:rsidP="00142962">
      <w:pPr>
        <w:widowControl/>
        <w:jc w:val="left"/>
        <w:rPr>
          <w:rFonts w:ascii="Book Antiqua" w:eastAsia="宋体" w:hAnsi="Book Antiqua" w:cs="宋体"/>
          <w:kern w:val="0"/>
          <w:sz w:val="24"/>
          <w:lang w:eastAsia="zh-CN"/>
        </w:rPr>
      </w:pPr>
      <w:r w:rsidRPr="00142962">
        <w:rPr>
          <w:rFonts w:ascii="Book Antiqua" w:eastAsia="宋体" w:hAnsi="Book Antiqua" w:cs="宋体"/>
          <w:kern w:val="0"/>
          <w:sz w:val="24"/>
          <w:lang w:eastAsia="zh-CN"/>
        </w:rPr>
        <w:lastRenderedPageBreak/>
        <w:t xml:space="preserve">62 </w:t>
      </w:r>
      <w:r w:rsidRPr="00142962">
        <w:rPr>
          <w:rFonts w:ascii="Book Antiqua" w:eastAsia="宋体" w:hAnsi="Book Antiqua" w:cs="宋体"/>
          <w:b/>
          <w:bCs/>
          <w:kern w:val="0"/>
          <w:sz w:val="24"/>
          <w:lang w:eastAsia="zh-CN"/>
        </w:rPr>
        <w:t>Terada S</w:t>
      </w:r>
      <w:r w:rsidRPr="00142962">
        <w:rPr>
          <w:rFonts w:ascii="Book Antiqua" w:eastAsia="宋体" w:hAnsi="Book Antiqua" w:cs="宋体"/>
          <w:kern w:val="0"/>
          <w:sz w:val="24"/>
          <w:lang w:eastAsia="zh-CN"/>
        </w:rPr>
        <w:t xml:space="preserve">, Nishimura T, Sasaki M, Yamada H, Miki M. </w:t>
      </w:r>
      <w:proofErr w:type="spellStart"/>
      <w:r w:rsidRPr="00142962">
        <w:rPr>
          <w:rFonts w:ascii="Book Antiqua" w:eastAsia="宋体" w:hAnsi="Book Antiqua" w:cs="宋体"/>
          <w:kern w:val="0"/>
          <w:sz w:val="24"/>
          <w:lang w:eastAsia="zh-CN"/>
        </w:rPr>
        <w:t>Sericin</w:t>
      </w:r>
      <w:proofErr w:type="spellEnd"/>
      <w:r w:rsidRPr="00142962">
        <w:rPr>
          <w:rFonts w:ascii="Book Antiqua" w:eastAsia="宋体" w:hAnsi="Book Antiqua" w:cs="宋体"/>
          <w:kern w:val="0"/>
          <w:sz w:val="24"/>
          <w:lang w:eastAsia="zh-CN"/>
        </w:rPr>
        <w:t xml:space="preserve">, a protein derived from silkworms, accelerates the proliferation of several mammalian cell lines including a </w:t>
      </w:r>
      <w:proofErr w:type="spellStart"/>
      <w:r w:rsidRPr="00142962">
        <w:rPr>
          <w:rFonts w:ascii="Book Antiqua" w:eastAsia="宋体" w:hAnsi="Book Antiqua" w:cs="宋体"/>
          <w:kern w:val="0"/>
          <w:sz w:val="24"/>
          <w:lang w:eastAsia="zh-CN"/>
        </w:rPr>
        <w:t>hybridoma</w:t>
      </w:r>
      <w:proofErr w:type="spellEnd"/>
      <w:r w:rsidRPr="00142962">
        <w:rPr>
          <w:rFonts w:ascii="Book Antiqua" w:eastAsia="宋体" w:hAnsi="Book Antiqua" w:cs="宋体"/>
          <w:kern w:val="0"/>
          <w:sz w:val="24"/>
          <w:lang w:eastAsia="zh-CN"/>
        </w:rPr>
        <w:t xml:space="preserve">. </w:t>
      </w:r>
      <w:proofErr w:type="spellStart"/>
      <w:r w:rsidRPr="00142962">
        <w:rPr>
          <w:rFonts w:ascii="Book Antiqua" w:eastAsia="宋体" w:hAnsi="Book Antiqua" w:cs="宋体"/>
          <w:i/>
          <w:iCs/>
          <w:kern w:val="0"/>
          <w:sz w:val="24"/>
          <w:lang w:eastAsia="zh-CN"/>
        </w:rPr>
        <w:t>Cytotechnology</w:t>
      </w:r>
      <w:proofErr w:type="spellEnd"/>
      <w:r w:rsidRPr="00142962">
        <w:rPr>
          <w:rFonts w:ascii="Book Antiqua" w:eastAsia="宋体" w:hAnsi="Book Antiqua" w:cs="宋体"/>
          <w:kern w:val="0"/>
          <w:sz w:val="24"/>
          <w:lang w:eastAsia="zh-CN"/>
        </w:rPr>
        <w:t xml:space="preserve"> 2002; </w:t>
      </w:r>
      <w:r w:rsidRPr="00142962">
        <w:rPr>
          <w:rFonts w:ascii="Book Antiqua" w:eastAsia="宋体" w:hAnsi="Book Antiqua" w:cs="宋体"/>
          <w:b/>
          <w:bCs/>
          <w:kern w:val="0"/>
          <w:sz w:val="24"/>
          <w:lang w:eastAsia="zh-CN"/>
        </w:rPr>
        <w:t>40</w:t>
      </w:r>
      <w:r w:rsidRPr="00142962">
        <w:rPr>
          <w:rFonts w:ascii="Book Antiqua" w:eastAsia="宋体" w:hAnsi="Book Antiqua" w:cs="宋体"/>
          <w:kern w:val="0"/>
          <w:sz w:val="24"/>
          <w:lang w:eastAsia="zh-CN"/>
        </w:rPr>
        <w:t>: 3-12 [PMID: 19003099 DOI: 10.1023/A: 1023993400608]</w:t>
      </w:r>
    </w:p>
    <w:p w:rsidR="00ED0F83" w:rsidRPr="00142962" w:rsidRDefault="00ED0F83" w:rsidP="0086298D">
      <w:pPr>
        <w:tabs>
          <w:tab w:val="left" w:pos="420"/>
        </w:tabs>
        <w:snapToGrid w:val="0"/>
        <w:spacing w:line="360" w:lineRule="auto"/>
        <w:ind w:left="420" w:hanging="420"/>
        <w:rPr>
          <w:rFonts w:ascii="Book Antiqua" w:hAnsi="Book Antiqua"/>
          <w:sz w:val="24"/>
        </w:rPr>
      </w:pPr>
    </w:p>
    <w:p w:rsidR="007C1E38" w:rsidRDefault="007C1E38" w:rsidP="007C1E38">
      <w:pPr>
        <w:tabs>
          <w:tab w:val="left" w:pos="180"/>
          <w:tab w:val="left" w:pos="360"/>
        </w:tabs>
        <w:wordWrap w:val="0"/>
        <w:adjustRightInd w:val="0"/>
        <w:snapToGrid w:val="0"/>
        <w:spacing w:line="360" w:lineRule="auto"/>
        <w:jc w:val="right"/>
        <w:rPr>
          <w:rFonts w:ascii="Book Antiqua" w:eastAsiaTheme="minorEastAsia" w:hAnsi="Book Antiqua" w:cs="Tahoma"/>
          <w:b/>
          <w:color w:val="000000"/>
          <w:sz w:val="24"/>
          <w:lang w:eastAsia="zh-CN"/>
        </w:rPr>
      </w:pPr>
      <w:bookmarkStart w:id="389" w:name="OLE_LINK874"/>
      <w:bookmarkStart w:id="390" w:name="OLE_LINK875"/>
      <w:bookmarkStart w:id="391" w:name="OLE_LINK347"/>
      <w:bookmarkStart w:id="392" w:name="OLE_LINK384"/>
      <w:bookmarkStart w:id="393" w:name="OLE_LINK557"/>
      <w:bookmarkStart w:id="394" w:name="OLE_LINK558"/>
      <w:bookmarkStart w:id="395" w:name="OLE_LINK631"/>
      <w:bookmarkStart w:id="396" w:name="OLE_LINK632"/>
      <w:bookmarkStart w:id="397" w:name="OLE_LINK386"/>
      <w:bookmarkStart w:id="398" w:name="OLE_LINK431"/>
      <w:bookmarkStart w:id="399" w:name="OLE_LINK564"/>
      <w:bookmarkStart w:id="400" w:name="OLE_LINK493"/>
      <w:bookmarkStart w:id="401" w:name="OLE_LINK442"/>
      <w:bookmarkStart w:id="402" w:name="OLE_LINK551"/>
      <w:bookmarkStart w:id="403" w:name="OLE_LINK668"/>
      <w:bookmarkStart w:id="404" w:name="OLE_LINK669"/>
      <w:bookmarkStart w:id="405" w:name="OLE_LINK725"/>
      <w:bookmarkStart w:id="406" w:name="OLE_LINK489"/>
      <w:bookmarkStart w:id="407" w:name="OLE_LINK602"/>
      <w:bookmarkStart w:id="408" w:name="OLE_LINK658"/>
      <w:bookmarkStart w:id="409" w:name="OLE_LINK747"/>
      <w:bookmarkStart w:id="410" w:name="OLE_LINK897"/>
      <w:bookmarkStart w:id="411" w:name="OLE_LINK1138"/>
      <w:bookmarkStart w:id="412" w:name="OLE_LINK1139"/>
      <w:bookmarkStart w:id="413" w:name="OLE_LINK882"/>
      <w:bookmarkStart w:id="414" w:name="OLE_LINK1095"/>
      <w:bookmarkStart w:id="415" w:name="OLE_LINK1305"/>
      <w:bookmarkStart w:id="416" w:name="OLE_LINK1390"/>
      <w:bookmarkStart w:id="417" w:name="OLE_LINK964"/>
      <w:bookmarkStart w:id="418" w:name="OLE_LINK1190"/>
      <w:bookmarkStart w:id="419" w:name="OLE_LINK1314"/>
      <w:bookmarkStart w:id="420" w:name="OLE_LINK1031"/>
      <w:bookmarkStart w:id="421" w:name="OLE_LINK1092"/>
      <w:bookmarkStart w:id="422" w:name="OLE_LINK1258"/>
      <w:bookmarkStart w:id="423" w:name="OLE_LINK1259"/>
      <w:bookmarkStart w:id="424" w:name="OLE_LINK1337"/>
      <w:bookmarkStart w:id="425" w:name="OLE_LINK1338"/>
      <w:bookmarkStart w:id="426" w:name="OLE_LINK1363"/>
      <w:bookmarkStart w:id="427" w:name="OLE_LINK1364"/>
      <w:bookmarkStart w:id="428" w:name="OLE_LINK86"/>
      <w:bookmarkStart w:id="429" w:name="OLE_LINK1595"/>
      <w:bookmarkStart w:id="430" w:name="OLE_LINK1613"/>
      <w:bookmarkStart w:id="431" w:name="OLE_LINK1708"/>
      <w:bookmarkStart w:id="432" w:name="OLE_LINK1774"/>
      <w:bookmarkStart w:id="433" w:name="OLE_LINK1872"/>
      <w:bookmarkStart w:id="434" w:name="OLE_LINK1899"/>
      <w:bookmarkStart w:id="435" w:name="OLE_LINK1492"/>
      <w:bookmarkStart w:id="436" w:name="OLE_LINK1497"/>
      <w:bookmarkStart w:id="437" w:name="OLE_LINK1498"/>
      <w:bookmarkStart w:id="438" w:name="OLE_LINK1589"/>
      <w:bookmarkStart w:id="439" w:name="OLE_LINK1666"/>
      <w:bookmarkStart w:id="440" w:name="OLE_LINK1752"/>
      <w:bookmarkStart w:id="441" w:name="OLE_LINK1616"/>
      <w:bookmarkStart w:id="442" w:name="OLE_LINK1696"/>
      <w:bookmarkStart w:id="443" w:name="OLE_LINK1855"/>
      <w:bookmarkStart w:id="444" w:name="OLE_LINK1942"/>
      <w:bookmarkStart w:id="445" w:name="OLE_LINK1943"/>
      <w:bookmarkStart w:id="446" w:name="OLE_LINK1573"/>
      <w:bookmarkStart w:id="447" w:name="OLE_LINK1574"/>
      <w:bookmarkStart w:id="448" w:name="OLE_LINK1575"/>
      <w:bookmarkStart w:id="449" w:name="OLE_LINK1739"/>
      <w:bookmarkStart w:id="450" w:name="OLE_LINK1761"/>
      <w:bookmarkStart w:id="451" w:name="OLE_LINK1743"/>
      <w:bookmarkStart w:id="452" w:name="OLE_LINK1841"/>
      <w:bookmarkStart w:id="453" w:name="OLE_LINK1858"/>
      <w:bookmarkStart w:id="454" w:name="OLE_LINK1890"/>
      <w:bookmarkStart w:id="455" w:name="OLE_LINK1915"/>
      <w:bookmarkStart w:id="456" w:name="OLE_LINK1980"/>
      <w:bookmarkStart w:id="457" w:name="OLE_LINK1883"/>
      <w:bookmarkStart w:id="458" w:name="OLE_LINK1935"/>
      <w:bookmarkStart w:id="459" w:name="OLE_LINK1936"/>
      <w:bookmarkStart w:id="460" w:name="OLE_LINK1952"/>
      <w:bookmarkStart w:id="461" w:name="OLE_LINK1953"/>
      <w:bookmarkStart w:id="462" w:name="OLE_LINK1999"/>
      <w:bookmarkStart w:id="463" w:name="OLE_LINK2050"/>
      <w:bookmarkStart w:id="464" w:name="OLE_LINK1862"/>
      <w:bookmarkStart w:id="465" w:name="OLE_LINK1963"/>
      <w:bookmarkStart w:id="466" w:name="OLE_LINK2052"/>
      <w:bookmarkStart w:id="467" w:name="OLE_LINK1906"/>
      <w:bookmarkStart w:id="468" w:name="OLE_LINK2031"/>
      <w:bookmarkStart w:id="469" w:name="OLE_LINK2032"/>
      <w:bookmarkStart w:id="470" w:name="OLE_LINK1907"/>
      <w:bookmarkStart w:id="471" w:name="OLE_LINK2004"/>
      <w:bookmarkStart w:id="472" w:name="OLE_LINK2238"/>
      <w:bookmarkStart w:id="473" w:name="OLE_LINK2239"/>
      <w:bookmarkStart w:id="474" w:name="OLE_LINK2163"/>
      <w:bookmarkStart w:id="475" w:name="OLE_LINK2207"/>
      <w:bookmarkStart w:id="476" w:name="OLE_LINK2341"/>
      <w:bookmarkStart w:id="477" w:name="OLE_LINK2417"/>
      <w:bookmarkStart w:id="478" w:name="OLE_LINK2509"/>
      <w:bookmarkStart w:id="479" w:name="OLE_LINK2510"/>
      <w:bookmarkStart w:id="480" w:name="OLE_LINK2511"/>
      <w:bookmarkStart w:id="481" w:name="OLE_LINK2512"/>
      <w:bookmarkStart w:id="482" w:name="OLE_LINK2513"/>
      <w:bookmarkStart w:id="483" w:name="OLE_LINK2514"/>
      <w:bookmarkStart w:id="484" w:name="OLE_LINK2515"/>
      <w:bookmarkStart w:id="485" w:name="OLE_LINK2516"/>
      <w:bookmarkStart w:id="486" w:name="OLE_LINK2517"/>
      <w:bookmarkStart w:id="487" w:name="OLE_LINK2518"/>
      <w:bookmarkStart w:id="488" w:name="OLE_LINK2519"/>
      <w:bookmarkStart w:id="489" w:name="OLE_LINK2520"/>
      <w:bookmarkStart w:id="490" w:name="OLE_LINK2521"/>
      <w:bookmarkStart w:id="491" w:name="OLE_LINK2522"/>
      <w:bookmarkStart w:id="492" w:name="OLE_LINK2523"/>
      <w:bookmarkStart w:id="493" w:name="OLE_LINK2524"/>
      <w:bookmarkStart w:id="494" w:name="OLE_LINK2051"/>
      <w:bookmarkStart w:id="495" w:name="OLE_LINK2109"/>
      <w:bookmarkStart w:id="496" w:name="OLE_LINK2165"/>
      <w:bookmarkStart w:id="497" w:name="OLE_LINK2385"/>
      <w:bookmarkStart w:id="498" w:name="OLE_LINK2593"/>
      <w:bookmarkStart w:id="499" w:name="OLE_LINK2332"/>
      <w:bookmarkStart w:id="500" w:name="OLE_LINK2448"/>
      <w:bookmarkStart w:id="501" w:name="OLE_LINK2525"/>
      <w:bookmarkStart w:id="502" w:name="OLE_LINK2506"/>
      <w:bookmarkStart w:id="503" w:name="OLE_LINK2507"/>
      <w:bookmarkStart w:id="504" w:name="OLE_LINK2291"/>
      <w:bookmarkStart w:id="505" w:name="OLE_LINK2294"/>
      <w:bookmarkStart w:id="506" w:name="OLE_LINK2298"/>
      <w:bookmarkStart w:id="507" w:name="OLE_LINK2300"/>
      <w:bookmarkStart w:id="508" w:name="OLE_LINK2301"/>
      <w:bookmarkStart w:id="509" w:name="OLE_LINK2546"/>
      <w:bookmarkStart w:id="510" w:name="OLE_LINK2756"/>
      <w:bookmarkStart w:id="511" w:name="OLE_LINK2757"/>
      <w:bookmarkStart w:id="512" w:name="OLE_LINK2736"/>
      <w:bookmarkStart w:id="513" w:name="OLE_LINK2923"/>
      <w:bookmarkStart w:id="514" w:name="OLE_LINK2974"/>
      <w:bookmarkStart w:id="515" w:name="OLE_LINK3125"/>
      <w:bookmarkStart w:id="516" w:name="OLE_LINK3218"/>
      <w:bookmarkStart w:id="517" w:name="OLE_LINK2575"/>
      <w:bookmarkStart w:id="518" w:name="OLE_LINK2687"/>
      <w:bookmarkStart w:id="519" w:name="OLE_LINK2688"/>
      <w:bookmarkStart w:id="520" w:name="OLE_LINK2700"/>
      <w:bookmarkStart w:id="521" w:name="OLE_LINK2576"/>
      <w:bookmarkStart w:id="522" w:name="OLE_LINK2674"/>
      <w:bookmarkStart w:id="523" w:name="OLE_LINK2738"/>
      <w:bookmarkStart w:id="524" w:name="OLE_LINK2983"/>
      <w:bookmarkStart w:id="525" w:name="OLE_LINK76"/>
      <w:bookmarkStart w:id="526" w:name="OLE_LINK115"/>
      <w:bookmarkStart w:id="527" w:name="OLE_LINK155"/>
      <w:r w:rsidRPr="00C56046">
        <w:rPr>
          <w:rFonts w:ascii="Book Antiqua" w:hAnsi="Book Antiqua" w:cs="Tahoma"/>
          <w:b/>
          <w:color w:val="000000"/>
          <w:sz w:val="24"/>
        </w:rPr>
        <w:t>P-Reviewer</w:t>
      </w:r>
      <w:r>
        <w:rPr>
          <w:rFonts w:ascii="Book Antiqua" w:eastAsiaTheme="minorEastAsia" w:hAnsi="Book Antiqua" w:cs="Tahoma" w:hint="eastAsia"/>
          <w:b/>
          <w:color w:val="000000"/>
          <w:sz w:val="24"/>
          <w:lang w:eastAsia="zh-CN"/>
        </w:rPr>
        <w:t>s</w:t>
      </w:r>
      <w:r w:rsidR="00F55880">
        <w:rPr>
          <w:rFonts w:ascii="Book Antiqua" w:eastAsiaTheme="minorEastAsia" w:hAnsi="Book Antiqua" w:cs="Tahoma" w:hint="eastAsia"/>
          <w:b/>
          <w:color w:val="000000"/>
          <w:sz w:val="24"/>
          <w:lang w:eastAsia="zh-CN"/>
        </w:rPr>
        <w:t>:</w:t>
      </w:r>
      <w:r>
        <w:rPr>
          <w:rFonts w:ascii="Book Antiqua" w:eastAsiaTheme="minorEastAsia" w:hAnsi="Book Antiqua" w:cs="Tahoma" w:hint="eastAsia"/>
          <w:b/>
          <w:color w:val="000000"/>
          <w:sz w:val="24"/>
          <w:lang w:eastAsia="zh-CN"/>
        </w:rPr>
        <w:t xml:space="preserve"> </w:t>
      </w:r>
      <w:r w:rsidRPr="007C1E38">
        <w:rPr>
          <w:rFonts w:ascii="Book Antiqua" w:eastAsiaTheme="minorEastAsia" w:hAnsi="Book Antiqua" w:cs="Tahoma"/>
          <w:color w:val="000000"/>
          <w:sz w:val="24"/>
          <w:lang w:eastAsia="zh-CN"/>
        </w:rPr>
        <w:t xml:space="preserve">Liu SH, Sakata N, </w:t>
      </w:r>
      <w:proofErr w:type="spellStart"/>
      <w:r w:rsidRPr="007C1E38">
        <w:rPr>
          <w:rFonts w:ascii="Book Antiqua" w:eastAsiaTheme="minorEastAsia" w:hAnsi="Book Antiqua" w:cs="Tahoma"/>
          <w:color w:val="000000"/>
          <w:sz w:val="24"/>
          <w:lang w:eastAsia="zh-CN"/>
        </w:rPr>
        <w:t>Shafrir</w:t>
      </w:r>
      <w:proofErr w:type="spellEnd"/>
      <w:r w:rsidRPr="007C1E38">
        <w:rPr>
          <w:rFonts w:ascii="Book Antiqua" w:eastAsiaTheme="minorEastAsia" w:hAnsi="Book Antiqua" w:cs="Tahoma"/>
          <w:color w:val="000000"/>
          <w:sz w:val="24"/>
          <w:lang w:eastAsia="zh-CN"/>
        </w:rPr>
        <w:t xml:space="preserve"> E</w:t>
      </w:r>
      <w:r w:rsidRPr="00C56046">
        <w:rPr>
          <w:rFonts w:ascii="Book Antiqua" w:hAnsi="Book Antiqua" w:cs="Tahoma"/>
          <w:b/>
          <w:color w:val="000000"/>
          <w:sz w:val="24"/>
        </w:rPr>
        <w:t xml:space="preserve"> S-Editor</w:t>
      </w:r>
      <w:r w:rsidR="00F55880">
        <w:rPr>
          <w:rFonts w:ascii="Book Antiqua" w:eastAsiaTheme="minorEastAsia" w:hAnsi="Book Antiqua" w:cs="Tahoma" w:hint="eastAsia"/>
          <w:b/>
          <w:color w:val="000000"/>
          <w:sz w:val="24"/>
          <w:lang w:eastAsia="zh-CN"/>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7C1E38" w:rsidRPr="00F55880" w:rsidRDefault="007C1E38" w:rsidP="007C1E38">
      <w:pPr>
        <w:tabs>
          <w:tab w:val="left" w:pos="180"/>
          <w:tab w:val="left" w:pos="360"/>
        </w:tabs>
        <w:adjustRightInd w:val="0"/>
        <w:snapToGrid w:val="0"/>
        <w:spacing w:line="360" w:lineRule="auto"/>
        <w:jc w:val="right"/>
        <w:rPr>
          <w:rFonts w:ascii="Book Antiqua" w:eastAsiaTheme="minorEastAsia" w:hAnsi="Book Antiqua" w:cs="Tahoma"/>
          <w:b/>
          <w:color w:val="000000"/>
          <w:sz w:val="24"/>
          <w:lang w:eastAsia="zh-CN"/>
        </w:rPr>
      </w:pPr>
      <w:r w:rsidRPr="00C56046">
        <w:rPr>
          <w:rFonts w:ascii="Book Antiqua" w:hAnsi="Book Antiqua" w:cs="Tahoma"/>
          <w:b/>
          <w:color w:val="000000"/>
          <w:sz w:val="24"/>
        </w:rPr>
        <w:t>L-Editor</w:t>
      </w:r>
      <w:r w:rsidR="00F55880">
        <w:rPr>
          <w:rFonts w:ascii="Book Antiqua" w:eastAsiaTheme="minorEastAsia" w:hAnsi="Book Antiqua" w:cs="Tahoma" w:hint="eastAsia"/>
          <w:b/>
          <w:color w:val="000000"/>
          <w:sz w:val="24"/>
          <w:lang w:eastAsia="zh-CN"/>
        </w:rPr>
        <w:t>:</w:t>
      </w:r>
      <w:r w:rsidRPr="00C56046">
        <w:rPr>
          <w:rFonts w:ascii="Book Antiqua" w:hAnsi="Book Antiqua" w:cs="Tahoma"/>
          <w:b/>
          <w:color w:val="000000"/>
          <w:sz w:val="24"/>
        </w:rPr>
        <w:t xml:space="preserve">    E-Edito</w:t>
      </w:r>
      <w:bookmarkEnd w:id="389"/>
      <w:bookmarkEnd w:id="390"/>
      <w:r w:rsidRPr="00C56046">
        <w:rPr>
          <w:rFonts w:ascii="Book Antiqua" w:hAnsi="Book Antiqua" w:cs="Tahoma"/>
          <w:b/>
          <w:color w:val="000000"/>
          <w:sz w:val="24"/>
        </w:rPr>
        <w:t>r</w:t>
      </w:r>
      <w:r w:rsidR="00F55880">
        <w:rPr>
          <w:rFonts w:ascii="Book Antiqua" w:eastAsiaTheme="minorEastAsia" w:hAnsi="Book Antiqua" w:cs="Tahoma" w:hint="eastAsia"/>
          <w:b/>
          <w:color w:val="000000"/>
          <w:sz w:val="24"/>
          <w:lang w:eastAsia="zh-CN"/>
        </w:rPr>
        <w:t>:</w:t>
      </w:r>
    </w:p>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rsidR="00F65090" w:rsidRPr="00142962" w:rsidRDefault="005A76F5" w:rsidP="005173DF">
      <w:pPr>
        <w:tabs>
          <w:tab w:val="left" w:pos="525"/>
        </w:tabs>
        <w:snapToGrid w:val="0"/>
        <w:spacing w:line="360" w:lineRule="auto"/>
        <w:rPr>
          <w:rFonts w:ascii="Book Antiqua" w:eastAsiaTheme="minorEastAsia" w:hAnsi="Book Antiqua"/>
          <w:b/>
          <w:sz w:val="24"/>
          <w:lang w:eastAsia="zh-CN"/>
        </w:rPr>
      </w:pPr>
      <w:r w:rsidRPr="00142962">
        <w:rPr>
          <w:rFonts w:ascii="Book Antiqua" w:hAnsi="Book Antiqua"/>
          <w:sz w:val="24"/>
        </w:rPr>
        <w:br w:type="page"/>
      </w:r>
    </w:p>
    <w:p w:rsidR="004402FA" w:rsidRPr="00142962" w:rsidRDefault="00B91E91" w:rsidP="0086298D">
      <w:pPr>
        <w:snapToGrid w:val="0"/>
        <w:spacing w:line="360" w:lineRule="auto"/>
        <w:rPr>
          <w:rFonts w:ascii="Book Antiqua" w:hAnsi="Book Antiqua"/>
          <w:b/>
          <w:sz w:val="24"/>
        </w:rPr>
      </w:pPr>
      <w:r w:rsidRPr="00142962">
        <w:rPr>
          <w:rFonts w:ascii="Book Antiqua" w:hAnsi="Book Antiqua"/>
          <w:b/>
          <w:sz w:val="24"/>
        </w:rPr>
        <w:lastRenderedPageBreak/>
        <w:t>Figure 1</w:t>
      </w:r>
      <w:r w:rsidR="00EC2853" w:rsidRPr="00142962">
        <w:rPr>
          <w:rFonts w:ascii="Book Antiqua" w:hAnsi="Book Antiqua"/>
          <w:b/>
          <w:sz w:val="24"/>
        </w:rPr>
        <w:t xml:space="preserve"> </w:t>
      </w:r>
      <w:r w:rsidRPr="00142962">
        <w:rPr>
          <w:rFonts w:ascii="Book Antiqua" w:hAnsi="Book Antiqua"/>
          <w:b/>
          <w:sz w:val="24"/>
        </w:rPr>
        <w:t>Picture</w:t>
      </w:r>
      <w:r w:rsidR="004402FA" w:rsidRPr="00142962">
        <w:rPr>
          <w:rFonts w:ascii="Book Antiqua" w:hAnsi="Book Antiqua"/>
          <w:b/>
          <w:sz w:val="24"/>
        </w:rPr>
        <w:t xml:space="preserve"> </w:t>
      </w:r>
      <w:r w:rsidRPr="00142962">
        <w:rPr>
          <w:rFonts w:ascii="Book Antiqua" w:hAnsi="Book Antiqua"/>
          <w:b/>
          <w:sz w:val="24"/>
        </w:rPr>
        <w:t>o</w:t>
      </w:r>
      <w:r w:rsidR="006A54C0" w:rsidRPr="00142962">
        <w:rPr>
          <w:rFonts w:ascii="Book Antiqua" w:hAnsi="Book Antiqua"/>
          <w:b/>
          <w:sz w:val="24"/>
        </w:rPr>
        <w:t xml:space="preserve">f </w:t>
      </w:r>
      <w:proofErr w:type="spellStart"/>
      <w:r w:rsidR="006A54C0" w:rsidRPr="00142962">
        <w:rPr>
          <w:rFonts w:ascii="Book Antiqua" w:hAnsi="Book Antiqua"/>
          <w:b/>
          <w:sz w:val="24"/>
        </w:rPr>
        <w:t>sericin</w:t>
      </w:r>
      <w:proofErr w:type="spellEnd"/>
      <w:r w:rsidR="006A54C0" w:rsidRPr="00142962">
        <w:rPr>
          <w:rFonts w:ascii="Book Antiqua" w:hAnsi="Book Antiqua"/>
          <w:b/>
          <w:sz w:val="24"/>
        </w:rPr>
        <w:t xml:space="preserve"> and protocol in this stud</w:t>
      </w:r>
      <w:r w:rsidR="00026D79" w:rsidRPr="00142962">
        <w:rPr>
          <w:rFonts w:ascii="Book Antiqua" w:hAnsi="Book Antiqua"/>
          <w:b/>
          <w:sz w:val="24"/>
        </w:rPr>
        <w:t>y</w:t>
      </w:r>
      <w:r w:rsidRPr="00142962">
        <w:rPr>
          <w:rFonts w:ascii="Book Antiqua" w:hAnsi="Book Antiqua"/>
          <w:b/>
          <w:sz w:val="24"/>
        </w:rPr>
        <w:t>.</w:t>
      </w:r>
      <w:r w:rsidR="002317DB" w:rsidRPr="00142962">
        <w:rPr>
          <w:rFonts w:ascii="Book Antiqua" w:eastAsiaTheme="minorEastAsia" w:hAnsi="Book Antiqua"/>
          <w:b/>
          <w:sz w:val="24"/>
          <w:lang w:eastAsia="zh-CN"/>
        </w:rPr>
        <w:t xml:space="preserve"> </w:t>
      </w:r>
      <w:r w:rsidR="004402FA" w:rsidRPr="00142962">
        <w:rPr>
          <w:rFonts w:ascii="Book Antiqua" w:hAnsi="Book Antiqua"/>
          <w:sz w:val="24"/>
        </w:rPr>
        <w:t>A</w:t>
      </w:r>
      <w:r w:rsidR="002317DB" w:rsidRPr="00142962">
        <w:rPr>
          <w:rFonts w:ascii="Book Antiqua" w:eastAsiaTheme="minorEastAsia" w:hAnsi="Book Antiqua"/>
          <w:sz w:val="24"/>
          <w:lang w:eastAsia="zh-CN"/>
        </w:rPr>
        <w:t>:</w:t>
      </w:r>
      <w:r w:rsidR="004402FA" w:rsidRPr="00142962">
        <w:rPr>
          <w:rFonts w:ascii="Book Antiqua" w:hAnsi="Book Antiqua"/>
          <w:sz w:val="24"/>
        </w:rPr>
        <w:t xml:space="preserve"> </w:t>
      </w:r>
      <w:r w:rsidR="002317DB" w:rsidRPr="00142962">
        <w:rPr>
          <w:rFonts w:ascii="Book Antiqua" w:hAnsi="Book Antiqua"/>
          <w:sz w:val="24"/>
        </w:rPr>
        <w:t>P</w:t>
      </w:r>
      <w:r w:rsidR="004402FA" w:rsidRPr="00142962">
        <w:rPr>
          <w:rFonts w:ascii="Book Antiqua" w:hAnsi="Book Antiqua"/>
          <w:sz w:val="24"/>
        </w:rPr>
        <w:t xml:space="preserve">icture of </w:t>
      </w:r>
      <w:proofErr w:type="spellStart"/>
      <w:r w:rsidR="004402FA" w:rsidRPr="00142962">
        <w:rPr>
          <w:rFonts w:ascii="Book Antiqua" w:hAnsi="Book Antiqua"/>
          <w:sz w:val="24"/>
        </w:rPr>
        <w:t>sericin</w:t>
      </w:r>
      <w:proofErr w:type="spellEnd"/>
      <w:r w:rsidR="002317DB" w:rsidRPr="00142962">
        <w:rPr>
          <w:rFonts w:ascii="Book Antiqua" w:eastAsiaTheme="minorEastAsia" w:hAnsi="Book Antiqua"/>
          <w:sz w:val="24"/>
          <w:lang w:eastAsia="zh-CN"/>
        </w:rPr>
        <w:t xml:space="preserve">; </w:t>
      </w:r>
      <w:r w:rsidR="004402FA" w:rsidRPr="00142962">
        <w:rPr>
          <w:rFonts w:ascii="Book Antiqua" w:hAnsi="Book Antiqua"/>
          <w:sz w:val="24"/>
        </w:rPr>
        <w:t>B</w:t>
      </w:r>
      <w:r w:rsidR="002317DB" w:rsidRPr="00142962">
        <w:rPr>
          <w:rFonts w:ascii="Book Antiqua" w:eastAsiaTheme="minorEastAsia" w:hAnsi="Book Antiqua"/>
          <w:sz w:val="24"/>
          <w:lang w:eastAsia="zh-CN"/>
        </w:rPr>
        <w:t>:</w:t>
      </w:r>
      <w:r w:rsidR="004402FA" w:rsidRPr="00142962">
        <w:rPr>
          <w:rFonts w:ascii="Book Antiqua" w:hAnsi="Book Antiqua"/>
          <w:sz w:val="24"/>
        </w:rPr>
        <w:t xml:space="preserve"> </w:t>
      </w:r>
      <w:r w:rsidR="002317DB" w:rsidRPr="00142962">
        <w:rPr>
          <w:rFonts w:ascii="Book Antiqua" w:hAnsi="Book Antiqua"/>
          <w:sz w:val="24"/>
        </w:rPr>
        <w:t>P</w:t>
      </w:r>
      <w:r w:rsidR="004402FA" w:rsidRPr="00142962">
        <w:rPr>
          <w:rFonts w:ascii="Book Antiqua" w:hAnsi="Book Antiqua"/>
          <w:sz w:val="24"/>
        </w:rPr>
        <w:t xml:space="preserve">icture of </w:t>
      </w:r>
      <w:proofErr w:type="spellStart"/>
      <w:r w:rsidR="004402FA" w:rsidRPr="00142962">
        <w:rPr>
          <w:rFonts w:ascii="Book Antiqua" w:hAnsi="Book Antiqua"/>
          <w:sz w:val="24"/>
        </w:rPr>
        <w:t>sericin</w:t>
      </w:r>
      <w:proofErr w:type="spellEnd"/>
      <w:r w:rsidR="004402FA" w:rsidRPr="00142962">
        <w:rPr>
          <w:rFonts w:ascii="Book Antiqua" w:hAnsi="Book Antiqua"/>
          <w:sz w:val="24"/>
        </w:rPr>
        <w:t xml:space="preserve"> solution</w:t>
      </w:r>
      <w:r w:rsidR="001B4023" w:rsidRPr="00142962">
        <w:rPr>
          <w:rFonts w:ascii="Book Antiqua" w:hAnsi="Book Antiqua"/>
          <w:sz w:val="24"/>
        </w:rPr>
        <w:t>.</w:t>
      </w:r>
      <w:r w:rsidR="00740EE5" w:rsidRPr="00142962">
        <w:rPr>
          <w:rFonts w:ascii="Book Antiqua" w:eastAsia="MS PMincho" w:hAnsi="Book Antiqua"/>
          <w:sz w:val="24"/>
        </w:rPr>
        <w:t xml:space="preserve"> The </w:t>
      </w:r>
      <w:proofErr w:type="spellStart"/>
      <w:r w:rsidR="00740EE5" w:rsidRPr="00142962">
        <w:rPr>
          <w:rFonts w:ascii="Book Antiqua" w:eastAsia="MS PMincho" w:hAnsi="Book Antiqua"/>
          <w:sz w:val="24"/>
        </w:rPr>
        <w:t>sericin</w:t>
      </w:r>
      <w:proofErr w:type="spellEnd"/>
      <w:r w:rsidR="00740EE5" w:rsidRPr="00142962">
        <w:rPr>
          <w:rFonts w:ascii="Book Antiqua" w:eastAsia="MS PMincho" w:hAnsi="Book Antiqua"/>
          <w:sz w:val="24"/>
        </w:rPr>
        <w:t xml:space="preserve"> solutions used in this study were prepared by adding </w:t>
      </w:r>
      <w:proofErr w:type="spellStart"/>
      <w:r w:rsidR="00740EE5" w:rsidRPr="00142962">
        <w:rPr>
          <w:rFonts w:ascii="Book Antiqua" w:eastAsia="MS PMincho" w:hAnsi="Book Antiqua"/>
          <w:sz w:val="24"/>
        </w:rPr>
        <w:t>sericin</w:t>
      </w:r>
      <w:proofErr w:type="spellEnd"/>
      <w:r w:rsidR="00740EE5" w:rsidRPr="00142962">
        <w:rPr>
          <w:rFonts w:ascii="Book Antiqua" w:eastAsia="MS PMincho" w:hAnsi="Book Antiqua"/>
          <w:sz w:val="24"/>
        </w:rPr>
        <w:t xml:space="preserve"> to saline (pH 6.5</w:t>
      </w:r>
      <w:r w:rsidR="003F058B" w:rsidRPr="00142962">
        <w:rPr>
          <w:rFonts w:ascii="Book Antiqua" w:eastAsia="MS PMincho" w:hAnsi="Book Antiqua"/>
          <w:sz w:val="24"/>
        </w:rPr>
        <w:t>-</w:t>
      </w:r>
      <w:r w:rsidR="00740EE5" w:rsidRPr="00142962">
        <w:rPr>
          <w:rFonts w:ascii="Book Antiqua" w:eastAsia="MS PMincho" w:hAnsi="Book Antiqua"/>
          <w:sz w:val="24"/>
        </w:rPr>
        <w:t>7.5)</w:t>
      </w:r>
      <w:r w:rsidR="002317DB" w:rsidRPr="00142962">
        <w:rPr>
          <w:rFonts w:ascii="Book Antiqua" w:eastAsiaTheme="minorEastAsia" w:hAnsi="Book Antiqua"/>
          <w:sz w:val="24"/>
          <w:lang w:eastAsia="zh-CN"/>
        </w:rPr>
        <w:t xml:space="preserve">; </w:t>
      </w:r>
      <w:r w:rsidR="004402FA" w:rsidRPr="00142962">
        <w:rPr>
          <w:rFonts w:ascii="Book Antiqua" w:hAnsi="Book Antiqua"/>
          <w:sz w:val="24"/>
        </w:rPr>
        <w:t>C</w:t>
      </w:r>
      <w:r w:rsidR="002317DB" w:rsidRPr="00142962">
        <w:rPr>
          <w:rFonts w:ascii="Book Antiqua" w:eastAsiaTheme="minorEastAsia" w:hAnsi="Book Antiqua"/>
          <w:sz w:val="24"/>
          <w:lang w:eastAsia="zh-CN"/>
        </w:rPr>
        <w:t>:</w:t>
      </w:r>
      <w:r w:rsidR="004402FA" w:rsidRPr="00142962">
        <w:rPr>
          <w:rFonts w:ascii="Book Antiqua" w:hAnsi="Book Antiqua"/>
          <w:sz w:val="24"/>
        </w:rPr>
        <w:t xml:space="preserve"> </w:t>
      </w:r>
      <w:r w:rsidR="002317DB" w:rsidRPr="00142962">
        <w:rPr>
          <w:rFonts w:ascii="Book Antiqua" w:hAnsi="Book Antiqua"/>
          <w:sz w:val="24"/>
        </w:rPr>
        <w:t>P</w:t>
      </w:r>
      <w:r w:rsidR="004402FA" w:rsidRPr="00142962">
        <w:rPr>
          <w:rFonts w:ascii="Book Antiqua" w:hAnsi="Book Antiqua"/>
          <w:sz w:val="24"/>
        </w:rPr>
        <w:t xml:space="preserve">rotocol for instillation of </w:t>
      </w:r>
      <w:proofErr w:type="spellStart"/>
      <w:r w:rsidR="001B4023" w:rsidRPr="00142962">
        <w:rPr>
          <w:rFonts w:ascii="Book Antiqua" w:hAnsi="Book Antiqua"/>
          <w:sz w:val="24"/>
        </w:rPr>
        <w:t>s</w:t>
      </w:r>
      <w:r w:rsidR="004402FA" w:rsidRPr="00142962">
        <w:rPr>
          <w:rFonts w:ascii="Book Antiqua" w:hAnsi="Book Antiqua"/>
          <w:sz w:val="24"/>
        </w:rPr>
        <w:t>ericin</w:t>
      </w:r>
      <w:proofErr w:type="spellEnd"/>
      <w:r w:rsidR="004402FA" w:rsidRPr="00142962">
        <w:rPr>
          <w:rFonts w:ascii="Book Antiqua" w:hAnsi="Book Antiqua"/>
          <w:sz w:val="24"/>
        </w:rPr>
        <w:t>.</w:t>
      </w:r>
      <w:r w:rsidR="00740EE5" w:rsidRPr="00142962">
        <w:rPr>
          <w:rFonts w:ascii="Book Antiqua" w:hAnsi="Book Antiqua"/>
          <w:kern w:val="0"/>
          <w:sz w:val="24"/>
        </w:rPr>
        <w:t xml:space="preserve"> Saline</w:t>
      </w:r>
      <w:r w:rsidR="00740EE5" w:rsidRPr="00142962">
        <w:rPr>
          <w:rStyle w:val="a7"/>
          <w:rFonts w:ascii="Book Antiqua" w:hAnsi="Book Antiqua"/>
          <w:b w:val="0"/>
          <w:sz w:val="24"/>
        </w:rPr>
        <w:t xml:space="preserve">, </w:t>
      </w:r>
      <w:proofErr w:type="spellStart"/>
      <w:r w:rsidR="00740EE5" w:rsidRPr="00142962">
        <w:rPr>
          <w:rStyle w:val="a7"/>
          <w:rFonts w:ascii="Book Antiqua" w:hAnsi="Book Antiqua"/>
          <w:b w:val="0"/>
          <w:sz w:val="24"/>
        </w:rPr>
        <w:t>sericin</w:t>
      </w:r>
      <w:proofErr w:type="spellEnd"/>
      <w:r w:rsidR="00740EE5" w:rsidRPr="00142962">
        <w:rPr>
          <w:rStyle w:val="a7"/>
          <w:rFonts w:ascii="Book Antiqua" w:hAnsi="Book Antiqua"/>
          <w:b w:val="0"/>
          <w:sz w:val="24"/>
        </w:rPr>
        <w:t xml:space="preserve"> or</w:t>
      </w:r>
      <w:r w:rsidR="00740EE5" w:rsidRPr="00142962">
        <w:rPr>
          <w:rFonts w:ascii="Book Antiqua" w:hAnsi="Book Antiqua"/>
          <w:bCs/>
          <w:sz w:val="24"/>
        </w:rPr>
        <w:t xml:space="preserve"> hyaluronic acid </w:t>
      </w:r>
      <w:r w:rsidR="00740EE5" w:rsidRPr="00142962">
        <w:rPr>
          <w:rStyle w:val="a7"/>
          <w:rFonts w:ascii="Book Antiqua" w:hAnsi="Book Antiqua"/>
          <w:b w:val="0"/>
          <w:sz w:val="24"/>
        </w:rPr>
        <w:t>solutions</w:t>
      </w:r>
      <w:r w:rsidR="00740EE5" w:rsidRPr="00142962">
        <w:rPr>
          <w:rFonts w:ascii="Book Antiqua" w:hAnsi="Book Antiqua"/>
          <w:kern w:val="0"/>
          <w:sz w:val="24"/>
        </w:rPr>
        <w:t xml:space="preserve"> were instilled into the eyes of rats five times a day.</w:t>
      </w:r>
    </w:p>
    <w:p w:rsidR="004402FA" w:rsidRPr="00142962" w:rsidRDefault="004402FA" w:rsidP="0086298D">
      <w:pPr>
        <w:snapToGrid w:val="0"/>
        <w:spacing w:line="360" w:lineRule="auto"/>
        <w:rPr>
          <w:rFonts w:ascii="Book Antiqua" w:hAnsi="Book Antiqua"/>
          <w:sz w:val="24"/>
        </w:rPr>
      </w:pPr>
    </w:p>
    <w:p w:rsidR="00DA7B58" w:rsidRPr="00142962" w:rsidRDefault="00FD47EE" w:rsidP="00DA7B58">
      <w:pPr>
        <w:snapToGrid w:val="0"/>
        <w:spacing w:line="360" w:lineRule="auto"/>
        <w:rPr>
          <w:rFonts w:ascii="Book Antiqua" w:eastAsiaTheme="minorEastAsia" w:hAnsi="Book Antiqua"/>
          <w:color w:val="000000" w:themeColor="text1"/>
          <w:sz w:val="24"/>
          <w:lang w:eastAsia="zh-CN"/>
        </w:rPr>
      </w:pPr>
      <w:r w:rsidRPr="00142962">
        <w:rPr>
          <w:rFonts w:ascii="Book Antiqua" w:hAnsi="Book Antiqua"/>
          <w:b/>
          <w:sz w:val="24"/>
        </w:rPr>
        <w:t xml:space="preserve">Figure </w:t>
      </w:r>
      <w:r w:rsidR="00B91E91" w:rsidRPr="00142962">
        <w:rPr>
          <w:rFonts w:ascii="Book Antiqua" w:hAnsi="Book Antiqua"/>
          <w:b/>
          <w:sz w:val="24"/>
        </w:rPr>
        <w:t>2</w:t>
      </w:r>
      <w:r w:rsidR="00EC2853" w:rsidRPr="00142962">
        <w:rPr>
          <w:rFonts w:ascii="Book Antiqua" w:hAnsi="Book Antiqua"/>
          <w:b/>
          <w:sz w:val="24"/>
        </w:rPr>
        <w:t xml:space="preserve"> </w:t>
      </w:r>
      <w:r w:rsidRPr="00142962">
        <w:rPr>
          <w:rFonts w:ascii="Book Antiqua" w:hAnsi="Book Antiqua"/>
          <w:b/>
          <w:sz w:val="24"/>
        </w:rPr>
        <w:t xml:space="preserve">Corneal Images of </w:t>
      </w:r>
      <w:proofErr w:type="spellStart"/>
      <w:r w:rsidR="00B91E91" w:rsidRPr="00142962">
        <w:rPr>
          <w:rFonts w:ascii="Book Antiqua" w:hAnsi="Book Antiqua"/>
          <w:b/>
          <w:sz w:val="24"/>
        </w:rPr>
        <w:t>Wistar</w:t>
      </w:r>
      <w:proofErr w:type="spellEnd"/>
      <w:r w:rsidR="002317DB" w:rsidRPr="00142962">
        <w:rPr>
          <w:rFonts w:ascii="Book Antiqua" w:hAnsi="Book Antiqua"/>
          <w:b/>
          <w:sz w:val="24"/>
        </w:rPr>
        <w:t xml:space="preserve"> r</w:t>
      </w:r>
      <w:r w:rsidRPr="00142962">
        <w:rPr>
          <w:rFonts w:ascii="Book Antiqua" w:hAnsi="Book Antiqua"/>
          <w:b/>
          <w:sz w:val="24"/>
        </w:rPr>
        <w:t>ats with or witho</w:t>
      </w:r>
      <w:r w:rsidR="002317DB" w:rsidRPr="00142962">
        <w:rPr>
          <w:rFonts w:ascii="Book Antiqua" w:hAnsi="Book Antiqua"/>
          <w:b/>
          <w:sz w:val="24"/>
        </w:rPr>
        <w:t xml:space="preserve">ut the instillation of </w:t>
      </w:r>
      <w:proofErr w:type="spellStart"/>
      <w:r w:rsidR="002317DB" w:rsidRPr="00142962">
        <w:rPr>
          <w:rFonts w:ascii="Book Antiqua" w:hAnsi="Book Antiqua"/>
          <w:b/>
          <w:sz w:val="24"/>
        </w:rPr>
        <w:t>sericin</w:t>
      </w:r>
      <w:proofErr w:type="spellEnd"/>
      <w:r w:rsidR="002317DB" w:rsidRPr="00142962">
        <w:rPr>
          <w:rFonts w:ascii="Book Antiqua" w:hAnsi="Book Antiqua"/>
          <w:b/>
          <w:sz w:val="24"/>
        </w:rPr>
        <w:t xml:space="preserve"> solutions.</w:t>
      </w:r>
      <w:r w:rsidR="002317DB" w:rsidRPr="00142962">
        <w:rPr>
          <w:rFonts w:ascii="Book Antiqua" w:eastAsiaTheme="minorEastAsia" w:hAnsi="Book Antiqua"/>
          <w:b/>
          <w:sz w:val="24"/>
          <w:lang w:eastAsia="zh-CN"/>
        </w:rPr>
        <w:t xml:space="preserve"> </w:t>
      </w:r>
      <w:r w:rsidRPr="00142962">
        <w:rPr>
          <w:rFonts w:ascii="Book Antiqua" w:hAnsi="Book Antiqua"/>
          <w:sz w:val="24"/>
        </w:rPr>
        <w:t>The corneal epithelium was removed with a BD Micro-</w:t>
      </w:r>
      <w:proofErr w:type="spellStart"/>
      <w:r w:rsidRPr="00142962">
        <w:rPr>
          <w:rFonts w:ascii="Book Antiqua" w:hAnsi="Book Antiqua"/>
          <w:sz w:val="24"/>
        </w:rPr>
        <w:t>Sharp</w:t>
      </w:r>
      <w:r w:rsidRPr="00142962">
        <w:rPr>
          <w:rFonts w:ascii="Book Antiqua" w:hAnsi="Book Antiqua"/>
          <w:sz w:val="24"/>
          <w:vertAlign w:val="superscript"/>
        </w:rPr>
        <w:t>TM</w:t>
      </w:r>
      <w:proofErr w:type="spellEnd"/>
      <w:r w:rsidRPr="00142962">
        <w:rPr>
          <w:rFonts w:ascii="Book Antiqua" w:hAnsi="Book Antiqua"/>
          <w:sz w:val="24"/>
        </w:rPr>
        <w:t>, and</w:t>
      </w:r>
      <w:r w:rsidRPr="00142962">
        <w:rPr>
          <w:rFonts w:ascii="Book Antiqua" w:eastAsia="MS PMincho" w:hAnsi="Book Antiqua"/>
          <w:sz w:val="24"/>
        </w:rPr>
        <w:t xml:space="preserve"> the resulting corneal wounds were dyed with 1% f</w:t>
      </w:r>
      <w:r w:rsidRPr="00142962">
        <w:rPr>
          <w:rFonts w:ascii="Book Antiqua" w:hAnsi="Book Antiqua"/>
          <w:sz w:val="24"/>
        </w:rPr>
        <w:t>luorescein solution.</w:t>
      </w:r>
      <w:r w:rsidRPr="00142962">
        <w:rPr>
          <w:rFonts w:ascii="Book Antiqua" w:hAnsi="Book Antiqua"/>
          <w:kern w:val="0"/>
          <w:sz w:val="24"/>
        </w:rPr>
        <w:t xml:space="preserve"> Saline</w:t>
      </w:r>
      <w:r w:rsidR="00B91E91" w:rsidRPr="00142962">
        <w:rPr>
          <w:rStyle w:val="a7"/>
          <w:rFonts w:ascii="Book Antiqua" w:hAnsi="Book Antiqua"/>
          <w:b w:val="0"/>
          <w:sz w:val="24"/>
        </w:rPr>
        <w:t>,</w:t>
      </w:r>
      <w:r w:rsidRPr="00142962">
        <w:rPr>
          <w:rStyle w:val="a7"/>
          <w:rFonts w:ascii="Book Antiqua" w:hAnsi="Book Antiqua"/>
          <w:b w:val="0"/>
          <w:sz w:val="24"/>
        </w:rPr>
        <w:t xml:space="preserve"> </w:t>
      </w:r>
      <w:proofErr w:type="spellStart"/>
      <w:r w:rsidRPr="00142962">
        <w:rPr>
          <w:rStyle w:val="a7"/>
          <w:rFonts w:ascii="Book Antiqua" w:hAnsi="Book Antiqua"/>
          <w:b w:val="0"/>
          <w:sz w:val="24"/>
        </w:rPr>
        <w:t>sericin</w:t>
      </w:r>
      <w:proofErr w:type="spellEnd"/>
      <w:r w:rsidR="00B91E91" w:rsidRPr="00142962">
        <w:rPr>
          <w:rStyle w:val="a7"/>
          <w:rFonts w:ascii="Book Antiqua" w:hAnsi="Book Antiqua"/>
          <w:b w:val="0"/>
          <w:sz w:val="24"/>
        </w:rPr>
        <w:t xml:space="preserve"> or</w:t>
      </w:r>
      <w:r w:rsidR="00CF4625" w:rsidRPr="00142962">
        <w:rPr>
          <w:rFonts w:ascii="Book Antiqua" w:hAnsi="Book Antiqua"/>
          <w:bCs/>
          <w:sz w:val="24"/>
        </w:rPr>
        <w:t xml:space="preserve"> </w:t>
      </w:r>
      <w:r w:rsidR="00B91E91" w:rsidRPr="00142962">
        <w:rPr>
          <w:rFonts w:ascii="Book Antiqua" w:hAnsi="Book Antiqua"/>
          <w:bCs/>
          <w:sz w:val="24"/>
        </w:rPr>
        <w:t xml:space="preserve">hyaluronic acid </w:t>
      </w:r>
      <w:r w:rsidRPr="00142962">
        <w:rPr>
          <w:rStyle w:val="a7"/>
          <w:rFonts w:ascii="Book Antiqua" w:hAnsi="Book Antiqua"/>
          <w:b w:val="0"/>
          <w:sz w:val="24"/>
        </w:rPr>
        <w:t>solutions</w:t>
      </w:r>
      <w:r w:rsidRPr="00142962">
        <w:rPr>
          <w:rFonts w:ascii="Book Antiqua" w:hAnsi="Book Antiqua"/>
          <w:kern w:val="0"/>
          <w:sz w:val="24"/>
        </w:rPr>
        <w:t xml:space="preserve"> were instilled into the eyes of rats five times a day. </w:t>
      </w:r>
      <w:proofErr w:type="spellStart"/>
      <w:proofErr w:type="gramStart"/>
      <w:r w:rsidR="00DA7B58" w:rsidRPr="00142962">
        <w:rPr>
          <w:rFonts w:ascii="Book Antiqua" w:eastAsiaTheme="minorEastAsia" w:hAnsi="Book Antiqua"/>
          <w:color w:val="000000" w:themeColor="text1"/>
          <w:sz w:val="24"/>
          <w:vertAlign w:val="superscript"/>
          <w:lang w:eastAsia="zh-CN"/>
        </w:rPr>
        <w:t>a</w:t>
      </w:r>
      <w:r w:rsidR="00DA7B58" w:rsidRPr="00142962">
        <w:rPr>
          <w:rFonts w:ascii="Book Antiqua" w:hAnsi="Book Antiqua"/>
          <w:i/>
          <w:color w:val="000000" w:themeColor="text1"/>
          <w:sz w:val="24"/>
        </w:rPr>
        <w:t>P</w:t>
      </w:r>
      <w:proofErr w:type="spellEnd"/>
      <w:proofErr w:type="gramEnd"/>
      <w:r w:rsidR="00DA7B58" w:rsidRPr="00142962">
        <w:rPr>
          <w:rFonts w:ascii="Book Antiqua" w:hAnsi="Book Antiqua"/>
          <w:color w:val="000000" w:themeColor="text1"/>
          <w:sz w:val="24"/>
        </w:rPr>
        <w:t xml:space="preserve"> &lt; 0.05 </w:t>
      </w:r>
      <w:proofErr w:type="spellStart"/>
      <w:r w:rsidR="00DA7B58" w:rsidRPr="00142962">
        <w:rPr>
          <w:rFonts w:ascii="Book Antiqua" w:hAnsi="Book Antiqua"/>
          <w:i/>
          <w:color w:val="000000" w:themeColor="text1"/>
          <w:sz w:val="24"/>
        </w:rPr>
        <w:t>vs</w:t>
      </w:r>
      <w:proofErr w:type="spellEnd"/>
      <w:r w:rsidR="00DA7B58" w:rsidRPr="00142962">
        <w:rPr>
          <w:rFonts w:ascii="Book Antiqua" w:hAnsi="Book Antiqua"/>
          <w:i/>
          <w:color w:val="000000" w:themeColor="text1"/>
          <w:sz w:val="24"/>
        </w:rPr>
        <w:t xml:space="preserve"> </w:t>
      </w:r>
      <w:r w:rsidR="00DA7B58" w:rsidRPr="00142962">
        <w:rPr>
          <w:rFonts w:ascii="Book Antiqua" w:hAnsi="Book Antiqua"/>
          <w:color w:val="000000" w:themeColor="text1"/>
          <w:sz w:val="24"/>
        </w:rPr>
        <w:t>saline-instilled rat.</w:t>
      </w:r>
    </w:p>
    <w:p w:rsidR="00FD47EE" w:rsidRPr="00142962" w:rsidRDefault="00FD47EE" w:rsidP="0086298D">
      <w:pPr>
        <w:snapToGrid w:val="0"/>
        <w:spacing w:line="360" w:lineRule="auto"/>
        <w:rPr>
          <w:rFonts w:ascii="Book Antiqua" w:eastAsiaTheme="minorEastAsia" w:hAnsi="Book Antiqua"/>
          <w:sz w:val="24"/>
          <w:lang w:eastAsia="zh-CN"/>
        </w:rPr>
      </w:pPr>
    </w:p>
    <w:p w:rsidR="00712E62" w:rsidRPr="00142962" w:rsidRDefault="00F06C92" w:rsidP="00274772">
      <w:pPr>
        <w:snapToGrid w:val="0"/>
        <w:spacing w:line="360" w:lineRule="auto"/>
        <w:rPr>
          <w:rFonts w:ascii="Book Antiqua" w:hAnsi="Book Antiqua"/>
          <w:b/>
          <w:sz w:val="24"/>
        </w:rPr>
      </w:pPr>
      <w:r w:rsidRPr="00142962">
        <w:rPr>
          <w:rFonts w:ascii="Book Antiqua" w:hAnsi="Book Antiqua"/>
          <w:b/>
          <w:sz w:val="24"/>
        </w:rPr>
        <w:t>Fig</w:t>
      </w:r>
      <w:r w:rsidR="00F71C3D" w:rsidRPr="00142962">
        <w:rPr>
          <w:rFonts w:ascii="Book Antiqua" w:hAnsi="Book Antiqua"/>
          <w:b/>
          <w:sz w:val="24"/>
        </w:rPr>
        <w:t xml:space="preserve">ure </w:t>
      </w:r>
      <w:r w:rsidR="00B91E91" w:rsidRPr="00142962">
        <w:rPr>
          <w:rFonts w:ascii="Book Antiqua" w:hAnsi="Book Antiqua"/>
          <w:b/>
          <w:sz w:val="24"/>
        </w:rPr>
        <w:t>3</w:t>
      </w:r>
      <w:r w:rsidR="00EC2853" w:rsidRPr="00142962">
        <w:rPr>
          <w:rFonts w:ascii="Book Antiqua" w:hAnsi="Book Antiqua"/>
          <w:b/>
          <w:sz w:val="24"/>
        </w:rPr>
        <w:t xml:space="preserve"> </w:t>
      </w:r>
      <w:r w:rsidR="00712E62" w:rsidRPr="00142962">
        <w:rPr>
          <w:rFonts w:ascii="Book Antiqua" w:hAnsi="Book Antiqua"/>
          <w:b/>
          <w:sz w:val="24"/>
        </w:rPr>
        <w:t xml:space="preserve">Corneal </w:t>
      </w:r>
      <w:r w:rsidR="00030EB6" w:rsidRPr="00142962">
        <w:rPr>
          <w:rFonts w:ascii="Book Antiqua" w:hAnsi="Book Antiqua"/>
          <w:b/>
          <w:sz w:val="24"/>
        </w:rPr>
        <w:t>im</w:t>
      </w:r>
      <w:r w:rsidR="00712E62" w:rsidRPr="00142962">
        <w:rPr>
          <w:rFonts w:ascii="Book Antiqua" w:hAnsi="Book Antiqua"/>
          <w:b/>
          <w:sz w:val="24"/>
        </w:rPr>
        <w:t>ages</w:t>
      </w:r>
      <w:r w:rsidR="00030EB6" w:rsidRPr="00142962">
        <w:rPr>
          <w:rFonts w:ascii="Book Antiqua" w:eastAsiaTheme="minorEastAsia" w:hAnsi="Book Antiqua"/>
          <w:b/>
          <w:sz w:val="24"/>
          <w:lang w:eastAsia="zh-CN"/>
        </w:rPr>
        <w:t>.</w:t>
      </w:r>
      <w:r w:rsidR="00712E62" w:rsidRPr="00142962">
        <w:rPr>
          <w:rFonts w:ascii="Book Antiqua" w:hAnsi="Book Antiqua"/>
          <w:b/>
          <w:sz w:val="24"/>
        </w:rPr>
        <w:t xml:space="preserve"> </w:t>
      </w:r>
      <w:r w:rsidR="00030EB6" w:rsidRPr="00142962">
        <w:rPr>
          <w:rFonts w:ascii="Book Antiqua" w:eastAsiaTheme="minorEastAsia" w:hAnsi="Book Antiqua"/>
          <w:sz w:val="24"/>
          <w:lang w:eastAsia="zh-CN"/>
        </w:rPr>
        <w:t xml:space="preserve">A: </w:t>
      </w:r>
      <w:r w:rsidR="001B2547" w:rsidRPr="00142962">
        <w:rPr>
          <w:rFonts w:ascii="Book Antiqua" w:hAnsi="Book Antiqua"/>
          <w:sz w:val="24"/>
        </w:rPr>
        <w:t>Long-Evans Tokushima Otsuka (LETO)</w:t>
      </w:r>
      <w:r w:rsidR="00030EB6" w:rsidRPr="00142962">
        <w:rPr>
          <w:rFonts w:ascii="Book Antiqua" w:hAnsi="Book Antiqua"/>
          <w:sz w:val="24"/>
        </w:rPr>
        <w:t xml:space="preserve"> rats</w:t>
      </w:r>
      <w:r w:rsidR="00030EB6" w:rsidRPr="00142962">
        <w:rPr>
          <w:rFonts w:ascii="Book Antiqua" w:eastAsiaTheme="minorEastAsia" w:hAnsi="Book Antiqua"/>
          <w:sz w:val="24"/>
          <w:lang w:eastAsia="zh-CN"/>
        </w:rPr>
        <w:t xml:space="preserve">; B: </w:t>
      </w:r>
      <w:r w:rsidR="001B2547" w:rsidRPr="00142962">
        <w:rPr>
          <w:rFonts w:ascii="Book Antiqua" w:hAnsi="Book Antiqua"/>
          <w:color w:val="000000" w:themeColor="text1"/>
          <w:kern w:val="0"/>
          <w:sz w:val="24"/>
        </w:rPr>
        <w:t>Otsuka Long-Evans Tokushima Fatty (OLETF)</w:t>
      </w:r>
      <w:r w:rsidR="00712E62" w:rsidRPr="00142962">
        <w:rPr>
          <w:rFonts w:ascii="Book Antiqua" w:hAnsi="Book Antiqua"/>
          <w:sz w:val="24"/>
        </w:rPr>
        <w:t xml:space="preserve"> </w:t>
      </w:r>
      <w:r w:rsidR="00274772" w:rsidRPr="00142962">
        <w:rPr>
          <w:rFonts w:ascii="Book Antiqua" w:hAnsi="Book Antiqua"/>
          <w:sz w:val="24"/>
        </w:rPr>
        <w:t>ra</w:t>
      </w:r>
      <w:r w:rsidR="00712E62" w:rsidRPr="00142962">
        <w:rPr>
          <w:rFonts w:ascii="Book Antiqua" w:hAnsi="Book Antiqua"/>
          <w:sz w:val="24"/>
        </w:rPr>
        <w:t xml:space="preserve">ts with or without the </w:t>
      </w:r>
      <w:r w:rsidR="00274772" w:rsidRPr="00142962">
        <w:rPr>
          <w:rFonts w:ascii="Book Antiqua" w:hAnsi="Book Antiqua"/>
          <w:sz w:val="24"/>
        </w:rPr>
        <w:t xml:space="preserve">instillation of </w:t>
      </w:r>
      <w:proofErr w:type="spellStart"/>
      <w:r w:rsidR="00274772" w:rsidRPr="00142962">
        <w:rPr>
          <w:rFonts w:ascii="Book Antiqua" w:hAnsi="Book Antiqua"/>
          <w:sz w:val="24"/>
        </w:rPr>
        <w:t>sericin</w:t>
      </w:r>
      <w:proofErr w:type="spellEnd"/>
      <w:r w:rsidR="00274772" w:rsidRPr="00142962">
        <w:rPr>
          <w:rFonts w:ascii="Book Antiqua" w:hAnsi="Book Antiqua"/>
          <w:sz w:val="24"/>
        </w:rPr>
        <w:t xml:space="preserve"> solu</w:t>
      </w:r>
      <w:r w:rsidR="00712E62" w:rsidRPr="00142962">
        <w:rPr>
          <w:rFonts w:ascii="Book Antiqua" w:hAnsi="Book Antiqua"/>
          <w:sz w:val="24"/>
        </w:rPr>
        <w:t>tions.</w:t>
      </w:r>
      <w:r w:rsidR="00274772" w:rsidRPr="00142962">
        <w:rPr>
          <w:rFonts w:ascii="Book Antiqua" w:eastAsiaTheme="minorEastAsia" w:hAnsi="Book Antiqua"/>
          <w:b/>
          <w:sz w:val="24"/>
          <w:lang w:eastAsia="zh-CN"/>
        </w:rPr>
        <w:t xml:space="preserve"> </w:t>
      </w:r>
      <w:r w:rsidR="00CF7EFF" w:rsidRPr="00142962">
        <w:rPr>
          <w:rFonts w:ascii="Book Antiqua" w:hAnsi="Book Antiqua"/>
          <w:kern w:val="0"/>
          <w:sz w:val="24"/>
        </w:rPr>
        <w:t xml:space="preserve">The </w:t>
      </w:r>
      <w:proofErr w:type="gramStart"/>
      <w:r w:rsidR="00942965" w:rsidRPr="00142962">
        <w:rPr>
          <w:rFonts w:ascii="Book Antiqua" w:hAnsi="Book Antiqua"/>
          <w:kern w:val="0"/>
          <w:sz w:val="24"/>
        </w:rPr>
        <w:t>photograph</w:t>
      </w:r>
      <w:r w:rsidR="00CF7EFF" w:rsidRPr="00142962">
        <w:rPr>
          <w:rFonts w:ascii="Book Antiqua" w:hAnsi="Book Antiqua"/>
          <w:kern w:val="0"/>
          <w:sz w:val="24"/>
        </w:rPr>
        <w:t xml:space="preserve"> have</w:t>
      </w:r>
      <w:proofErr w:type="gramEnd"/>
      <w:r w:rsidR="00CF7EFF" w:rsidRPr="00142962">
        <w:rPr>
          <w:rFonts w:ascii="Book Antiqua" w:hAnsi="Book Antiqua"/>
          <w:kern w:val="0"/>
          <w:sz w:val="24"/>
        </w:rPr>
        <w:t xml:space="preserve"> been reported i</w:t>
      </w:r>
      <w:r w:rsidR="00CF7EFF" w:rsidRPr="00142962">
        <w:rPr>
          <w:rFonts w:ascii="Book Antiqua" w:hAnsi="Book Antiqua"/>
          <w:color w:val="000000" w:themeColor="text1"/>
          <w:kern w:val="0"/>
          <w:sz w:val="24"/>
        </w:rPr>
        <w:t xml:space="preserve">n </w:t>
      </w:r>
      <w:r w:rsidR="00030EB6" w:rsidRPr="00142962">
        <w:rPr>
          <w:rFonts w:ascii="Book Antiqua" w:hAnsi="Book Antiqua"/>
          <w:color w:val="000000" w:themeColor="text1"/>
          <w:kern w:val="0"/>
          <w:sz w:val="24"/>
        </w:rPr>
        <w:t>ref</w:t>
      </w:r>
      <w:r w:rsidR="00030EB6" w:rsidRPr="00142962">
        <w:rPr>
          <w:rFonts w:ascii="Book Antiqua" w:eastAsiaTheme="minorEastAsia" w:hAnsi="Book Antiqua"/>
          <w:color w:val="000000" w:themeColor="text1"/>
          <w:kern w:val="0"/>
          <w:sz w:val="24"/>
          <w:lang w:eastAsia="zh-CN"/>
        </w:rPr>
        <w:t>erence</w:t>
      </w:r>
      <w:r w:rsidR="00CF7EFF" w:rsidRPr="00142962">
        <w:rPr>
          <w:rFonts w:ascii="Book Antiqua" w:hAnsi="Book Antiqua"/>
          <w:color w:val="000000" w:themeColor="text1"/>
          <w:kern w:val="0"/>
          <w:sz w:val="24"/>
        </w:rPr>
        <w:t xml:space="preserve"> </w:t>
      </w:r>
      <w:r w:rsidR="00914C00" w:rsidRPr="00142962">
        <w:rPr>
          <w:rFonts w:ascii="Book Antiqua" w:hAnsi="Book Antiqua"/>
          <w:color w:val="000000" w:themeColor="text1"/>
          <w:kern w:val="0"/>
          <w:sz w:val="24"/>
        </w:rPr>
        <w:t>39</w:t>
      </w:r>
      <w:r w:rsidR="00CF7EFF" w:rsidRPr="00142962">
        <w:rPr>
          <w:rFonts w:ascii="Book Antiqua" w:hAnsi="Book Antiqua"/>
          <w:color w:val="000000" w:themeColor="text1"/>
          <w:kern w:val="0"/>
          <w:sz w:val="24"/>
        </w:rPr>
        <w:t>.</w:t>
      </w:r>
      <w:r w:rsidR="00CF7EFF" w:rsidRPr="00142962">
        <w:rPr>
          <w:rFonts w:ascii="Book Antiqua" w:hAnsi="Book Antiqua"/>
          <w:kern w:val="0"/>
          <w:sz w:val="24"/>
        </w:rPr>
        <w:t xml:space="preserve"> </w:t>
      </w:r>
      <w:r w:rsidR="00712E62" w:rsidRPr="00142962">
        <w:rPr>
          <w:rFonts w:ascii="Book Antiqua" w:hAnsi="Book Antiqua"/>
          <w:sz w:val="24"/>
        </w:rPr>
        <w:t>The corneal epithelium was removed with a BD Micro-</w:t>
      </w:r>
      <w:proofErr w:type="spellStart"/>
      <w:r w:rsidR="00712E62" w:rsidRPr="00142962">
        <w:rPr>
          <w:rFonts w:ascii="Book Antiqua" w:hAnsi="Book Antiqua"/>
          <w:sz w:val="24"/>
        </w:rPr>
        <w:t>Sharp</w:t>
      </w:r>
      <w:r w:rsidR="00712E62" w:rsidRPr="00142962">
        <w:rPr>
          <w:rFonts w:ascii="Book Antiqua" w:hAnsi="Book Antiqua"/>
          <w:sz w:val="24"/>
          <w:vertAlign w:val="superscript"/>
        </w:rPr>
        <w:t>TM</w:t>
      </w:r>
      <w:proofErr w:type="spellEnd"/>
      <w:r w:rsidR="00712E62" w:rsidRPr="00142962">
        <w:rPr>
          <w:rFonts w:ascii="Book Antiqua" w:hAnsi="Book Antiqua"/>
          <w:sz w:val="24"/>
        </w:rPr>
        <w:t>, and</w:t>
      </w:r>
      <w:r w:rsidR="00712E62" w:rsidRPr="00142962">
        <w:rPr>
          <w:rFonts w:ascii="Book Antiqua" w:eastAsia="MS PMincho" w:hAnsi="Book Antiqua"/>
          <w:sz w:val="24"/>
        </w:rPr>
        <w:t xml:space="preserve"> the resulting corneal wounds were dyed with 1% f</w:t>
      </w:r>
      <w:r w:rsidR="00712E62" w:rsidRPr="00142962">
        <w:rPr>
          <w:rFonts w:ascii="Book Antiqua" w:hAnsi="Book Antiqua"/>
          <w:color w:val="000000"/>
          <w:sz w:val="24"/>
        </w:rPr>
        <w:t>lu</w:t>
      </w:r>
      <w:r w:rsidR="00712E62" w:rsidRPr="00142962">
        <w:rPr>
          <w:rFonts w:ascii="Book Antiqua" w:hAnsi="Book Antiqua"/>
          <w:color w:val="000000" w:themeColor="text1"/>
          <w:sz w:val="24"/>
        </w:rPr>
        <w:t>orescein solution.</w:t>
      </w:r>
      <w:r w:rsidR="00F71C3D" w:rsidRPr="00142962">
        <w:rPr>
          <w:rFonts w:ascii="Book Antiqua" w:hAnsi="Book Antiqua"/>
          <w:color w:val="000000" w:themeColor="text1"/>
          <w:kern w:val="0"/>
          <w:sz w:val="24"/>
        </w:rPr>
        <w:t xml:space="preserve"> Saline</w:t>
      </w:r>
      <w:r w:rsidR="00F71C3D" w:rsidRPr="00142962">
        <w:rPr>
          <w:rStyle w:val="a7"/>
          <w:rFonts w:ascii="Book Antiqua" w:hAnsi="Book Antiqua"/>
          <w:b w:val="0"/>
          <w:color w:val="000000" w:themeColor="text1"/>
          <w:sz w:val="24"/>
        </w:rPr>
        <w:t xml:space="preserve"> or </w:t>
      </w:r>
      <w:proofErr w:type="spellStart"/>
      <w:r w:rsidR="00F71C3D" w:rsidRPr="00142962">
        <w:rPr>
          <w:rStyle w:val="a7"/>
          <w:rFonts w:ascii="Book Antiqua" w:hAnsi="Book Antiqua"/>
          <w:b w:val="0"/>
          <w:color w:val="000000" w:themeColor="text1"/>
          <w:sz w:val="24"/>
        </w:rPr>
        <w:t>sericin</w:t>
      </w:r>
      <w:proofErr w:type="spellEnd"/>
      <w:r w:rsidR="00F71C3D" w:rsidRPr="00142962">
        <w:rPr>
          <w:rStyle w:val="a7"/>
          <w:rFonts w:ascii="Book Antiqua" w:hAnsi="Book Antiqua"/>
          <w:b w:val="0"/>
          <w:color w:val="000000" w:themeColor="text1"/>
          <w:sz w:val="24"/>
        </w:rPr>
        <w:t xml:space="preserve"> solutions</w:t>
      </w:r>
      <w:r w:rsidR="00F71C3D" w:rsidRPr="00142962">
        <w:rPr>
          <w:rFonts w:ascii="Book Antiqua" w:hAnsi="Book Antiqua"/>
          <w:color w:val="000000" w:themeColor="text1"/>
          <w:kern w:val="0"/>
          <w:sz w:val="24"/>
        </w:rPr>
        <w:t xml:space="preserve"> were instilled into the eyes of rats five times a day.</w:t>
      </w:r>
      <w:r w:rsidR="00CF7EFF" w:rsidRPr="00142962">
        <w:rPr>
          <w:rFonts w:ascii="Book Antiqua" w:hAnsi="Book Antiqua"/>
          <w:color w:val="000000" w:themeColor="text1"/>
          <w:kern w:val="0"/>
          <w:sz w:val="24"/>
        </w:rPr>
        <w:t xml:space="preserve"> </w:t>
      </w:r>
    </w:p>
    <w:p w:rsidR="00712E62" w:rsidRPr="00142962" w:rsidRDefault="00712E62" w:rsidP="0086298D">
      <w:pPr>
        <w:snapToGrid w:val="0"/>
        <w:spacing w:line="360" w:lineRule="auto"/>
        <w:rPr>
          <w:rFonts w:ascii="Book Antiqua" w:hAnsi="Book Antiqua"/>
          <w:b/>
          <w:color w:val="000000" w:themeColor="text1"/>
          <w:sz w:val="24"/>
        </w:rPr>
      </w:pPr>
    </w:p>
    <w:p w:rsidR="00FD47EE" w:rsidRPr="00142962" w:rsidRDefault="000D553F" w:rsidP="00274772">
      <w:pPr>
        <w:snapToGrid w:val="0"/>
        <w:spacing w:line="360" w:lineRule="auto"/>
        <w:rPr>
          <w:rFonts w:ascii="Book Antiqua" w:eastAsiaTheme="minorEastAsia" w:hAnsi="Book Antiqua"/>
          <w:color w:val="000000" w:themeColor="text1"/>
          <w:sz w:val="24"/>
          <w:lang w:eastAsia="zh-CN"/>
        </w:rPr>
      </w:pPr>
      <w:r w:rsidRPr="00142962">
        <w:rPr>
          <w:rFonts w:ascii="Book Antiqua" w:hAnsi="Book Antiqua"/>
          <w:b/>
          <w:color w:val="000000" w:themeColor="text1"/>
          <w:sz w:val="24"/>
        </w:rPr>
        <w:t xml:space="preserve">Figure </w:t>
      </w:r>
      <w:r w:rsidR="00B91E91" w:rsidRPr="00142962">
        <w:rPr>
          <w:rFonts w:ascii="Book Antiqua" w:hAnsi="Book Antiqua"/>
          <w:b/>
          <w:color w:val="000000" w:themeColor="text1"/>
          <w:sz w:val="24"/>
        </w:rPr>
        <w:t>4</w:t>
      </w:r>
      <w:r w:rsidR="00EC2853" w:rsidRPr="00142962">
        <w:rPr>
          <w:rFonts w:ascii="Book Antiqua" w:hAnsi="Book Antiqua"/>
          <w:b/>
          <w:color w:val="000000" w:themeColor="text1"/>
          <w:sz w:val="24"/>
        </w:rPr>
        <w:t xml:space="preserve"> </w:t>
      </w:r>
      <w:r w:rsidRPr="00142962">
        <w:rPr>
          <w:rFonts w:ascii="Book Antiqua" w:hAnsi="Book Antiqua"/>
          <w:b/>
          <w:color w:val="000000" w:themeColor="text1"/>
          <w:sz w:val="24"/>
        </w:rPr>
        <w:t xml:space="preserve">Effect of </w:t>
      </w:r>
      <w:proofErr w:type="spellStart"/>
      <w:r w:rsidR="00030EB6" w:rsidRPr="00142962">
        <w:rPr>
          <w:rFonts w:ascii="Book Antiqua" w:hAnsi="Book Antiqua"/>
          <w:b/>
          <w:color w:val="000000" w:themeColor="text1"/>
          <w:sz w:val="24"/>
        </w:rPr>
        <w:t>sericin</w:t>
      </w:r>
      <w:proofErr w:type="spellEnd"/>
      <w:r w:rsidR="00030EB6" w:rsidRPr="00142962">
        <w:rPr>
          <w:rFonts w:ascii="Book Antiqua" w:hAnsi="Book Antiqua"/>
          <w:b/>
          <w:color w:val="000000" w:themeColor="text1"/>
          <w:sz w:val="24"/>
        </w:rPr>
        <w:t xml:space="preserve"> solutions on corneal wound heal</w:t>
      </w:r>
      <w:r w:rsidRPr="00142962">
        <w:rPr>
          <w:rFonts w:ascii="Book Antiqua" w:hAnsi="Book Antiqua"/>
          <w:b/>
          <w:color w:val="000000" w:themeColor="text1"/>
          <w:sz w:val="24"/>
        </w:rPr>
        <w:t>ing</w:t>
      </w:r>
      <w:r w:rsidR="005627A7" w:rsidRPr="00142962">
        <w:rPr>
          <w:rFonts w:ascii="Book Antiqua" w:eastAsiaTheme="minorEastAsia" w:hAnsi="Book Antiqua"/>
          <w:b/>
          <w:color w:val="000000" w:themeColor="text1"/>
          <w:sz w:val="24"/>
          <w:lang w:eastAsia="zh-CN"/>
        </w:rPr>
        <w:t xml:space="preserve">. </w:t>
      </w:r>
      <w:r w:rsidR="005627A7" w:rsidRPr="00142962">
        <w:rPr>
          <w:rFonts w:ascii="Book Antiqua" w:eastAsiaTheme="minorEastAsia" w:hAnsi="Book Antiqua"/>
          <w:sz w:val="24"/>
          <w:lang w:eastAsia="zh-CN"/>
        </w:rPr>
        <w:t xml:space="preserve">A: </w:t>
      </w:r>
      <w:r w:rsidR="00DA7B58" w:rsidRPr="00142962">
        <w:rPr>
          <w:rFonts w:ascii="Book Antiqua" w:hAnsi="Book Antiqua"/>
          <w:sz w:val="24"/>
        </w:rPr>
        <w:t>Long-Evans Tokushima Otsuka (LETO)</w:t>
      </w:r>
      <w:r w:rsidR="005627A7" w:rsidRPr="00142962">
        <w:rPr>
          <w:rFonts w:ascii="Book Antiqua" w:hAnsi="Book Antiqua"/>
          <w:sz w:val="24"/>
        </w:rPr>
        <w:t xml:space="preserve"> rats</w:t>
      </w:r>
      <w:r w:rsidR="005627A7" w:rsidRPr="00142962">
        <w:rPr>
          <w:rFonts w:ascii="Book Antiqua" w:eastAsiaTheme="minorEastAsia" w:hAnsi="Book Antiqua"/>
          <w:sz w:val="24"/>
          <w:lang w:eastAsia="zh-CN"/>
        </w:rPr>
        <w:t xml:space="preserve">; B: </w:t>
      </w:r>
      <w:r w:rsidR="00DA7B58" w:rsidRPr="00142962">
        <w:rPr>
          <w:rFonts w:ascii="Book Antiqua" w:hAnsi="Book Antiqua"/>
          <w:color w:val="000000" w:themeColor="text1"/>
          <w:kern w:val="0"/>
          <w:sz w:val="24"/>
        </w:rPr>
        <w:t>Otsuka Long-Evans Tokushima Fatty (OLETF)</w:t>
      </w:r>
      <w:r w:rsidR="005627A7" w:rsidRPr="00142962">
        <w:rPr>
          <w:rFonts w:ascii="Book Antiqua" w:hAnsi="Book Antiqua"/>
          <w:sz w:val="24"/>
        </w:rPr>
        <w:t xml:space="preserve"> rats</w:t>
      </w:r>
      <w:r w:rsidR="005627A7" w:rsidRPr="00142962">
        <w:rPr>
          <w:rFonts w:ascii="Book Antiqua" w:hAnsi="Book Antiqua"/>
          <w:color w:val="000000" w:themeColor="text1"/>
          <w:sz w:val="24"/>
        </w:rPr>
        <w:t xml:space="preserve"> ey</w:t>
      </w:r>
      <w:r w:rsidRPr="00142962">
        <w:rPr>
          <w:rFonts w:ascii="Book Antiqua" w:hAnsi="Book Antiqua"/>
          <w:color w:val="000000" w:themeColor="text1"/>
          <w:sz w:val="24"/>
        </w:rPr>
        <w:t>es</w:t>
      </w:r>
      <w:r w:rsidRPr="00142962">
        <w:rPr>
          <w:rFonts w:ascii="Book Antiqua" w:eastAsia="OneGulliver-BoldA" w:hAnsi="Book Antiqua"/>
          <w:color w:val="000000" w:themeColor="text1"/>
          <w:kern w:val="0"/>
          <w:sz w:val="24"/>
        </w:rPr>
        <w:t>.</w:t>
      </w:r>
      <w:r w:rsidR="00274772" w:rsidRPr="00142962">
        <w:rPr>
          <w:rFonts w:ascii="Book Antiqua" w:eastAsiaTheme="minorEastAsia" w:hAnsi="Book Antiqua"/>
          <w:color w:val="000000" w:themeColor="text1"/>
          <w:sz w:val="24"/>
          <w:lang w:eastAsia="zh-CN"/>
        </w:rPr>
        <w:t xml:space="preserve"> </w:t>
      </w:r>
      <w:r w:rsidRPr="00142962">
        <w:rPr>
          <w:rFonts w:ascii="Book Antiqua" w:hAnsi="Book Antiqua"/>
          <w:color w:val="000000" w:themeColor="text1"/>
          <w:kern w:val="0"/>
          <w:sz w:val="24"/>
        </w:rPr>
        <w:t xml:space="preserve">The data have been reported in </w:t>
      </w:r>
      <w:r w:rsidR="005627A7" w:rsidRPr="00142962">
        <w:rPr>
          <w:rFonts w:ascii="Book Antiqua" w:hAnsi="Book Antiqua"/>
          <w:color w:val="000000" w:themeColor="text1"/>
          <w:kern w:val="0"/>
          <w:sz w:val="24"/>
        </w:rPr>
        <w:t>ref</w:t>
      </w:r>
      <w:r w:rsidR="005627A7" w:rsidRPr="00142962">
        <w:rPr>
          <w:rFonts w:ascii="Book Antiqua" w:eastAsiaTheme="minorEastAsia" w:hAnsi="Book Antiqua"/>
          <w:color w:val="000000" w:themeColor="text1"/>
          <w:kern w:val="0"/>
          <w:sz w:val="24"/>
          <w:lang w:eastAsia="zh-CN"/>
        </w:rPr>
        <w:t>erence</w:t>
      </w:r>
      <w:r w:rsidR="005627A7" w:rsidRPr="00142962">
        <w:rPr>
          <w:rFonts w:ascii="Book Antiqua" w:hAnsi="Book Antiqua"/>
          <w:color w:val="000000" w:themeColor="text1"/>
          <w:kern w:val="0"/>
          <w:sz w:val="24"/>
        </w:rPr>
        <w:t xml:space="preserve"> 39</w:t>
      </w:r>
      <w:r w:rsidRPr="00142962">
        <w:rPr>
          <w:rFonts w:ascii="Book Antiqua" w:hAnsi="Book Antiqua"/>
          <w:color w:val="000000" w:themeColor="text1"/>
          <w:kern w:val="0"/>
          <w:sz w:val="24"/>
        </w:rPr>
        <w:t>. Saline</w:t>
      </w:r>
      <w:r w:rsidRPr="00142962">
        <w:rPr>
          <w:rStyle w:val="a7"/>
          <w:rFonts w:ascii="Book Antiqua" w:hAnsi="Book Antiqua"/>
          <w:b w:val="0"/>
          <w:color w:val="000000" w:themeColor="text1"/>
          <w:sz w:val="24"/>
        </w:rPr>
        <w:t xml:space="preserve"> or </w:t>
      </w:r>
      <w:proofErr w:type="spellStart"/>
      <w:r w:rsidRPr="00142962">
        <w:rPr>
          <w:rStyle w:val="a7"/>
          <w:rFonts w:ascii="Book Antiqua" w:hAnsi="Book Antiqua"/>
          <w:b w:val="0"/>
          <w:color w:val="000000" w:themeColor="text1"/>
          <w:sz w:val="24"/>
        </w:rPr>
        <w:t>sericin</w:t>
      </w:r>
      <w:proofErr w:type="spellEnd"/>
      <w:r w:rsidRPr="00142962">
        <w:rPr>
          <w:rStyle w:val="a7"/>
          <w:rFonts w:ascii="Book Antiqua" w:hAnsi="Book Antiqua"/>
          <w:b w:val="0"/>
          <w:color w:val="000000" w:themeColor="text1"/>
          <w:sz w:val="24"/>
        </w:rPr>
        <w:t xml:space="preserve"> solutions</w:t>
      </w:r>
      <w:r w:rsidRPr="00142962">
        <w:rPr>
          <w:rFonts w:ascii="Book Antiqua" w:hAnsi="Book Antiqua"/>
          <w:color w:val="000000" w:themeColor="text1"/>
          <w:kern w:val="0"/>
          <w:sz w:val="24"/>
        </w:rPr>
        <w:t xml:space="preserve"> were instilled into the eyes of rats five times a day. </w:t>
      </w:r>
      <w:r w:rsidRPr="00142962">
        <w:rPr>
          <w:rFonts w:ascii="Book Antiqua" w:hAnsi="Book Antiqua"/>
          <w:color w:val="000000" w:themeColor="text1"/>
          <w:sz w:val="24"/>
        </w:rPr>
        <w:t>The data are presented as mean ± S</w:t>
      </w:r>
      <w:r w:rsidR="005627A7" w:rsidRPr="00142962">
        <w:rPr>
          <w:rFonts w:ascii="Book Antiqua" w:hAnsi="Book Antiqua"/>
          <w:color w:val="000000" w:themeColor="text1"/>
          <w:sz w:val="24"/>
        </w:rPr>
        <w:t>E</w:t>
      </w:r>
      <w:r w:rsidRPr="00142962">
        <w:rPr>
          <w:rFonts w:ascii="Book Antiqua" w:hAnsi="Book Antiqua"/>
          <w:color w:val="000000" w:themeColor="text1"/>
          <w:sz w:val="24"/>
        </w:rPr>
        <w:t xml:space="preserve"> of 3-5 independent rat corneas. </w:t>
      </w:r>
      <w:proofErr w:type="spellStart"/>
      <w:proofErr w:type="gramStart"/>
      <w:r w:rsidR="00170C9F" w:rsidRPr="00142962">
        <w:rPr>
          <w:rFonts w:ascii="Book Antiqua" w:eastAsiaTheme="minorEastAsia" w:hAnsi="Book Antiqua"/>
          <w:color w:val="000000" w:themeColor="text1"/>
          <w:sz w:val="24"/>
          <w:vertAlign w:val="superscript"/>
          <w:lang w:eastAsia="zh-CN"/>
        </w:rPr>
        <w:t>a</w:t>
      </w:r>
      <w:r w:rsidRPr="00142962">
        <w:rPr>
          <w:rFonts w:ascii="Book Antiqua" w:hAnsi="Book Antiqua"/>
          <w:i/>
          <w:color w:val="000000" w:themeColor="text1"/>
          <w:sz w:val="24"/>
        </w:rPr>
        <w:t>P</w:t>
      </w:r>
      <w:proofErr w:type="spellEnd"/>
      <w:proofErr w:type="gramEnd"/>
      <w:r w:rsidR="00170C9F" w:rsidRPr="00142962">
        <w:rPr>
          <w:rFonts w:ascii="Book Antiqua" w:hAnsi="Book Antiqua"/>
          <w:color w:val="000000" w:themeColor="text1"/>
          <w:sz w:val="24"/>
        </w:rPr>
        <w:t xml:space="preserve"> &lt; 0.05</w:t>
      </w:r>
      <w:r w:rsidRPr="00142962">
        <w:rPr>
          <w:rFonts w:ascii="Book Antiqua" w:hAnsi="Book Antiqua"/>
          <w:color w:val="000000" w:themeColor="text1"/>
          <w:sz w:val="24"/>
        </w:rPr>
        <w:t xml:space="preserve"> </w:t>
      </w:r>
      <w:proofErr w:type="spellStart"/>
      <w:r w:rsidRPr="00142962">
        <w:rPr>
          <w:rFonts w:ascii="Book Antiqua" w:hAnsi="Book Antiqua"/>
          <w:i/>
          <w:color w:val="000000" w:themeColor="text1"/>
          <w:sz w:val="24"/>
        </w:rPr>
        <w:t>vs</w:t>
      </w:r>
      <w:proofErr w:type="spellEnd"/>
      <w:r w:rsidRPr="00142962">
        <w:rPr>
          <w:rFonts w:ascii="Book Antiqua" w:hAnsi="Book Antiqua"/>
          <w:i/>
          <w:color w:val="000000" w:themeColor="text1"/>
          <w:sz w:val="24"/>
        </w:rPr>
        <w:t xml:space="preserve"> </w:t>
      </w:r>
      <w:r w:rsidR="00170C9F" w:rsidRPr="00142962">
        <w:rPr>
          <w:rFonts w:ascii="Book Antiqua" w:hAnsi="Book Antiqua"/>
          <w:color w:val="000000" w:themeColor="text1"/>
          <w:sz w:val="24"/>
        </w:rPr>
        <w:t>saline-instille</w:t>
      </w:r>
      <w:r w:rsidRPr="00142962">
        <w:rPr>
          <w:rFonts w:ascii="Book Antiqua" w:hAnsi="Book Antiqua"/>
          <w:color w:val="000000" w:themeColor="text1"/>
          <w:sz w:val="24"/>
        </w:rPr>
        <w:t>d rat.</w:t>
      </w:r>
    </w:p>
    <w:p w:rsidR="003F19D6" w:rsidRPr="00142962" w:rsidRDefault="003F19D6" w:rsidP="00274772">
      <w:pPr>
        <w:snapToGrid w:val="0"/>
        <w:spacing w:line="360" w:lineRule="auto"/>
        <w:rPr>
          <w:rFonts w:ascii="Book Antiqua" w:eastAsiaTheme="minorEastAsia" w:hAnsi="Book Antiqua"/>
          <w:color w:val="000000" w:themeColor="text1"/>
          <w:sz w:val="24"/>
          <w:lang w:eastAsia="zh-CN"/>
        </w:rPr>
      </w:pPr>
    </w:p>
    <w:p w:rsidR="003F19D6" w:rsidRPr="00142962" w:rsidRDefault="003F19D6" w:rsidP="003F19D6">
      <w:pPr>
        <w:snapToGrid w:val="0"/>
        <w:spacing w:line="360" w:lineRule="auto"/>
        <w:rPr>
          <w:rFonts w:ascii="Book Antiqua" w:eastAsiaTheme="minorEastAsia" w:hAnsi="Book Antiqua"/>
          <w:sz w:val="24"/>
          <w:lang w:eastAsia="zh-CN"/>
        </w:rPr>
      </w:pPr>
      <w:r w:rsidRPr="00142962">
        <w:rPr>
          <w:rFonts w:ascii="Book Antiqua" w:hAnsi="Book Antiqua"/>
          <w:b/>
          <w:color w:val="000000" w:themeColor="text1"/>
          <w:sz w:val="24"/>
        </w:rPr>
        <w:t xml:space="preserve">Figure </w:t>
      </w:r>
      <w:r w:rsidRPr="00142962">
        <w:rPr>
          <w:rFonts w:ascii="Book Antiqua" w:eastAsiaTheme="minorEastAsia" w:hAnsi="Book Antiqua"/>
          <w:b/>
          <w:color w:val="000000" w:themeColor="text1"/>
          <w:sz w:val="24"/>
          <w:lang w:eastAsia="zh-CN"/>
        </w:rPr>
        <w:t>5</w:t>
      </w:r>
      <w:r w:rsidRPr="00142962">
        <w:rPr>
          <w:rFonts w:ascii="Book Antiqua" w:hAnsi="Book Antiqua"/>
          <w:sz w:val="24"/>
        </w:rPr>
        <w:t xml:space="preserve"> </w:t>
      </w:r>
      <w:proofErr w:type="gramStart"/>
      <w:r w:rsidRPr="00142962">
        <w:rPr>
          <w:rFonts w:ascii="Book Antiqua" w:hAnsi="Book Antiqua"/>
          <w:b/>
          <w:sz w:val="24"/>
        </w:rPr>
        <w:t>The</w:t>
      </w:r>
      <w:proofErr w:type="gramEnd"/>
      <w:r w:rsidRPr="00142962">
        <w:rPr>
          <w:rFonts w:ascii="Book Antiqua" w:hAnsi="Book Antiqua"/>
          <w:b/>
          <w:sz w:val="24"/>
        </w:rPr>
        <w:t xml:space="preserve"> function of cell migration and proliferation in corneal wound healing in 38-wk-old </w:t>
      </w:r>
      <w:r w:rsidR="00DA7B58" w:rsidRPr="00142962">
        <w:rPr>
          <w:rFonts w:ascii="Book Antiqua" w:hAnsi="Book Antiqua"/>
          <w:b/>
          <w:color w:val="000000" w:themeColor="text1"/>
          <w:kern w:val="0"/>
          <w:sz w:val="24"/>
        </w:rPr>
        <w:t>Otsuka Long-Evans Tokushima Fatty</w:t>
      </w:r>
      <w:r w:rsidRPr="00142962">
        <w:rPr>
          <w:rFonts w:ascii="Book Antiqua" w:hAnsi="Book Antiqua"/>
          <w:b/>
          <w:sz w:val="24"/>
        </w:rPr>
        <w:t xml:space="preserve"> rats with or without the instillation of </w:t>
      </w:r>
      <w:proofErr w:type="spellStart"/>
      <w:r w:rsidRPr="00142962">
        <w:rPr>
          <w:rFonts w:ascii="Book Antiqua" w:hAnsi="Book Antiqua"/>
          <w:b/>
          <w:sz w:val="24"/>
        </w:rPr>
        <w:t>sericin</w:t>
      </w:r>
      <w:proofErr w:type="spellEnd"/>
      <w:r w:rsidRPr="00142962">
        <w:rPr>
          <w:rFonts w:ascii="Book Antiqua" w:hAnsi="Book Antiqua"/>
          <w:b/>
          <w:sz w:val="24"/>
        </w:rPr>
        <w:t xml:space="preserve"> solutions.</w:t>
      </w:r>
      <w:r w:rsidRPr="00142962">
        <w:rPr>
          <w:rFonts w:ascii="Book Antiqua" w:eastAsiaTheme="minorEastAsia" w:hAnsi="Book Antiqua"/>
          <w:sz w:val="24"/>
          <w:lang w:eastAsia="zh-CN"/>
        </w:rPr>
        <w:t xml:space="preserve"> </w:t>
      </w:r>
      <w:r w:rsidRPr="00142962">
        <w:rPr>
          <w:rFonts w:ascii="Book Antiqua" w:hAnsi="Book Antiqua"/>
          <w:sz w:val="24"/>
        </w:rPr>
        <w:t xml:space="preserve">The movement of superficial cells </w:t>
      </w:r>
      <w:r w:rsidRPr="00142962">
        <w:rPr>
          <w:rFonts w:ascii="Book Antiqua" w:hAnsi="Book Antiqua"/>
          <w:sz w:val="24"/>
        </w:rPr>
        <w:lastRenderedPageBreak/>
        <w:t xml:space="preserve">shows cell migration, and the </w:t>
      </w:r>
      <w:proofErr w:type="gramStart"/>
      <w:r w:rsidRPr="00142962">
        <w:rPr>
          <w:rFonts w:ascii="Book Antiqua" w:hAnsi="Book Antiqua"/>
          <w:sz w:val="24"/>
        </w:rPr>
        <w:t>number of basal cells represent</w:t>
      </w:r>
      <w:proofErr w:type="gramEnd"/>
      <w:r w:rsidRPr="00142962">
        <w:rPr>
          <w:rFonts w:ascii="Book Antiqua" w:hAnsi="Book Antiqua"/>
          <w:sz w:val="24"/>
        </w:rPr>
        <w:t xml:space="preserve"> cell proliferation.</w:t>
      </w:r>
      <w:r w:rsidR="00DA7B58" w:rsidRPr="00142962">
        <w:rPr>
          <w:rFonts w:ascii="Book Antiqua" w:eastAsiaTheme="minorEastAsia" w:hAnsi="Book Antiqua"/>
          <w:sz w:val="24"/>
          <w:lang w:eastAsia="zh-CN"/>
        </w:rPr>
        <w:t xml:space="preserve"> </w:t>
      </w:r>
      <w:r w:rsidR="00DA7B58" w:rsidRPr="00142962">
        <w:rPr>
          <w:rFonts w:ascii="Book Antiqua" w:hAnsi="Book Antiqua"/>
          <w:color w:val="000000" w:themeColor="text1"/>
          <w:kern w:val="0"/>
          <w:sz w:val="24"/>
        </w:rPr>
        <w:t>OLETF</w:t>
      </w:r>
      <w:r w:rsidR="00DA7B58" w:rsidRPr="00142962">
        <w:rPr>
          <w:rFonts w:ascii="Book Antiqua" w:eastAsiaTheme="minorEastAsia" w:hAnsi="Book Antiqua"/>
          <w:color w:val="000000" w:themeColor="text1"/>
          <w:kern w:val="0"/>
          <w:sz w:val="24"/>
          <w:lang w:eastAsia="zh-CN"/>
        </w:rPr>
        <w:t xml:space="preserve">: </w:t>
      </w:r>
      <w:r w:rsidR="00DA7B58" w:rsidRPr="00142962">
        <w:rPr>
          <w:rFonts w:ascii="Book Antiqua" w:hAnsi="Book Antiqua"/>
          <w:color w:val="000000" w:themeColor="text1"/>
          <w:kern w:val="0"/>
          <w:sz w:val="24"/>
        </w:rPr>
        <w:t>Otsuka Long-Evans Tokushima Fatty</w:t>
      </w:r>
      <w:r w:rsidR="00DA7B58" w:rsidRPr="00142962">
        <w:rPr>
          <w:rFonts w:ascii="Book Antiqua" w:eastAsiaTheme="minorEastAsia" w:hAnsi="Book Antiqua"/>
          <w:color w:val="000000" w:themeColor="text1"/>
          <w:kern w:val="0"/>
          <w:sz w:val="24"/>
          <w:lang w:eastAsia="zh-CN"/>
        </w:rPr>
        <w:t>.</w:t>
      </w:r>
    </w:p>
    <w:p w:rsidR="00274772" w:rsidRPr="00142962" w:rsidRDefault="00274772" w:rsidP="00274772">
      <w:pPr>
        <w:snapToGrid w:val="0"/>
        <w:spacing w:line="360" w:lineRule="auto"/>
        <w:rPr>
          <w:rFonts w:ascii="Book Antiqua" w:eastAsiaTheme="minorEastAsia" w:hAnsi="Book Antiqua"/>
          <w:color w:val="000000" w:themeColor="text1"/>
          <w:sz w:val="24"/>
          <w:lang w:eastAsia="zh-CN"/>
        </w:rPr>
      </w:pPr>
    </w:p>
    <w:p w:rsidR="0078104C" w:rsidRPr="00142962" w:rsidRDefault="0078104C" w:rsidP="0086298D">
      <w:pPr>
        <w:snapToGrid w:val="0"/>
        <w:spacing w:line="360" w:lineRule="auto"/>
        <w:rPr>
          <w:rFonts w:ascii="Book Antiqua" w:hAnsi="Book Antiqua"/>
          <w:color w:val="000000" w:themeColor="text1"/>
          <w:sz w:val="24"/>
        </w:rPr>
      </w:pPr>
      <w:r w:rsidRPr="00142962">
        <w:rPr>
          <w:rFonts w:ascii="Book Antiqua" w:hAnsi="Book Antiqua"/>
          <w:b/>
          <w:color w:val="000000" w:themeColor="text1"/>
          <w:sz w:val="24"/>
        </w:rPr>
        <w:t xml:space="preserve">Figure </w:t>
      </w:r>
      <w:r w:rsidR="003F19D6" w:rsidRPr="00142962">
        <w:rPr>
          <w:rFonts w:ascii="Book Antiqua" w:eastAsiaTheme="minorEastAsia" w:hAnsi="Book Antiqua"/>
          <w:b/>
          <w:color w:val="000000" w:themeColor="text1"/>
          <w:sz w:val="24"/>
          <w:lang w:eastAsia="zh-CN"/>
        </w:rPr>
        <w:t>6</w:t>
      </w:r>
      <w:r w:rsidR="00EC2853" w:rsidRPr="00142962">
        <w:rPr>
          <w:rFonts w:ascii="Book Antiqua" w:hAnsi="Book Antiqua"/>
          <w:b/>
          <w:color w:val="000000" w:themeColor="text1"/>
          <w:sz w:val="24"/>
        </w:rPr>
        <w:t xml:space="preserve"> </w:t>
      </w:r>
      <w:r w:rsidRPr="00142962">
        <w:rPr>
          <w:rFonts w:ascii="Book Antiqua" w:hAnsi="Book Antiqua"/>
          <w:b/>
          <w:color w:val="000000" w:themeColor="text1"/>
          <w:sz w:val="24"/>
        </w:rPr>
        <w:t>E</w:t>
      </w:r>
      <w:r w:rsidR="00170C9F" w:rsidRPr="00142962">
        <w:rPr>
          <w:rFonts w:ascii="Book Antiqua" w:hAnsi="Book Antiqua"/>
          <w:b/>
          <w:color w:val="000000" w:themeColor="text1"/>
          <w:sz w:val="24"/>
        </w:rPr>
        <w:t xml:space="preserve">ffect of </w:t>
      </w:r>
      <w:proofErr w:type="spellStart"/>
      <w:r w:rsidR="00170C9F" w:rsidRPr="00142962">
        <w:rPr>
          <w:rFonts w:ascii="Book Antiqua" w:hAnsi="Book Antiqua"/>
          <w:b/>
          <w:color w:val="000000" w:themeColor="text1"/>
          <w:sz w:val="24"/>
        </w:rPr>
        <w:t>sericin</w:t>
      </w:r>
      <w:proofErr w:type="spellEnd"/>
      <w:r w:rsidR="00170C9F" w:rsidRPr="00142962">
        <w:rPr>
          <w:rFonts w:ascii="Book Antiqua" w:hAnsi="Book Antiqua"/>
          <w:b/>
          <w:color w:val="000000" w:themeColor="text1"/>
          <w:sz w:val="24"/>
        </w:rPr>
        <w:t xml:space="preserve"> on the </w:t>
      </w:r>
      <w:r w:rsidR="00170C9F" w:rsidRPr="00142962">
        <w:rPr>
          <w:rFonts w:ascii="Book Antiqua" w:hAnsi="Book Antiqua"/>
          <w:b/>
          <w:color w:val="000000" w:themeColor="text1"/>
          <w:kern w:val="0"/>
          <w:sz w:val="24"/>
        </w:rPr>
        <w:t>ad</w:t>
      </w:r>
      <w:r w:rsidRPr="00142962">
        <w:rPr>
          <w:rFonts w:ascii="Book Antiqua" w:hAnsi="Book Antiqua"/>
          <w:b/>
          <w:color w:val="000000" w:themeColor="text1"/>
          <w:kern w:val="0"/>
          <w:sz w:val="24"/>
        </w:rPr>
        <w:t>hesion (A) and</w:t>
      </w:r>
      <w:r w:rsidR="00170C9F" w:rsidRPr="00142962">
        <w:rPr>
          <w:rFonts w:ascii="Book Antiqua" w:hAnsi="Book Antiqua"/>
          <w:b/>
          <w:color w:val="000000" w:themeColor="text1"/>
          <w:kern w:val="0"/>
          <w:sz w:val="24"/>
        </w:rPr>
        <w:t xml:space="preserve"> gr</w:t>
      </w:r>
      <w:r w:rsidRPr="00142962">
        <w:rPr>
          <w:rFonts w:ascii="Book Antiqua" w:hAnsi="Book Antiqua"/>
          <w:b/>
          <w:color w:val="000000" w:themeColor="text1"/>
          <w:kern w:val="0"/>
          <w:sz w:val="24"/>
        </w:rPr>
        <w:t>owth (B)</w:t>
      </w:r>
      <w:r w:rsidRPr="00142962">
        <w:rPr>
          <w:rFonts w:ascii="Book Antiqua" w:hAnsi="Book Antiqua"/>
          <w:b/>
          <w:color w:val="000000" w:themeColor="text1"/>
          <w:sz w:val="24"/>
        </w:rPr>
        <w:t xml:space="preserve"> of </w:t>
      </w:r>
      <w:r w:rsidR="00170C9F" w:rsidRPr="00142962">
        <w:rPr>
          <w:rStyle w:val="TimesNewRoman0"/>
          <w:rFonts w:ascii="Book Antiqua" w:hAnsi="Book Antiqua"/>
          <w:b/>
          <w:color w:val="000000" w:themeColor="text1"/>
        </w:rPr>
        <w:t>human cornea epithelial cell line</w:t>
      </w:r>
      <w:r w:rsidR="00274772" w:rsidRPr="00142962">
        <w:rPr>
          <w:rFonts w:ascii="Book Antiqua" w:eastAsiaTheme="minorEastAsia" w:hAnsi="Book Antiqua"/>
          <w:b/>
          <w:color w:val="000000" w:themeColor="text1"/>
          <w:sz w:val="24"/>
          <w:lang w:eastAsia="zh-CN"/>
        </w:rPr>
        <w:t xml:space="preserve">. </w:t>
      </w:r>
      <w:r w:rsidR="000D553F" w:rsidRPr="00142962">
        <w:rPr>
          <w:rFonts w:ascii="Book Antiqua" w:hAnsi="Book Antiqua"/>
          <w:color w:val="000000" w:themeColor="text1"/>
          <w:kern w:val="0"/>
          <w:sz w:val="24"/>
        </w:rPr>
        <w:t>The data have been reported in ref</w:t>
      </w:r>
      <w:r w:rsidR="00170C9F" w:rsidRPr="00142962">
        <w:rPr>
          <w:rFonts w:ascii="Book Antiqua" w:eastAsiaTheme="minorEastAsia" w:hAnsi="Book Antiqua"/>
          <w:color w:val="000000" w:themeColor="text1"/>
          <w:kern w:val="0"/>
          <w:sz w:val="24"/>
          <w:lang w:eastAsia="zh-CN"/>
        </w:rPr>
        <w:t>erence</w:t>
      </w:r>
      <w:r w:rsidR="000D553F" w:rsidRPr="00142962">
        <w:rPr>
          <w:rFonts w:ascii="Book Antiqua" w:hAnsi="Book Antiqua"/>
          <w:color w:val="000000" w:themeColor="text1"/>
          <w:kern w:val="0"/>
          <w:sz w:val="24"/>
        </w:rPr>
        <w:t xml:space="preserve"> 51. </w:t>
      </w:r>
      <w:r w:rsidR="00170C9F" w:rsidRPr="00142962">
        <w:rPr>
          <w:rStyle w:val="TimesNewRoman0"/>
          <w:rFonts w:ascii="Book Antiqua" w:hAnsi="Book Antiqua"/>
          <w:color w:val="000000" w:themeColor="text1"/>
        </w:rPr>
        <w:t>Human cornea epithelial cell line</w:t>
      </w:r>
      <w:r w:rsidR="00170C9F" w:rsidRPr="00142962">
        <w:rPr>
          <w:rFonts w:ascii="Book Antiqua" w:hAnsi="Book Antiqua"/>
          <w:color w:val="000000" w:themeColor="text1"/>
          <w:sz w:val="24"/>
        </w:rPr>
        <w:t xml:space="preserve"> </w:t>
      </w:r>
      <w:r w:rsidR="00170C9F" w:rsidRPr="00142962">
        <w:rPr>
          <w:rFonts w:ascii="Book Antiqua" w:eastAsiaTheme="minorEastAsia" w:hAnsi="Book Antiqua"/>
          <w:color w:val="000000" w:themeColor="text1"/>
          <w:sz w:val="24"/>
          <w:lang w:eastAsia="zh-CN"/>
        </w:rPr>
        <w:t>(</w:t>
      </w:r>
      <w:r w:rsidRPr="00142962">
        <w:rPr>
          <w:rFonts w:ascii="Book Antiqua" w:hAnsi="Book Antiqua"/>
          <w:color w:val="000000" w:themeColor="text1"/>
          <w:sz w:val="24"/>
        </w:rPr>
        <w:t>HCE-T</w:t>
      </w:r>
      <w:r w:rsidR="00170C9F" w:rsidRPr="00142962">
        <w:rPr>
          <w:rFonts w:ascii="Book Antiqua" w:eastAsiaTheme="minorEastAsia" w:hAnsi="Book Antiqua"/>
          <w:color w:val="000000" w:themeColor="text1"/>
          <w:sz w:val="24"/>
          <w:lang w:eastAsia="zh-CN"/>
        </w:rPr>
        <w:t>)</w:t>
      </w:r>
      <w:r w:rsidRPr="00142962">
        <w:rPr>
          <w:rFonts w:ascii="Book Antiqua" w:hAnsi="Book Antiqua"/>
          <w:color w:val="000000" w:themeColor="text1"/>
          <w:sz w:val="24"/>
        </w:rPr>
        <w:t xml:space="preserve"> cells were cultured in Dulbecco's modified Eagle’s medium/Ham’s F12 containing 5% (v/v) heat-inactivated fetal bovine serum, 0.1 mg/m</w:t>
      </w:r>
      <w:r w:rsidR="00170C9F" w:rsidRPr="00142962">
        <w:rPr>
          <w:rFonts w:ascii="Book Antiqua" w:hAnsi="Book Antiqua"/>
          <w:color w:val="000000" w:themeColor="text1"/>
          <w:sz w:val="24"/>
        </w:rPr>
        <w:t>L</w:t>
      </w:r>
      <w:r w:rsidRPr="00142962">
        <w:rPr>
          <w:rFonts w:ascii="Book Antiqua" w:hAnsi="Book Antiqua"/>
          <w:color w:val="000000" w:themeColor="text1"/>
          <w:sz w:val="24"/>
        </w:rPr>
        <w:t xml:space="preserve"> streptomycin and 1000 IU/m</w:t>
      </w:r>
      <w:r w:rsidR="00170C9F" w:rsidRPr="00142962">
        <w:rPr>
          <w:rFonts w:ascii="Book Antiqua" w:hAnsi="Book Antiqua"/>
          <w:color w:val="000000" w:themeColor="text1"/>
          <w:sz w:val="24"/>
        </w:rPr>
        <w:t>L</w:t>
      </w:r>
      <w:r w:rsidRPr="00142962">
        <w:rPr>
          <w:rFonts w:ascii="Book Antiqua" w:hAnsi="Book Antiqua"/>
          <w:color w:val="000000" w:themeColor="text1"/>
          <w:sz w:val="24"/>
        </w:rPr>
        <w:t xml:space="preserve"> penicillin. Cell growth was calculated by </w:t>
      </w:r>
      <w:proofErr w:type="spellStart"/>
      <w:r w:rsidRPr="00142962">
        <w:rPr>
          <w:rFonts w:ascii="Book Antiqua" w:hAnsi="Book Antiqua"/>
          <w:color w:val="000000" w:themeColor="text1"/>
          <w:sz w:val="24"/>
        </w:rPr>
        <w:t>TetraColor</w:t>
      </w:r>
      <w:proofErr w:type="spellEnd"/>
      <w:r w:rsidRPr="00142962">
        <w:rPr>
          <w:rFonts w:ascii="Book Antiqua" w:hAnsi="Book Antiqua"/>
          <w:color w:val="000000" w:themeColor="text1"/>
          <w:sz w:val="24"/>
        </w:rPr>
        <w:t xml:space="preserve"> One. The amount of cell adhesion and growth were represented by the following equation: cell adhesion or growth (%) = </w:t>
      </w:r>
      <w:proofErr w:type="spellStart"/>
      <w:r w:rsidRPr="00142962">
        <w:rPr>
          <w:rFonts w:ascii="Book Antiqua" w:hAnsi="Book Antiqua"/>
          <w:i/>
          <w:color w:val="000000" w:themeColor="text1"/>
          <w:sz w:val="24"/>
        </w:rPr>
        <w:t>Abs</w:t>
      </w:r>
      <w:r w:rsidRPr="00142962">
        <w:rPr>
          <w:rFonts w:ascii="Book Antiqua" w:hAnsi="Book Antiqua"/>
          <w:i/>
          <w:color w:val="000000" w:themeColor="text1"/>
          <w:sz w:val="24"/>
          <w:vertAlign w:val="subscript"/>
        </w:rPr>
        <w:t>s</w:t>
      </w:r>
      <w:r w:rsidRPr="00142962">
        <w:rPr>
          <w:rFonts w:ascii="Book Antiqua" w:hAnsi="Book Antiqua"/>
          <w:color w:val="000000" w:themeColor="text1"/>
          <w:sz w:val="24"/>
          <w:vertAlign w:val="subscript"/>
        </w:rPr>
        <w:t>ericin</w:t>
      </w:r>
      <w:proofErr w:type="spellEnd"/>
      <w:r w:rsidRPr="00142962">
        <w:rPr>
          <w:rFonts w:ascii="Book Antiqua" w:hAnsi="Book Antiqua"/>
          <w:color w:val="000000" w:themeColor="text1"/>
          <w:sz w:val="24"/>
          <w:vertAlign w:val="subscript"/>
        </w:rPr>
        <w:t xml:space="preserve"> treatment</w:t>
      </w:r>
      <w:r w:rsidR="00170C9F" w:rsidRPr="00142962">
        <w:rPr>
          <w:rFonts w:ascii="Book Antiqua" w:hAnsi="Book Antiqua"/>
          <w:color w:val="000000" w:themeColor="text1"/>
          <w:sz w:val="24"/>
        </w:rPr>
        <w:t>/</w:t>
      </w:r>
      <w:proofErr w:type="spellStart"/>
      <w:r w:rsidRPr="00142962">
        <w:rPr>
          <w:rFonts w:ascii="Book Antiqua" w:hAnsi="Book Antiqua"/>
          <w:i/>
          <w:color w:val="000000" w:themeColor="text1"/>
          <w:sz w:val="24"/>
        </w:rPr>
        <w:t>Abs</w:t>
      </w:r>
      <w:r w:rsidRPr="00142962">
        <w:rPr>
          <w:rFonts w:ascii="Book Antiqua" w:hAnsi="Book Antiqua"/>
          <w:color w:val="000000" w:themeColor="text1"/>
          <w:sz w:val="24"/>
          <w:vertAlign w:val="subscript"/>
        </w:rPr>
        <w:t>control</w:t>
      </w:r>
      <w:proofErr w:type="spellEnd"/>
      <w:r w:rsidR="00170C9F" w:rsidRPr="00142962">
        <w:rPr>
          <w:rFonts w:ascii="Book Antiqua" w:eastAsiaTheme="minorEastAsia" w:hAnsi="Book Antiqua"/>
          <w:color w:val="000000" w:themeColor="text1"/>
          <w:sz w:val="24"/>
          <w:vertAlign w:val="subscript"/>
          <w:lang w:eastAsia="zh-CN"/>
        </w:rPr>
        <w:t xml:space="preserve"> </w:t>
      </w:r>
      <w:r w:rsidRPr="00142962">
        <w:rPr>
          <w:rFonts w:ascii="Book Antiqua" w:hAnsi="Book Antiqua"/>
          <w:color w:val="000000" w:themeColor="text1"/>
          <w:sz w:val="24"/>
        </w:rPr>
        <w:t xml:space="preserve">×100. The </w:t>
      </w:r>
      <w:r w:rsidR="00170C9F" w:rsidRPr="00142962">
        <w:rPr>
          <w:rFonts w:ascii="Book Antiqua" w:hAnsi="Book Antiqua"/>
          <w:color w:val="000000" w:themeColor="text1"/>
          <w:sz w:val="24"/>
        </w:rPr>
        <w:t>data are presented as mean ± SE</w:t>
      </w:r>
      <w:r w:rsidRPr="00142962">
        <w:rPr>
          <w:rFonts w:ascii="Book Antiqua" w:hAnsi="Book Antiqua"/>
          <w:color w:val="000000" w:themeColor="text1"/>
          <w:sz w:val="24"/>
        </w:rPr>
        <w:t xml:space="preserve"> of 5-25 experiments. </w:t>
      </w:r>
      <w:proofErr w:type="spellStart"/>
      <w:proofErr w:type="gramStart"/>
      <w:r w:rsidR="00170C9F" w:rsidRPr="00142962">
        <w:rPr>
          <w:rFonts w:ascii="Book Antiqua" w:eastAsiaTheme="minorEastAsia" w:hAnsi="Book Antiqua"/>
          <w:color w:val="000000" w:themeColor="text1"/>
          <w:sz w:val="24"/>
          <w:vertAlign w:val="superscript"/>
          <w:lang w:eastAsia="zh-CN"/>
        </w:rPr>
        <w:t>a</w:t>
      </w:r>
      <w:r w:rsidRPr="00142962">
        <w:rPr>
          <w:rFonts w:ascii="Book Antiqua" w:hAnsi="Book Antiqua"/>
          <w:i/>
          <w:color w:val="000000" w:themeColor="text1"/>
          <w:sz w:val="24"/>
        </w:rPr>
        <w:t>P</w:t>
      </w:r>
      <w:proofErr w:type="spellEnd"/>
      <w:proofErr w:type="gramEnd"/>
      <w:r w:rsidRPr="00142962">
        <w:rPr>
          <w:rFonts w:ascii="Book Antiqua" w:hAnsi="Book Antiqua"/>
          <w:color w:val="000000" w:themeColor="text1"/>
          <w:sz w:val="24"/>
        </w:rPr>
        <w:t xml:space="preserve"> &lt; 0.05 </w:t>
      </w:r>
      <w:proofErr w:type="spellStart"/>
      <w:r w:rsidRPr="00142962">
        <w:rPr>
          <w:rFonts w:ascii="Book Antiqua" w:hAnsi="Book Antiqua"/>
          <w:i/>
          <w:color w:val="000000" w:themeColor="text1"/>
          <w:sz w:val="24"/>
        </w:rPr>
        <w:t>v</w:t>
      </w:r>
      <w:r w:rsidR="00170C9F" w:rsidRPr="00142962">
        <w:rPr>
          <w:rFonts w:ascii="Book Antiqua" w:hAnsi="Book Antiqua"/>
          <w:i/>
          <w:color w:val="000000" w:themeColor="text1"/>
          <w:sz w:val="24"/>
        </w:rPr>
        <w:t>s</w:t>
      </w:r>
      <w:proofErr w:type="spellEnd"/>
      <w:r w:rsidR="00170C9F" w:rsidRPr="00142962">
        <w:rPr>
          <w:rFonts w:ascii="Book Antiqua" w:hAnsi="Book Antiqua"/>
          <w:color w:val="000000" w:themeColor="text1"/>
          <w:sz w:val="24"/>
        </w:rPr>
        <w:t xml:space="preserve"> c</w:t>
      </w:r>
      <w:r w:rsidRPr="00142962">
        <w:rPr>
          <w:rFonts w:ascii="Book Antiqua" w:hAnsi="Book Antiqua"/>
          <w:color w:val="000000" w:themeColor="text1"/>
          <w:sz w:val="24"/>
        </w:rPr>
        <w:t>ontrol HCE-T cells.</w:t>
      </w:r>
    </w:p>
    <w:p w:rsidR="000D553F" w:rsidRPr="00142962" w:rsidRDefault="000D553F" w:rsidP="0086298D">
      <w:pPr>
        <w:snapToGrid w:val="0"/>
        <w:spacing w:line="360" w:lineRule="auto"/>
        <w:rPr>
          <w:rFonts w:ascii="Book Antiqua" w:hAnsi="Book Antiqua"/>
          <w:sz w:val="24"/>
        </w:rPr>
      </w:pPr>
    </w:p>
    <w:p w:rsidR="00712E62" w:rsidRPr="00142962" w:rsidRDefault="00712E62" w:rsidP="00DA7B58">
      <w:pPr>
        <w:snapToGrid w:val="0"/>
        <w:spacing w:line="360" w:lineRule="auto"/>
        <w:rPr>
          <w:rFonts w:ascii="Book Antiqua" w:hAnsi="Book Antiqua"/>
          <w:b/>
          <w:sz w:val="24"/>
        </w:rPr>
      </w:pPr>
    </w:p>
    <w:p w:rsidR="00DA7B58" w:rsidRPr="00142962" w:rsidRDefault="00DA7B58" w:rsidP="00DA7B58">
      <w:pPr>
        <w:spacing w:line="360" w:lineRule="auto"/>
        <w:rPr>
          <w:rFonts w:ascii="Book Antiqua" w:eastAsiaTheme="minorEastAsia" w:hAnsi="Book Antiqua"/>
          <w:b/>
          <w:sz w:val="24"/>
          <w:lang w:eastAsia="zh-CN"/>
        </w:rPr>
      </w:pPr>
      <w:r w:rsidRPr="00142962">
        <w:rPr>
          <w:rFonts w:ascii="Book Antiqua" w:hAnsi="Book Antiqua"/>
          <w:b/>
          <w:sz w:val="24"/>
        </w:rPr>
        <w:t xml:space="preserve">Table 1 Body weight and some blood test values for diabetes mellitus in </w:t>
      </w:r>
      <w:r w:rsidRPr="00142962">
        <w:rPr>
          <w:rFonts w:ascii="Book Antiqua" w:hAnsi="Book Antiqua"/>
          <w:b/>
          <w:kern w:val="0"/>
          <w:sz w:val="24"/>
        </w:rPr>
        <w:t>38- and 60-wk-old</w:t>
      </w:r>
      <w:r w:rsidRPr="00142962">
        <w:rPr>
          <w:rFonts w:ascii="Book Antiqua" w:hAnsi="Book Antiqua"/>
          <w:b/>
          <w:sz w:val="24"/>
        </w:rPr>
        <w:t xml:space="preserve"> normal and </w:t>
      </w:r>
      <w:r w:rsidRPr="00142962">
        <w:rPr>
          <w:rFonts w:ascii="Book Antiqua" w:hAnsi="Book Antiqua"/>
          <w:b/>
          <w:color w:val="000000" w:themeColor="text1"/>
          <w:kern w:val="0"/>
          <w:sz w:val="24"/>
        </w:rPr>
        <w:t>Otsuka Long-Evans Tokushima Fatty</w:t>
      </w:r>
      <w:r w:rsidRPr="00142962">
        <w:rPr>
          <w:rFonts w:ascii="Book Antiqua" w:hAnsi="Book Antiqua"/>
          <w:b/>
          <w:sz w:val="24"/>
        </w:rPr>
        <w:t xml:space="preserve"> rats</w:t>
      </w:r>
    </w:p>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1573"/>
        <w:gridCol w:w="2343"/>
        <w:gridCol w:w="2127"/>
        <w:gridCol w:w="1701"/>
      </w:tblGrid>
      <w:tr w:rsidR="00DA7B58" w:rsidRPr="00142962" w:rsidTr="00213BD5">
        <w:tc>
          <w:tcPr>
            <w:tcW w:w="1140" w:type="pct"/>
            <w:tcBorders>
              <w:top w:val="single" w:sz="4" w:space="0" w:color="auto"/>
              <w:left w:val="nil"/>
              <w:bottom w:val="nil"/>
              <w:right w:val="nil"/>
            </w:tcBorders>
          </w:tcPr>
          <w:p w:rsidR="00DA7B58" w:rsidRPr="00142962" w:rsidRDefault="00DA7B58" w:rsidP="00DA7B58">
            <w:pPr>
              <w:spacing w:line="360" w:lineRule="auto"/>
              <w:jc w:val="left"/>
              <w:rPr>
                <w:rFonts w:ascii="Book Antiqua" w:hAnsi="Book Antiqua"/>
                <w:b/>
                <w:sz w:val="24"/>
              </w:rPr>
            </w:pPr>
          </w:p>
        </w:tc>
        <w:tc>
          <w:tcPr>
            <w:tcW w:w="1952" w:type="pct"/>
            <w:gridSpan w:val="2"/>
            <w:tcBorders>
              <w:top w:val="single" w:sz="4" w:space="0" w:color="auto"/>
              <w:left w:val="nil"/>
              <w:right w:val="nil"/>
            </w:tcBorders>
          </w:tcPr>
          <w:p w:rsidR="00DA7B58" w:rsidRPr="00142962" w:rsidRDefault="00DA7B58" w:rsidP="00DA7B58">
            <w:pPr>
              <w:spacing w:line="360" w:lineRule="auto"/>
              <w:jc w:val="center"/>
              <w:rPr>
                <w:rFonts w:ascii="Book Antiqua" w:hAnsi="Book Antiqua"/>
                <w:b/>
                <w:sz w:val="24"/>
              </w:rPr>
            </w:pPr>
            <w:r w:rsidRPr="00142962">
              <w:rPr>
                <w:rFonts w:ascii="Book Antiqua" w:hAnsi="Book Antiqua"/>
                <w:b/>
                <w:sz w:val="24"/>
              </w:rPr>
              <w:t>38-wk-old</w:t>
            </w:r>
          </w:p>
        </w:tc>
        <w:tc>
          <w:tcPr>
            <w:tcW w:w="1908" w:type="pct"/>
            <w:gridSpan w:val="2"/>
            <w:tcBorders>
              <w:top w:val="single" w:sz="4" w:space="0" w:color="auto"/>
              <w:left w:val="nil"/>
              <w:right w:val="nil"/>
            </w:tcBorders>
          </w:tcPr>
          <w:p w:rsidR="00DA7B58" w:rsidRPr="00142962" w:rsidRDefault="00DA7B58" w:rsidP="00DA7B58">
            <w:pPr>
              <w:spacing w:line="360" w:lineRule="auto"/>
              <w:jc w:val="center"/>
              <w:rPr>
                <w:rFonts w:ascii="Book Antiqua" w:hAnsi="Book Antiqua"/>
                <w:b/>
                <w:sz w:val="24"/>
              </w:rPr>
            </w:pPr>
            <w:r w:rsidRPr="00142962">
              <w:rPr>
                <w:rFonts w:ascii="Book Antiqua" w:hAnsi="Book Antiqua"/>
                <w:b/>
                <w:sz w:val="24"/>
              </w:rPr>
              <w:t>60-wk-old</w:t>
            </w:r>
          </w:p>
        </w:tc>
      </w:tr>
      <w:tr w:rsidR="00DA7B58" w:rsidRPr="00142962" w:rsidTr="00213BD5">
        <w:tc>
          <w:tcPr>
            <w:tcW w:w="1140" w:type="pct"/>
            <w:tcBorders>
              <w:top w:val="nil"/>
              <w:left w:val="nil"/>
              <w:right w:val="nil"/>
            </w:tcBorders>
          </w:tcPr>
          <w:p w:rsidR="00DA7B58" w:rsidRPr="00142962" w:rsidRDefault="00DA7B58" w:rsidP="00DA7B58">
            <w:pPr>
              <w:spacing w:line="360" w:lineRule="auto"/>
              <w:jc w:val="left"/>
              <w:rPr>
                <w:rFonts w:ascii="Book Antiqua" w:hAnsi="Book Antiqua"/>
                <w:b/>
                <w:sz w:val="24"/>
              </w:rPr>
            </w:pPr>
          </w:p>
        </w:tc>
        <w:tc>
          <w:tcPr>
            <w:tcW w:w="784" w:type="pct"/>
            <w:tcBorders>
              <w:left w:val="nil"/>
              <w:right w:val="nil"/>
            </w:tcBorders>
          </w:tcPr>
          <w:p w:rsidR="00DA7B58" w:rsidRPr="00142962" w:rsidRDefault="00DA7B58" w:rsidP="00DA7B58">
            <w:pPr>
              <w:spacing w:line="360" w:lineRule="auto"/>
              <w:jc w:val="center"/>
              <w:rPr>
                <w:rFonts w:ascii="Book Antiqua" w:hAnsi="Book Antiqua"/>
                <w:b/>
                <w:sz w:val="24"/>
              </w:rPr>
            </w:pPr>
            <w:r w:rsidRPr="00142962">
              <w:rPr>
                <w:rFonts w:ascii="Book Antiqua" w:hAnsi="Book Antiqua"/>
                <w:b/>
                <w:sz w:val="24"/>
              </w:rPr>
              <w:t>Normal</w:t>
            </w:r>
          </w:p>
        </w:tc>
        <w:tc>
          <w:tcPr>
            <w:tcW w:w="1168" w:type="pct"/>
            <w:tcBorders>
              <w:left w:val="nil"/>
              <w:right w:val="nil"/>
            </w:tcBorders>
          </w:tcPr>
          <w:p w:rsidR="00DA7B58" w:rsidRPr="00142962" w:rsidRDefault="00DA7B58" w:rsidP="00DA7B58">
            <w:pPr>
              <w:spacing w:line="360" w:lineRule="auto"/>
              <w:jc w:val="center"/>
              <w:rPr>
                <w:rFonts w:ascii="Book Antiqua" w:hAnsi="Book Antiqua"/>
                <w:b/>
                <w:sz w:val="24"/>
              </w:rPr>
            </w:pPr>
            <w:r w:rsidRPr="00142962">
              <w:rPr>
                <w:rFonts w:ascii="Book Antiqua" w:hAnsi="Book Antiqua"/>
                <w:b/>
                <w:sz w:val="24"/>
              </w:rPr>
              <w:t>OLETF</w:t>
            </w:r>
          </w:p>
        </w:tc>
        <w:tc>
          <w:tcPr>
            <w:tcW w:w="1060" w:type="pct"/>
            <w:tcBorders>
              <w:left w:val="nil"/>
              <w:right w:val="nil"/>
            </w:tcBorders>
          </w:tcPr>
          <w:p w:rsidR="00DA7B58" w:rsidRPr="00142962" w:rsidRDefault="00DA7B58" w:rsidP="00DA7B58">
            <w:pPr>
              <w:spacing w:line="360" w:lineRule="auto"/>
              <w:jc w:val="center"/>
              <w:rPr>
                <w:rFonts w:ascii="Book Antiqua" w:hAnsi="Book Antiqua"/>
                <w:b/>
                <w:sz w:val="24"/>
              </w:rPr>
            </w:pPr>
            <w:r w:rsidRPr="00142962">
              <w:rPr>
                <w:rFonts w:ascii="Book Antiqua" w:hAnsi="Book Antiqua"/>
                <w:b/>
                <w:sz w:val="24"/>
              </w:rPr>
              <w:t>Normal</w:t>
            </w:r>
          </w:p>
        </w:tc>
        <w:tc>
          <w:tcPr>
            <w:tcW w:w="848" w:type="pct"/>
            <w:tcBorders>
              <w:left w:val="nil"/>
              <w:right w:val="nil"/>
            </w:tcBorders>
          </w:tcPr>
          <w:p w:rsidR="00DA7B58" w:rsidRPr="00142962" w:rsidRDefault="00DA7B58" w:rsidP="00DA7B58">
            <w:pPr>
              <w:spacing w:line="360" w:lineRule="auto"/>
              <w:jc w:val="center"/>
              <w:rPr>
                <w:rFonts w:ascii="Book Antiqua" w:hAnsi="Book Antiqua"/>
                <w:b/>
                <w:sz w:val="24"/>
              </w:rPr>
            </w:pPr>
            <w:r w:rsidRPr="00142962">
              <w:rPr>
                <w:rFonts w:ascii="Book Antiqua" w:hAnsi="Book Antiqua"/>
                <w:b/>
                <w:sz w:val="24"/>
              </w:rPr>
              <w:t>OLETF</w:t>
            </w:r>
          </w:p>
        </w:tc>
      </w:tr>
      <w:tr w:rsidR="00DA7B58" w:rsidRPr="00142962" w:rsidTr="00213BD5">
        <w:tc>
          <w:tcPr>
            <w:tcW w:w="1140" w:type="pct"/>
            <w:tcBorders>
              <w:left w:val="nil"/>
              <w:bottom w:val="nil"/>
              <w:right w:val="nil"/>
            </w:tcBorders>
          </w:tcPr>
          <w:p w:rsidR="00DA7B58" w:rsidRPr="00142962" w:rsidRDefault="00DA7B58" w:rsidP="00DA7B58">
            <w:pPr>
              <w:spacing w:line="360" w:lineRule="auto"/>
              <w:jc w:val="left"/>
              <w:rPr>
                <w:rFonts w:ascii="Book Antiqua" w:hAnsi="Book Antiqua"/>
                <w:sz w:val="24"/>
              </w:rPr>
            </w:pPr>
            <w:r w:rsidRPr="00142962">
              <w:rPr>
                <w:rFonts w:ascii="Book Antiqua" w:hAnsi="Book Antiqua"/>
                <w:sz w:val="24"/>
              </w:rPr>
              <w:t>Weight (g)</w:t>
            </w:r>
          </w:p>
        </w:tc>
        <w:tc>
          <w:tcPr>
            <w:tcW w:w="784" w:type="pct"/>
            <w:tcBorders>
              <w:left w:val="nil"/>
              <w:bottom w:val="nil"/>
              <w:right w:val="nil"/>
            </w:tcBorders>
          </w:tcPr>
          <w:p w:rsidR="00DA7B58" w:rsidRPr="00142962" w:rsidRDefault="00DA7B58" w:rsidP="00DA7B58">
            <w:pPr>
              <w:spacing w:line="360" w:lineRule="auto"/>
              <w:ind w:firstLineChars="50" w:firstLine="120"/>
              <w:jc w:val="center"/>
              <w:rPr>
                <w:rFonts w:ascii="Book Antiqua" w:hAnsi="Book Antiqua"/>
                <w:sz w:val="24"/>
              </w:rPr>
            </w:pPr>
            <w:r w:rsidRPr="00142962">
              <w:rPr>
                <w:rFonts w:ascii="Book Antiqua" w:hAnsi="Book Antiqua"/>
                <w:sz w:val="24"/>
              </w:rPr>
              <w:t>488.6 ± 14.2</w:t>
            </w:r>
          </w:p>
        </w:tc>
        <w:tc>
          <w:tcPr>
            <w:tcW w:w="1168" w:type="pct"/>
            <w:tcBorders>
              <w:left w:val="nil"/>
              <w:bottom w:val="nil"/>
              <w:right w:val="nil"/>
            </w:tcBorders>
          </w:tcPr>
          <w:p w:rsidR="00DA7B58" w:rsidRPr="00142962" w:rsidRDefault="00DA7B58" w:rsidP="00DA7B58">
            <w:pPr>
              <w:spacing w:line="360" w:lineRule="auto"/>
              <w:ind w:firstLineChars="50" w:firstLine="120"/>
              <w:jc w:val="center"/>
              <w:rPr>
                <w:rFonts w:ascii="Book Antiqua" w:hAnsi="Book Antiqua"/>
                <w:sz w:val="24"/>
              </w:rPr>
            </w:pPr>
            <w:r w:rsidRPr="00142962">
              <w:rPr>
                <w:rFonts w:ascii="Book Antiqua" w:hAnsi="Book Antiqua"/>
                <w:sz w:val="24"/>
              </w:rPr>
              <w:t>621.3 ± 19.7</w:t>
            </w:r>
            <w:r w:rsidR="00213BD5" w:rsidRPr="00142962">
              <w:rPr>
                <w:rFonts w:ascii="Book Antiqua" w:eastAsiaTheme="minorEastAsia" w:hAnsi="Book Antiqua"/>
                <w:sz w:val="24"/>
                <w:vertAlign w:val="superscript"/>
                <w:lang w:eastAsia="zh-CN"/>
              </w:rPr>
              <w:t>a</w:t>
            </w:r>
          </w:p>
        </w:tc>
        <w:tc>
          <w:tcPr>
            <w:tcW w:w="1060" w:type="pct"/>
            <w:tcBorders>
              <w:left w:val="nil"/>
              <w:bottom w:val="nil"/>
              <w:right w:val="nil"/>
            </w:tcBorders>
          </w:tcPr>
          <w:p w:rsidR="00DA7B58" w:rsidRPr="00142962" w:rsidRDefault="00DA7B58" w:rsidP="00DA7B58">
            <w:pPr>
              <w:spacing w:line="360" w:lineRule="auto"/>
              <w:ind w:firstLineChars="100" w:firstLine="240"/>
              <w:jc w:val="center"/>
              <w:rPr>
                <w:rFonts w:ascii="Book Antiqua" w:hAnsi="Book Antiqua"/>
                <w:sz w:val="24"/>
              </w:rPr>
            </w:pPr>
            <w:r w:rsidRPr="00142962">
              <w:rPr>
                <w:rFonts w:ascii="Book Antiqua" w:hAnsi="Book Antiqua"/>
                <w:sz w:val="24"/>
              </w:rPr>
              <w:t>526.3 ± 33.0</w:t>
            </w:r>
          </w:p>
        </w:tc>
        <w:tc>
          <w:tcPr>
            <w:tcW w:w="848" w:type="pct"/>
            <w:tcBorders>
              <w:left w:val="nil"/>
              <w:bottom w:val="nil"/>
              <w:right w:val="nil"/>
            </w:tcBorders>
          </w:tcPr>
          <w:p w:rsidR="00DA7B58" w:rsidRPr="00142962" w:rsidRDefault="00DA7B58" w:rsidP="00DA7B58">
            <w:pPr>
              <w:spacing w:line="360" w:lineRule="auto"/>
              <w:jc w:val="center"/>
              <w:rPr>
                <w:rFonts w:ascii="Book Antiqua" w:hAnsi="Book Antiqua"/>
                <w:sz w:val="24"/>
              </w:rPr>
            </w:pPr>
            <w:r w:rsidRPr="00142962">
              <w:rPr>
                <w:rFonts w:ascii="Book Antiqua" w:hAnsi="Book Antiqua"/>
                <w:sz w:val="24"/>
              </w:rPr>
              <w:t>416.3 ± 17.4</w:t>
            </w:r>
            <w:r w:rsidR="00213BD5" w:rsidRPr="00142962">
              <w:rPr>
                <w:rFonts w:ascii="Book Antiqua" w:eastAsiaTheme="minorEastAsia" w:hAnsi="Book Antiqua"/>
                <w:sz w:val="24"/>
                <w:vertAlign w:val="superscript"/>
                <w:lang w:eastAsia="zh-CN"/>
              </w:rPr>
              <w:t>c</w:t>
            </w:r>
          </w:p>
        </w:tc>
      </w:tr>
      <w:tr w:rsidR="00DA7B58" w:rsidRPr="00142962" w:rsidTr="00213BD5">
        <w:tc>
          <w:tcPr>
            <w:tcW w:w="1140" w:type="pct"/>
            <w:tcBorders>
              <w:top w:val="nil"/>
              <w:left w:val="nil"/>
              <w:bottom w:val="nil"/>
              <w:right w:val="nil"/>
            </w:tcBorders>
          </w:tcPr>
          <w:p w:rsidR="00DA7B58" w:rsidRPr="00142962" w:rsidRDefault="00DA7B58" w:rsidP="00DA7B58">
            <w:pPr>
              <w:spacing w:line="360" w:lineRule="auto"/>
              <w:jc w:val="left"/>
              <w:rPr>
                <w:rFonts w:ascii="Book Antiqua" w:hAnsi="Book Antiqua"/>
                <w:sz w:val="24"/>
              </w:rPr>
            </w:pPr>
            <w:r w:rsidRPr="00142962">
              <w:rPr>
                <w:rFonts w:ascii="Book Antiqua" w:hAnsi="Book Antiqua"/>
                <w:sz w:val="24"/>
              </w:rPr>
              <w:t>Glucose (mg/</w:t>
            </w:r>
            <w:proofErr w:type="spellStart"/>
            <w:r w:rsidRPr="00142962">
              <w:rPr>
                <w:rFonts w:ascii="Book Antiqua" w:hAnsi="Book Antiqua"/>
                <w:sz w:val="24"/>
              </w:rPr>
              <w:t>dL</w:t>
            </w:r>
            <w:proofErr w:type="spellEnd"/>
            <w:r w:rsidRPr="00142962">
              <w:rPr>
                <w:rFonts w:ascii="Book Antiqua" w:hAnsi="Book Antiqua"/>
                <w:sz w:val="24"/>
              </w:rPr>
              <w:t>)</w:t>
            </w:r>
          </w:p>
        </w:tc>
        <w:tc>
          <w:tcPr>
            <w:tcW w:w="784" w:type="pct"/>
            <w:tcBorders>
              <w:top w:val="nil"/>
              <w:left w:val="nil"/>
              <w:bottom w:val="nil"/>
              <w:right w:val="nil"/>
            </w:tcBorders>
          </w:tcPr>
          <w:p w:rsidR="00DA7B58" w:rsidRPr="00142962" w:rsidRDefault="00DA7B58" w:rsidP="00DA7B58">
            <w:pPr>
              <w:spacing w:line="360" w:lineRule="auto"/>
              <w:ind w:right="110" w:firstLineChars="50" w:firstLine="120"/>
              <w:jc w:val="center"/>
              <w:rPr>
                <w:rFonts w:ascii="Book Antiqua" w:hAnsi="Book Antiqua"/>
                <w:sz w:val="24"/>
              </w:rPr>
            </w:pPr>
            <w:r w:rsidRPr="00142962">
              <w:rPr>
                <w:rFonts w:ascii="Book Antiqua" w:hAnsi="Book Antiqua"/>
                <w:sz w:val="24"/>
              </w:rPr>
              <w:t>119.3 ± 4.9</w:t>
            </w:r>
          </w:p>
        </w:tc>
        <w:tc>
          <w:tcPr>
            <w:tcW w:w="1168" w:type="pct"/>
            <w:tcBorders>
              <w:top w:val="nil"/>
              <w:left w:val="nil"/>
              <w:bottom w:val="nil"/>
              <w:right w:val="nil"/>
            </w:tcBorders>
          </w:tcPr>
          <w:p w:rsidR="00DA7B58" w:rsidRPr="00142962" w:rsidRDefault="00DA7B58" w:rsidP="00DA7B58">
            <w:pPr>
              <w:spacing w:line="360" w:lineRule="auto"/>
              <w:ind w:firstLineChars="50" w:firstLine="120"/>
              <w:jc w:val="center"/>
              <w:rPr>
                <w:rFonts w:ascii="Book Antiqua" w:hAnsi="Book Antiqua"/>
                <w:sz w:val="24"/>
              </w:rPr>
            </w:pPr>
            <w:r w:rsidRPr="00142962">
              <w:rPr>
                <w:rFonts w:ascii="Book Antiqua" w:hAnsi="Book Antiqua"/>
                <w:sz w:val="24"/>
              </w:rPr>
              <w:t>213.5 ± 15.7</w:t>
            </w:r>
            <w:r w:rsidR="00213BD5" w:rsidRPr="00142962">
              <w:rPr>
                <w:rFonts w:ascii="Book Antiqua" w:eastAsiaTheme="minorEastAsia" w:hAnsi="Book Antiqua"/>
                <w:sz w:val="24"/>
                <w:vertAlign w:val="superscript"/>
                <w:lang w:eastAsia="zh-CN"/>
              </w:rPr>
              <w:t>a</w:t>
            </w:r>
          </w:p>
        </w:tc>
        <w:tc>
          <w:tcPr>
            <w:tcW w:w="1060" w:type="pct"/>
            <w:tcBorders>
              <w:top w:val="nil"/>
              <w:left w:val="nil"/>
              <w:bottom w:val="nil"/>
              <w:right w:val="nil"/>
            </w:tcBorders>
          </w:tcPr>
          <w:p w:rsidR="00DA7B58" w:rsidRPr="00142962" w:rsidRDefault="00DA7B58" w:rsidP="00DA7B58">
            <w:pPr>
              <w:spacing w:line="360" w:lineRule="auto"/>
              <w:ind w:firstLineChars="100" w:firstLine="240"/>
              <w:jc w:val="center"/>
              <w:rPr>
                <w:rFonts w:ascii="Book Antiqua" w:hAnsi="Book Antiqua"/>
                <w:sz w:val="24"/>
              </w:rPr>
            </w:pPr>
            <w:r w:rsidRPr="00142962">
              <w:rPr>
                <w:rFonts w:ascii="Book Antiqua" w:hAnsi="Book Antiqua"/>
                <w:sz w:val="24"/>
              </w:rPr>
              <w:t>140.8 ± 3.6</w:t>
            </w:r>
          </w:p>
        </w:tc>
        <w:tc>
          <w:tcPr>
            <w:tcW w:w="848" w:type="pct"/>
            <w:tcBorders>
              <w:top w:val="nil"/>
              <w:left w:val="nil"/>
              <w:bottom w:val="nil"/>
              <w:right w:val="nil"/>
            </w:tcBorders>
          </w:tcPr>
          <w:p w:rsidR="00DA7B58" w:rsidRPr="00142962" w:rsidRDefault="00DA7B58" w:rsidP="00DA7B58">
            <w:pPr>
              <w:spacing w:line="360" w:lineRule="auto"/>
              <w:jc w:val="center"/>
              <w:rPr>
                <w:rFonts w:ascii="Book Antiqua" w:hAnsi="Book Antiqua"/>
                <w:sz w:val="24"/>
              </w:rPr>
            </w:pPr>
            <w:r w:rsidRPr="00142962">
              <w:rPr>
                <w:rFonts w:ascii="Book Antiqua" w:hAnsi="Book Antiqua"/>
                <w:sz w:val="24"/>
              </w:rPr>
              <w:t>244.3 ± 23.9</w:t>
            </w:r>
            <w:r w:rsidR="00213BD5" w:rsidRPr="00142962">
              <w:rPr>
                <w:rFonts w:ascii="Book Antiqua" w:eastAsiaTheme="minorEastAsia" w:hAnsi="Book Antiqua"/>
                <w:sz w:val="24"/>
                <w:vertAlign w:val="superscript"/>
                <w:lang w:eastAsia="zh-CN"/>
              </w:rPr>
              <w:t>c</w:t>
            </w:r>
          </w:p>
        </w:tc>
      </w:tr>
      <w:tr w:rsidR="00DA7B58" w:rsidRPr="00142962" w:rsidTr="00213BD5">
        <w:tc>
          <w:tcPr>
            <w:tcW w:w="1140" w:type="pct"/>
            <w:tcBorders>
              <w:top w:val="nil"/>
              <w:left w:val="nil"/>
              <w:bottom w:val="nil"/>
              <w:right w:val="nil"/>
            </w:tcBorders>
          </w:tcPr>
          <w:p w:rsidR="00DA7B58" w:rsidRPr="00142962" w:rsidRDefault="00DA7B58" w:rsidP="00DA7B58">
            <w:pPr>
              <w:spacing w:line="360" w:lineRule="auto"/>
              <w:jc w:val="left"/>
              <w:rPr>
                <w:rFonts w:ascii="Book Antiqua" w:hAnsi="Book Antiqua"/>
                <w:sz w:val="24"/>
              </w:rPr>
            </w:pPr>
            <w:r w:rsidRPr="00142962">
              <w:rPr>
                <w:rFonts w:ascii="Book Antiqua" w:hAnsi="Book Antiqua"/>
                <w:sz w:val="24"/>
              </w:rPr>
              <w:t>Triglycerides (mg/</w:t>
            </w:r>
            <w:proofErr w:type="spellStart"/>
            <w:r w:rsidRPr="00142962">
              <w:rPr>
                <w:rFonts w:ascii="Book Antiqua" w:hAnsi="Book Antiqua"/>
                <w:sz w:val="24"/>
              </w:rPr>
              <w:t>dL</w:t>
            </w:r>
            <w:proofErr w:type="spellEnd"/>
            <w:r w:rsidRPr="00142962">
              <w:rPr>
                <w:rFonts w:ascii="Book Antiqua" w:hAnsi="Book Antiqua"/>
                <w:sz w:val="24"/>
              </w:rPr>
              <w:t>)</w:t>
            </w:r>
          </w:p>
        </w:tc>
        <w:tc>
          <w:tcPr>
            <w:tcW w:w="784" w:type="pct"/>
            <w:tcBorders>
              <w:top w:val="nil"/>
              <w:left w:val="nil"/>
              <w:bottom w:val="nil"/>
              <w:right w:val="nil"/>
            </w:tcBorders>
          </w:tcPr>
          <w:p w:rsidR="00DA7B58" w:rsidRPr="00142962" w:rsidRDefault="00DA7B58" w:rsidP="00DA7B58">
            <w:pPr>
              <w:spacing w:line="360" w:lineRule="auto"/>
              <w:ind w:right="72" w:firstLineChars="50" w:firstLine="120"/>
              <w:jc w:val="center"/>
              <w:rPr>
                <w:rFonts w:ascii="Book Antiqua" w:hAnsi="Book Antiqua"/>
                <w:sz w:val="24"/>
              </w:rPr>
            </w:pPr>
            <w:r w:rsidRPr="00142962">
              <w:rPr>
                <w:rFonts w:ascii="Book Antiqua" w:hAnsi="Book Antiqua"/>
                <w:sz w:val="24"/>
              </w:rPr>
              <w:t>128.0 ± 9.3</w:t>
            </w:r>
          </w:p>
        </w:tc>
        <w:tc>
          <w:tcPr>
            <w:tcW w:w="1168" w:type="pct"/>
            <w:tcBorders>
              <w:top w:val="nil"/>
              <w:left w:val="nil"/>
              <w:bottom w:val="nil"/>
              <w:right w:val="nil"/>
            </w:tcBorders>
          </w:tcPr>
          <w:p w:rsidR="00DA7B58" w:rsidRPr="00142962" w:rsidRDefault="00DA7B58" w:rsidP="00DA7B58">
            <w:pPr>
              <w:spacing w:line="360" w:lineRule="auto"/>
              <w:ind w:firstLineChars="50" w:firstLine="120"/>
              <w:jc w:val="center"/>
              <w:rPr>
                <w:rFonts w:ascii="Book Antiqua" w:hAnsi="Book Antiqua"/>
                <w:sz w:val="24"/>
              </w:rPr>
            </w:pPr>
            <w:r w:rsidRPr="00142962">
              <w:rPr>
                <w:rFonts w:ascii="Book Antiqua" w:hAnsi="Book Antiqua"/>
                <w:sz w:val="24"/>
              </w:rPr>
              <w:t>419.8 ± 22.2</w:t>
            </w:r>
            <w:r w:rsidR="00213BD5" w:rsidRPr="00142962">
              <w:rPr>
                <w:rFonts w:ascii="Book Antiqua" w:eastAsiaTheme="minorEastAsia" w:hAnsi="Book Antiqua"/>
                <w:sz w:val="24"/>
                <w:vertAlign w:val="superscript"/>
                <w:lang w:eastAsia="zh-CN"/>
              </w:rPr>
              <w:t>a</w:t>
            </w:r>
          </w:p>
        </w:tc>
        <w:tc>
          <w:tcPr>
            <w:tcW w:w="1060" w:type="pct"/>
            <w:tcBorders>
              <w:top w:val="nil"/>
              <w:left w:val="nil"/>
              <w:bottom w:val="nil"/>
              <w:right w:val="nil"/>
            </w:tcBorders>
          </w:tcPr>
          <w:p w:rsidR="00DA7B58" w:rsidRPr="00142962" w:rsidRDefault="00DA7B58" w:rsidP="00DA7B58">
            <w:pPr>
              <w:spacing w:line="360" w:lineRule="auto"/>
              <w:ind w:firstLineChars="100" w:firstLine="240"/>
              <w:jc w:val="center"/>
              <w:rPr>
                <w:rFonts w:ascii="Book Antiqua" w:hAnsi="Book Antiqua"/>
                <w:sz w:val="24"/>
              </w:rPr>
            </w:pPr>
            <w:r w:rsidRPr="00142962">
              <w:rPr>
                <w:rFonts w:ascii="Book Antiqua" w:hAnsi="Book Antiqua"/>
                <w:sz w:val="24"/>
              </w:rPr>
              <w:t>150.0 ± 14.4</w:t>
            </w:r>
          </w:p>
        </w:tc>
        <w:tc>
          <w:tcPr>
            <w:tcW w:w="848" w:type="pct"/>
            <w:tcBorders>
              <w:top w:val="nil"/>
              <w:left w:val="nil"/>
              <w:bottom w:val="nil"/>
              <w:right w:val="nil"/>
            </w:tcBorders>
          </w:tcPr>
          <w:p w:rsidR="00DA7B58" w:rsidRPr="00142962" w:rsidRDefault="00DA7B58" w:rsidP="00DA7B58">
            <w:pPr>
              <w:spacing w:line="360" w:lineRule="auto"/>
              <w:jc w:val="center"/>
              <w:rPr>
                <w:rFonts w:ascii="Book Antiqua" w:hAnsi="Book Antiqua"/>
                <w:sz w:val="24"/>
              </w:rPr>
            </w:pPr>
            <w:r w:rsidRPr="00142962">
              <w:rPr>
                <w:rFonts w:ascii="Book Antiqua" w:hAnsi="Book Antiqua"/>
                <w:sz w:val="24"/>
              </w:rPr>
              <w:t>335.8 ± 11.0</w:t>
            </w:r>
            <w:r w:rsidR="00213BD5" w:rsidRPr="00142962">
              <w:rPr>
                <w:rFonts w:ascii="Book Antiqua" w:eastAsiaTheme="minorEastAsia" w:hAnsi="Book Antiqua"/>
                <w:sz w:val="24"/>
                <w:vertAlign w:val="superscript"/>
                <w:lang w:eastAsia="zh-CN"/>
              </w:rPr>
              <w:t>c</w:t>
            </w:r>
          </w:p>
        </w:tc>
      </w:tr>
      <w:tr w:rsidR="00DA7B58" w:rsidRPr="00142962" w:rsidTr="00213BD5">
        <w:tc>
          <w:tcPr>
            <w:tcW w:w="1140" w:type="pct"/>
            <w:tcBorders>
              <w:top w:val="nil"/>
              <w:left w:val="nil"/>
              <w:bottom w:val="nil"/>
              <w:right w:val="nil"/>
            </w:tcBorders>
          </w:tcPr>
          <w:p w:rsidR="00DA7B58" w:rsidRPr="00142962" w:rsidRDefault="00DA7B58" w:rsidP="00DA7B58">
            <w:pPr>
              <w:spacing w:line="360" w:lineRule="auto"/>
              <w:jc w:val="left"/>
              <w:rPr>
                <w:rFonts w:ascii="Book Antiqua" w:hAnsi="Book Antiqua"/>
                <w:sz w:val="24"/>
              </w:rPr>
            </w:pPr>
            <w:r w:rsidRPr="00142962">
              <w:rPr>
                <w:rFonts w:ascii="Book Antiqua" w:hAnsi="Book Antiqua"/>
                <w:sz w:val="24"/>
              </w:rPr>
              <w:t>Total</w:t>
            </w:r>
            <w:r w:rsidRPr="00142962">
              <w:rPr>
                <w:rFonts w:ascii="Book Antiqua" w:hAnsi="Book Antiqua"/>
                <w:b/>
                <w:sz w:val="24"/>
              </w:rPr>
              <w:t xml:space="preserve"> </w:t>
            </w:r>
            <w:r w:rsidRPr="00142962">
              <w:rPr>
                <w:rFonts w:ascii="Book Antiqua" w:hAnsi="Book Antiqua"/>
                <w:sz w:val="24"/>
              </w:rPr>
              <w:t>cholesterol (mg/</w:t>
            </w:r>
            <w:proofErr w:type="spellStart"/>
            <w:r w:rsidRPr="00142962">
              <w:rPr>
                <w:rFonts w:ascii="Book Antiqua" w:hAnsi="Book Antiqua"/>
                <w:sz w:val="24"/>
              </w:rPr>
              <w:t>dL</w:t>
            </w:r>
            <w:proofErr w:type="spellEnd"/>
            <w:r w:rsidRPr="00142962">
              <w:rPr>
                <w:rFonts w:ascii="Book Antiqua" w:hAnsi="Book Antiqua"/>
                <w:sz w:val="24"/>
              </w:rPr>
              <w:t>)</w:t>
            </w:r>
          </w:p>
        </w:tc>
        <w:tc>
          <w:tcPr>
            <w:tcW w:w="784" w:type="pct"/>
            <w:tcBorders>
              <w:top w:val="nil"/>
              <w:left w:val="nil"/>
              <w:bottom w:val="nil"/>
              <w:right w:val="nil"/>
            </w:tcBorders>
          </w:tcPr>
          <w:p w:rsidR="00DA7B58" w:rsidRPr="00142962" w:rsidRDefault="00DA7B58" w:rsidP="00DA7B58">
            <w:pPr>
              <w:spacing w:line="360" w:lineRule="auto"/>
              <w:ind w:right="-108" w:firstLineChars="50" w:firstLine="120"/>
              <w:jc w:val="center"/>
              <w:rPr>
                <w:rFonts w:ascii="Book Antiqua" w:hAnsi="Book Antiqua"/>
                <w:sz w:val="24"/>
              </w:rPr>
            </w:pPr>
            <w:r w:rsidRPr="00142962">
              <w:rPr>
                <w:rFonts w:ascii="Book Antiqua" w:hAnsi="Book Antiqua"/>
                <w:sz w:val="24"/>
              </w:rPr>
              <w:t>101.4 ± 11.4</w:t>
            </w:r>
          </w:p>
        </w:tc>
        <w:tc>
          <w:tcPr>
            <w:tcW w:w="1168" w:type="pct"/>
            <w:tcBorders>
              <w:top w:val="nil"/>
              <w:left w:val="nil"/>
              <w:bottom w:val="nil"/>
              <w:right w:val="nil"/>
            </w:tcBorders>
          </w:tcPr>
          <w:p w:rsidR="00DA7B58" w:rsidRPr="00142962" w:rsidRDefault="00DA7B58" w:rsidP="00DA7B58">
            <w:pPr>
              <w:spacing w:line="360" w:lineRule="auto"/>
              <w:ind w:firstLineChars="50" w:firstLine="120"/>
              <w:jc w:val="center"/>
              <w:rPr>
                <w:rFonts w:ascii="Book Antiqua" w:hAnsi="Book Antiqua"/>
                <w:sz w:val="24"/>
              </w:rPr>
            </w:pPr>
            <w:r w:rsidRPr="00142962">
              <w:rPr>
                <w:rFonts w:ascii="Book Antiqua" w:hAnsi="Book Antiqua"/>
                <w:sz w:val="24"/>
              </w:rPr>
              <w:t>209.2 ± 11.1</w:t>
            </w:r>
            <w:r w:rsidR="00213BD5" w:rsidRPr="00142962">
              <w:rPr>
                <w:rFonts w:ascii="Book Antiqua" w:eastAsiaTheme="minorEastAsia" w:hAnsi="Book Antiqua"/>
                <w:sz w:val="24"/>
                <w:vertAlign w:val="superscript"/>
                <w:lang w:eastAsia="zh-CN"/>
              </w:rPr>
              <w:t>a</w:t>
            </w:r>
          </w:p>
        </w:tc>
        <w:tc>
          <w:tcPr>
            <w:tcW w:w="1060" w:type="pct"/>
            <w:tcBorders>
              <w:top w:val="nil"/>
              <w:left w:val="nil"/>
              <w:bottom w:val="nil"/>
              <w:right w:val="nil"/>
            </w:tcBorders>
          </w:tcPr>
          <w:p w:rsidR="00DA7B58" w:rsidRPr="00142962" w:rsidRDefault="00DA7B58" w:rsidP="00DA7B58">
            <w:pPr>
              <w:spacing w:line="360" w:lineRule="auto"/>
              <w:ind w:firstLineChars="150" w:firstLine="360"/>
              <w:jc w:val="center"/>
              <w:rPr>
                <w:rFonts w:ascii="Book Antiqua" w:hAnsi="Book Antiqua"/>
                <w:sz w:val="24"/>
              </w:rPr>
            </w:pPr>
            <w:r w:rsidRPr="00142962">
              <w:rPr>
                <w:rFonts w:ascii="Book Antiqua" w:hAnsi="Book Antiqua"/>
                <w:sz w:val="24"/>
              </w:rPr>
              <w:t>83.6 ± 14.3</w:t>
            </w:r>
          </w:p>
        </w:tc>
        <w:tc>
          <w:tcPr>
            <w:tcW w:w="848" w:type="pct"/>
            <w:tcBorders>
              <w:top w:val="nil"/>
              <w:left w:val="nil"/>
              <w:bottom w:val="nil"/>
              <w:right w:val="nil"/>
            </w:tcBorders>
          </w:tcPr>
          <w:p w:rsidR="00DA7B58" w:rsidRPr="00142962" w:rsidRDefault="00DA7B58" w:rsidP="00DA7B58">
            <w:pPr>
              <w:spacing w:line="360" w:lineRule="auto"/>
              <w:jc w:val="center"/>
              <w:rPr>
                <w:rFonts w:ascii="Book Antiqua" w:hAnsi="Book Antiqua"/>
                <w:sz w:val="24"/>
              </w:rPr>
            </w:pPr>
            <w:r w:rsidRPr="00142962">
              <w:rPr>
                <w:rFonts w:ascii="Book Antiqua" w:hAnsi="Book Antiqua"/>
                <w:sz w:val="24"/>
              </w:rPr>
              <w:t>274.5 ± 26.2</w:t>
            </w:r>
            <w:r w:rsidR="00213BD5" w:rsidRPr="00142962">
              <w:rPr>
                <w:rFonts w:ascii="Book Antiqua" w:eastAsiaTheme="minorEastAsia" w:hAnsi="Book Antiqua"/>
                <w:sz w:val="24"/>
                <w:vertAlign w:val="superscript"/>
                <w:lang w:eastAsia="zh-CN"/>
              </w:rPr>
              <w:t>c</w:t>
            </w:r>
          </w:p>
        </w:tc>
      </w:tr>
      <w:tr w:rsidR="00DA7B58" w:rsidRPr="00142962" w:rsidTr="00213BD5">
        <w:tc>
          <w:tcPr>
            <w:tcW w:w="1140" w:type="pct"/>
            <w:tcBorders>
              <w:top w:val="nil"/>
              <w:left w:val="nil"/>
              <w:bottom w:val="single" w:sz="4" w:space="0" w:color="auto"/>
              <w:right w:val="nil"/>
            </w:tcBorders>
          </w:tcPr>
          <w:p w:rsidR="00DA7B58" w:rsidRPr="00142962" w:rsidRDefault="00DA7B58" w:rsidP="00DA7B58">
            <w:pPr>
              <w:spacing w:line="360" w:lineRule="auto"/>
              <w:jc w:val="left"/>
              <w:rPr>
                <w:rFonts w:ascii="Book Antiqua" w:hAnsi="Book Antiqua"/>
                <w:sz w:val="24"/>
              </w:rPr>
            </w:pPr>
            <w:r w:rsidRPr="00142962">
              <w:rPr>
                <w:rFonts w:ascii="Book Antiqua" w:hAnsi="Book Antiqua"/>
                <w:sz w:val="24"/>
              </w:rPr>
              <w:t>Insulin (</w:t>
            </w:r>
            <w:proofErr w:type="spellStart"/>
            <w:r w:rsidRPr="00142962">
              <w:rPr>
                <w:rFonts w:ascii="Book Antiqua" w:hAnsi="Book Antiqua"/>
                <w:sz w:val="24"/>
              </w:rPr>
              <w:t>ng</w:t>
            </w:r>
            <w:proofErr w:type="spellEnd"/>
            <w:r w:rsidRPr="00142962">
              <w:rPr>
                <w:rFonts w:ascii="Book Antiqua" w:hAnsi="Book Antiqua"/>
                <w:sz w:val="24"/>
              </w:rPr>
              <w:t>/</w:t>
            </w:r>
            <w:proofErr w:type="spellStart"/>
            <w:r w:rsidRPr="00142962">
              <w:rPr>
                <w:rFonts w:ascii="Book Antiqua" w:hAnsi="Book Antiqua"/>
                <w:sz w:val="24"/>
              </w:rPr>
              <w:t>dL</w:t>
            </w:r>
            <w:proofErr w:type="spellEnd"/>
            <w:r w:rsidRPr="00142962">
              <w:rPr>
                <w:rFonts w:ascii="Book Antiqua" w:hAnsi="Book Antiqua"/>
                <w:sz w:val="24"/>
              </w:rPr>
              <w:t>)</w:t>
            </w:r>
          </w:p>
        </w:tc>
        <w:tc>
          <w:tcPr>
            <w:tcW w:w="784" w:type="pct"/>
            <w:tcBorders>
              <w:top w:val="nil"/>
              <w:left w:val="nil"/>
              <w:bottom w:val="single" w:sz="4" w:space="0" w:color="auto"/>
              <w:right w:val="nil"/>
            </w:tcBorders>
          </w:tcPr>
          <w:p w:rsidR="00DA7B58" w:rsidRPr="00142962" w:rsidRDefault="00DA7B58" w:rsidP="00DA7B58">
            <w:pPr>
              <w:spacing w:line="360" w:lineRule="auto"/>
              <w:ind w:right="-108" w:firstLineChars="50" w:firstLine="120"/>
              <w:jc w:val="center"/>
              <w:rPr>
                <w:rFonts w:ascii="Book Antiqua" w:hAnsi="Book Antiqua"/>
                <w:sz w:val="24"/>
              </w:rPr>
            </w:pPr>
            <w:r w:rsidRPr="00142962">
              <w:rPr>
                <w:rFonts w:ascii="Book Antiqua" w:hAnsi="Book Antiqua"/>
                <w:sz w:val="24"/>
              </w:rPr>
              <w:t>105.5 ± 11.6</w:t>
            </w:r>
          </w:p>
        </w:tc>
        <w:tc>
          <w:tcPr>
            <w:tcW w:w="1168" w:type="pct"/>
            <w:tcBorders>
              <w:top w:val="nil"/>
              <w:left w:val="nil"/>
              <w:bottom w:val="single" w:sz="4" w:space="0" w:color="auto"/>
              <w:right w:val="nil"/>
            </w:tcBorders>
          </w:tcPr>
          <w:p w:rsidR="00DA7B58" w:rsidRPr="00142962" w:rsidRDefault="00DA7B58" w:rsidP="00DA7B58">
            <w:pPr>
              <w:spacing w:line="360" w:lineRule="auto"/>
              <w:ind w:firstLineChars="50" w:firstLine="120"/>
              <w:jc w:val="center"/>
              <w:rPr>
                <w:rFonts w:ascii="Book Antiqua" w:hAnsi="Book Antiqua"/>
                <w:sz w:val="24"/>
              </w:rPr>
            </w:pPr>
            <w:r w:rsidRPr="00142962">
              <w:rPr>
                <w:rFonts w:ascii="Book Antiqua" w:hAnsi="Book Antiqua"/>
                <w:sz w:val="24"/>
              </w:rPr>
              <w:t>237.4 ± 26.6</w:t>
            </w:r>
            <w:r w:rsidR="00213BD5" w:rsidRPr="00142962">
              <w:rPr>
                <w:rFonts w:ascii="Book Antiqua" w:eastAsiaTheme="minorEastAsia" w:hAnsi="Book Antiqua"/>
                <w:sz w:val="24"/>
                <w:vertAlign w:val="superscript"/>
                <w:lang w:eastAsia="zh-CN"/>
              </w:rPr>
              <w:t>a</w:t>
            </w:r>
          </w:p>
        </w:tc>
        <w:tc>
          <w:tcPr>
            <w:tcW w:w="1060" w:type="pct"/>
            <w:tcBorders>
              <w:top w:val="nil"/>
              <w:left w:val="nil"/>
              <w:bottom w:val="single" w:sz="4" w:space="0" w:color="auto"/>
              <w:right w:val="nil"/>
            </w:tcBorders>
          </w:tcPr>
          <w:p w:rsidR="00DA7B58" w:rsidRPr="00142962" w:rsidRDefault="00DA7B58" w:rsidP="00DA7B58">
            <w:pPr>
              <w:tabs>
                <w:tab w:val="left" w:pos="0"/>
                <w:tab w:val="left" w:pos="1335"/>
              </w:tabs>
              <w:spacing w:line="360" w:lineRule="auto"/>
              <w:ind w:left="1" w:right="4"/>
              <w:jc w:val="center"/>
              <w:rPr>
                <w:rFonts w:ascii="Book Antiqua" w:hAnsi="Book Antiqua"/>
                <w:sz w:val="24"/>
              </w:rPr>
            </w:pPr>
            <w:r w:rsidRPr="00142962">
              <w:rPr>
                <w:rFonts w:ascii="Book Antiqua" w:hAnsi="Book Antiqua"/>
                <w:sz w:val="24"/>
              </w:rPr>
              <w:t>111.1 ± 6.7</w:t>
            </w:r>
          </w:p>
        </w:tc>
        <w:tc>
          <w:tcPr>
            <w:tcW w:w="848" w:type="pct"/>
            <w:tcBorders>
              <w:top w:val="nil"/>
              <w:left w:val="nil"/>
              <w:bottom w:val="single" w:sz="4" w:space="0" w:color="auto"/>
              <w:right w:val="nil"/>
            </w:tcBorders>
          </w:tcPr>
          <w:p w:rsidR="00DA7B58" w:rsidRPr="00142962" w:rsidRDefault="00DA7B58" w:rsidP="00DA7B58">
            <w:pPr>
              <w:spacing w:line="360" w:lineRule="auto"/>
              <w:jc w:val="center"/>
              <w:rPr>
                <w:rFonts w:ascii="Book Antiqua" w:hAnsi="Book Antiqua"/>
                <w:sz w:val="24"/>
              </w:rPr>
            </w:pPr>
            <w:r w:rsidRPr="00142962">
              <w:rPr>
                <w:rFonts w:ascii="Book Antiqua" w:hAnsi="Book Antiqua"/>
                <w:sz w:val="24"/>
              </w:rPr>
              <w:t>83.0 ± 7.2</w:t>
            </w:r>
            <w:r w:rsidR="00213BD5" w:rsidRPr="00142962">
              <w:rPr>
                <w:rFonts w:ascii="Book Antiqua" w:eastAsiaTheme="minorEastAsia" w:hAnsi="Book Antiqua"/>
                <w:sz w:val="24"/>
                <w:vertAlign w:val="superscript"/>
                <w:lang w:eastAsia="zh-CN"/>
              </w:rPr>
              <w:t>c</w:t>
            </w:r>
          </w:p>
        </w:tc>
      </w:tr>
    </w:tbl>
    <w:p w:rsidR="00712E62" w:rsidRPr="00142962" w:rsidRDefault="00DA7B58" w:rsidP="00142962">
      <w:pPr>
        <w:spacing w:line="360" w:lineRule="auto"/>
        <w:rPr>
          <w:rFonts w:ascii="Book Antiqua" w:eastAsiaTheme="minorEastAsia" w:hAnsi="Book Antiqua"/>
          <w:sz w:val="24"/>
          <w:lang w:eastAsia="zh-CN"/>
        </w:rPr>
      </w:pPr>
      <w:r w:rsidRPr="00142962">
        <w:rPr>
          <w:rFonts w:ascii="Book Antiqua" w:hAnsi="Book Antiqua"/>
          <w:sz w:val="24"/>
        </w:rPr>
        <w:t>The data are presented as mean</w:t>
      </w:r>
      <w:r w:rsidR="00213BD5" w:rsidRPr="00142962">
        <w:rPr>
          <w:rFonts w:ascii="Book Antiqua" w:hAnsi="Book Antiqua"/>
          <w:sz w:val="24"/>
        </w:rPr>
        <w:t xml:space="preserve"> ± SE</w:t>
      </w:r>
      <w:r w:rsidRPr="00142962">
        <w:rPr>
          <w:rFonts w:ascii="Book Antiqua" w:hAnsi="Book Antiqua"/>
          <w:sz w:val="24"/>
        </w:rPr>
        <w:t xml:space="preserve"> of 4 independent rats. </w:t>
      </w:r>
      <w:proofErr w:type="spellStart"/>
      <w:proofErr w:type="gramStart"/>
      <w:r w:rsidR="00213BD5" w:rsidRPr="00142962">
        <w:rPr>
          <w:rFonts w:ascii="Book Antiqua" w:eastAsiaTheme="minorEastAsia" w:hAnsi="Book Antiqua"/>
          <w:sz w:val="24"/>
          <w:vertAlign w:val="superscript"/>
          <w:lang w:eastAsia="zh-CN"/>
        </w:rPr>
        <w:t>a</w:t>
      </w:r>
      <w:r w:rsidRPr="00142962">
        <w:rPr>
          <w:rFonts w:ascii="Book Antiqua" w:hAnsi="Book Antiqua"/>
          <w:i/>
          <w:sz w:val="24"/>
        </w:rPr>
        <w:t>P</w:t>
      </w:r>
      <w:proofErr w:type="spellEnd"/>
      <w:proofErr w:type="gramEnd"/>
      <w:r w:rsidRPr="00142962">
        <w:rPr>
          <w:rFonts w:ascii="Book Antiqua" w:hAnsi="Book Antiqua"/>
          <w:i/>
          <w:sz w:val="24"/>
        </w:rPr>
        <w:t xml:space="preserve"> </w:t>
      </w:r>
      <w:r w:rsidRPr="00142962">
        <w:rPr>
          <w:rFonts w:ascii="Book Antiqua" w:hAnsi="Book Antiqua"/>
          <w:sz w:val="24"/>
        </w:rPr>
        <w:t xml:space="preserve">&lt; 0.05 </w:t>
      </w:r>
      <w:proofErr w:type="spellStart"/>
      <w:r w:rsidRPr="00142962">
        <w:rPr>
          <w:rFonts w:ascii="Book Antiqua" w:hAnsi="Book Antiqua"/>
          <w:i/>
          <w:sz w:val="24"/>
        </w:rPr>
        <w:t>vs</w:t>
      </w:r>
      <w:proofErr w:type="spellEnd"/>
      <w:r w:rsidR="00213BD5" w:rsidRPr="00142962">
        <w:rPr>
          <w:rFonts w:ascii="Book Antiqua" w:hAnsi="Book Antiqua"/>
          <w:sz w:val="24"/>
        </w:rPr>
        <w:t xml:space="preserve"> 38-w</w:t>
      </w:r>
      <w:r w:rsidRPr="00142962">
        <w:rPr>
          <w:rFonts w:ascii="Book Antiqua" w:hAnsi="Book Antiqua"/>
          <w:sz w:val="24"/>
        </w:rPr>
        <w:t>k-old normal rats for each category</w:t>
      </w:r>
      <w:r w:rsidR="00213BD5" w:rsidRPr="00142962">
        <w:rPr>
          <w:rFonts w:ascii="Book Antiqua" w:eastAsiaTheme="minorEastAsia" w:hAnsi="Book Antiqua"/>
          <w:sz w:val="24"/>
          <w:lang w:eastAsia="zh-CN"/>
        </w:rPr>
        <w:t>;</w:t>
      </w:r>
      <w:r w:rsidRPr="00142962">
        <w:rPr>
          <w:rFonts w:ascii="Book Antiqua" w:hAnsi="Book Antiqua"/>
          <w:sz w:val="24"/>
        </w:rPr>
        <w:t xml:space="preserve"> </w:t>
      </w:r>
      <w:proofErr w:type="spellStart"/>
      <w:r w:rsidR="00213BD5" w:rsidRPr="00142962">
        <w:rPr>
          <w:rFonts w:ascii="Book Antiqua" w:eastAsiaTheme="minorEastAsia" w:hAnsi="Book Antiqua"/>
          <w:sz w:val="24"/>
          <w:vertAlign w:val="superscript"/>
          <w:lang w:eastAsia="zh-CN"/>
        </w:rPr>
        <w:t>c</w:t>
      </w:r>
      <w:r w:rsidRPr="00142962">
        <w:rPr>
          <w:rFonts w:ascii="Book Antiqua" w:hAnsi="Book Antiqua"/>
          <w:i/>
          <w:sz w:val="24"/>
        </w:rPr>
        <w:t>P</w:t>
      </w:r>
      <w:proofErr w:type="spellEnd"/>
      <w:r w:rsidRPr="00142962">
        <w:rPr>
          <w:rFonts w:ascii="Book Antiqua" w:hAnsi="Book Antiqua"/>
          <w:i/>
          <w:sz w:val="24"/>
        </w:rPr>
        <w:t xml:space="preserve"> </w:t>
      </w:r>
      <w:r w:rsidRPr="00142962">
        <w:rPr>
          <w:rFonts w:ascii="Book Antiqua" w:hAnsi="Book Antiqua"/>
          <w:sz w:val="24"/>
        </w:rPr>
        <w:t xml:space="preserve">&lt; 0.05 </w:t>
      </w:r>
      <w:proofErr w:type="spellStart"/>
      <w:r w:rsidR="00142962" w:rsidRPr="00142962">
        <w:rPr>
          <w:rFonts w:ascii="Book Antiqua" w:hAnsi="Book Antiqua"/>
          <w:i/>
          <w:sz w:val="24"/>
        </w:rPr>
        <w:t>vs</w:t>
      </w:r>
      <w:proofErr w:type="spellEnd"/>
      <w:r w:rsidR="00142962" w:rsidRPr="00142962">
        <w:rPr>
          <w:rFonts w:ascii="Book Antiqua" w:hAnsi="Book Antiqua"/>
          <w:sz w:val="24"/>
        </w:rPr>
        <w:t xml:space="preserve"> 60-w</w:t>
      </w:r>
      <w:r w:rsidRPr="00142962">
        <w:rPr>
          <w:rFonts w:ascii="Book Antiqua" w:hAnsi="Book Antiqua"/>
          <w:sz w:val="24"/>
        </w:rPr>
        <w:t>k-old normal rats for each category.</w:t>
      </w:r>
      <w:r w:rsidR="00142962" w:rsidRPr="00142962">
        <w:rPr>
          <w:rFonts w:ascii="Book Antiqua" w:hAnsi="Book Antiqua"/>
          <w:b/>
          <w:sz w:val="24"/>
        </w:rPr>
        <w:t xml:space="preserve"> </w:t>
      </w:r>
      <w:r w:rsidR="00142962" w:rsidRPr="00142962">
        <w:rPr>
          <w:rFonts w:ascii="Book Antiqua" w:hAnsi="Book Antiqua"/>
          <w:sz w:val="24"/>
        </w:rPr>
        <w:t>OLETF</w:t>
      </w:r>
      <w:r w:rsidR="00142962" w:rsidRPr="00142962">
        <w:rPr>
          <w:rFonts w:ascii="Book Antiqua" w:eastAsiaTheme="minorEastAsia" w:hAnsi="Book Antiqua"/>
          <w:sz w:val="24"/>
          <w:lang w:eastAsia="zh-CN"/>
        </w:rPr>
        <w:t>:</w:t>
      </w:r>
      <w:r w:rsidR="00142962" w:rsidRPr="00142962">
        <w:rPr>
          <w:rFonts w:ascii="Book Antiqua" w:hAnsi="Book Antiqua"/>
          <w:color w:val="000000" w:themeColor="text1"/>
          <w:kern w:val="0"/>
          <w:sz w:val="24"/>
        </w:rPr>
        <w:t xml:space="preserve"> Otsuka Long-Evans Tokushima Fatty</w:t>
      </w:r>
      <w:r w:rsidR="00142962" w:rsidRPr="00142962">
        <w:rPr>
          <w:rFonts w:ascii="Book Antiqua" w:eastAsiaTheme="minorEastAsia" w:hAnsi="Book Antiqua"/>
          <w:color w:val="000000" w:themeColor="text1"/>
          <w:kern w:val="0"/>
          <w:sz w:val="24"/>
          <w:lang w:eastAsia="zh-CN"/>
        </w:rPr>
        <w:t>.</w:t>
      </w:r>
    </w:p>
    <w:sectPr w:rsidR="00712E62" w:rsidRPr="00142962" w:rsidSect="00A92CA1">
      <w:headerReference w:type="even" r:id="rId11"/>
      <w:headerReference w:type="default" r:id="rId12"/>
      <w:footerReference w:type="even" r:id="rId13"/>
      <w:footerReference w:type="default" r:id="rId14"/>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F2" w:rsidRDefault="008A5CF2">
      <w:r>
        <w:separator/>
      </w:r>
    </w:p>
  </w:endnote>
  <w:endnote w:type="continuationSeparator" w:id="0">
    <w:p w:rsidR="008A5CF2" w:rsidRDefault="008A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OneGulliverA">
    <w:altName w:val="Arial Unicode MS"/>
    <w:panose1 w:val="00000000000000000000"/>
    <w:charset w:val="80"/>
    <w:family w:val="auto"/>
    <w:notTrueType/>
    <w:pitch w:val="default"/>
    <w:sig w:usb0="00000001" w:usb1="08070000" w:usb2="00000010" w:usb3="00000000" w:csb0="00020000" w:csb1="00000000"/>
  </w:font>
  <w:font w:name="TimesLTStd-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neGulliver-Bold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B3" w:rsidRDefault="006638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6638B3" w:rsidRDefault="006638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B3" w:rsidRDefault="006638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266F">
      <w:rPr>
        <w:rStyle w:val="a5"/>
        <w:noProof/>
      </w:rPr>
      <w:t>1</w:t>
    </w:r>
    <w:r>
      <w:rPr>
        <w:rStyle w:val="a5"/>
      </w:rPr>
      <w:fldChar w:fldCharType="end"/>
    </w:r>
  </w:p>
  <w:p w:rsidR="006638B3" w:rsidRDefault="006638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F2" w:rsidRDefault="008A5CF2">
      <w:r>
        <w:separator/>
      </w:r>
    </w:p>
  </w:footnote>
  <w:footnote w:type="continuationSeparator" w:id="0">
    <w:p w:rsidR="008A5CF2" w:rsidRDefault="008A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B3" w:rsidRDefault="006638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38B3" w:rsidRDefault="006638B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B3" w:rsidRDefault="006638B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CDD"/>
    <w:multiLevelType w:val="hybridMultilevel"/>
    <w:tmpl w:val="BC8A8010"/>
    <w:lvl w:ilvl="0" w:tplc="AE0450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3D59A4"/>
    <w:multiLevelType w:val="hybridMultilevel"/>
    <w:tmpl w:val="E91EB4EA"/>
    <w:lvl w:ilvl="0" w:tplc="E44CD6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1B541E"/>
    <w:multiLevelType w:val="hybridMultilevel"/>
    <w:tmpl w:val="52D07876"/>
    <w:lvl w:ilvl="0" w:tplc="BFC6AAC2">
      <w:start w:val="1"/>
      <w:numFmt w:val="upperLetter"/>
      <w:lvlText w:val="%1)"/>
      <w:lvlJc w:val="left"/>
      <w:pPr>
        <w:ind w:left="420" w:hanging="42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98"/>
    <w:rsid w:val="00002450"/>
    <w:rsid w:val="00002DF7"/>
    <w:rsid w:val="00026D79"/>
    <w:rsid w:val="00030EB6"/>
    <w:rsid w:val="0003492A"/>
    <w:rsid w:val="00041BF9"/>
    <w:rsid w:val="00044E08"/>
    <w:rsid w:val="00053AAE"/>
    <w:rsid w:val="00056777"/>
    <w:rsid w:val="000677CE"/>
    <w:rsid w:val="00074774"/>
    <w:rsid w:val="00076DB9"/>
    <w:rsid w:val="0008466E"/>
    <w:rsid w:val="000861A0"/>
    <w:rsid w:val="00094AA0"/>
    <w:rsid w:val="000A71CB"/>
    <w:rsid w:val="000A7E6B"/>
    <w:rsid w:val="000D5330"/>
    <w:rsid w:val="000D553F"/>
    <w:rsid w:val="000E7B9F"/>
    <w:rsid w:val="000F22C7"/>
    <w:rsid w:val="0011235E"/>
    <w:rsid w:val="00113F90"/>
    <w:rsid w:val="00114A2E"/>
    <w:rsid w:val="00122A96"/>
    <w:rsid w:val="001242ED"/>
    <w:rsid w:val="0012604D"/>
    <w:rsid w:val="00135F44"/>
    <w:rsid w:val="00140800"/>
    <w:rsid w:val="00142962"/>
    <w:rsid w:val="00142F73"/>
    <w:rsid w:val="00154A5D"/>
    <w:rsid w:val="00170C9F"/>
    <w:rsid w:val="001749A4"/>
    <w:rsid w:val="0019026F"/>
    <w:rsid w:val="001A55C1"/>
    <w:rsid w:val="001A59FD"/>
    <w:rsid w:val="001A724E"/>
    <w:rsid w:val="001B2547"/>
    <w:rsid w:val="001B256A"/>
    <w:rsid w:val="001B4023"/>
    <w:rsid w:val="001C22B8"/>
    <w:rsid w:val="001D5ECC"/>
    <w:rsid w:val="001F0288"/>
    <w:rsid w:val="001F198F"/>
    <w:rsid w:val="00213BD5"/>
    <w:rsid w:val="00217345"/>
    <w:rsid w:val="00220924"/>
    <w:rsid w:val="002317DB"/>
    <w:rsid w:val="00232C42"/>
    <w:rsid w:val="0023653B"/>
    <w:rsid w:val="00260BB6"/>
    <w:rsid w:val="00262924"/>
    <w:rsid w:val="002636D4"/>
    <w:rsid w:val="00274772"/>
    <w:rsid w:val="002853F7"/>
    <w:rsid w:val="00285ABE"/>
    <w:rsid w:val="00290743"/>
    <w:rsid w:val="0029153C"/>
    <w:rsid w:val="0029484E"/>
    <w:rsid w:val="002963B2"/>
    <w:rsid w:val="002D6E43"/>
    <w:rsid w:val="002F685A"/>
    <w:rsid w:val="00303824"/>
    <w:rsid w:val="00304707"/>
    <w:rsid w:val="00306D5E"/>
    <w:rsid w:val="00311581"/>
    <w:rsid w:val="003173B2"/>
    <w:rsid w:val="00317410"/>
    <w:rsid w:val="00322C84"/>
    <w:rsid w:val="0033435C"/>
    <w:rsid w:val="00335024"/>
    <w:rsid w:val="0033560A"/>
    <w:rsid w:val="00344ABC"/>
    <w:rsid w:val="003501CB"/>
    <w:rsid w:val="00367FB7"/>
    <w:rsid w:val="00370C7B"/>
    <w:rsid w:val="00371966"/>
    <w:rsid w:val="0037349B"/>
    <w:rsid w:val="0037667D"/>
    <w:rsid w:val="0037727D"/>
    <w:rsid w:val="003923ED"/>
    <w:rsid w:val="00395425"/>
    <w:rsid w:val="003A6CE0"/>
    <w:rsid w:val="003B565C"/>
    <w:rsid w:val="003E3C83"/>
    <w:rsid w:val="003F058B"/>
    <w:rsid w:val="003F19D6"/>
    <w:rsid w:val="00416397"/>
    <w:rsid w:val="0042283B"/>
    <w:rsid w:val="00431084"/>
    <w:rsid w:val="004348CD"/>
    <w:rsid w:val="004402FA"/>
    <w:rsid w:val="00441E33"/>
    <w:rsid w:val="0045353F"/>
    <w:rsid w:val="0045393F"/>
    <w:rsid w:val="00453991"/>
    <w:rsid w:val="00461140"/>
    <w:rsid w:val="00477BED"/>
    <w:rsid w:val="004800F7"/>
    <w:rsid w:val="00493B2F"/>
    <w:rsid w:val="004B0C38"/>
    <w:rsid w:val="004C1B66"/>
    <w:rsid w:val="004C698C"/>
    <w:rsid w:val="004C79B9"/>
    <w:rsid w:val="004C7E0C"/>
    <w:rsid w:val="004D5BD3"/>
    <w:rsid w:val="004E7478"/>
    <w:rsid w:val="00500584"/>
    <w:rsid w:val="005008C5"/>
    <w:rsid w:val="0051620A"/>
    <w:rsid w:val="005173DF"/>
    <w:rsid w:val="00531DA7"/>
    <w:rsid w:val="00547405"/>
    <w:rsid w:val="00550882"/>
    <w:rsid w:val="005627A7"/>
    <w:rsid w:val="0056677A"/>
    <w:rsid w:val="00585011"/>
    <w:rsid w:val="0058585D"/>
    <w:rsid w:val="00585E3B"/>
    <w:rsid w:val="00586C3C"/>
    <w:rsid w:val="005A167C"/>
    <w:rsid w:val="005A1991"/>
    <w:rsid w:val="005A1C7F"/>
    <w:rsid w:val="005A76F5"/>
    <w:rsid w:val="005B2785"/>
    <w:rsid w:val="005C5B8F"/>
    <w:rsid w:val="005F1061"/>
    <w:rsid w:val="0060136C"/>
    <w:rsid w:val="0060174D"/>
    <w:rsid w:val="00640A5D"/>
    <w:rsid w:val="00641D57"/>
    <w:rsid w:val="00645874"/>
    <w:rsid w:val="006533F3"/>
    <w:rsid w:val="0065748C"/>
    <w:rsid w:val="00657A7F"/>
    <w:rsid w:val="00662D3C"/>
    <w:rsid w:val="006638B3"/>
    <w:rsid w:val="00672256"/>
    <w:rsid w:val="00673685"/>
    <w:rsid w:val="00675C84"/>
    <w:rsid w:val="0068388F"/>
    <w:rsid w:val="006A0A07"/>
    <w:rsid w:val="006A53CA"/>
    <w:rsid w:val="006A54C0"/>
    <w:rsid w:val="006B02ED"/>
    <w:rsid w:val="006B4BCC"/>
    <w:rsid w:val="006C2BA2"/>
    <w:rsid w:val="006C2C2A"/>
    <w:rsid w:val="006C43C9"/>
    <w:rsid w:val="006E5D25"/>
    <w:rsid w:val="00712D00"/>
    <w:rsid w:val="00712E62"/>
    <w:rsid w:val="00720392"/>
    <w:rsid w:val="0072552E"/>
    <w:rsid w:val="00731296"/>
    <w:rsid w:val="00736465"/>
    <w:rsid w:val="00740EE5"/>
    <w:rsid w:val="00752E39"/>
    <w:rsid w:val="00753FFC"/>
    <w:rsid w:val="0075440C"/>
    <w:rsid w:val="00770BAC"/>
    <w:rsid w:val="0077266F"/>
    <w:rsid w:val="00773698"/>
    <w:rsid w:val="00775556"/>
    <w:rsid w:val="00776EF4"/>
    <w:rsid w:val="00777BDA"/>
    <w:rsid w:val="0078104C"/>
    <w:rsid w:val="007A0933"/>
    <w:rsid w:val="007A7905"/>
    <w:rsid w:val="007A7C86"/>
    <w:rsid w:val="007B7DE8"/>
    <w:rsid w:val="007C1E38"/>
    <w:rsid w:val="007C510C"/>
    <w:rsid w:val="007C71E4"/>
    <w:rsid w:val="007D54B9"/>
    <w:rsid w:val="008517D9"/>
    <w:rsid w:val="00852D65"/>
    <w:rsid w:val="0086298D"/>
    <w:rsid w:val="0087365C"/>
    <w:rsid w:val="00873C3A"/>
    <w:rsid w:val="008758C7"/>
    <w:rsid w:val="00876AB0"/>
    <w:rsid w:val="00877F84"/>
    <w:rsid w:val="008A2818"/>
    <w:rsid w:val="008A3667"/>
    <w:rsid w:val="008A5CF2"/>
    <w:rsid w:val="008A715C"/>
    <w:rsid w:val="008B2CF4"/>
    <w:rsid w:val="008B4F9B"/>
    <w:rsid w:val="008B5CB3"/>
    <w:rsid w:val="008B7E47"/>
    <w:rsid w:val="008C1888"/>
    <w:rsid w:val="008D36A8"/>
    <w:rsid w:val="008D5DCB"/>
    <w:rsid w:val="008F7AC1"/>
    <w:rsid w:val="00901BC8"/>
    <w:rsid w:val="00914C00"/>
    <w:rsid w:val="009200DC"/>
    <w:rsid w:val="00934428"/>
    <w:rsid w:val="00942965"/>
    <w:rsid w:val="00963974"/>
    <w:rsid w:val="00963A4B"/>
    <w:rsid w:val="00972446"/>
    <w:rsid w:val="00973C36"/>
    <w:rsid w:val="009869B2"/>
    <w:rsid w:val="0099168F"/>
    <w:rsid w:val="0099416E"/>
    <w:rsid w:val="0099767F"/>
    <w:rsid w:val="009B1568"/>
    <w:rsid w:val="009C6BA7"/>
    <w:rsid w:val="009E5B1C"/>
    <w:rsid w:val="009E6A69"/>
    <w:rsid w:val="009F000F"/>
    <w:rsid w:val="009F3B80"/>
    <w:rsid w:val="009F3F3B"/>
    <w:rsid w:val="009F700E"/>
    <w:rsid w:val="00A03A3E"/>
    <w:rsid w:val="00A1037C"/>
    <w:rsid w:val="00A16BD3"/>
    <w:rsid w:val="00A204DF"/>
    <w:rsid w:val="00A31864"/>
    <w:rsid w:val="00A32CEF"/>
    <w:rsid w:val="00A43C35"/>
    <w:rsid w:val="00A53BDE"/>
    <w:rsid w:val="00A54A46"/>
    <w:rsid w:val="00A609A3"/>
    <w:rsid w:val="00A768C5"/>
    <w:rsid w:val="00A92CA1"/>
    <w:rsid w:val="00A9586B"/>
    <w:rsid w:val="00A963AB"/>
    <w:rsid w:val="00A97F38"/>
    <w:rsid w:val="00AA0634"/>
    <w:rsid w:val="00AB33F7"/>
    <w:rsid w:val="00AB6A57"/>
    <w:rsid w:val="00AC0B69"/>
    <w:rsid w:val="00AC7373"/>
    <w:rsid w:val="00AF2833"/>
    <w:rsid w:val="00B03D3A"/>
    <w:rsid w:val="00B14DD6"/>
    <w:rsid w:val="00B42982"/>
    <w:rsid w:val="00B47F75"/>
    <w:rsid w:val="00B52894"/>
    <w:rsid w:val="00B66E66"/>
    <w:rsid w:val="00B831C0"/>
    <w:rsid w:val="00B835CB"/>
    <w:rsid w:val="00B91719"/>
    <w:rsid w:val="00B91E91"/>
    <w:rsid w:val="00BA5032"/>
    <w:rsid w:val="00BA6B07"/>
    <w:rsid w:val="00BB30F7"/>
    <w:rsid w:val="00BC66FF"/>
    <w:rsid w:val="00BD72F2"/>
    <w:rsid w:val="00BD7C04"/>
    <w:rsid w:val="00BF0697"/>
    <w:rsid w:val="00C156D3"/>
    <w:rsid w:val="00C26DAB"/>
    <w:rsid w:val="00C40EF3"/>
    <w:rsid w:val="00C41995"/>
    <w:rsid w:val="00C62419"/>
    <w:rsid w:val="00C72EF5"/>
    <w:rsid w:val="00C8452F"/>
    <w:rsid w:val="00C86B9C"/>
    <w:rsid w:val="00C91964"/>
    <w:rsid w:val="00CA5646"/>
    <w:rsid w:val="00CB0100"/>
    <w:rsid w:val="00CB105C"/>
    <w:rsid w:val="00CB53F8"/>
    <w:rsid w:val="00CC0505"/>
    <w:rsid w:val="00CC5ECE"/>
    <w:rsid w:val="00CE6BA7"/>
    <w:rsid w:val="00CF4625"/>
    <w:rsid w:val="00CF7EFF"/>
    <w:rsid w:val="00D05428"/>
    <w:rsid w:val="00D16F1D"/>
    <w:rsid w:val="00D2269D"/>
    <w:rsid w:val="00D24C26"/>
    <w:rsid w:val="00D3352E"/>
    <w:rsid w:val="00D429F9"/>
    <w:rsid w:val="00D46DFD"/>
    <w:rsid w:val="00D60915"/>
    <w:rsid w:val="00D82959"/>
    <w:rsid w:val="00D87C68"/>
    <w:rsid w:val="00D91FA5"/>
    <w:rsid w:val="00DA2BBD"/>
    <w:rsid w:val="00DA7B58"/>
    <w:rsid w:val="00DB3865"/>
    <w:rsid w:val="00DB6018"/>
    <w:rsid w:val="00DC1F9E"/>
    <w:rsid w:val="00DC2959"/>
    <w:rsid w:val="00DC5C30"/>
    <w:rsid w:val="00DD3503"/>
    <w:rsid w:val="00DD3961"/>
    <w:rsid w:val="00DD5AF8"/>
    <w:rsid w:val="00DE17AD"/>
    <w:rsid w:val="00DF0604"/>
    <w:rsid w:val="00E00E90"/>
    <w:rsid w:val="00E04618"/>
    <w:rsid w:val="00E103E8"/>
    <w:rsid w:val="00E1071D"/>
    <w:rsid w:val="00E159F5"/>
    <w:rsid w:val="00E268AF"/>
    <w:rsid w:val="00E40C91"/>
    <w:rsid w:val="00E46DB6"/>
    <w:rsid w:val="00E47EA4"/>
    <w:rsid w:val="00E77B34"/>
    <w:rsid w:val="00E96DA8"/>
    <w:rsid w:val="00EA0A33"/>
    <w:rsid w:val="00EA392B"/>
    <w:rsid w:val="00EB12DC"/>
    <w:rsid w:val="00EC2853"/>
    <w:rsid w:val="00EC2D8A"/>
    <w:rsid w:val="00EC5D5A"/>
    <w:rsid w:val="00EC6398"/>
    <w:rsid w:val="00ED0F83"/>
    <w:rsid w:val="00EE507F"/>
    <w:rsid w:val="00EF1974"/>
    <w:rsid w:val="00EF5F78"/>
    <w:rsid w:val="00F04673"/>
    <w:rsid w:val="00F06544"/>
    <w:rsid w:val="00F06C92"/>
    <w:rsid w:val="00F100FA"/>
    <w:rsid w:val="00F321EF"/>
    <w:rsid w:val="00F37A02"/>
    <w:rsid w:val="00F54C98"/>
    <w:rsid w:val="00F552A5"/>
    <w:rsid w:val="00F55880"/>
    <w:rsid w:val="00F57C0C"/>
    <w:rsid w:val="00F61B6B"/>
    <w:rsid w:val="00F63435"/>
    <w:rsid w:val="00F65090"/>
    <w:rsid w:val="00F71C3D"/>
    <w:rsid w:val="00F7446A"/>
    <w:rsid w:val="00F75340"/>
    <w:rsid w:val="00F81211"/>
    <w:rsid w:val="00F930C2"/>
    <w:rsid w:val="00F935C8"/>
    <w:rsid w:val="00FA00B4"/>
    <w:rsid w:val="00FA1080"/>
    <w:rsid w:val="00FD47EE"/>
    <w:rsid w:val="00FE6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標準 + Times New Roman"/>
    <w:aliases w:val="12 pt"/>
    <w:basedOn w:val="a"/>
    <w:pPr>
      <w:spacing w:line="480" w:lineRule="auto"/>
      <w:ind w:firstLineChars="100" w:firstLine="240"/>
    </w:pPr>
    <w:rPr>
      <w:sz w:val="24"/>
    </w:rPr>
  </w:style>
  <w:style w:type="character" w:customStyle="1" w:styleId="TimesNewRoman0">
    <w:name w:val="標準 + Times New Roman"/>
    <w:aliases w:val="12 pt Char,標準 + Times New Roman Char,標準 + Times New Roman1"/>
    <w:rPr>
      <w:rFonts w:ascii="Century" w:eastAsia="MS Mincho" w:hAnsi="Century"/>
      <w:noProof w:val="0"/>
      <w:kern w:val="2"/>
      <w:sz w:val="24"/>
      <w:szCs w:val="24"/>
      <w:lang w:val="en-US" w:eastAsia="ja-JP" w:bidi="ar-SA"/>
    </w:rPr>
  </w:style>
  <w:style w:type="paragraph" w:styleId="a3">
    <w:name w:val="header"/>
    <w:basedOn w:val="a"/>
    <w:unhideWhenUsed/>
    <w:pPr>
      <w:tabs>
        <w:tab w:val="center" w:pos="4252"/>
        <w:tab w:val="right" w:pos="8504"/>
      </w:tabs>
      <w:snapToGrid w:val="0"/>
    </w:pPr>
  </w:style>
  <w:style w:type="character" w:customStyle="1" w:styleId="Char">
    <w:name w:val="Char"/>
    <w:semiHidden/>
    <w:rPr>
      <w:rFonts w:ascii="Century" w:eastAsia="MS Mincho" w:hAnsi="Century"/>
      <w:noProof w:val="0"/>
      <w:kern w:val="2"/>
      <w:sz w:val="21"/>
      <w:szCs w:val="24"/>
      <w:lang w:val="en-US" w:eastAsia="ja-JP" w:bidi="ar-SA"/>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character" w:customStyle="1" w:styleId="volume">
    <w:name w:val="volume"/>
    <w:basedOn w:val="a0"/>
  </w:style>
  <w:style w:type="character" w:customStyle="1" w:styleId="pages">
    <w:name w:val="pages"/>
    <w:basedOn w:val="a0"/>
  </w:style>
  <w:style w:type="character" w:customStyle="1" w:styleId="issue">
    <w:name w:val="issue"/>
    <w:basedOn w:val="a0"/>
  </w:style>
  <w:style w:type="character" w:customStyle="1" w:styleId="ti">
    <w:name w:val="ti"/>
    <w:basedOn w:val="a0"/>
  </w:style>
  <w:style w:type="character" w:styleId="a7">
    <w:name w:val="Emphasis"/>
    <w:qFormat/>
    <w:rPr>
      <w:b/>
      <w:bCs/>
      <w:i w:val="0"/>
      <w:iCs w:val="0"/>
    </w:rPr>
  </w:style>
  <w:style w:type="paragraph" w:styleId="a8">
    <w:name w:val="Balloon Text"/>
    <w:basedOn w:val="a"/>
    <w:semiHidden/>
    <w:rPr>
      <w:rFonts w:ascii="Arial" w:eastAsia="MS Gothic" w:hAnsi="Arial"/>
      <w:sz w:val="18"/>
      <w:szCs w:val="18"/>
    </w:rPr>
  </w:style>
  <w:style w:type="character" w:customStyle="1" w:styleId="journalname">
    <w:name w:val="journalname"/>
    <w:basedOn w:val="a0"/>
  </w:style>
  <w:style w:type="paragraph" w:customStyle="1" w:styleId="authors1">
    <w:name w:val="authors1"/>
    <w:basedOn w:val="a"/>
    <w:rsid w:val="0029484E"/>
    <w:pPr>
      <w:widowControl/>
      <w:spacing w:before="72" w:line="240" w:lineRule="atLeast"/>
      <w:ind w:left="689"/>
      <w:jc w:val="left"/>
    </w:pPr>
    <w:rPr>
      <w:rFonts w:ascii="MS PGothic" w:eastAsia="MS PGothic" w:hAnsi="MS PGothic" w:cs="MS PGothic"/>
      <w:kern w:val="0"/>
      <w:sz w:val="22"/>
      <w:szCs w:val="22"/>
    </w:rPr>
  </w:style>
  <w:style w:type="paragraph" w:customStyle="1" w:styleId="source1">
    <w:name w:val="source1"/>
    <w:basedOn w:val="a"/>
    <w:rsid w:val="0029484E"/>
    <w:pPr>
      <w:widowControl/>
      <w:spacing w:before="120" w:after="84" w:line="240" w:lineRule="atLeast"/>
      <w:ind w:left="689"/>
      <w:jc w:val="left"/>
    </w:pPr>
    <w:rPr>
      <w:rFonts w:ascii="MS PGothic" w:eastAsia="MS PGothic" w:hAnsi="MS PGothic" w:cs="MS PGothic"/>
      <w:kern w:val="0"/>
      <w:sz w:val="18"/>
      <w:szCs w:val="18"/>
    </w:rPr>
  </w:style>
  <w:style w:type="paragraph" w:styleId="a9">
    <w:name w:val="List Paragraph"/>
    <w:basedOn w:val="a"/>
    <w:uiPriority w:val="34"/>
    <w:qFormat/>
    <w:rsid w:val="00F54C98"/>
    <w:pPr>
      <w:ind w:leftChars="400" w:left="840"/>
    </w:pPr>
  </w:style>
  <w:style w:type="character" w:customStyle="1" w:styleId="A90">
    <w:name w:val="A9"/>
    <w:uiPriority w:val="99"/>
    <w:rsid w:val="00F100FA"/>
    <w:rPr>
      <w:rFonts w:cs="Garamond"/>
      <w:color w:val="211D1E"/>
      <w:sz w:val="12"/>
      <w:szCs w:val="12"/>
    </w:rPr>
  </w:style>
  <w:style w:type="paragraph" w:customStyle="1" w:styleId="Pa16">
    <w:name w:val="Pa16"/>
    <w:basedOn w:val="a"/>
    <w:next w:val="a"/>
    <w:uiPriority w:val="99"/>
    <w:rsid w:val="00BF0697"/>
    <w:pPr>
      <w:autoSpaceDE w:val="0"/>
      <w:autoSpaceDN w:val="0"/>
      <w:adjustRightInd w:val="0"/>
      <w:spacing w:line="161" w:lineRule="atLeast"/>
      <w:jc w:val="left"/>
    </w:pPr>
    <w:rPr>
      <w:rFonts w:ascii="Book Antiqua" w:hAnsi="Book Antiqua"/>
      <w:kern w:val="0"/>
      <w:sz w:val="24"/>
    </w:rPr>
  </w:style>
  <w:style w:type="character" w:customStyle="1" w:styleId="highlight">
    <w:name w:val="highlight"/>
    <w:basedOn w:val="a0"/>
    <w:rsid w:val="0023653B"/>
  </w:style>
  <w:style w:type="character" w:customStyle="1" w:styleId="jrnl">
    <w:name w:val="jrnl"/>
    <w:basedOn w:val="a0"/>
    <w:rsid w:val="00C41995"/>
  </w:style>
  <w:style w:type="paragraph" w:styleId="aa">
    <w:name w:val="Normal (Web)"/>
    <w:basedOn w:val="a"/>
    <w:uiPriority w:val="99"/>
    <w:semiHidden/>
    <w:unhideWhenUsed/>
    <w:rsid w:val="00B91E91"/>
    <w:pPr>
      <w:widowControl/>
      <w:spacing w:before="100" w:beforeAutospacing="1" w:after="100" w:afterAutospacing="1"/>
      <w:jc w:val="left"/>
    </w:pPr>
    <w:rPr>
      <w:rFonts w:ascii="MS PGothic" w:eastAsia="MS PGothic" w:hAnsi="MS PGothic" w:cs="MS PGothic"/>
      <w:kern w:val="0"/>
      <w:sz w:val="24"/>
    </w:rPr>
  </w:style>
  <w:style w:type="paragraph" w:customStyle="1" w:styleId="p0">
    <w:name w:val="p0"/>
    <w:basedOn w:val="a"/>
    <w:rsid w:val="0086298D"/>
    <w:pPr>
      <w:widowControl/>
      <w:spacing w:line="240" w:lineRule="atLeast"/>
      <w:jc w:val="left"/>
    </w:pPr>
    <w:rPr>
      <w:rFonts w:eastAsia="宋体" w:cs="宋体"/>
      <w:kern w:val="0"/>
      <w:szCs w:val="21"/>
      <w:lang w:eastAsia="zh-CN"/>
    </w:rPr>
  </w:style>
  <w:style w:type="character" w:styleId="ab">
    <w:name w:val="Placeholder Text"/>
    <w:basedOn w:val="a0"/>
    <w:uiPriority w:val="99"/>
    <w:semiHidden/>
    <w:rsid w:val="00752E39"/>
    <w:rPr>
      <w:color w:val="808080"/>
    </w:rPr>
  </w:style>
  <w:style w:type="character" w:styleId="ac">
    <w:name w:val="annotation reference"/>
    <w:basedOn w:val="a0"/>
    <w:uiPriority w:val="99"/>
    <w:semiHidden/>
    <w:unhideWhenUsed/>
    <w:rsid w:val="00F63435"/>
    <w:rPr>
      <w:sz w:val="21"/>
      <w:szCs w:val="21"/>
    </w:rPr>
  </w:style>
  <w:style w:type="paragraph" w:styleId="ad">
    <w:name w:val="annotation text"/>
    <w:basedOn w:val="a"/>
    <w:link w:val="Char0"/>
    <w:uiPriority w:val="99"/>
    <w:semiHidden/>
    <w:unhideWhenUsed/>
    <w:rsid w:val="00F63435"/>
    <w:pPr>
      <w:jc w:val="left"/>
    </w:pPr>
  </w:style>
  <w:style w:type="character" w:customStyle="1" w:styleId="Char0">
    <w:name w:val="批注文字 Char"/>
    <w:basedOn w:val="a0"/>
    <w:link w:val="ad"/>
    <w:uiPriority w:val="99"/>
    <w:semiHidden/>
    <w:rsid w:val="00F63435"/>
    <w:rPr>
      <w:kern w:val="2"/>
      <w:sz w:val="21"/>
      <w:szCs w:val="24"/>
    </w:rPr>
  </w:style>
  <w:style w:type="paragraph" w:styleId="ae">
    <w:name w:val="annotation subject"/>
    <w:basedOn w:val="ad"/>
    <w:next w:val="ad"/>
    <w:link w:val="Char1"/>
    <w:uiPriority w:val="99"/>
    <w:semiHidden/>
    <w:unhideWhenUsed/>
    <w:rsid w:val="00F63435"/>
    <w:rPr>
      <w:b/>
      <w:bCs/>
    </w:rPr>
  </w:style>
  <w:style w:type="character" w:customStyle="1" w:styleId="Char1">
    <w:name w:val="批注主题 Char"/>
    <w:basedOn w:val="Char0"/>
    <w:link w:val="ae"/>
    <w:uiPriority w:val="99"/>
    <w:semiHidden/>
    <w:rsid w:val="00F6343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標準 + Times New Roman"/>
    <w:aliases w:val="12 pt"/>
    <w:basedOn w:val="a"/>
    <w:pPr>
      <w:spacing w:line="480" w:lineRule="auto"/>
      <w:ind w:firstLineChars="100" w:firstLine="240"/>
    </w:pPr>
    <w:rPr>
      <w:sz w:val="24"/>
    </w:rPr>
  </w:style>
  <w:style w:type="character" w:customStyle="1" w:styleId="TimesNewRoman0">
    <w:name w:val="標準 + Times New Roman"/>
    <w:aliases w:val="12 pt Char,標準 + Times New Roman Char,標準 + Times New Roman1"/>
    <w:rPr>
      <w:rFonts w:ascii="Century" w:eastAsia="MS Mincho" w:hAnsi="Century"/>
      <w:noProof w:val="0"/>
      <w:kern w:val="2"/>
      <w:sz w:val="24"/>
      <w:szCs w:val="24"/>
      <w:lang w:val="en-US" w:eastAsia="ja-JP" w:bidi="ar-SA"/>
    </w:rPr>
  </w:style>
  <w:style w:type="paragraph" w:styleId="a3">
    <w:name w:val="header"/>
    <w:basedOn w:val="a"/>
    <w:unhideWhenUsed/>
    <w:pPr>
      <w:tabs>
        <w:tab w:val="center" w:pos="4252"/>
        <w:tab w:val="right" w:pos="8504"/>
      </w:tabs>
      <w:snapToGrid w:val="0"/>
    </w:pPr>
  </w:style>
  <w:style w:type="character" w:customStyle="1" w:styleId="Char">
    <w:name w:val="Char"/>
    <w:semiHidden/>
    <w:rPr>
      <w:rFonts w:ascii="Century" w:eastAsia="MS Mincho" w:hAnsi="Century"/>
      <w:noProof w:val="0"/>
      <w:kern w:val="2"/>
      <w:sz w:val="21"/>
      <w:szCs w:val="24"/>
      <w:lang w:val="en-US" w:eastAsia="ja-JP" w:bidi="ar-SA"/>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character" w:customStyle="1" w:styleId="volume">
    <w:name w:val="volume"/>
    <w:basedOn w:val="a0"/>
  </w:style>
  <w:style w:type="character" w:customStyle="1" w:styleId="pages">
    <w:name w:val="pages"/>
    <w:basedOn w:val="a0"/>
  </w:style>
  <w:style w:type="character" w:customStyle="1" w:styleId="issue">
    <w:name w:val="issue"/>
    <w:basedOn w:val="a0"/>
  </w:style>
  <w:style w:type="character" w:customStyle="1" w:styleId="ti">
    <w:name w:val="ti"/>
    <w:basedOn w:val="a0"/>
  </w:style>
  <w:style w:type="character" w:styleId="a7">
    <w:name w:val="Emphasis"/>
    <w:qFormat/>
    <w:rPr>
      <w:b/>
      <w:bCs/>
      <w:i w:val="0"/>
      <w:iCs w:val="0"/>
    </w:rPr>
  </w:style>
  <w:style w:type="paragraph" w:styleId="a8">
    <w:name w:val="Balloon Text"/>
    <w:basedOn w:val="a"/>
    <w:semiHidden/>
    <w:rPr>
      <w:rFonts w:ascii="Arial" w:eastAsia="MS Gothic" w:hAnsi="Arial"/>
      <w:sz w:val="18"/>
      <w:szCs w:val="18"/>
    </w:rPr>
  </w:style>
  <w:style w:type="character" w:customStyle="1" w:styleId="journalname">
    <w:name w:val="journalname"/>
    <w:basedOn w:val="a0"/>
  </w:style>
  <w:style w:type="paragraph" w:customStyle="1" w:styleId="authors1">
    <w:name w:val="authors1"/>
    <w:basedOn w:val="a"/>
    <w:rsid w:val="0029484E"/>
    <w:pPr>
      <w:widowControl/>
      <w:spacing w:before="72" w:line="240" w:lineRule="atLeast"/>
      <w:ind w:left="689"/>
      <w:jc w:val="left"/>
    </w:pPr>
    <w:rPr>
      <w:rFonts w:ascii="MS PGothic" w:eastAsia="MS PGothic" w:hAnsi="MS PGothic" w:cs="MS PGothic"/>
      <w:kern w:val="0"/>
      <w:sz w:val="22"/>
      <w:szCs w:val="22"/>
    </w:rPr>
  </w:style>
  <w:style w:type="paragraph" w:customStyle="1" w:styleId="source1">
    <w:name w:val="source1"/>
    <w:basedOn w:val="a"/>
    <w:rsid w:val="0029484E"/>
    <w:pPr>
      <w:widowControl/>
      <w:spacing w:before="120" w:after="84" w:line="240" w:lineRule="atLeast"/>
      <w:ind w:left="689"/>
      <w:jc w:val="left"/>
    </w:pPr>
    <w:rPr>
      <w:rFonts w:ascii="MS PGothic" w:eastAsia="MS PGothic" w:hAnsi="MS PGothic" w:cs="MS PGothic"/>
      <w:kern w:val="0"/>
      <w:sz w:val="18"/>
      <w:szCs w:val="18"/>
    </w:rPr>
  </w:style>
  <w:style w:type="paragraph" w:styleId="a9">
    <w:name w:val="List Paragraph"/>
    <w:basedOn w:val="a"/>
    <w:uiPriority w:val="34"/>
    <w:qFormat/>
    <w:rsid w:val="00F54C98"/>
    <w:pPr>
      <w:ind w:leftChars="400" w:left="840"/>
    </w:pPr>
  </w:style>
  <w:style w:type="character" w:customStyle="1" w:styleId="A90">
    <w:name w:val="A9"/>
    <w:uiPriority w:val="99"/>
    <w:rsid w:val="00F100FA"/>
    <w:rPr>
      <w:rFonts w:cs="Garamond"/>
      <w:color w:val="211D1E"/>
      <w:sz w:val="12"/>
      <w:szCs w:val="12"/>
    </w:rPr>
  </w:style>
  <w:style w:type="paragraph" w:customStyle="1" w:styleId="Pa16">
    <w:name w:val="Pa16"/>
    <w:basedOn w:val="a"/>
    <w:next w:val="a"/>
    <w:uiPriority w:val="99"/>
    <w:rsid w:val="00BF0697"/>
    <w:pPr>
      <w:autoSpaceDE w:val="0"/>
      <w:autoSpaceDN w:val="0"/>
      <w:adjustRightInd w:val="0"/>
      <w:spacing w:line="161" w:lineRule="atLeast"/>
      <w:jc w:val="left"/>
    </w:pPr>
    <w:rPr>
      <w:rFonts w:ascii="Book Antiqua" w:hAnsi="Book Antiqua"/>
      <w:kern w:val="0"/>
      <w:sz w:val="24"/>
    </w:rPr>
  </w:style>
  <w:style w:type="character" w:customStyle="1" w:styleId="highlight">
    <w:name w:val="highlight"/>
    <w:basedOn w:val="a0"/>
    <w:rsid w:val="0023653B"/>
  </w:style>
  <w:style w:type="character" w:customStyle="1" w:styleId="jrnl">
    <w:name w:val="jrnl"/>
    <w:basedOn w:val="a0"/>
    <w:rsid w:val="00C41995"/>
  </w:style>
  <w:style w:type="paragraph" w:styleId="aa">
    <w:name w:val="Normal (Web)"/>
    <w:basedOn w:val="a"/>
    <w:uiPriority w:val="99"/>
    <w:semiHidden/>
    <w:unhideWhenUsed/>
    <w:rsid w:val="00B91E91"/>
    <w:pPr>
      <w:widowControl/>
      <w:spacing w:before="100" w:beforeAutospacing="1" w:after="100" w:afterAutospacing="1"/>
      <w:jc w:val="left"/>
    </w:pPr>
    <w:rPr>
      <w:rFonts w:ascii="MS PGothic" w:eastAsia="MS PGothic" w:hAnsi="MS PGothic" w:cs="MS PGothic"/>
      <w:kern w:val="0"/>
      <w:sz w:val="24"/>
    </w:rPr>
  </w:style>
  <w:style w:type="paragraph" w:customStyle="1" w:styleId="p0">
    <w:name w:val="p0"/>
    <w:basedOn w:val="a"/>
    <w:rsid w:val="0086298D"/>
    <w:pPr>
      <w:widowControl/>
      <w:spacing w:line="240" w:lineRule="atLeast"/>
      <w:jc w:val="left"/>
    </w:pPr>
    <w:rPr>
      <w:rFonts w:eastAsia="宋体" w:cs="宋体"/>
      <w:kern w:val="0"/>
      <w:szCs w:val="21"/>
      <w:lang w:eastAsia="zh-CN"/>
    </w:rPr>
  </w:style>
  <w:style w:type="character" w:styleId="ab">
    <w:name w:val="Placeholder Text"/>
    <w:basedOn w:val="a0"/>
    <w:uiPriority w:val="99"/>
    <w:semiHidden/>
    <w:rsid w:val="00752E39"/>
    <w:rPr>
      <w:color w:val="808080"/>
    </w:rPr>
  </w:style>
  <w:style w:type="character" w:styleId="ac">
    <w:name w:val="annotation reference"/>
    <w:basedOn w:val="a0"/>
    <w:uiPriority w:val="99"/>
    <w:semiHidden/>
    <w:unhideWhenUsed/>
    <w:rsid w:val="00F63435"/>
    <w:rPr>
      <w:sz w:val="21"/>
      <w:szCs w:val="21"/>
    </w:rPr>
  </w:style>
  <w:style w:type="paragraph" w:styleId="ad">
    <w:name w:val="annotation text"/>
    <w:basedOn w:val="a"/>
    <w:link w:val="Char0"/>
    <w:uiPriority w:val="99"/>
    <w:semiHidden/>
    <w:unhideWhenUsed/>
    <w:rsid w:val="00F63435"/>
    <w:pPr>
      <w:jc w:val="left"/>
    </w:pPr>
  </w:style>
  <w:style w:type="character" w:customStyle="1" w:styleId="Char0">
    <w:name w:val="批注文字 Char"/>
    <w:basedOn w:val="a0"/>
    <w:link w:val="ad"/>
    <w:uiPriority w:val="99"/>
    <w:semiHidden/>
    <w:rsid w:val="00F63435"/>
    <w:rPr>
      <w:kern w:val="2"/>
      <w:sz w:val="21"/>
      <w:szCs w:val="24"/>
    </w:rPr>
  </w:style>
  <w:style w:type="paragraph" w:styleId="ae">
    <w:name w:val="annotation subject"/>
    <w:basedOn w:val="ad"/>
    <w:next w:val="ad"/>
    <w:link w:val="Char1"/>
    <w:uiPriority w:val="99"/>
    <w:semiHidden/>
    <w:unhideWhenUsed/>
    <w:rsid w:val="00F63435"/>
    <w:rPr>
      <w:b/>
      <w:bCs/>
    </w:rPr>
  </w:style>
  <w:style w:type="character" w:customStyle="1" w:styleId="Char1">
    <w:name w:val="批注主题 Char"/>
    <w:basedOn w:val="Char0"/>
    <w:link w:val="ae"/>
    <w:uiPriority w:val="99"/>
    <w:semiHidden/>
    <w:rsid w:val="00F634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642">
      <w:bodyDiv w:val="1"/>
      <w:marLeft w:val="0"/>
      <w:marRight w:val="0"/>
      <w:marTop w:val="0"/>
      <w:marBottom w:val="0"/>
      <w:divBdr>
        <w:top w:val="none" w:sz="0" w:space="0" w:color="auto"/>
        <w:left w:val="none" w:sz="0" w:space="0" w:color="auto"/>
        <w:bottom w:val="none" w:sz="0" w:space="0" w:color="auto"/>
        <w:right w:val="none" w:sz="0" w:space="0" w:color="auto"/>
      </w:divBdr>
      <w:divsChild>
        <w:div w:id="1259561290">
          <w:marLeft w:val="0"/>
          <w:marRight w:val="1"/>
          <w:marTop w:val="0"/>
          <w:marBottom w:val="0"/>
          <w:divBdr>
            <w:top w:val="none" w:sz="0" w:space="0" w:color="auto"/>
            <w:left w:val="none" w:sz="0" w:space="0" w:color="auto"/>
            <w:bottom w:val="none" w:sz="0" w:space="0" w:color="auto"/>
            <w:right w:val="none" w:sz="0" w:space="0" w:color="auto"/>
          </w:divBdr>
          <w:divsChild>
            <w:div w:id="1074547469">
              <w:marLeft w:val="0"/>
              <w:marRight w:val="0"/>
              <w:marTop w:val="0"/>
              <w:marBottom w:val="0"/>
              <w:divBdr>
                <w:top w:val="none" w:sz="0" w:space="0" w:color="auto"/>
                <w:left w:val="none" w:sz="0" w:space="0" w:color="auto"/>
                <w:bottom w:val="none" w:sz="0" w:space="0" w:color="auto"/>
                <w:right w:val="none" w:sz="0" w:space="0" w:color="auto"/>
              </w:divBdr>
              <w:divsChild>
                <w:div w:id="1389958294">
                  <w:marLeft w:val="0"/>
                  <w:marRight w:val="1"/>
                  <w:marTop w:val="0"/>
                  <w:marBottom w:val="0"/>
                  <w:divBdr>
                    <w:top w:val="none" w:sz="0" w:space="0" w:color="auto"/>
                    <w:left w:val="none" w:sz="0" w:space="0" w:color="auto"/>
                    <w:bottom w:val="none" w:sz="0" w:space="0" w:color="auto"/>
                    <w:right w:val="none" w:sz="0" w:space="0" w:color="auto"/>
                  </w:divBdr>
                  <w:divsChild>
                    <w:div w:id="1931963478">
                      <w:marLeft w:val="0"/>
                      <w:marRight w:val="0"/>
                      <w:marTop w:val="0"/>
                      <w:marBottom w:val="0"/>
                      <w:divBdr>
                        <w:top w:val="none" w:sz="0" w:space="0" w:color="auto"/>
                        <w:left w:val="none" w:sz="0" w:space="0" w:color="auto"/>
                        <w:bottom w:val="none" w:sz="0" w:space="0" w:color="auto"/>
                        <w:right w:val="none" w:sz="0" w:space="0" w:color="auto"/>
                      </w:divBdr>
                      <w:divsChild>
                        <w:div w:id="1363818483">
                          <w:marLeft w:val="0"/>
                          <w:marRight w:val="0"/>
                          <w:marTop w:val="0"/>
                          <w:marBottom w:val="0"/>
                          <w:divBdr>
                            <w:top w:val="none" w:sz="0" w:space="0" w:color="auto"/>
                            <w:left w:val="none" w:sz="0" w:space="0" w:color="auto"/>
                            <w:bottom w:val="none" w:sz="0" w:space="0" w:color="auto"/>
                            <w:right w:val="none" w:sz="0" w:space="0" w:color="auto"/>
                          </w:divBdr>
                          <w:divsChild>
                            <w:div w:id="1670913288">
                              <w:marLeft w:val="0"/>
                              <w:marRight w:val="0"/>
                              <w:marTop w:val="120"/>
                              <w:marBottom w:val="360"/>
                              <w:divBdr>
                                <w:top w:val="none" w:sz="0" w:space="0" w:color="auto"/>
                                <w:left w:val="none" w:sz="0" w:space="0" w:color="auto"/>
                                <w:bottom w:val="none" w:sz="0" w:space="0" w:color="auto"/>
                                <w:right w:val="none" w:sz="0" w:space="0" w:color="auto"/>
                              </w:divBdr>
                              <w:divsChild>
                                <w:div w:id="1593972029">
                                  <w:marLeft w:val="0"/>
                                  <w:marRight w:val="0"/>
                                  <w:marTop w:val="0"/>
                                  <w:marBottom w:val="0"/>
                                  <w:divBdr>
                                    <w:top w:val="none" w:sz="0" w:space="0" w:color="auto"/>
                                    <w:left w:val="none" w:sz="0" w:space="0" w:color="auto"/>
                                    <w:bottom w:val="none" w:sz="0" w:space="0" w:color="auto"/>
                                    <w:right w:val="none" w:sz="0" w:space="0" w:color="auto"/>
                                  </w:divBdr>
                                  <w:divsChild>
                                    <w:div w:id="16043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21985">
      <w:bodyDiv w:val="1"/>
      <w:marLeft w:val="0"/>
      <w:marRight w:val="0"/>
      <w:marTop w:val="0"/>
      <w:marBottom w:val="0"/>
      <w:divBdr>
        <w:top w:val="none" w:sz="0" w:space="0" w:color="auto"/>
        <w:left w:val="none" w:sz="0" w:space="0" w:color="auto"/>
        <w:bottom w:val="none" w:sz="0" w:space="0" w:color="auto"/>
        <w:right w:val="none" w:sz="0" w:space="0" w:color="auto"/>
      </w:divBdr>
      <w:divsChild>
        <w:div w:id="179198956">
          <w:marLeft w:val="0"/>
          <w:marRight w:val="1"/>
          <w:marTop w:val="0"/>
          <w:marBottom w:val="0"/>
          <w:divBdr>
            <w:top w:val="none" w:sz="0" w:space="0" w:color="auto"/>
            <w:left w:val="none" w:sz="0" w:space="0" w:color="auto"/>
            <w:bottom w:val="none" w:sz="0" w:space="0" w:color="auto"/>
            <w:right w:val="none" w:sz="0" w:space="0" w:color="auto"/>
          </w:divBdr>
          <w:divsChild>
            <w:div w:id="2050452191">
              <w:marLeft w:val="0"/>
              <w:marRight w:val="0"/>
              <w:marTop w:val="0"/>
              <w:marBottom w:val="0"/>
              <w:divBdr>
                <w:top w:val="none" w:sz="0" w:space="0" w:color="auto"/>
                <w:left w:val="none" w:sz="0" w:space="0" w:color="auto"/>
                <w:bottom w:val="none" w:sz="0" w:space="0" w:color="auto"/>
                <w:right w:val="none" w:sz="0" w:space="0" w:color="auto"/>
              </w:divBdr>
              <w:divsChild>
                <w:div w:id="708527806">
                  <w:marLeft w:val="0"/>
                  <w:marRight w:val="1"/>
                  <w:marTop w:val="0"/>
                  <w:marBottom w:val="0"/>
                  <w:divBdr>
                    <w:top w:val="none" w:sz="0" w:space="0" w:color="auto"/>
                    <w:left w:val="none" w:sz="0" w:space="0" w:color="auto"/>
                    <w:bottom w:val="none" w:sz="0" w:space="0" w:color="auto"/>
                    <w:right w:val="none" w:sz="0" w:space="0" w:color="auto"/>
                  </w:divBdr>
                  <w:divsChild>
                    <w:div w:id="286618543">
                      <w:marLeft w:val="0"/>
                      <w:marRight w:val="0"/>
                      <w:marTop w:val="0"/>
                      <w:marBottom w:val="0"/>
                      <w:divBdr>
                        <w:top w:val="none" w:sz="0" w:space="0" w:color="auto"/>
                        <w:left w:val="none" w:sz="0" w:space="0" w:color="auto"/>
                        <w:bottom w:val="none" w:sz="0" w:space="0" w:color="auto"/>
                        <w:right w:val="none" w:sz="0" w:space="0" w:color="auto"/>
                      </w:divBdr>
                      <w:divsChild>
                        <w:div w:id="2115785928">
                          <w:marLeft w:val="0"/>
                          <w:marRight w:val="0"/>
                          <w:marTop w:val="0"/>
                          <w:marBottom w:val="0"/>
                          <w:divBdr>
                            <w:top w:val="none" w:sz="0" w:space="0" w:color="auto"/>
                            <w:left w:val="none" w:sz="0" w:space="0" w:color="auto"/>
                            <w:bottom w:val="none" w:sz="0" w:space="0" w:color="auto"/>
                            <w:right w:val="none" w:sz="0" w:space="0" w:color="auto"/>
                          </w:divBdr>
                          <w:divsChild>
                            <w:div w:id="1795756103">
                              <w:marLeft w:val="0"/>
                              <w:marRight w:val="0"/>
                              <w:marTop w:val="120"/>
                              <w:marBottom w:val="360"/>
                              <w:divBdr>
                                <w:top w:val="none" w:sz="0" w:space="0" w:color="auto"/>
                                <w:left w:val="none" w:sz="0" w:space="0" w:color="auto"/>
                                <w:bottom w:val="none" w:sz="0" w:space="0" w:color="auto"/>
                                <w:right w:val="none" w:sz="0" w:space="0" w:color="auto"/>
                              </w:divBdr>
                              <w:divsChild>
                                <w:div w:id="403337827">
                                  <w:marLeft w:val="0"/>
                                  <w:marRight w:val="0"/>
                                  <w:marTop w:val="0"/>
                                  <w:marBottom w:val="0"/>
                                  <w:divBdr>
                                    <w:top w:val="none" w:sz="0" w:space="0" w:color="auto"/>
                                    <w:left w:val="none" w:sz="0" w:space="0" w:color="auto"/>
                                    <w:bottom w:val="none" w:sz="0" w:space="0" w:color="auto"/>
                                    <w:right w:val="none" w:sz="0" w:space="0" w:color="auto"/>
                                  </w:divBdr>
                                  <w:divsChild>
                                    <w:div w:id="7420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3929">
      <w:bodyDiv w:val="1"/>
      <w:marLeft w:val="0"/>
      <w:marRight w:val="0"/>
      <w:marTop w:val="0"/>
      <w:marBottom w:val="0"/>
      <w:divBdr>
        <w:top w:val="none" w:sz="0" w:space="0" w:color="auto"/>
        <w:left w:val="none" w:sz="0" w:space="0" w:color="auto"/>
        <w:bottom w:val="none" w:sz="0" w:space="0" w:color="auto"/>
        <w:right w:val="none" w:sz="0" w:space="0" w:color="auto"/>
      </w:divBdr>
      <w:divsChild>
        <w:div w:id="1601059267">
          <w:marLeft w:val="0"/>
          <w:marRight w:val="1"/>
          <w:marTop w:val="0"/>
          <w:marBottom w:val="0"/>
          <w:divBdr>
            <w:top w:val="none" w:sz="0" w:space="0" w:color="auto"/>
            <w:left w:val="none" w:sz="0" w:space="0" w:color="auto"/>
            <w:bottom w:val="none" w:sz="0" w:space="0" w:color="auto"/>
            <w:right w:val="none" w:sz="0" w:space="0" w:color="auto"/>
          </w:divBdr>
          <w:divsChild>
            <w:div w:id="1813594252">
              <w:marLeft w:val="0"/>
              <w:marRight w:val="0"/>
              <w:marTop w:val="0"/>
              <w:marBottom w:val="0"/>
              <w:divBdr>
                <w:top w:val="none" w:sz="0" w:space="0" w:color="auto"/>
                <w:left w:val="none" w:sz="0" w:space="0" w:color="auto"/>
                <w:bottom w:val="none" w:sz="0" w:space="0" w:color="auto"/>
                <w:right w:val="none" w:sz="0" w:space="0" w:color="auto"/>
              </w:divBdr>
              <w:divsChild>
                <w:div w:id="1480532253">
                  <w:marLeft w:val="0"/>
                  <w:marRight w:val="1"/>
                  <w:marTop w:val="0"/>
                  <w:marBottom w:val="0"/>
                  <w:divBdr>
                    <w:top w:val="none" w:sz="0" w:space="0" w:color="auto"/>
                    <w:left w:val="none" w:sz="0" w:space="0" w:color="auto"/>
                    <w:bottom w:val="none" w:sz="0" w:space="0" w:color="auto"/>
                    <w:right w:val="none" w:sz="0" w:space="0" w:color="auto"/>
                  </w:divBdr>
                  <w:divsChild>
                    <w:div w:id="1174495888">
                      <w:marLeft w:val="0"/>
                      <w:marRight w:val="0"/>
                      <w:marTop w:val="0"/>
                      <w:marBottom w:val="0"/>
                      <w:divBdr>
                        <w:top w:val="none" w:sz="0" w:space="0" w:color="auto"/>
                        <w:left w:val="none" w:sz="0" w:space="0" w:color="auto"/>
                        <w:bottom w:val="none" w:sz="0" w:space="0" w:color="auto"/>
                        <w:right w:val="none" w:sz="0" w:space="0" w:color="auto"/>
                      </w:divBdr>
                      <w:divsChild>
                        <w:div w:id="1674643605">
                          <w:marLeft w:val="0"/>
                          <w:marRight w:val="0"/>
                          <w:marTop w:val="0"/>
                          <w:marBottom w:val="0"/>
                          <w:divBdr>
                            <w:top w:val="none" w:sz="0" w:space="0" w:color="auto"/>
                            <w:left w:val="none" w:sz="0" w:space="0" w:color="auto"/>
                            <w:bottom w:val="none" w:sz="0" w:space="0" w:color="auto"/>
                            <w:right w:val="none" w:sz="0" w:space="0" w:color="auto"/>
                          </w:divBdr>
                          <w:divsChild>
                            <w:div w:id="71203975">
                              <w:marLeft w:val="0"/>
                              <w:marRight w:val="0"/>
                              <w:marTop w:val="120"/>
                              <w:marBottom w:val="360"/>
                              <w:divBdr>
                                <w:top w:val="none" w:sz="0" w:space="0" w:color="auto"/>
                                <w:left w:val="none" w:sz="0" w:space="0" w:color="auto"/>
                                <w:bottom w:val="none" w:sz="0" w:space="0" w:color="auto"/>
                                <w:right w:val="none" w:sz="0" w:space="0" w:color="auto"/>
                              </w:divBdr>
                              <w:divsChild>
                                <w:div w:id="1419711810">
                                  <w:marLeft w:val="0"/>
                                  <w:marRight w:val="0"/>
                                  <w:marTop w:val="0"/>
                                  <w:marBottom w:val="0"/>
                                  <w:divBdr>
                                    <w:top w:val="none" w:sz="0" w:space="0" w:color="auto"/>
                                    <w:left w:val="none" w:sz="0" w:space="0" w:color="auto"/>
                                    <w:bottom w:val="none" w:sz="0" w:space="0" w:color="auto"/>
                                    <w:right w:val="none" w:sz="0" w:space="0" w:color="auto"/>
                                  </w:divBdr>
                                  <w:divsChild>
                                    <w:div w:id="15693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93183">
      <w:bodyDiv w:val="1"/>
      <w:marLeft w:val="0"/>
      <w:marRight w:val="0"/>
      <w:marTop w:val="0"/>
      <w:marBottom w:val="0"/>
      <w:divBdr>
        <w:top w:val="none" w:sz="0" w:space="0" w:color="auto"/>
        <w:left w:val="none" w:sz="0" w:space="0" w:color="auto"/>
        <w:bottom w:val="none" w:sz="0" w:space="0" w:color="auto"/>
        <w:right w:val="none" w:sz="0" w:space="0" w:color="auto"/>
      </w:divBdr>
      <w:divsChild>
        <w:div w:id="1175455591">
          <w:marLeft w:val="0"/>
          <w:marRight w:val="1"/>
          <w:marTop w:val="0"/>
          <w:marBottom w:val="0"/>
          <w:divBdr>
            <w:top w:val="none" w:sz="0" w:space="0" w:color="auto"/>
            <w:left w:val="none" w:sz="0" w:space="0" w:color="auto"/>
            <w:bottom w:val="none" w:sz="0" w:space="0" w:color="auto"/>
            <w:right w:val="none" w:sz="0" w:space="0" w:color="auto"/>
          </w:divBdr>
          <w:divsChild>
            <w:div w:id="378819531">
              <w:marLeft w:val="0"/>
              <w:marRight w:val="0"/>
              <w:marTop w:val="0"/>
              <w:marBottom w:val="0"/>
              <w:divBdr>
                <w:top w:val="none" w:sz="0" w:space="0" w:color="auto"/>
                <w:left w:val="none" w:sz="0" w:space="0" w:color="auto"/>
                <w:bottom w:val="none" w:sz="0" w:space="0" w:color="auto"/>
                <w:right w:val="none" w:sz="0" w:space="0" w:color="auto"/>
              </w:divBdr>
              <w:divsChild>
                <w:div w:id="2097751547">
                  <w:marLeft w:val="0"/>
                  <w:marRight w:val="1"/>
                  <w:marTop w:val="0"/>
                  <w:marBottom w:val="0"/>
                  <w:divBdr>
                    <w:top w:val="none" w:sz="0" w:space="0" w:color="auto"/>
                    <w:left w:val="none" w:sz="0" w:space="0" w:color="auto"/>
                    <w:bottom w:val="none" w:sz="0" w:space="0" w:color="auto"/>
                    <w:right w:val="none" w:sz="0" w:space="0" w:color="auto"/>
                  </w:divBdr>
                  <w:divsChild>
                    <w:div w:id="804395270">
                      <w:marLeft w:val="0"/>
                      <w:marRight w:val="0"/>
                      <w:marTop w:val="0"/>
                      <w:marBottom w:val="0"/>
                      <w:divBdr>
                        <w:top w:val="none" w:sz="0" w:space="0" w:color="auto"/>
                        <w:left w:val="none" w:sz="0" w:space="0" w:color="auto"/>
                        <w:bottom w:val="none" w:sz="0" w:space="0" w:color="auto"/>
                        <w:right w:val="none" w:sz="0" w:space="0" w:color="auto"/>
                      </w:divBdr>
                      <w:divsChild>
                        <w:div w:id="661009313">
                          <w:marLeft w:val="0"/>
                          <w:marRight w:val="0"/>
                          <w:marTop w:val="0"/>
                          <w:marBottom w:val="0"/>
                          <w:divBdr>
                            <w:top w:val="none" w:sz="0" w:space="0" w:color="auto"/>
                            <w:left w:val="none" w:sz="0" w:space="0" w:color="auto"/>
                            <w:bottom w:val="none" w:sz="0" w:space="0" w:color="auto"/>
                            <w:right w:val="none" w:sz="0" w:space="0" w:color="auto"/>
                          </w:divBdr>
                          <w:divsChild>
                            <w:div w:id="1937786322">
                              <w:marLeft w:val="0"/>
                              <w:marRight w:val="0"/>
                              <w:marTop w:val="120"/>
                              <w:marBottom w:val="360"/>
                              <w:divBdr>
                                <w:top w:val="none" w:sz="0" w:space="0" w:color="auto"/>
                                <w:left w:val="none" w:sz="0" w:space="0" w:color="auto"/>
                                <w:bottom w:val="none" w:sz="0" w:space="0" w:color="auto"/>
                                <w:right w:val="none" w:sz="0" w:space="0" w:color="auto"/>
                              </w:divBdr>
                              <w:divsChild>
                                <w:div w:id="569468197">
                                  <w:marLeft w:val="0"/>
                                  <w:marRight w:val="0"/>
                                  <w:marTop w:val="0"/>
                                  <w:marBottom w:val="0"/>
                                  <w:divBdr>
                                    <w:top w:val="none" w:sz="0" w:space="0" w:color="auto"/>
                                    <w:left w:val="none" w:sz="0" w:space="0" w:color="auto"/>
                                    <w:bottom w:val="none" w:sz="0" w:space="0" w:color="auto"/>
                                    <w:right w:val="none" w:sz="0" w:space="0" w:color="auto"/>
                                  </w:divBdr>
                                  <w:divsChild>
                                    <w:div w:id="17745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9251">
      <w:bodyDiv w:val="1"/>
      <w:marLeft w:val="0"/>
      <w:marRight w:val="0"/>
      <w:marTop w:val="0"/>
      <w:marBottom w:val="0"/>
      <w:divBdr>
        <w:top w:val="none" w:sz="0" w:space="0" w:color="auto"/>
        <w:left w:val="none" w:sz="0" w:space="0" w:color="auto"/>
        <w:bottom w:val="none" w:sz="0" w:space="0" w:color="auto"/>
        <w:right w:val="none" w:sz="0" w:space="0" w:color="auto"/>
      </w:divBdr>
      <w:divsChild>
        <w:div w:id="918371933">
          <w:marLeft w:val="0"/>
          <w:marRight w:val="1"/>
          <w:marTop w:val="0"/>
          <w:marBottom w:val="0"/>
          <w:divBdr>
            <w:top w:val="none" w:sz="0" w:space="0" w:color="auto"/>
            <w:left w:val="none" w:sz="0" w:space="0" w:color="auto"/>
            <w:bottom w:val="none" w:sz="0" w:space="0" w:color="auto"/>
            <w:right w:val="none" w:sz="0" w:space="0" w:color="auto"/>
          </w:divBdr>
          <w:divsChild>
            <w:div w:id="1697466992">
              <w:marLeft w:val="0"/>
              <w:marRight w:val="0"/>
              <w:marTop w:val="0"/>
              <w:marBottom w:val="0"/>
              <w:divBdr>
                <w:top w:val="none" w:sz="0" w:space="0" w:color="auto"/>
                <w:left w:val="none" w:sz="0" w:space="0" w:color="auto"/>
                <w:bottom w:val="none" w:sz="0" w:space="0" w:color="auto"/>
                <w:right w:val="none" w:sz="0" w:space="0" w:color="auto"/>
              </w:divBdr>
              <w:divsChild>
                <w:div w:id="1594775157">
                  <w:marLeft w:val="0"/>
                  <w:marRight w:val="1"/>
                  <w:marTop w:val="0"/>
                  <w:marBottom w:val="0"/>
                  <w:divBdr>
                    <w:top w:val="none" w:sz="0" w:space="0" w:color="auto"/>
                    <w:left w:val="none" w:sz="0" w:space="0" w:color="auto"/>
                    <w:bottom w:val="none" w:sz="0" w:space="0" w:color="auto"/>
                    <w:right w:val="none" w:sz="0" w:space="0" w:color="auto"/>
                  </w:divBdr>
                  <w:divsChild>
                    <w:div w:id="422605584">
                      <w:marLeft w:val="0"/>
                      <w:marRight w:val="0"/>
                      <w:marTop w:val="0"/>
                      <w:marBottom w:val="0"/>
                      <w:divBdr>
                        <w:top w:val="none" w:sz="0" w:space="0" w:color="auto"/>
                        <w:left w:val="none" w:sz="0" w:space="0" w:color="auto"/>
                        <w:bottom w:val="none" w:sz="0" w:space="0" w:color="auto"/>
                        <w:right w:val="none" w:sz="0" w:space="0" w:color="auto"/>
                      </w:divBdr>
                      <w:divsChild>
                        <w:div w:id="1920170450">
                          <w:marLeft w:val="0"/>
                          <w:marRight w:val="0"/>
                          <w:marTop w:val="0"/>
                          <w:marBottom w:val="0"/>
                          <w:divBdr>
                            <w:top w:val="none" w:sz="0" w:space="0" w:color="auto"/>
                            <w:left w:val="none" w:sz="0" w:space="0" w:color="auto"/>
                            <w:bottom w:val="none" w:sz="0" w:space="0" w:color="auto"/>
                            <w:right w:val="none" w:sz="0" w:space="0" w:color="auto"/>
                          </w:divBdr>
                          <w:divsChild>
                            <w:div w:id="344987169">
                              <w:marLeft w:val="0"/>
                              <w:marRight w:val="0"/>
                              <w:marTop w:val="120"/>
                              <w:marBottom w:val="360"/>
                              <w:divBdr>
                                <w:top w:val="none" w:sz="0" w:space="0" w:color="auto"/>
                                <w:left w:val="none" w:sz="0" w:space="0" w:color="auto"/>
                                <w:bottom w:val="none" w:sz="0" w:space="0" w:color="auto"/>
                                <w:right w:val="none" w:sz="0" w:space="0" w:color="auto"/>
                              </w:divBdr>
                              <w:divsChild>
                                <w:div w:id="361250257">
                                  <w:marLeft w:val="0"/>
                                  <w:marRight w:val="0"/>
                                  <w:marTop w:val="0"/>
                                  <w:marBottom w:val="0"/>
                                  <w:divBdr>
                                    <w:top w:val="none" w:sz="0" w:space="0" w:color="auto"/>
                                    <w:left w:val="none" w:sz="0" w:space="0" w:color="auto"/>
                                    <w:bottom w:val="none" w:sz="0" w:space="0" w:color="auto"/>
                                    <w:right w:val="none" w:sz="0" w:space="0" w:color="auto"/>
                                  </w:divBdr>
                                  <w:divsChild>
                                    <w:div w:id="3379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3599">
      <w:bodyDiv w:val="1"/>
      <w:marLeft w:val="0"/>
      <w:marRight w:val="0"/>
      <w:marTop w:val="0"/>
      <w:marBottom w:val="0"/>
      <w:divBdr>
        <w:top w:val="none" w:sz="0" w:space="0" w:color="auto"/>
        <w:left w:val="none" w:sz="0" w:space="0" w:color="auto"/>
        <w:bottom w:val="none" w:sz="0" w:space="0" w:color="auto"/>
        <w:right w:val="none" w:sz="0" w:space="0" w:color="auto"/>
      </w:divBdr>
      <w:divsChild>
        <w:div w:id="2017531876">
          <w:marLeft w:val="0"/>
          <w:marRight w:val="1"/>
          <w:marTop w:val="0"/>
          <w:marBottom w:val="0"/>
          <w:divBdr>
            <w:top w:val="none" w:sz="0" w:space="0" w:color="auto"/>
            <w:left w:val="none" w:sz="0" w:space="0" w:color="auto"/>
            <w:bottom w:val="none" w:sz="0" w:space="0" w:color="auto"/>
            <w:right w:val="none" w:sz="0" w:space="0" w:color="auto"/>
          </w:divBdr>
          <w:divsChild>
            <w:div w:id="1126435203">
              <w:marLeft w:val="0"/>
              <w:marRight w:val="0"/>
              <w:marTop w:val="0"/>
              <w:marBottom w:val="0"/>
              <w:divBdr>
                <w:top w:val="none" w:sz="0" w:space="0" w:color="auto"/>
                <w:left w:val="none" w:sz="0" w:space="0" w:color="auto"/>
                <w:bottom w:val="none" w:sz="0" w:space="0" w:color="auto"/>
                <w:right w:val="none" w:sz="0" w:space="0" w:color="auto"/>
              </w:divBdr>
              <w:divsChild>
                <w:div w:id="2090425312">
                  <w:marLeft w:val="0"/>
                  <w:marRight w:val="1"/>
                  <w:marTop w:val="0"/>
                  <w:marBottom w:val="0"/>
                  <w:divBdr>
                    <w:top w:val="none" w:sz="0" w:space="0" w:color="auto"/>
                    <w:left w:val="none" w:sz="0" w:space="0" w:color="auto"/>
                    <w:bottom w:val="none" w:sz="0" w:space="0" w:color="auto"/>
                    <w:right w:val="none" w:sz="0" w:space="0" w:color="auto"/>
                  </w:divBdr>
                  <w:divsChild>
                    <w:div w:id="1556236857">
                      <w:marLeft w:val="0"/>
                      <w:marRight w:val="0"/>
                      <w:marTop w:val="0"/>
                      <w:marBottom w:val="0"/>
                      <w:divBdr>
                        <w:top w:val="none" w:sz="0" w:space="0" w:color="auto"/>
                        <w:left w:val="none" w:sz="0" w:space="0" w:color="auto"/>
                        <w:bottom w:val="none" w:sz="0" w:space="0" w:color="auto"/>
                        <w:right w:val="none" w:sz="0" w:space="0" w:color="auto"/>
                      </w:divBdr>
                      <w:divsChild>
                        <w:div w:id="1644458461">
                          <w:marLeft w:val="0"/>
                          <w:marRight w:val="0"/>
                          <w:marTop w:val="0"/>
                          <w:marBottom w:val="0"/>
                          <w:divBdr>
                            <w:top w:val="none" w:sz="0" w:space="0" w:color="auto"/>
                            <w:left w:val="none" w:sz="0" w:space="0" w:color="auto"/>
                            <w:bottom w:val="none" w:sz="0" w:space="0" w:color="auto"/>
                            <w:right w:val="none" w:sz="0" w:space="0" w:color="auto"/>
                          </w:divBdr>
                          <w:divsChild>
                            <w:div w:id="1853959127">
                              <w:marLeft w:val="0"/>
                              <w:marRight w:val="0"/>
                              <w:marTop w:val="120"/>
                              <w:marBottom w:val="360"/>
                              <w:divBdr>
                                <w:top w:val="none" w:sz="0" w:space="0" w:color="auto"/>
                                <w:left w:val="none" w:sz="0" w:space="0" w:color="auto"/>
                                <w:bottom w:val="none" w:sz="0" w:space="0" w:color="auto"/>
                                <w:right w:val="none" w:sz="0" w:space="0" w:color="auto"/>
                              </w:divBdr>
                              <w:divsChild>
                                <w:div w:id="1779642427">
                                  <w:marLeft w:val="0"/>
                                  <w:marRight w:val="0"/>
                                  <w:marTop w:val="0"/>
                                  <w:marBottom w:val="0"/>
                                  <w:divBdr>
                                    <w:top w:val="none" w:sz="0" w:space="0" w:color="auto"/>
                                    <w:left w:val="none" w:sz="0" w:space="0" w:color="auto"/>
                                    <w:bottom w:val="none" w:sz="0" w:space="0" w:color="auto"/>
                                    <w:right w:val="none" w:sz="0" w:space="0" w:color="auto"/>
                                  </w:divBdr>
                                  <w:divsChild>
                                    <w:div w:id="20493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374740">
      <w:bodyDiv w:val="1"/>
      <w:marLeft w:val="0"/>
      <w:marRight w:val="0"/>
      <w:marTop w:val="0"/>
      <w:marBottom w:val="0"/>
      <w:divBdr>
        <w:top w:val="none" w:sz="0" w:space="0" w:color="auto"/>
        <w:left w:val="none" w:sz="0" w:space="0" w:color="auto"/>
        <w:bottom w:val="none" w:sz="0" w:space="0" w:color="auto"/>
        <w:right w:val="none" w:sz="0" w:space="0" w:color="auto"/>
      </w:divBdr>
      <w:divsChild>
        <w:div w:id="2003577826">
          <w:marLeft w:val="0"/>
          <w:marRight w:val="0"/>
          <w:marTop w:val="0"/>
          <w:marBottom w:val="0"/>
          <w:divBdr>
            <w:top w:val="none" w:sz="0" w:space="0" w:color="auto"/>
            <w:left w:val="none" w:sz="0" w:space="0" w:color="auto"/>
            <w:bottom w:val="none" w:sz="0" w:space="0" w:color="auto"/>
            <w:right w:val="none" w:sz="0" w:space="0" w:color="auto"/>
          </w:divBdr>
          <w:divsChild>
            <w:div w:id="73284922">
              <w:marLeft w:val="0"/>
              <w:marRight w:val="0"/>
              <w:marTop w:val="0"/>
              <w:marBottom w:val="0"/>
              <w:divBdr>
                <w:top w:val="none" w:sz="0" w:space="0" w:color="auto"/>
                <w:left w:val="none" w:sz="0" w:space="0" w:color="auto"/>
                <w:bottom w:val="none" w:sz="0" w:space="0" w:color="auto"/>
                <w:right w:val="none" w:sz="0" w:space="0" w:color="auto"/>
              </w:divBdr>
            </w:div>
            <w:div w:id="15430504">
              <w:marLeft w:val="0"/>
              <w:marRight w:val="0"/>
              <w:marTop w:val="0"/>
              <w:marBottom w:val="0"/>
              <w:divBdr>
                <w:top w:val="none" w:sz="0" w:space="0" w:color="auto"/>
                <w:left w:val="none" w:sz="0" w:space="0" w:color="auto"/>
                <w:bottom w:val="none" w:sz="0" w:space="0" w:color="auto"/>
                <w:right w:val="none" w:sz="0" w:space="0" w:color="auto"/>
              </w:divBdr>
            </w:div>
            <w:div w:id="2089570497">
              <w:marLeft w:val="0"/>
              <w:marRight w:val="0"/>
              <w:marTop w:val="0"/>
              <w:marBottom w:val="0"/>
              <w:divBdr>
                <w:top w:val="none" w:sz="0" w:space="0" w:color="auto"/>
                <w:left w:val="none" w:sz="0" w:space="0" w:color="auto"/>
                <w:bottom w:val="none" w:sz="0" w:space="0" w:color="auto"/>
                <w:right w:val="none" w:sz="0" w:space="0" w:color="auto"/>
              </w:divBdr>
            </w:div>
            <w:div w:id="726032543">
              <w:marLeft w:val="0"/>
              <w:marRight w:val="0"/>
              <w:marTop w:val="0"/>
              <w:marBottom w:val="0"/>
              <w:divBdr>
                <w:top w:val="none" w:sz="0" w:space="0" w:color="auto"/>
                <w:left w:val="none" w:sz="0" w:space="0" w:color="auto"/>
                <w:bottom w:val="none" w:sz="0" w:space="0" w:color="auto"/>
                <w:right w:val="none" w:sz="0" w:space="0" w:color="auto"/>
              </w:divBdr>
            </w:div>
            <w:div w:id="1539706482">
              <w:marLeft w:val="0"/>
              <w:marRight w:val="0"/>
              <w:marTop w:val="0"/>
              <w:marBottom w:val="0"/>
              <w:divBdr>
                <w:top w:val="none" w:sz="0" w:space="0" w:color="auto"/>
                <w:left w:val="none" w:sz="0" w:space="0" w:color="auto"/>
                <w:bottom w:val="none" w:sz="0" w:space="0" w:color="auto"/>
                <w:right w:val="none" w:sz="0" w:space="0" w:color="auto"/>
              </w:divBdr>
            </w:div>
            <w:div w:id="1162888943">
              <w:marLeft w:val="0"/>
              <w:marRight w:val="0"/>
              <w:marTop w:val="0"/>
              <w:marBottom w:val="0"/>
              <w:divBdr>
                <w:top w:val="none" w:sz="0" w:space="0" w:color="auto"/>
                <w:left w:val="none" w:sz="0" w:space="0" w:color="auto"/>
                <w:bottom w:val="none" w:sz="0" w:space="0" w:color="auto"/>
                <w:right w:val="none" w:sz="0" w:space="0" w:color="auto"/>
              </w:divBdr>
            </w:div>
            <w:div w:id="1469056894">
              <w:marLeft w:val="0"/>
              <w:marRight w:val="0"/>
              <w:marTop w:val="0"/>
              <w:marBottom w:val="0"/>
              <w:divBdr>
                <w:top w:val="none" w:sz="0" w:space="0" w:color="auto"/>
                <w:left w:val="none" w:sz="0" w:space="0" w:color="auto"/>
                <w:bottom w:val="none" w:sz="0" w:space="0" w:color="auto"/>
                <w:right w:val="none" w:sz="0" w:space="0" w:color="auto"/>
              </w:divBdr>
            </w:div>
            <w:div w:id="68117465">
              <w:marLeft w:val="0"/>
              <w:marRight w:val="0"/>
              <w:marTop w:val="0"/>
              <w:marBottom w:val="0"/>
              <w:divBdr>
                <w:top w:val="none" w:sz="0" w:space="0" w:color="auto"/>
                <w:left w:val="none" w:sz="0" w:space="0" w:color="auto"/>
                <w:bottom w:val="none" w:sz="0" w:space="0" w:color="auto"/>
                <w:right w:val="none" w:sz="0" w:space="0" w:color="auto"/>
              </w:divBdr>
            </w:div>
            <w:div w:id="713311056">
              <w:marLeft w:val="0"/>
              <w:marRight w:val="0"/>
              <w:marTop w:val="0"/>
              <w:marBottom w:val="0"/>
              <w:divBdr>
                <w:top w:val="none" w:sz="0" w:space="0" w:color="auto"/>
                <w:left w:val="none" w:sz="0" w:space="0" w:color="auto"/>
                <w:bottom w:val="none" w:sz="0" w:space="0" w:color="auto"/>
                <w:right w:val="none" w:sz="0" w:space="0" w:color="auto"/>
              </w:divBdr>
            </w:div>
            <w:div w:id="1958564952">
              <w:marLeft w:val="0"/>
              <w:marRight w:val="0"/>
              <w:marTop w:val="0"/>
              <w:marBottom w:val="0"/>
              <w:divBdr>
                <w:top w:val="none" w:sz="0" w:space="0" w:color="auto"/>
                <w:left w:val="none" w:sz="0" w:space="0" w:color="auto"/>
                <w:bottom w:val="none" w:sz="0" w:space="0" w:color="auto"/>
                <w:right w:val="none" w:sz="0" w:space="0" w:color="auto"/>
              </w:divBdr>
            </w:div>
            <w:div w:id="1120881298">
              <w:marLeft w:val="0"/>
              <w:marRight w:val="0"/>
              <w:marTop w:val="0"/>
              <w:marBottom w:val="0"/>
              <w:divBdr>
                <w:top w:val="none" w:sz="0" w:space="0" w:color="auto"/>
                <w:left w:val="none" w:sz="0" w:space="0" w:color="auto"/>
                <w:bottom w:val="none" w:sz="0" w:space="0" w:color="auto"/>
                <w:right w:val="none" w:sz="0" w:space="0" w:color="auto"/>
              </w:divBdr>
            </w:div>
            <w:div w:id="1514371051">
              <w:marLeft w:val="0"/>
              <w:marRight w:val="0"/>
              <w:marTop w:val="0"/>
              <w:marBottom w:val="0"/>
              <w:divBdr>
                <w:top w:val="none" w:sz="0" w:space="0" w:color="auto"/>
                <w:left w:val="none" w:sz="0" w:space="0" w:color="auto"/>
                <w:bottom w:val="none" w:sz="0" w:space="0" w:color="auto"/>
                <w:right w:val="none" w:sz="0" w:space="0" w:color="auto"/>
              </w:divBdr>
            </w:div>
            <w:div w:id="466362798">
              <w:marLeft w:val="0"/>
              <w:marRight w:val="0"/>
              <w:marTop w:val="0"/>
              <w:marBottom w:val="0"/>
              <w:divBdr>
                <w:top w:val="none" w:sz="0" w:space="0" w:color="auto"/>
                <w:left w:val="none" w:sz="0" w:space="0" w:color="auto"/>
                <w:bottom w:val="none" w:sz="0" w:space="0" w:color="auto"/>
                <w:right w:val="none" w:sz="0" w:space="0" w:color="auto"/>
              </w:divBdr>
            </w:div>
            <w:div w:id="572858532">
              <w:marLeft w:val="0"/>
              <w:marRight w:val="0"/>
              <w:marTop w:val="0"/>
              <w:marBottom w:val="0"/>
              <w:divBdr>
                <w:top w:val="none" w:sz="0" w:space="0" w:color="auto"/>
                <w:left w:val="none" w:sz="0" w:space="0" w:color="auto"/>
                <w:bottom w:val="none" w:sz="0" w:space="0" w:color="auto"/>
                <w:right w:val="none" w:sz="0" w:space="0" w:color="auto"/>
              </w:divBdr>
            </w:div>
            <w:div w:id="845899882">
              <w:marLeft w:val="0"/>
              <w:marRight w:val="0"/>
              <w:marTop w:val="0"/>
              <w:marBottom w:val="0"/>
              <w:divBdr>
                <w:top w:val="none" w:sz="0" w:space="0" w:color="auto"/>
                <w:left w:val="none" w:sz="0" w:space="0" w:color="auto"/>
                <w:bottom w:val="none" w:sz="0" w:space="0" w:color="auto"/>
                <w:right w:val="none" w:sz="0" w:space="0" w:color="auto"/>
              </w:divBdr>
            </w:div>
            <w:div w:id="1124612390">
              <w:marLeft w:val="0"/>
              <w:marRight w:val="0"/>
              <w:marTop w:val="0"/>
              <w:marBottom w:val="0"/>
              <w:divBdr>
                <w:top w:val="none" w:sz="0" w:space="0" w:color="auto"/>
                <w:left w:val="none" w:sz="0" w:space="0" w:color="auto"/>
                <w:bottom w:val="none" w:sz="0" w:space="0" w:color="auto"/>
                <w:right w:val="none" w:sz="0" w:space="0" w:color="auto"/>
              </w:divBdr>
            </w:div>
            <w:div w:id="1887982018">
              <w:marLeft w:val="0"/>
              <w:marRight w:val="0"/>
              <w:marTop w:val="0"/>
              <w:marBottom w:val="0"/>
              <w:divBdr>
                <w:top w:val="none" w:sz="0" w:space="0" w:color="auto"/>
                <w:left w:val="none" w:sz="0" w:space="0" w:color="auto"/>
                <w:bottom w:val="none" w:sz="0" w:space="0" w:color="auto"/>
                <w:right w:val="none" w:sz="0" w:space="0" w:color="auto"/>
              </w:divBdr>
            </w:div>
            <w:div w:id="830412924">
              <w:marLeft w:val="0"/>
              <w:marRight w:val="0"/>
              <w:marTop w:val="0"/>
              <w:marBottom w:val="0"/>
              <w:divBdr>
                <w:top w:val="none" w:sz="0" w:space="0" w:color="auto"/>
                <w:left w:val="none" w:sz="0" w:space="0" w:color="auto"/>
                <w:bottom w:val="none" w:sz="0" w:space="0" w:color="auto"/>
                <w:right w:val="none" w:sz="0" w:space="0" w:color="auto"/>
              </w:divBdr>
            </w:div>
            <w:div w:id="1390808932">
              <w:marLeft w:val="0"/>
              <w:marRight w:val="0"/>
              <w:marTop w:val="0"/>
              <w:marBottom w:val="0"/>
              <w:divBdr>
                <w:top w:val="none" w:sz="0" w:space="0" w:color="auto"/>
                <w:left w:val="none" w:sz="0" w:space="0" w:color="auto"/>
                <w:bottom w:val="none" w:sz="0" w:space="0" w:color="auto"/>
                <w:right w:val="none" w:sz="0" w:space="0" w:color="auto"/>
              </w:divBdr>
            </w:div>
            <w:div w:id="2034918396">
              <w:marLeft w:val="0"/>
              <w:marRight w:val="0"/>
              <w:marTop w:val="0"/>
              <w:marBottom w:val="0"/>
              <w:divBdr>
                <w:top w:val="none" w:sz="0" w:space="0" w:color="auto"/>
                <w:left w:val="none" w:sz="0" w:space="0" w:color="auto"/>
                <w:bottom w:val="none" w:sz="0" w:space="0" w:color="auto"/>
                <w:right w:val="none" w:sz="0" w:space="0" w:color="auto"/>
              </w:divBdr>
            </w:div>
            <w:div w:id="1497576359">
              <w:marLeft w:val="0"/>
              <w:marRight w:val="0"/>
              <w:marTop w:val="0"/>
              <w:marBottom w:val="0"/>
              <w:divBdr>
                <w:top w:val="none" w:sz="0" w:space="0" w:color="auto"/>
                <w:left w:val="none" w:sz="0" w:space="0" w:color="auto"/>
                <w:bottom w:val="none" w:sz="0" w:space="0" w:color="auto"/>
                <w:right w:val="none" w:sz="0" w:space="0" w:color="auto"/>
              </w:divBdr>
            </w:div>
            <w:div w:id="395444985">
              <w:marLeft w:val="0"/>
              <w:marRight w:val="0"/>
              <w:marTop w:val="0"/>
              <w:marBottom w:val="0"/>
              <w:divBdr>
                <w:top w:val="none" w:sz="0" w:space="0" w:color="auto"/>
                <w:left w:val="none" w:sz="0" w:space="0" w:color="auto"/>
                <w:bottom w:val="none" w:sz="0" w:space="0" w:color="auto"/>
                <w:right w:val="none" w:sz="0" w:space="0" w:color="auto"/>
              </w:divBdr>
            </w:div>
            <w:div w:id="634409029">
              <w:marLeft w:val="0"/>
              <w:marRight w:val="0"/>
              <w:marTop w:val="0"/>
              <w:marBottom w:val="0"/>
              <w:divBdr>
                <w:top w:val="none" w:sz="0" w:space="0" w:color="auto"/>
                <w:left w:val="none" w:sz="0" w:space="0" w:color="auto"/>
                <w:bottom w:val="none" w:sz="0" w:space="0" w:color="auto"/>
                <w:right w:val="none" w:sz="0" w:space="0" w:color="auto"/>
              </w:divBdr>
            </w:div>
            <w:div w:id="2103136192">
              <w:marLeft w:val="0"/>
              <w:marRight w:val="0"/>
              <w:marTop w:val="0"/>
              <w:marBottom w:val="0"/>
              <w:divBdr>
                <w:top w:val="none" w:sz="0" w:space="0" w:color="auto"/>
                <w:left w:val="none" w:sz="0" w:space="0" w:color="auto"/>
                <w:bottom w:val="none" w:sz="0" w:space="0" w:color="auto"/>
                <w:right w:val="none" w:sz="0" w:space="0" w:color="auto"/>
              </w:divBdr>
            </w:div>
            <w:div w:id="427236458">
              <w:marLeft w:val="0"/>
              <w:marRight w:val="0"/>
              <w:marTop w:val="0"/>
              <w:marBottom w:val="0"/>
              <w:divBdr>
                <w:top w:val="none" w:sz="0" w:space="0" w:color="auto"/>
                <w:left w:val="none" w:sz="0" w:space="0" w:color="auto"/>
                <w:bottom w:val="none" w:sz="0" w:space="0" w:color="auto"/>
                <w:right w:val="none" w:sz="0" w:space="0" w:color="auto"/>
              </w:divBdr>
            </w:div>
            <w:div w:id="619267070">
              <w:marLeft w:val="0"/>
              <w:marRight w:val="0"/>
              <w:marTop w:val="0"/>
              <w:marBottom w:val="0"/>
              <w:divBdr>
                <w:top w:val="none" w:sz="0" w:space="0" w:color="auto"/>
                <w:left w:val="none" w:sz="0" w:space="0" w:color="auto"/>
                <w:bottom w:val="none" w:sz="0" w:space="0" w:color="auto"/>
                <w:right w:val="none" w:sz="0" w:space="0" w:color="auto"/>
              </w:divBdr>
            </w:div>
            <w:div w:id="292752552">
              <w:marLeft w:val="0"/>
              <w:marRight w:val="0"/>
              <w:marTop w:val="0"/>
              <w:marBottom w:val="0"/>
              <w:divBdr>
                <w:top w:val="none" w:sz="0" w:space="0" w:color="auto"/>
                <w:left w:val="none" w:sz="0" w:space="0" w:color="auto"/>
                <w:bottom w:val="none" w:sz="0" w:space="0" w:color="auto"/>
                <w:right w:val="none" w:sz="0" w:space="0" w:color="auto"/>
              </w:divBdr>
            </w:div>
            <w:div w:id="387726891">
              <w:marLeft w:val="0"/>
              <w:marRight w:val="0"/>
              <w:marTop w:val="0"/>
              <w:marBottom w:val="0"/>
              <w:divBdr>
                <w:top w:val="none" w:sz="0" w:space="0" w:color="auto"/>
                <w:left w:val="none" w:sz="0" w:space="0" w:color="auto"/>
                <w:bottom w:val="none" w:sz="0" w:space="0" w:color="auto"/>
                <w:right w:val="none" w:sz="0" w:space="0" w:color="auto"/>
              </w:divBdr>
            </w:div>
            <w:div w:id="252713613">
              <w:marLeft w:val="0"/>
              <w:marRight w:val="0"/>
              <w:marTop w:val="0"/>
              <w:marBottom w:val="0"/>
              <w:divBdr>
                <w:top w:val="none" w:sz="0" w:space="0" w:color="auto"/>
                <w:left w:val="none" w:sz="0" w:space="0" w:color="auto"/>
                <w:bottom w:val="none" w:sz="0" w:space="0" w:color="auto"/>
                <w:right w:val="none" w:sz="0" w:space="0" w:color="auto"/>
              </w:divBdr>
            </w:div>
            <w:div w:id="578097457">
              <w:marLeft w:val="0"/>
              <w:marRight w:val="0"/>
              <w:marTop w:val="0"/>
              <w:marBottom w:val="0"/>
              <w:divBdr>
                <w:top w:val="none" w:sz="0" w:space="0" w:color="auto"/>
                <w:left w:val="none" w:sz="0" w:space="0" w:color="auto"/>
                <w:bottom w:val="none" w:sz="0" w:space="0" w:color="auto"/>
                <w:right w:val="none" w:sz="0" w:space="0" w:color="auto"/>
              </w:divBdr>
            </w:div>
            <w:div w:id="286745494">
              <w:marLeft w:val="0"/>
              <w:marRight w:val="0"/>
              <w:marTop w:val="0"/>
              <w:marBottom w:val="0"/>
              <w:divBdr>
                <w:top w:val="none" w:sz="0" w:space="0" w:color="auto"/>
                <w:left w:val="none" w:sz="0" w:space="0" w:color="auto"/>
                <w:bottom w:val="none" w:sz="0" w:space="0" w:color="auto"/>
                <w:right w:val="none" w:sz="0" w:space="0" w:color="auto"/>
              </w:divBdr>
            </w:div>
            <w:div w:id="79451174">
              <w:marLeft w:val="0"/>
              <w:marRight w:val="0"/>
              <w:marTop w:val="0"/>
              <w:marBottom w:val="0"/>
              <w:divBdr>
                <w:top w:val="none" w:sz="0" w:space="0" w:color="auto"/>
                <w:left w:val="none" w:sz="0" w:space="0" w:color="auto"/>
                <w:bottom w:val="none" w:sz="0" w:space="0" w:color="auto"/>
                <w:right w:val="none" w:sz="0" w:space="0" w:color="auto"/>
              </w:divBdr>
            </w:div>
            <w:div w:id="1364016415">
              <w:marLeft w:val="0"/>
              <w:marRight w:val="0"/>
              <w:marTop w:val="0"/>
              <w:marBottom w:val="0"/>
              <w:divBdr>
                <w:top w:val="none" w:sz="0" w:space="0" w:color="auto"/>
                <w:left w:val="none" w:sz="0" w:space="0" w:color="auto"/>
                <w:bottom w:val="none" w:sz="0" w:space="0" w:color="auto"/>
                <w:right w:val="none" w:sz="0" w:space="0" w:color="auto"/>
              </w:divBdr>
            </w:div>
            <w:div w:id="1709142035">
              <w:marLeft w:val="0"/>
              <w:marRight w:val="0"/>
              <w:marTop w:val="0"/>
              <w:marBottom w:val="0"/>
              <w:divBdr>
                <w:top w:val="none" w:sz="0" w:space="0" w:color="auto"/>
                <w:left w:val="none" w:sz="0" w:space="0" w:color="auto"/>
                <w:bottom w:val="none" w:sz="0" w:space="0" w:color="auto"/>
                <w:right w:val="none" w:sz="0" w:space="0" w:color="auto"/>
              </w:divBdr>
            </w:div>
            <w:div w:id="860365255">
              <w:marLeft w:val="0"/>
              <w:marRight w:val="0"/>
              <w:marTop w:val="0"/>
              <w:marBottom w:val="0"/>
              <w:divBdr>
                <w:top w:val="none" w:sz="0" w:space="0" w:color="auto"/>
                <w:left w:val="none" w:sz="0" w:space="0" w:color="auto"/>
                <w:bottom w:val="none" w:sz="0" w:space="0" w:color="auto"/>
                <w:right w:val="none" w:sz="0" w:space="0" w:color="auto"/>
              </w:divBdr>
            </w:div>
            <w:div w:id="1718047139">
              <w:marLeft w:val="0"/>
              <w:marRight w:val="0"/>
              <w:marTop w:val="0"/>
              <w:marBottom w:val="0"/>
              <w:divBdr>
                <w:top w:val="none" w:sz="0" w:space="0" w:color="auto"/>
                <w:left w:val="none" w:sz="0" w:space="0" w:color="auto"/>
                <w:bottom w:val="none" w:sz="0" w:space="0" w:color="auto"/>
                <w:right w:val="none" w:sz="0" w:space="0" w:color="auto"/>
              </w:divBdr>
            </w:div>
            <w:div w:id="2092920844">
              <w:marLeft w:val="0"/>
              <w:marRight w:val="0"/>
              <w:marTop w:val="0"/>
              <w:marBottom w:val="0"/>
              <w:divBdr>
                <w:top w:val="none" w:sz="0" w:space="0" w:color="auto"/>
                <w:left w:val="none" w:sz="0" w:space="0" w:color="auto"/>
                <w:bottom w:val="none" w:sz="0" w:space="0" w:color="auto"/>
                <w:right w:val="none" w:sz="0" w:space="0" w:color="auto"/>
              </w:divBdr>
            </w:div>
            <w:div w:id="929898553">
              <w:marLeft w:val="0"/>
              <w:marRight w:val="0"/>
              <w:marTop w:val="0"/>
              <w:marBottom w:val="0"/>
              <w:divBdr>
                <w:top w:val="none" w:sz="0" w:space="0" w:color="auto"/>
                <w:left w:val="none" w:sz="0" w:space="0" w:color="auto"/>
                <w:bottom w:val="none" w:sz="0" w:space="0" w:color="auto"/>
                <w:right w:val="none" w:sz="0" w:space="0" w:color="auto"/>
              </w:divBdr>
            </w:div>
            <w:div w:id="1164007954">
              <w:marLeft w:val="0"/>
              <w:marRight w:val="0"/>
              <w:marTop w:val="0"/>
              <w:marBottom w:val="0"/>
              <w:divBdr>
                <w:top w:val="none" w:sz="0" w:space="0" w:color="auto"/>
                <w:left w:val="none" w:sz="0" w:space="0" w:color="auto"/>
                <w:bottom w:val="none" w:sz="0" w:space="0" w:color="auto"/>
                <w:right w:val="none" w:sz="0" w:space="0" w:color="auto"/>
              </w:divBdr>
            </w:div>
            <w:div w:id="317811133">
              <w:marLeft w:val="0"/>
              <w:marRight w:val="0"/>
              <w:marTop w:val="0"/>
              <w:marBottom w:val="0"/>
              <w:divBdr>
                <w:top w:val="none" w:sz="0" w:space="0" w:color="auto"/>
                <w:left w:val="none" w:sz="0" w:space="0" w:color="auto"/>
                <w:bottom w:val="none" w:sz="0" w:space="0" w:color="auto"/>
                <w:right w:val="none" w:sz="0" w:space="0" w:color="auto"/>
              </w:divBdr>
            </w:div>
            <w:div w:id="408040543">
              <w:marLeft w:val="0"/>
              <w:marRight w:val="0"/>
              <w:marTop w:val="0"/>
              <w:marBottom w:val="0"/>
              <w:divBdr>
                <w:top w:val="none" w:sz="0" w:space="0" w:color="auto"/>
                <w:left w:val="none" w:sz="0" w:space="0" w:color="auto"/>
                <w:bottom w:val="none" w:sz="0" w:space="0" w:color="auto"/>
                <w:right w:val="none" w:sz="0" w:space="0" w:color="auto"/>
              </w:divBdr>
            </w:div>
            <w:div w:id="774012752">
              <w:marLeft w:val="0"/>
              <w:marRight w:val="0"/>
              <w:marTop w:val="0"/>
              <w:marBottom w:val="0"/>
              <w:divBdr>
                <w:top w:val="none" w:sz="0" w:space="0" w:color="auto"/>
                <w:left w:val="none" w:sz="0" w:space="0" w:color="auto"/>
                <w:bottom w:val="none" w:sz="0" w:space="0" w:color="auto"/>
                <w:right w:val="none" w:sz="0" w:space="0" w:color="auto"/>
              </w:divBdr>
            </w:div>
            <w:div w:id="1618487667">
              <w:marLeft w:val="0"/>
              <w:marRight w:val="0"/>
              <w:marTop w:val="0"/>
              <w:marBottom w:val="0"/>
              <w:divBdr>
                <w:top w:val="none" w:sz="0" w:space="0" w:color="auto"/>
                <w:left w:val="none" w:sz="0" w:space="0" w:color="auto"/>
                <w:bottom w:val="none" w:sz="0" w:space="0" w:color="auto"/>
                <w:right w:val="none" w:sz="0" w:space="0" w:color="auto"/>
              </w:divBdr>
            </w:div>
            <w:div w:id="848983323">
              <w:marLeft w:val="0"/>
              <w:marRight w:val="0"/>
              <w:marTop w:val="0"/>
              <w:marBottom w:val="0"/>
              <w:divBdr>
                <w:top w:val="none" w:sz="0" w:space="0" w:color="auto"/>
                <w:left w:val="none" w:sz="0" w:space="0" w:color="auto"/>
                <w:bottom w:val="none" w:sz="0" w:space="0" w:color="auto"/>
                <w:right w:val="none" w:sz="0" w:space="0" w:color="auto"/>
              </w:divBdr>
            </w:div>
            <w:div w:id="1166895771">
              <w:marLeft w:val="0"/>
              <w:marRight w:val="0"/>
              <w:marTop w:val="0"/>
              <w:marBottom w:val="0"/>
              <w:divBdr>
                <w:top w:val="none" w:sz="0" w:space="0" w:color="auto"/>
                <w:left w:val="none" w:sz="0" w:space="0" w:color="auto"/>
                <w:bottom w:val="none" w:sz="0" w:space="0" w:color="auto"/>
                <w:right w:val="none" w:sz="0" w:space="0" w:color="auto"/>
              </w:divBdr>
            </w:div>
            <w:div w:id="1708750282">
              <w:marLeft w:val="0"/>
              <w:marRight w:val="0"/>
              <w:marTop w:val="0"/>
              <w:marBottom w:val="0"/>
              <w:divBdr>
                <w:top w:val="none" w:sz="0" w:space="0" w:color="auto"/>
                <w:left w:val="none" w:sz="0" w:space="0" w:color="auto"/>
                <w:bottom w:val="none" w:sz="0" w:space="0" w:color="auto"/>
                <w:right w:val="none" w:sz="0" w:space="0" w:color="auto"/>
              </w:divBdr>
            </w:div>
            <w:div w:id="1866820833">
              <w:marLeft w:val="0"/>
              <w:marRight w:val="0"/>
              <w:marTop w:val="0"/>
              <w:marBottom w:val="0"/>
              <w:divBdr>
                <w:top w:val="none" w:sz="0" w:space="0" w:color="auto"/>
                <w:left w:val="none" w:sz="0" w:space="0" w:color="auto"/>
                <w:bottom w:val="none" w:sz="0" w:space="0" w:color="auto"/>
                <w:right w:val="none" w:sz="0" w:space="0" w:color="auto"/>
              </w:divBdr>
            </w:div>
            <w:div w:id="392000039">
              <w:marLeft w:val="0"/>
              <w:marRight w:val="0"/>
              <w:marTop w:val="0"/>
              <w:marBottom w:val="0"/>
              <w:divBdr>
                <w:top w:val="none" w:sz="0" w:space="0" w:color="auto"/>
                <w:left w:val="none" w:sz="0" w:space="0" w:color="auto"/>
                <w:bottom w:val="none" w:sz="0" w:space="0" w:color="auto"/>
                <w:right w:val="none" w:sz="0" w:space="0" w:color="auto"/>
              </w:divBdr>
            </w:div>
            <w:div w:id="1563447547">
              <w:marLeft w:val="0"/>
              <w:marRight w:val="0"/>
              <w:marTop w:val="0"/>
              <w:marBottom w:val="0"/>
              <w:divBdr>
                <w:top w:val="none" w:sz="0" w:space="0" w:color="auto"/>
                <w:left w:val="none" w:sz="0" w:space="0" w:color="auto"/>
                <w:bottom w:val="none" w:sz="0" w:space="0" w:color="auto"/>
                <w:right w:val="none" w:sz="0" w:space="0" w:color="auto"/>
              </w:divBdr>
            </w:div>
            <w:div w:id="1449818018">
              <w:marLeft w:val="0"/>
              <w:marRight w:val="0"/>
              <w:marTop w:val="0"/>
              <w:marBottom w:val="0"/>
              <w:divBdr>
                <w:top w:val="none" w:sz="0" w:space="0" w:color="auto"/>
                <w:left w:val="none" w:sz="0" w:space="0" w:color="auto"/>
                <w:bottom w:val="none" w:sz="0" w:space="0" w:color="auto"/>
                <w:right w:val="none" w:sz="0" w:space="0" w:color="auto"/>
              </w:divBdr>
            </w:div>
            <w:div w:id="917398550">
              <w:marLeft w:val="0"/>
              <w:marRight w:val="0"/>
              <w:marTop w:val="0"/>
              <w:marBottom w:val="0"/>
              <w:divBdr>
                <w:top w:val="none" w:sz="0" w:space="0" w:color="auto"/>
                <w:left w:val="none" w:sz="0" w:space="0" w:color="auto"/>
                <w:bottom w:val="none" w:sz="0" w:space="0" w:color="auto"/>
                <w:right w:val="none" w:sz="0" w:space="0" w:color="auto"/>
              </w:divBdr>
            </w:div>
            <w:div w:id="1359232865">
              <w:marLeft w:val="0"/>
              <w:marRight w:val="0"/>
              <w:marTop w:val="0"/>
              <w:marBottom w:val="0"/>
              <w:divBdr>
                <w:top w:val="none" w:sz="0" w:space="0" w:color="auto"/>
                <w:left w:val="none" w:sz="0" w:space="0" w:color="auto"/>
                <w:bottom w:val="none" w:sz="0" w:space="0" w:color="auto"/>
                <w:right w:val="none" w:sz="0" w:space="0" w:color="auto"/>
              </w:divBdr>
            </w:div>
            <w:div w:id="231741651">
              <w:marLeft w:val="0"/>
              <w:marRight w:val="0"/>
              <w:marTop w:val="0"/>
              <w:marBottom w:val="0"/>
              <w:divBdr>
                <w:top w:val="none" w:sz="0" w:space="0" w:color="auto"/>
                <w:left w:val="none" w:sz="0" w:space="0" w:color="auto"/>
                <w:bottom w:val="none" w:sz="0" w:space="0" w:color="auto"/>
                <w:right w:val="none" w:sz="0" w:space="0" w:color="auto"/>
              </w:divBdr>
            </w:div>
            <w:div w:id="1548107300">
              <w:marLeft w:val="0"/>
              <w:marRight w:val="0"/>
              <w:marTop w:val="0"/>
              <w:marBottom w:val="0"/>
              <w:divBdr>
                <w:top w:val="none" w:sz="0" w:space="0" w:color="auto"/>
                <w:left w:val="none" w:sz="0" w:space="0" w:color="auto"/>
                <w:bottom w:val="none" w:sz="0" w:space="0" w:color="auto"/>
                <w:right w:val="none" w:sz="0" w:space="0" w:color="auto"/>
              </w:divBdr>
            </w:div>
            <w:div w:id="73208574">
              <w:marLeft w:val="0"/>
              <w:marRight w:val="0"/>
              <w:marTop w:val="0"/>
              <w:marBottom w:val="0"/>
              <w:divBdr>
                <w:top w:val="none" w:sz="0" w:space="0" w:color="auto"/>
                <w:left w:val="none" w:sz="0" w:space="0" w:color="auto"/>
                <w:bottom w:val="none" w:sz="0" w:space="0" w:color="auto"/>
                <w:right w:val="none" w:sz="0" w:space="0" w:color="auto"/>
              </w:divBdr>
            </w:div>
            <w:div w:id="721444394">
              <w:marLeft w:val="0"/>
              <w:marRight w:val="0"/>
              <w:marTop w:val="0"/>
              <w:marBottom w:val="0"/>
              <w:divBdr>
                <w:top w:val="none" w:sz="0" w:space="0" w:color="auto"/>
                <w:left w:val="none" w:sz="0" w:space="0" w:color="auto"/>
                <w:bottom w:val="none" w:sz="0" w:space="0" w:color="auto"/>
                <w:right w:val="none" w:sz="0" w:space="0" w:color="auto"/>
              </w:divBdr>
            </w:div>
            <w:div w:id="475954281">
              <w:marLeft w:val="0"/>
              <w:marRight w:val="0"/>
              <w:marTop w:val="0"/>
              <w:marBottom w:val="0"/>
              <w:divBdr>
                <w:top w:val="none" w:sz="0" w:space="0" w:color="auto"/>
                <w:left w:val="none" w:sz="0" w:space="0" w:color="auto"/>
                <w:bottom w:val="none" w:sz="0" w:space="0" w:color="auto"/>
                <w:right w:val="none" w:sz="0" w:space="0" w:color="auto"/>
              </w:divBdr>
            </w:div>
            <w:div w:id="1675067171">
              <w:marLeft w:val="0"/>
              <w:marRight w:val="0"/>
              <w:marTop w:val="0"/>
              <w:marBottom w:val="0"/>
              <w:divBdr>
                <w:top w:val="none" w:sz="0" w:space="0" w:color="auto"/>
                <w:left w:val="none" w:sz="0" w:space="0" w:color="auto"/>
                <w:bottom w:val="none" w:sz="0" w:space="0" w:color="auto"/>
                <w:right w:val="none" w:sz="0" w:space="0" w:color="auto"/>
              </w:divBdr>
            </w:div>
            <w:div w:id="309678713">
              <w:marLeft w:val="0"/>
              <w:marRight w:val="0"/>
              <w:marTop w:val="0"/>
              <w:marBottom w:val="0"/>
              <w:divBdr>
                <w:top w:val="none" w:sz="0" w:space="0" w:color="auto"/>
                <w:left w:val="none" w:sz="0" w:space="0" w:color="auto"/>
                <w:bottom w:val="none" w:sz="0" w:space="0" w:color="auto"/>
                <w:right w:val="none" w:sz="0" w:space="0" w:color="auto"/>
              </w:divBdr>
            </w:div>
            <w:div w:id="198321685">
              <w:marLeft w:val="0"/>
              <w:marRight w:val="0"/>
              <w:marTop w:val="0"/>
              <w:marBottom w:val="0"/>
              <w:divBdr>
                <w:top w:val="none" w:sz="0" w:space="0" w:color="auto"/>
                <w:left w:val="none" w:sz="0" w:space="0" w:color="auto"/>
                <w:bottom w:val="none" w:sz="0" w:space="0" w:color="auto"/>
                <w:right w:val="none" w:sz="0" w:space="0" w:color="auto"/>
              </w:divBdr>
            </w:div>
            <w:div w:id="20226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9988">
      <w:bodyDiv w:val="1"/>
      <w:marLeft w:val="0"/>
      <w:marRight w:val="0"/>
      <w:marTop w:val="0"/>
      <w:marBottom w:val="0"/>
      <w:divBdr>
        <w:top w:val="none" w:sz="0" w:space="0" w:color="auto"/>
        <w:left w:val="none" w:sz="0" w:space="0" w:color="auto"/>
        <w:bottom w:val="none" w:sz="0" w:space="0" w:color="auto"/>
        <w:right w:val="none" w:sz="0" w:space="0" w:color="auto"/>
      </w:divBdr>
      <w:divsChild>
        <w:div w:id="1346637942">
          <w:marLeft w:val="0"/>
          <w:marRight w:val="1"/>
          <w:marTop w:val="0"/>
          <w:marBottom w:val="0"/>
          <w:divBdr>
            <w:top w:val="none" w:sz="0" w:space="0" w:color="auto"/>
            <w:left w:val="none" w:sz="0" w:space="0" w:color="auto"/>
            <w:bottom w:val="none" w:sz="0" w:space="0" w:color="auto"/>
            <w:right w:val="none" w:sz="0" w:space="0" w:color="auto"/>
          </w:divBdr>
          <w:divsChild>
            <w:div w:id="977303222">
              <w:marLeft w:val="0"/>
              <w:marRight w:val="0"/>
              <w:marTop w:val="0"/>
              <w:marBottom w:val="0"/>
              <w:divBdr>
                <w:top w:val="none" w:sz="0" w:space="0" w:color="auto"/>
                <w:left w:val="none" w:sz="0" w:space="0" w:color="auto"/>
                <w:bottom w:val="none" w:sz="0" w:space="0" w:color="auto"/>
                <w:right w:val="none" w:sz="0" w:space="0" w:color="auto"/>
              </w:divBdr>
              <w:divsChild>
                <w:div w:id="1432124469">
                  <w:marLeft w:val="0"/>
                  <w:marRight w:val="1"/>
                  <w:marTop w:val="0"/>
                  <w:marBottom w:val="0"/>
                  <w:divBdr>
                    <w:top w:val="none" w:sz="0" w:space="0" w:color="auto"/>
                    <w:left w:val="none" w:sz="0" w:space="0" w:color="auto"/>
                    <w:bottom w:val="none" w:sz="0" w:space="0" w:color="auto"/>
                    <w:right w:val="none" w:sz="0" w:space="0" w:color="auto"/>
                  </w:divBdr>
                  <w:divsChild>
                    <w:div w:id="1611089363">
                      <w:marLeft w:val="0"/>
                      <w:marRight w:val="0"/>
                      <w:marTop w:val="0"/>
                      <w:marBottom w:val="0"/>
                      <w:divBdr>
                        <w:top w:val="none" w:sz="0" w:space="0" w:color="auto"/>
                        <w:left w:val="none" w:sz="0" w:space="0" w:color="auto"/>
                        <w:bottom w:val="none" w:sz="0" w:space="0" w:color="auto"/>
                        <w:right w:val="none" w:sz="0" w:space="0" w:color="auto"/>
                      </w:divBdr>
                      <w:divsChild>
                        <w:div w:id="1361322482">
                          <w:marLeft w:val="0"/>
                          <w:marRight w:val="0"/>
                          <w:marTop w:val="0"/>
                          <w:marBottom w:val="0"/>
                          <w:divBdr>
                            <w:top w:val="none" w:sz="0" w:space="0" w:color="auto"/>
                            <w:left w:val="none" w:sz="0" w:space="0" w:color="auto"/>
                            <w:bottom w:val="none" w:sz="0" w:space="0" w:color="auto"/>
                            <w:right w:val="none" w:sz="0" w:space="0" w:color="auto"/>
                          </w:divBdr>
                          <w:divsChild>
                            <w:div w:id="222764730">
                              <w:marLeft w:val="0"/>
                              <w:marRight w:val="0"/>
                              <w:marTop w:val="120"/>
                              <w:marBottom w:val="360"/>
                              <w:divBdr>
                                <w:top w:val="none" w:sz="0" w:space="0" w:color="auto"/>
                                <w:left w:val="none" w:sz="0" w:space="0" w:color="auto"/>
                                <w:bottom w:val="none" w:sz="0" w:space="0" w:color="auto"/>
                                <w:right w:val="none" w:sz="0" w:space="0" w:color="auto"/>
                              </w:divBdr>
                              <w:divsChild>
                                <w:div w:id="876427755">
                                  <w:marLeft w:val="0"/>
                                  <w:marRight w:val="0"/>
                                  <w:marTop w:val="0"/>
                                  <w:marBottom w:val="0"/>
                                  <w:divBdr>
                                    <w:top w:val="none" w:sz="0" w:space="0" w:color="auto"/>
                                    <w:left w:val="none" w:sz="0" w:space="0" w:color="auto"/>
                                    <w:bottom w:val="none" w:sz="0" w:space="0" w:color="auto"/>
                                    <w:right w:val="none" w:sz="0" w:space="0" w:color="auto"/>
                                  </w:divBdr>
                                  <w:divsChild>
                                    <w:div w:id="14479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628909">
      <w:bodyDiv w:val="1"/>
      <w:marLeft w:val="0"/>
      <w:marRight w:val="0"/>
      <w:marTop w:val="0"/>
      <w:marBottom w:val="0"/>
      <w:divBdr>
        <w:top w:val="none" w:sz="0" w:space="0" w:color="auto"/>
        <w:left w:val="none" w:sz="0" w:space="0" w:color="auto"/>
        <w:bottom w:val="none" w:sz="0" w:space="0" w:color="auto"/>
        <w:right w:val="none" w:sz="0" w:space="0" w:color="auto"/>
      </w:divBdr>
      <w:divsChild>
        <w:div w:id="1232932045">
          <w:marLeft w:val="0"/>
          <w:marRight w:val="1"/>
          <w:marTop w:val="0"/>
          <w:marBottom w:val="0"/>
          <w:divBdr>
            <w:top w:val="none" w:sz="0" w:space="0" w:color="auto"/>
            <w:left w:val="none" w:sz="0" w:space="0" w:color="auto"/>
            <w:bottom w:val="none" w:sz="0" w:space="0" w:color="auto"/>
            <w:right w:val="none" w:sz="0" w:space="0" w:color="auto"/>
          </w:divBdr>
          <w:divsChild>
            <w:div w:id="607615864">
              <w:marLeft w:val="0"/>
              <w:marRight w:val="0"/>
              <w:marTop w:val="0"/>
              <w:marBottom w:val="0"/>
              <w:divBdr>
                <w:top w:val="none" w:sz="0" w:space="0" w:color="auto"/>
                <w:left w:val="none" w:sz="0" w:space="0" w:color="auto"/>
                <w:bottom w:val="none" w:sz="0" w:space="0" w:color="auto"/>
                <w:right w:val="none" w:sz="0" w:space="0" w:color="auto"/>
              </w:divBdr>
              <w:divsChild>
                <w:div w:id="1802650813">
                  <w:marLeft w:val="0"/>
                  <w:marRight w:val="1"/>
                  <w:marTop w:val="0"/>
                  <w:marBottom w:val="0"/>
                  <w:divBdr>
                    <w:top w:val="none" w:sz="0" w:space="0" w:color="auto"/>
                    <w:left w:val="none" w:sz="0" w:space="0" w:color="auto"/>
                    <w:bottom w:val="none" w:sz="0" w:space="0" w:color="auto"/>
                    <w:right w:val="none" w:sz="0" w:space="0" w:color="auto"/>
                  </w:divBdr>
                  <w:divsChild>
                    <w:div w:id="407532341">
                      <w:marLeft w:val="0"/>
                      <w:marRight w:val="0"/>
                      <w:marTop w:val="0"/>
                      <w:marBottom w:val="0"/>
                      <w:divBdr>
                        <w:top w:val="none" w:sz="0" w:space="0" w:color="auto"/>
                        <w:left w:val="none" w:sz="0" w:space="0" w:color="auto"/>
                        <w:bottom w:val="none" w:sz="0" w:space="0" w:color="auto"/>
                        <w:right w:val="none" w:sz="0" w:space="0" w:color="auto"/>
                      </w:divBdr>
                      <w:divsChild>
                        <w:div w:id="314648032">
                          <w:marLeft w:val="0"/>
                          <w:marRight w:val="0"/>
                          <w:marTop w:val="0"/>
                          <w:marBottom w:val="0"/>
                          <w:divBdr>
                            <w:top w:val="none" w:sz="0" w:space="0" w:color="auto"/>
                            <w:left w:val="none" w:sz="0" w:space="0" w:color="auto"/>
                            <w:bottom w:val="none" w:sz="0" w:space="0" w:color="auto"/>
                            <w:right w:val="none" w:sz="0" w:space="0" w:color="auto"/>
                          </w:divBdr>
                          <w:divsChild>
                            <w:div w:id="1337809169">
                              <w:marLeft w:val="0"/>
                              <w:marRight w:val="0"/>
                              <w:marTop w:val="120"/>
                              <w:marBottom w:val="360"/>
                              <w:divBdr>
                                <w:top w:val="none" w:sz="0" w:space="0" w:color="auto"/>
                                <w:left w:val="none" w:sz="0" w:space="0" w:color="auto"/>
                                <w:bottom w:val="none" w:sz="0" w:space="0" w:color="auto"/>
                                <w:right w:val="none" w:sz="0" w:space="0" w:color="auto"/>
                              </w:divBdr>
                              <w:divsChild>
                                <w:div w:id="825777020">
                                  <w:marLeft w:val="0"/>
                                  <w:marRight w:val="0"/>
                                  <w:marTop w:val="0"/>
                                  <w:marBottom w:val="0"/>
                                  <w:divBdr>
                                    <w:top w:val="none" w:sz="0" w:space="0" w:color="auto"/>
                                    <w:left w:val="none" w:sz="0" w:space="0" w:color="auto"/>
                                    <w:bottom w:val="none" w:sz="0" w:space="0" w:color="auto"/>
                                    <w:right w:val="none" w:sz="0" w:space="0" w:color="auto"/>
                                  </w:divBdr>
                                  <w:divsChild>
                                    <w:div w:id="19248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9276">
      <w:bodyDiv w:val="1"/>
      <w:marLeft w:val="0"/>
      <w:marRight w:val="0"/>
      <w:marTop w:val="0"/>
      <w:marBottom w:val="0"/>
      <w:divBdr>
        <w:top w:val="none" w:sz="0" w:space="0" w:color="auto"/>
        <w:left w:val="none" w:sz="0" w:space="0" w:color="auto"/>
        <w:bottom w:val="none" w:sz="0" w:space="0" w:color="auto"/>
        <w:right w:val="none" w:sz="0" w:space="0" w:color="auto"/>
      </w:divBdr>
      <w:divsChild>
        <w:div w:id="834228667">
          <w:marLeft w:val="0"/>
          <w:marRight w:val="1"/>
          <w:marTop w:val="0"/>
          <w:marBottom w:val="0"/>
          <w:divBdr>
            <w:top w:val="none" w:sz="0" w:space="0" w:color="auto"/>
            <w:left w:val="none" w:sz="0" w:space="0" w:color="auto"/>
            <w:bottom w:val="none" w:sz="0" w:space="0" w:color="auto"/>
            <w:right w:val="none" w:sz="0" w:space="0" w:color="auto"/>
          </w:divBdr>
          <w:divsChild>
            <w:div w:id="929318398">
              <w:marLeft w:val="0"/>
              <w:marRight w:val="0"/>
              <w:marTop w:val="0"/>
              <w:marBottom w:val="0"/>
              <w:divBdr>
                <w:top w:val="none" w:sz="0" w:space="0" w:color="auto"/>
                <w:left w:val="none" w:sz="0" w:space="0" w:color="auto"/>
                <w:bottom w:val="none" w:sz="0" w:space="0" w:color="auto"/>
                <w:right w:val="none" w:sz="0" w:space="0" w:color="auto"/>
              </w:divBdr>
              <w:divsChild>
                <w:div w:id="419985364">
                  <w:marLeft w:val="0"/>
                  <w:marRight w:val="1"/>
                  <w:marTop w:val="0"/>
                  <w:marBottom w:val="0"/>
                  <w:divBdr>
                    <w:top w:val="none" w:sz="0" w:space="0" w:color="auto"/>
                    <w:left w:val="none" w:sz="0" w:space="0" w:color="auto"/>
                    <w:bottom w:val="none" w:sz="0" w:space="0" w:color="auto"/>
                    <w:right w:val="none" w:sz="0" w:space="0" w:color="auto"/>
                  </w:divBdr>
                  <w:divsChild>
                    <w:div w:id="75059987">
                      <w:marLeft w:val="0"/>
                      <w:marRight w:val="0"/>
                      <w:marTop w:val="0"/>
                      <w:marBottom w:val="0"/>
                      <w:divBdr>
                        <w:top w:val="none" w:sz="0" w:space="0" w:color="auto"/>
                        <w:left w:val="none" w:sz="0" w:space="0" w:color="auto"/>
                        <w:bottom w:val="none" w:sz="0" w:space="0" w:color="auto"/>
                        <w:right w:val="none" w:sz="0" w:space="0" w:color="auto"/>
                      </w:divBdr>
                      <w:divsChild>
                        <w:div w:id="1029181735">
                          <w:marLeft w:val="0"/>
                          <w:marRight w:val="0"/>
                          <w:marTop w:val="0"/>
                          <w:marBottom w:val="0"/>
                          <w:divBdr>
                            <w:top w:val="none" w:sz="0" w:space="0" w:color="auto"/>
                            <w:left w:val="none" w:sz="0" w:space="0" w:color="auto"/>
                            <w:bottom w:val="none" w:sz="0" w:space="0" w:color="auto"/>
                            <w:right w:val="none" w:sz="0" w:space="0" w:color="auto"/>
                          </w:divBdr>
                          <w:divsChild>
                            <w:div w:id="1313367519">
                              <w:marLeft w:val="0"/>
                              <w:marRight w:val="0"/>
                              <w:marTop w:val="120"/>
                              <w:marBottom w:val="360"/>
                              <w:divBdr>
                                <w:top w:val="none" w:sz="0" w:space="0" w:color="auto"/>
                                <w:left w:val="none" w:sz="0" w:space="0" w:color="auto"/>
                                <w:bottom w:val="none" w:sz="0" w:space="0" w:color="auto"/>
                                <w:right w:val="none" w:sz="0" w:space="0" w:color="auto"/>
                              </w:divBdr>
                              <w:divsChild>
                                <w:div w:id="1562787296">
                                  <w:marLeft w:val="0"/>
                                  <w:marRight w:val="0"/>
                                  <w:marTop w:val="0"/>
                                  <w:marBottom w:val="0"/>
                                  <w:divBdr>
                                    <w:top w:val="none" w:sz="0" w:space="0" w:color="auto"/>
                                    <w:left w:val="none" w:sz="0" w:space="0" w:color="auto"/>
                                    <w:bottom w:val="none" w:sz="0" w:space="0" w:color="auto"/>
                                    <w:right w:val="none" w:sz="0" w:space="0" w:color="auto"/>
                                  </w:divBdr>
                                  <w:divsChild>
                                    <w:div w:id="7221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733002">
      <w:bodyDiv w:val="1"/>
      <w:marLeft w:val="0"/>
      <w:marRight w:val="0"/>
      <w:marTop w:val="0"/>
      <w:marBottom w:val="0"/>
      <w:divBdr>
        <w:top w:val="none" w:sz="0" w:space="0" w:color="auto"/>
        <w:left w:val="none" w:sz="0" w:space="0" w:color="auto"/>
        <w:bottom w:val="none" w:sz="0" w:space="0" w:color="auto"/>
        <w:right w:val="none" w:sz="0" w:space="0" w:color="auto"/>
      </w:divBdr>
      <w:divsChild>
        <w:div w:id="1385834429">
          <w:marLeft w:val="0"/>
          <w:marRight w:val="1"/>
          <w:marTop w:val="0"/>
          <w:marBottom w:val="0"/>
          <w:divBdr>
            <w:top w:val="none" w:sz="0" w:space="0" w:color="auto"/>
            <w:left w:val="none" w:sz="0" w:space="0" w:color="auto"/>
            <w:bottom w:val="none" w:sz="0" w:space="0" w:color="auto"/>
            <w:right w:val="none" w:sz="0" w:space="0" w:color="auto"/>
          </w:divBdr>
          <w:divsChild>
            <w:div w:id="154347495">
              <w:marLeft w:val="0"/>
              <w:marRight w:val="0"/>
              <w:marTop w:val="0"/>
              <w:marBottom w:val="0"/>
              <w:divBdr>
                <w:top w:val="none" w:sz="0" w:space="0" w:color="auto"/>
                <w:left w:val="none" w:sz="0" w:space="0" w:color="auto"/>
                <w:bottom w:val="none" w:sz="0" w:space="0" w:color="auto"/>
                <w:right w:val="none" w:sz="0" w:space="0" w:color="auto"/>
              </w:divBdr>
              <w:divsChild>
                <w:div w:id="938757506">
                  <w:marLeft w:val="0"/>
                  <w:marRight w:val="1"/>
                  <w:marTop w:val="0"/>
                  <w:marBottom w:val="0"/>
                  <w:divBdr>
                    <w:top w:val="none" w:sz="0" w:space="0" w:color="auto"/>
                    <w:left w:val="none" w:sz="0" w:space="0" w:color="auto"/>
                    <w:bottom w:val="none" w:sz="0" w:space="0" w:color="auto"/>
                    <w:right w:val="none" w:sz="0" w:space="0" w:color="auto"/>
                  </w:divBdr>
                  <w:divsChild>
                    <w:div w:id="783962339">
                      <w:marLeft w:val="0"/>
                      <w:marRight w:val="0"/>
                      <w:marTop w:val="0"/>
                      <w:marBottom w:val="0"/>
                      <w:divBdr>
                        <w:top w:val="none" w:sz="0" w:space="0" w:color="auto"/>
                        <w:left w:val="none" w:sz="0" w:space="0" w:color="auto"/>
                        <w:bottom w:val="none" w:sz="0" w:space="0" w:color="auto"/>
                        <w:right w:val="none" w:sz="0" w:space="0" w:color="auto"/>
                      </w:divBdr>
                      <w:divsChild>
                        <w:div w:id="709263200">
                          <w:marLeft w:val="0"/>
                          <w:marRight w:val="0"/>
                          <w:marTop w:val="0"/>
                          <w:marBottom w:val="0"/>
                          <w:divBdr>
                            <w:top w:val="none" w:sz="0" w:space="0" w:color="auto"/>
                            <w:left w:val="none" w:sz="0" w:space="0" w:color="auto"/>
                            <w:bottom w:val="none" w:sz="0" w:space="0" w:color="auto"/>
                            <w:right w:val="none" w:sz="0" w:space="0" w:color="auto"/>
                          </w:divBdr>
                          <w:divsChild>
                            <w:div w:id="1307126054">
                              <w:marLeft w:val="0"/>
                              <w:marRight w:val="0"/>
                              <w:marTop w:val="120"/>
                              <w:marBottom w:val="360"/>
                              <w:divBdr>
                                <w:top w:val="none" w:sz="0" w:space="0" w:color="auto"/>
                                <w:left w:val="none" w:sz="0" w:space="0" w:color="auto"/>
                                <w:bottom w:val="none" w:sz="0" w:space="0" w:color="auto"/>
                                <w:right w:val="none" w:sz="0" w:space="0" w:color="auto"/>
                              </w:divBdr>
                              <w:divsChild>
                                <w:div w:id="833493546">
                                  <w:marLeft w:val="0"/>
                                  <w:marRight w:val="0"/>
                                  <w:marTop w:val="0"/>
                                  <w:marBottom w:val="0"/>
                                  <w:divBdr>
                                    <w:top w:val="none" w:sz="0" w:space="0" w:color="auto"/>
                                    <w:left w:val="none" w:sz="0" w:space="0" w:color="auto"/>
                                    <w:bottom w:val="none" w:sz="0" w:space="0" w:color="auto"/>
                                    <w:right w:val="none" w:sz="0" w:space="0" w:color="auto"/>
                                  </w:divBdr>
                                  <w:divsChild>
                                    <w:div w:id="350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828539">
      <w:bodyDiv w:val="1"/>
      <w:marLeft w:val="0"/>
      <w:marRight w:val="0"/>
      <w:marTop w:val="0"/>
      <w:marBottom w:val="0"/>
      <w:divBdr>
        <w:top w:val="none" w:sz="0" w:space="0" w:color="auto"/>
        <w:left w:val="none" w:sz="0" w:space="0" w:color="auto"/>
        <w:bottom w:val="none" w:sz="0" w:space="0" w:color="auto"/>
        <w:right w:val="none" w:sz="0" w:space="0" w:color="auto"/>
      </w:divBdr>
      <w:divsChild>
        <w:div w:id="1670983620">
          <w:marLeft w:val="0"/>
          <w:marRight w:val="1"/>
          <w:marTop w:val="0"/>
          <w:marBottom w:val="0"/>
          <w:divBdr>
            <w:top w:val="none" w:sz="0" w:space="0" w:color="auto"/>
            <w:left w:val="none" w:sz="0" w:space="0" w:color="auto"/>
            <w:bottom w:val="none" w:sz="0" w:space="0" w:color="auto"/>
            <w:right w:val="none" w:sz="0" w:space="0" w:color="auto"/>
          </w:divBdr>
          <w:divsChild>
            <w:div w:id="1149637819">
              <w:marLeft w:val="0"/>
              <w:marRight w:val="0"/>
              <w:marTop w:val="0"/>
              <w:marBottom w:val="0"/>
              <w:divBdr>
                <w:top w:val="none" w:sz="0" w:space="0" w:color="auto"/>
                <w:left w:val="none" w:sz="0" w:space="0" w:color="auto"/>
                <w:bottom w:val="none" w:sz="0" w:space="0" w:color="auto"/>
                <w:right w:val="none" w:sz="0" w:space="0" w:color="auto"/>
              </w:divBdr>
              <w:divsChild>
                <w:div w:id="1379402167">
                  <w:marLeft w:val="0"/>
                  <w:marRight w:val="1"/>
                  <w:marTop w:val="0"/>
                  <w:marBottom w:val="0"/>
                  <w:divBdr>
                    <w:top w:val="none" w:sz="0" w:space="0" w:color="auto"/>
                    <w:left w:val="none" w:sz="0" w:space="0" w:color="auto"/>
                    <w:bottom w:val="none" w:sz="0" w:space="0" w:color="auto"/>
                    <w:right w:val="none" w:sz="0" w:space="0" w:color="auto"/>
                  </w:divBdr>
                  <w:divsChild>
                    <w:div w:id="2010324679">
                      <w:marLeft w:val="0"/>
                      <w:marRight w:val="0"/>
                      <w:marTop w:val="0"/>
                      <w:marBottom w:val="0"/>
                      <w:divBdr>
                        <w:top w:val="none" w:sz="0" w:space="0" w:color="auto"/>
                        <w:left w:val="none" w:sz="0" w:space="0" w:color="auto"/>
                        <w:bottom w:val="none" w:sz="0" w:space="0" w:color="auto"/>
                        <w:right w:val="none" w:sz="0" w:space="0" w:color="auto"/>
                      </w:divBdr>
                      <w:divsChild>
                        <w:div w:id="1662002829">
                          <w:marLeft w:val="0"/>
                          <w:marRight w:val="0"/>
                          <w:marTop w:val="0"/>
                          <w:marBottom w:val="0"/>
                          <w:divBdr>
                            <w:top w:val="none" w:sz="0" w:space="0" w:color="auto"/>
                            <w:left w:val="none" w:sz="0" w:space="0" w:color="auto"/>
                            <w:bottom w:val="none" w:sz="0" w:space="0" w:color="auto"/>
                            <w:right w:val="none" w:sz="0" w:space="0" w:color="auto"/>
                          </w:divBdr>
                          <w:divsChild>
                            <w:div w:id="1346665560">
                              <w:marLeft w:val="0"/>
                              <w:marRight w:val="0"/>
                              <w:marTop w:val="120"/>
                              <w:marBottom w:val="360"/>
                              <w:divBdr>
                                <w:top w:val="none" w:sz="0" w:space="0" w:color="auto"/>
                                <w:left w:val="none" w:sz="0" w:space="0" w:color="auto"/>
                                <w:bottom w:val="none" w:sz="0" w:space="0" w:color="auto"/>
                                <w:right w:val="none" w:sz="0" w:space="0" w:color="auto"/>
                              </w:divBdr>
                              <w:divsChild>
                                <w:div w:id="2073648774">
                                  <w:marLeft w:val="0"/>
                                  <w:marRight w:val="0"/>
                                  <w:marTop w:val="0"/>
                                  <w:marBottom w:val="0"/>
                                  <w:divBdr>
                                    <w:top w:val="none" w:sz="0" w:space="0" w:color="auto"/>
                                    <w:left w:val="none" w:sz="0" w:space="0" w:color="auto"/>
                                    <w:bottom w:val="none" w:sz="0" w:space="0" w:color="auto"/>
                                    <w:right w:val="none" w:sz="0" w:space="0" w:color="auto"/>
                                  </w:divBdr>
                                  <w:divsChild>
                                    <w:div w:id="16956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517311">
      <w:bodyDiv w:val="1"/>
      <w:marLeft w:val="0"/>
      <w:marRight w:val="0"/>
      <w:marTop w:val="0"/>
      <w:marBottom w:val="0"/>
      <w:divBdr>
        <w:top w:val="none" w:sz="0" w:space="0" w:color="auto"/>
        <w:left w:val="none" w:sz="0" w:space="0" w:color="auto"/>
        <w:bottom w:val="none" w:sz="0" w:space="0" w:color="auto"/>
        <w:right w:val="none" w:sz="0" w:space="0" w:color="auto"/>
      </w:divBdr>
      <w:divsChild>
        <w:div w:id="1077246815">
          <w:marLeft w:val="0"/>
          <w:marRight w:val="1"/>
          <w:marTop w:val="0"/>
          <w:marBottom w:val="0"/>
          <w:divBdr>
            <w:top w:val="none" w:sz="0" w:space="0" w:color="auto"/>
            <w:left w:val="none" w:sz="0" w:space="0" w:color="auto"/>
            <w:bottom w:val="none" w:sz="0" w:space="0" w:color="auto"/>
            <w:right w:val="none" w:sz="0" w:space="0" w:color="auto"/>
          </w:divBdr>
          <w:divsChild>
            <w:div w:id="250360417">
              <w:marLeft w:val="0"/>
              <w:marRight w:val="0"/>
              <w:marTop w:val="0"/>
              <w:marBottom w:val="0"/>
              <w:divBdr>
                <w:top w:val="none" w:sz="0" w:space="0" w:color="auto"/>
                <w:left w:val="none" w:sz="0" w:space="0" w:color="auto"/>
                <w:bottom w:val="none" w:sz="0" w:space="0" w:color="auto"/>
                <w:right w:val="none" w:sz="0" w:space="0" w:color="auto"/>
              </w:divBdr>
              <w:divsChild>
                <w:div w:id="372661575">
                  <w:marLeft w:val="0"/>
                  <w:marRight w:val="1"/>
                  <w:marTop w:val="0"/>
                  <w:marBottom w:val="0"/>
                  <w:divBdr>
                    <w:top w:val="none" w:sz="0" w:space="0" w:color="auto"/>
                    <w:left w:val="none" w:sz="0" w:space="0" w:color="auto"/>
                    <w:bottom w:val="none" w:sz="0" w:space="0" w:color="auto"/>
                    <w:right w:val="none" w:sz="0" w:space="0" w:color="auto"/>
                  </w:divBdr>
                  <w:divsChild>
                    <w:div w:id="1922137314">
                      <w:marLeft w:val="0"/>
                      <w:marRight w:val="0"/>
                      <w:marTop w:val="0"/>
                      <w:marBottom w:val="0"/>
                      <w:divBdr>
                        <w:top w:val="none" w:sz="0" w:space="0" w:color="auto"/>
                        <w:left w:val="none" w:sz="0" w:space="0" w:color="auto"/>
                        <w:bottom w:val="none" w:sz="0" w:space="0" w:color="auto"/>
                        <w:right w:val="none" w:sz="0" w:space="0" w:color="auto"/>
                      </w:divBdr>
                      <w:divsChild>
                        <w:div w:id="579558149">
                          <w:marLeft w:val="0"/>
                          <w:marRight w:val="0"/>
                          <w:marTop w:val="0"/>
                          <w:marBottom w:val="0"/>
                          <w:divBdr>
                            <w:top w:val="none" w:sz="0" w:space="0" w:color="auto"/>
                            <w:left w:val="none" w:sz="0" w:space="0" w:color="auto"/>
                            <w:bottom w:val="none" w:sz="0" w:space="0" w:color="auto"/>
                            <w:right w:val="none" w:sz="0" w:space="0" w:color="auto"/>
                          </w:divBdr>
                          <w:divsChild>
                            <w:div w:id="74716456">
                              <w:marLeft w:val="0"/>
                              <w:marRight w:val="0"/>
                              <w:marTop w:val="120"/>
                              <w:marBottom w:val="360"/>
                              <w:divBdr>
                                <w:top w:val="none" w:sz="0" w:space="0" w:color="auto"/>
                                <w:left w:val="none" w:sz="0" w:space="0" w:color="auto"/>
                                <w:bottom w:val="none" w:sz="0" w:space="0" w:color="auto"/>
                                <w:right w:val="none" w:sz="0" w:space="0" w:color="auto"/>
                              </w:divBdr>
                              <w:divsChild>
                                <w:div w:id="657417577">
                                  <w:marLeft w:val="0"/>
                                  <w:marRight w:val="0"/>
                                  <w:marTop w:val="0"/>
                                  <w:marBottom w:val="0"/>
                                  <w:divBdr>
                                    <w:top w:val="none" w:sz="0" w:space="0" w:color="auto"/>
                                    <w:left w:val="none" w:sz="0" w:space="0" w:color="auto"/>
                                    <w:bottom w:val="none" w:sz="0" w:space="0" w:color="auto"/>
                                    <w:right w:val="none" w:sz="0" w:space="0" w:color="auto"/>
                                  </w:divBdr>
                                  <w:divsChild>
                                    <w:div w:id="579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752899">
      <w:bodyDiv w:val="1"/>
      <w:marLeft w:val="0"/>
      <w:marRight w:val="0"/>
      <w:marTop w:val="0"/>
      <w:marBottom w:val="0"/>
      <w:divBdr>
        <w:top w:val="none" w:sz="0" w:space="0" w:color="auto"/>
        <w:left w:val="none" w:sz="0" w:space="0" w:color="auto"/>
        <w:bottom w:val="none" w:sz="0" w:space="0" w:color="auto"/>
        <w:right w:val="none" w:sz="0" w:space="0" w:color="auto"/>
      </w:divBdr>
      <w:divsChild>
        <w:div w:id="1248658823">
          <w:marLeft w:val="0"/>
          <w:marRight w:val="1"/>
          <w:marTop w:val="0"/>
          <w:marBottom w:val="0"/>
          <w:divBdr>
            <w:top w:val="none" w:sz="0" w:space="0" w:color="auto"/>
            <w:left w:val="none" w:sz="0" w:space="0" w:color="auto"/>
            <w:bottom w:val="none" w:sz="0" w:space="0" w:color="auto"/>
            <w:right w:val="none" w:sz="0" w:space="0" w:color="auto"/>
          </w:divBdr>
          <w:divsChild>
            <w:div w:id="1304120801">
              <w:marLeft w:val="0"/>
              <w:marRight w:val="0"/>
              <w:marTop w:val="0"/>
              <w:marBottom w:val="0"/>
              <w:divBdr>
                <w:top w:val="none" w:sz="0" w:space="0" w:color="auto"/>
                <w:left w:val="none" w:sz="0" w:space="0" w:color="auto"/>
                <w:bottom w:val="none" w:sz="0" w:space="0" w:color="auto"/>
                <w:right w:val="none" w:sz="0" w:space="0" w:color="auto"/>
              </w:divBdr>
              <w:divsChild>
                <w:div w:id="912354243">
                  <w:marLeft w:val="0"/>
                  <w:marRight w:val="1"/>
                  <w:marTop w:val="0"/>
                  <w:marBottom w:val="0"/>
                  <w:divBdr>
                    <w:top w:val="none" w:sz="0" w:space="0" w:color="auto"/>
                    <w:left w:val="none" w:sz="0" w:space="0" w:color="auto"/>
                    <w:bottom w:val="none" w:sz="0" w:space="0" w:color="auto"/>
                    <w:right w:val="none" w:sz="0" w:space="0" w:color="auto"/>
                  </w:divBdr>
                  <w:divsChild>
                    <w:div w:id="845021923">
                      <w:marLeft w:val="0"/>
                      <w:marRight w:val="0"/>
                      <w:marTop w:val="0"/>
                      <w:marBottom w:val="0"/>
                      <w:divBdr>
                        <w:top w:val="none" w:sz="0" w:space="0" w:color="auto"/>
                        <w:left w:val="none" w:sz="0" w:space="0" w:color="auto"/>
                        <w:bottom w:val="none" w:sz="0" w:space="0" w:color="auto"/>
                        <w:right w:val="none" w:sz="0" w:space="0" w:color="auto"/>
                      </w:divBdr>
                      <w:divsChild>
                        <w:div w:id="1657495737">
                          <w:marLeft w:val="0"/>
                          <w:marRight w:val="0"/>
                          <w:marTop w:val="0"/>
                          <w:marBottom w:val="0"/>
                          <w:divBdr>
                            <w:top w:val="none" w:sz="0" w:space="0" w:color="auto"/>
                            <w:left w:val="none" w:sz="0" w:space="0" w:color="auto"/>
                            <w:bottom w:val="none" w:sz="0" w:space="0" w:color="auto"/>
                            <w:right w:val="none" w:sz="0" w:space="0" w:color="auto"/>
                          </w:divBdr>
                          <w:divsChild>
                            <w:div w:id="2124839423">
                              <w:marLeft w:val="0"/>
                              <w:marRight w:val="0"/>
                              <w:marTop w:val="120"/>
                              <w:marBottom w:val="360"/>
                              <w:divBdr>
                                <w:top w:val="none" w:sz="0" w:space="0" w:color="auto"/>
                                <w:left w:val="none" w:sz="0" w:space="0" w:color="auto"/>
                                <w:bottom w:val="none" w:sz="0" w:space="0" w:color="auto"/>
                                <w:right w:val="none" w:sz="0" w:space="0" w:color="auto"/>
                              </w:divBdr>
                              <w:divsChild>
                                <w:div w:id="31811691">
                                  <w:marLeft w:val="0"/>
                                  <w:marRight w:val="0"/>
                                  <w:marTop w:val="0"/>
                                  <w:marBottom w:val="0"/>
                                  <w:divBdr>
                                    <w:top w:val="none" w:sz="0" w:space="0" w:color="auto"/>
                                    <w:left w:val="none" w:sz="0" w:space="0" w:color="auto"/>
                                    <w:bottom w:val="none" w:sz="0" w:space="0" w:color="auto"/>
                                    <w:right w:val="none" w:sz="0" w:space="0" w:color="auto"/>
                                  </w:divBdr>
                                  <w:divsChild>
                                    <w:div w:id="18312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079197">
      <w:bodyDiv w:val="1"/>
      <w:marLeft w:val="0"/>
      <w:marRight w:val="0"/>
      <w:marTop w:val="0"/>
      <w:marBottom w:val="0"/>
      <w:divBdr>
        <w:top w:val="none" w:sz="0" w:space="0" w:color="auto"/>
        <w:left w:val="none" w:sz="0" w:space="0" w:color="auto"/>
        <w:bottom w:val="none" w:sz="0" w:space="0" w:color="auto"/>
        <w:right w:val="none" w:sz="0" w:space="0" w:color="auto"/>
      </w:divBdr>
      <w:divsChild>
        <w:div w:id="1805387594">
          <w:marLeft w:val="0"/>
          <w:marRight w:val="1"/>
          <w:marTop w:val="0"/>
          <w:marBottom w:val="0"/>
          <w:divBdr>
            <w:top w:val="none" w:sz="0" w:space="0" w:color="auto"/>
            <w:left w:val="none" w:sz="0" w:space="0" w:color="auto"/>
            <w:bottom w:val="none" w:sz="0" w:space="0" w:color="auto"/>
            <w:right w:val="none" w:sz="0" w:space="0" w:color="auto"/>
          </w:divBdr>
          <w:divsChild>
            <w:div w:id="1048140806">
              <w:marLeft w:val="0"/>
              <w:marRight w:val="0"/>
              <w:marTop w:val="0"/>
              <w:marBottom w:val="0"/>
              <w:divBdr>
                <w:top w:val="none" w:sz="0" w:space="0" w:color="auto"/>
                <w:left w:val="none" w:sz="0" w:space="0" w:color="auto"/>
                <w:bottom w:val="none" w:sz="0" w:space="0" w:color="auto"/>
                <w:right w:val="none" w:sz="0" w:space="0" w:color="auto"/>
              </w:divBdr>
              <w:divsChild>
                <w:div w:id="1526138265">
                  <w:marLeft w:val="0"/>
                  <w:marRight w:val="1"/>
                  <w:marTop w:val="0"/>
                  <w:marBottom w:val="0"/>
                  <w:divBdr>
                    <w:top w:val="none" w:sz="0" w:space="0" w:color="auto"/>
                    <w:left w:val="none" w:sz="0" w:space="0" w:color="auto"/>
                    <w:bottom w:val="none" w:sz="0" w:space="0" w:color="auto"/>
                    <w:right w:val="none" w:sz="0" w:space="0" w:color="auto"/>
                  </w:divBdr>
                  <w:divsChild>
                    <w:div w:id="1149906442">
                      <w:marLeft w:val="0"/>
                      <w:marRight w:val="0"/>
                      <w:marTop w:val="0"/>
                      <w:marBottom w:val="0"/>
                      <w:divBdr>
                        <w:top w:val="none" w:sz="0" w:space="0" w:color="auto"/>
                        <w:left w:val="none" w:sz="0" w:space="0" w:color="auto"/>
                        <w:bottom w:val="none" w:sz="0" w:space="0" w:color="auto"/>
                        <w:right w:val="none" w:sz="0" w:space="0" w:color="auto"/>
                      </w:divBdr>
                      <w:divsChild>
                        <w:div w:id="1829862621">
                          <w:marLeft w:val="0"/>
                          <w:marRight w:val="0"/>
                          <w:marTop w:val="0"/>
                          <w:marBottom w:val="0"/>
                          <w:divBdr>
                            <w:top w:val="none" w:sz="0" w:space="0" w:color="auto"/>
                            <w:left w:val="none" w:sz="0" w:space="0" w:color="auto"/>
                            <w:bottom w:val="none" w:sz="0" w:space="0" w:color="auto"/>
                            <w:right w:val="none" w:sz="0" w:space="0" w:color="auto"/>
                          </w:divBdr>
                          <w:divsChild>
                            <w:div w:id="164055598">
                              <w:marLeft w:val="0"/>
                              <w:marRight w:val="0"/>
                              <w:marTop w:val="120"/>
                              <w:marBottom w:val="360"/>
                              <w:divBdr>
                                <w:top w:val="none" w:sz="0" w:space="0" w:color="auto"/>
                                <w:left w:val="none" w:sz="0" w:space="0" w:color="auto"/>
                                <w:bottom w:val="none" w:sz="0" w:space="0" w:color="auto"/>
                                <w:right w:val="none" w:sz="0" w:space="0" w:color="auto"/>
                              </w:divBdr>
                              <w:divsChild>
                                <w:div w:id="46955282">
                                  <w:marLeft w:val="0"/>
                                  <w:marRight w:val="0"/>
                                  <w:marTop w:val="0"/>
                                  <w:marBottom w:val="0"/>
                                  <w:divBdr>
                                    <w:top w:val="none" w:sz="0" w:space="0" w:color="auto"/>
                                    <w:left w:val="none" w:sz="0" w:space="0" w:color="auto"/>
                                    <w:bottom w:val="none" w:sz="0" w:space="0" w:color="auto"/>
                                    <w:right w:val="none" w:sz="0" w:space="0" w:color="auto"/>
                                  </w:divBdr>
                                  <w:divsChild>
                                    <w:div w:id="6840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128561">
      <w:bodyDiv w:val="1"/>
      <w:marLeft w:val="0"/>
      <w:marRight w:val="0"/>
      <w:marTop w:val="0"/>
      <w:marBottom w:val="0"/>
      <w:divBdr>
        <w:top w:val="none" w:sz="0" w:space="0" w:color="auto"/>
        <w:left w:val="none" w:sz="0" w:space="0" w:color="auto"/>
        <w:bottom w:val="none" w:sz="0" w:space="0" w:color="auto"/>
        <w:right w:val="none" w:sz="0" w:space="0" w:color="auto"/>
      </w:divBdr>
      <w:divsChild>
        <w:div w:id="1092776909">
          <w:marLeft w:val="0"/>
          <w:marRight w:val="1"/>
          <w:marTop w:val="0"/>
          <w:marBottom w:val="0"/>
          <w:divBdr>
            <w:top w:val="none" w:sz="0" w:space="0" w:color="auto"/>
            <w:left w:val="none" w:sz="0" w:space="0" w:color="auto"/>
            <w:bottom w:val="none" w:sz="0" w:space="0" w:color="auto"/>
            <w:right w:val="none" w:sz="0" w:space="0" w:color="auto"/>
          </w:divBdr>
          <w:divsChild>
            <w:div w:id="1111441090">
              <w:marLeft w:val="0"/>
              <w:marRight w:val="0"/>
              <w:marTop w:val="0"/>
              <w:marBottom w:val="0"/>
              <w:divBdr>
                <w:top w:val="none" w:sz="0" w:space="0" w:color="auto"/>
                <w:left w:val="none" w:sz="0" w:space="0" w:color="auto"/>
                <w:bottom w:val="none" w:sz="0" w:space="0" w:color="auto"/>
                <w:right w:val="none" w:sz="0" w:space="0" w:color="auto"/>
              </w:divBdr>
              <w:divsChild>
                <w:div w:id="128793359">
                  <w:marLeft w:val="0"/>
                  <w:marRight w:val="1"/>
                  <w:marTop w:val="0"/>
                  <w:marBottom w:val="0"/>
                  <w:divBdr>
                    <w:top w:val="none" w:sz="0" w:space="0" w:color="auto"/>
                    <w:left w:val="none" w:sz="0" w:space="0" w:color="auto"/>
                    <w:bottom w:val="none" w:sz="0" w:space="0" w:color="auto"/>
                    <w:right w:val="none" w:sz="0" w:space="0" w:color="auto"/>
                  </w:divBdr>
                  <w:divsChild>
                    <w:div w:id="1888057813">
                      <w:marLeft w:val="0"/>
                      <w:marRight w:val="0"/>
                      <w:marTop w:val="0"/>
                      <w:marBottom w:val="0"/>
                      <w:divBdr>
                        <w:top w:val="none" w:sz="0" w:space="0" w:color="auto"/>
                        <w:left w:val="none" w:sz="0" w:space="0" w:color="auto"/>
                        <w:bottom w:val="none" w:sz="0" w:space="0" w:color="auto"/>
                        <w:right w:val="none" w:sz="0" w:space="0" w:color="auto"/>
                      </w:divBdr>
                      <w:divsChild>
                        <w:div w:id="330645858">
                          <w:marLeft w:val="0"/>
                          <w:marRight w:val="0"/>
                          <w:marTop w:val="0"/>
                          <w:marBottom w:val="0"/>
                          <w:divBdr>
                            <w:top w:val="none" w:sz="0" w:space="0" w:color="auto"/>
                            <w:left w:val="none" w:sz="0" w:space="0" w:color="auto"/>
                            <w:bottom w:val="none" w:sz="0" w:space="0" w:color="auto"/>
                            <w:right w:val="none" w:sz="0" w:space="0" w:color="auto"/>
                          </w:divBdr>
                          <w:divsChild>
                            <w:div w:id="939491070">
                              <w:marLeft w:val="0"/>
                              <w:marRight w:val="0"/>
                              <w:marTop w:val="120"/>
                              <w:marBottom w:val="360"/>
                              <w:divBdr>
                                <w:top w:val="none" w:sz="0" w:space="0" w:color="auto"/>
                                <w:left w:val="none" w:sz="0" w:space="0" w:color="auto"/>
                                <w:bottom w:val="none" w:sz="0" w:space="0" w:color="auto"/>
                                <w:right w:val="none" w:sz="0" w:space="0" w:color="auto"/>
                              </w:divBdr>
                              <w:divsChild>
                                <w:div w:id="777793044">
                                  <w:marLeft w:val="0"/>
                                  <w:marRight w:val="0"/>
                                  <w:marTop w:val="0"/>
                                  <w:marBottom w:val="0"/>
                                  <w:divBdr>
                                    <w:top w:val="none" w:sz="0" w:space="0" w:color="auto"/>
                                    <w:left w:val="none" w:sz="0" w:space="0" w:color="auto"/>
                                    <w:bottom w:val="none" w:sz="0" w:space="0" w:color="auto"/>
                                    <w:right w:val="none" w:sz="0" w:space="0" w:color="auto"/>
                                  </w:divBdr>
                                  <w:divsChild>
                                    <w:div w:id="18784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5881">
      <w:bodyDiv w:val="1"/>
      <w:marLeft w:val="0"/>
      <w:marRight w:val="0"/>
      <w:marTop w:val="0"/>
      <w:marBottom w:val="0"/>
      <w:divBdr>
        <w:top w:val="none" w:sz="0" w:space="0" w:color="auto"/>
        <w:left w:val="none" w:sz="0" w:space="0" w:color="auto"/>
        <w:bottom w:val="none" w:sz="0" w:space="0" w:color="auto"/>
        <w:right w:val="none" w:sz="0" w:space="0" w:color="auto"/>
      </w:divBdr>
      <w:divsChild>
        <w:div w:id="1248807825">
          <w:marLeft w:val="0"/>
          <w:marRight w:val="1"/>
          <w:marTop w:val="0"/>
          <w:marBottom w:val="0"/>
          <w:divBdr>
            <w:top w:val="none" w:sz="0" w:space="0" w:color="auto"/>
            <w:left w:val="none" w:sz="0" w:space="0" w:color="auto"/>
            <w:bottom w:val="none" w:sz="0" w:space="0" w:color="auto"/>
            <w:right w:val="none" w:sz="0" w:space="0" w:color="auto"/>
          </w:divBdr>
          <w:divsChild>
            <w:div w:id="810288764">
              <w:marLeft w:val="0"/>
              <w:marRight w:val="0"/>
              <w:marTop w:val="0"/>
              <w:marBottom w:val="0"/>
              <w:divBdr>
                <w:top w:val="none" w:sz="0" w:space="0" w:color="auto"/>
                <w:left w:val="none" w:sz="0" w:space="0" w:color="auto"/>
                <w:bottom w:val="none" w:sz="0" w:space="0" w:color="auto"/>
                <w:right w:val="none" w:sz="0" w:space="0" w:color="auto"/>
              </w:divBdr>
              <w:divsChild>
                <w:div w:id="941911643">
                  <w:marLeft w:val="0"/>
                  <w:marRight w:val="1"/>
                  <w:marTop w:val="0"/>
                  <w:marBottom w:val="0"/>
                  <w:divBdr>
                    <w:top w:val="none" w:sz="0" w:space="0" w:color="auto"/>
                    <w:left w:val="none" w:sz="0" w:space="0" w:color="auto"/>
                    <w:bottom w:val="none" w:sz="0" w:space="0" w:color="auto"/>
                    <w:right w:val="none" w:sz="0" w:space="0" w:color="auto"/>
                  </w:divBdr>
                  <w:divsChild>
                    <w:div w:id="219752285">
                      <w:marLeft w:val="0"/>
                      <w:marRight w:val="0"/>
                      <w:marTop w:val="0"/>
                      <w:marBottom w:val="0"/>
                      <w:divBdr>
                        <w:top w:val="none" w:sz="0" w:space="0" w:color="auto"/>
                        <w:left w:val="none" w:sz="0" w:space="0" w:color="auto"/>
                        <w:bottom w:val="none" w:sz="0" w:space="0" w:color="auto"/>
                        <w:right w:val="none" w:sz="0" w:space="0" w:color="auto"/>
                      </w:divBdr>
                      <w:divsChild>
                        <w:div w:id="1518735762">
                          <w:marLeft w:val="0"/>
                          <w:marRight w:val="0"/>
                          <w:marTop w:val="0"/>
                          <w:marBottom w:val="0"/>
                          <w:divBdr>
                            <w:top w:val="none" w:sz="0" w:space="0" w:color="auto"/>
                            <w:left w:val="none" w:sz="0" w:space="0" w:color="auto"/>
                            <w:bottom w:val="none" w:sz="0" w:space="0" w:color="auto"/>
                            <w:right w:val="none" w:sz="0" w:space="0" w:color="auto"/>
                          </w:divBdr>
                          <w:divsChild>
                            <w:div w:id="1844969875">
                              <w:marLeft w:val="0"/>
                              <w:marRight w:val="0"/>
                              <w:marTop w:val="120"/>
                              <w:marBottom w:val="360"/>
                              <w:divBdr>
                                <w:top w:val="none" w:sz="0" w:space="0" w:color="auto"/>
                                <w:left w:val="none" w:sz="0" w:space="0" w:color="auto"/>
                                <w:bottom w:val="none" w:sz="0" w:space="0" w:color="auto"/>
                                <w:right w:val="none" w:sz="0" w:space="0" w:color="auto"/>
                              </w:divBdr>
                              <w:divsChild>
                                <w:div w:id="1214805430">
                                  <w:marLeft w:val="0"/>
                                  <w:marRight w:val="0"/>
                                  <w:marTop w:val="0"/>
                                  <w:marBottom w:val="0"/>
                                  <w:divBdr>
                                    <w:top w:val="none" w:sz="0" w:space="0" w:color="auto"/>
                                    <w:left w:val="none" w:sz="0" w:space="0" w:color="auto"/>
                                    <w:bottom w:val="none" w:sz="0" w:space="0" w:color="auto"/>
                                    <w:right w:val="none" w:sz="0" w:space="0" w:color="auto"/>
                                  </w:divBdr>
                                  <w:divsChild>
                                    <w:div w:id="18425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139353">
      <w:bodyDiv w:val="1"/>
      <w:marLeft w:val="0"/>
      <w:marRight w:val="0"/>
      <w:marTop w:val="0"/>
      <w:marBottom w:val="0"/>
      <w:divBdr>
        <w:top w:val="none" w:sz="0" w:space="0" w:color="auto"/>
        <w:left w:val="none" w:sz="0" w:space="0" w:color="auto"/>
        <w:bottom w:val="none" w:sz="0" w:space="0" w:color="auto"/>
        <w:right w:val="none" w:sz="0" w:space="0" w:color="auto"/>
      </w:divBdr>
      <w:divsChild>
        <w:div w:id="695424978">
          <w:marLeft w:val="0"/>
          <w:marRight w:val="1"/>
          <w:marTop w:val="0"/>
          <w:marBottom w:val="0"/>
          <w:divBdr>
            <w:top w:val="none" w:sz="0" w:space="0" w:color="auto"/>
            <w:left w:val="none" w:sz="0" w:space="0" w:color="auto"/>
            <w:bottom w:val="none" w:sz="0" w:space="0" w:color="auto"/>
            <w:right w:val="none" w:sz="0" w:space="0" w:color="auto"/>
          </w:divBdr>
          <w:divsChild>
            <w:div w:id="3632363">
              <w:marLeft w:val="0"/>
              <w:marRight w:val="0"/>
              <w:marTop w:val="0"/>
              <w:marBottom w:val="0"/>
              <w:divBdr>
                <w:top w:val="none" w:sz="0" w:space="0" w:color="auto"/>
                <w:left w:val="none" w:sz="0" w:space="0" w:color="auto"/>
                <w:bottom w:val="none" w:sz="0" w:space="0" w:color="auto"/>
                <w:right w:val="none" w:sz="0" w:space="0" w:color="auto"/>
              </w:divBdr>
              <w:divsChild>
                <w:div w:id="131674359">
                  <w:marLeft w:val="0"/>
                  <w:marRight w:val="1"/>
                  <w:marTop w:val="0"/>
                  <w:marBottom w:val="0"/>
                  <w:divBdr>
                    <w:top w:val="none" w:sz="0" w:space="0" w:color="auto"/>
                    <w:left w:val="none" w:sz="0" w:space="0" w:color="auto"/>
                    <w:bottom w:val="none" w:sz="0" w:space="0" w:color="auto"/>
                    <w:right w:val="none" w:sz="0" w:space="0" w:color="auto"/>
                  </w:divBdr>
                  <w:divsChild>
                    <w:div w:id="267081147">
                      <w:marLeft w:val="0"/>
                      <w:marRight w:val="0"/>
                      <w:marTop w:val="0"/>
                      <w:marBottom w:val="0"/>
                      <w:divBdr>
                        <w:top w:val="none" w:sz="0" w:space="0" w:color="auto"/>
                        <w:left w:val="none" w:sz="0" w:space="0" w:color="auto"/>
                        <w:bottom w:val="none" w:sz="0" w:space="0" w:color="auto"/>
                        <w:right w:val="none" w:sz="0" w:space="0" w:color="auto"/>
                      </w:divBdr>
                      <w:divsChild>
                        <w:div w:id="909312744">
                          <w:marLeft w:val="0"/>
                          <w:marRight w:val="0"/>
                          <w:marTop w:val="0"/>
                          <w:marBottom w:val="0"/>
                          <w:divBdr>
                            <w:top w:val="none" w:sz="0" w:space="0" w:color="auto"/>
                            <w:left w:val="none" w:sz="0" w:space="0" w:color="auto"/>
                            <w:bottom w:val="none" w:sz="0" w:space="0" w:color="auto"/>
                            <w:right w:val="none" w:sz="0" w:space="0" w:color="auto"/>
                          </w:divBdr>
                          <w:divsChild>
                            <w:div w:id="129593990">
                              <w:marLeft w:val="0"/>
                              <w:marRight w:val="0"/>
                              <w:marTop w:val="120"/>
                              <w:marBottom w:val="360"/>
                              <w:divBdr>
                                <w:top w:val="none" w:sz="0" w:space="0" w:color="auto"/>
                                <w:left w:val="none" w:sz="0" w:space="0" w:color="auto"/>
                                <w:bottom w:val="none" w:sz="0" w:space="0" w:color="auto"/>
                                <w:right w:val="none" w:sz="0" w:space="0" w:color="auto"/>
                              </w:divBdr>
                              <w:divsChild>
                                <w:div w:id="1086460439">
                                  <w:marLeft w:val="420"/>
                                  <w:marRight w:val="0"/>
                                  <w:marTop w:val="0"/>
                                  <w:marBottom w:val="0"/>
                                  <w:divBdr>
                                    <w:top w:val="none" w:sz="0" w:space="0" w:color="auto"/>
                                    <w:left w:val="none" w:sz="0" w:space="0" w:color="auto"/>
                                    <w:bottom w:val="none" w:sz="0" w:space="0" w:color="auto"/>
                                    <w:right w:val="none" w:sz="0" w:space="0" w:color="auto"/>
                                  </w:divBdr>
                                  <w:divsChild>
                                    <w:div w:id="1662388686">
                                      <w:marLeft w:val="0"/>
                                      <w:marRight w:val="0"/>
                                      <w:marTop w:val="0"/>
                                      <w:marBottom w:val="0"/>
                                      <w:divBdr>
                                        <w:top w:val="none" w:sz="0" w:space="0" w:color="auto"/>
                                        <w:left w:val="none" w:sz="0" w:space="0" w:color="auto"/>
                                        <w:bottom w:val="none" w:sz="0" w:space="0" w:color="auto"/>
                                        <w:right w:val="none" w:sz="0" w:space="0" w:color="auto"/>
                                      </w:divBdr>
                                      <w:divsChild>
                                        <w:div w:id="6234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103806">
      <w:bodyDiv w:val="1"/>
      <w:marLeft w:val="0"/>
      <w:marRight w:val="0"/>
      <w:marTop w:val="0"/>
      <w:marBottom w:val="0"/>
      <w:divBdr>
        <w:top w:val="none" w:sz="0" w:space="0" w:color="auto"/>
        <w:left w:val="none" w:sz="0" w:space="0" w:color="auto"/>
        <w:bottom w:val="none" w:sz="0" w:space="0" w:color="auto"/>
        <w:right w:val="none" w:sz="0" w:space="0" w:color="auto"/>
      </w:divBdr>
      <w:divsChild>
        <w:div w:id="1612199434">
          <w:marLeft w:val="0"/>
          <w:marRight w:val="1"/>
          <w:marTop w:val="0"/>
          <w:marBottom w:val="0"/>
          <w:divBdr>
            <w:top w:val="none" w:sz="0" w:space="0" w:color="auto"/>
            <w:left w:val="none" w:sz="0" w:space="0" w:color="auto"/>
            <w:bottom w:val="none" w:sz="0" w:space="0" w:color="auto"/>
            <w:right w:val="none" w:sz="0" w:space="0" w:color="auto"/>
          </w:divBdr>
          <w:divsChild>
            <w:div w:id="2064668400">
              <w:marLeft w:val="0"/>
              <w:marRight w:val="0"/>
              <w:marTop w:val="0"/>
              <w:marBottom w:val="0"/>
              <w:divBdr>
                <w:top w:val="none" w:sz="0" w:space="0" w:color="auto"/>
                <w:left w:val="none" w:sz="0" w:space="0" w:color="auto"/>
                <w:bottom w:val="none" w:sz="0" w:space="0" w:color="auto"/>
                <w:right w:val="none" w:sz="0" w:space="0" w:color="auto"/>
              </w:divBdr>
              <w:divsChild>
                <w:div w:id="1837912383">
                  <w:marLeft w:val="0"/>
                  <w:marRight w:val="1"/>
                  <w:marTop w:val="0"/>
                  <w:marBottom w:val="0"/>
                  <w:divBdr>
                    <w:top w:val="none" w:sz="0" w:space="0" w:color="auto"/>
                    <w:left w:val="none" w:sz="0" w:space="0" w:color="auto"/>
                    <w:bottom w:val="none" w:sz="0" w:space="0" w:color="auto"/>
                    <w:right w:val="none" w:sz="0" w:space="0" w:color="auto"/>
                  </w:divBdr>
                  <w:divsChild>
                    <w:div w:id="60178226">
                      <w:marLeft w:val="0"/>
                      <w:marRight w:val="0"/>
                      <w:marTop w:val="0"/>
                      <w:marBottom w:val="0"/>
                      <w:divBdr>
                        <w:top w:val="none" w:sz="0" w:space="0" w:color="auto"/>
                        <w:left w:val="none" w:sz="0" w:space="0" w:color="auto"/>
                        <w:bottom w:val="none" w:sz="0" w:space="0" w:color="auto"/>
                        <w:right w:val="none" w:sz="0" w:space="0" w:color="auto"/>
                      </w:divBdr>
                      <w:divsChild>
                        <w:div w:id="503979867">
                          <w:marLeft w:val="0"/>
                          <w:marRight w:val="0"/>
                          <w:marTop w:val="0"/>
                          <w:marBottom w:val="0"/>
                          <w:divBdr>
                            <w:top w:val="none" w:sz="0" w:space="0" w:color="auto"/>
                            <w:left w:val="none" w:sz="0" w:space="0" w:color="auto"/>
                            <w:bottom w:val="none" w:sz="0" w:space="0" w:color="auto"/>
                            <w:right w:val="none" w:sz="0" w:space="0" w:color="auto"/>
                          </w:divBdr>
                          <w:divsChild>
                            <w:div w:id="210464993">
                              <w:marLeft w:val="0"/>
                              <w:marRight w:val="0"/>
                              <w:marTop w:val="120"/>
                              <w:marBottom w:val="360"/>
                              <w:divBdr>
                                <w:top w:val="none" w:sz="0" w:space="0" w:color="auto"/>
                                <w:left w:val="none" w:sz="0" w:space="0" w:color="auto"/>
                                <w:bottom w:val="none" w:sz="0" w:space="0" w:color="auto"/>
                                <w:right w:val="none" w:sz="0" w:space="0" w:color="auto"/>
                              </w:divBdr>
                              <w:divsChild>
                                <w:div w:id="231432569">
                                  <w:marLeft w:val="0"/>
                                  <w:marRight w:val="0"/>
                                  <w:marTop w:val="0"/>
                                  <w:marBottom w:val="0"/>
                                  <w:divBdr>
                                    <w:top w:val="none" w:sz="0" w:space="0" w:color="auto"/>
                                    <w:left w:val="none" w:sz="0" w:space="0" w:color="auto"/>
                                    <w:bottom w:val="none" w:sz="0" w:space="0" w:color="auto"/>
                                    <w:right w:val="none" w:sz="0" w:space="0" w:color="auto"/>
                                  </w:divBdr>
                                  <w:divsChild>
                                    <w:div w:id="19841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83712">
      <w:bodyDiv w:val="1"/>
      <w:marLeft w:val="0"/>
      <w:marRight w:val="0"/>
      <w:marTop w:val="0"/>
      <w:marBottom w:val="0"/>
      <w:divBdr>
        <w:top w:val="none" w:sz="0" w:space="0" w:color="auto"/>
        <w:left w:val="none" w:sz="0" w:space="0" w:color="auto"/>
        <w:bottom w:val="none" w:sz="0" w:space="0" w:color="auto"/>
        <w:right w:val="none" w:sz="0" w:space="0" w:color="auto"/>
      </w:divBdr>
      <w:divsChild>
        <w:div w:id="1660692310">
          <w:marLeft w:val="0"/>
          <w:marRight w:val="1"/>
          <w:marTop w:val="0"/>
          <w:marBottom w:val="0"/>
          <w:divBdr>
            <w:top w:val="none" w:sz="0" w:space="0" w:color="auto"/>
            <w:left w:val="none" w:sz="0" w:space="0" w:color="auto"/>
            <w:bottom w:val="none" w:sz="0" w:space="0" w:color="auto"/>
            <w:right w:val="none" w:sz="0" w:space="0" w:color="auto"/>
          </w:divBdr>
          <w:divsChild>
            <w:div w:id="1109202121">
              <w:marLeft w:val="0"/>
              <w:marRight w:val="0"/>
              <w:marTop w:val="0"/>
              <w:marBottom w:val="0"/>
              <w:divBdr>
                <w:top w:val="none" w:sz="0" w:space="0" w:color="auto"/>
                <w:left w:val="none" w:sz="0" w:space="0" w:color="auto"/>
                <w:bottom w:val="none" w:sz="0" w:space="0" w:color="auto"/>
                <w:right w:val="none" w:sz="0" w:space="0" w:color="auto"/>
              </w:divBdr>
              <w:divsChild>
                <w:div w:id="790779948">
                  <w:marLeft w:val="0"/>
                  <w:marRight w:val="1"/>
                  <w:marTop w:val="0"/>
                  <w:marBottom w:val="0"/>
                  <w:divBdr>
                    <w:top w:val="none" w:sz="0" w:space="0" w:color="auto"/>
                    <w:left w:val="none" w:sz="0" w:space="0" w:color="auto"/>
                    <w:bottom w:val="none" w:sz="0" w:space="0" w:color="auto"/>
                    <w:right w:val="none" w:sz="0" w:space="0" w:color="auto"/>
                  </w:divBdr>
                  <w:divsChild>
                    <w:div w:id="1581065593">
                      <w:marLeft w:val="0"/>
                      <w:marRight w:val="0"/>
                      <w:marTop w:val="0"/>
                      <w:marBottom w:val="0"/>
                      <w:divBdr>
                        <w:top w:val="none" w:sz="0" w:space="0" w:color="auto"/>
                        <w:left w:val="none" w:sz="0" w:space="0" w:color="auto"/>
                        <w:bottom w:val="none" w:sz="0" w:space="0" w:color="auto"/>
                        <w:right w:val="none" w:sz="0" w:space="0" w:color="auto"/>
                      </w:divBdr>
                      <w:divsChild>
                        <w:div w:id="1784107463">
                          <w:marLeft w:val="0"/>
                          <w:marRight w:val="0"/>
                          <w:marTop w:val="0"/>
                          <w:marBottom w:val="0"/>
                          <w:divBdr>
                            <w:top w:val="none" w:sz="0" w:space="0" w:color="auto"/>
                            <w:left w:val="none" w:sz="0" w:space="0" w:color="auto"/>
                            <w:bottom w:val="none" w:sz="0" w:space="0" w:color="auto"/>
                            <w:right w:val="none" w:sz="0" w:space="0" w:color="auto"/>
                          </w:divBdr>
                          <w:divsChild>
                            <w:div w:id="1281456453">
                              <w:marLeft w:val="0"/>
                              <w:marRight w:val="0"/>
                              <w:marTop w:val="120"/>
                              <w:marBottom w:val="360"/>
                              <w:divBdr>
                                <w:top w:val="none" w:sz="0" w:space="0" w:color="auto"/>
                                <w:left w:val="none" w:sz="0" w:space="0" w:color="auto"/>
                                <w:bottom w:val="none" w:sz="0" w:space="0" w:color="auto"/>
                                <w:right w:val="none" w:sz="0" w:space="0" w:color="auto"/>
                              </w:divBdr>
                              <w:divsChild>
                                <w:div w:id="1408724665">
                                  <w:marLeft w:val="0"/>
                                  <w:marRight w:val="0"/>
                                  <w:marTop w:val="0"/>
                                  <w:marBottom w:val="0"/>
                                  <w:divBdr>
                                    <w:top w:val="none" w:sz="0" w:space="0" w:color="auto"/>
                                    <w:left w:val="none" w:sz="0" w:space="0" w:color="auto"/>
                                    <w:bottom w:val="none" w:sz="0" w:space="0" w:color="auto"/>
                                    <w:right w:val="none" w:sz="0" w:space="0" w:color="auto"/>
                                  </w:divBdr>
                                  <w:divsChild>
                                    <w:div w:id="1063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003600">
      <w:bodyDiv w:val="1"/>
      <w:marLeft w:val="0"/>
      <w:marRight w:val="0"/>
      <w:marTop w:val="0"/>
      <w:marBottom w:val="0"/>
      <w:divBdr>
        <w:top w:val="none" w:sz="0" w:space="0" w:color="auto"/>
        <w:left w:val="none" w:sz="0" w:space="0" w:color="auto"/>
        <w:bottom w:val="none" w:sz="0" w:space="0" w:color="auto"/>
        <w:right w:val="none" w:sz="0" w:space="0" w:color="auto"/>
      </w:divBdr>
      <w:divsChild>
        <w:div w:id="1203707874">
          <w:marLeft w:val="0"/>
          <w:marRight w:val="1"/>
          <w:marTop w:val="0"/>
          <w:marBottom w:val="0"/>
          <w:divBdr>
            <w:top w:val="none" w:sz="0" w:space="0" w:color="auto"/>
            <w:left w:val="none" w:sz="0" w:space="0" w:color="auto"/>
            <w:bottom w:val="none" w:sz="0" w:space="0" w:color="auto"/>
            <w:right w:val="none" w:sz="0" w:space="0" w:color="auto"/>
          </w:divBdr>
          <w:divsChild>
            <w:div w:id="1817575436">
              <w:marLeft w:val="0"/>
              <w:marRight w:val="0"/>
              <w:marTop w:val="0"/>
              <w:marBottom w:val="0"/>
              <w:divBdr>
                <w:top w:val="none" w:sz="0" w:space="0" w:color="auto"/>
                <w:left w:val="none" w:sz="0" w:space="0" w:color="auto"/>
                <w:bottom w:val="none" w:sz="0" w:space="0" w:color="auto"/>
                <w:right w:val="none" w:sz="0" w:space="0" w:color="auto"/>
              </w:divBdr>
              <w:divsChild>
                <w:div w:id="839082891">
                  <w:marLeft w:val="0"/>
                  <w:marRight w:val="1"/>
                  <w:marTop w:val="0"/>
                  <w:marBottom w:val="0"/>
                  <w:divBdr>
                    <w:top w:val="none" w:sz="0" w:space="0" w:color="auto"/>
                    <w:left w:val="none" w:sz="0" w:space="0" w:color="auto"/>
                    <w:bottom w:val="none" w:sz="0" w:space="0" w:color="auto"/>
                    <w:right w:val="none" w:sz="0" w:space="0" w:color="auto"/>
                  </w:divBdr>
                  <w:divsChild>
                    <w:div w:id="205869713">
                      <w:marLeft w:val="0"/>
                      <w:marRight w:val="0"/>
                      <w:marTop w:val="0"/>
                      <w:marBottom w:val="0"/>
                      <w:divBdr>
                        <w:top w:val="none" w:sz="0" w:space="0" w:color="auto"/>
                        <w:left w:val="none" w:sz="0" w:space="0" w:color="auto"/>
                        <w:bottom w:val="none" w:sz="0" w:space="0" w:color="auto"/>
                        <w:right w:val="none" w:sz="0" w:space="0" w:color="auto"/>
                      </w:divBdr>
                      <w:divsChild>
                        <w:div w:id="827088316">
                          <w:marLeft w:val="0"/>
                          <w:marRight w:val="0"/>
                          <w:marTop w:val="0"/>
                          <w:marBottom w:val="0"/>
                          <w:divBdr>
                            <w:top w:val="none" w:sz="0" w:space="0" w:color="auto"/>
                            <w:left w:val="none" w:sz="0" w:space="0" w:color="auto"/>
                            <w:bottom w:val="none" w:sz="0" w:space="0" w:color="auto"/>
                            <w:right w:val="none" w:sz="0" w:space="0" w:color="auto"/>
                          </w:divBdr>
                          <w:divsChild>
                            <w:div w:id="1631591918">
                              <w:marLeft w:val="0"/>
                              <w:marRight w:val="0"/>
                              <w:marTop w:val="120"/>
                              <w:marBottom w:val="360"/>
                              <w:divBdr>
                                <w:top w:val="none" w:sz="0" w:space="0" w:color="auto"/>
                                <w:left w:val="none" w:sz="0" w:space="0" w:color="auto"/>
                                <w:bottom w:val="none" w:sz="0" w:space="0" w:color="auto"/>
                                <w:right w:val="none" w:sz="0" w:space="0" w:color="auto"/>
                              </w:divBdr>
                              <w:divsChild>
                                <w:div w:id="1718777577">
                                  <w:marLeft w:val="420"/>
                                  <w:marRight w:val="0"/>
                                  <w:marTop w:val="0"/>
                                  <w:marBottom w:val="0"/>
                                  <w:divBdr>
                                    <w:top w:val="none" w:sz="0" w:space="0" w:color="auto"/>
                                    <w:left w:val="none" w:sz="0" w:space="0" w:color="auto"/>
                                    <w:bottom w:val="none" w:sz="0" w:space="0" w:color="auto"/>
                                    <w:right w:val="none" w:sz="0" w:space="0" w:color="auto"/>
                                  </w:divBdr>
                                  <w:divsChild>
                                    <w:div w:id="1453934499">
                                      <w:marLeft w:val="0"/>
                                      <w:marRight w:val="0"/>
                                      <w:marTop w:val="0"/>
                                      <w:marBottom w:val="0"/>
                                      <w:divBdr>
                                        <w:top w:val="none" w:sz="0" w:space="0" w:color="auto"/>
                                        <w:left w:val="none" w:sz="0" w:space="0" w:color="auto"/>
                                        <w:bottom w:val="none" w:sz="0" w:space="0" w:color="auto"/>
                                        <w:right w:val="none" w:sz="0" w:space="0" w:color="auto"/>
                                      </w:divBdr>
                                      <w:divsChild>
                                        <w:div w:id="19730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145068">
      <w:bodyDiv w:val="1"/>
      <w:marLeft w:val="0"/>
      <w:marRight w:val="0"/>
      <w:marTop w:val="0"/>
      <w:marBottom w:val="0"/>
      <w:divBdr>
        <w:top w:val="none" w:sz="0" w:space="0" w:color="auto"/>
        <w:left w:val="none" w:sz="0" w:space="0" w:color="auto"/>
        <w:bottom w:val="none" w:sz="0" w:space="0" w:color="auto"/>
        <w:right w:val="none" w:sz="0" w:space="0" w:color="auto"/>
      </w:divBdr>
      <w:divsChild>
        <w:div w:id="203949484">
          <w:marLeft w:val="0"/>
          <w:marRight w:val="1"/>
          <w:marTop w:val="0"/>
          <w:marBottom w:val="0"/>
          <w:divBdr>
            <w:top w:val="none" w:sz="0" w:space="0" w:color="auto"/>
            <w:left w:val="none" w:sz="0" w:space="0" w:color="auto"/>
            <w:bottom w:val="none" w:sz="0" w:space="0" w:color="auto"/>
            <w:right w:val="none" w:sz="0" w:space="0" w:color="auto"/>
          </w:divBdr>
          <w:divsChild>
            <w:div w:id="109593301">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1"/>
                  <w:marTop w:val="0"/>
                  <w:marBottom w:val="0"/>
                  <w:divBdr>
                    <w:top w:val="none" w:sz="0" w:space="0" w:color="auto"/>
                    <w:left w:val="none" w:sz="0" w:space="0" w:color="auto"/>
                    <w:bottom w:val="none" w:sz="0" w:space="0" w:color="auto"/>
                    <w:right w:val="none" w:sz="0" w:space="0" w:color="auto"/>
                  </w:divBdr>
                  <w:divsChild>
                    <w:div w:id="1161040794">
                      <w:marLeft w:val="0"/>
                      <w:marRight w:val="0"/>
                      <w:marTop w:val="0"/>
                      <w:marBottom w:val="0"/>
                      <w:divBdr>
                        <w:top w:val="none" w:sz="0" w:space="0" w:color="auto"/>
                        <w:left w:val="none" w:sz="0" w:space="0" w:color="auto"/>
                        <w:bottom w:val="none" w:sz="0" w:space="0" w:color="auto"/>
                        <w:right w:val="none" w:sz="0" w:space="0" w:color="auto"/>
                      </w:divBdr>
                      <w:divsChild>
                        <w:div w:id="1678342825">
                          <w:marLeft w:val="0"/>
                          <w:marRight w:val="0"/>
                          <w:marTop w:val="0"/>
                          <w:marBottom w:val="0"/>
                          <w:divBdr>
                            <w:top w:val="none" w:sz="0" w:space="0" w:color="auto"/>
                            <w:left w:val="none" w:sz="0" w:space="0" w:color="auto"/>
                            <w:bottom w:val="none" w:sz="0" w:space="0" w:color="auto"/>
                            <w:right w:val="none" w:sz="0" w:space="0" w:color="auto"/>
                          </w:divBdr>
                          <w:divsChild>
                            <w:div w:id="1389379621">
                              <w:marLeft w:val="0"/>
                              <w:marRight w:val="0"/>
                              <w:marTop w:val="120"/>
                              <w:marBottom w:val="360"/>
                              <w:divBdr>
                                <w:top w:val="none" w:sz="0" w:space="0" w:color="auto"/>
                                <w:left w:val="none" w:sz="0" w:space="0" w:color="auto"/>
                                <w:bottom w:val="none" w:sz="0" w:space="0" w:color="auto"/>
                                <w:right w:val="none" w:sz="0" w:space="0" w:color="auto"/>
                              </w:divBdr>
                              <w:divsChild>
                                <w:div w:id="506018745">
                                  <w:marLeft w:val="0"/>
                                  <w:marRight w:val="0"/>
                                  <w:marTop w:val="0"/>
                                  <w:marBottom w:val="0"/>
                                  <w:divBdr>
                                    <w:top w:val="none" w:sz="0" w:space="0" w:color="auto"/>
                                    <w:left w:val="none" w:sz="0" w:space="0" w:color="auto"/>
                                    <w:bottom w:val="none" w:sz="0" w:space="0" w:color="auto"/>
                                    <w:right w:val="none" w:sz="0" w:space="0" w:color="auto"/>
                                  </w:divBdr>
                                  <w:divsChild>
                                    <w:div w:id="2432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466003">
      <w:bodyDiv w:val="1"/>
      <w:marLeft w:val="0"/>
      <w:marRight w:val="0"/>
      <w:marTop w:val="0"/>
      <w:marBottom w:val="0"/>
      <w:divBdr>
        <w:top w:val="none" w:sz="0" w:space="0" w:color="auto"/>
        <w:left w:val="none" w:sz="0" w:space="0" w:color="auto"/>
        <w:bottom w:val="none" w:sz="0" w:space="0" w:color="auto"/>
        <w:right w:val="none" w:sz="0" w:space="0" w:color="auto"/>
      </w:divBdr>
      <w:divsChild>
        <w:div w:id="1257861599">
          <w:marLeft w:val="0"/>
          <w:marRight w:val="1"/>
          <w:marTop w:val="0"/>
          <w:marBottom w:val="0"/>
          <w:divBdr>
            <w:top w:val="none" w:sz="0" w:space="0" w:color="auto"/>
            <w:left w:val="none" w:sz="0" w:space="0" w:color="auto"/>
            <w:bottom w:val="none" w:sz="0" w:space="0" w:color="auto"/>
            <w:right w:val="none" w:sz="0" w:space="0" w:color="auto"/>
          </w:divBdr>
          <w:divsChild>
            <w:div w:id="720593912">
              <w:marLeft w:val="0"/>
              <w:marRight w:val="0"/>
              <w:marTop w:val="0"/>
              <w:marBottom w:val="0"/>
              <w:divBdr>
                <w:top w:val="none" w:sz="0" w:space="0" w:color="auto"/>
                <w:left w:val="none" w:sz="0" w:space="0" w:color="auto"/>
                <w:bottom w:val="none" w:sz="0" w:space="0" w:color="auto"/>
                <w:right w:val="none" w:sz="0" w:space="0" w:color="auto"/>
              </w:divBdr>
              <w:divsChild>
                <w:div w:id="849027799">
                  <w:marLeft w:val="0"/>
                  <w:marRight w:val="1"/>
                  <w:marTop w:val="0"/>
                  <w:marBottom w:val="0"/>
                  <w:divBdr>
                    <w:top w:val="none" w:sz="0" w:space="0" w:color="auto"/>
                    <w:left w:val="none" w:sz="0" w:space="0" w:color="auto"/>
                    <w:bottom w:val="none" w:sz="0" w:space="0" w:color="auto"/>
                    <w:right w:val="none" w:sz="0" w:space="0" w:color="auto"/>
                  </w:divBdr>
                  <w:divsChild>
                    <w:div w:id="547300155">
                      <w:marLeft w:val="0"/>
                      <w:marRight w:val="0"/>
                      <w:marTop w:val="0"/>
                      <w:marBottom w:val="0"/>
                      <w:divBdr>
                        <w:top w:val="none" w:sz="0" w:space="0" w:color="auto"/>
                        <w:left w:val="none" w:sz="0" w:space="0" w:color="auto"/>
                        <w:bottom w:val="none" w:sz="0" w:space="0" w:color="auto"/>
                        <w:right w:val="none" w:sz="0" w:space="0" w:color="auto"/>
                      </w:divBdr>
                      <w:divsChild>
                        <w:div w:id="1269774928">
                          <w:marLeft w:val="0"/>
                          <w:marRight w:val="0"/>
                          <w:marTop w:val="0"/>
                          <w:marBottom w:val="0"/>
                          <w:divBdr>
                            <w:top w:val="none" w:sz="0" w:space="0" w:color="auto"/>
                            <w:left w:val="none" w:sz="0" w:space="0" w:color="auto"/>
                            <w:bottom w:val="none" w:sz="0" w:space="0" w:color="auto"/>
                            <w:right w:val="none" w:sz="0" w:space="0" w:color="auto"/>
                          </w:divBdr>
                          <w:divsChild>
                            <w:div w:id="180515903">
                              <w:marLeft w:val="0"/>
                              <w:marRight w:val="0"/>
                              <w:marTop w:val="120"/>
                              <w:marBottom w:val="360"/>
                              <w:divBdr>
                                <w:top w:val="none" w:sz="0" w:space="0" w:color="auto"/>
                                <w:left w:val="none" w:sz="0" w:space="0" w:color="auto"/>
                                <w:bottom w:val="none" w:sz="0" w:space="0" w:color="auto"/>
                                <w:right w:val="none" w:sz="0" w:space="0" w:color="auto"/>
                              </w:divBdr>
                              <w:divsChild>
                                <w:div w:id="919218055">
                                  <w:marLeft w:val="0"/>
                                  <w:marRight w:val="0"/>
                                  <w:marTop w:val="0"/>
                                  <w:marBottom w:val="0"/>
                                  <w:divBdr>
                                    <w:top w:val="none" w:sz="0" w:space="0" w:color="auto"/>
                                    <w:left w:val="none" w:sz="0" w:space="0" w:color="auto"/>
                                    <w:bottom w:val="none" w:sz="0" w:space="0" w:color="auto"/>
                                    <w:right w:val="none" w:sz="0" w:space="0" w:color="auto"/>
                                  </w:divBdr>
                                  <w:divsChild>
                                    <w:div w:id="13286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305924">
      <w:bodyDiv w:val="1"/>
      <w:marLeft w:val="0"/>
      <w:marRight w:val="0"/>
      <w:marTop w:val="0"/>
      <w:marBottom w:val="0"/>
      <w:divBdr>
        <w:top w:val="none" w:sz="0" w:space="0" w:color="auto"/>
        <w:left w:val="none" w:sz="0" w:space="0" w:color="auto"/>
        <w:bottom w:val="none" w:sz="0" w:space="0" w:color="auto"/>
        <w:right w:val="none" w:sz="0" w:space="0" w:color="auto"/>
      </w:divBdr>
      <w:divsChild>
        <w:div w:id="263735519">
          <w:marLeft w:val="120"/>
          <w:marRight w:val="120"/>
          <w:marTop w:val="0"/>
          <w:marBottom w:val="0"/>
          <w:divBdr>
            <w:top w:val="none" w:sz="0" w:space="0" w:color="auto"/>
            <w:left w:val="none" w:sz="0" w:space="0" w:color="auto"/>
            <w:bottom w:val="none" w:sz="0" w:space="0" w:color="auto"/>
            <w:right w:val="none" w:sz="0" w:space="0" w:color="auto"/>
          </w:divBdr>
          <w:divsChild>
            <w:div w:id="927033261">
              <w:marLeft w:val="120"/>
              <w:marRight w:val="120"/>
              <w:marTop w:val="0"/>
              <w:marBottom w:val="0"/>
              <w:divBdr>
                <w:top w:val="none" w:sz="0" w:space="0" w:color="auto"/>
                <w:left w:val="none" w:sz="0" w:space="0" w:color="auto"/>
                <w:bottom w:val="none" w:sz="0" w:space="0" w:color="auto"/>
                <w:right w:val="none" w:sz="0" w:space="0" w:color="auto"/>
              </w:divBdr>
              <w:divsChild>
                <w:div w:id="1579289275">
                  <w:marLeft w:val="120"/>
                  <w:marRight w:val="120"/>
                  <w:marTop w:val="0"/>
                  <w:marBottom w:val="0"/>
                  <w:divBdr>
                    <w:top w:val="none" w:sz="0" w:space="0" w:color="auto"/>
                    <w:left w:val="none" w:sz="0" w:space="0" w:color="auto"/>
                    <w:bottom w:val="none" w:sz="0" w:space="0" w:color="auto"/>
                    <w:right w:val="none" w:sz="0" w:space="0" w:color="auto"/>
                  </w:divBdr>
                  <w:divsChild>
                    <w:div w:id="608128792">
                      <w:marLeft w:val="120"/>
                      <w:marRight w:val="120"/>
                      <w:marTop w:val="0"/>
                      <w:marBottom w:val="0"/>
                      <w:divBdr>
                        <w:top w:val="none" w:sz="0" w:space="0" w:color="auto"/>
                        <w:left w:val="none" w:sz="0" w:space="0" w:color="auto"/>
                        <w:bottom w:val="none" w:sz="0" w:space="0" w:color="auto"/>
                        <w:right w:val="none" w:sz="0" w:space="0" w:color="auto"/>
                      </w:divBdr>
                      <w:divsChild>
                        <w:div w:id="1548950461">
                          <w:marLeft w:val="120"/>
                          <w:marRight w:val="120"/>
                          <w:marTop w:val="0"/>
                          <w:marBottom w:val="0"/>
                          <w:divBdr>
                            <w:top w:val="none" w:sz="0" w:space="0" w:color="auto"/>
                            <w:left w:val="none" w:sz="0" w:space="0" w:color="auto"/>
                            <w:bottom w:val="none" w:sz="0" w:space="0" w:color="auto"/>
                            <w:right w:val="none" w:sz="0" w:space="0" w:color="auto"/>
                          </w:divBdr>
                          <w:divsChild>
                            <w:div w:id="572660797">
                              <w:marLeft w:val="120"/>
                              <w:marRight w:val="120"/>
                              <w:marTop w:val="0"/>
                              <w:marBottom w:val="0"/>
                              <w:divBdr>
                                <w:top w:val="none" w:sz="0" w:space="0" w:color="auto"/>
                                <w:left w:val="none" w:sz="0" w:space="0" w:color="auto"/>
                                <w:bottom w:val="none" w:sz="0" w:space="0" w:color="auto"/>
                                <w:right w:val="none" w:sz="0" w:space="0" w:color="auto"/>
                              </w:divBdr>
                              <w:divsChild>
                                <w:div w:id="13197278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150619">
      <w:bodyDiv w:val="1"/>
      <w:marLeft w:val="0"/>
      <w:marRight w:val="0"/>
      <w:marTop w:val="0"/>
      <w:marBottom w:val="0"/>
      <w:divBdr>
        <w:top w:val="none" w:sz="0" w:space="0" w:color="auto"/>
        <w:left w:val="none" w:sz="0" w:space="0" w:color="auto"/>
        <w:bottom w:val="none" w:sz="0" w:space="0" w:color="auto"/>
        <w:right w:val="none" w:sz="0" w:space="0" w:color="auto"/>
      </w:divBdr>
      <w:divsChild>
        <w:div w:id="1838106063">
          <w:marLeft w:val="0"/>
          <w:marRight w:val="1"/>
          <w:marTop w:val="0"/>
          <w:marBottom w:val="0"/>
          <w:divBdr>
            <w:top w:val="none" w:sz="0" w:space="0" w:color="auto"/>
            <w:left w:val="none" w:sz="0" w:space="0" w:color="auto"/>
            <w:bottom w:val="none" w:sz="0" w:space="0" w:color="auto"/>
            <w:right w:val="none" w:sz="0" w:space="0" w:color="auto"/>
          </w:divBdr>
          <w:divsChild>
            <w:div w:id="960113349">
              <w:marLeft w:val="0"/>
              <w:marRight w:val="0"/>
              <w:marTop w:val="0"/>
              <w:marBottom w:val="0"/>
              <w:divBdr>
                <w:top w:val="none" w:sz="0" w:space="0" w:color="auto"/>
                <w:left w:val="none" w:sz="0" w:space="0" w:color="auto"/>
                <w:bottom w:val="none" w:sz="0" w:space="0" w:color="auto"/>
                <w:right w:val="none" w:sz="0" w:space="0" w:color="auto"/>
              </w:divBdr>
              <w:divsChild>
                <w:div w:id="83890008">
                  <w:marLeft w:val="0"/>
                  <w:marRight w:val="1"/>
                  <w:marTop w:val="0"/>
                  <w:marBottom w:val="0"/>
                  <w:divBdr>
                    <w:top w:val="none" w:sz="0" w:space="0" w:color="auto"/>
                    <w:left w:val="none" w:sz="0" w:space="0" w:color="auto"/>
                    <w:bottom w:val="none" w:sz="0" w:space="0" w:color="auto"/>
                    <w:right w:val="none" w:sz="0" w:space="0" w:color="auto"/>
                  </w:divBdr>
                  <w:divsChild>
                    <w:div w:id="1848978472">
                      <w:marLeft w:val="0"/>
                      <w:marRight w:val="0"/>
                      <w:marTop w:val="0"/>
                      <w:marBottom w:val="0"/>
                      <w:divBdr>
                        <w:top w:val="none" w:sz="0" w:space="0" w:color="auto"/>
                        <w:left w:val="none" w:sz="0" w:space="0" w:color="auto"/>
                        <w:bottom w:val="none" w:sz="0" w:space="0" w:color="auto"/>
                        <w:right w:val="none" w:sz="0" w:space="0" w:color="auto"/>
                      </w:divBdr>
                      <w:divsChild>
                        <w:div w:id="1000036351">
                          <w:marLeft w:val="0"/>
                          <w:marRight w:val="0"/>
                          <w:marTop w:val="0"/>
                          <w:marBottom w:val="0"/>
                          <w:divBdr>
                            <w:top w:val="none" w:sz="0" w:space="0" w:color="auto"/>
                            <w:left w:val="none" w:sz="0" w:space="0" w:color="auto"/>
                            <w:bottom w:val="none" w:sz="0" w:space="0" w:color="auto"/>
                            <w:right w:val="none" w:sz="0" w:space="0" w:color="auto"/>
                          </w:divBdr>
                          <w:divsChild>
                            <w:div w:id="501622138">
                              <w:marLeft w:val="0"/>
                              <w:marRight w:val="0"/>
                              <w:marTop w:val="120"/>
                              <w:marBottom w:val="360"/>
                              <w:divBdr>
                                <w:top w:val="none" w:sz="0" w:space="0" w:color="auto"/>
                                <w:left w:val="none" w:sz="0" w:space="0" w:color="auto"/>
                                <w:bottom w:val="none" w:sz="0" w:space="0" w:color="auto"/>
                                <w:right w:val="none" w:sz="0" w:space="0" w:color="auto"/>
                              </w:divBdr>
                              <w:divsChild>
                                <w:div w:id="2101297247">
                                  <w:marLeft w:val="0"/>
                                  <w:marRight w:val="0"/>
                                  <w:marTop w:val="0"/>
                                  <w:marBottom w:val="0"/>
                                  <w:divBdr>
                                    <w:top w:val="none" w:sz="0" w:space="0" w:color="auto"/>
                                    <w:left w:val="none" w:sz="0" w:space="0" w:color="auto"/>
                                    <w:bottom w:val="none" w:sz="0" w:space="0" w:color="auto"/>
                                    <w:right w:val="none" w:sz="0" w:space="0" w:color="auto"/>
                                  </w:divBdr>
                                  <w:divsChild>
                                    <w:div w:id="12900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056454">
      <w:bodyDiv w:val="1"/>
      <w:marLeft w:val="0"/>
      <w:marRight w:val="0"/>
      <w:marTop w:val="0"/>
      <w:marBottom w:val="0"/>
      <w:divBdr>
        <w:top w:val="none" w:sz="0" w:space="0" w:color="auto"/>
        <w:left w:val="none" w:sz="0" w:space="0" w:color="auto"/>
        <w:bottom w:val="none" w:sz="0" w:space="0" w:color="auto"/>
        <w:right w:val="none" w:sz="0" w:space="0" w:color="auto"/>
      </w:divBdr>
    </w:div>
    <w:div w:id="860585363">
      <w:bodyDiv w:val="1"/>
      <w:marLeft w:val="0"/>
      <w:marRight w:val="0"/>
      <w:marTop w:val="0"/>
      <w:marBottom w:val="0"/>
      <w:divBdr>
        <w:top w:val="none" w:sz="0" w:space="0" w:color="auto"/>
        <w:left w:val="none" w:sz="0" w:space="0" w:color="auto"/>
        <w:bottom w:val="none" w:sz="0" w:space="0" w:color="auto"/>
        <w:right w:val="none" w:sz="0" w:space="0" w:color="auto"/>
      </w:divBdr>
      <w:divsChild>
        <w:div w:id="1117413964">
          <w:marLeft w:val="0"/>
          <w:marRight w:val="1"/>
          <w:marTop w:val="0"/>
          <w:marBottom w:val="0"/>
          <w:divBdr>
            <w:top w:val="none" w:sz="0" w:space="0" w:color="auto"/>
            <w:left w:val="none" w:sz="0" w:space="0" w:color="auto"/>
            <w:bottom w:val="none" w:sz="0" w:space="0" w:color="auto"/>
            <w:right w:val="none" w:sz="0" w:space="0" w:color="auto"/>
          </w:divBdr>
          <w:divsChild>
            <w:div w:id="677076617">
              <w:marLeft w:val="0"/>
              <w:marRight w:val="0"/>
              <w:marTop w:val="0"/>
              <w:marBottom w:val="0"/>
              <w:divBdr>
                <w:top w:val="none" w:sz="0" w:space="0" w:color="auto"/>
                <w:left w:val="none" w:sz="0" w:space="0" w:color="auto"/>
                <w:bottom w:val="none" w:sz="0" w:space="0" w:color="auto"/>
                <w:right w:val="none" w:sz="0" w:space="0" w:color="auto"/>
              </w:divBdr>
              <w:divsChild>
                <w:div w:id="1329165181">
                  <w:marLeft w:val="0"/>
                  <w:marRight w:val="1"/>
                  <w:marTop w:val="0"/>
                  <w:marBottom w:val="0"/>
                  <w:divBdr>
                    <w:top w:val="none" w:sz="0" w:space="0" w:color="auto"/>
                    <w:left w:val="none" w:sz="0" w:space="0" w:color="auto"/>
                    <w:bottom w:val="none" w:sz="0" w:space="0" w:color="auto"/>
                    <w:right w:val="none" w:sz="0" w:space="0" w:color="auto"/>
                  </w:divBdr>
                  <w:divsChild>
                    <w:div w:id="1330447466">
                      <w:marLeft w:val="0"/>
                      <w:marRight w:val="0"/>
                      <w:marTop w:val="0"/>
                      <w:marBottom w:val="0"/>
                      <w:divBdr>
                        <w:top w:val="none" w:sz="0" w:space="0" w:color="auto"/>
                        <w:left w:val="none" w:sz="0" w:space="0" w:color="auto"/>
                        <w:bottom w:val="none" w:sz="0" w:space="0" w:color="auto"/>
                        <w:right w:val="none" w:sz="0" w:space="0" w:color="auto"/>
                      </w:divBdr>
                      <w:divsChild>
                        <w:div w:id="804008385">
                          <w:marLeft w:val="0"/>
                          <w:marRight w:val="0"/>
                          <w:marTop w:val="0"/>
                          <w:marBottom w:val="0"/>
                          <w:divBdr>
                            <w:top w:val="none" w:sz="0" w:space="0" w:color="auto"/>
                            <w:left w:val="none" w:sz="0" w:space="0" w:color="auto"/>
                            <w:bottom w:val="none" w:sz="0" w:space="0" w:color="auto"/>
                            <w:right w:val="none" w:sz="0" w:space="0" w:color="auto"/>
                          </w:divBdr>
                          <w:divsChild>
                            <w:div w:id="579602203">
                              <w:marLeft w:val="0"/>
                              <w:marRight w:val="0"/>
                              <w:marTop w:val="120"/>
                              <w:marBottom w:val="360"/>
                              <w:divBdr>
                                <w:top w:val="none" w:sz="0" w:space="0" w:color="auto"/>
                                <w:left w:val="none" w:sz="0" w:space="0" w:color="auto"/>
                                <w:bottom w:val="none" w:sz="0" w:space="0" w:color="auto"/>
                                <w:right w:val="none" w:sz="0" w:space="0" w:color="auto"/>
                              </w:divBdr>
                              <w:divsChild>
                                <w:div w:id="931665512">
                                  <w:marLeft w:val="0"/>
                                  <w:marRight w:val="0"/>
                                  <w:marTop w:val="0"/>
                                  <w:marBottom w:val="0"/>
                                  <w:divBdr>
                                    <w:top w:val="none" w:sz="0" w:space="0" w:color="auto"/>
                                    <w:left w:val="none" w:sz="0" w:space="0" w:color="auto"/>
                                    <w:bottom w:val="none" w:sz="0" w:space="0" w:color="auto"/>
                                    <w:right w:val="none" w:sz="0" w:space="0" w:color="auto"/>
                                  </w:divBdr>
                                  <w:divsChild>
                                    <w:div w:id="10601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497016">
      <w:bodyDiv w:val="1"/>
      <w:marLeft w:val="0"/>
      <w:marRight w:val="0"/>
      <w:marTop w:val="0"/>
      <w:marBottom w:val="0"/>
      <w:divBdr>
        <w:top w:val="none" w:sz="0" w:space="0" w:color="auto"/>
        <w:left w:val="none" w:sz="0" w:space="0" w:color="auto"/>
        <w:bottom w:val="none" w:sz="0" w:space="0" w:color="auto"/>
        <w:right w:val="none" w:sz="0" w:space="0" w:color="auto"/>
      </w:divBdr>
      <w:divsChild>
        <w:div w:id="1392851880">
          <w:marLeft w:val="0"/>
          <w:marRight w:val="1"/>
          <w:marTop w:val="0"/>
          <w:marBottom w:val="0"/>
          <w:divBdr>
            <w:top w:val="none" w:sz="0" w:space="0" w:color="auto"/>
            <w:left w:val="none" w:sz="0" w:space="0" w:color="auto"/>
            <w:bottom w:val="none" w:sz="0" w:space="0" w:color="auto"/>
            <w:right w:val="none" w:sz="0" w:space="0" w:color="auto"/>
          </w:divBdr>
          <w:divsChild>
            <w:div w:id="1764455588">
              <w:marLeft w:val="0"/>
              <w:marRight w:val="0"/>
              <w:marTop w:val="0"/>
              <w:marBottom w:val="0"/>
              <w:divBdr>
                <w:top w:val="none" w:sz="0" w:space="0" w:color="auto"/>
                <w:left w:val="none" w:sz="0" w:space="0" w:color="auto"/>
                <w:bottom w:val="none" w:sz="0" w:space="0" w:color="auto"/>
                <w:right w:val="none" w:sz="0" w:space="0" w:color="auto"/>
              </w:divBdr>
              <w:divsChild>
                <w:div w:id="903682820">
                  <w:marLeft w:val="0"/>
                  <w:marRight w:val="1"/>
                  <w:marTop w:val="0"/>
                  <w:marBottom w:val="0"/>
                  <w:divBdr>
                    <w:top w:val="none" w:sz="0" w:space="0" w:color="auto"/>
                    <w:left w:val="none" w:sz="0" w:space="0" w:color="auto"/>
                    <w:bottom w:val="none" w:sz="0" w:space="0" w:color="auto"/>
                    <w:right w:val="none" w:sz="0" w:space="0" w:color="auto"/>
                  </w:divBdr>
                  <w:divsChild>
                    <w:div w:id="2108038467">
                      <w:marLeft w:val="0"/>
                      <w:marRight w:val="0"/>
                      <w:marTop w:val="0"/>
                      <w:marBottom w:val="0"/>
                      <w:divBdr>
                        <w:top w:val="none" w:sz="0" w:space="0" w:color="auto"/>
                        <w:left w:val="none" w:sz="0" w:space="0" w:color="auto"/>
                        <w:bottom w:val="none" w:sz="0" w:space="0" w:color="auto"/>
                        <w:right w:val="none" w:sz="0" w:space="0" w:color="auto"/>
                      </w:divBdr>
                      <w:divsChild>
                        <w:div w:id="1895698857">
                          <w:marLeft w:val="0"/>
                          <w:marRight w:val="0"/>
                          <w:marTop w:val="0"/>
                          <w:marBottom w:val="0"/>
                          <w:divBdr>
                            <w:top w:val="none" w:sz="0" w:space="0" w:color="auto"/>
                            <w:left w:val="none" w:sz="0" w:space="0" w:color="auto"/>
                            <w:bottom w:val="none" w:sz="0" w:space="0" w:color="auto"/>
                            <w:right w:val="none" w:sz="0" w:space="0" w:color="auto"/>
                          </w:divBdr>
                          <w:divsChild>
                            <w:div w:id="1458453317">
                              <w:marLeft w:val="0"/>
                              <w:marRight w:val="0"/>
                              <w:marTop w:val="120"/>
                              <w:marBottom w:val="360"/>
                              <w:divBdr>
                                <w:top w:val="none" w:sz="0" w:space="0" w:color="auto"/>
                                <w:left w:val="none" w:sz="0" w:space="0" w:color="auto"/>
                                <w:bottom w:val="none" w:sz="0" w:space="0" w:color="auto"/>
                                <w:right w:val="none" w:sz="0" w:space="0" w:color="auto"/>
                              </w:divBdr>
                              <w:divsChild>
                                <w:div w:id="1802654601">
                                  <w:marLeft w:val="0"/>
                                  <w:marRight w:val="0"/>
                                  <w:marTop w:val="0"/>
                                  <w:marBottom w:val="0"/>
                                  <w:divBdr>
                                    <w:top w:val="none" w:sz="0" w:space="0" w:color="auto"/>
                                    <w:left w:val="none" w:sz="0" w:space="0" w:color="auto"/>
                                    <w:bottom w:val="none" w:sz="0" w:space="0" w:color="auto"/>
                                    <w:right w:val="none" w:sz="0" w:space="0" w:color="auto"/>
                                  </w:divBdr>
                                  <w:divsChild>
                                    <w:div w:id="4345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897691">
      <w:bodyDiv w:val="1"/>
      <w:marLeft w:val="0"/>
      <w:marRight w:val="0"/>
      <w:marTop w:val="0"/>
      <w:marBottom w:val="0"/>
      <w:divBdr>
        <w:top w:val="none" w:sz="0" w:space="0" w:color="auto"/>
        <w:left w:val="none" w:sz="0" w:space="0" w:color="auto"/>
        <w:bottom w:val="none" w:sz="0" w:space="0" w:color="auto"/>
        <w:right w:val="none" w:sz="0" w:space="0" w:color="auto"/>
      </w:divBdr>
      <w:divsChild>
        <w:div w:id="1447890723">
          <w:marLeft w:val="0"/>
          <w:marRight w:val="1"/>
          <w:marTop w:val="0"/>
          <w:marBottom w:val="0"/>
          <w:divBdr>
            <w:top w:val="none" w:sz="0" w:space="0" w:color="auto"/>
            <w:left w:val="none" w:sz="0" w:space="0" w:color="auto"/>
            <w:bottom w:val="none" w:sz="0" w:space="0" w:color="auto"/>
            <w:right w:val="none" w:sz="0" w:space="0" w:color="auto"/>
          </w:divBdr>
          <w:divsChild>
            <w:div w:id="197664032">
              <w:marLeft w:val="0"/>
              <w:marRight w:val="0"/>
              <w:marTop w:val="0"/>
              <w:marBottom w:val="0"/>
              <w:divBdr>
                <w:top w:val="none" w:sz="0" w:space="0" w:color="auto"/>
                <w:left w:val="none" w:sz="0" w:space="0" w:color="auto"/>
                <w:bottom w:val="none" w:sz="0" w:space="0" w:color="auto"/>
                <w:right w:val="none" w:sz="0" w:space="0" w:color="auto"/>
              </w:divBdr>
              <w:divsChild>
                <w:div w:id="1983844834">
                  <w:marLeft w:val="0"/>
                  <w:marRight w:val="1"/>
                  <w:marTop w:val="0"/>
                  <w:marBottom w:val="0"/>
                  <w:divBdr>
                    <w:top w:val="none" w:sz="0" w:space="0" w:color="auto"/>
                    <w:left w:val="none" w:sz="0" w:space="0" w:color="auto"/>
                    <w:bottom w:val="none" w:sz="0" w:space="0" w:color="auto"/>
                    <w:right w:val="none" w:sz="0" w:space="0" w:color="auto"/>
                  </w:divBdr>
                  <w:divsChild>
                    <w:div w:id="974023751">
                      <w:marLeft w:val="0"/>
                      <w:marRight w:val="0"/>
                      <w:marTop w:val="0"/>
                      <w:marBottom w:val="0"/>
                      <w:divBdr>
                        <w:top w:val="none" w:sz="0" w:space="0" w:color="auto"/>
                        <w:left w:val="none" w:sz="0" w:space="0" w:color="auto"/>
                        <w:bottom w:val="none" w:sz="0" w:space="0" w:color="auto"/>
                        <w:right w:val="none" w:sz="0" w:space="0" w:color="auto"/>
                      </w:divBdr>
                      <w:divsChild>
                        <w:div w:id="1507787401">
                          <w:marLeft w:val="0"/>
                          <w:marRight w:val="0"/>
                          <w:marTop w:val="0"/>
                          <w:marBottom w:val="0"/>
                          <w:divBdr>
                            <w:top w:val="none" w:sz="0" w:space="0" w:color="auto"/>
                            <w:left w:val="none" w:sz="0" w:space="0" w:color="auto"/>
                            <w:bottom w:val="none" w:sz="0" w:space="0" w:color="auto"/>
                            <w:right w:val="none" w:sz="0" w:space="0" w:color="auto"/>
                          </w:divBdr>
                          <w:divsChild>
                            <w:div w:id="1008563237">
                              <w:marLeft w:val="0"/>
                              <w:marRight w:val="0"/>
                              <w:marTop w:val="120"/>
                              <w:marBottom w:val="360"/>
                              <w:divBdr>
                                <w:top w:val="none" w:sz="0" w:space="0" w:color="auto"/>
                                <w:left w:val="none" w:sz="0" w:space="0" w:color="auto"/>
                                <w:bottom w:val="none" w:sz="0" w:space="0" w:color="auto"/>
                                <w:right w:val="none" w:sz="0" w:space="0" w:color="auto"/>
                              </w:divBdr>
                              <w:divsChild>
                                <w:div w:id="1722749331">
                                  <w:marLeft w:val="0"/>
                                  <w:marRight w:val="0"/>
                                  <w:marTop w:val="0"/>
                                  <w:marBottom w:val="0"/>
                                  <w:divBdr>
                                    <w:top w:val="none" w:sz="0" w:space="0" w:color="auto"/>
                                    <w:left w:val="none" w:sz="0" w:space="0" w:color="auto"/>
                                    <w:bottom w:val="none" w:sz="0" w:space="0" w:color="auto"/>
                                    <w:right w:val="none" w:sz="0" w:space="0" w:color="auto"/>
                                  </w:divBdr>
                                  <w:divsChild>
                                    <w:div w:id="1724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64756">
      <w:bodyDiv w:val="1"/>
      <w:marLeft w:val="0"/>
      <w:marRight w:val="0"/>
      <w:marTop w:val="0"/>
      <w:marBottom w:val="0"/>
      <w:divBdr>
        <w:top w:val="none" w:sz="0" w:space="0" w:color="auto"/>
        <w:left w:val="none" w:sz="0" w:space="0" w:color="auto"/>
        <w:bottom w:val="none" w:sz="0" w:space="0" w:color="auto"/>
        <w:right w:val="none" w:sz="0" w:space="0" w:color="auto"/>
      </w:divBdr>
      <w:divsChild>
        <w:div w:id="1201744030">
          <w:marLeft w:val="0"/>
          <w:marRight w:val="1"/>
          <w:marTop w:val="0"/>
          <w:marBottom w:val="0"/>
          <w:divBdr>
            <w:top w:val="none" w:sz="0" w:space="0" w:color="auto"/>
            <w:left w:val="none" w:sz="0" w:space="0" w:color="auto"/>
            <w:bottom w:val="none" w:sz="0" w:space="0" w:color="auto"/>
            <w:right w:val="none" w:sz="0" w:space="0" w:color="auto"/>
          </w:divBdr>
          <w:divsChild>
            <w:div w:id="475150505">
              <w:marLeft w:val="0"/>
              <w:marRight w:val="0"/>
              <w:marTop w:val="0"/>
              <w:marBottom w:val="0"/>
              <w:divBdr>
                <w:top w:val="none" w:sz="0" w:space="0" w:color="auto"/>
                <w:left w:val="none" w:sz="0" w:space="0" w:color="auto"/>
                <w:bottom w:val="none" w:sz="0" w:space="0" w:color="auto"/>
                <w:right w:val="none" w:sz="0" w:space="0" w:color="auto"/>
              </w:divBdr>
              <w:divsChild>
                <w:div w:id="1856924080">
                  <w:marLeft w:val="0"/>
                  <w:marRight w:val="1"/>
                  <w:marTop w:val="0"/>
                  <w:marBottom w:val="0"/>
                  <w:divBdr>
                    <w:top w:val="none" w:sz="0" w:space="0" w:color="auto"/>
                    <w:left w:val="none" w:sz="0" w:space="0" w:color="auto"/>
                    <w:bottom w:val="none" w:sz="0" w:space="0" w:color="auto"/>
                    <w:right w:val="none" w:sz="0" w:space="0" w:color="auto"/>
                  </w:divBdr>
                  <w:divsChild>
                    <w:div w:id="1235314745">
                      <w:marLeft w:val="0"/>
                      <w:marRight w:val="0"/>
                      <w:marTop w:val="0"/>
                      <w:marBottom w:val="0"/>
                      <w:divBdr>
                        <w:top w:val="none" w:sz="0" w:space="0" w:color="auto"/>
                        <w:left w:val="none" w:sz="0" w:space="0" w:color="auto"/>
                        <w:bottom w:val="none" w:sz="0" w:space="0" w:color="auto"/>
                        <w:right w:val="none" w:sz="0" w:space="0" w:color="auto"/>
                      </w:divBdr>
                      <w:divsChild>
                        <w:div w:id="2056540738">
                          <w:marLeft w:val="0"/>
                          <w:marRight w:val="0"/>
                          <w:marTop w:val="0"/>
                          <w:marBottom w:val="0"/>
                          <w:divBdr>
                            <w:top w:val="none" w:sz="0" w:space="0" w:color="auto"/>
                            <w:left w:val="none" w:sz="0" w:space="0" w:color="auto"/>
                            <w:bottom w:val="none" w:sz="0" w:space="0" w:color="auto"/>
                            <w:right w:val="none" w:sz="0" w:space="0" w:color="auto"/>
                          </w:divBdr>
                          <w:divsChild>
                            <w:div w:id="1741518482">
                              <w:marLeft w:val="0"/>
                              <w:marRight w:val="0"/>
                              <w:marTop w:val="120"/>
                              <w:marBottom w:val="360"/>
                              <w:divBdr>
                                <w:top w:val="none" w:sz="0" w:space="0" w:color="auto"/>
                                <w:left w:val="none" w:sz="0" w:space="0" w:color="auto"/>
                                <w:bottom w:val="none" w:sz="0" w:space="0" w:color="auto"/>
                                <w:right w:val="none" w:sz="0" w:space="0" w:color="auto"/>
                              </w:divBdr>
                              <w:divsChild>
                                <w:div w:id="662005733">
                                  <w:marLeft w:val="0"/>
                                  <w:marRight w:val="0"/>
                                  <w:marTop w:val="0"/>
                                  <w:marBottom w:val="0"/>
                                  <w:divBdr>
                                    <w:top w:val="none" w:sz="0" w:space="0" w:color="auto"/>
                                    <w:left w:val="none" w:sz="0" w:space="0" w:color="auto"/>
                                    <w:bottom w:val="none" w:sz="0" w:space="0" w:color="auto"/>
                                    <w:right w:val="none" w:sz="0" w:space="0" w:color="auto"/>
                                  </w:divBdr>
                                  <w:divsChild>
                                    <w:div w:id="10185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0090">
      <w:bodyDiv w:val="1"/>
      <w:marLeft w:val="0"/>
      <w:marRight w:val="0"/>
      <w:marTop w:val="0"/>
      <w:marBottom w:val="0"/>
      <w:divBdr>
        <w:top w:val="none" w:sz="0" w:space="0" w:color="auto"/>
        <w:left w:val="none" w:sz="0" w:space="0" w:color="auto"/>
        <w:bottom w:val="none" w:sz="0" w:space="0" w:color="auto"/>
        <w:right w:val="none" w:sz="0" w:space="0" w:color="auto"/>
      </w:divBdr>
      <w:divsChild>
        <w:div w:id="355864">
          <w:marLeft w:val="0"/>
          <w:marRight w:val="1"/>
          <w:marTop w:val="0"/>
          <w:marBottom w:val="0"/>
          <w:divBdr>
            <w:top w:val="none" w:sz="0" w:space="0" w:color="auto"/>
            <w:left w:val="none" w:sz="0" w:space="0" w:color="auto"/>
            <w:bottom w:val="none" w:sz="0" w:space="0" w:color="auto"/>
            <w:right w:val="none" w:sz="0" w:space="0" w:color="auto"/>
          </w:divBdr>
          <w:divsChild>
            <w:div w:id="1048259951">
              <w:marLeft w:val="0"/>
              <w:marRight w:val="0"/>
              <w:marTop w:val="0"/>
              <w:marBottom w:val="0"/>
              <w:divBdr>
                <w:top w:val="none" w:sz="0" w:space="0" w:color="auto"/>
                <w:left w:val="none" w:sz="0" w:space="0" w:color="auto"/>
                <w:bottom w:val="none" w:sz="0" w:space="0" w:color="auto"/>
                <w:right w:val="none" w:sz="0" w:space="0" w:color="auto"/>
              </w:divBdr>
              <w:divsChild>
                <w:div w:id="5913439">
                  <w:marLeft w:val="0"/>
                  <w:marRight w:val="1"/>
                  <w:marTop w:val="0"/>
                  <w:marBottom w:val="0"/>
                  <w:divBdr>
                    <w:top w:val="none" w:sz="0" w:space="0" w:color="auto"/>
                    <w:left w:val="none" w:sz="0" w:space="0" w:color="auto"/>
                    <w:bottom w:val="none" w:sz="0" w:space="0" w:color="auto"/>
                    <w:right w:val="none" w:sz="0" w:space="0" w:color="auto"/>
                  </w:divBdr>
                  <w:divsChild>
                    <w:div w:id="2014062611">
                      <w:marLeft w:val="0"/>
                      <w:marRight w:val="0"/>
                      <w:marTop w:val="0"/>
                      <w:marBottom w:val="0"/>
                      <w:divBdr>
                        <w:top w:val="none" w:sz="0" w:space="0" w:color="auto"/>
                        <w:left w:val="none" w:sz="0" w:space="0" w:color="auto"/>
                        <w:bottom w:val="none" w:sz="0" w:space="0" w:color="auto"/>
                        <w:right w:val="none" w:sz="0" w:space="0" w:color="auto"/>
                      </w:divBdr>
                      <w:divsChild>
                        <w:div w:id="986668472">
                          <w:marLeft w:val="0"/>
                          <w:marRight w:val="0"/>
                          <w:marTop w:val="0"/>
                          <w:marBottom w:val="0"/>
                          <w:divBdr>
                            <w:top w:val="none" w:sz="0" w:space="0" w:color="auto"/>
                            <w:left w:val="none" w:sz="0" w:space="0" w:color="auto"/>
                            <w:bottom w:val="none" w:sz="0" w:space="0" w:color="auto"/>
                            <w:right w:val="none" w:sz="0" w:space="0" w:color="auto"/>
                          </w:divBdr>
                          <w:divsChild>
                            <w:div w:id="1323276">
                              <w:marLeft w:val="0"/>
                              <w:marRight w:val="0"/>
                              <w:marTop w:val="120"/>
                              <w:marBottom w:val="360"/>
                              <w:divBdr>
                                <w:top w:val="none" w:sz="0" w:space="0" w:color="auto"/>
                                <w:left w:val="none" w:sz="0" w:space="0" w:color="auto"/>
                                <w:bottom w:val="none" w:sz="0" w:space="0" w:color="auto"/>
                                <w:right w:val="none" w:sz="0" w:space="0" w:color="auto"/>
                              </w:divBdr>
                              <w:divsChild>
                                <w:div w:id="2039696866">
                                  <w:marLeft w:val="0"/>
                                  <w:marRight w:val="0"/>
                                  <w:marTop w:val="0"/>
                                  <w:marBottom w:val="0"/>
                                  <w:divBdr>
                                    <w:top w:val="none" w:sz="0" w:space="0" w:color="auto"/>
                                    <w:left w:val="none" w:sz="0" w:space="0" w:color="auto"/>
                                    <w:bottom w:val="none" w:sz="0" w:space="0" w:color="auto"/>
                                    <w:right w:val="none" w:sz="0" w:space="0" w:color="auto"/>
                                  </w:divBdr>
                                  <w:divsChild>
                                    <w:div w:id="4497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730872">
      <w:bodyDiv w:val="1"/>
      <w:marLeft w:val="0"/>
      <w:marRight w:val="0"/>
      <w:marTop w:val="0"/>
      <w:marBottom w:val="0"/>
      <w:divBdr>
        <w:top w:val="none" w:sz="0" w:space="0" w:color="auto"/>
        <w:left w:val="none" w:sz="0" w:space="0" w:color="auto"/>
        <w:bottom w:val="none" w:sz="0" w:space="0" w:color="auto"/>
        <w:right w:val="none" w:sz="0" w:space="0" w:color="auto"/>
      </w:divBdr>
      <w:divsChild>
        <w:div w:id="953486902">
          <w:marLeft w:val="0"/>
          <w:marRight w:val="1"/>
          <w:marTop w:val="0"/>
          <w:marBottom w:val="0"/>
          <w:divBdr>
            <w:top w:val="none" w:sz="0" w:space="0" w:color="auto"/>
            <w:left w:val="none" w:sz="0" w:space="0" w:color="auto"/>
            <w:bottom w:val="none" w:sz="0" w:space="0" w:color="auto"/>
            <w:right w:val="none" w:sz="0" w:space="0" w:color="auto"/>
          </w:divBdr>
          <w:divsChild>
            <w:div w:id="1494098995">
              <w:marLeft w:val="0"/>
              <w:marRight w:val="0"/>
              <w:marTop w:val="0"/>
              <w:marBottom w:val="0"/>
              <w:divBdr>
                <w:top w:val="none" w:sz="0" w:space="0" w:color="auto"/>
                <w:left w:val="none" w:sz="0" w:space="0" w:color="auto"/>
                <w:bottom w:val="none" w:sz="0" w:space="0" w:color="auto"/>
                <w:right w:val="none" w:sz="0" w:space="0" w:color="auto"/>
              </w:divBdr>
              <w:divsChild>
                <w:div w:id="666131681">
                  <w:marLeft w:val="0"/>
                  <w:marRight w:val="1"/>
                  <w:marTop w:val="0"/>
                  <w:marBottom w:val="0"/>
                  <w:divBdr>
                    <w:top w:val="none" w:sz="0" w:space="0" w:color="auto"/>
                    <w:left w:val="none" w:sz="0" w:space="0" w:color="auto"/>
                    <w:bottom w:val="none" w:sz="0" w:space="0" w:color="auto"/>
                    <w:right w:val="none" w:sz="0" w:space="0" w:color="auto"/>
                  </w:divBdr>
                  <w:divsChild>
                    <w:div w:id="1545484166">
                      <w:marLeft w:val="0"/>
                      <w:marRight w:val="0"/>
                      <w:marTop w:val="0"/>
                      <w:marBottom w:val="0"/>
                      <w:divBdr>
                        <w:top w:val="none" w:sz="0" w:space="0" w:color="auto"/>
                        <w:left w:val="none" w:sz="0" w:space="0" w:color="auto"/>
                        <w:bottom w:val="none" w:sz="0" w:space="0" w:color="auto"/>
                        <w:right w:val="none" w:sz="0" w:space="0" w:color="auto"/>
                      </w:divBdr>
                      <w:divsChild>
                        <w:div w:id="2061126540">
                          <w:marLeft w:val="0"/>
                          <w:marRight w:val="0"/>
                          <w:marTop w:val="0"/>
                          <w:marBottom w:val="0"/>
                          <w:divBdr>
                            <w:top w:val="none" w:sz="0" w:space="0" w:color="auto"/>
                            <w:left w:val="none" w:sz="0" w:space="0" w:color="auto"/>
                            <w:bottom w:val="none" w:sz="0" w:space="0" w:color="auto"/>
                            <w:right w:val="none" w:sz="0" w:space="0" w:color="auto"/>
                          </w:divBdr>
                          <w:divsChild>
                            <w:div w:id="696468368">
                              <w:marLeft w:val="0"/>
                              <w:marRight w:val="0"/>
                              <w:marTop w:val="120"/>
                              <w:marBottom w:val="360"/>
                              <w:divBdr>
                                <w:top w:val="none" w:sz="0" w:space="0" w:color="auto"/>
                                <w:left w:val="none" w:sz="0" w:space="0" w:color="auto"/>
                                <w:bottom w:val="none" w:sz="0" w:space="0" w:color="auto"/>
                                <w:right w:val="none" w:sz="0" w:space="0" w:color="auto"/>
                              </w:divBdr>
                              <w:divsChild>
                                <w:div w:id="1131366162">
                                  <w:marLeft w:val="0"/>
                                  <w:marRight w:val="0"/>
                                  <w:marTop w:val="0"/>
                                  <w:marBottom w:val="0"/>
                                  <w:divBdr>
                                    <w:top w:val="none" w:sz="0" w:space="0" w:color="auto"/>
                                    <w:left w:val="none" w:sz="0" w:space="0" w:color="auto"/>
                                    <w:bottom w:val="none" w:sz="0" w:space="0" w:color="auto"/>
                                    <w:right w:val="none" w:sz="0" w:space="0" w:color="auto"/>
                                  </w:divBdr>
                                  <w:divsChild>
                                    <w:div w:id="13657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394951">
      <w:bodyDiv w:val="1"/>
      <w:marLeft w:val="0"/>
      <w:marRight w:val="0"/>
      <w:marTop w:val="0"/>
      <w:marBottom w:val="0"/>
      <w:divBdr>
        <w:top w:val="none" w:sz="0" w:space="0" w:color="auto"/>
        <w:left w:val="none" w:sz="0" w:space="0" w:color="auto"/>
        <w:bottom w:val="none" w:sz="0" w:space="0" w:color="auto"/>
        <w:right w:val="none" w:sz="0" w:space="0" w:color="auto"/>
      </w:divBdr>
      <w:divsChild>
        <w:div w:id="1565070806">
          <w:marLeft w:val="0"/>
          <w:marRight w:val="1"/>
          <w:marTop w:val="0"/>
          <w:marBottom w:val="0"/>
          <w:divBdr>
            <w:top w:val="none" w:sz="0" w:space="0" w:color="auto"/>
            <w:left w:val="none" w:sz="0" w:space="0" w:color="auto"/>
            <w:bottom w:val="none" w:sz="0" w:space="0" w:color="auto"/>
            <w:right w:val="none" w:sz="0" w:space="0" w:color="auto"/>
          </w:divBdr>
          <w:divsChild>
            <w:div w:id="2102096379">
              <w:marLeft w:val="0"/>
              <w:marRight w:val="0"/>
              <w:marTop w:val="0"/>
              <w:marBottom w:val="0"/>
              <w:divBdr>
                <w:top w:val="none" w:sz="0" w:space="0" w:color="auto"/>
                <w:left w:val="none" w:sz="0" w:space="0" w:color="auto"/>
                <w:bottom w:val="none" w:sz="0" w:space="0" w:color="auto"/>
                <w:right w:val="none" w:sz="0" w:space="0" w:color="auto"/>
              </w:divBdr>
              <w:divsChild>
                <w:div w:id="1756320163">
                  <w:marLeft w:val="0"/>
                  <w:marRight w:val="1"/>
                  <w:marTop w:val="0"/>
                  <w:marBottom w:val="0"/>
                  <w:divBdr>
                    <w:top w:val="none" w:sz="0" w:space="0" w:color="auto"/>
                    <w:left w:val="none" w:sz="0" w:space="0" w:color="auto"/>
                    <w:bottom w:val="none" w:sz="0" w:space="0" w:color="auto"/>
                    <w:right w:val="none" w:sz="0" w:space="0" w:color="auto"/>
                  </w:divBdr>
                  <w:divsChild>
                    <w:div w:id="1126703132">
                      <w:marLeft w:val="0"/>
                      <w:marRight w:val="0"/>
                      <w:marTop w:val="0"/>
                      <w:marBottom w:val="0"/>
                      <w:divBdr>
                        <w:top w:val="none" w:sz="0" w:space="0" w:color="auto"/>
                        <w:left w:val="none" w:sz="0" w:space="0" w:color="auto"/>
                        <w:bottom w:val="none" w:sz="0" w:space="0" w:color="auto"/>
                        <w:right w:val="none" w:sz="0" w:space="0" w:color="auto"/>
                      </w:divBdr>
                      <w:divsChild>
                        <w:div w:id="788820945">
                          <w:marLeft w:val="0"/>
                          <w:marRight w:val="0"/>
                          <w:marTop w:val="0"/>
                          <w:marBottom w:val="0"/>
                          <w:divBdr>
                            <w:top w:val="none" w:sz="0" w:space="0" w:color="auto"/>
                            <w:left w:val="none" w:sz="0" w:space="0" w:color="auto"/>
                            <w:bottom w:val="none" w:sz="0" w:space="0" w:color="auto"/>
                            <w:right w:val="none" w:sz="0" w:space="0" w:color="auto"/>
                          </w:divBdr>
                          <w:divsChild>
                            <w:div w:id="1469712482">
                              <w:marLeft w:val="0"/>
                              <w:marRight w:val="0"/>
                              <w:marTop w:val="120"/>
                              <w:marBottom w:val="360"/>
                              <w:divBdr>
                                <w:top w:val="none" w:sz="0" w:space="0" w:color="auto"/>
                                <w:left w:val="none" w:sz="0" w:space="0" w:color="auto"/>
                                <w:bottom w:val="none" w:sz="0" w:space="0" w:color="auto"/>
                                <w:right w:val="none" w:sz="0" w:space="0" w:color="auto"/>
                              </w:divBdr>
                              <w:divsChild>
                                <w:div w:id="1404598252">
                                  <w:marLeft w:val="0"/>
                                  <w:marRight w:val="0"/>
                                  <w:marTop w:val="0"/>
                                  <w:marBottom w:val="0"/>
                                  <w:divBdr>
                                    <w:top w:val="none" w:sz="0" w:space="0" w:color="auto"/>
                                    <w:left w:val="none" w:sz="0" w:space="0" w:color="auto"/>
                                    <w:bottom w:val="none" w:sz="0" w:space="0" w:color="auto"/>
                                    <w:right w:val="none" w:sz="0" w:space="0" w:color="auto"/>
                                  </w:divBdr>
                                  <w:divsChild>
                                    <w:div w:id="19312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016114">
      <w:bodyDiv w:val="1"/>
      <w:marLeft w:val="0"/>
      <w:marRight w:val="0"/>
      <w:marTop w:val="0"/>
      <w:marBottom w:val="0"/>
      <w:divBdr>
        <w:top w:val="none" w:sz="0" w:space="0" w:color="auto"/>
        <w:left w:val="none" w:sz="0" w:space="0" w:color="auto"/>
        <w:bottom w:val="none" w:sz="0" w:space="0" w:color="auto"/>
        <w:right w:val="none" w:sz="0" w:space="0" w:color="auto"/>
      </w:divBdr>
      <w:divsChild>
        <w:div w:id="269164511">
          <w:marLeft w:val="0"/>
          <w:marRight w:val="1"/>
          <w:marTop w:val="0"/>
          <w:marBottom w:val="0"/>
          <w:divBdr>
            <w:top w:val="none" w:sz="0" w:space="0" w:color="auto"/>
            <w:left w:val="none" w:sz="0" w:space="0" w:color="auto"/>
            <w:bottom w:val="none" w:sz="0" w:space="0" w:color="auto"/>
            <w:right w:val="none" w:sz="0" w:space="0" w:color="auto"/>
          </w:divBdr>
          <w:divsChild>
            <w:div w:id="2068607561">
              <w:marLeft w:val="0"/>
              <w:marRight w:val="0"/>
              <w:marTop w:val="0"/>
              <w:marBottom w:val="0"/>
              <w:divBdr>
                <w:top w:val="none" w:sz="0" w:space="0" w:color="auto"/>
                <w:left w:val="none" w:sz="0" w:space="0" w:color="auto"/>
                <w:bottom w:val="none" w:sz="0" w:space="0" w:color="auto"/>
                <w:right w:val="none" w:sz="0" w:space="0" w:color="auto"/>
              </w:divBdr>
              <w:divsChild>
                <w:div w:id="1631328081">
                  <w:marLeft w:val="0"/>
                  <w:marRight w:val="1"/>
                  <w:marTop w:val="0"/>
                  <w:marBottom w:val="0"/>
                  <w:divBdr>
                    <w:top w:val="none" w:sz="0" w:space="0" w:color="auto"/>
                    <w:left w:val="none" w:sz="0" w:space="0" w:color="auto"/>
                    <w:bottom w:val="none" w:sz="0" w:space="0" w:color="auto"/>
                    <w:right w:val="none" w:sz="0" w:space="0" w:color="auto"/>
                  </w:divBdr>
                  <w:divsChild>
                    <w:div w:id="431322082">
                      <w:marLeft w:val="0"/>
                      <w:marRight w:val="0"/>
                      <w:marTop w:val="0"/>
                      <w:marBottom w:val="0"/>
                      <w:divBdr>
                        <w:top w:val="none" w:sz="0" w:space="0" w:color="auto"/>
                        <w:left w:val="none" w:sz="0" w:space="0" w:color="auto"/>
                        <w:bottom w:val="none" w:sz="0" w:space="0" w:color="auto"/>
                        <w:right w:val="none" w:sz="0" w:space="0" w:color="auto"/>
                      </w:divBdr>
                      <w:divsChild>
                        <w:div w:id="870145765">
                          <w:marLeft w:val="0"/>
                          <w:marRight w:val="0"/>
                          <w:marTop w:val="0"/>
                          <w:marBottom w:val="0"/>
                          <w:divBdr>
                            <w:top w:val="none" w:sz="0" w:space="0" w:color="auto"/>
                            <w:left w:val="none" w:sz="0" w:space="0" w:color="auto"/>
                            <w:bottom w:val="none" w:sz="0" w:space="0" w:color="auto"/>
                            <w:right w:val="none" w:sz="0" w:space="0" w:color="auto"/>
                          </w:divBdr>
                          <w:divsChild>
                            <w:div w:id="1402295260">
                              <w:marLeft w:val="0"/>
                              <w:marRight w:val="0"/>
                              <w:marTop w:val="120"/>
                              <w:marBottom w:val="360"/>
                              <w:divBdr>
                                <w:top w:val="none" w:sz="0" w:space="0" w:color="auto"/>
                                <w:left w:val="none" w:sz="0" w:space="0" w:color="auto"/>
                                <w:bottom w:val="none" w:sz="0" w:space="0" w:color="auto"/>
                                <w:right w:val="none" w:sz="0" w:space="0" w:color="auto"/>
                              </w:divBdr>
                              <w:divsChild>
                                <w:div w:id="1969121116">
                                  <w:marLeft w:val="0"/>
                                  <w:marRight w:val="0"/>
                                  <w:marTop w:val="0"/>
                                  <w:marBottom w:val="0"/>
                                  <w:divBdr>
                                    <w:top w:val="none" w:sz="0" w:space="0" w:color="auto"/>
                                    <w:left w:val="none" w:sz="0" w:space="0" w:color="auto"/>
                                    <w:bottom w:val="none" w:sz="0" w:space="0" w:color="auto"/>
                                    <w:right w:val="none" w:sz="0" w:space="0" w:color="auto"/>
                                  </w:divBdr>
                                  <w:divsChild>
                                    <w:div w:id="914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716520">
      <w:bodyDiv w:val="1"/>
      <w:marLeft w:val="0"/>
      <w:marRight w:val="0"/>
      <w:marTop w:val="0"/>
      <w:marBottom w:val="0"/>
      <w:divBdr>
        <w:top w:val="none" w:sz="0" w:space="0" w:color="auto"/>
        <w:left w:val="none" w:sz="0" w:space="0" w:color="auto"/>
        <w:bottom w:val="none" w:sz="0" w:space="0" w:color="auto"/>
        <w:right w:val="none" w:sz="0" w:space="0" w:color="auto"/>
      </w:divBdr>
      <w:divsChild>
        <w:div w:id="189536993">
          <w:marLeft w:val="0"/>
          <w:marRight w:val="1"/>
          <w:marTop w:val="0"/>
          <w:marBottom w:val="0"/>
          <w:divBdr>
            <w:top w:val="none" w:sz="0" w:space="0" w:color="auto"/>
            <w:left w:val="none" w:sz="0" w:space="0" w:color="auto"/>
            <w:bottom w:val="none" w:sz="0" w:space="0" w:color="auto"/>
            <w:right w:val="none" w:sz="0" w:space="0" w:color="auto"/>
          </w:divBdr>
          <w:divsChild>
            <w:div w:id="1280575655">
              <w:marLeft w:val="0"/>
              <w:marRight w:val="0"/>
              <w:marTop w:val="0"/>
              <w:marBottom w:val="0"/>
              <w:divBdr>
                <w:top w:val="none" w:sz="0" w:space="0" w:color="auto"/>
                <w:left w:val="none" w:sz="0" w:space="0" w:color="auto"/>
                <w:bottom w:val="none" w:sz="0" w:space="0" w:color="auto"/>
                <w:right w:val="none" w:sz="0" w:space="0" w:color="auto"/>
              </w:divBdr>
              <w:divsChild>
                <w:div w:id="1899776247">
                  <w:marLeft w:val="0"/>
                  <w:marRight w:val="1"/>
                  <w:marTop w:val="0"/>
                  <w:marBottom w:val="0"/>
                  <w:divBdr>
                    <w:top w:val="none" w:sz="0" w:space="0" w:color="auto"/>
                    <w:left w:val="none" w:sz="0" w:space="0" w:color="auto"/>
                    <w:bottom w:val="none" w:sz="0" w:space="0" w:color="auto"/>
                    <w:right w:val="none" w:sz="0" w:space="0" w:color="auto"/>
                  </w:divBdr>
                  <w:divsChild>
                    <w:div w:id="1274089906">
                      <w:marLeft w:val="0"/>
                      <w:marRight w:val="0"/>
                      <w:marTop w:val="0"/>
                      <w:marBottom w:val="0"/>
                      <w:divBdr>
                        <w:top w:val="none" w:sz="0" w:space="0" w:color="auto"/>
                        <w:left w:val="none" w:sz="0" w:space="0" w:color="auto"/>
                        <w:bottom w:val="none" w:sz="0" w:space="0" w:color="auto"/>
                        <w:right w:val="none" w:sz="0" w:space="0" w:color="auto"/>
                      </w:divBdr>
                      <w:divsChild>
                        <w:div w:id="141164913">
                          <w:marLeft w:val="0"/>
                          <w:marRight w:val="0"/>
                          <w:marTop w:val="0"/>
                          <w:marBottom w:val="0"/>
                          <w:divBdr>
                            <w:top w:val="none" w:sz="0" w:space="0" w:color="auto"/>
                            <w:left w:val="none" w:sz="0" w:space="0" w:color="auto"/>
                            <w:bottom w:val="none" w:sz="0" w:space="0" w:color="auto"/>
                            <w:right w:val="none" w:sz="0" w:space="0" w:color="auto"/>
                          </w:divBdr>
                          <w:divsChild>
                            <w:div w:id="164592759">
                              <w:marLeft w:val="0"/>
                              <w:marRight w:val="0"/>
                              <w:marTop w:val="120"/>
                              <w:marBottom w:val="360"/>
                              <w:divBdr>
                                <w:top w:val="none" w:sz="0" w:space="0" w:color="auto"/>
                                <w:left w:val="none" w:sz="0" w:space="0" w:color="auto"/>
                                <w:bottom w:val="none" w:sz="0" w:space="0" w:color="auto"/>
                                <w:right w:val="none" w:sz="0" w:space="0" w:color="auto"/>
                              </w:divBdr>
                              <w:divsChild>
                                <w:div w:id="614947983">
                                  <w:marLeft w:val="0"/>
                                  <w:marRight w:val="0"/>
                                  <w:marTop w:val="0"/>
                                  <w:marBottom w:val="0"/>
                                  <w:divBdr>
                                    <w:top w:val="none" w:sz="0" w:space="0" w:color="auto"/>
                                    <w:left w:val="none" w:sz="0" w:space="0" w:color="auto"/>
                                    <w:bottom w:val="none" w:sz="0" w:space="0" w:color="auto"/>
                                    <w:right w:val="none" w:sz="0" w:space="0" w:color="auto"/>
                                  </w:divBdr>
                                  <w:divsChild>
                                    <w:div w:id="3003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469146">
      <w:bodyDiv w:val="1"/>
      <w:marLeft w:val="0"/>
      <w:marRight w:val="0"/>
      <w:marTop w:val="0"/>
      <w:marBottom w:val="0"/>
      <w:divBdr>
        <w:top w:val="none" w:sz="0" w:space="0" w:color="auto"/>
        <w:left w:val="none" w:sz="0" w:space="0" w:color="auto"/>
        <w:bottom w:val="none" w:sz="0" w:space="0" w:color="auto"/>
        <w:right w:val="none" w:sz="0" w:space="0" w:color="auto"/>
      </w:divBdr>
      <w:divsChild>
        <w:div w:id="871842585">
          <w:marLeft w:val="0"/>
          <w:marRight w:val="1"/>
          <w:marTop w:val="0"/>
          <w:marBottom w:val="0"/>
          <w:divBdr>
            <w:top w:val="none" w:sz="0" w:space="0" w:color="auto"/>
            <w:left w:val="none" w:sz="0" w:space="0" w:color="auto"/>
            <w:bottom w:val="none" w:sz="0" w:space="0" w:color="auto"/>
            <w:right w:val="none" w:sz="0" w:space="0" w:color="auto"/>
          </w:divBdr>
          <w:divsChild>
            <w:div w:id="424500081">
              <w:marLeft w:val="0"/>
              <w:marRight w:val="0"/>
              <w:marTop w:val="0"/>
              <w:marBottom w:val="0"/>
              <w:divBdr>
                <w:top w:val="none" w:sz="0" w:space="0" w:color="auto"/>
                <w:left w:val="none" w:sz="0" w:space="0" w:color="auto"/>
                <w:bottom w:val="none" w:sz="0" w:space="0" w:color="auto"/>
                <w:right w:val="none" w:sz="0" w:space="0" w:color="auto"/>
              </w:divBdr>
              <w:divsChild>
                <w:div w:id="1619681654">
                  <w:marLeft w:val="0"/>
                  <w:marRight w:val="1"/>
                  <w:marTop w:val="0"/>
                  <w:marBottom w:val="0"/>
                  <w:divBdr>
                    <w:top w:val="none" w:sz="0" w:space="0" w:color="auto"/>
                    <w:left w:val="none" w:sz="0" w:space="0" w:color="auto"/>
                    <w:bottom w:val="none" w:sz="0" w:space="0" w:color="auto"/>
                    <w:right w:val="none" w:sz="0" w:space="0" w:color="auto"/>
                  </w:divBdr>
                  <w:divsChild>
                    <w:div w:id="165362231">
                      <w:marLeft w:val="0"/>
                      <w:marRight w:val="0"/>
                      <w:marTop w:val="0"/>
                      <w:marBottom w:val="0"/>
                      <w:divBdr>
                        <w:top w:val="none" w:sz="0" w:space="0" w:color="auto"/>
                        <w:left w:val="none" w:sz="0" w:space="0" w:color="auto"/>
                        <w:bottom w:val="none" w:sz="0" w:space="0" w:color="auto"/>
                        <w:right w:val="none" w:sz="0" w:space="0" w:color="auto"/>
                      </w:divBdr>
                      <w:divsChild>
                        <w:div w:id="934679293">
                          <w:marLeft w:val="0"/>
                          <w:marRight w:val="0"/>
                          <w:marTop w:val="0"/>
                          <w:marBottom w:val="0"/>
                          <w:divBdr>
                            <w:top w:val="none" w:sz="0" w:space="0" w:color="auto"/>
                            <w:left w:val="none" w:sz="0" w:space="0" w:color="auto"/>
                            <w:bottom w:val="none" w:sz="0" w:space="0" w:color="auto"/>
                            <w:right w:val="none" w:sz="0" w:space="0" w:color="auto"/>
                          </w:divBdr>
                          <w:divsChild>
                            <w:div w:id="1644457376">
                              <w:marLeft w:val="0"/>
                              <w:marRight w:val="0"/>
                              <w:marTop w:val="120"/>
                              <w:marBottom w:val="360"/>
                              <w:divBdr>
                                <w:top w:val="none" w:sz="0" w:space="0" w:color="auto"/>
                                <w:left w:val="none" w:sz="0" w:space="0" w:color="auto"/>
                                <w:bottom w:val="none" w:sz="0" w:space="0" w:color="auto"/>
                                <w:right w:val="none" w:sz="0" w:space="0" w:color="auto"/>
                              </w:divBdr>
                              <w:divsChild>
                                <w:div w:id="598946175">
                                  <w:marLeft w:val="0"/>
                                  <w:marRight w:val="0"/>
                                  <w:marTop w:val="0"/>
                                  <w:marBottom w:val="0"/>
                                  <w:divBdr>
                                    <w:top w:val="none" w:sz="0" w:space="0" w:color="auto"/>
                                    <w:left w:val="none" w:sz="0" w:space="0" w:color="auto"/>
                                    <w:bottom w:val="none" w:sz="0" w:space="0" w:color="auto"/>
                                    <w:right w:val="none" w:sz="0" w:space="0" w:color="auto"/>
                                  </w:divBdr>
                                  <w:divsChild>
                                    <w:div w:id="7757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915650">
      <w:bodyDiv w:val="1"/>
      <w:marLeft w:val="0"/>
      <w:marRight w:val="0"/>
      <w:marTop w:val="0"/>
      <w:marBottom w:val="0"/>
      <w:divBdr>
        <w:top w:val="none" w:sz="0" w:space="0" w:color="auto"/>
        <w:left w:val="none" w:sz="0" w:space="0" w:color="auto"/>
        <w:bottom w:val="none" w:sz="0" w:space="0" w:color="auto"/>
        <w:right w:val="none" w:sz="0" w:space="0" w:color="auto"/>
      </w:divBdr>
      <w:divsChild>
        <w:div w:id="2029672843">
          <w:marLeft w:val="0"/>
          <w:marRight w:val="1"/>
          <w:marTop w:val="0"/>
          <w:marBottom w:val="0"/>
          <w:divBdr>
            <w:top w:val="none" w:sz="0" w:space="0" w:color="auto"/>
            <w:left w:val="none" w:sz="0" w:space="0" w:color="auto"/>
            <w:bottom w:val="none" w:sz="0" w:space="0" w:color="auto"/>
            <w:right w:val="none" w:sz="0" w:space="0" w:color="auto"/>
          </w:divBdr>
          <w:divsChild>
            <w:div w:id="1943761007">
              <w:marLeft w:val="0"/>
              <w:marRight w:val="0"/>
              <w:marTop w:val="0"/>
              <w:marBottom w:val="0"/>
              <w:divBdr>
                <w:top w:val="none" w:sz="0" w:space="0" w:color="auto"/>
                <w:left w:val="none" w:sz="0" w:space="0" w:color="auto"/>
                <w:bottom w:val="none" w:sz="0" w:space="0" w:color="auto"/>
                <w:right w:val="none" w:sz="0" w:space="0" w:color="auto"/>
              </w:divBdr>
              <w:divsChild>
                <w:div w:id="2068331374">
                  <w:marLeft w:val="0"/>
                  <w:marRight w:val="1"/>
                  <w:marTop w:val="0"/>
                  <w:marBottom w:val="0"/>
                  <w:divBdr>
                    <w:top w:val="none" w:sz="0" w:space="0" w:color="auto"/>
                    <w:left w:val="none" w:sz="0" w:space="0" w:color="auto"/>
                    <w:bottom w:val="none" w:sz="0" w:space="0" w:color="auto"/>
                    <w:right w:val="none" w:sz="0" w:space="0" w:color="auto"/>
                  </w:divBdr>
                  <w:divsChild>
                    <w:div w:id="1986935588">
                      <w:marLeft w:val="0"/>
                      <w:marRight w:val="0"/>
                      <w:marTop w:val="0"/>
                      <w:marBottom w:val="0"/>
                      <w:divBdr>
                        <w:top w:val="none" w:sz="0" w:space="0" w:color="auto"/>
                        <w:left w:val="none" w:sz="0" w:space="0" w:color="auto"/>
                        <w:bottom w:val="none" w:sz="0" w:space="0" w:color="auto"/>
                        <w:right w:val="none" w:sz="0" w:space="0" w:color="auto"/>
                      </w:divBdr>
                      <w:divsChild>
                        <w:div w:id="1774743740">
                          <w:marLeft w:val="0"/>
                          <w:marRight w:val="0"/>
                          <w:marTop w:val="0"/>
                          <w:marBottom w:val="0"/>
                          <w:divBdr>
                            <w:top w:val="none" w:sz="0" w:space="0" w:color="auto"/>
                            <w:left w:val="none" w:sz="0" w:space="0" w:color="auto"/>
                            <w:bottom w:val="none" w:sz="0" w:space="0" w:color="auto"/>
                            <w:right w:val="none" w:sz="0" w:space="0" w:color="auto"/>
                          </w:divBdr>
                          <w:divsChild>
                            <w:div w:id="318658549">
                              <w:marLeft w:val="0"/>
                              <w:marRight w:val="0"/>
                              <w:marTop w:val="120"/>
                              <w:marBottom w:val="360"/>
                              <w:divBdr>
                                <w:top w:val="none" w:sz="0" w:space="0" w:color="auto"/>
                                <w:left w:val="none" w:sz="0" w:space="0" w:color="auto"/>
                                <w:bottom w:val="none" w:sz="0" w:space="0" w:color="auto"/>
                                <w:right w:val="none" w:sz="0" w:space="0" w:color="auto"/>
                              </w:divBdr>
                              <w:divsChild>
                                <w:div w:id="1007830168">
                                  <w:marLeft w:val="0"/>
                                  <w:marRight w:val="0"/>
                                  <w:marTop w:val="0"/>
                                  <w:marBottom w:val="0"/>
                                  <w:divBdr>
                                    <w:top w:val="none" w:sz="0" w:space="0" w:color="auto"/>
                                    <w:left w:val="none" w:sz="0" w:space="0" w:color="auto"/>
                                    <w:bottom w:val="none" w:sz="0" w:space="0" w:color="auto"/>
                                    <w:right w:val="none" w:sz="0" w:space="0" w:color="auto"/>
                                  </w:divBdr>
                                  <w:divsChild>
                                    <w:div w:id="17945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998">
      <w:bodyDiv w:val="1"/>
      <w:marLeft w:val="0"/>
      <w:marRight w:val="0"/>
      <w:marTop w:val="0"/>
      <w:marBottom w:val="0"/>
      <w:divBdr>
        <w:top w:val="none" w:sz="0" w:space="0" w:color="auto"/>
        <w:left w:val="none" w:sz="0" w:space="0" w:color="auto"/>
        <w:bottom w:val="none" w:sz="0" w:space="0" w:color="auto"/>
        <w:right w:val="none" w:sz="0" w:space="0" w:color="auto"/>
      </w:divBdr>
      <w:divsChild>
        <w:div w:id="1696924220">
          <w:marLeft w:val="0"/>
          <w:marRight w:val="1"/>
          <w:marTop w:val="0"/>
          <w:marBottom w:val="0"/>
          <w:divBdr>
            <w:top w:val="none" w:sz="0" w:space="0" w:color="auto"/>
            <w:left w:val="none" w:sz="0" w:space="0" w:color="auto"/>
            <w:bottom w:val="none" w:sz="0" w:space="0" w:color="auto"/>
            <w:right w:val="none" w:sz="0" w:space="0" w:color="auto"/>
          </w:divBdr>
          <w:divsChild>
            <w:div w:id="774592938">
              <w:marLeft w:val="0"/>
              <w:marRight w:val="0"/>
              <w:marTop w:val="0"/>
              <w:marBottom w:val="0"/>
              <w:divBdr>
                <w:top w:val="none" w:sz="0" w:space="0" w:color="auto"/>
                <w:left w:val="none" w:sz="0" w:space="0" w:color="auto"/>
                <w:bottom w:val="none" w:sz="0" w:space="0" w:color="auto"/>
                <w:right w:val="none" w:sz="0" w:space="0" w:color="auto"/>
              </w:divBdr>
              <w:divsChild>
                <w:div w:id="1511262150">
                  <w:marLeft w:val="0"/>
                  <w:marRight w:val="1"/>
                  <w:marTop w:val="0"/>
                  <w:marBottom w:val="0"/>
                  <w:divBdr>
                    <w:top w:val="none" w:sz="0" w:space="0" w:color="auto"/>
                    <w:left w:val="none" w:sz="0" w:space="0" w:color="auto"/>
                    <w:bottom w:val="none" w:sz="0" w:space="0" w:color="auto"/>
                    <w:right w:val="none" w:sz="0" w:space="0" w:color="auto"/>
                  </w:divBdr>
                  <w:divsChild>
                    <w:div w:id="1453671795">
                      <w:marLeft w:val="0"/>
                      <w:marRight w:val="0"/>
                      <w:marTop w:val="0"/>
                      <w:marBottom w:val="0"/>
                      <w:divBdr>
                        <w:top w:val="none" w:sz="0" w:space="0" w:color="auto"/>
                        <w:left w:val="none" w:sz="0" w:space="0" w:color="auto"/>
                        <w:bottom w:val="none" w:sz="0" w:space="0" w:color="auto"/>
                        <w:right w:val="none" w:sz="0" w:space="0" w:color="auto"/>
                      </w:divBdr>
                      <w:divsChild>
                        <w:div w:id="819149814">
                          <w:marLeft w:val="0"/>
                          <w:marRight w:val="0"/>
                          <w:marTop w:val="0"/>
                          <w:marBottom w:val="0"/>
                          <w:divBdr>
                            <w:top w:val="none" w:sz="0" w:space="0" w:color="auto"/>
                            <w:left w:val="none" w:sz="0" w:space="0" w:color="auto"/>
                            <w:bottom w:val="none" w:sz="0" w:space="0" w:color="auto"/>
                            <w:right w:val="none" w:sz="0" w:space="0" w:color="auto"/>
                          </w:divBdr>
                          <w:divsChild>
                            <w:div w:id="53043952">
                              <w:marLeft w:val="0"/>
                              <w:marRight w:val="0"/>
                              <w:marTop w:val="120"/>
                              <w:marBottom w:val="360"/>
                              <w:divBdr>
                                <w:top w:val="none" w:sz="0" w:space="0" w:color="auto"/>
                                <w:left w:val="none" w:sz="0" w:space="0" w:color="auto"/>
                                <w:bottom w:val="none" w:sz="0" w:space="0" w:color="auto"/>
                                <w:right w:val="none" w:sz="0" w:space="0" w:color="auto"/>
                              </w:divBdr>
                              <w:divsChild>
                                <w:div w:id="554197322">
                                  <w:marLeft w:val="0"/>
                                  <w:marRight w:val="0"/>
                                  <w:marTop w:val="0"/>
                                  <w:marBottom w:val="0"/>
                                  <w:divBdr>
                                    <w:top w:val="none" w:sz="0" w:space="0" w:color="auto"/>
                                    <w:left w:val="none" w:sz="0" w:space="0" w:color="auto"/>
                                    <w:bottom w:val="none" w:sz="0" w:space="0" w:color="auto"/>
                                    <w:right w:val="none" w:sz="0" w:space="0" w:color="auto"/>
                                  </w:divBdr>
                                  <w:divsChild>
                                    <w:div w:id="7147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365889">
      <w:bodyDiv w:val="1"/>
      <w:marLeft w:val="0"/>
      <w:marRight w:val="0"/>
      <w:marTop w:val="0"/>
      <w:marBottom w:val="0"/>
      <w:divBdr>
        <w:top w:val="none" w:sz="0" w:space="0" w:color="auto"/>
        <w:left w:val="none" w:sz="0" w:space="0" w:color="auto"/>
        <w:bottom w:val="none" w:sz="0" w:space="0" w:color="auto"/>
        <w:right w:val="none" w:sz="0" w:space="0" w:color="auto"/>
      </w:divBdr>
      <w:divsChild>
        <w:div w:id="1358771149">
          <w:marLeft w:val="0"/>
          <w:marRight w:val="1"/>
          <w:marTop w:val="0"/>
          <w:marBottom w:val="0"/>
          <w:divBdr>
            <w:top w:val="none" w:sz="0" w:space="0" w:color="auto"/>
            <w:left w:val="none" w:sz="0" w:space="0" w:color="auto"/>
            <w:bottom w:val="none" w:sz="0" w:space="0" w:color="auto"/>
            <w:right w:val="none" w:sz="0" w:space="0" w:color="auto"/>
          </w:divBdr>
          <w:divsChild>
            <w:div w:id="1274089629">
              <w:marLeft w:val="0"/>
              <w:marRight w:val="0"/>
              <w:marTop w:val="0"/>
              <w:marBottom w:val="0"/>
              <w:divBdr>
                <w:top w:val="none" w:sz="0" w:space="0" w:color="auto"/>
                <w:left w:val="none" w:sz="0" w:space="0" w:color="auto"/>
                <w:bottom w:val="none" w:sz="0" w:space="0" w:color="auto"/>
                <w:right w:val="none" w:sz="0" w:space="0" w:color="auto"/>
              </w:divBdr>
              <w:divsChild>
                <w:div w:id="1172185703">
                  <w:marLeft w:val="0"/>
                  <w:marRight w:val="1"/>
                  <w:marTop w:val="0"/>
                  <w:marBottom w:val="0"/>
                  <w:divBdr>
                    <w:top w:val="none" w:sz="0" w:space="0" w:color="auto"/>
                    <w:left w:val="none" w:sz="0" w:space="0" w:color="auto"/>
                    <w:bottom w:val="none" w:sz="0" w:space="0" w:color="auto"/>
                    <w:right w:val="none" w:sz="0" w:space="0" w:color="auto"/>
                  </w:divBdr>
                  <w:divsChild>
                    <w:div w:id="238297436">
                      <w:marLeft w:val="0"/>
                      <w:marRight w:val="0"/>
                      <w:marTop w:val="0"/>
                      <w:marBottom w:val="0"/>
                      <w:divBdr>
                        <w:top w:val="none" w:sz="0" w:space="0" w:color="auto"/>
                        <w:left w:val="none" w:sz="0" w:space="0" w:color="auto"/>
                        <w:bottom w:val="none" w:sz="0" w:space="0" w:color="auto"/>
                        <w:right w:val="none" w:sz="0" w:space="0" w:color="auto"/>
                      </w:divBdr>
                      <w:divsChild>
                        <w:div w:id="620261214">
                          <w:marLeft w:val="0"/>
                          <w:marRight w:val="0"/>
                          <w:marTop w:val="0"/>
                          <w:marBottom w:val="0"/>
                          <w:divBdr>
                            <w:top w:val="none" w:sz="0" w:space="0" w:color="auto"/>
                            <w:left w:val="none" w:sz="0" w:space="0" w:color="auto"/>
                            <w:bottom w:val="none" w:sz="0" w:space="0" w:color="auto"/>
                            <w:right w:val="none" w:sz="0" w:space="0" w:color="auto"/>
                          </w:divBdr>
                          <w:divsChild>
                            <w:div w:id="725028382">
                              <w:marLeft w:val="0"/>
                              <w:marRight w:val="0"/>
                              <w:marTop w:val="120"/>
                              <w:marBottom w:val="360"/>
                              <w:divBdr>
                                <w:top w:val="none" w:sz="0" w:space="0" w:color="auto"/>
                                <w:left w:val="none" w:sz="0" w:space="0" w:color="auto"/>
                                <w:bottom w:val="none" w:sz="0" w:space="0" w:color="auto"/>
                                <w:right w:val="none" w:sz="0" w:space="0" w:color="auto"/>
                              </w:divBdr>
                              <w:divsChild>
                                <w:div w:id="1171796977">
                                  <w:marLeft w:val="0"/>
                                  <w:marRight w:val="0"/>
                                  <w:marTop w:val="0"/>
                                  <w:marBottom w:val="0"/>
                                  <w:divBdr>
                                    <w:top w:val="none" w:sz="0" w:space="0" w:color="auto"/>
                                    <w:left w:val="none" w:sz="0" w:space="0" w:color="auto"/>
                                    <w:bottom w:val="none" w:sz="0" w:space="0" w:color="auto"/>
                                    <w:right w:val="none" w:sz="0" w:space="0" w:color="auto"/>
                                  </w:divBdr>
                                  <w:divsChild>
                                    <w:div w:id="161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88354">
      <w:bodyDiv w:val="1"/>
      <w:marLeft w:val="0"/>
      <w:marRight w:val="0"/>
      <w:marTop w:val="0"/>
      <w:marBottom w:val="0"/>
      <w:divBdr>
        <w:top w:val="none" w:sz="0" w:space="0" w:color="auto"/>
        <w:left w:val="none" w:sz="0" w:space="0" w:color="auto"/>
        <w:bottom w:val="none" w:sz="0" w:space="0" w:color="auto"/>
        <w:right w:val="none" w:sz="0" w:space="0" w:color="auto"/>
      </w:divBdr>
      <w:divsChild>
        <w:div w:id="815295934">
          <w:marLeft w:val="0"/>
          <w:marRight w:val="1"/>
          <w:marTop w:val="0"/>
          <w:marBottom w:val="0"/>
          <w:divBdr>
            <w:top w:val="none" w:sz="0" w:space="0" w:color="auto"/>
            <w:left w:val="none" w:sz="0" w:space="0" w:color="auto"/>
            <w:bottom w:val="none" w:sz="0" w:space="0" w:color="auto"/>
            <w:right w:val="none" w:sz="0" w:space="0" w:color="auto"/>
          </w:divBdr>
          <w:divsChild>
            <w:div w:id="348025418">
              <w:marLeft w:val="0"/>
              <w:marRight w:val="0"/>
              <w:marTop w:val="0"/>
              <w:marBottom w:val="0"/>
              <w:divBdr>
                <w:top w:val="none" w:sz="0" w:space="0" w:color="auto"/>
                <w:left w:val="none" w:sz="0" w:space="0" w:color="auto"/>
                <w:bottom w:val="none" w:sz="0" w:space="0" w:color="auto"/>
                <w:right w:val="none" w:sz="0" w:space="0" w:color="auto"/>
              </w:divBdr>
              <w:divsChild>
                <w:div w:id="24259321">
                  <w:marLeft w:val="0"/>
                  <w:marRight w:val="1"/>
                  <w:marTop w:val="0"/>
                  <w:marBottom w:val="0"/>
                  <w:divBdr>
                    <w:top w:val="none" w:sz="0" w:space="0" w:color="auto"/>
                    <w:left w:val="none" w:sz="0" w:space="0" w:color="auto"/>
                    <w:bottom w:val="none" w:sz="0" w:space="0" w:color="auto"/>
                    <w:right w:val="none" w:sz="0" w:space="0" w:color="auto"/>
                  </w:divBdr>
                  <w:divsChild>
                    <w:div w:id="1661616456">
                      <w:marLeft w:val="0"/>
                      <w:marRight w:val="0"/>
                      <w:marTop w:val="0"/>
                      <w:marBottom w:val="0"/>
                      <w:divBdr>
                        <w:top w:val="none" w:sz="0" w:space="0" w:color="auto"/>
                        <w:left w:val="none" w:sz="0" w:space="0" w:color="auto"/>
                        <w:bottom w:val="none" w:sz="0" w:space="0" w:color="auto"/>
                        <w:right w:val="none" w:sz="0" w:space="0" w:color="auto"/>
                      </w:divBdr>
                      <w:divsChild>
                        <w:div w:id="1810244786">
                          <w:marLeft w:val="0"/>
                          <w:marRight w:val="0"/>
                          <w:marTop w:val="0"/>
                          <w:marBottom w:val="0"/>
                          <w:divBdr>
                            <w:top w:val="none" w:sz="0" w:space="0" w:color="auto"/>
                            <w:left w:val="none" w:sz="0" w:space="0" w:color="auto"/>
                            <w:bottom w:val="none" w:sz="0" w:space="0" w:color="auto"/>
                            <w:right w:val="none" w:sz="0" w:space="0" w:color="auto"/>
                          </w:divBdr>
                          <w:divsChild>
                            <w:div w:id="1506020666">
                              <w:marLeft w:val="0"/>
                              <w:marRight w:val="0"/>
                              <w:marTop w:val="120"/>
                              <w:marBottom w:val="360"/>
                              <w:divBdr>
                                <w:top w:val="none" w:sz="0" w:space="0" w:color="auto"/>
                                <w:left w:val="none" w:sz="0" w:space="0" w:color="auto"/>
                                <w:bottom w:val="none" w:sz="0" w:space="0" w:color="auto"/>
                                <w:right w:val="none" w:sz="0" w:space="0" w:color="auto"/>
                              </w:divBdr>
                              <w:divsChild>
                                <w:div w:id="1381594526">
                                  <w:marLeft w:val="0"/>
                                  <w:marRight w:val="0"/>
                                  <w:marTop w:val="0"/>
                                  <w:marBottom w:val="0"/>
                                  <w:divBdr>
                                    <w:top w:val="none" w:sz="0" w:space="0" w:color="auto"/>
                                    <w:left w:val="none" w:sz="0" w:space="0" w:color="auto"/>
                                    <w:bottom w:val="none" w:sz="0" w:space="0" w:color="auto"/>
                                    <w:right w:val="none" w:sz="0" w:space="0" w:color="auto"/>
                                  </w:divBdr>
                                  <w:divsChild>
                                    <w:div w:id="1224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190755">
      <w:bodyDiv w:val="1"/>
      <w:marLeft w:val="0"/>
      <w:marRight w:val="0"/>
      <w:marTop w:val="0"/>
      <w:marBottom w:val="0"/>
      <w:divBdr>
        <w:top w:val="none" w:sz="0" w:space="0" w:color="auto"/>
        <w:left w:val="none" w:sz="0" w:space="0" w:color="auto"/>
        <w:bottom w:val="none" w:sz="0" w:space="0" w:color="auto"/>
        <w:right w:val="none" w:sz="0" w:space="0" w:color="auto"/>
      </w:divBdr>
      <w:divsChild>
        <w:div w:id="1590389172">
          <w:marLeft w:val="0"/>
          <w:marRight w:val="1"/>
          <w:marTop w:val="0"/>
          <w:marBottom w:val="0"/>
          <w:divBdr>
            <w:top w:val="none" w:sz="0" w:space="0" w:color="auto"/>
            <w:left w:val="none" w:sz="0" w:space="0" w:color="auto"/>
            <w:bottom w:val="none" w:sz="0" w:space="0" w:color="auto"/>
            <w:right w:val="none" w:sz="0" w:space="0" w:color="auto"/>
          </w:divBdr>
          <w:divsChild>
            <w:div w:id="1341129587">
              <w:marLeft w:val="0"/>
              <w:marRight w:val="0"/>
              <w:marTop w:val="0"/>
              <w:marBottom w:val="0"/>
              <w:divBdr>
                <w:top w:val="none" w:sz="0" w:space="0" w:color="auto"/>
                <w:left w:val="none" w:sz="0" w:space="0" w:color="auto"/>
                <w:bottom w:val="none" w:sz="0" w:space="0" w:color="auto"/>
                <w:right w:val="none" w:sz="0" w:space="0" w:color="auto"/>
              </w:divBdr>
              <w:divsChild>
                <w:div w:id="223681109">
                  <w:marLeft w:val="0"/>
                  <w:marRight w:val="1"/>
                  <w:marTop w:val="0"/>
                  <w:marBottom w:val="0"/>
                  <w:divBdr>
                    <w:top w:val="none" w:sz="0" w:space="0" w:color="auto"/>
                    <w:left w:val="none" w:sz="0" w:space="0" w:color="auto"/>
                    <w:bottom w:val="none" w:sz="0" w:space="0" w:color="auto"/>
                    <w:right w:val="none" w:sz="0" w:space="0" w:color="auto"/>
                  </w:divBdr>
                  <w:divsChild>
                    <w:div w:id="302857884">
                      <w:marLeft w:val="0"/>
                      <w:marRight w:val="0"/>
                      <w:marTop w:val="0"/>
                      <w:marBottom w:val="0"/>
                      <w:divBdr>
                        <w:top w:val="none" w:sz="0" w:space="0" w:color="auto"/>
                        <w:left w:val="none" w:sz="0" w:space="0" w:color="auto"/>
                        <w:bottom w:val="none" w:sz="0" w:space="0" w:color="auto"/>
                        <w:right w:val="none" w:sz="0" w:space="0" w:color="auto"/>
                      </w:divBdr>
                      <w:divsChild>
                        <w:div w:id="1480029850">
                          <w:marLeft w:val="0"/>
                          <w:marRight w:val="0"/>
                          <w:marTop w:val="0"/>
                          <w:marBottom w:val="0"/>
                          <w:divBdr>
                            <w:top w:val="none" w:sz="0" w:space="0" w:color="auto"/>
                            <w:left w:val="none" w:sz="0" w:space="0" w:color="auto"/>
                            <w:bottom w:val="none" w:sz="0" w:space="0" w:color="auto"/>
                            <w:right w:val="none" w:sz="0" w:space="0" w:color="auto"/>
                          </w:divBdr>
                          <w:divsChild>
                            <w:div w:id="1482428936">
                              <w:marLeft w:val="0"/>
                              <w:marRight w:val="0"/>
                              <w:marTop w:val="120"/>
                              <w:marBottom w:val="360"/>
                              <w:divBdr>
                                <w:top w:val="none" w:sz="0" w:space="0" w:color="auto"/>
                                <w:left w:val="none" w:sz="0" w:space="0" w:color="auto"/>
                                <w:bottom w:val="none" w:sz="0" w:space="0" w:color="auto"/>
                                <w:right w:val="none" w:sz="0" w:space="0" w:color="auto"/>
                              </w:divBdr>
                              <w:divsChild>
                                <w:div w:id="338314591">
                                  <w:marLeft w:val="0"/>
                                  <w:marRight w:val="0"/>
                                  <w:marTop w:val="0"/>
                                  <w:marBottom w:val="0"/>
                                  <w:divBdr>
                                    <w:top w:val="none" w:sz="0" w:space="0" w:color="auto"/>
                                    <w:left w:val="none" w:sz="0" w:space="0" w:color="auto"/>
                                    <w:bottom w:val="none" w:sz="0" w:space="0" w:color="auto"/>
                                    <w:right w:val="none" w:sz="0" w:space="0" w:color="auto"/>
                                  </w:divBdr>
                                  <w:divsChild>
                                    <w:div w:id="11526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33162">
      <w:bodyDiv w:val="1"/>
      <w:marLeft w:val="0"/>
      <w:marRight w:val="0"/>
      <w:marTop w:val="0"/>
      <w:marBottom w:val="0"/>
      <w:divBdr>
        <w:top w:val="none" w:sz="0" w:space="0" w:color="auto"/>
        <w:left w:val="none" w:sz="0" w:space="0" w:color="auto"/>
        <w:bottom w:val="none" w:sz="0" w:space="0" w:color="auto"/>
        <w:right w:val="none" w:sz="0" w:space="0" w:color="auto"/>
      </w:divBdr>
      <w:divsChild>
        <w:div w:id="2024554042">
          <w:marLeft w:val="0"/>
          <w:marRight w:val="1"/>
          <w:marTop w:val="0"/>
          <w:marBottom w:val="0"/>
          <w:divBdr>
            <w:top w:val="none" w:sz="0" w:space="0" w:color="auto"/>
            <w:left w:val="none" w:sz="0" w:space="0" w:color="auto"/>
            <w:bottom w:val="none" w:sz="0" w:space="0" w:color="auto"/>
            <w:right w:val="none" w:sz="0" w:space="0" w:color="auto"/>
          </w:divBdr>
          <w:divsChild>
            <w:div w:id="512914813">
              <w:marLeft w:val="0"/>
              <w:marRight w:val="0"/>
              <w:marTop w:val="0"/>
              <w:marBottom w:val="0"/>
              <w:divBdr>
                <w:top w:val="none" w:sz="0" w:space="0" w:color="auto"/>
                <w:left w:val="none" w:sz="0" w:space="0" w:color="auto"/>
                <w:bottom w:val="none" w:sz="0" w:space="0" w:color="auto"/>
                <w:right w:val="none" w:sz="0" w:space="0" w:color="auto"/>
              </w:divBdr>
              <w:divsChild>
                <w:div w:id="995885701">
                  <w:marLeft w:val="0"/>
                  <w:marRight w:val="1"/>
                  <w:marTop w:val="0"/>
                  <w:marBottom w:val="0"/>
                  <w:divBdr>
                    <w:top w:val="none" w:sz="0" w:space="0" w:color="auto"/>
                    <w:left w:val="none" w:sz="0" w:space="0" w:color="auto"/>
                    <w:bottom w:val="none" w:sz="0" w:space="0" w:color="auto"/>
                    <w:right w:val="none" w:sz="0" w:space="0" w:color="auto"/>
                  </w:divBdr>
                  <w:divsChild>
                    <w:div w:id="734550157">
                      <w:marLeft w:val="0"/>
                      <w:marRight w:val="0"/>
                      <w:marTop w:val="0"/>
                      <w:marBottom w:val="0"/>
                      <w:divBdr>
                        <w:top w:val="none" w:sz="0" w:space="0" w:color="auto"/>
                        <w:left w:val="none" w:sz="0" w:space="0" w:color="auto"/>
                        <w:bottom w:val="none" w:sz="0" w:space="0" w:color="auto"/>
                        <w:right w:val="none" w:sz="0" w:space="0" w:color="auto"/>
                      </w:divBdr>
                      <w:divsChild>
                        <w:div w:id="2129859069">
                          <w:marLeft w:val="0"/>
                          <w:marRight w:val="0"/>
                          <w:marTop w:val="0"/>
                          <w:marBottom w:val="0"/>
                          <w:divBdr>
                            <w:top w:val="none" w:sz="0" w:space="0" w:color="auto"/>
                            <w:left w:val="none" w:sz="0" w:space="0" w:color="auto"/>
                            <w:bottom w:val="none" w:sz="0" w:space="0" w:color="auto"/>
                            <w:right w:val="none" w:sz="0" w:space="0" w:color="auto"/>
                          </w:divBdr>
                          <w:divsChild>
                            <w:div w:id="1975980487">
                              <w:marLeft w:val="0"/>
                              <w:marRight w:val="0"/>
                              <w:marTop w:val="120"/>
                              <w:marBottom w:val="360"/>
                              <w:divBdr>
                                <w:top w:val="none" w:sz="0" w:space="0" w:color="auto"/>
                                <w:left w:val="none" w:sz="0" w:space="0" w:color="auto"/>
                                <w:bottom w:val="none" w:sz="0" w:space="0" w:color="auto"/>
                                <w:right w:val="none" w:sz="0" w:space="0" w:color="auto"/>
                              </w:divBdr>
                              <w:divsChild>
                                <w:div w:id="1352023524">
                                  <w:marLeft w:val="0"/>
                                  <w:marRight w:val="0"/>
                                  <w:marTop w:val="0"/>
                                  <w:marBottom w:val="0"/>
                                  <w:divBdr>
                                    <w:top w:val="none" w:sz="0" w:space="0" w:color="auto"/>
                                    <w:left w:val="none" w:sz="0" w:space="0" w:color="auto"/>
                                    <w:bottom w:val="none" w:sz="0" w:space="0" w:color="auto"/>
                                    <w:right w:val="none" w:sz="0" w:space="0" w:color="auto"/>
                                  </w:divBdr>
                                  <w:divsChild>
                                    <w:div w:id="2777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647666">
      <w:bodyDiv w:val="1"/>
      <w:marLeft w:val="0"/>
      <w:marRight w:val="0"/>
      <w:marTop w:val="0"/>
      <w:marBottom w:val="0"/>
      <w:divBdr>
        <w:top w:val="none" w:sz="0" w:space="0" w:color="auto"/>
        <w:left w:val="none" w:sz="0" w:space="0" w:color="auto"/>
        <w:bottom w:val="none" w:sz="0" w:space="0" w:color="auto"/>
        <w:right w:val="none" w:sz="0" w:space="0" w:color="auto"/>
      </w:divBdr>
      <w:divsChild>
        <w:div w:id="733506423">
          <w:marLeft w:val="0"/>
          <w:marRight w:val="1"/>
          <w:marTop w:val="0"/>
          <w:marBottom w:val="0"/>
          <w:divBdr>
            <w:top w:val="none" w:sz="0" w:space="0" w:color="auto"/>
            <w:left w:val="none" w:sz="0" w:space="0" w:color="auto"/>
            <w:bottom w:val="none" w:sz="0" w:space="0" w:color="auto"/>
            <w:right w:val="none" w:sz="0" w:space="0" w:color="auto"/>
          </w:divBdr>
          <w:divsChild>
            <w:div w:id="840586777">
              <w:marLeft w:val="0"/>
              <w:marRight w:val="0"/>
              <w:marTop w:val="0"/>
              <w:marBottom w:val="0"/>
              <w:divBdr>
                <w:top w:val="none" w:sz="0" w:space="0" w:color="auto"/>
                <w:left w:val="none" w:sz="0" w:space="0" w:color="auto"/>
                <w:bottom w:val="none" w:sz="0" w:space="0" w:color="auto"/>
                <w:right w:val="none" w:sz="0" w:space="0" w:color="auto"/>
              </w:divBdr>
              <w:divsChild>
                <w:div w:id="2117552411">
                  <w:marLeft w:val="0"/>
                  <w:marRight w:val="1"/>
                  <w:marTop w:val="0"/>
                  <w:marBottom w:val="0"/>
                  <w:divBdr>
                    <w:top w:val="none" w:sz="0" w:space="0" w:color="auto"/>
                    <w:left w:val="none" w:sz="0" w:space="0" w:color="auto"/>
                    <w:bottom w:val="none" w:sz="0" w:space="0" w:color="auto"/>
                    <w:right w:val="none" w:sz="0" w:space="0" w:color="auto"/>
                  </w:divBdr>
                  <w:divsChild>
                    <w:div w:id="393163706">
                      <w:marLeft w:val="0"/>
                      <w:marRight w:val="0"/>
                      <w:marTop w:val="0"/>
                      <w:marBottom w:val="0"/>
                      <w:divBdr>
                        <w:top w:val="none" w:sz="0" w:space="0" w:color="auto"/>
                        <w:left w:val="none" w:sz="0" w:space="0" w:color="auto"/>
                        <w:bottom w:val="none" w:sz="0" w:space="0" w:color="auto"/>
                        <w:right w:val="none" w:sz="0" w:space="0" w:color="auto"/>
                      </w:divBdr>
                      <w:divsChild>
                        <w:div w:id="1327005642">
                          <w:marLeft w:val="0"/>
                          <w:marRight w:val="0"/>
                          <w:marTop w:val="0"/>
                          <w:marBottom w:val="0"/>
                          <w:divBdr>
                            <w:top w:val="none" w:sz="0" w:space="0" w:color="auto"/>
                            <w:left w:val="none" w:sz="0" w:space="0" w:color="auto"/>
                            <w:bottom w:val="none" w:sz="0" w:space="0" w:color="auto"/>
                            <w:right w:val="none" w:sz="0" w:space="0" w:color="auto"/>
                          </w:divBdr>
                          <w:divsChild>
                            <w:div w:id="931165684">
                              <w:marLeft w:val="0"/>
                              <w:marRight w:val="0"/>
                              <w:marTop w:val="120"/>
                              <w:marBottom w:val="360"/>
                              <w:divBdr>
                                <w:top w:val="none" w:sz="0" w:space="0" w:color="auto"/>
                                <w:left w:val="none" w:sz="0" w:space="0" w:color="auto"/>
                                <w:bottom w:val="none" w:sz="0" w:space="0" w:color="auto"/>
                                <w:right w:val="none" w:sz="0" w:space="0" w:color="auto"/>
                              </w:divBdr>
                              <w:divsChild>
                                <w:div w:id="1670056048">
                                  <w:marLeft w:val="0"/>
                                  <w:marRight w:val="0"/>
                                  <w:marTop w:val="0"/>
                                  <w:marBottom w:val="0"/>
                                  <w:divBdr>
                                    <w:top w:val="none" w:sz="0" w:space="0" w:color="auto"/>
                                    <w:left w:val="none" w:sz="0" w:space="0" w:color="auto"/>
                                    <w:bottom w:val="none" w:sz="0" w:space="0" w:color="auto"/>
                                    <w:right w:val="none" w:sz="0" w:space="0" w:color="auto"/>
                                  </w:divBdr>
                                  <w:divsChild>
                                    <w:div w:id="19028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182515">
      <w:bodyDiv w:val="1"/>
      <w:marLeft w:val="0"/>
      <w:marRight w:val="0"/>
      <w:marTop w:val="0"/>
      <w:marBottom w:val="0"/>
      <w:divBdr>
        <w:top w:val="none" w:sz="0" w:space="0" w:color="auto"/>
        <w:left w:val="none" w:sz="0" w:space="0" w:color="auto"/>
        <w:bottom w:val="none" w:sz="0" w:space="0" w:color="auto"/>
        <w:right w:val="none" w:sz="0" w:space="0" w:color="auto"/>
      </w:divBdr>
      <w:divsChild>
        <w:div w:id="2094548125">
          <w:marLeft w:val="0"/>
          <w:marRight w:val="1"/>
          <w:marTop w:val="0"/>
          <w:marBottom w:val="0"/>
          <w:divBdr>
            <w:top w:val="none" w:sz="0" w:space="0" w:color="auto"/>
            <w:left w:val="none" w:sz="0" w:space="0" w:color="auto"/>
            <w:bottom w:val="none" w:sz="0" w:space="0" w:color="auto"/>
            <w:right w:val="none" w:sz="0" w:space="0" w:color="auto"/>
          </w:divBdr>
          <w:divsChild>
            <w:div w:id="683631983">
              <w:marLeft w:val="0"/>
              <w:marRight w:val="0"/>
              <w:marTop w:val="0"/>
              <w:marBottom w:val="0"/>
              <w:divBdr>
                <w:top w:val="none" w:sz="0" w:space="0" w:color="auto"/>
                <w:left w:val="none" w:sz="0" w:space="0" w:color="auto"/>
                <w:bottom w:val="none" w:sz="0" w:space="0" w:color="auto"/>
                <w:right w:val="none" w:sz="0" w:space="0" w:color="auto"/>
              </w:divBdr>
              <w:divsChild>
                <w:div w:id="572859132">
                  <w:marLeft w:val="0"/>
                  <w:marRight w:val="1"/>
                  <w:marTop w:val="0"/>
                  <w:marBottom w:val="0"/>
                  <w:divBdr>
                    <w:top w:val="none" w:sz="0" w:space="0" w:color="auto"/>
                    <w:left w:val="none" w:sz="0" w:space="0" w:color="auto"/>
                    <w:bottom w:val="none" w:sz="0" w:space="0" w:color="auto"/>
                    <w:right w:val="none" w:sz="0" w:space="0" w:color="auto"/>
                  </w:divBdr>
                  <w:divsChild>
                    <w:div w:id="1054162776">
                      <w:marLeft w:val="0"/>
                      <w:marRight w:val="0"/>
                      <w:marTop w:val="0"/>
                      <w:marBottom w:val="0"/>
                      <w:divBdr>
                        <w:top w:val="none" w:sz="0" w:space="0" w:color="auto"/>
                        <w:left w:val="none" w:sz="0" w:space="0" w:color="auto"/>
                        <w:bottom w:val="none" w:sz="0" w:space="0" w:color="auto"/>
                        <w:right w:val="none" w:sz="0" w:space="0" w:color="auto"/>
                      </w:divBdr>
                      <w:divsChild>
                        <w:div w:id="2145345287">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120"/>
                              <w:marBottom w:val="360"/>
                              <w:divBdr>
                                <w:top w:val="none" w:sz="0" w:space="0" w:color="auto"/>
                                <w:left w:val="none" w:sz="0" w:space="0" w:color="auto"/>
                                <w:bottom w:val="none" w:sz="0" w:space="0" w:color="auto"/>
                                <w:right w:val="none" w:sz="0" w:space="0" w:color="auto"/>
                              </w:divBdr>
                              <w:divsChild>
                                <w:div w:id="866992023">
                                  <w:marLeft w:val="0"/>
                                  <w:marRight w:val="0"/>
                                  <w:marTop w:val="0"/>
                                  <w:marBottom w:val="0"/>
                                  <w:divBdr>
                                    <w:top w:val="none" w:sz="0" w:space="0" w:color="auto"/>
                                    <w:left w:val="none" w:sz="0" w:space="0" w:color="auto"/>
                                    <w:bottom w:val="none" w:sz="0" w:space="0" w:color="auto"/>
                                    <w:right w:val="none" w:sz="0" w:space="0" w:color="auto"/>
                                  </w:divBdr>
                                  <w:divsChild>
                                    <w:div w:id="6905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95954">
      <w:bodyDiv w:val="1"/>
      <w:marLeft w:val="0"/>
      <w:marRight w:val="0"/>
      <w:marTop w:val="0"/>
      <w:marBottom w:val="0"/>
      <w:divBdr>
        <w:top w:val="none" w:sz="0" w:space="0" w:color="auto"/>
        <w:left w:val="none" w:sz="0" w:space="0" w:color="auto"/>
        <w:bottom w:val="none" w:sz="0" w:space="0" w:color="auto"/>
        <w:right w:val="none" w:sz="0" w:space="0" w:color="auto"/>
      </w:divBdr>
      <w:divsChild>
        <w:div w:id="569775654">
          <w:marLeft w:val="0"/>
          <w:marRight w:val="1"/>
          <w:marTop w:val="0"/>
          <w:marBottom w:val="0"/>
          <w:divBdr>
            <w:top w:val="none" w:sz="0" w:space="0" w:color="auto"/>
            <w:left w:val="none" w:sz="0" w:space="0" w:color="auto"/>
            <w:bottom w:val="none" w:sz="0" w:space="0" w:color="auto"/>
            <w:right w:val="none" w:sz="0" w:space="0" w:color="auto"/>
          </w:divBdr>
          <w:divsChild>
            <w:div w:id="2100560884">
              <w:marLeft w:val="0"/>
              <w:marRight w:val="0"/>
              <w:marTop w:val="0"/>
              <w:marBottom w:val="0"/>
              <w:divBdr>
                <w:top w:val="none" w:sz="0" w:space="0" w:color="auto"/>
                <w:left w:val="none" w:sz="0" w:space="0" w:color="auto"/>
                <w:bottom w:val="none" w:sz="0" w:space="0" w:color="auto"/>
                <w:right w:val="none" w:sz="0" w:space="0" w:color="auto"/>
              </w:divBdr>
              <w:divsChild>
                <w:div w:id="1046837166">
                  <w:marLeft w:val="0"/>
                  <w:marRight w:val="1"/>
                  <w:marTop w:val="0"/>
                  <w:marBottom w:val="0"/>
                  <w:divBdr>
                    <w:top w:val="none" w:sz="0" w:space="0" w:color="auto"/>
                    <w:left w:val="none" w:sz="0" w:space="0" w:color="auto"/>
                    <w:bottom w:val="none" w:sz="0" w:space="0" w:color="auto"/>
                    <w:right w:val="none" w:sz="0" w:space="0" w:color="auto"/>
                  </w:divBdr>
                  <w:divsChild>
                    <w:div w:id="1874685074">
                      <w:marLeft w:val="0"/>
                      <w:marRight w:val="0"/>
                      <w:marTop w:val="0"/>
                      <w:marBottom w:val="0"/>
                      <w:divBdr>
                        <w:top w:val="none" w:sz="0" w:space="0" w:color="auto"/>
                        <w:left w:val="none" w:sz="0" w:space="0" w:color="auto"/>
                        <w:bottom w:val="none" w:sz="0" w:space="0" w:color="auto"/>
                        <w:right w:val="none" w:sz="0" w:space="0" w:color="auto"/>
                      </w:divBdr>
                      <w:divsChild>
                        <w:div w:id="497505762">
                          <w:marLeft w:val="0"/>
                          <w:marRight w:val="0"/>
                          <w:marTop w:val="0"/>
                          <w:marBottom w:val="0"/>
                          <w:divBdr>
                            <w:top w:val="none" w:sz="0" w:space="0" w:color="auto"/>
                            <w:left w:val="none" w:sz="0" w:space="0" w:color="auto"/>
                            <w:bottom w:val="none" w:sz="0" w:space="0" w:color="auto"/>
                            <w:right w:val="none" w:sz="0" w:space="0" w:color="auto"/>
                          </w:divBdr>
                          <w:divsChild>
                            <w:div w:id="1490638384">
                              <w:marLeft w:val="0"/>
                              <w:marRight w:val="0"/>
                              <w:marTop w:val="120"/>
                              <w:marBottom w:val="360"/>
                              <w:divBdr>
                                <w:top w:val="none" w:sz="0" w:space="0" w:color="auto"/>
                                <w:left w:val="none" w:sz="0" w:space="0" w:color="auto"/>
                                <w:bottom w:val="none" w:sz="0" w:space="0" w:color="auto"/>
                                <w:right w:val="none" w:sz="0" w:space="0" w:color="auto"/>
                              </w:divBdr>
                              <w:divsChild>
                                <w:div w:id="522473293">
                                  <w:marLeft w:val="0"/>
                                  <w:marRight w:val="0"/>
                                  <w:marTop w:val="0"/>
                                  <w:marBottom w:val="0"/>
                                  <w:divBdr>
                                    <w:top w:val="none" w:sz="0" w:space="0" w:color="auto"/>
                                    <w:left w:val="none" w:sz="0" w:space="0" w:color="auto"/>
                                    <w:bottom w:val="none" w:sz="0" w:space="0" w:color="auto"/>
                                    <w:right w:val="none" w:sz="0" w:space="0" w:color="auto"/>
                                  </w:divBdr>
                                  <w:divsChild>
                                    <w:div w:id="8372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285158">
      <w:bodyDiv w:val="1"/>
      <w:marLeft w:val="0"/>
      <w:marRight w:val="0"/>
      <w:marTop w:val="0"/>
      <w:marBottom w:val="0"/>
      <w:divBdr>
        <w:top w:val="none" w:sz="0" w:space="0" w:color="auto"/>
        <w:left w:val="none" w:sz="0" w:space="0" w:color="auto"/>
        <w:bottom w:val="none" w:sz="0" w:space="0" w:color="auto"/>
        <w:right w:val="none" w:sz="0" w:space="0" w:color="auto"/>
      </w:divBdr>
      <w:divsChild>
        <w:div w:id="1188787053">
          <w:marLeft w:val="0"/>
          <w:marRight w:val="1"/>
          <w:marTop w:val="0"/>
          <w:marBottom w:val="0"/>
          <w:divBdr>
            <w:top w:val="none" w:sz="0" w:space="0" w:color="auto"/>
            <w:left w:val="none" w:sz="0" w:space="0" w:color="auto"/>
            <w:bottom w:val="none" w:sz="0" w:space="0" w:color="auto"/>
            <w:right w:val="none" w:sz="0" w:space="0" w:color="auto"/>
          </w:divBdr>
          <w:divsChild>
            <w:div w:id="1608854930">
              <w:marLeft w:val="0"/>
              <w:marRight w:val="0"/>
              <w:marTop w:val="0"/>
              <w:marBottom w:val="0"/>
              <w:divBdr>
                <w:top w:val="none" w:sz="0" w:space="0" w:color="auto"/>
                <w:left w:val="none" w:sz="0" w:space="0" w:color="auto"/>
                <w:bottom w:val="none" w:sz="0" w:space="0" w:color="auto"/>
                <w:right w:val="none" w:sz="0" w:space="0" w:color="auto"/>
              </w:divBdr>
              <w:divsChild>
                <w:div w:id="2008555508">
                  <w:marLeft w:val="0"/>
                  <w:marRight w:val="1"/>
                  <w:marTop w:val="0"/>
                  <w:marBottom w:val="0"/>
                  <w:divBdr>
                    <w:top w:val="none" w:sz="0" w:space="0" w:color="auto"/>
                    <w:left w:val="none" w:sz="0" w:space="0" w:color="auto"/>
                    <w:bottom w:val="none" w:sz="0" w:space="0" w:color="auto"/>
                    <w:right w:val="none" w:sz="0" w:space="0" w:color="auto"/>
                  </w:divBdr>
                  <w:divsChild>
                    <w:div w:id="309409535">
                      <w:marLeft w:val="0"/>
                      <w:marRight w:val="0"/>
                      <w:marTop w:val="0"/>
                      <w:marBottom w:val="0"/>
                      <w:divBdr>
                        <w:top w:val="none" w:sz="0" w:space="0" w:color="auto"/>
                        <w:left w:val="none" w:sz="0" w:space="0" w:color="auto"/>
                        <w:bottom w:val="none" w:sz="0" w:space="0" w:color="auto"/>
                        <w:right w:val="none" w:sz="0" w:space="0" w:color="auto"/>
                      </w:divBdr>
                      <w:divsChild>
                        <w:div w:id="666133985">
                          <w:marLeft w:val="0"/>
                          <w:marRight w:val="0"/>
                          <w:marTop w:val="0"/>
                          <w:marBottom w:val="0"/>
                          <w:divBdr>
                            <w:top w:val="none" w:sz="0" w:space="0" w:color="auto"/>
                            <w:left w:val="none" w:sz="0" w:space="0" w:color="auto"/>
                            <w:bottom w:val="none" w:sz="0" w:space="0" w:color="auto"/>
                            <w:right w:val="none" w:sz="0" w:space="0" w:color="auto"/>
                          </w:divBdr>
                          <w:divsChild>
                            <w:div w:id="1082525264">
                              <w:marLeft w:val="0"/>
                              <w:marRight w:val="0"/>
                              <w:marTop w:val="120"/>
                              <w:marBottom w:val="360"/>
                              <w:divBdr>
                                <w:top w:val="none" w:sz="0" w:space="0" w:color="auto"/>
                                <w:left w:val="none" w:sz="0" w:space="0" w:color="auto"/>
                                <w:bottom w:val="none" w:sz="0" w:space="0" w:color="auto"/>
                                <w:right w:val="none" w:sz="0" w:space="0" w:color="auto"/>
                              </w:divBdr>
                              <w:divsChild>
                                <w:div w:id="1550071396">
                                  <w:marLeft w:val="0"/>
                                  <w:marRight w:val="0"/>
                                  <w:marTop w:val="0"/>
                                  <w:marBottom w:val="0"/>
                                  <w:divBdr>
                                    <w:top w:val="none" w:sz="0" w:space="0" w:color="auto"/>
                                    <w:left w:val="none" w:sz="0" w:space="0" w:color="auto"/>
                                    <w:bottom w:val="none" w:sz="0" w:space="0" w:color="auto"/>
                                    <w:right w:val="none" w:sz="0" w:space="0" w:color="auto"/>
                                  </w:divBdr>
                                  <w:divsChild>
                                    <w:div w:id="6170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786366">
      <w:bodyDiv w:val="1"/>
      <w:marLeft w:val="0"/>
      <w:marRight w:val="0"/>
      <w:marTop w:val="0"/>
      <w:marBottom w:val="0"/>
      <w:divBdr>
        <w:top w:val="none" w:sz="0" w:space="0" w:color="auto"/>
        <w:left w:val="none" w:sz="0" w:space="0" w:color="auto"/>
        <w:bottom w:val="none" w:sz="0" w:space="0" w:color="auto"/>
        <w:right w:val="none" w:sz="0" w:space="0" w:color="auto"/>
      </w:divBdr>
      <w:divsChild>
        <w:div w:id="2023162695">
          <w:marLeft w:val="0"/>
          <w:marRight w:val="1"/>
          <w:marTop w:val="0"/>
          <w:marBottom w:val="0"/>
          <w:divBdr>
            <w:top w:val="none" w:sz="0" w:space="0" w:color="auto"/>
            <w:left w:val="none" w:sz="0" w:space="0" w:color="auto"/>
            <w:bottom w:val="none" w:sz="0" w:space="0" w:color="auto"/>
            <w:right w:val="none" w:sz="0" w:space="0" w:color="auto"/>
          </w:divBdr>
          <w:divsChild>
            <w:div w:id="1794513928">
              <w:marLeft w:val="0"/>
              <w:marRight w:val="0"/>
              <w:marTop w:val="0"/>
              <w:marBottom w:val="0"/>
              <w:divBdr>
                <w:top w:val="none" w:sz="0" w:space="0" w:color="auto"/>
                <w:left w:val="none" w:sz="0" w:space="0" w:color="auto"/>
                <w:bottom w:val="none" w:sz="0" w:space="0" w:color="auto"/>
                <w:right w:val="none" w:sz="0" w:space="0" w:color="auto"/>
              </w:divBdr>
              <w:divsChild>
                <w:div w:id="384716815">
                  <w:marLeft w:val="0"/>
                  <w:marRight w:val="1"/>
                  <w:marTop w:val="0"/>
                  <w:marBottom w:val="0"/>
                  <w:divBdr>
                    <w:top w:val="none" w:sz="0" w:space="0" w:color="auto"/>
                    <w:left w:val="none" w:sz="0" w:space="0" w:color="auto"/>
                    <w:bottom w:val="none" w:sz="0" w:space="0" w:color="auto"/>
                    <w:right w:val="none" w:sz="0" w:space="0" w:color="auto"/>
                  </w:divBdr>
                  <w:divsChild>
                    <w:div w:id="284622908">
                      <w:marLeft w:val="0"/>
                      <w:marRight w:val="0"/>
                      <w:marTop w:val="0"/>
                      <w:marBottom w:val="0"/>
                      <w:divBdr>
                        <w:top w:val="none" w:sz="0" w:space="0" w:color="auto"/>
                        <w:left w:val="none" w:sz="0" w:space="0" w:color="auto"/>
                        <w:bottom w:val="none" w:sz="0" w:space="0" w:color="auto"/>
                        <w:right w:val="none" w:sz="0" w:space="0" w:color="auto"/>
                      </w:divBdr>
                      <w:divsChild>
                        <w:div w:id="711921095">
                          <w:marLeft w:val="0"/>
                          <w:marRight w:val="0"/>
                          <w:marTop w:val="0"/>
                          <w:marBottom w:val="0"/>
                          <w:divBdr>
                            <w:top w:val="none" w:sz="0" w:space="0" w:color="auto"/>
                            <w:left w:val="none" w:sz="0" w:space="0" w:color="auto"/>
                            <w:bottom w:val="none" w:sz="0" w:space="0" w:color="auto"/>
                            <w:right w:val="none" w:sz="0" w:space="0" w:color="auto"/>
                          </w:divBdr>
                          <w:divsChild>
                            <w:div w:id="2089109123">
                              <w:marLeft w:val="0"/>
                              <w:marRight w:val="0"/>
                              <w:marTop w:val="120"/>
                              <w:marBottom w:val="360"/>
                              <w:divBdr>
                                <w:top w:val="none" w:sz="0" w:space="0" w:color="auto"/>
                                <w:left w:val="none" w:sz="0" w:space="0" w:color="auto"/>
                                <w:bottom w:val="none" w:sz="0" w:space="0" w:color="auto"/>
                                <w:right w:val="none" w:sz="0" w:space="0" w:color="auto"/>
                              </w:divBdr>
                              <w:divsChild>
                                <w:div w:id="907884721">
                                  <w:marLeft w:val="0"/>
                                  <w:marRight w:val="0"/>
                                  <w:marTop w:val="0"/>
                                  <w:marBottom w:val="0"/>
                                  <w:divBdr>
                                    <w:top w:val="none" w:sz="0" w:space="0" w:color="auto"/>
                                    <w:left w:val="none" w:sz="0" w:space="0" w:color="auto"/>
                                    <w:bottom w:val="none" w:sz="0" w:space="0" w:color="auto"/>
                                    <w:right w:val="none" w:sz="0" w:space="0" w:color="auto"/>
                                  </w:divBdr>
                                  <w:divsChild>
                                    <w:div w:id="12684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5768">
      <w:bodyDiv w:val="1"/>
      <w:marLeft w:val="0"/>
      <w:marRight w:val="0"/>
      <w:marTop w:val="0"/>
      <w:marBottom w:val="0"/>
      <w:divBdr>
        <w:top w:val="none" w:sz="0" w:space="0" w:color="auto"/>
        <w:left w:val="none" w:sz="0" w:space="0" w:color="auto"/>
        <w:bottom w:val="none" w:sz="0" w:space="0" w:color="auto"/>
        <w:right w:val="none" w:sz="0" w:space="0" w:color="auto"/>
      </w:divBdr>
      <w:divsChild>
        <w:div w:id="444429439">
          <w:marLeft w:val="0"/>
          <w:marRight w:val="1"/>
          <w:marTop w:val="0"/>
          <w:marBottom w:val="0"/>
          <w:divBdr>
            <w:top w:val="none" w:sz="0" w:space="0" w:color="auto"/>
            <w:left w:val="none" w:sz="0" w:space="0" w:color="auto"/>
            <w:bottom w:val="none" w:sz="0" w:space="0" w:color="auto"/>
            <w:right w:val="none" w:sz="0" w:space="0" w:color="auto"/>
          </w:divBdr>
          <w:divsChild>
            <w:div w:id="376701652">
              <w:marLeft w:val="0"/>
              <w:marRight w:val="0"/>
              <w:marTop w:val="0"/>
              <w:marBottom w:val="0"/>
              <w:divBdr>
                <w:top w:val="none" w:sz="0" w:space="0" w:color="auto"/>
                <w:left w:val="none" w:sz="0" w:space="0" w:color="auto"/>
                <w:bottom w:val="none" w:sz="0" w:space="0" w:color="auto"/>
                <w:right w:val="none" w:sz="0" w:space="0" w:color="auto"/>
              </w:divBdr>
              <w:divsChild>
                <w:div w:id="1001347202">
                  <w:marLeft w:val="0"/>
                  <w:marRight w:val="1"/>
                  <w:marTop w:val="0"/>
                  <w:marBottom w:val="0"/>
                  <w:divBdr>
                    <w:top w:val="none" w:sz="0" w:space="0" w:color="auto"/>
                    <w:left w:val="none" w:sz="0" w:space="0" w:color="auto"/>
                    <w:bottom w:val="none" w:sz="0" w:space="0" w:color="auto"/>
                    <w:right w:val="none" w:sz="0" w:space="0" w:color="auto"/>
                  </w:divBdr>
                  <w:divsChild>
                    <w:div w:id="1499268635">
                      <w:marLeft w:val="0"/>
                      <w:marRight w:val="0"/>
                      <w:marTop w:val="0"/>
                      <w:marBottom w:val="0"/>
                      <w:divBdr>
                        <w:top w:val="none" w:sz="0" w:space="0" w:color="auto"/>
                        <w:left w:val="none" w:sz="0" w:space="0" w:color="auto"/>
                        <w:bottom w:val="none" w:sz="0" w:space="0" w:color="auto"/>
                        <w:right w:val="none" w:sz="0" w:space="0" w:color="auto"/>
                      </w:divBdr>
                      <w:divsChild>
                        <w:div w:id="1049186465">
                          <w:marLeft w:val="0"/>
                          <w:marRight w:val="0"/>
                          <w:marTop w:val="0"/>
                          <w:marBottom w:val="0"/>
                          <w:divBdr>
                            <w:top w:val="none" w:sz="0" w:space="0" w:color="auto"/>
                            <w:left w:val="none" w:sz="0" w:space="0" w:color="auto"/>
                            <w:bottom w:val="none" w:sz="0" w:space="0" w:color="auto"/>
                            <w:right w:val="none" w:sz="0" w:space="0" w:color="auto"/>
                          </w:divBdr>
                          <w:divsChild>
                            <w:div w:id="1868980356">
                              <w:marLeft w:val="0"/>
                              <w:marRight w:val="0"/>
                              <w:marTop w:val="120"/>
                              <w:marBottom w:val="360"/>
                              <w:divBdr>
                                <w:top w:val="none" w:sz="0" w:space="0" w:color="auto"/>
                                <w:left w:val="none" w:sz="0" w:space="0" w:color="auto"/>
                                <w:bottom w:val="none" w:sz="0" w:space="0" w:color="auto"/>
                                <w:right w:val="none" w:sz="0" w:space="0" w:color="auto"/>
                              </w:divBdr>
                              <w:divsChild>
                                <w:div w:id="724375253">
                                  <w:marLeft w:val="0"/>
                                  <w:marRight w:val="0"/>
                                  <w:marTop w:val="0"/>
                                  <w:marBottom w:val="0"/>
                                  <w:divBdr>
                                    <w:top w:val="none" w:sz="0" w:space="0" w:color="auto"/>
                                    <w:left w:val="none" w:sz="0" w:space="0" w:color="auto"/>
                                    <w:bottom w:val="none" w:sz="0" w:space="0" w:color="auto"/>
                                    <w:right w:val="none" w:sz="0" w:space="0" w:color="auto"/>
                                  </w:divBdr>
                                  <w:divsChild>
                                    <w:div w:id="4912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375349">
      <w:bodyDiv w:val="1"/>
      <w:marLeft w:val="0"/>
      <w:marRight w:val="0"/>
      <w:marTop w:val="0"/>
      <w:marBottom w:val="0"/>
      <w:divBdr>
        <w:top w:val="none" w:sz="0" w:space="0" w:color="auto"/>
        <w:left w:val="none" w:sz="0" w:space="0" w:color="auto"/>
        <w:bottom w:val="none" w:sz="0" w:space="0" w:color="auto"/>
        <w:right w:val="none" w:sz="0" w:space="0" w:color="auto"/>
      </w:divBdr>
      <w:divsChild>
        <w:div w:id="970139096">
          <w:marLeft w:val="0"/>
          <w:marRight w:val="1"/>
          <w:marTop w:val="0"/>
          <w:marBottom w:val="0"/>
          <w:divBdr>
            <w:top w:val="none" w:sz="0" w:space="0" w:color="auto"/>
            <w:left w:val="none" w:sz="0" w:space="0" w:color="auto"/>
            <w:bottom w:val="none" w:sz="0" w:space="0" w:color="auto"/>
            <w:right w:val="none" w:sz="0" w:space="0" w:color="auto"/>
          </w:divBdr>
          <w:divsChild>
            <w:div w:id="1723216904">
              <w:marLeft w:val="0"/>
              <w:marRight w:val="0"/>
              <w:marTop w:val="0"/>
              <w:marBottom w:val="0"/>
              <w:divBdr>
                <w:top w:val="none" w:sz="0" w:space="0" w:color="auto"/>
                <w:left w:val="none" w:sz="0" w:space="0" w:color="auto"/>
                <w:bottom w:val="none" w:sz="0" w:space="0" w:color="auto"/>
                <w:right w:val="none" w:sz="0" w:space="0" w:color="auto"/>
              </w:divBdr>
              <w:divsChild>
                <w:div w:id="1359815458">
                  <w:marLeft w:val="0"/>
                  <w:marRight w:val="1"/>
                  <w:marTop w:val="0"/>
                  <w:marBottom w:val="0"/>
                  <w:divBdr>
                    <w:top w:val="none" w:sz="0" w:space="0" w:color="auto"/>
                    <w:left w:val="none" w:sz="0" w:space="0" w:color="auto"/>
                    <w:bottom w:val="none" w:sz="0" w:space="0" w:color="auto"/>
                    <w:right w:val="none" w:sz="0" w:space="0" w:color="auto"/>
                  </w:divBdr>
                  <w:divsChild>
                    <w:div w:id="1718622502">
                      <w:marLeft w:val="0"/>
                      <w:marRight w:val="0"/>
                      <w:marTop w:val="0"/>
                      <w:marBottom w:val="0"/>
                      <w:divBdr>
                        <w:top w:val="none" w:sz="0" w:space="0" w:color="auto"/>
                        <w:left w:val="none" w:sz="0" w:space="0" w:color="auto"/>
                        <w:bottom w:val="none" w:sz="0" w:space="0" w:color="auto"/>
                        <w:right w:val="none" w:sz="0" w:space="0" w:color="auto"/>
                      </w:divBdr>
                      <w:divsChild>
                        <w:div w:id="1692415780">
                          <w:marLeft w:val="0"/>
                          <w:marRight w:val="0"/>
                          <w:marTop w:val="0"/>
                          <w:marBottom w:val="0"/>
                          <w:divBdr>
                            <w:top w:val="none" w:sz="0" w:space="0" w:color="auto"/>
                            <w:left w:val="none" w:sz="0" w:space="0" w:color="auto"/>
                            <w:bottom w:val="none" w:sz="0" w:space="0" w:color="auto"/>
                            <w:right w:val="none" w:sz="0" w:space="0" w:color="auto"/>
                          </w:divBdr>
                          <w:divsChild>
                            <w:div w:id="1373843505">
                              <w:marLeft w:val="0"/>
                              <w:marRight w:val="0"/>
                              <w:marTop w:val="120"/>
                              <w:marBottom w:val="360"/>
                              <w:divBdr>
                                <w:top w:val="none" w:sz="0" w:space="0" w:color="auto"/>
                                <w:left w:val="none" w:sz="0" w:space="0" w:color="auto"/>
                                <w:bottom w:val="none" w:sz="0" w:space="0" w:color="auto"/>
                                <w:right w:val="none" w:sz="0" w:space="0" w:color="auto"/>
                              </w:divBdr>
                              <w:divsChild>
                                <w:div w:id="2080899438">
                                  <w:marLeft w:val="0"/>
                                  <w:marRight w:val="0"/>
                                  <w:marTop w:val="0"/>
                                  <w:marBottom w:val="0"/>
                                  <w:divBdr>
                                    <w:top w:val="none" w:sz="0" w:space="0" w:color="auto"/>
                                    <w:left w:val="none" w:sz="0" w:space="0" w:color="auto"/>
                                    <w:bottom w:val="none" w:sz="0" w:space="0" w:color="auto"/>
                                    <w:right w:val="none" w:sz="0" w:space="0" w:color="auto"/>
                                  </w:divBdr>
                                  <w:divsChild>
                                    <w:div w:id="873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690355">
      <w:bodyDiv w:val="1"/>
      <w:marLeft w:val="0"/>
      <w:marRight w:val="0"/>
      <w:marTop w:val="0"/>
      <w:marBottom w:val="0"/>
      <w:divBdr>
        <w:top w:val="none" w:sz="0" w:space="0" w:color="auto"/>
        <w:left w:val="none" w:sz="0" w:space="0" w:color="auto"/>
        <w:bottom w:val="none" w:sz="0" w:space="0" w:color="auto"/>
        <w:right w:val="none" w:sz="0" w:space="0" w:color="auto"/>
      </w:divBdr>
      <w:divsChild>
        <w:div w:id="1027171454">
          <w:marLeft w:val="0"/>
          <w:marRight w:val="1"/>
          <w:marTop w:val="0"/>
          <w:marBottom w:val="0"/>
          <w:divBdr>
            <w:top w:val="none" w:sz="0" w:space="0" w:color="auto"/>
            <w:left w:val="none" w:sz="0" w:space="0" w:color="auto"/>
            <w:bottom w:val="none" w:sz="0" w:space="0" w:color="auto"/>
            <w:right w:val="none" w:sz="0" w:space="0" w:color="auto"/>
          </w:divBdr>
          <w:divsChild>
            <w:div w:id="392119699">
              <w:marLeft w:val="0"/>
              <w:marRight w:val="0"/>
              <w:marTop w:val="0"/>
              <w:marBottom w:val="0"/>
              <w:divBdr>
                <w:top w:val="none" w:sz="0" w:space="0" w:color="auto"/>
                <w:left w:val="none" w:sz="0" w:space="0" w:color="auto"/>
                <w:bottom w:val="none" w:sz="0" w:space="0" w:color="auto"/>
                <w:right w:val="none" w:sz="0" w:space="0" w:color="auto"/>
              </w:divBdr>
              <w:divsChild>
                <w:div w:id="119419755">
                  <w:marLeft w:val="0"/>
                  <w:marRight w:val="1"/>
                  <w:marTop w:val="0"/>
                  <w:marBottom w:val="0"/>
                  <w:divBdr>
                    <w:top w:val="none" w:sz="0" w:space="0" w:color="auto"/>
                    <w:left w:val="none" w:sz="0" w:space="0" w:color="auto"/>
                    <w:bottom w:val="none" w:sz="0" w:space="0" w:color="auto"/>
                    <w:right w:val="none" w:sz="0" w:space="0" w:color="auto"/>
                  </w:divBdr>
                  <w:divsChild>
                    <w:div w:id="881787501">
                      <w:marLeft w:val="0"/>
                      <w:marRight w:val="0"/>
                      <w:marTop w:val="0"/>
                      <w:marBottom w:val="0"/>
                      <w:divBdr>
                        <w:top w:val="none" w:sz="0" w:space="0" w:color="auto"/>
                        <w:left w:val="none" w:sz="0" w:space="0" w:color="auto"/>
                        <w:bottom w:val="none" w:sz="0" w:space="0" w:color="auto"/>
                        <w:right w:val="none" w:sz="0" w:space="0" w:color="auto"/>
                      </w:divBdr>
                      <w:divsChild>
                        <w:div w:id="165901805">
                          <w:marLeft w:val="0"/>
                          <w:marRight w:val="0"/>
                          <w:marTop w:val="0"/>
                          <w:marBottom w:val="0"/>
                          <w:divBdr>
                            <w:top w:val="none" w:sz="0" w:space="0" w:color="auto"/>
                            <w:left w:val="none" w:sz="0" w:space="0" w:color="auto"/>
                            <w:bottom w:val="none" w:sz="0" w:space="0" w:color="auto"/>
                            <w:right w:val="none" w:sz="0" w:space="0" w:color="auto"/>
                          </w:divBdr>
                          <w:divsChild>
                            <w:div w:id="1547066925">
                              <w:marLeft w:val="0"/>
                              <w:marRight w:val="0"/>
                              <w:marTop w:val="120"/>
                              <w:marBottom w:val="360"/>
                              <w:divBdr>
                                <w:top w:val="none" w:sz="0" w:space="0" w:color="auto"/>
                                <w:left w:val="none" w:sz="0" w:space="0" w:color="auto"/>
                                <w:bottom w:val="none" w:sz="0" w:space="0" w:color="auto"/>
                                <w:right w:val="none" w:sz="0" w:space="0" w:color="auto"/>
                              </w:divBdr>
                              <w:divsChild>
                                <w:div w:id="706609368">
                                  <w:marLeft w:val="420"/>
                                  <w:marRight w:val="0"/>
                                  <w:marTop w:val="0"/>
                                  <w:marBottom w:val="0"/>
                                  <w:divBdr>
                                    <w:top w:val="none" w:sz="0" w:space="0" w:color="auto"/>
                                    <w:left w:val="none" w:sz="0" w:space="0" w:color="auto"/>
                                    <w:bottom w:val="none" w:sz="0" w:space="0" w:color="auto"/>
                                    <w:right w:val="none" w:sz="0" w:space="0" w:color="auto"/>
                                  </w:divBdr>
                                  <w:divsChild>
                                    <w:div w:id="505096426">
                                      <w:marLeft w:val="0"/>
                                      <w:marRight w:val="0"/>
                                      <w:marTop w:val="0"/>
                                      <w:marBottom w:val="0"/>
                                      <w:divBdr>
                                        <w:top w:val="none" w:sz="0" w:space="0" w:color="auto"/>
                                        <w:left w:val="none" w:sz="0" w:space="0" w:color="auto"/>
                                        <w:bottom w:val="none" w:sz="0" w:space="0" w:color="auto"/>
                                        <w:right w:val="none" w:sz="0" w:space="0" w:color="auto"/>
                                      </w:divBdr>
                                      <w:divsChild>
                                        <w:div w:id="17268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112496">
      <w:bodyDiv w:val="1"/>
      <w:marLeft w:val="0"/>
      <w:marRight w:val="0"/>
      <w:marTop w:val="0"/>
      <w:marBottom w:val="0"/>
      <w:divBdr>
        <w:top w:val="none" w:sz="0" w:space="0" w:color="auto"/>
        <w:left w:val="none" w:sz="0" w:space="0" w:color="auto"/>
        <w:bottom w:val="none" w:sz="0" w:space="0" w:color="auto"/>
        <w:right w:val="none" w:sz="0" w:space="0" w:color="auto"/>
      </w:divBdr>
      <w:divsChild>
        <w:div w:id="1121876893">
          <w:marLeft w:val="0"/>
          <w:marRight w:val="1"/>
          <w:marTop w:val="0"/>
          <w:marBottom w:val="0"/>
          <w:divBdr>
            <w:top w:val="none" w:sz="0" w:space="0" w:color="auto"/>
            <w:left w:val="none" w:sz="0" w:space="0" w:color="auto"/>
            <w:bottom w:val="none" w:sz="0" w:space="0" w:color="auto"/>
            <w:right w:val="none" w:sz="0" w:space="0" w:color="auto"/>
          </w:divBdr>
          <w:divsChild>
            <w:div w:id="176386718">
              <w:marLeft w:val="0"/>
              <w:marRight w:val="0"/>
              <w:marTop w:val="0"/>
              <w:marBottom w:val="0"/>
              <w:divBdr>
                <w:top w:val="none" w:sz="0" w:space="0" w:color="auto"/>
                <w:left w:val="none" w:sz="0" w:space="0" w:color="auto"/>
                <w:bottom w:val="none" w:sz="0" w:space="0" w:color="auto"/>
                <w:right w:val="none" w:sz="0" w:space="0" w:color="auto"/>
              </w:divBdr>
              <w:divsChild>
                <w:div w:id="1560823339">
                  <w:marLeft w:val="0"/>
                  <w:marRight w:val="1"/>
                  <w:marTop w:val="0"/>
                  <w:marBottom w:val="0"/>
                  <w:divBdr>
                    <w:top w:val="none" w:sz="0" w:space="0" w:color="auto"/>
                    <w:left w:val="none" w:sz="0" w:space="0" w:color="auto"/>
                    <w:bottom w:val="none" w:sz="0" w:space="0" w:color="auto"/>
                    <w:right w:val="none" w:sz="0" w:space="0" w:color="auto"/>
                  </w:divBdr>
                  <w:divsChild>
                    <w:div w:id="2138598280">
                      <w:marLeft w:val="0"/>
                      <w:marRight w:val="0"/>
                      <w:marTop w:val="0"/>
                      <w:marBottom w:val="0"/>
                      <w:divBdr>
                        <w:top w:val="none" w:sz="0" w:space="0" w:color="auto"/>
                        <w:left w:val="none" w:sz="0" w:space="0" w:color="auto"/>
                        <w:bottom w:val="none" w:sz="0" w:space="0" w:color="auto"/>
                        <w:right w:val="none" w:sz="0" w:space="0" w:color="auto"/>
                      </w:divBdr>
                      <w:divsChild>
                        <w:div w:id="1793204196">
                          <w:marLeft w:val="0"/>
                          <w:marRight w:val="0"/>
                          <w:marTop w:val="0"/>
                          <w:marBottom w:val="0"/>
                          <w:divBdr>
                            <w:top w:val="none" w:sz="0" w:space="0" w:color="auto"/>
                            <w:left w:val="none" w:sz="0" w:space="0" w:color="auto"/>
                            <w:bottom w:val="none" w:sz="0" w:space="0" w:color="auto"/>
                            <w:right w:val="none" w:sz="0" w:space="0" w:color="auto"/>
                          </w:divBdr>
                          <w:divsChild>
                            <w:div w:id="1649361097">
                              <w:marLeft w:val="0"/>
                              <w:marRight w:val="0"/>
                              <w:marTop w:val="120"/>
                              <w:marBottom w:val="360"/>
                              <w:divBdr>
                                <w:top w:val="none" w:sz="0" w:space="0" w:color="auto"/>
                                <w:left w:val="none" w:sz="0" w:space="0" w:color="auto"/>
                                <w:bottom w:val="none" w:sz="0" w:space="0" w:color="auto"/>
                                <w:right w:val="none" w:sz="0" w:space="0" w:color="auto"/>
                              </w:divBdr>
                              <w:divsChild>
                                <w:div w:id="1066496511">
                                  <w:marLeft w:val="0"/>
                                  <w:marRight w:val="0"/>
                                  <w:marTop w:val="0"/>
                                  <w:marBottom w:val="0"/>
                                  <w:divBdr>
                                    <w:top w:val="none" w:sz="0" w:space="0" w:color="auto"/>
                                    <w:left w:val="none" w:sz="0" w:space="0" w:color="auto"/>
                                    <w:bottom w:val="none" w:sz="0" w:space="0" w:color="auto"/>
                                    <w:right w:val="none" w:sz="0" w:space="0" w:color="auto"/>
                                  </w:divBdr>
                                  <w:divsChild>
                                    <w:div w:id="9917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812782">
      <w:bodyDiv w:val="1"/>
      <w:marLeft w:val="0"/>
      <w:marRight w:val="0"/>
      <w:marTop w:val="0"/>
      <w:marBottom w:val="0"/>
      <w:divBdr>
        <w:top w:val="none" w:sz="0" w:space="0" w:color="auto"/>
        <w:left w:val="none" w:sz="0" w:space="0" w:color="auto"/>
        <w:bottom w:val="none" w:sz="0" w:space="0" w:color="auto"/>
        <w:right w:val="none" w:sz="0" w:space="0" w:color="auto"/>
      </w:divBdr>
      <w:divsChild>
        <w:div w:id="84154539">
          <w:marLeft w:val="0"/>
          <w:marRight w:val="1"/>
          <w:marTop w:val="0"/>
          <w:marBottom w:val="0"/>
          <w:divBdr>
            <w:top w:val="none" w:sz="0" w:space="0" w:color="auto"/>
            <w:left w:val="none" w:sz="0" w:space="0" w:color="auto"/>
            <w:bottom w:val="none" w:sz="0" w:space="0" w:color="auto"/>
            <w:right w:val="none" w:sz="0" w:space="0" w:color="auto"/>
          </w:divBdr>
          <w:divsChild>
            <w:div w:id="2112235199">
              <w:marLeft w:val="0"/>
              <w:marRight w:val="0"/>
              <w:marTop w:val="0"/>
              <w:marBottom w:val="0"/>
              <w:divBdr>
                <w:top w:val="none" w:sz="0" w:space="0" w:color="auto"/>
                <w:left w:val="none" w:sz="0" w:space="0" w:color="auto"/>
                <w:bottom w:val="none" w:sz="0" w:space="0" w:color="auto"/>
                <w:right w:val="none" w:sz="0" w:space="0" w:color="auto"/>
              </w:divBdr>
              <w:divsChild>
                <w:div w:id="1016927503">
                  <w:marLeft w:val="0"/>
                  <w:marRight w:val="1"/>
                  <w:marTop w:val="0"/>
                  <w:marBottom w:val="0"/>
                  <w:divBdr>
                    <w:top w:val="none" w:sz="0" w:space="0" w:color="auto"/>
                    <w:left w:val="none" w:sz="0" w:space="0" w:color="auto"/>
                    <w:bottom w:val="none" w:sz="0" w:space="0" w:color="auto"/>
                    <w:right w:val="none" w:sz="0" w:space="0" w:color="auto"/>
                  </w:divBdr>
                  <w:divsChild>
                    <w:div w:id="1975213654">
                      <w:marLeft w:val="0"/>
                      <w:marRight w:val="0"/>
                      <w:marTop w:val="0"/>
                      <w:marBottom w:val="0"/>
                      <w:divBdr>
                        <w:top w:val="none" w:sz="0" w:space="0" w:color="auto"/>
                        <w:left w:val="none" w:sz="0" w:space="0" w:color="auto"/>
                        <w:bottom w:val="none" w:sz="0" w:space="0" w:color="auto"/>
                        <w:right w:val="none" w:sz="0" w:space="0" w:color="auto"/>
                      </w:divBdr>
                      <w:divsChild>
                        <w:div w:id="962736782">
                          <w:marLeft w:val="0"/>
                          <w:marRight w:val="0"/>
                          <w:marTop w:val="0"/>
                          <w:marBottom w:val="0"/>
                          <w:divBdr>
                            <w:top w:val="none" w:sz="0" w:space="0" w:color="auto"/>
                            <w:left w:val="none" w:sz="0" w:space="0" w:color="auto"/>
                            <w:bottom w:val="none" w:sz="0" w:space="0" w:color="auto"/>
                            <w:right w:val="none" w:sz="0" w:space="0" w:color="auto"/>
                          </w:divBdr>
                          <w:divsChild>
                            <w:div w:id="2077167822">
                              <w:marLeft w:val="0"/>
                              <w:marRight w:val="0"/>
                              <w:marTop w:val="120"/>
                              <w:marBottom w:val="360"/>
                              <w:divBdr>
                                <w:top w:val="none" w:sz="0" w:space="0" w:color="auto"/>
                                <w:left w:val="none" w:sz="0" w:space="0" w:color="auto"/>
                                <w:bottom w:val="none" w:sz="0" w:space="0" w:color="auto"/>
                                <w:right w:val="none" w:sz="0" w:space="0" w:color="auto"/>
                              </w:divBdr>
                              <w:divsChild>
                                <w:div w:id="892423106">
                                  <w:marLeft w:val="0"/>
                                  <w:marRight w:val="0"/>
                                  <w:marTop w:val="0"/>
                                  <w:marBottom w:val="0"/>
                                  <w:divBdr>
                                    <w:top w:val="none" w:sz="0" w:space="0" w:color="auto"/>
                                    <w:left w:val="none" w:sz="0" w:space="0" w:color="auto"/>
                                    <w:bottom w:val="none" w:sz="0" w:space="0" w:color="auto"/>
                                    <w:right w:val="none" w:sz="0" w:space="0" w:color="auto"/>
                                  </w:divBdr>
                                  <w:divsChild>
                                    <w:div w:id="18950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051970">
      <w:bodyDiv w:val="1"/>
      <w:marLeft w:val="0"/>
      <w:marRight w:val="0"/>
      <w:marTop w:val="0"/>
      <w:marBottom w:val="0"/>
      <w:divBdr>
        <w:top w:val="none" w:sz="0" w:space="0" w:color="auto"/>
        <w:left w:val="none" w:sz="0" w:space="0" w:color="auto"/>
        <w:bottom w:val="none" w:sz="0" w:space="0" w:color="auto"/>
        <w:right w:val="none" w:sz="0" w:space="0" w:color="auto"/>
      </w:divBdr>
      <w:divsChild>
        <w:div w:id="242568700">
          <w:marLeft w:val="0"/>
          <w:marRight w:val="1"/>
          <w:marTop w:val="0"/>
          <w:marBottom w:val="0"/>
          <w:divBdr>
            <w:top w:val="none" w:sz="0" w:space="0" w:color="auto"/>
            <w:left w:val="none" w:sz="0" w:space="0" w:color="auto"/>
            <w:bottom w:val="none" w:sz="0" w:space="0" w:color="auto"/>
            <w:right w:val="none" w:sz="0" w:space="0" w:color="auto"/>
          </w:divBdr>
          <w:divsChild>
            <w:div w:id="79110784">
              <w:marLeft w:val="0"/>
              <w:marRight w:val="0"/>
              <w:marTop w:val="0"/>
              <w:marBottom w:val="0"/>
              <w:divBdr>
                <w:top w:val="none" w:sz="0" w:space="0" w:color="auto"/>
                <w:left w:val="none" w:sz="0" w:space="0" w:color="auto"/>
                <w:bottom w:val="none" w:sz="0" w:space="0" w:color="auto"/>
                <w:right w:val="none" w:sz="0" w:space="0" w:color="auto"/>
              </w:divBdr>
              <w:divsChild>
                <w:div w:id="733158315">
                  <w:marLeft w:val="0"/>
                  <w:marRight w:val="1"/>
                  <w:marTop w:val="0"/>
                  <w:marBottom w:val="0"/>
                  <w:divBdr>
                    <w:top w:val="none" w:sz="0" w:space="0" w:color="auto"/>
                    <w:left w:val="none" w:sz="0" w:space="0" w:color="auto"/>
                    <w:bottom w:val="none" w:sz="0" w:space="0" w:color="auto"/>
                    <w:right w:val="none" w:sz="0" w:space="0" w:color="auto"/>
                  </w:divBdr>
                  <w:divsChild>
                    <w:div w:id="1458987509">
                      <w:marLeft w:val="0"/>
                      <w:marRight w:val="0"/>
                      <w:marTop w:val="0"/>
                      <w:marBottom w:val="0"/>
                      <w:divBdr>
                        <w:top w:val="none" w:sz="0" w:space="0" w:color="auto"/>
                        <w:left w:val="none" w:sz="0" w:space="0" w:color="auto"/>
                        <w:bottom w:val="none" w:sz="0" w:space="0" w:color="auto"/>
                        <w:right w:val="none" w:sz="0" w:space="0" w:color="auto"/>
                      </w:divBdr>
                      <w:divsChild>
                        <w:div w:id="1154644682">
                          <w:marLeft w:val="0"/>
                          <w:marRight w:val="0"/>
                          <w:marTop w:val="0"/>
                          <w:marBottom w:val="0"/>
                          <w:divBdr>
                            <w:top w:val="none" w:sz="0" w:space="0" w:color="auto"/>
                            <w:left w:val="none" w:sz="0" w:space="0" w:color="auto"/>
                            <w:bottom w:val="none" w:sz="0" w:space="0" w:color="auto"/>
                            <w:right w:val="none" w:sz="0" w:space="0" w:color="auto"/>
                          </w:divBdr>
                          <w:divsChild>
                            <w:div w:id="1600796217">
                              <w:marLeft w:val="0"/>
                              <w:marRight w:val="0"/>
                              <w:marTop w:val="120"/>
                              <w:marBottom w:val="360"/>
                              <w:divBdr>
                                <w:top w:val="none" w:sz="0" w:space="0" w:color="auto"/>
                                <w:left w:val="none" w:sz="0" w:space="0" w:color="auto"/>
                                <w:bottom w:val="none" w:sz="0" w:space="0" w:color="auto"/>
                                <w:right w:val="none" w:sz="0" w:space="0" w:color="auto"/>
                              </w:divBdr>
                              <w:divsChild>
                                <w:div w:id="250548428">
                                  <w:marLeft w:val="0"/>
                                  <w:marRight w:val="0"/>
                                  <w:marTop w:val="0"/>
                                  <w:marBottom w:val="0"/>
                                  <w:divBdr>
                                    <w:top w:val="none" w:sz="0" w:space="0" w:color="auto"/>
                                    <w:left w:val="none" w:sz="0" w:space="0" w:color="auto"/>
                                    <w:bottom w:val="none" w:sz="0" w:space="0" w:color="auto"/>
                                    <w:right w:val="none" w:sz="0" w:space="0" w:color="auto"/>
                                  </w:divBdr>
                                  <w:divsChild>
                                    <w:div w:id="7284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827990">
      <w:bodyDiv w:val="1"/>
      <w:marLeft w:val="0"/>
      <w:marRight w:val="0"/>
      <w:marTop w:val="0"/>
      <w:marBottom w:val="0"/>
      <w:divBdr>
        <w:top w:val="none" w:sz="0" w:space="0" w:color="auto"/>
        <w:left w:val="none" w:sz="0" w:space="0" w:color="auto"/>
        <w:bottom w:val="none" w:sz="0" w:space="0" w:color="auto"/>
        <w:right w:val="none" w:sz="0" w:space="0" w:color="auto"/>
      </w:divBdr>
      <w:divsChild>
        <w:div w:id="2035882939">
          <w:marLeft w:val="0"/>
          <w:marRight w:val="1"/>
          <w:marTop w:val="0"/>
          <w:marBottom w:val="0"/>
          <w:divBdr>
            <w:top w:val="none" w:sz="0" w:space="0" w:color="auto"/>
            <w:left w:val="none" w:sz="0" w:space="0" w:color="auto"/>
            <w:bottom w:val="none" w:sz="0" w:space="0" w:color="auto"/>
            <w:right w:val="none" w:sz="0" w:space="0" w:color="auto"/>
          </w:divBdr>
          <w:divsChild>
            <w:div w:id="1512910117">
              <w:marLeft w:val="0"/>
              <w:marRight w:val="0"/>
              <w:marTop w:val="0"/>
              <w:marBottom w:val="0"/>
              <w:divBdr>
                <w:top w:val="none" w:sz="0" w:space="0" w:color="auto"/>
                <w:left w:val="none" w:sz="0" w:space="0" w:color="auto"/>
                <w:bottom w:val="none" w:sz="0" w:space="0" w:color="auto"/>
                <w:right w:val="none" w:sz="0" w:space="0" w:color="auto"/>
              </w:divBdr>
              <w:divsChild>
                <w:div w:id="821315151">
                  <w:marLeft w:val="0"/>
                  <w:marRight w:val="1"/>
                  <w:marTop w:val="0"/>
                  <w:marBottom w:val="0"/>
                  <w:divBdr>
                    <w:top w:val="none" w:sz="0" w:space="0" w:color="auto"/>
                    <w:left w:val="none" w:sz="0" w:space="0" w:color="auto"/>
                    <w:bottom w:val="none" w:sz="0" w:space="0" w:color="auto"/>
                    <w:right w:val="none" w:sz="0" w:space="0" w:color="auto"/>
                  </w:divBdr>
                  <w:divsChild>
                    <w:div w:id="104270209">
                      <w:marLeft w:val="0"/>
                      <w:marRight w:val="0"/>
                      <w:marTop w:val="0"/>
                      <w:marBottom w:val="0"/>
                      <w:divBdr>
                        <w:top w:val="none" w:sz="0" w:space="0" w:color="auto"/>
                        <w:left w:val="none" w:sz="0" w:space="0" w:color="auto"/>
                        <w:bottom w:val="none" w:sz="0" w:space="0" w:color="auto"/>
                        <w:right w:val="none" w:sz="0" w:space="0" w:color="auto"/>
                      </w:divBdr>
                      <w:divsChild>
                        <w:div w:id="1813520123">
                          <w:marLeft w:val="0"/>
                          <w:marRight w:val="0"/>
                          <w:marTop w:val="0"/>
                          <w:marBottom w:val="0"/>
                          <w:divBdr>
                            <w:top w:val="none" w:sz="0" w:space="0" w:color="auto"/>
                            <w:left w:val="none" w:sz="0" w:space="0" w:color="auto"/>
                            <w:bottom w:val="none" w:sz="0" w:space="0" w:color="auto"/>
                            <w:right w:val="none" w:sz="0" w:space="0" w:color="auto"/>
                          </w:divBdr>
                          <w:divsChild>
                            <w:div w:id="1105733991">
                              <w:marLeft w:val="0"/>
                              <w:marRight w:val="0"/>
                              <w:marTop w:val="120"/>
                              <w:marBottom w:val="360"/>
                              <w:divBdr>
                                <w:top w:val="none" w:sz="0" w:space="0" w:color="auto"/>
                                <w:left w:val="none" w:sz="0" w:space="0" w:color="auto"/>
                                <w:bottom w:val="none" w:sz="0" w:space="0" w:color="auto"/>
                                <w:right w:val="none" w:sz="0" w:space="0" w:color="auto"/>
                              </w:divBdr>
                              <w:divsChild>
                                <w:div w:id="1318461814">
                                  <w:marLeft w:val="0"/>
                                  <w:marRight w:val="0"/>
                                  <w:marTop w:val="0"/>
                                  <w:marBottom w:val="0"/>
                                  <w:divBdr>
                                    <w:top w:val="none" w:sz="0" w:space="0" w:color="auto"/>
                                    <w:left w:val="none" w:sz="0" w:space="0" w:color="auto"/>
                                    <w:bottom w:val="none" w:sz="0" w:space="0" w:color="auto"/>
                                    <w:right w:val="none" w:sz="0" w:space="0" w:color="auto"/>
                                  </w:divBdr>
                                  <w:divsChild>
                                    <w:div w:id="16412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5036">
      <w:bodyDiv w:val="1"/>
      <w:marLeft w:val="0"/>
      <w:marRight w:val="0"/>
      <w:marTop w:val="0"/>
      <w:marBottom w:val="0"/>
      <w:divBdr>
        <w:top w:val="none" w:sz="0" w:space="0" w:color="auto"/>
        <w:left w:val="none" w:sz="0" w:space="0" w:color="auto"/>
        <w:bottom w:val="none" w:sz="0" w:space="0" w:color="auto"/>
        <w:right w:val="none" w:sz="0" w:space="0" w:color="auto"/>
      </w:divBdr>
      <w:divsChild>
        <w:div w:id="644160984">
          <w:marLeft w:val="0"/>
          <w:marRight w:val="1"/>
          <w:marTop w:val="0"/>
          <w:marBottom w:val="0"/>
          <w:divBdr>
            <w:top w:val="none" w:sz="0" w:space="0" w:color="auto"/>
            <w:left w:val="none" w:sz="0" w:space="0" w:color="auto"/>
            <w:bottom w:val="none" w:sz="0" w:space="0" w:color="auto"/>
            <w:right w:val="none" w:sz="0" w:space="0" w:color="auto"/>
          </w:divBdr>
          <w:divsChild>
            <w:div w:id="1113548705">
              <w:marLeft w:val="0"/>
              <w:marRight w:val="0"/>
              <w:marTop w:val="0"/>
              <w:marBottom w:val="0"/>
              <w:divBdr>
                <w:top w:val="none" w:sz="0" w:space="0" w:color="auto"/>
                <w:left w:val="none" w:sz="0" w:space="0" w:color="auto"/>
                <w:bottom w:val="none" w:sz="0" w:space="0" w:color="auto"/>
                <w:right w:val="none" w:sz="0" w:space="0" w:color="auto"/>
              </w:divBdr>
              <w:divsChild>
                <w:div w:id="198472337">
                  <w:marLeft w:val="0"/>
                  <w:marRight w:val="1"/>
                  <w:marTop w:val="0"/>
                  <w:marBottom w:val="0"/>
                  <w:divBdr>
                    <w:top w:val="none" w:sz="0" w:space="0" w:color="auto"/>
                    <w:left w:val="none" w:sz="0" w:space="0" w:color="auto"/>
                    <w:bottom w:val="none" w:sz="0" w:space="0" w:color="auto"/>
                    <w:right w:val="none" w:sz="0" w:space="0" w:color="auto"/>
                  </w:divBdr>
                  <w:divsChild>
                    <w:div w:id="1029988132">
                      <w:marLeft w:val="0"/>
                      <w:marRight w:val="0"/>
                      <w:marTop w:val="0"/>
                      <w:marBottom w:val="0"/>
                      <w:divBdr>
                        <w:top w:val="none" w:sz="0" w:space="0" w:color="auto"/>
                        <w:left w:val="none" w:sz="0" w:space="0" w:color="auto"/>
                        <w:bottom w:val="none" w:sz="0" w:space="0" w:color="auto"/>
                        <w:right w:val="none" w:sz="0" w:space="0" w:color="auto"/>
                      </w:divBdr>
                      <w:divsChild>
                        <w:div w:id="205990162">
                          <w:marLeft w:val="0"/>
                          <w:marRight w:val="0"/>
                          <w:marTop w:val="0"/>
                          <w:marBottom w:val="0"/>
                          <w:divBdr>
                            <w:top w:val="none" w:sz="0" w:space="0" w:color="auto"/>
                            <w:left w:val="none" w:sz="0" w:space="0" w:color="auto"/>
                            <w:bottom w:val="none" w:sz="0" w:space="0" w:color="auto"/>
                            <w:right w:val="none" w:sz="0" w:space="0" w:color="auto"/>
                          </w:divBdr>
                          <w:divsChild>
                            <w:div w:id="2030595287">
                              <w:marLeft w:val="0"/>
                              <w:marRight w:val="0"/>
                              <w:marTop w:val="120"/>
                              <w:marBottom w:val="360"/>
                              <w:divBdr>
                                <w:top w:val="none" w:sz="0" w:space="0" w:color="auto"/>
                                <w:left w:val="none" w:sz="0" w:space="0" w:color="auto"/>
                                <w:bottom w:val="none" w:sz="0" w:space="0" w:color="auto"/>
                                <w:right w:val="none" w:sz="0" w:space="0" w:color="auto"/>
                              </w:divBdr>
                              <w:divsChild>
                                <w:div w:id="24336326">
                                  <w:marLeft w:val="0"/>
                                  <w:marRight w:val="0"/>
                                  <w:marTop w:val="0"/>
                                  <w:marBottom w:val="0"/>
                                  <w:divBdr>
                                    <w:top w:val="none" w:sz="0" w:space="0" w:color="auto"/>
                                    <w:left w:val="none" w:sz="0" w:space="0" w:color="auto"/>
                                    <w:bottom w:val="none" w:sz="0" w:space="0" w:color="auto"/>
                                    <w:right w:val="none" w:sz="0" w:space="0" w:color="auto"/>
                                  </w:divBdr>
                                  <w:divsChild>
                                    <w:div w:id="16688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721381">
      <w:bodyDiv w:val="1"/>
      <w:marLeft w:val="0"/>
      <w:marRight w:val="0"/>
      <w:marTop w:val="0"/>
      <w:marBottom w:val="0"/>
      <w:divBdr>
        <w:top w:val="none" w:sz="0" w:space="0" w:color="auto"/>
        <w:left w:val="none" w:sz="0" w:space="0" w:color="auto"/>
        <w:bottom w:val="none" w:sz="0" w:space="0" w:color="auto"/>
        <w:right w:val="none" w:sz="0" w:space="0" w:color="auto"/>
      </w:divBdr>
      <w:divsChild>
        <w:div w:id="502234904">
          <w:marLeft w:val="0"/>
          <w:marRight w:val="1"/>
          <w:marTop w:val="0"/>
          <w:marBottom w:val="0"/>
          <w:divBdr>
            <w:top w:val="none" w:sz="0" w:space="0" w:color="auto"/>
            <w:left w:val="none" w:sz="0" w:space="0" w:color="auto"/>
            <w:bottom w:val="none" w:sz="0" w:space="0" w:color="auto"/>
            <w:right w:val="none" w:sz="0" w:space="0" w:color="auto"/>
          </w:divBdr>
          <w:divsChild>
            <w:div w:id="1120147985">
              <w:marLeft w:val="0"/>
              <w:marRight w:val="0"/>
              <w:marTop w:val="0"/>
              <w:marBottom w:val="0"/>
              <w:divBdr>
                <w:top w:val="none" w:sz="0" w:space="0" w:color="auto"/>
                <w:left w:val="none" w:sz="0" w:space="0" w:color="auto"/>
                <w:bottom w:val="none" w:sz="0" w:space="0" w:color="auto"/>
                <w:right w:val="none" w:sz="0" w:space="0" w:color="auto"/>
              </w:divBdr>
              <w:divsChild>
                <w:div w:id="1678536250">
                  <w:marLeft w:val="0"/>
                  <w:marRight w:val="1"/>
                  <w:marTop w:val="0"/>
                  <w:marBottom w:val="0"/>
                  <w:divBdr>
                    <w:top w:val="none" w:sz="0" w:space="0" w:color="auto"/>
                    <w:left w:val="none" w:sz="0" w:space="0" w:color="auto"/>
                    <w:bottom w:val="none" w:sz="0" w:space="0" w:color="auto"/>
                    <w:right w:val="none" w:sz="0" w:space="0" w:color="auto"/>
                  </w:divBdr>
                  <w:divsChild>
                    <w:div w:id="1068310676">
                      <w:marLeft w:val="0"/>
                      <w:marRight w:val="0"/>
                      <w:marTop w:val="0"/>
                      <w:marBottom w:val="0"/>
                      <w:divBdr>
                        <w:top w:val="none" w:sz="0" w:space="0" w:color="auto"/>
                        <w:left w:val="none" w:sz="0" w:space="0" w:color="auto"/>
                        <w:bottom w:val="none" w:sz="0" w:space="0" w:color="auto"/>
                        <w:right w:val="none" w:sz="0" w:space="0" w:color="auto"/>
                      </w:divBdr>
                      <w:divsChild>
                        <w:div w:id="1395352274">
                          <w:marLeft w:val="0"/>
                          <w:marRight w:val="0"/>
                          <w:marTop w:val="0"/>
                          <w:marBottom w:val="0"/>
                          <w:divBdr>
                            <w:top w:val="none" w:sz="0" w:space="0" w:color="auto"/>
                            <w:left w:val="none" w:sz="0" w:space="0" w:color="auto"/>
                            <w:bottom w:val="none" w:sz="0" w:space="0" w:color="auto"/>
                            <w:right w:val="none" w:sz="0" w:space="0" w:color="auto"/>
                          </w:divBdr>
                          <w:divsChild>
                            <w:div w:id="1992367271">
                              <w:marLeft w:val="0"/>
                              <w:marRight w:val="0"/>
                              <w:marTop w:val="120"/>
                              <w:marBottom w:val="360"/>
                              <w:divBdr>
                                <w:top w:val="none" w:sz="0" w:space="0" w:color="auto"/>
                                <w:left w:val="none" w:sz="0" w:space="0" w:color="auto"/>
                                <w:bottom w:val="none" w:sz="0" w:space="0" w:color="auto"/>
                                <w:right w:val="none" w:sz="0" w:space="0" w:color="auto"/>
                              </w:divBdr>
                              <w:divsChild>
                                <w:div w:id="1158230670">
                                  <w:marLeft w:val="0"/>
                                  <w:marRight w:val="0"/>
                                  <w:marTop w:val="0"/>
                                  <w:marBottom w:val="0"/>
                                  <w:divBdr>
                                    <w:top w:val="none" w:sz="0" w:space="0" w:color="auto"/>
                                    <w:left w:val="none" w:sz="0" w:space="0" w:color="auto"/>
                                    <w:bottom w:val="none" w:sz="0" w:space="0" w:color="auto"/>
                                    <w:right w:val="none" w:sz="0" w:space="0" w:color="auto"/>
                                  </w:divBdr>
                                  <w:divsChild>
                                    <w:div w:id="1181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438368">
      <w:bodyDiv w:val="1"/>
      <w:marLeft w:val="0"/>
      <w:marRight w:val="0"/>
      <w:marTop w:val="0"/>
      <w:marBottom w:val="0"/>
      <w:divBdr>
        <w:top w:val="none" w:sz="0" w:space="0" w:color="auto"/>
        <w:left w:val="none" w:sz="0" w:space="0" w:color="auto"/>
        <w:bottom w:val="none" w:sz="0" w:space="0" w:color="auto"/>
        <w:right w:val="none" w:sz="0" w:space="0" w:color="auto"/>
      </w:divBdr>
      <w:divsChild>
        <w:div w:id="955713896">
          <w:marLeft w:val="0"/>
          <w:marRight w:val="1"/>
          <w:marTop w:val="0"/>
          <w:marBottom w:val="0"/>
          <w:divBdr>
            <w:top w:val="none" w:sz="0" w:space="0" w:color="auto"/>
            <w:left w:val="none" w:sz="0" w:space="0" w:color="auto"/>
            <w:bottom w:val="none" w:sz="0" w:space="0" w:color="auto"/>
            <w:right w:val="none" w:sz="0" w:space="0" w:color="auto"/>
          </w:divBdr>
          <w:divsChild>
            <w:div w:id="754936597">
              <w:marLeft w:val="0"/>
              <w:marRight w:val="0"/>
              <w:marTop w:val="0"/>
              <w:marBottom w:val="0"/>
              <w:divBdr>
                <w:top w:val="none" w:sz="0" w:space="0" w:color="auto"/>
                <w:left w:val="none" w:sz="0" w:space="0" w:color="auto"/>
                <w:bottom w:val="none" w:sz="0" w:space="0" w:color="auto"/>
                <w:right w:val="none" w:sz="0" w:space="0" w:color="auto"/>
              </w:divBdr>
              <w:divsChild>
                <w:div w:id="932133306">
                  <w:marLeft w:val="0"/>
                  <w:marRight w:val="1"/>
                  <w:marTop w:val="0"/>
                  <w:marBottom w:val="0"/>
                  <w:divBdr>
                    <w:top w:val="none" w:sz="0" w:space="0" w:color="auto"/>
                    <w:left w:val="none" w:sz="0" w:space="0" w:color="auto"/>
                    <w:bottom w:val="none" w:sz="0" w:space="0" w:color="auto"/>
                    <w:right w:val="none" w:sz="0" w:space="0" w:color="auto"/>
                  </w:divBdr>
                  <w:divsChild>
                    <w:div w:id="1993868897">
                      <w:marLeft w:val="0"/>
                      <w:marRight w:val="0"/>
                      <w:marTop w:val="0"/>
                      <w:marBottom w:val="0"/>
                      <w:divBdr>
                        <w:top w:val="none" w:sz="0" w:space="0" w:color="auto"/>
                        <w:left w:val="none" w:sz="0" w:space="0" w:color="auto"/>
                        <w:bottom w:val="none" w:sz="0" w:space="0" w:color="auto"/>
                        <w:right w:val="none" w:sz="0" w:space="0" w:color="auto"/>
                      </w:divBdr>
                      <w:divsChild>
                        <w:div w:id="931208480">
                          <w:marLeft w:val="0"/>
                          <w:marRight w:val="0"/>
                          <w:marTop w:val="0"/>
                          <w:marBottom w:val="0"/>
                          <w:divBdr>
                            <w:top w:val="none" w:sz="0" w:space="0" w:color="auto"/>
                            <w:left w:val="none" w:sz="0" w:space="0" w:color="auto"/>
                            <w:bottom w:val="none" w:sz="0" w:space="0" w:color="auto"/>
                            <w:right w:val="none" w:sz="0" w:space="0" w:color="auto"/>
                          </w:divBdr>
                          <w:divsChild>
                            <w:div w:id="2097239658">
                              <w:marLeft w:val="0"/>
                              <w:marRight w:val="0"/>
                              <w:marTop w:val="120"/>
                              <w:marBottom w:val="360"/>
                              <w:divBdr>
                                <w:top w:val="none" w:sz="0" w:space="0" w:color="auto"/>
                                <w:left w:val="none" w:sz="0" w:space="0" w:color="auto"/>
                                <w:bottom w:val="none" w:sz="0" w:space="0" w:color="auto"/>
                                <w:right w:val="none" w:sz="0" w:space="0" w:color="auto"/>
                              </w:divBdr>
                              <w:divsChild>
                                <w:div w:id="184372436">
                                  <w:marLeft w:val="0"/>
                                  <w:marRight w:val="0"/>
                                  <w:marTop w:val="0"/>
                                  <w:marBottom w:val="0"/>
                                  <w:divBdr>
                                    <w:top w:val="none" w:sz="0" w:space="0" w:color="auto"/>
                                    <w:left w:val="none" w:sz="0" w:space="0" w:color="auto"/>
                                    <w:bottom w:val="none" w:sz="0" w:space="0" w:color="auto"/>
                                    <w:right w:val="none" w:sz="0" w:space="0" w:color="auto"/>
                                  </w:divBdr>
                                  <w:divsChild>
                                    <w:div w:id="7026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506019">
      <w:bodyDiv w:val="1"/>
      <w:marLeft w:val="0"/>
      <w:marRight w:val="0"/>
      <w:marTop w:val="0"/>
      <w:marBottom w:val="0"/>
      <w:divBdr>
        <w:top w:val="none" w:sz="0" w:space="0" w:color="auto"/>
        <w:left w:val="none" w:sz="0" w:space="0" w:color="auto"/>
        <w:bottom w:val="none" w:sz="0" w:space="0" w:color="auto"/>
        <w:right w:val="none" w:sz="0" w:space="0" w:color="auto"/>
      </w:divBdr>
      <w:divsChild>
        <w:div w:id="888416965">
          <w:marLeft w:val="0"/>
          <w:marRight w:val="1"/>
          <w:marTop w:val="0"/>
          <w:marBottom w:val="0"/>
          <w:divBdr>
            <w:top w:val="none" w:sz="0" w:space="0" w:color="auto"/>
            <w:left w:val="none" w:sz="0" w:space="0" w:color="auto"/>
            <w:bottom w:val="none" w:sz="0" w:space="0" w:color="auto"/>
            <w:right w:val="none" w:sz="0" w:space="0" w:color="auto"/>
          </w:divBdr>
          <w:divsChild>
            <w:div w:id="440801503">
              <w:marLeft w:val="0"/>
              <w:marRight w:val="0"/>
              <w:marTop w:val="0"/>
              <w:marBottom w:val="0"/>
              <w:divBdr>
                <w:top w:val="none" w:sz="0" w:space="0" w:color="auto"/>
                <w:left w:val="none" w:sz="0" w:space="0" w:color="auto"/>
                <w:bottom w:val="none" w:sz="0" w:space="0" w:color="auto"/>
                <w:right w:val="none" w:sz="0" w:space="0" w:color="auto"/>
              </w:divBdr>
              <w:divsChild>
                <w:div w:id="922254309">
                  <w:marLeft w:val="0"/>
                  <w:marRight w:val="1"/>
                  <w:marTop w:val="0"/>
                  <w:marBottom w:val="0"/>
                  <w:divBdr>
                    <w:top w:val="none" w:sz="0" w:space="0" w:color="auto"/>
                    <w:left w:val="none" w:sz="0" w:space="0" w:color="auto"/>
                    <w:bottom w:val="none" w:sz="0" w:space="0" w:color="auto"/>
                    <w:right w:val="none" w:sz="0" w:space="0" w:color="auto"/>
                  </w:divBdr>
                  <w:divsChild>
                    <w:div w:id="638846868">
                      <w:marLeft w:val="0"/>
                      <w:marRight w:val="0"/>
                      <w:marTop w:val="0"/>
                      <w:marBottom w:val="0"/>
                      <w:divBdr>
                        <w:top w:val="none" w:sz="0" w:space="0" w:color="auto"/>
                        <w:left w:val="none" w:sz="0" w:space="0" w:color="auto"/>
                        <w:bottom w:val="none" w:sz="0" w:space="0" w:color="auto"/>
                        <w:right w:val="none" w:sz="0" w:space="0" w:color="auto"/>
                      </w:divBdr>
                      <w:divsChild>
                        <w:div w:id="1020353727">
                          <w:marLeft w:val="0"/>
                          <w:marRight w:val="0"/>
                          <w:marTop w:val="0"/>
                          <w:marBottom w:val="0"/>
                          <w:divBdr>
                            <w:top w:val="none" w:sz="0" w:space="0" w:color="auto"/>
                            <w:left w:val="none" w:sz="0" w:space="0" w:color="auto"/>
                            <w:bottom w:val="none" w:sz="0" w:space="0" w:color="auto"/>
                            <w:right w:val="none" w:sz="0" w:space="0" w:color="auto"/>
                          </w:divBdr>
                          <w:divsChild>
                            <w:div w:id="593515114">
                              <w:marLeft w:val="0"/>
                              <w:marRight w:val="0"/>
                              <w:marTop w:val="120"/>
                              <w:marBottom w:val="360"/>
                              <w:divBdr>
                                <w:top w:val="none" w:sz="0" w:space="0" w:color="auto"/>
                                <w:left w:val="none" w:sz="0" w:space="0" w:color="auto"/>
                                <w:bottom w:val="none" w:sz="0" w:space="0" w:color="auto"/>
                                <w:right w:val="none" w:sz="0" w:space="0" w:color="auto"/>
                              </w:divBdr>
                              <w:divsChild>
                                <w:div w:id="1460420590">
                                  <w:marLeft w:val="0"/>
                                  <w:marRight w:val="0"/>
                                  <w:marTop w:val="0"/>
                                  <w:marBottom w:val="0"/>
                                  <w:divBdr>
                                    <w:top w:val="none" w:sz="0" w:space="0" w:color="auto"/>
                                    <w:left w:val="none" w:sz="0" w:space="0" w:color="auto"/>
                                    <w:bottom w:val="none" w:sz="0" w:space="0" w:color="auto"/>
                                    <w:right w:val="none" w:sz="0" w:space="0" w:color="auto"/>
                                  </w:divBdr>
                                  <w:divsChild>
                                    <w:div w:id="14645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838706">
      <w:bodyDiv w:val="1"/>
      <w:marLeft w:val="0"/>
      <w:marRight w:val="0"/>
      <w:marTop w:val="0"/>
      <w:marBottom w:val="0"/>
      <w:divBdr>
        <w:top w:val="none" w:sz="0" w:space="0" w:color="auto"/>
        <w:left w:val="none" w:sz="0" w:space="0" w:color="auto"/>
        <w:bottom w:val="none" w:sz="0" w:space="0" w:color="auto"/>
        <w:right w:val="none" w:sz="0" w:space="0" w:color="auto"/>
      </w:divBdr>
      <w:divsChild>
        <w:div w:id="1963073077">
          <w:marLeft w:val="0"/>
          <w:marRight w:val="1"/>
          <w:marTop w:val="0"/>
          <w:marBottom w:val="0"/>
          <w:divBdr>
            <w:top w:val="none" w:sz="0" w:space="0" w:color="auto"/>
            <w:left w:val="none" w:sz="0" w:space="0" w:color="auto"/>
            <w:bottom w:val="none" w:sz="0" w:space="0" w:color="auto"/>
            <w:right w:val="none" w:sz="0" w:space="0" w:color="auto"/>
          </w:divBdr>
          <w:divsChild>
            <w:div w:id="1254435152">
              <w:marLeft w:val="0"/>
              <w:marRight w:val="0"/>
              <w:marTop w:val="0"/>
              <w:marBottom w:val="0"/>
              <w:divBdr>
                <w:top w:val="none" w:sz="0" w:space="0" w:color="auto"/>
                <w:left w:val="none" w:sz="0" w:space="0" w:color="auto"/>
                <w:bottom w:val="none" w:sz="0" w:space="0" w:color="auto"/>
                <w:right w:val="none" w:sz="0" w:space="0" w:color="auto"/>
              </w:divBdr>
              <w:divsChild>
                <w:div w:id="764620054">
                  <w:marLeft w:val="0"/>
                  <w:marRight w:val="1"/>
                  <w:marTop w:val="0"/>
                  <w:marBottom w:val="0"/>
                  <w:divBdr>
                    <w:top w:val="none" w:sz="0" w:space="0" w:color="auto"/>
                    <w:left w:val="none" w:sz="0" w:space="0" w:color="auto"/>
                    <w:bottom w:val="none" w:sz="0" w:space="0" w:color="auto"/>
                    <w:right w:val="none" w:sz="0" w:space="0" w:color="auto"/>
                  </w:divBdr>
                  <w:divsChild>
                    <w:div w:id="2098791545">
                      <w:marLeft w:val="0"/>
                      <w:marRight w:val="0"/>
                      <w:marTop w:val="0"/>
                      <w:marBottom w:val="0"/>
                      <w:divBdr>
                        <w:top w:val="none" w:sz="0" w:space="0" w:color="auto"/>
                        <w:left w:val="none" w:sz="0" w:space="0" w:color="auto"/>
                        <w:bottom w:val="none" w:sz="0" w:space="0" w:color="auto"/>
                        <w:right w:val="none" w:sz="0" w:space="0" w:color="auto"/>
                      </w:divBdr>
                      <w:divsChild>
                        <w:div w:id="582569729">
                          <w:marLeft w:val="0"/>
                          <w:marRight w:val="0"/>
                          <w:marTop w:val="0"/>
                          <w:marBottom w:val="0"/>
                          <w:divBdr>
                            <w:top w:val="none" w:sz="0" w:space="0" w:color="auto"/>
                            <w:left w:val="none" w:sz="0" w:space="0" w:color="auto"/>
                            <w:bottom w:val="none" w:sz="0" w:space="0" w:color="auto"/>
                            <w:right w:val="none" w:sz="0" w:space="0" w:color="auto"/>
                          </w:divBdr>
                          <w:divsChild>
                            <w:div w:id="1364211079">
                              <w:marLeft w:val="0"/>
                              <w:marRight w:val="0"/>
                              <w:marTop w:val="120"/>
                              <w:marBottom w:val="360"/>
                              <w:divBdr>
                                <w:top w:val="none" w:sz="0" w:space="0" w:color="auto"/>
                                <w:left w:val="none" w:sz="0" w:space="0" w:color="auto"/>
                                <w:bottom w:val="none" w:sz="0" w:space="0" w:color="auto"/>
                                <w:right w:val="none" w:sz="0" w:space="0" w:color="auto"/>
                              </w:divBdr>
                              <w:divsChild>
                                <w:div w:id="279993176">
                                  <w:marLeft w:val="0"/>
                                  <w:marRight w:val="0"/>
                                  <w:marTop w:val="0"/>
                                  <w:marBottom w:val="0"/>
                                  <w:divBdr>
                                    <w:top w:val="none" w:sz="0" w:space="0" w:color="auto"/>
                                    <w:left w:val="none" w:sz="0" w:space="0" w:color="auto"/>
                                    <w:bottom w:val="none" w:sz="0" w:space="0" w:color="auto"/>
                                    <w:right w:val="none" w:sz="0" w:space="0" w:color="auto"/>
                                  </w:divBdr>
                                  <w:divsChild>
                                    <w:div w:id="2436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0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2806">
          <w:marLeft w:val="0"/>
          <w:marRight w:val="1"/>
          <w:marTop w:val="0"/>
          <w:marBottom w:val="0"/>
          <w:divBdr>
            <w:top w:val="none" w:sz="0" w:space="0" w:color="auto"/>
            <w:left w:val="none" w:sz="0" w:space="0" w:color="auto"/>
            <w:bottom w:val="none" w:sz="0" w:space="0" w:color="auto"/>
            <w:right w:val="none" w:sz="0" w:space="0" w:color="auto"/>
          </w:divBdr>
          <w:divsChild>
            <w:div w:id="1064916753">
              <w:marLeft w:val="0"/>
              <w:marRight w:val="0"/>
              <w:marTop w:val="0"/>
              <w:marBottom w:val="0"/>
              <w:divBdr>
                <w:top w:val="none" w:sz="0" w:space="0" w:color="auto"/>
                <w:left w:val="none" w:sz="0" w:space="0" w:color="auto"/>
                <w:bottom w:val="none" w:sz="0" w:space="0" w:color="auto"/>
                <w:right w:val="none" w:sz="0" w:space="0" w:color="auto"/>
              </w:divBdr>
              <w:divsChild>
                <w:div w:id="1414400232">
                  <w:marLeft w:val="0"/>
                  <w:marRight w:val="1"/>
                  <w:marTop w:val="0"/>
                  <w:marBottom w:val="0"/>
                  <w:divBdr>
                    <w:top w:val="none" w:sz="0" w:space="0" w:color="auto"/>
                    <w:left w:val="none" w:sz="0" w:space="0" w:color="auto"/>
                    <w:bottom w:val="none" w:sz="0" w:space="0" w:color="auto"/>
                    <w:right w:val="none" w:sz="0" w:space="0" w:color="auto"/>
                  </w:divBdr>
                  <w:divsChild>
                    <w:div w:id="531764378">
                      <w:marLeft w:val="0"/>
                      <w:marRight w:val="0"/>
                      <w:marTop w:val="0"/>
                      <w:marBottom w:val="0"/>
                      <w:divBdr>
                        <w:top w:val="none" w:sz="0" w:space="0" w:color="auto"/>
                        <w:left w:val="none" w:sz="0" w:space="0" w:color="auto"/>
                        <w:bottom w:val="none" w:sz="0" w:space="0" w:color="auto"/>
                        <w:right w:val="none" w:sz="0" w:space="0" w:color="auto"/>
                      </w:divBdr>
                      <w:divsChild>
                        <w:div w:id="606230068">
                          <w:marLeft w:val="0"/>
                          <w:marRight w:val="0"/>
                          <w:marTop w:val="0"/>
                          <w:marBottom w:val="0"/>
                          <w:divBdr>
                            <w:top w:val="none" w:sz="0" w:space="0" w:color="auto"/>
                            <w:left w:val="none" w:sz="0" w:space="0" w:color="auto"/>
                            <w:bottom w:val="none" w:sz="0" w:space="0" w:color="auto"/>
                            <w:right w:val="none" w:sz="0" w:space="0" w:color="auto"/>
                          </w:divBdr>
                          <w:divsChild>
                            <w:div w:id="599486296">
                              <w:marLeft w:val="0"/>
                              <w:marRight w:val="0"/>
                              <w:marTop w:val="120"/>
                              <w:marBottom w:val="360"/>
                              <w:divBdr>
                                <w:top w:val="none" w:sz="0" w:space="0" w:color="auto"/>
                                <w:left w:val="none" w:sz="0" w:space="0" w:color="auto"/>
                                <w:bottom w:val="none" w:sz="0" w:space="0" w:color="auto"/>
                                <w:right w:val="none" w:sz="0" w:space="0" w:color="auto"/>
                              </w:divBdr>
                              <w:divsChild>
                                <w:div w:id="285235287">
                                  <w:marLeft w:val="0"/>
                                  <w:marRight w:val="0"/>
                                  <w:marTop w:val="0"/>
                                  <w:marBottom w:val="0"/>
                                  <w:divBdr>
                                    <w:top w:val="none" w:sz="0" w:space="0" w:color="auto"/>
                                    <w:left w:val="none" w:sz="0" w:space="0" w:color="auto"/>
                                    <w:bottom w:val="none" w:sz="0" w:space="0" w:color="auto"/>
                                    <w:right w:val="none" w:sz="0" w:space="0" w:color="auto"/>
                                  </w:divBdr>
                                  <w:divsChild>
                                    <w:div w:id="16766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440712">
      <w:bodyDiv w:val="1"/>
      <w:marLeft w:val="0"/>
      <w:marRight w:val="0"/>
      <w:marTop w:val="0"/>
      <w:marBottom w:val="0"/>
      <w:divBdr>
        <w:top w:val="none" w:sz="0" w:space="0" w:color="auto"/>
        <w:left w:val="none" w:sz="0" w:space="0" w:color="auto"/>
        <w:bottom w:val="none" w:sz="0" w:space="0" w:color="auto"/>
        <w:right w:val="none" w:sz="0" w:space="0" w:color="auto"/>
      </w:divBdr>
      <w:divsChild>
        <w:div w:id="747925595">
          <w:marLeft w:val="0"/>
          <w:marRight w:val="1"/>
          <w:marTop w:val="0"/>
          <w:marBottom w:val="0"/>
          <w:divBdr>
            <w:top w:val="none" w:sz="0" w:space="0" w:color="auto"/>
            <w:left w:val="none" w:sz="0" w:space="0" w:color="auto"/>
            <w:bottom w:val="none" w:sz="0" w:space="0" w:color="auto"/>
            <w:right w:val="none" w:sz="0" w:space="0" w:color="auto"/>
          </w:divBdr>
          <w:divsChild>
            <w:div w:id="1077048946">
              <w:marLeft w:val="0"/>
              <w:marRight w:val="0"/>
              <w:marTop w:val="0"/>
              <w:marBottom w:val="0"/>
              <w:divBdr>
                <w:top w:val="none" w:sz="0" w:space="0" w:color="auto"/>
                <w:left w:val="none" w:sz="0" w:space="0" w:color="auto"/>
                <w:bottom w:val="none" w:sz="0" w:space="0" w:color="auto"/>
                <w:right w:val="none" w:sz="0" w:space="0" w:color="auto"/>
              </w:divBdr>
              <w:divsChild>
                <w:div w:id="1522892117">
                  <w:marLeft w:val="0"/>
                  <w:marRight w:val="1"/>
                  <w:marTop w:val="0"/>
                  <w:marBottom w:val="0"/>
                  <w:divBdr>
                    <w:top w:val="none" w:sz="0" w:space="0" w:color="auto"/>
                    <w:left w:val="none" w:sz="0" w:space="0" w:color="auto"/>
                    <w:bottom w:val="none" w:sz="0" w:space="0" w:color="auto"/>
                    <w:right w:val="none" w:sz="0" w:space="0" w:color="auto"/>
                  </w:divBdr>
                  <w:divsChild>
                    <w:div w:id="1838034406">
                      <w:marLeft w:val="0"/>
                      <w:marRight w:val="0"/>
                      <w:marTop w:val="0"/>
                      <w:marBottom w:val="0"/>
                      <w:divBdr>
                        <w:top w:val="none" w:sz="0" w:space="0" w:color="auto"/>
                        <w:left w:val="none" w:sz="0" w:space="0" w:color="auto"/>
                        <w:bottom w:val="none" w:sz="0" w:space="0" w:color="auto"/>
                        <w:right w:val="none" w:sz="0" w:space="0" w:color="auto"/>
                      </w:divBdr>
                      <w:divsChild>
                        <w:div w:id="1310329439">
                          <w:marLeft w:val="0"/>
                          <w:marRight w:val="0"/>
                          <w:marTop w:val="0"/>
                          <w:marBottom w:val="0"/>
                          <w:divBdr>
                            <w:top w:val="none" w:sz="0" w:space="0" w:color="auto"/>
                            <w:left w:val="none" w:sz="0" w:space="0" w:color="auto"/>
                            <w:bottom w:val="none" w:sz="0" w:space="0" w:color="auto"/>
                            <w:right w:val="none" w:sz="0" w:space="0" w:color="auto"/>
                          </w:divBdr>
                          <w:divsChild>
                            <w:div w:id="1864316360">
                              <w:marLeft w:val="0"/>
                              <w:marRight w:val="0"/>
                              <w:marTop w:val="120"/>
                              <w:marBottom w:val="360"/>
                              <w:divBdr>
                                <w:top w:val="none" w:sz="0" w:space="0" w:color="auto"/>
                                <w:left w:val="none" w:sz="0" w:space="0" w:color="auto"/>
                                <w:bottom w:val="none" w:sz="0" w:space="0" w:color="auto"/>
                                <w:right w:val="none" w:sz="0" w:space="0" w:color="auto"/>
                              </w:divBdr>
                              <w:divsChild>
                                <w:div w:id="1917325576">
                                  <w:marLeft w:val="0"/>
                                  <w:marRight w:val="0"/>
                                  <w:marTop w:val="0"/>
                                  <w:marBottom w:val="0"/>
                                  <w:divBdr>
                                    <w:top w:val="none" w:sz="0" w:space="0" w:color="auto"/>
                                    <w:left w:val="none" w:sz="0" w:space="0" w:color="auto"/>
                                    <w:bottom w:val="none" w:sz="0" w:space="0" w:color="auto"/>
                                    <w:right w:val="none" w:sz="0" w:space="0" w:color="auto"/>
                                  </w:divBdr>
                                  <w:divsChild>
                                    <w:div w:id="3696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9303">
      <w:bodyDiv w:val="1"/>
      <w:marLeft w:val="0"/>
      <w:marRight w:val="0"/>
      <w:marTop w:val="0"/>
      <w:marBottom w:val="0"/>
      <w:divBdr>
        <w:top w:val="none" w:sz="0" w:space="0" w:color="auto"/>
        <w:left w:val="none" w:sz="0" w:space="0" w:color="auto"/>
        <w:bottom w:val="none" w:sz="0" w:space="0" w:color="auto"/>
        <w:right w:val="none" w:sz="0" w:space="0" w:color="auto"/>
      </w:divBdr>
      <w:divsChild>
        <w:div w:id="253830603">
          <w:marLeft w:val="0"/>
          <w:marRight w:val="1"/>
          <w:marTop w:val="0"/>
          <w:marBottom w:val="0"/>
          <w:divBdr>
            <w:top w:val="none" w:sz="0" w:space="0" w:color="auto"/>
            <w:left w:val="none" w:sz="0" w:space="0" w:color="auto"/>
            <w:bottom w:val="none" w:sz="0" w:space="0" w:color="auto"/>
            <w:right w:val="none" w:sz="0" w:space="0" w:color="auto"/>
          </w:divBdr>
          <w:divsChild>
            <w:div w:id="367223145">
              <w:marLeft w:val="0"/>
              <w:marRight w:val="0"/>
              <w:marTop w:val="0"/>
              <w:marBottom w:val="0"/>
              <w:divBdr>
                <w:top w:val="none" w:sz="0" w:space="0" w:color="auto"/>
                <w:left w:val="none" w:sz="0" w:space="0" w:color="auto"/>
                <w:bottom w:val="none" w:sz="0" w:space="0" w:color="auto"/>
                <w:right w:val="none" w:sz="0" w:space="0" w:color="auto"/>
              </w:divBdr>
              <w:divsChild>
                <w:div w:id="605968020">
                  <w:marLeft w:val="0"/>
                  <w:marRight w:val="1"/>
                  <w:marTop w:val="0"/>
                  <w:marBottom w:val="0"/>
                  <w:divBdr>
                    <w:top w:val="none" w:sz="0" w:space="0" w:color="auto"/>
                    <w:left w:val="none" w:sz="0" w:space="0" w:color="auto"/>
                    <w:bottom w:val="none" w:sz="0" w:space="0" w:color="auto"/>
                    <w:right w:val="none" w:sz="0" w:space="0" w:color="auto"/>
                  </w:divBdr>
                  <w:divsChild>
                    <w:div w:id="992636389">
                      <w:marLeft w:val="0"/>
                      <w:marRight w:val="0"/>
                      <w:marTop w:val="0"/>
                      <w:marBottom w:val="0"/>
                      <w:divBdr>
                        <w:top w:val="none" w:sz="0" w:space="0" w:color="auto"/>
                        <w:left w:val="none" w:sz="0" w:space="0" w:color="auto"/>
                        <w:bottom w:val="none" w:sz="0" w:space="0" w:color="auto"/>
                        <w:right w:val="none" w:sz="0" w:space="0" w:color="auto"/>
                      </w:divBdr>
                      <w:divsChild>
                        <w:div w:id="366490002">
                          <w:marLeft w:val="0"/>
                          <w:marRight w:val="0"/>
                          <w:marTop w:val="0"/>
                          <w:marBottom w:val="0"/>
                          <w:divBdr>
                            <w:top w:val="none" w:sz="0" w:space="0" w:color="auto"/>
                            <w:left w:val="none" w:sz="0" w:space="0" w:color="auto"/>
                            <w:bottom w:val="none" w:sz="0" w:space="0" w:color="auto"/>
                            <w:right w:val="none" w:sz="0" w:space="0" w:color="auto"/>
                          </w:divBdr>
                          <w:divsChild>
                            <w:div w:id="798574190">
                              <w:marLeft w:val="0"/>
                              <w:marRight w:val="0"/>
                              <w:marTop w:val="120"/>
                              <w:marBottom w:val="360"/>
                              <w:divBdr>
                                <w:top w:val="none" w:sz="0" w:space="0" w:color="auto"/>
                                <w:left w:val="none" w:sz="0" w:space="0" w:color="auto"/>
                                <w:bottom w:val="none" w:sz="0" w:space="0" w:color="auto"/>
                                <w:right w:val="none" w:sz="0" w:space="0" w:color="auto"/>
                              </w:divBdr>
                              <w:divsChild>
                                <w:div w:id="1394699183">
                                  <w:marLeft w:val="0"/>
                                  <w:marRight w:val="0"/>
                                  <w:marTop w:val="0"/>
                                  <w:marBottom w:val="0"/>
                                  <w:divBdr>
                                    <w:top w:val="none" w:sz="0" w:space="0" w:color="auto"/>
                                    <w:left w:val="none" w:sz="0" w:space="0" w:color="auto"/>
                                    <w:bottom w:val="none" w:sz="0" w:space="0" w:color="auto"/>
                                    <w:right w:val="none" w:sz="0" w:space="0" w:color="auto"/>
                                  </w:divBdr>
                                  <w:divsChild>
                                    <w:div w:id="16059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634520">
      <w:bodyDiv w:val="1"/>
      <w:marLeft w:val="0"/>
      <w:marRight w:val="0"/>
      <w:marTop w:val="0"/>
      <w:marBottom w:val="0"/>
      <w:divBdr>
        <w:top w:val="none" w:sz="0" w:space="0" w:color="auto"/>
        <w:left w:val="none" w:sz="0" w:space="0" w:color="auto"/>
        <w:bottom w:val="none" w:sz="0" w:space="0" w:color="auto"/>
        <w:right w:val="none" w:sz="0" w:space="0" w:color="auto"/>
      </w:divBdr>
      <w:divsChild>
        <w:div w:id="613754602">
          <w:marLeft w:val="0"/>
          <w:marRight w:val="1"/>
          <w:marTop w:val="0"/>
          <w:marBottom w:val="0"/>
          <w:divBdr>
            <w:top w:val="none" w:sz="0" w:space="0" w:color="auto"/>
            <w:left w:val="none" w:sz="0" w:space="0" w:color="auto"/>
            <w:bottom w:val="none" w:sz="0" w:space="0" w:color="auto"/>
            <w:right w:val="none" w:sz="0" w:space="0" w:color="auto"/>
          </w:divBdr>
          <w:divsChild>
            <w:div w:id="1536772626">
              <w:marLeft w:val="0"/>
              <w:marRight w:val="0"/>
              <w:marTop w:val="0"/>
              <w:marBottom w:val="0"/>
              <w:divBdr>
                <w:top w:val="none" w:sz="0" w:space="0" w:color="auto"/>
                <w:left w:val="none" w:sz="0" w:space="0" w:color="auto"/>
                <w:bottom w:val="none" w:sz="0" w:space="0" w:color="auto"/>
                <w:right w:val="none" w:sz="0" w:space="0" w:color="auto"/>
              </w:divBdr>
              <w:divsChild>
                <w:div w:id="1004085683">
                  <w:marLeft w:val="0"/>
                  <w:marRight w:val="1"/>
                  <w:marTop w:val="0"/>
                  <w:marBottom w:val="0"/>
                  <w:divBdr>
                    <w:top w:val="none" w:sz="0" w:space="0" w:color="auto"/>
                    <w:left w:val="none" w:sz="0" w:space="0" w:color="auto"/>
                    <w:bottom w:val="none" w:sz="0" w:space="0" w:color="auto"/>
                    <w:right w:val="none" w:sz="0" w:space="0" w:color="auto"/>
                  </w:divBdr>
                  <w:divsChild>
                    <w:div w:id="608004502">
                      <w:marLeft w:val="0"/>
                      <w:marRight w:val="0"/>
                      <w:marTop w:val="0"/>
                      <w:marBottom w:val="0"/>
                      <w:divBdr>
                        <w:top w:val="none" w:sz="0" w:space="0" w:color="auto"/>
                        <w:left w:val="none" w:sz="0" w:space="0" w:color="auto"/>
                        <w:bottom w:val="none" w:sz="0" w:space="0" w:color="auto"/>
                        <w:right w:val="none" w:sz="0" w:space="0" w:color="auto"/>
                      </w:divBdr>
                      <w:divsChild>
                        <w:div w:id="549072119">
                          <w:marLeft w:val="0"/>
                          <w:marRight w:val="0"/>
                          <w:marTop w:val="0"/>
                          <w:marBottom w:val="0"/>
                          <w:divBdr>
                            <w:top w:val="none" w:sz="0" w:space="0" w:color="auto"/>
                            <w:left w:val="none" w:sz="0" w:space="0" w:color="auto"/>
                            <w:bottom w:val="none" w:sz="0" w:space="0" w:color="auto"/>
                            <w:right w:val="none" w:sz="0" w:space="0" w:color="auto"/>
                          </w:divBdr>
                          <w:divsChild>
                            <w:div w:id="219873664">
                              <w:marLeft w:val="0"/>
                              <w:marRight w:val="0"/>
                              <w:marTop w:val="120"/>
                              <w:marBottom w:val="360"/>
                              <w:divBdr>
                                <w:top w:val="none" w:sz="0" w:space="0" w:color="auto"/>
                                <w:left w:val="none" w:sz="0" w:space="0" w:color="auto"/>
                                <w:bottom w:val="none" w:sz="0" w:space="0" w:color="auto"/>
                                <w:right w:val="none" w:sz="0" w:space="0" w:color="auto"/>
                              </w:divBdr>
                              <w:divsChild>
                                <w:div w:id="1965965680">
                                  <w:marLeft w:val="0"/>
                                  <w:marRight w:val="0"/>
                                  <w:marTop w:val="0"/>
                                  <w:marBottom w:val="0"/>
                                  <w:divBdr>
                                    <w:top w:val="none" w:sz="0" w:space="0" w:color="auto"/>
                                    <w:left w:val="none" w:sz="0" w:space="0" w:color="auto"/>
                                    <w:bottom w:val="none" w:sz="0" w:space="0" w:color="auto"/>
                                    <w:right w:val="none" w:sz="0" w:space="0" w:color="auto"/>
                                  </w:divBdr>
                                  <w:divsChild>
                                    <w:div w:id="18675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89710">
      <w:bodyDiv w:val="1"/>
      <w:marLeft w:val="0"/>
      <w:marRight w:val="0"/>
      <w:marTop w:val="0"/>
      <w:marBottom w:val="0"/>
      <w:divBdr>
        <w:top w:val="none" w:sz="0" w:space="0" w:color="auto"/>
        <w:left w:val="none" w:sz="0" w:space="0" w:color="auto"/>
        <w:bottom w:val="none" w:sz="0" w:space="0" w:color="auto"/>
        <w:right w:val="none" w:sz="0" w:space="0" w:color="auto"/>
      </w:divBdr>
      <w:divsChild>
        <w:div w:id="1995375943">
          <w:marLeft w:val="0"/>
          <w:marRight w:val="1"/>
          <w:marTop w:val="0"/>
          <w:marBottom w:val="0"/>
          <w:divBdr>
            <w:top w:val="none" w:sz="0" w:space="0" w:color="auto"/>
            <w:left w:val="none" w:sz="0" w:space="0" w:color="auto"/>
            <w:bottom w:val="none" w:sz="0" w:space="0" w:color="auto"/>
            <w:right w:val="none" w:sz="0" w:space="0" w:color="auto"/>
          </w:divBdr>
          <w:divsChild>
            <w:div w:id="1169440775">
              <w:marLeft w:val="0"/>
              <w:marRight w:val="0"/>
              <w:marTop w:val="0"/>
              <w:marBottom w:val="0"/>
              <w:divBdr>
                <w:top w:val="none" w:sz="0" w:space="0" w:color="auto"/>
                <w:left w:val="none" w:sz="0" w:space="0" w:color="auto"/>
                <w:bottom w:val="none" w:sz="0" w:space="0" w:color="auto"/>
                <w:right w:val="none" w:sz="0" w:space="0" w:color="auto"/>
              </w:divBdr>
              <w:divsChild>
                <w:div w:id="367487812">
                  <w:marLeft w:val="0"/>
                  <w:marRight w:val="1"/>
                  <w:marTop w:val="0"/>
                  <w:marBottom w:val="0"/>
                  <w:divBdr>
                    <w:top w:val="none" w:sz="0" w:space="0" w:color="auto"/>
                    <w:left w:val="none" w:sz="0" w:space="0" w:color="auto"/>
                    <w:bottom w:val="none" w:sz="0" w:space="0" w:color="auto"/>
                    <w:right w:val="none" w:sz="0" w:space="0" w:color="auto"/>
                  </w:divBdr>
                  <w:divsChild>
                    <w:div w:id="1036156030">
                      <w:marLeft w:val="0"/>
                      <w:marRight w:val="0"/>
                      <w:marTop w:val="0"/>
                      <w:marBottom w:val="0"/>
                      <w:divBdr>
                        <w:top w:val="none" w:sz="0" w:space="0" w:color="auto"/>
                        <w:left w:val="none" w:sz="0" w:space="0" w:color="auto"/>
                        <w:bottom w:val="none" w:sz="0" w:space="0" w:color="auto"/>
                        <w:right w:val="none" w:sz="0" w:space="0" w:color="auto"/>
                      </w:divBdr>
                      <w:divsChild>
                        <w:div w:id="693381094">
                          <w:marLeft w:val="0"/>
                          <w:marRight w:val="0"/>
                          <w:marTop w:val="0"/>
                          <w:marBottom w:val="0"/>
                          <w:divBdr>
                            <w:top w:val="none" w:sz="0" w:space="0" w:color="auto"/>
                            <w:left w:val="none" w:sz="0" w:space="0" w:color="auto"/>
                            <w:bottom w:val="none" w:sz="0" w:space="0" w:color="auto"/>
                            <w:right w:val="none" w:sz="0" w:space="0" w:color="auto"/>
                          </w:divBdr>
                          <w:divsChild>
                            <w:div w:id="2067412930">
                              <w:marLeft w:val="0"/>
                              <w:marRight w:val="0"/>
                              <w:marTop w:val="120"/>
                              <w:marBottom w:val="360"/>
                              <w:divBdr>
                                <w:top w:val="none" w:sz="0" w:space="0" w:color="auto"/>
                                <w:left w:val="none" w:sz="0" w:space="0" w:color="auto"/>
                                <w:bottom w:val="none" w:sz="0" w:space="0" w:color="auto"/>
                                <w:right w:val="none" w:sz="0" w:space="0" w:color="auto"/>
                              </w:divBdr>
                              <w:divsChild>
                                <w:div w:id="241188271">
                                  <w:marLeft w:val="0"/>
                                  <w:marRight w:val="0"/>
                                  <w:marTop w:val="0"/>
                                  <w:marBottom w:val="0"/>
                                  <w:divBdr>
                                    <w:top w:val="none" w:sz="0" w:space="0" w:color="auto"/>
                                    <w:left w:val="none" w:sz="0" w:space="0" w:color="auto"/>
                                    <w:bottom w:val="none" w:sz="0" w:space="0" w:color="auto"/>
                                    <w:right w:val="none" w:sz="0" w:space="0" w:color="auto"/>
                                  </w:divBdr>
                                  <w:divsChild>
                                    <w:div w:id="18712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30795">
      <w:bodyDiv w:val="1"/>
      <w:marLeft w:val="0"/>
      <w:marRight w:val="0"/>
      <w:marTop w:val="0"/>
      <w:marBottom w:val="0"/>
      <w:divBdr>
        <w:top w:val="none" w:sz="0" w:space="0" w:color="auto"/>
        <w:left w:val="none" w:sz="0" w:space="0" w:color="auto"/>
        <w:bottom w:val="none" w:sz="0" w:space="0" w:color="auto"/>
        <w:right w:val="none" w:sz="0" w:space="0" w:color="auto"/>
      </w:divBdr>
      <w:divsChild>
        <w:div w:id="1201279247">
          <w:marLeft w:val="0"/>
          <w:marRight w:val="1"/>
          <w:marTop w:val="0"/>
          <w:marBottom w:val="0"/>
          <w:divBdr>
            <w:top w:val="none" w:sz="0" w:space="0" w:color="auto"/>
            <w:left w:val="none" w:sz="0" w:space="0" w:color="auto"/>
            <w:bottom w:val="none" w:sz="0" w:space="0" w:color="auto"/>
            <w:right w:val="none" w:sz="0" w:space="0" w:color="auto"/>
          </w:divBdr>
          <w:divsChild>
            <w:div w:id="577985077">
              <w:marLeft w:val="0"/>
              <w:marRight w:val="0"/>
              <w:marTop w:val="0"/>
              <w:marBottom w:val="0"/>
              <w:divBdr>
                <w:top w:val="none" w:sz="0" w:space="0" w:color="auto"/>
                <w:left w:val="none" w:sz="0" w:space="0" w:color="auto"/>
                <w:bottom w:val="none" w:sz="0" w:space="0" w:color="auto"/>
                <w:right w:val="none" w:sz="0" w:space="0" w:color="auto"/>
              </w:divBdr>
              <w:divsChild>
                <w:div w:id="401024280">
                  <w:marLeft w:val="0"/>
                  <w:marRight w:val="1"/>
                  <w:marTop w:val="0"/>
                  <w:marBottom w:val="0"/>
                  <w:divBdr>
                    <w:top w:val="none" w:sz="0" w:space="0" w:color="auto"/>
                    <w:left w:val="none" w:sz="0" w:space="0" w:color="auto"/>
                    <w:bottom w:val="none" w:sz="0" w:space="0" w:color="auto"/>
                    <w:right w:val="none" w:sz="0" w:space="0" w:color="auto"/>
                  </w:divBdr>
                  <w:divsChild>
                    <w:div w:id="2067877527">
                      <w:marLeft w:val="0"/>
                      <w:marRight w:val="0"/>
                      <w:marTop w:val="0"/>
                      <w:marBottom w:val="0"/>
                      <w:divBdr>
                        <w:top w:val="none" w:sz="0" w:space="0" w:color="auto"/>
                        <w:left w:val="none" w:sz="0" w:space="0" w:color="auto"/>
                        <w:bottom w:val="none" w:sz="0" w:space="0" w:color="auto"/>
                        <w:right w:val="none" w:sz="0" w:space="0" w:color="auto"/>
                      </w:divBdr>
                      <w:divsChild>
                        <w:div w:id="2707104">
                          <w:marLeft w:val="0"/>
                          <w:marRight w:val="0"/>
                          <w:marTop w:val="0"/>
                          <w:marBottom w:val="0"/>
                          <w:divBdr>
                            <w:top w:val="none" w:sz="0" w:space="0" w:color="auto"/>
                            <w:left w:val="none" w:sz="0" w:space="0" w:color="auto"/>
                            <w:bottom w:val="none" w:sz="0" w:space="0" w:color="auto"/>
                            <w:right w:val="none" w:sz="0" w:space="0" w:color="auto"/>
                          </w:divBdr>
                          <w:divsChild>
                            <w:div w:id="861631850">
                              <w:marLeft w:val="0"/>
                              <w:marRight w:val="0"/>
                              <w:marTop w:val="120"/>
                              <w:marBottom w:val="360"/>
                              <w:divBdr>
                                <w:top w:val="none" w:sz="0" w:space="0" w:color="auto"/>
                                <w:left w:val="none" w:sz="0" w:space="0" w:color="auto"/>
                                <w:bottom w:val="none" w:sz="0" w:space="0" w:color="auto"/>
                                <w:right w:val="none" w:sz="0" w:space="0" w:color="auto"/>
                              </w:divBdr>
                              <w:divsChild>
                                <w:div w:id="1984460379">
                                  <w:marLeft w:val="0"/>
                                  <w:marRight w:val="0"/>
                                  <w:marTop w:val="0"/>
                                  <w:marBottom w:val="0"/>
                                  <w:divBdr>
                                    <w:top w:val="none" w:sz="0" w:space="0" w:color="auto"/>
                                    <w:left w:val="none" w:sz="0" w:space="0" w:color="auto"/>
                                    <w:bottom w:val="none" w:sz="0" w:space="0" w:color="auto"/>
                                    <w:right w:val="none" w:sz="0" w:space="0" w:color="auto"/>
                                  </w:divBdr>
                                  <w:divsChild>
                                    <w:div w:id="5887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837940">
      <w:bodyDiv w:val="1"/>
      <w:marLeft w:val="0"/>
      <w:marRight w:val="0"/>
      <w:marTop w:val="0"/>
      <w:marBottom w:val="0"/>
      <w:divBdr>
        <w:top w:val="none" w:sz="0" w:space="0" w:color="auto"/>
        <w:left w:val="none" w:sz="0" w:space="0" w:color="auto"/>
        <w:bottom w:val="none" w:sz="0" w:space="0" w:color="auto"/>
        <w:right w:val="none" w:sz="0" w:space="0" w:color="auto"/>
      </w:divBdr>
      <w:divsChild>
        <w:div w:id="1060665746">
          <w:marLeft w:val="0"/>
          <w:marRight w:val="1"/>
          <w:marTop w:val="0"/>
          <w:marBottom w:val="0"/>
          <w:divBdr>
            <w:top w:val="none" w:sz="0" w:space="0" w:color="auto"/>
            <w:left w:val="none" w:sz="0" w:space="0" w:color="auto"/>
            <w:bottom w:val="none" w:sz="0" w:space="0" w:color="auto"/>
            <w:right w:val="none" w:sz="0" w:space="0" w:color="auto"/>
          </w:divBdr>
          <w:divsChild>
            <w:div w:id="1902448246">
              <w:marLeft w:val="0"/>
              <w:marRight w:val="0"/>
              <w:marTop w:val="0"/>
              <w:marBottom w:val="0"/>
              <w:divBdr>
                <w:top w:val="none" w:sz="0" w:space="0" w:color="auto"/>
                <w:left w:val="none" w:sz="0" w:space="0" w:color="auto"/>
                <w:bottom w:val="none" w:sz="0" w:space="0" w:color="auto"/>
                <w:right w:val="none" w:sz="0" w:space="0" w:color="auto"/>
              </w:divBdr>
              <w:divsChild>
                <w:div w:id="1854491076">
                  <w:marLeft w:val="0"/>
                  <w:marRight w:val="1"/>
                  <w:marTop w:val="0"/>
                  <w:marBottom w:val="0"/>
                  <w:divBdr>
                    <w:top w:val="none" w:sz="0" w:space="0" w:color="auto"/>
                    <w:left w:val="none" w:sz="0" w:space="0" w:color="auto"/>
                    <w:bottom w:val="none" w:sz="0" w:space="0" w:color="auto"/>
                    <w:right w:val="none" w:sz="0" w:space="0" w:color="auto"/>
                  </w:divBdr>
                  <w:divsChild>
                    <w:div w:id="819007008">
                      <w:marLeft w:val="0"/>
                      <w:marRight w:val="0"/>
                      <w:marTop w:val="0"/>
                      <w:marBottom w:val="0"/>
                      <w:divBdr>
                        <w:top w:val="none" w:sz="0" w:space="0" w:color="auto"/>
                        <w:left w:val="none" w:sz="0" w:space="0" w:color="auto"/>
                        <w:bottom w:val="none" w:sz="0" w:space="0" w:color="auto"/>
                        <w:right w:val="none" w:sz="0" w:space="0" w:color="auto"/>
                      </w:divBdr>
                      <w:divsChild>
                        <w:div w:id="1278952941">
                          <w:marLeft w:val="0"/>
                          <w:marRight w:val="0"/>
                          <w:marTop w:val="0"/>
                          <w:marBottom w:val="0"/>
                          <w:divBdr>
                            <w:top w:val="none" w:sz="0" w:space="0" w:color="auto"/>
                            <w:left w:val="none" w:sz="0" w:space="0" w:color="auto"/>
                            <w:bottom w:val="none" w:sz="0" w:space="0" w:color="auto"/>
                            <w:right w:val="none" w:sz="0" w:space="0" w:color="auto"/>
                          </w:divBdr>
                          <w:divsChild>
                            <w:div w:id="511065227">
                              <w:marLeft w:val="0"/>
                              <w:marRight w:val="0"/>
                              <w:marTop w:val="120"/>
                              <w:marBottom w:val="360"/>
                              <w:divBdr>
                                <w:top w:val="none" w:sz="0" w:space="0" w:color="auto"/>
                                <w:left w:val="none" w:sz="0" w:space="0" w:color="auto"/>
                                <w:bottom w:val="none" w:sz="0" w:space="0" w:color="auto"/>
                                <w:right w:val="none" w:sz="0" w:space="0" w:color="auto"/>
                              </w:divBdr>
                              <w:divsChild>
                                <w:div w:id="2123068665">
                                  <w:marLeft w:val="0"/>
                                  <w:marRight w:val="0"/>
                                  <w:marTop w:val="0"/>
                                  <w:marBottom w:val="0"/>
                                  <w:divBdr>
                                    <w:top w:val="none" w:sz="0" w:space="0" w:color="auto"/>
                                    <w:left w:val="none" w:sz="0" w:space="0" w:color="auto"/>
                                    <w:bottom w:val="none" w:sz="0" w:space="0" w:color="auto"/>
                                    <w:right w:val="none" w:sz="0" w:space="0" w:color="auto"/>
                                  </w:divBdr>
                                  <w:divsChild>
                                    <w:div w:id="897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3796-D449-46E7-AFE6-66009884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5224</Words>
  <Characters>29777</Characters>
  <Application>Microsoft Office Word</Application>
  <DocSecurity>0</DocSecurity>
  <Lines>248</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Invest Ophthalmol Vis Sci</vt:lpstr>
      <vt:lpstr>Invest Ophthalmol Vis Sci</vt:lpstr>
    </vt:vector>
  </TitlesOfParts>
  <Company>近畿大学薬学部</Company>
  <LinksUpToDate>false</LinksUpToDate>
  <CharactersWithSpaces>34932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Ophthalmol Vis Sci</dc:title>
  <dc:creator>長井　紀章</dc:creator>
  <cp:lastModifiedBy>LS Ma</cp:lastModifiedBy>
  <cp:revision>2</cp:revision>
  <cp:lastPrinted>2013-09-04T00:10:00Z</cp:lastPrinted>
  <dcterms:created xsi:type="dcterms:W3CDTF">2013-11-15T04:52:00Z</dcterms:created>
  <dcterms:modified xsi:type="dcterms:W3CDTF">2013-11-15T04:52:00Z</dcterms:modified>
</cp:coreProperties>
</file>