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ED4E4" w14:textId="77777777" w:rsidR="00A77B3E" w:rsidRDefault="0075672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1F9F0FD" w14:textId="77777777" w:rsidR="00A77B3E" w:rsidRDefault="0075672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57568</w:t>
      </w:r>
    </w:p>
    <w:p w14:paraId="7C9F02A8" w14:textId="77777777" w:rsidR="00A77B3E" w:rsidRDefault="0075672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SCIENTOMETRICS</w:t>
      </w:r>
    </w:p>
    <w:p w14:paraId="7B35E4AF" w14:textId="77777777" w:rsidR="00A77B3E" w:rsidRDefault="00A77B3E">
      <w:pPr>
        <w:spacing w:line="360" w:lineRule="auto"/>
        <w:jc w:val="both"/>
      </w:pPr>
    </w:p>
    <w:p w14:paraId="5D92FEF0" w14:textId="3BDA05C2" w:rsidR="00A77B3E" w:rsidRDefault="0075672C">
      <w:pPr>
        <w:spacing w:line="360" w:lineRule="auto"/>
        <w:jc w:val="both"/>
      </w:pPr>
      <w:r>
        <w:rPr>
          <w:rFonts w:ascii="Book Antiqua" w:eastAsia="Book Antiqua" w:hAnsi="Book Antiqua" w:cs="Book Antiqua"/>
          <w:b/>
          <w:bCs/>
          <w:color w:val="000000"/>
        </w:rPr>
        <w:t>Global analysis of daily new COVID-19 cases reveals many static-phase countries including the United States potentially with</w:t>
      </w:r>
      <w:r w:rsidR="00CE4B57">
        <w:rPr>
          <w:rFonts w:ascii="Book Antiqua" w:eastAsia="Book Antiqua" w:hAnsi="Book Antiqua" w:cs="Book Antiqua"/>
          <w:b/>
          <w:bCs/>
          <w:color w:val="000000"/>
        </w:rPr>
        <w:t xml:space="preserve"> </w:t>
      </w:r>
      <w:r>
        <w:rPr>
          <w:rFonts w:ascii="Book Antiqua" w:eastAsia="Book Antiqua" w:hAnsi="Book Antiqua" w:cs="Book Antiqua"/>
          <w:b/>
          <w:bCs/>
          <w:color w:val="000000"/>
        </w:rPr>
        <w:t>unstoppable epidemic</w:t>
      </w:r>
    </w:p>
    <w:p w14:paraId="6B4B36A5" w14:textId="7B38A26B" w:rsidR="00A77B3E" w:rsidRDefault="003176B5" w:rsidP="003176B5">
      <w:pPr>
        <w:tabs>
          <w:tab w:val="left" w:pos="2544"/>
        </w:tabs>
        <w:spacing w:line="360" w:lineRule="auto"/>
        <w:jc w:val="both"/>
      </w:pPr>
      <w:r>
        <w:tab/>
      </w:r>
    </w:p>
    <w:p w14:paraId="3F7C42A4" w14:textId="28587A3D" w:rsidR="00A77B3E" w:rsidRDefault="0075672C">
      <w:pPr>
        <w:spacing w:line="360" w:lineRule="auto"/>
        <w:jc w:val="both"/>
      </w:pPr>
      <w:r>
        <w:rPr>
          <w:rFonts w:ascii="Book Antiqua" w:eastAsia="Book Antiqua" w:hAnsi="Book Antiqua" w:cs="Book Antiqua"/>
          <w:color w:val="000000"/>
        </w:rPr>
        <w:t xml:space="preserve">Long C </w:t>
      </w:r>
      <w:r>
        <w:rPr>
          <w:rFonts w:ascii="Book Antiqua" w:eastAsia="Book Antiqua" w:hAnsi="Book Antiqua" w:cs="Book Antiqua"/>
          <w:i/>
          <w:iCs/>
          <w:color w:val="000000"/>
        </w:rPr>
        <w:t>et al</w:t>
      </w:r>
      <w:r>
        <w:rPr>
          <w:rFonts w:ascii="Book Antiqua" w:eastAsia="Book Antiqua" w:hAnsi="Book Antiqua" w:cs="Book Antiqua"/>
          <w:color w:val="000000"/>
        </w:rPr>
        <w:t xml:space="preserve">. Potential unstoppable COVID-19 epidemic in </w:t>
      </w:r>
      <w:r w:rsidR="00CE4B57">
        <w:rPr>
          <w:rFonts w:ascii="Book Antiqua" w:eastAsia="Book Antiqua" w:hAnsi="Book Antiqua" w:cs="Book Antiqua"/>
          <w:color w:val="000000"/>
        </w:rPr>
        <w:t xml:space="preserve">the </w:t>
      </w:r>
      <w:r>
        <w:rPr>
          <w:rFonts w:ascii="Book Antiqua" w:eastAsia="Book Antiqua" w:hAnsi="Book Antiqua" w:cs="Book Antiqua"/>
          <w:color w:val="000000"/>
        </w:rPr>
        <w:t>United States</w:t>
      </w:r>
    </w:p>
    <w:p w14:paraId="1D155A3B" w14:textId="77777777" w:rsidR="00A77B3E" w:rsidRDefault="00A77B3E">
      <w:pPr>
        <w:spacing w:line="360" w:lineRule="auto"/>
        <w:jc w:val="both"/>
      </w:pPr>
    </w:p>
    <w:p w14:paraId="57335C4E" w14:textId="77777777" w:rsidR="00A77B3E" w:rsidRDefault="0075672C">
      <w:pPr>
        <w:spacing w:line="360" w:lineRule="auto"/>
        <w:jc w:val="both"/>
      </w:pPr>
      <w:r>
        <w:rPr>
          <w:rFonts w:ascii="Book Antiqua" w:eastAsia="Book Antiqua" w:hAnsi="Book Antiqua" w:cs="Book Antiqua"/>
          <w:color w:val="000000"/>
        </w:rPr>
        <w:t>Cheng Long, Xin-Miao Fu, Zhi-Fu Fu</w:t>
      </w:r>
    </w:p>
    <w:p w14:paraId="6868F220" w14:textId="77777777" w:rsidR="00A77B3E" w:rsidRDefault="00A77B3E">
      <w:pPr>
        <w:spacing w:line="360" w:lineRule="auto"/>
        <w:jc w:val="both"/>
      </w:pPr>
    </w:p>
    <w:p w14:paraId="1D1DB501" w14:textId="470D83E4" w:rsidR="00A77B3E" w:rsidRDefault="0075672C">
      <w:pPr>
        <w:spacing w:line="360" w:lineRule="auto"/>
        <w:jc w:val="both"/>
      </w:pPr>
      <w:r>
        <w:rPr>
          <w:rFonts w:ascii="Book Antiqua" w:eastAsia="Book Antiqua" w:hAnsi="Book Antiqua" w:cs="Book Antiqua"/>
          <w:b/>
          <w:bCs/>
          <w:color w:val="000000"/>
        </w:rPr>
        <w:t xml:space="preserve">Cheng Long, </w:t>
      </w:r>
      <w:r>
        <w:rPr>
          <w:rFonts w:ascii="Book Antiqua" w:eastAsia="Book Antiqua" w:hAnsi="Book Antiqua" w:cs="Book Antiqua"/>
          <w:color w:val="000000"/>
        </w:rPr>
        <w:t>Department of Orthopaedic</w:t>
      </w:r>
      <w:r w:rsidR="00CE4B57">
        <w:rPr>
          <w:rFonts w:ascii="Book Antiqua" w:eastAsia="Book Antiqua" w:hAnsi="Book Antiqua" w:cs="Book Antiqua"/>
          <w:color w:val="000000"/>
        </w:rPr>
        <w:t>s</w:t>
      </w:r>
      <w:r>
        <w:rPr>
          <w:rFonts w:ascii="Book Antiqua" w:eastAsia="Book Antiqua" w:hAnsi="Book Antiqua" w:cs="Book Antiqua"/>
          <w:color w:val="000000"/>
        </w:rPr>
        <w:t>, Sichuan University West China Hospital, Chengdu 610041, Sichuan Province, China</w:t>
      </w:r>
    </w:p>
    <w:p w14:paraId="17B5B91D" w14:textId="77777777" w:rsidR="00A77B3E" w:rsidRDefault="00A77B3E">
      <w:pPr>
        <w:spacing w:line="360" w:lineRule="auto"/>
        <w:jc w:val="both"/>
      </w:pPr>
    </w:p>
    <w:p w14:paraId="318B4788" w14:textId="77777777" w:rsidR="00A77B3E" w:rsidRDefault="0075672C">
      <w:pPr>
        <w:spacing w:line="360" w:lineRule="auto"/>
        <w:jc w:val="both"/>
      </w:pPr>
      <w:r>
        <w:rPr>
          <w:rFonts w:ascii="Book Antiqua" w:eastAsia="Book Antiqua" w:hAnsi="Book Antiqua" w:cs="Book Antiqua"/>
          <w:b/>
          <w:bCs/>
          <w:color w:val="000000"/>
        </w:rPr>
        <w:t xml:space="preserve">Xin-Miao Fu, </w:t>
      </w:r>
      <w:r>
        <w:rPr>
          <w:rFonts w:ascii="Book Antiqua" w:eastAsia="Book Antiqua" w:hAnsi="Book Antiqua" w:cs="Book Antiqua"/>
          <w:color w:val="000000"/>
        </w:rPr>
        <w:t>College of Life Sciences, Fujian Normal University, Fuzhou 350117, Fujian Province, China</w:t>
      </w:r>
    </w:p>
    <w:p w14:paraId="4743F683" w14:textId="77777777" w:rsidR="00A77B3E" w:rsidRDefault="00A77B3E">
      <w:pPr>
        <w:spacing w:line="360" w:lineRule="auto"/>
        <w:jc w:val="both"/>
      </w:pPr>
    </w:p>
    <w:p w14:paraId="1554CBB8" w14:textId="77777777" w:rsidR="00A77B3E" w:rsidRDefault="0075672C">
      <w:pPr>
        <w:spacing w:line="360" w:lineRule="auto"/>
        <w:jc w:val="both"/>
      </w:pPr>
      <w:r>
        <w:rPr>
          <w:rFonts w:ascii="Book Antiqua" w:eastAsia="Book Antiqua" w:hAnsi="Book Antiqua" w:cs="Book Antiqua"/>
          <w:b/>
          <w:bCs/>
          <w:color w:val="000000"/>
        </w:rPr>
        <w:t>Zhi-Fu Fu,</w:t>
      </w:r>
      <w:r>
        <w:rPr>
          <w:rFonts w:ascii="Book Antiqua" w:eastAsia="Book Antiqua" w:hAnsi="Book Antiqua" w:cs="Book Antiqua"/>
          <w:color w:val="000000"/>
        </w:rPr>
        <w:t xml:space="preserve"> Anxi AIER Eye Hospital (AIER EYE Hospital Group), Anxi 362400, Fujian Province, China</w:t>
      </w:r>
    </w:p>
    <w:p w14:paraId="71181A4C" w14:textId="77777777" w:rsidR="00A77B3E" w:rsidRDefault="00A77B3E">
      <w:pPr>
        <w:spacing w:line="360" w:lineRule="auto"/>
        <w:jc w:val="both"/>
      </w:pPr>
    </w:p>
    <w:p w14:paraId="44B5C840" w14:textId="7A01F3C1" w:rsidR="00A77B3E" w:rsidRDefault="0075672C">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Fu XM conceptually designed the study; Long C organized </w:t>
      </w:r>
      <w:r w:rsidR="00CE4B57">
        <w:rPr>
          <w:rFonts w:ascii="Book Antiqua" w:eastAsia="Book Antiqua" w:hAnsi="Book Antiqua" w:cs="Book Antiqua"/>
          <w:color w:val="000000"/>
        </w:rPr>
        <w:t xml:space="preserve">the </w:t>
      </w:r>
      <w:r>
        <w:rPr>
          <w:rFonts w:ascii="Book Antiqua" w:eastAsia="Book Antiqua" w:hAnsi="Book Antiqua" w:cs="Book Antiqua"/>
          <w:color w:val="000000"/>
        </w:rPr>
        <w:t xml:space="preserve">data and performed </w:t>
      </w:r>
      <w:r w:rsidR="00CE4B57">
        <w:rPr>
          <w:rFonts w:ascii="Book Antiqua" w:eastAsia="Book Antiqua" w:hAnsi="Book Antiqua" w:cs="Book Antiqua"/>
          <w:color w:val="000000"/>
        </w:rPr>
        <w:t xml:space="preserve">the </w:t>
      </w:r>
      <w:r>
        <w:rPr>
          <w:rFonts w:ascii="Book Antiqua" w:eastAsia="Book Antiqua" w:hAnsi="Book Antiqua" w:cs="Book Antiqua"/>
          <w:color w:val="000000"/>
        </w:rPr>
        <w:t>analyses; Fu ZF drafted the manuscript; and Fu XM made the revision</w:t>
      </w:r>
      <w:r w:rsidR="00CE4B57">
        <w:rPr>
          <w:rFonts w:ascii="Book Antiqua" w:eastAsia="Book Antiqua" w:hAnsi="Book Antiqua" w:cs="Book Antiqua"/>
          <w:color w:val="000000"/>
        </w:rPr>
        <w:t xml:space="preserve"> to the manuscript</w:t>
      </w:r>
      <w:r>
        <w:rPr>
          <w:rFonts w:ascii="Book Antiqua" w:eastAsia="Book Antiqua" w:hAnsi="Book Antiqua" w:cs="Book Antiqua"/>
          <w:color w:val="000000"/>
        </w:rPr>
        <w:t>.</w:t>
      </w:r>
    </w:p>
    <w:p w14:paraId="0CD015CC" w14:textId="77777777" w:rsidR="00A77B3E" w:rsidRDefault="00A77B3E">
      <w:pPr>
        <w:spacing w:line="360" w:lineRule="auto"/>
        <w:jc w:val="both"/>
      </w:pPr>
    </w:p>
    <w:p w14:paraId="25E0DEB8" w14:textId="77777777" w:rsidR="00A77B3E" w:rsidRDefault="0075672C">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Natural Science Foundation of China, No. 31972918 and No. 31770830 (to Fu XM).</w:t>
      </w:r>
    </w:p>
    <w:p w14:paraId="3ECD07BE" w14:textId="77777777" w:rsidR="00A77B3E" w:rsidRDefault="00A77B3E">
      <w:pPr>
        <w:spacing w:line="360" w:lineRule="auto"/>
        <w:jc w:val="both"/>
      </w:pPr>
    </w:p>
    <w:p w14:paraId="5AAEE820" w14:textId="77777777" w:rsidR="00A77B3E" w:rsidRDefault="0075672C">
      <w:pPr>
        <w:spacing w:line="360" w:lineRule="auto"/>
        <w:jc w:val="both"/>
      </w:pPr>
      <w:r>
        <w:rPr>
          <w:rFonts w:ascii="Book Antiqua" w:eastAsia="Book Antiqua" w:hAnsi="Book Antiqua" w:cs="Book Antiqua"/>
          <w:b/>
          <w:bCs/>
          <w:color w:val="000000"/>
        </w:rPr>
        <w:t xml:space="preserve">Corresponding author: Zhi-Fu Fu, MD, Chief Doctor, </w:t>
      </w:r>
      <w:r>
        <w:rPr>
          <w:rFonts w:ascii="Book Antiqua" w:eastAsia="Book Antiqua" w:hAnsi="Book Antiqua" w:cs="Book Antiqua"/>
          <w:color w:val="000000"/>
        </w:rPr>
        <w:t>Anxi AIER Eye Hospital (AIER EYE Hospital Group), Anxi County, Anxi 362400, Fujian Province, China. fu_zhifu@163.com</w:t>
      </w:r>
    </w:p>
    <w:p w14:paraId="030C073E" w14:textId="77777777" w:rsidR="00A77B3E" w:rsidRDefault="00A77B3E">
      <w:pPr>
        <w:spacing w:line="360" w:lineRule="auto"/>
        <w:jc w:val="both"/>
      </w:pPr>
    </w:p>
    <w:p w14:paraId="7F7E9369" w14:textId="77777777" w:rsidR="00A77B3E" w:rsidRDefault="0075672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15, 2020</w:t>
      </w:r>
    </w:p>
    <w:p w14:paraId="35EA24B3" w14:textId="77777777" w:rsidR="00A77B3E" w:rsidRDefault="0075672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20, 2020</w:t>
      </w:r>
    </w:p>
    <w:p w14:paraId="728EB3AD" w14:textId="6648755A" w:rsidR="00A77B3E" w:rsidRPr="00307CC9" w:rsidRDefault="0075672C" w:rsidP="00307CC9">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bCs/>
          <w:color w:val="000000"/>
        </w:rPr>
        <w:t xml:space="preserve">Accepted: </w:t>
      </w:r>
      <w:bookmarkStart w:id="0" w:name="OLE_LINK104"/>
      <w:bookmarkStart w:id="1" w:name="OLE_LINK105"/>
      <w:r w:rsidR="00307CC9">
        <w:rPr>
          <w:rFonts w:ascii="Book Antiqua" w:hAnsi="Book Antiqua" w:cs="Arial"/>
          <w:color w:val="000000" w:themeColor="text1"/>
          <w:shd w:val="clear" w:color="auto" w:fill="FFFFFF"/>
        </w:rPr>
        <w:t>August 27, 2020</w:t>
      </w:r>
      <w:bookmarkEnd w:id="0"/>
      <w:bookmarkEnd w:id="1"/>
    </w:p>
    <w:p w14:paraId="678FED14" w14:textId="48660166" w:rsidR="00A77B3E" w:rsidRDefault="0075672C">
      <w:pPr>
        <w:spacing w:line="360" w:lineRule="auto"/>
        <w:jc w:val="both"/>
      </w:pPr>
      <w:r>
        <w:rPr>
          <w:rFonts w:ascii="Book Antiqua" w:eastAsia="Book Antiqua" w:hAnsi="Book Antiqua" w:cs="Book Antiqua"/>
          <w:b/>
          <w:bCs/>
          <w:color w:val="000000"/>
        </w:rPr>
        <w:t xml:space="preserve">Published online: </w:t>
      </w:r>
      <w:r w:rsidR="009428FB" w:rsidRPr="009428FB">
        <w:rPr>
          <w:rFonts w:ascii="Book Antiqua" w:eastAsia="Book Antiqua" w:hAnsi="Book Antiqua" w:cs="Book Antiqua"/>
          <w:bCs/>
          <w:color w:val="000000"/>
        </w:rPr>
        <w:t>October 6</w:t>
      </w:r>
      <w:r w:rsidR="009428FB" w:rsidRPr="009428FB">
        <w:rPr>
          <w:rFonts w:ascii="Book Antiqua" w:eastAsia="宋体" w:hAnsi="Book Antiqua" w:cs="Book Antiqua" w:hint="eastAsia"/>
          <w:bCs/>
          <w:color w:val="000000"/>
        </w:rPr>
        <w:t>, 2020</w:t>
      </w:r>
    </w:p>
    <w:p w14:paraId="17871493"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42D0BFE" w14:textId="77777777" w:rsidR="00A77B3E" w:rsidRDefault="0075672C">
      <w:pPr>
        <w:spacing w:line="360" w:lineRule="auto"/>
        <w:jc w:val="both"/>
      </w:pPr>
      <w:r>
        <w:rPr>
          <w:rFonts w:ascii="Book Antiqua" w:eastAsia="Book Antiqua" w:hAnsi="Book Antiqua" w:cs="Book Antiqua"/>
          <w:b/>
          <w:color w:val="000000"/>
        </w:rPr>
        <w:lastRenderedPageBreak/>
        <w:t>Abstract</w:t>
      </w:r>
    </w:p>
    <w:p w14:paraId="3F31D8C7" w14:textId="77777777" w:rsidR="00A77B3E" w:rsidRDefault="0075672C">
      <w:pPr>
        <w:spacing w:line="360" w:lineRule="auto"/>
        <w:jc w:val="both"/>
      </w:pPr>
      <w:r>
        <w:rPr>
          <w:rFonts w:ascii="Book Antiqua" w:eastAsia="Book Antiqua" w:hAnsi="Book Antiqua" w:cs="Book Antiqua"/>
          <w:color w:val="000000"/>
        </w:rPr>
        <w:t>BACKGROUND</w:t>
      </w:r>
    </w:p>
    <w:p w14:paraId="76562B66" w14:textId="030E5840" w:rsidR="00A77B3E" w:rsidRDefault="007359AE">
      <w:pPr>
        <w:spacing w:line="360" w:lineRule="auto"/>
        <w:jc w:val="both"/>
      </w:pPr>
      <w:r>
        <w:rPr>
          <w:rFonts w:ascii="Book Antiqua" w:eastAsia="Book Antiqua" w:hAnsi="Book Antiqua" w:cs="Book Antiqua"/>
          <w:color w:val="000000"/>
        </w:rPr>
        <w:t>The corona</w:t>
      </w:r>
      <w:r w:rsidR="0075672C">
        <w:rPr>
          <w:rFonts w:ascii="Book Antiqua" w:eastAsia="Book Antiqua" w:hAnsi="Book Antiqua" w:cs="Book Antiqua"/>
          <w:color w:val="000000"/>
        </w:rPr>
        <w:t>virus disease 2019 (COVID-19) pandemic</w:t>
      </w:r>
      <w:r w:rsidR="00CE4B57">
        <w:rPr>
          <w:rFonts w:ascii="Book Antiqua" w:eastAsia="Book Antiqua" w:hAnsi="Book Antiqua" w:cs="Book Antiqua"/>
          <w:color w:val="000000"/>
        </w:rPr>
        <w:t xml:space="preserve"> is</w:t>
      </w:r>
      <w:r w:rsidR="0075672C">
        <w:rPr>
          <w:rFonts w:ascii="Book Antiqua" w:eastAsia="Book Antiqua" w:hAnsi="Book Antiqua" w:cs="Book Antiqua"/>
          <w:color w:val="000000"/>
        </w:rPr>
        <w:t xml:space="preserve"> hitting many countries. It is hypothesized the epidemic</w:t>
      </w:r>
      <w:r w:rsidR="00CE4B57">
        <w:rPr>
          <w:rFonts w:ascii="Book Antiqua" w:eastAsia="Book Antiqua" w:hAnsi="Book Antiqua" w:cs="Book Antiqua"/>
          <w:color w:val="000000"/>
        </w:rPr>
        <w:t xml:space="preserve"> is</w:t>
      </w:r>
      <w:r w:rsidR="0075672C">
        <w:rPr>
          <w:rFonts w:ascii="Book Antiqua" w:eastAsia="Book Antiqua" w:hAnsi="Book Antiqua" w:cs="Book Antiqua"/>
          <w:color w:val="000000"/>
        </w:rPr>
        <w:t xml:space="preserve"> differentially progressing in different countries.</w:t>
      </w:r>
    </w:p>
    <w:p w14:paraId="62CBD17A" w14:textId="77777777" w:rsidR="00A77B3E" w:rsidRDefault="00A77B3E">
      <w:pPr>
        <w:spacing w:line="360" w:lineRule="auto"/>
        <w:jc w:val="both"/>
      </w:pPr>
    </w:p>
    <w:p w14:paraId="4030250A" w14:textId="77777777" w:rsidR="00A77B3E" w:rsidRDefault="0075672C">
      <w:pPr>
        <w:spacing w:line="360" w:lineRule="auto"/>
        <w:jc w:val="both"/>
      </w:pPr>
      <w:r>
        <w:rPr>
          <w:rFonts w:ascii="Book Antiqua" w:eastAsia="Book Antiqua" w:hAnsi="Book Antiqua" w:cs="Book Antiqua"/>
          <w:color w:val="000000"/>
        </w:rPr>
        <w:t>AIM</w:t>
      </w:r>
    </w:p>
    <w:p w14:paraId="1209C3CE" w14:textId="4545407B" w:rsidR="00A77B3E" w:rsidRDefault="0075672C">
      <w:pPr>
        <w:spacing w:line="360" w:lineRule="auto"/>
        <w:jc w:val="both"/>
      </w:pPr>
      <w:r>
        <w:rPr>
          <w:rFonts w:ascii="Book Antiqua" w:eastAsia="Book Antiqua" w:hAnsi="Book Antiqua" w:cs="Book Antiqua"/>
          <w:color w:val="000000"/>
        </w:rPr>
        <w:t>To investigate how the COVID-19 epidemic</w:t>
      </w:r>
      <w:r w:rsidR="00CE4B57">
        <w:rPr>
          <w:rFonts w:ascii="Book Antiqua" w:eastAsia="Book Antiqua" w:hAnsi="Book Antiqua" w:cs="Book Antiqua"/>
          <w:color w:val="000000"/>
        </w:rPr>
        <w:t xml:space="preserve"> is</w:t>
      </w:r>
      <w:r>
        <w:rPr>
          <w:rFonts w:ascii="Book Antiqua" w:eastAsia="Book Antiqua" w:hAnsi="Book Antiqua" w:cs="Book Antiqua"/>
          <w:color w:val="000000"/>
        </w:rPr>
        <w:t xml:space="preserve"> going on in different countries</w:t>
      </w:r>
      <w:r w:rsidR="00CE4B57">
        <w:rPr>
          <w:rFonts w:ascii="Book Antiqua" w:eastAsia="Book Antiqua" w:hAnsi="Book Antiqua" w:cs="Book Antiqua"/>
          <w:color w:val="000000"/>
        </w:rPr>
        <w:t xml:space="preserve"> by analyzing </w:t>
      </w:r>
      <w:r>
        <w:rPr>
          <w:rFonts w:ascii="Book Antiqua" w:eastAsia="Book Antiqua" w:hAnsi="Book Antiqua" w:cs="Book Antiqua"/>
          <w:color w:val="000000"/>
        </w:rPr>
        <w:t>representative countries.</w:t>
      </w:r>
    </w:p>
    <w:p w14:paraId="1BA98124" w14:textId="77777777" w:rsidR="00A77B3E" w:rsidRDefault="00A77B3E">
      <w:pPr>
        <w:spacing w:line="360" w:lineRule="auto"/>
        <w:jc w:val="both"/>
      </w:pPr>
    </w:p>
    <w:p w14:paraId="50CC0A9C" w14:textId="77777777" w:rsidR="00A77B3E" w:rsidRDefault="0075672C">
      <w:pPr>
        <w:spacing w:line="360" w:lineRule="auto"/>
        <w:jc w:val="both"/>
      </w:pPr>
      <w:r>
        <w:rPr>
          <w:rFonts w:ascii="Book Antiqua" w:eastAsia="Book Antiqua" w:hAnsi="Book Antiqua" w:cs="Book Antiqua"/>
          <w:color w:val="000000"/>
        </w:rPr>
        <w:t>METHODS</w:t>
      </w:r>
    </w:p>
    <w:p w14:paraId="3EBFD5EB" w14:textId="27C3C9C6" w:rsidR="00A77B3E" w:rsidRDefault="0075672C">
      <w:pPr>
        <w:spacing w:line="360" w:lineRule="auto"/>
        <w:jc w:val="both"/>
      </w:pPr>
      <w:r>
        <w:rPr>
          <w:rFonts w:ascii="Book Antiqua" w:eastAsia="Book Antiqua" w:hAnsi="Book Antiqua" w:cs="Book Antiqua"/>
          <w:color w:val="000000"/>
        </w:rPr>
        <w:t xml:space="preserve">The status of COVID-19 epidemic in over 60 most affected countries </w:t>
      </w:r>
      <w:r w:rsidR="00AA19E9">
        <w:rPr>
          <w:rFonts w:ascii="Book Antiqua" w:eastAsia="Book Antiqua" w:hAnsi="Book Antiqua" w:cs="Book Antiqua"/>
          <w:color w:val="000000"/>
        </w:rPr>
        <w:t>was</w:t>
      </w:r>
      <w:r>
        <w:rPr>
          <w:rFonts w:ascii="Book Antiqua" w:eastAsia="Book Antiqua" w:hAnsi="Book Antiqua" w:cs="Book Antiqua"/>
          <w:color w:val="000000"/>
        </w:rPr>
        <w:t xml:space="preserve"> characterized. The data of daily new cases of each country were collected from Worldometer. The data of daily tests for the United States, Italy</w:t>
      </w:r>
      <w:r w:rsidR="00CE4B57">
        <w:rPr>
          <w:rFonts w:ascii="Book Antiqua" w:eastAsia="Book Antiqua" w:hAnsi="Book Antiqua" w:cs="Book Antiqua"/>
          <w:color w:val="000000"/>
        </w:rPr>
        <w:t>,</w:t>
      </w:r>
      <w:r>
        <w:rPr>
          <w:rFonts w:ascii="Book Antiqua" w:eastAsia="Book Antiqua" w:hAnsi="Book Antiqua" w:cs="Book Antiqua"/>
          <w:color w:val="000000"/>
        </w:rPr>
        <w:t xml:space="preserve"> and South Korea were collected from the Website of One World Data. Levels of daily positive COVID-19 tests in the two most affected </w:t>
      </w:r>
      <w:r w:rsidR="00CE4B57">
        <w:rPr>
          <w:rFonts w:ascii="Book Antiqua" w:eastAsia="Book Antiqua" w:hAnsi="Book Antiqua" w:cs="Book Antiqua"/>
          <w:color w:val="000000"/>
        </w:rPr>
        <w:t xml:space="preserve">states of the </w:t>
      </w:r>
      <w:r>
        <w:rPr>
          <w:rFonts w:ascii="Book Antiqua" w:eastAsia="Book Antiqua" w:hAnsi="Book Antiqua" w:cs="Book Antiqua"/>
          <w:color w:val="000000"/>
        </w:rPr>
        <w:t>United States</w:t>
      </w:r>
      <w:r w:rsidR="00CE4B57">
        <w:rPr>
          <w:rFonts w:ascii="Book Antiqua" w:eastAsia="Book Antiqua" w:hAnsi="Book Antiqua" w:cs="Book Antiqua"/>
          <w:color w:val="000000"/>
        </w:rPr>
        <w:t xml:space="preserve"> </w:t>
      </w:r>
      <w:r>
        <w:rPr>
          <w:rFonts w:ascii="Book Antiqua" w:eastAsia="Book Antiqua" w:hAnsi="Book Antiqua" w:cs="Book Antiqua"/>
          <w:color w:val="000000"/>
        </w:rPr>
        <w:t xml:space="preserve">(New York and New Jersey) were collected from the website of the COVID Tracking Project. Statistics were </w:t>
      </w:r>
      <w:r w:rsidR="00CE4B57">
        <w:rPr>
          <w:rFonts w:ascii="Book Antiqua" w:eastAsia="Book Antiqua" w:hAnsi="Book Antiqua" w:cs="Book Antiqua"/>
          <w:color w:val="000000"/>
        </w:rPr>
        <w:t xml:space="preserve">analyzed </w:t>
      </w:r>
      <w:r>
        <w:rPr>
          <w:rFonts w:ascii="Book Antiqua" w:eastAsia="Book Antiqua" w:hAnsi="Book Antiqua" w:cs="Book Antiqua"/>
          <w:color w:val="000000"/>
        </w:rPr>
        <w:t xml:space="preserve">using Microcal Origin software with ANOVA algorithm, and significance level was set at a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of 0.05.</w:t>
      </w:r>
    </w:p>
    <w:p w14:paraId="607E6AA4" w14:textId="77777777" w:rsidR="00A77B3E" w:rsidRDefault="00A77B3E">
      <w:pPr>
        <w:spacing w:line="360" w:lineRule="auto"/>
        <w:jc w:val="both"/>
      </w:pPr>
    </w:p>
    <w:p w14:paraId="6CCE0059" w14:textId="77777777" w:rsidR="00A77B3E" w:rsidRDefault="0075672C">
      <w:pPr>
        <w:spacing w:line="360" w:lineRule="auto"/>
        <w:jc w:val="both"/>
      </w:pPr>
      <w:r>
        <w:rPr>
          <w:rFonts w:ascii="Book Antiqua" w:eastAsia="Book Antiqua" w:hAnsi="Book Antiqua" w:cs="Book Antiqua"/>
          <w:color w:val="000000"/>
        </w:rPr>
        <w:t>RESULTS</w:t>
      </w:r>
    </w:p>
    <w:p w14:paraId="35F05051" w14:textId="062CF508" w:rsidR="00A77B3E" w:rsidRDefault="0075672C">
      <w:pPr>
        <w:spacing w:line="360" w:lineRule="auto"/>
        <w:jc w:val="both"/>
      </w:pPr>
      <w:r>
        <w:rPr>
          <w:rFonts w:ascii="Book Antiqua" w:eastAsia="Book Antiqua" w:hAnsi="Book Antiqua" w:cs="Book Antiqua"/>
          <w:color w:val="000000"/>
        </w:rPr>
        <w:t>The COVID-19 epidemic</w:t>
      </w:r>
      <w:r w:rsidR="00CE4B57">
        <w:rPr>
          <w:rFonts w:ascii="Book Antiqua" w:eastAsia="Book Antiqua" w:hAnsi="Book Antiqua" w:cs="Book Antiqua"/>
          <w:color w:val="000000"/>
        </w:rPr>
        <w:t xml:space="preserve"> was</w:t>
      </w:r>
      <w:r>
        <w:rPr>
          <w:rFonts w:ascii="Book Antiqua" w:eastAsia="Book Antiqua" w:hAnsi="Book Antiqua" w:cs="Book Antiqua"/>
          <w:color w:val="000000"/>
        </w:rPr>
        <w:t xml:space="preserve"> differentially progressing in different countries. Comparative analyses of daily new cases as of</w:t>
      </w:r>
      <w:r w:rsidR="00BF1E60">
        <w:rPr>
          <w:rFonts w:ascii="Book Antiqua" w:eastAsia="Book Antiqua" w:hAnsi="Book Antiqua" w:cs="Book Antiqua"/>
          <w:color w:val="000000"/>
        </w:rPr>
        <w:t xml:space="preserve"> </w:t>
      </w:r>
      <w:r>
        <w:rPr>
          <w:rFonts w:ascii="Book Antiqua" w:eastAsia="Book Antiqua" w:hAnsi="Book Antiqua" w:cs="Book Antiqua"/>
          <w:color w:val="000000"/>
        </w:rPr>
        <w:t xml:space="preserve">April </w:t>
      </w:r>
      <w:r w:rsidR="00BF1E60">
        <w:rPr>
          <w:rFonts w:ascii="Book Antiqua" w:eastAsia="Book Antiqua" w:hAnsi="Book Antiqua" w:cs="Book Antiqua"/>
          <w:color w:val="000000"/>
        </w:rPr>
        <w:t xml:space="preserve">19, </w:t>
      </w:r>
      <w:r>
        <w:rPr>
          <w:rFonts w:ascii="Book Antiqua" w:eastAsia="Book Antiqua" w:hAnsi="Book Antiqua" w:cs="Book Antiqua"/>
          <w:color w:val="000000"/>
        </w:rPr>
        <w:t>2020 reveal</w:t>
      </w:r>
      <w:r w:rsidR="00CE4B57">
        <w:rPr>
          <w:rFonts w:ascii="Book Antiqua" w:eastAsia="Book Antiqua" w:hAnsi="Book Antiqua" w:cs="Book Antiqua"/>
          <w:color w:val="000000"/>
        </w:rPr>
        <w:t>ed</w:t>
      </w:r>
      <w:r>
        <w:rPr>
          <w:rFonts w:ascii="Book Antiqua" w:eastAsia="Book Antiqua" w:hAnsi="Book Antiqua" w:cs="Book Antiqua"/>
          <w:color w:val="000000"/>
        </w:rPr>
        <w:t xml:space="preserve"> that 61 most affected countries can be classified into four types: </w:t>
      </w:r>
      <w:r>
        <w:rPr>
          <w:rFonts w:ascii="Book Antiqua" w:eastAsia="Book Antiqua" w:hAnsi="Book Antiqua" w:cs="Book Antiqua"/>
          <w:caps/>
          <w:color w:val="000000"/>
        </w:rPr>
        <w:t>d</w:t>
      </w:r>
      <w:r>
        <w:rPr>
          <w:rFonts w:ascii="Book Antiqua" w:eastAsia="Book Antiqua" w:hAnsi="Book Antiqua" w:cs="Book Antiqua"/>
          <w:color w:val="000000"/>
        </w:rPr>
        <w:t>ownward (22), upward (20), static-phase (12)</w:t>
      </w:r>
      <w:r w:rsidR="00CE4B57">
        <w:rPr>
          <w:rFonts w:ascii="Book Antiqua" w:eastAsia="Book Antiqua" w:hAnsi="Book Antiqua" w:cs="Book Antiqua"/>
          <w:color w:val="000000"/>
        </w:rPr>
        <w:t>,</w:t>
      </w:r>
      <w:r>
        <w:rPr>
          <w:rFonts w:ascii="Book Antiqua" w:eastAsia="Book Antiqua" w:hAnsi="Book Antiqua" w:cs="Book Antiqua"/>
          <w:color w:val="000000"/>
        </w:rPr>
        <w:t xml:space="preserve"> and uncertain ones (7). In particular, the 12 static-phase countries including the United States </w:t>
      </w:r>
      <w:r w:rsidR="00CE4B57">
        <w:rPr>
          <w:rFonts w:ascii="Book Antiqua" w:eastAsia="Book Antiqua" w:hAnsi="Book Antiqua" w:cs="Book Antiqua"/>
          <w:color w:val="000000"/>
        </w:rPr>
        <w:t xml:space="preserve">were </w:t>
      </w:r>
      <w:r>
        <w:rPr>
          <w:rFonts w:ascii="Book Antiqua" w:eastAsia="Book Antiqua" w:hAnsi="Book Antiqua" w:cs="Book Antiqua"/>
          <w:color w:val="000000"/>
        </w:rPr>
        <w:t xml:space="preserve">characterized by largely constant numbers of daily new cases in the past over 14 d. Furthermore, these static-phase countries </w:t>
      </w:r>
      <w:r w:rsidR="00CE4B57">
        <w:rPr>
          <w:rFonts w:ascii="Book Antiqua" w:eastAsia="Book Antiqua" w:hAnsi="Book Antiqua" w:cs="Book Antiqua"/>
          <w:color w:val="000000"/>
        </w:rPr>
        <w:t xml:space="preserve">were </w:t>
      </w:r>
      <w:r>
        <w:rPr>
          <w:rFonts w:ascii="Book Antiqua" w:eastAsia="Book Antiqua" w:hAnsi="Book Antiqua" w:cs="Book Antiqua"/>
          <w:color w:val="000000"/>
        </w:rPr>
        <w:t>overall significantly lower in testing density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 0.016) but higher in the level of positive COVID-19 tests than downward countries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 0.028). These findings suggest</w:t>
      </w:r>
      <w:r w:rsidR="00CE4B57">
        <w:rPr>
          <w:rFonts w:ascii="Book Antiqua" w:eastAsia="Book Antiqua" w:hAnsi="Book Antiqua" w:cs="Book Antiqua"/>
          <w:color w:val="000000"/>
        </w:rPr>
        <w:t>ed</w:t>
      </w:r>
      <w:r>
        <w:rPr>
          <w:rFonts w:ascii="Book Antiqua" w:eastAsia="Book Antiqua" w:hAnsi="Book Antiqua" w:cs="Book Antiqua"/>
          <w:color w:val="000000"/>
        </w:rPr>
        <w:t xml:space="preserve"> that the testing capacity in static-phase countries </w:t>
      </w:r>
      <w:r w:rsidR="00CE4B57">
        <w:rPr>
          <w:rFonts w:ascii="Book Antiqua" w:eastAsia="Book Antiqua" w:hAnsi="Book Antiqua" w:cs="Book Antiqua"/>
          <w:color w:val="000000"/>
        </w:rPr>
        <w:t xml:space="preserve">was </w:t>
      </w:r>
      <w:r>
        <w:rPr>
          <w:rFonts w:ascii="Book Antiqua" w:eastAsia="Book Antiqua" w:hAnsi="Book Antiqua" w:cs="Book Antiqua"/>
          <w:color w:val="000000"/>
        </w:rPr>
        <w:t xml:space="preserve">lagging behind the spread of the outbreak, </w:t>
      </w:r>
      <w:r>
        <w:rPr>
          <w:rFonts w:ascii="Book Antiqua" w:eastAsia="Book Antiqua" w:hAnsi="Book Antiqua" w:cs="Book Antiqua"/>
          <w:i/>
          <w:iCs/>
          <w:color w:val="000000"/>
        </w:rPr>
        <w:t>i.e.</w:t>
      </w:r>
      <w:r>
        <w:rPr>
          <w:rFonts w:ascii="Book Antiqua" w:eastAsia="Book Antiqua" w:hAnsi="Book Antiqua" w:cs="Book Antiqua"/>
          <w:color w:val="000000"/>
        </w:rPr>
        <w:t xml:space="preserve">, daily new </w:t>
      </w:r>
      <w:r>
        <w:rPr>
          <w:rFonts w:ascii="Book Antiqua" w:eastAsia="Book Antiqua" w:hAnsi="Book Antiqua" w:cs="Book Antiqua"/>
          <w:color w:val="000000"/>
        </w:rPr>
        <w:lastRenderedPageBreak/>
        <w:t xml:space="preserve">cases (confirmed) </w:t>
      </w:r>
      <w:r w:rsidR="00CE4B57">
        <w:rPr>
          <w:rFonts w:ascii="Book Antiqua" w:eastAsia="Book Antiqua" w:hAnsi="Book Antiqua" w:cs="Book Antiqua"/>
          <w:color w:val="000000"/>
        </w:rPr>
        <w:t xml:space="preserve">were </w:t>
      </w:r>
      <w:r>
        <w:rPr>
          <w:rFonts w:ascii="Book Antiqua" w:eastAsia="Book Antiqua" w:hAnsi="Book Antiqua" w:cs="Book Antiqua"/>
          <w:color w:val="000000"/>
        </w:rPr>
        <w:t xml:space="preserve">likely less than daily new infections and the remaining undocumented infections </w:t>
      </w:r>
      <w:r w:rsidR="00CE4B57">
        <w:rPr>
          <w:rFonts w:ascii="Book Antiqua" w:eastAsia="Book Antiqua" w:hAnsi="Book Antiqua" w:cs="Book Antiqua"/>
          <w:color w:val="000000"/>
        </w:rPr>
        <w:t xml:space="preserve">were </w:t>
      </w:r>
      <w:r>
        <w:rPr>
          <w:rFonts w:ascii="Book Antiqua" w:eastAsia="Book Antiqua" w:hAnsi="Book Antiqua" w:cs="Book Antiqua"/>
          <w:color w:val="000000"/>
        </w:rPr>
        <w:t>thus still expanding, resulting in unstoppable epidemic.</w:t>
      </w:r>
    </w:p>
    <w:p w14:paraId="5F46022D" w14:textId="77777777" w:rsidR="00A77B3E" w:rsidRDefault="00A77B3E">
      <w:pPr>
        <w:spacing w:line="360" w:lineRule="auto"/>
        <w:jc w:val="both"/>
      </w:pPr>
    </w:p>
    <w:p w14:paraId="1BCE4E85" w14:textId="77777777" w:rsidR="00A77B3E" w:rsidRDefault="0075672C">
      <w:pPr>
        <w:spacing w:line="360" w:lineRule="auto"/>
        <w:jc w:val="both"/>
      </w:pPr>
      <w:r>
        <w:rPr>
          <w:rFonts w:ascii="Book Antiqua" w:eastAsia="Book Antiqua" w:hAnsi="Book Antiqua" w:cs="Book Antiqua"/>
          <w:color w:val="000000"/>
        </w:rPr>
        <w:t>CONCLUSION</w:t>
      </w:r>
    </w:p>
    <w:p w14:paraId="54A6F372" w14:textId="77777777" w:rsidR="00A77B3E" w:rsidRDefault="0075672C">
      <w:pPr>
        <w:spacing w:line="360" w:lineRule="auto"/>
        <w:jc w:val="both"/>
      </w:pPr>
      <w:r>
        <w:rPr>
          <w:rFonts w:ascii="Book Antiqua" w:eastAsia="Book Antiqua" w:hAnsi="Book Antiqua" w:cs="Book Antiqua"/>
          <w:color w:val="000000"/>
        </w:rPr>
        <w:t>Increasing the testing capacity and/or reducing the COVID-19 transmission are urgently needed to stop the potentially unstoppable, severing crisis in static-phase countries.</w:t>
      </w:r>
    </w:p>
    <w:p w14:paraId="23D63FEC" w14:textId="77777777" w:rsidR="00A77B3E" w:rsidRDefault="00A77B3E">
      <w:pPr>
        <w:spacing w:line="360" w:lineRule="auto"/>
        <w:jc w:val="both"/>
      </w:pPr>
    </w:p>
    <w:p w14:paraId="6D5EFC9A" w14:textId="156AED5C" w:rsidR="00A77B3E" w:rsidRDefault="0075672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COVID-19; SARS-CoV-2; Coronavirus; Pandemic;</w:t>
      </w:r>
      <w:r w:rsidR="00A53AFB">
        <w:rPr>
          <w:rFonts w:ascii="Book Antiqua" w:eastAsia="Book Antiqua" w:hAnsi="Book Antiqua" w:cs="Book Antiqua"/>
          <w:color w:val="000000"/>
        </w:rPr>
        <w:t xml:space="preserve"> </w:t>
      </w:r>
      <w:r>
        <w:rPr>
          <w:rFonts w:ascii="Book Antiqua" w:eastAsia="Book Antiqua" w:hAnsi="Book Antiqua" w:cs="Book Antiqua"/>
          <w:color w:val="000000"/>
        </w:rPr>
        <w:t xml:space="preserve">Testing </w:t>
      </w:r>
      <w:r w:rsidR="00F84176">
        <w:rPr>
          <w:rFonts w:ascii="Book Antiqua" w:eastAsia="Book Antiqua" w:hAnsi="Book Antiqua" w:cs="Book Antiqua"/>
          <w:color w:val="000000"/>
        </w:rPr>
        <w:t>density</w:t>
      </w:r>
    </w:p>
    <w:p w14:paraId="700D7ECD" w14:textId="77777777" w:rsidR="00A77B3E" w:rsidRDefault="00A77B3E">
      <w:pPr>
        <w:spacing w:line="360" w:lineRule="auto"/>
        <w:jc w:val="both"/>
      </w:pPr>
    </w:p>
    <w:p w14:paraId="50C67D2D" w14:textId="1927A858" w:rsidR="00A77B3E" w:rsidRDefault="0075672C">
      <w:pPr>
        <w:spacing w:line="360" w:lineRule="auto"/>
        <w:jc w:val="both"/>
      </w:pPr>
      <w:r>
        <w:rPr>
          <w:rFonts w:ascii="Book Antiqua" w:eastAsia="Book Antiqua" w:hAnsi="Book Antiqua" w:cs="Book Antiqua"/>
          <w:color w:val="000000"/>
        </w:rPr>
        <w:t xml:space="preserve">Long C, Fu XM, Fu ZF. Global analysis of daily new COVID-19 cases reveals many static-phase countries including the United States potentially with </w:t>
      </w:r>
      <w:r w:rsidR="00CE4B57">
        <w:rPr>
          <w:rFonts w:ascii="Book Antiqua" w:eastAsia="Book Antiqua" w:hAnsi="Book Antiqua" w:cs="Book Antiqua"/>
          <w:color w:val="000000"/>
        </w:rPr>
        <w:t xml:space="preserve">an </w:t>
      </w:r>
      <w:r>
        <w:rPr>
          <w:rFonts w:ascii="Book Antiqua" w:eastAsia="Book Antiqua" w:hAnsi="Book Antiqua" w:cs="Book Antiqua"/>
          <w:color w:val="000000"/>
        </w:rPr>
        <w:t xml:space="preserve">unstoppable epidemic.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w:t>
      </w:r>
      <w:r w:rsidR="009428FB" w:rsidRPr="009428FB">
        <w:rPr>
          <w:rFonts w:ascii="Book Antiqua" w:eastAsia="Book Antiqua" w:hAnsi="Book Antiqua" w:cs="Book Antiqua"/>
          <w:color w:val="000000"/>
        </w:rPr>
        <w:t>8(1</w:t>
      </w:r>
      <w:r w:rsidR="009428FB" w:rsidRPr="009428FB">
        <w:rPr>
          <w:rFonts w:ascii="Book Antiqua" w:eastAsia="宋体" w:hAnsi="Book Antiqua" w:cs="Book Antiqua" w:hint="eastAsia"/>
          <w:color w:val="000000"/>
        </w:rPr>
        <w:t>9</w:t>
      </w:r>
      <w:r w:rsidR="00F80D50">
        <w:rPr>
          <w:rFonts w:ascii="Book Antiqua" w:eastAsia="Book Antiqua" w:hAnsi="Book Antiqua" w:cs="Book Antiqua"/>
          <w:color w:val="000000"/>
        </w:rPr>
        <w:t xml:space="preserve">): 4431-4442 </w:t>
      </w:r>
      <w:r w:rsidR="009428FB" w:rsidRPr="009428FB">
        <w:rPr>
          <w:rFonts w:ascii="Book Antiqua" w:eastAsia="Book Antiqua" w:hAnsi="Book Antiqua" w:cs="Book Antiqua"/>
          <w:color w:val="000000"/>
        </w:rPr>
        <w:t>URL: https://www.wjgnet.com/2307-8960/full/v8/i1</w:t>
      </w:r>
      <w:r w:rsidR="009428FB" w:rsidRPr="009428FB">
        <w:rPr>
          <w:rFonts w:ascii="Book Antiqua" w:eastAsia="宋体" w:hAnsi="Book Antiqua" w:cs="Book Antiqua" w:hint="eastAsia"/>
          <w:color w:val="000000"/>
        </w:rPr>
        <w:t>9</w:t>
      </w:r>
      <w:r w:rsidR="00F80D50">
        <w:rPr>
          <w:rFonts w:ascii="Book Antiqua" w:eastAsia="Book Antiqua" w:hAnsi="Book Antiqua" w:cs="Book Antiqua"/>
          <w:color w:val="000000"/>
        </w:rPr>
        <w:t>/4431.htm</w:t>
      </w:r>
      <w:r w:rsidR="009428FB" w:rsidRPr="009428FB">
        <w:rPr>
          <w:rFonts w:ascii="Book Antiqua" w:eastAsia="Book Antiqua" w:hAnsi="Book Antiqua" w:cs="Book Antiqua"/>
          <w:color w:val="000000"/>
        </w:rPr>
        <w:t xml:space="preserve"> DOI: </w:t>
      </w:r>
      <w:bookmarkStart w:id="2" w:name="_GoBack"/>
      <w:r w:rsidR="009428FB" w:rsidRPr="009428FB">
        <w:rPr>
          <w:rFonts w:ascii="Book Antiqua" w:eastAsia="Book Antiqua" w:hAnsi="Book Antiqua" w:cs="Book Antiqua"/>
          <w:color w:val="000000"/>
        </w:rPr>
        <w:t>https://dx.doi.org/10.12998/wjcc.v8.i1</w:t>
      </w:r>
      <w:r w:rsidR="009428FB" w:rsidRPr="009428FB">
        <w:rPr>
          <w:rFonts w:ascii="Book Antiqua" w:eastAsia="宋体" w:hAnsi="Book Antiqua" w:cs="Book Antiqua" w:hint="eastAsia"/>
          <w:color w:val="000000"/>
        </w:rPr>
        <w:t>9</w:t>
      </w:r>
      <w:r w:rsidR="009428FB" w:rsidRPr="009428FB">
        <w:rPr>
          <w:rFonts w:ascii="Book Antiqua" w:eastAsia="Book Antiqua" w:hAnsi="Book Antiqua" w:cs="Book Antiqua"/>
          <w:color w:val="000000"/>
        </w:rPr>
        <w:t>.</w:t>
      </w:r>
      <w:r w:rsidR="00F80D50">
        <w:rPr>
          <w:rFonts w:ascii="Book Antiqua" w:eastAsia="Book Antiqua" w:hAnsi="Book Antiqua" w:cs="Book Antiqua"/>
          <w:color w:val="000000"/>
        </w:rPr>
        <w:t>4431</w:t>
      </w:r>
      <w:bookmarkEnd w:id="2"/>
    </w:p>
    <w:p w14:paraId="69BD072E" w14:textId="77777777" w:rsidR="00A77B3E" w:rsidRDefault="00A77B3E">
      <w:pPr>
        <w:spacing w:line="360" w:lineRule="auto"/>
        <w:jc w:val="both"/>
      </w:pPr>
    </w:p>
    <w:p w14:paraId="13C955C4" w14:textId="4B99BFA1" w:rsidR="00A77B3E" w:rsidRDefault="0075672C">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Of the 61 most affected countries by coro</w:t>
      </w:r>
      <w:r w:rsidR="004D33CE">
        <w:rPr>
          <w:rFonts w:ascii="Book Antiqua" w:eastAsia="Book Antiqua" w:hAnsi="Book Antiqua" w:cs="Book Antiqua"/>
          <w:color w:val="000000"/>
        </w:rPr>
        <w:t>na</w:t>
      </w:r>
      <w:r>
        <w:rPr>
          <w:rFonts w:ascii="Book Antiqua" w:eastAsia="Book Antiqua" w:hAnsi="Book Antiqua" w:cs="Book Antiqua"/>
          <w:color w:val="000000"/>
        </w:rPr>
        <w:t xml:space="preserve">virus disease 2019 (COVID-19), 12 static-phase countries including the United States </w:t>
      </w:r>
      <w:r w:rsidR="00CE4B57">
        <w:rPr>
          <w:rFonts w:ascii="Book Antiqua" w:eastAsia="Book Antiqua" w:hAnsi="Book Antiqua" w:cs="Book Antiqua"/>
          <w:color w:val="000000"/>
        </w:rPr>
        <w:t xml:space="preserve">were </w:t>
      </w:r>
      <w:r>
        <w:rPr>
          <w:rFonts w:ascii="Book Antiqua" w:eastAsia="Book Antiqua" w:hAnsi="Book Antiqua" w:cs="Book Antiqua"/>
          <w:color w:val="000000"/>
        </w:rPr>
        <w:t xml:space="preserve">characterized by largely constant numbers of daily new cases in the past over 14 d. Furthermore, these static-phase countries </w:t>
      </w:r>
      <w:r w:rsidR="00CE4B57">
        <w:rPr>
          <w:rFonts w:ascii="Book Antiqua" w:eastAsia="Book Antiqua" w:hAnsi="Book Antiqua" w:cs="Book Antiqua"/>
          <w:color w:val="000000"/>
        </w:rPr>
        <w:t xml:space="preserve">were </w:t>
      </w:r>
      <w:r>
        <w:rPr>
          <w:rFonts w:ascii="Book Antiqua" w:eastAsia="Book Antiqua" w:hAnsi="Book Antiqua" w:cs="Book Antiqua"/>
          <w:color w:val="000000"/>
        </w:rPr>
        <w:t>overall significantly lower in testing density but higher in the level of positive COVID-19 tests than downward countries. These findings suggest</w:t>
      </w:r>
      <w:r w:rsidR="00CE4B57">
        <w:rPr>
          <w:rFonts w:ascii="Book Antiqua" w:eastAsia="Book Antiqua" w:hAnsi="Book Antiqua" w:cs="Book Antiqua"/>
          <w:color w:val="000000"/>
        </w:rPr>
        <w:t>ed</w:t>
      </w:r>
      <w:r>
        <w:rPr>
          <w:rFonts w:ascii="Book Antiqua" w:eastAsia="Book Antiqua" w:hAnsi="Book Antiqua" w:cs="Book Antiqua"/>
          <w:color w:val="000000"/>
        </w:rPr>
        <w:t xml:space="preserve"> that daily new cases (confirmed) in these countries </w:t>
      </w:r>
      <w:r w:rsidR="00CE4B57">
        <w:rPr>
          <w:rFonts w:ascii="Book Antiqua" w:eastAsia="Book Antiqua" w:hAnsi="Book Antiqua" w:cs="Book Antiqua"/>
          <w:color w:val="000000"/>
        </w:rPr>
        <w:t xml:space="preserve">were </w:t>
      </w:r>
      <w:r>
        <w:rPr>
          <w:rFonts w:ascii="Book Antiqua" w:eastAsia="Book Antiqua" w:hAnsi="Book Antiqua" w:cs="Book Antiqua"/>
          <w:color w:val="000000"/>
        </w:rPr>
        <w:t xml:space="preserve">likely less than daily new infections, resulting in </w:t>
      </w:r>
      <w:r w:rsidR="00CE4B57">
        <w:rPr>
          <w:rFonts w:ascii="Book Antiqua" w:eastAsia="Book Antiqua" w:hAnsi="Book Antiqua" w:cs="Book Antiqua"/>
          <w:color w:val="000000"/>
        </w:rPr>
        <w:t xml:space="preserve">an </w:t>
      </w:r>
      <w:r>
        <w:rPr>
          <w:rFonts w:ascii="Book Antiqua" w:eastAsia="Book Antiqua" w:hAnsi="Book Antiqua" w:cs="Book Antiqua"/>
          <w:color w:val="000000"/>
        </w:rPr>
        <w:t>unstoppable epidemic.</w:t>
      </w:r>
    </w:p>
    <w:p w14:paraId="5234D1C2" w14:textId="57D470B6" w:rsidR="00A77B3E" w:rsidRDefault="00330D56">
      <w:pPr>
        <w:spacing w:line="360" w:lineRule="auto"/>
        <w:jc w:val="both"/>
      </w:pPr>
      <w:r>
        <w:br w:type="page"/>
      </w:r>
      <w:r w:rsidR="0075672C">
        <w:rPr>
          <w:rFonts w:ascii="Book Antiqua" w:eastAsia="Book Antiqua" w:hAnsi="Book Antiqua" w:cs="Book Antiqua"/>
          <w:b/>
          <w:caps/>
          <w:color w:val="000000"/>
          <w:u w:val="single"/>
        </w:rPr>
        <w:lastRenderedPageBreak/>
        <w:t>INTRODUCTION</w:t>
      </w:r>
    </w:p>
    <w:p w14:paraId="4F5FE468" w14:textId="53CB6C46" w:rsidR="00A77B3E" w:rsidRDefault="0075672C">
      <w:pPr>
        <w:spacing w:line="360" w:lineRule="auto"/>
        <w:jc w:val="both"/>
      </w:pPr>
      <w:r>
        <w:rPr>
          <w:rFonts w:ascii="Book Antiqua" w:eastAsia="Book Antiqua" w:hAnsi="Book Antiqua" w:cs="Book Antiqua"/>
          <w:color w:val="000000"/>
        </w:rPr>
        <w:t>The outbreak of 2019 novel coronavirus disease (COVID-19) has become a pandemic and are devastating more than 150 countries</w:t>
      </w:r>
      <w:r>
        <w:rPr>
          <w:rFonts w:ascii="Book Antiqua" w:eastAsia="Book Antiqua" w:hAnsi="Book Antiqua" w:cs="Book Antiqua"/>
          <w:color w:val="000000"/>
          <w:vertAlign w:val="superscript"/>
        </w:rPr>
        <w:t>[</w:t>
      </w:r>
      <w:hyperlink w:anchor="_ENREF_1" w:tooltip=",  #536" w:history="1">
        <w:r w:rsidRPr="00143433">
          <w:rPr>
            <w:rFonts w:ascii="Book Antiqua" w:eastAsia="Book Antiqua" w:hAnsi="Book Antiqua" w:cs="Book Antiqua"/>
            <w:color w:val="000000"/>
            <w:vertAlign w:val="superscript"/>
          </w:rPr>
          <w:t>1</w:t>
        </w:r>
      </w:hyperlink>
      <w:r w:rsidRPr="00143433">
        <w:rPr>
          <w:rFonts w:ascii="Book Antiqua" w:eastAsia="Book Antiqua" w:hAnsi="Book Antiqua" w:cs="Book Antiqua"/>
          <w:color w:val="000000"/>
          <w:vertAlign w:val="superscript"/>
        </w:rPr>
        <w:t>,</w:t>
      </w:r>
      <w:hyperlink w:anchor="_ENREF_2" w:tooltip=",  #511" w:history="1">
        <w:r w:rsidRPr="00143433">
          <w:rPr>
            <w:rFonts w:ascii="Book Antiqua" w:eastAsia="Book Antiqua" w:hAnsi="Book Antiqua" w:cs="Book Antiqua"/>
            <w:color w:val="000000"/>
            <w:vertAlign w:val="superscript"/>
          </w:rPr>
          <w:t>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As of 23 April 2020, there have been over 2.5 million confirmed COVID-19 cases and 180,000 deaths in the world</w:t>
      </w:r>
      <w:r>
        <w:rPr>
          <w:rFonts w:ascii="Book Antiqua" w:eastAsia="Book Antiqua" w:hAnsi="Book Antiqua" w:cs="Book Antiqua"/>
          <w:color w:val="000000"/>
          <w:vertAlign w:val="superscript"/>
        </w:rPr>
        <w:t>[</w:t>
      </w:r>
      <w:hyperlink w:anchor="_ENREF_1" w:tooltip=",  #536" w:history="1">
        <w:r w:rsidRPr="00143433">
          <w:rPr>
            <w:rFonts w:ascii="Book Antiqua" w:eastAsia="Book Antiqua" w:hAnsi="Book Antiqua" w:cs="Book Antiqua"/>
            <w:color w:val="000000"/>
            <w:vertAlign w:val="superscript"/>
          </w:rPr>
          <w:t>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While China and South Korea are close to successfully contain the COVID-19 epidemic by mass testing and implementing comprehensive prevention measures</w:t>
      </w:r>
      <w:r>
        <w:rPr>
          <w:rFonts w:ascii="Book Antiqua" w:eastAsia="Book Antiqua" w:hAnsi="Book Antiqua" w:cs="Book Antiqua"/>
          <w:color w:val="000000"/>
          <w:vertAlign w:val="superscript"/>
        </w:rPr>
        <w:t>[</w:t>
      </w:r>
      <w:hyperlink w:anchor="_ENREF_2" w:tooltip=",  #511" w:history="1">
        <w:r>
          <w:rPr>
            <w:rFonts w:ascii="Book Antiqua" w:eastAsia="Book Antiqua" w:hAnsi="Book Antiqua" w:cs="Book Antiqua"/>
            <w:color w:val="000000"/>
            <w:u w:val="single" w:color="0000EE"/>
            <w:vertAlign w:val="superscript"/>
          </w:rPr>
          <w:t>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other countries are in battles of different stages against the crisis. We previously forecasted that Italy and the United States were similar to Hubei, China in the severity of the COVID</w:t>
      </w:r>
      <w:r w:rsidR="00CE4B57">
        <w:rPr>
          <w:rFonts w:ascii="Book Antiqua" w:eastAsia="Book Antiqua" w:hAnsi="Book Antiqua" w:cs="Book Antiqua"/>
          <w:color w:val="000000"/>
        </w:rPr>
        <w:t xml:space="preserve"> </w:t>
      </w:r>
      <w:r>
        <w:rPr>
          <w:rFonts w:ascii="Book Antiqua" w:eastAsia="Book Antiqua" w:hAnsi="Book Antiqua" w:cs="Book Antiqua"/>
          <w:color w:val="000000"/>
        </w:rPr>
        <w:t>epidemic, and the United States was even more severe than Italy</w:t>
      </w:r>
      <w:r>
        <w:rPr>
          <w:rFonts w:ascii="Book Antiqua" w:eastAsia="Book Antiqua" w:hAnsi="Book Antiqua" w:cs="Book Antiqua"/>
          <w:color w:val="000000"/>
          <w:vertAlign w:val="superscript"/>
        </w:rPr>
        <w:t>[</w:t>
      </w:r>
      <w:hyperlink w:anchor="_ENREF_3" w:tooltip="Lv, 2020 #529" w:history="1">
        <w:r>
          <w:rPr>
            <w:rFonts w:ascii="Book Antiqua" w:eastAsia="Book Antiqua" w:hAnsi="Book Antiqua" w:cs="Book Antiqua"/>
            <w:color w:val="000000"/>
            <w:u w:val="single" w:color="0000EE"/>
            <w:vertAlign w:val="superscript"/>
          </w:rPr>
          <w:t>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Here we performed analyses on over 60 most affected countries to characterize the status of the epidemic in each country, which may help to get better preparedness and optimize responses and efforts.</w:t>
      </w:r>
    </w:p>
    <w:p w14:paraId="2CCA36F5" w14:textId="77777777" w:rsidR="00A77B3E" w:rsidRDefault="00A77B3E">
      <w:pPr>
        <w:spacing w:line="360" w:lineRule="auto"/>
        <w:jc w:val="both"/>
      </w:pPr>
    </w:p>
    <w:p w14:paraId="64AB324A" w14:textId="77777777" w:rsidR="00A77B3E" w:rsidRDefault="0075672C">
      <w:pPr>
        <w:spacing w:line="360" w:lineRule="auto"/>
        <w:jc w:val="both"/>
      </w:pPr>
      <w:r>
        <w:rPr>
          <w:rFonts w:ascii="Book Antiqua" w:eastAsia="Book Antiqua" w:hAnsi="Book Antiqua" w:cs="Book Antiqua"/>
          <w:b/>
          <w:caps/>
          <w:color w:val="000000"/>
          <w:u w:val="single"/>
        </w:rPr>
        <w:t>MATERIALS AND METHODS</w:t>
      </w:r>
    </w:p>
    <w:p w14:paraId="16B52032" w14:textId="77777777" w:rsidR="00A77B3E" w:rsidRDefault="0075672C">
      <w:pPr>
        <w:spacing w:line="360" w:lineRule="auto"/>
        <w:jc w:val="both"/>
      </w:pPr>
      <w:r>
        <w:rPr>
          <w:rFonts w:ascii="Book Antiqua" w:eastAsia="Book Antiqua" w:hAnsi="Book Antiqua" w:cs="Book Antiqua"/>
          <w:b/>
          <w:bCs/>
          <w:i/>
          <w:iCs/>
          <w:color w:val="000000"/>
        </w:rPr>
        <w:t>Data source</w:t>
      </w:r>
    </w:p>
    <w:p w14:paraId="3DA0D370" w14:textId="3E786E7B" w:rsidR="00A77B3E" w:rsidRDefault="0075672C">
      <w:pPr>
        <w:spacing w:line="360" w:lineRule="auto"/>
        <w:jc w:val="both"/>
      </w:pPr>
      <w:r>
        <w:rPr>
          <w:rFonts w:ascii="Book Antiqua" w:eastAsia="Book Antiqua" w:hAnsi="Book Antiqua" w:cs="Book Antiqua"/>
          <w:color w:val="000000"/>
        </w:rPr>
        <w:t>The data of daily new cases of each country were collected from Worldometer (</w:t>
      </w:r>
      <w:r w:rsidR="00143433">
        <w:rPr>
          <w:rFonts w:ascii="Book Antiqua" w:hAnsi="Book Antiqua" w:cs="Book Antiqua" w:hint="eastAsia"/>
          <w:color w:val="000000"/>
          <w:lang w:eastAsia="zh-CN"/>
        </w:rPr>
        <w:t xml:space="preserve">URL: </w:t>
      </w:r>
      <w:r>
        <w:rPr>
          <w:rFonts w:ascii="Book Antiqua" w:eastAsia="Book Antiqua" w:hAnsi="Book Antiqua" w:cs="Book Antiqua"/>
          <w:color w:val="000000"/>
        </w:rPr>
        <w:t>https://</w:t>
      </w:r>
      <w:hyperlink r:id="rId8" w:history="1">
        <w:r>
          <w:rPr>
            <w:rFonts w:ascii="Book Antiqua" w:eastAsia="Book Antiqua" w:hAnsi="Book Antiqua" w:cs="Book Antiqua"/>
            <w:color w:val="000000"/>
            <w:u w:val="single" w:color="0000FF"/>
          </w:rPr>
          <w:t>www.worldometers.info/coronavirus/</w:t>
        </w:r>
      </w:hyperlink>
      <w:r>
        <w:rPr>
          <w:rFonts w:ascii="Book Antiqua" w:eastAsia="Book Antiqua" w:hAnsi="Book Antiqua" w:cs="Book Antiqua"/>
          <w:color w:val="000000"/>
        </w:rPr>
        <w:t xml:space="preserve">). Levels of daily positive COVID-19 tests in the two most affected </w:t>
      </w:r>
      <w:r w:rsidR="00BF1E60">
        <w:rPr>
          <w:rFonts w:ascii="Book Antiqua" w:eastAsia="Book Antiqua" w:hAnsi="Book Antiqua" w:cs="Book Antiqua"/>
          <w:color w:val="000000"/>
        </w:rPr>
        <w:t xml:space="preserve">states of the </w:t>
      </w:r>
      <w:r>
        <w:rPr>
          <w:rFonts w:ascii="Book Antiqua" w:eastAsia="Book Antiqua" w:hAnsi="Book Antiqua" w:cs="Book Antiqua"/>
          <w:color w:val="000000"/>
        </w:rPr>
        <w:t>United States</w:t>
      </w:r>
      <w:r w:rsidR="00BF1E60">
        <w:rPr>
          <w:rFonts w:ascii="Book Antiqua" w:eastAsia="Book Antiqua" w:hAnsi="Book Antiqua" w:cs="Book Antiqua"/>
          <w:color w:val="000000"/>
        </w:rPr>
        <w:t xml:space="preserve"> </w:t>
      </w:r>
      <w:r>
        <w:rPr>
          <w:rFonts w:ascii="Book Antiqua" w:eastAsia="Book Antiqua" w:hAnsi="Book Antiqua" w:cs="Book Antiqua"/>
          <w:color w:val="000000"/>
        </w:rPr>
        <w:t>(New York and New Jersey) were collected from the website of the COVID Tracking Project (</w:t>
      </w:r>
      <w:r w:rsidR="00143433">
        <w:rPr>
          <w:rFonts w:ascii="Book Antiqua" w:hAnsi="Book Antiqua" w:cs="Book Antiqua" w:hint="eastAsia"/>
          <w:color w:val="000000"/>
          <w:lang w:eastAsia="zh-CN"/>
        </w:rPr>
        <w:t xml:space="preserve">URL: </w:t>
      </w:r>
      <w:hyperlink r:id="rId9" w:history="1">
        <w:r>
          <w:rPr>
            <w:rFonts w:ascii="Book Antiqua" w:eastAsia="Book Antiqua" w:hAnsi="Book Antiqua" w:cs="Book Antiqua"/>
            <w:color w:val="000000"/>
            <w:u w:val="single" w:color="0000FF"/>
          </w:rPr>
          <w:t>https://covidtracking.com/api</w:t>
        </w:r>
      </w:hyperlink>
      <w:r>
        <w:rPr>
          <w:rFonts w:ascii="Book Antiqua" w:eastAsia="Book Antiqua" w:hAnsi="Book Antiqua" w:cs="Book Antiqua"/>
          <w:color w:val="000000"/>
        </w:rPr>
        <w:t>). The data of daily tests for the United States, Italy</w:t>
      </w:r>
      <w:r w:rsidR="00BF1E60">
        <w:rPr>
          <w:rFonts w:ascii="Book Antiqua" w:eastAsia="Book Antiqua" w:hAnsi="Book Antiqua" w:cs="Book Antiqua"/>
          <w:color w:val="000000"/>
        </w:rPr>
        <w:t>,</w:t>
      </w:r>
      <w:r>
        <w:rPr>
          <w:rFonts w:ascii="Book Antiqua" w:eastAsia="Book Antiqua" w:hAnsi="Book Antiqua" w:cs="Book Antiqua"/>
          <w:color w:val="000000"/>
        </w:rPr>
        <w:t xml:space="preserve"> and South Korea were collected from the Website of One World Data (</w:t>
      </w:r>
      <w:r w:rsidR="00143433">
        <w:rPr>
          <w:rFonts w:ascii="Book Antiqua" w:hAnsi="Book Antiqua" w:cs="Book Antiqua" w:hint="eastAsia"/>
          <w:color w:val="000000"/>
          <w:lang w:eastAsia="zh-CN"/>
        </w:rPr>
        <w:t xml:space="preserve">URL: </w:t>
      </w:r>
      <w:hyperlink r:id="rId10" w:history="1">
        <w:r>
          <w:rPr>
            <w:rFonts w:ascii="Book Antiqua" w:eastAsia="Book Antiqua" w:hAnsi="Book Antiqua" w:cs="Book Antiqua"/>
            <w:color w:val="000000"/>
            <w:u w:val="single" w:color="0000FF"/>
          </w:rPr>
          <w:t>https://ourworldindata.org/grapher/full-list-cumulative-total-tests-per-thousand</w:t>
        </w:r>
      </w:hyperlink>
      <w:r>
        <w:rPr>
          <w:rFonts w:ascii="Book Antiqua" w:eastAsia="Book Antiqua" w:hAnsi="Book Antiqua" w:cs="Book Antiqua"/>
          <w:color w:val="000000"/>
        </w:rPr>
        <w:t>) and Data for United Kingdom from COVID-19 United Kingdom update (</w:t>
      </w:r>
      <w:r w:rsidR="00143433">
        <w:rPr>
          <w:rFonts w:ascii="Book Antiqua" w:hAnsi="Book Antiqua" w:cs="Book Antiqua" w:hint="eastAsia"/>
          <w:color w:val="000000"/>
          <w:lang w:eastAsia="zh-CN"/>
        </w:rPr>
        <w:t xml:space="preserve">URL: </w:t>
      </w:r>
      <w:hyperlink r:id="rId11" w:anchor="/" w:history="1">
        <w:r>
          <w:rPr>
            <w:rFonts w:ascii="Book Antiqua" w:eastAsia="Book Antiqua" w:hAnsi="Book Antiqua" w:cs="Book Antiqua"/>
            <w:color w:val="000000"/>
            <w:u w:val="single" w:color="0000FF"/>
          </w:rPr>
          <w:t>https://covid19uk.live/#/</w:t>
        </w:r>
      </w:hyperlink>
      <w:r>
        <w:rPr>
          <w:rFonts w:ascii="Book Antiqua" w:eastAsia="Book Antiqua" w:hAnsi="Book Antiqua" w:cs="Book Antiqua"/>
          <w:color w:val="000000"/>
        </w:rPr>
        <w:t>).</w:t>
      </w:r>
    </w:p>
    <w:p w14:paraId="5DDC4F25" w14:textId="77777777" w:rsidR="00A77B3E" w:rsidRDefault="00A77B3E">
      <w:pPr>
        <w:spacing w:line="360" w:lineRule="auto"/>
        <w:jc w:val="both"/>
      </w:pPr>
    </w:p>
    <w:p w14:paraId="67D52803" w14:textId="77777777" w:rsidR="00A77B3E" w:rsidRDefault="0075672C">
      <w:pPr>
        <w:spacing w:line="360" w:lineRule="auto"/>
        <w:jc w:val="both"/>
      </w:pPr>
      <w:r>
        <w:rPr>
          <w:rFonts w:ascii="Book Antiqua" w:eastAsia="Book Antiqua" w:hAnsi="Book Antiqua" w:cs="Book Antiqua"/>
          <w:b/>
          <w:bCs/>
          <w:i/>
          <w:iCs/>
          <w:color w:val="000000"/>
        </w:rPr>
        <w:t>Statistical analysis</w:t>
      </w:r>
    </w:p>
    <w:p w14:paraId="776CF8AB" w14:textId="766595F1" w:rsidR="00A77B3E" w:rsidRDefault="0075672C">
      <w:pPr>
        <w:spacing w:line="360" w:lineRule="auto"/>
        <w:jc w:val="both"/>
      </w:pPr>
      <w:r>
        <w:rPr>
          <w:rFonts w:ascii="Book Antiqua" w:eastAsia="Book Antiqua" w:hAnsi="Book Antiqua" w:cs="Book Antiqua"/>
          <w:color w:val="000000"/>
        </w:rPr>
        <w:t xml:space="preserve">Statistics were </w:t>
      </w:r>
      <w:r w:rsidR="00BF1E60">
        <w:rPr>
          <w:rFonts w:ascii="Book Antiqua" w:eastAsia="Book Antiqua" w:hAnsi="Book Antiqua" w:cs="Book Antiqua"/>
          <w:color w:val="000000"/>
        </w:rPr>
        <w:t xml:space="preserve">analyzed </w:t>
      </w:r>
      <w:r>
        <w:rPr>
          <w:rFonts w:ascii="Book Antiqua" w:eastAsia="Book Antiqua" w:hAnsi="Book Antiqua" w:cs="Book Antiqua"/>
          <w:color w:val="000000"/>
        </w:rPr>
        <w:t xml:space="preserve">using Microcal Origin software with ANOVA algorithm, and significance level was set at a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of 0.05.</w:t>
      </w:r>
    </w:p>
    <w:p w14:paraId="2A8CA272" w14:textId="77777777" w:rsidR="00A77B3E" w:rsidRDefault="00A77B3E">
      <w:pPr>
        <w:spacing w:line="360" w:lineRule="auto"/>
        <w:jc w:val="both"/>
      </w:pPr>
    </w:p>
    <w:p w14:paraId="7040BFA9" w14:textId="77777777" w:rsidR="00A77B3E" w:rsidRDefault="0075672C">
      <w:pPr>
        <w:spacing w:line="360" w:lineRule="auto"/>
        <w:jc w:val="both"/>
      </w:pPr>
      <w:r>
        <w:rPr>
          <w:rFonts w:ascii="Book Antiqua" w:eastAsia="Book Antiqua" w:hAnsi="Book Antiqua" w:cs="Book Antiqua"/>
          <w:b/>
          <w:caps/>
          <w:color w:val="000000"/>
          <w:u w:val="single"/>
        </w:rPr>
        <w:lastRenderedPageBreak/>
        <w:t>RESULTS</w:t>
      </w:r>
    </w:p>
    <w:p w14:paraId="7F05A4D6" w14:textId="77777777" w:rsidR="00A77B3E" w:rsidRDefault="0075672C">
      <w:pPr>
        <w:spacing w:line="360" w:lineRule="auto"/>
        <w:jc w:val="both"/>
      </w:pPr>
      <w:r>
        <w:rPr>
          <w:rFonts w:ascii="Book Antiqua" w:eastAsia="Book Antiqua" w:hAnsi="Book Antiqua" w:cs="Book Antiqua"/>
          <w:b/>
          <w:bCs/>
          <w:i/>
          <w:iCs/>
          <w:color w:val="000000"/>
        </w:rPr>
        <w:t>Identification of static-phase countries with largely constant numbers of daily new cases</w:t>
      </w:r>
    </w:p>
    <w:p w14:paraId="16919C0F" w14:textId="6B7F82BA" w:rsidR="00A77B3E" w:rsidRDefault="0075672C">
      <w:pPr>
        <w:spacing w:line="360" w:lineRule="auto"/>
        <w:jc w:val="both"/>
      </w:pPr>
      <w:r>
        <w:rPr>
          <w:rFonts w:ascii="Book Antiqua" w:eastAsia="Book Antiqua" w:hAnsi="Book Antiqua" w:cs="Book Antiqua"/>
          <w:color w:val="000000"/>
        </w:rPr>
        <w:t>We collected the data of daily new cases of the most affected 61 countries (at least with over 1800 total confirmed cases as of</w:t>
      </w:r>
      <w:r w:rsidR="00BF1E60">
        <w:rPr>
          <w:rFonts w:ascii="Book Antiqua" w:eastAsia="Book Antiqua" w:hAnsi="Book Antiqua" w:cs="Book Antiqua"/>
          <w:color w:val="000000"/>
        </w:rPr>
        <w:t xml:space="preserve"> </w:t>
      </w:r>
      <w:r>
        <w:rPr>
          <w:rFonts w:ascii="Book Antiqua" w:eastAsia="Book Antiqua" w:hAnsi="Book Antiqua" w:cs="Book Antiqua"/>
          <w:color w:val="000000"/>
        </w:rPr>
        <w:t xml:space="preserve">April </w:t>
      </w:r>
      <w:r w:rsidR="00BF1E60">
        <w:rPr>
          <w:rFonts w:ascii="Book Antiqua" w:eastAsia="Book Antiqua" w:hAnsi="Book Antiqua" w:cs="Book Antiqua"/>
          <w:color w:val="000000"/>
        </w:rPr>
        <w:t xml:space="preserve">19, </w:t>
      </w:r>
      <w:r>
        <w:rPr>
          <w:rFonts w:ascii="Book Antiqua" w:eastAsia="Book Antiqua" w:hAnsi="Book Antiqua" w:cs="Book Antiqua"/>
          <w:color w:val="000000"/>
        </w:rPr>
        <w:t>2020) from the website of Worldometer</w:t>
      </w:r>
      <w:r>
        <w:rPr>
          <w:rFonts w:ascii="Book Antiqua" w:eastAsia="Book Antiqua" w:hAnsi="Book Antiqua" w:cs="Book Antiqua"/>
          <w:color w:val="000000"/>
          <w:vertAlign w:val="superscript"/>
        </w:rPr>
        <w:t>[</w:t>
      </w:r>
      <w:hyperlink w:anchor="_ENREF_1" w:tooltip=",  #536" w:history="1">
        <w:r>
          <w:rPr>
            <w:rFonts w:ascii="Book Antiqua" w:eastAsia="Book Antiqua" w:hAnsi="Book Antiqua" w:cs="Book Antiqua"/>
            <w:color w:val="000000"/>
            <w:u w:val="single" w:color="0000FF"/>
            <w:vertAlign w:val="superscript"/>
          </w:rPr>
          <w:t>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then compared the trends of daily new cases among them. As summarized in Table 1, these 61 countries can be classified into four type, </w:t>
      </w:r>
      <w:r>
        <w:rPr>
          <w:rFonts w:ascii="Book Antiqua" w:eastAsia="Book Antiqua" w:hAnsi="Book Antiqua" w:cs="Book Antiqua"/>
          <w:i/>
          <w:iCs/>
          <w:color w:val="000000"/>
        </w:rPr>
        <w:t>i.e.</w:t>
      </w:r>
      <w:r>
        <w:rPr>
          <w:rFonts w:ascii="Book Antiqua" w:eastAsia="Book Antiqua" w:hAnsi="Book Antiqua" w:cs="Book Antiqua"/>
          <w:color w:val="000000"/>
        </w:rPr>
        <w:t>, 22 downward, 20 upward, 12 static-phase</w:t>
      </w:r>
      <w:r w:rsidR="00BF1E60">
        <w:rPr>
          <w:rFonts w:ascii="Book Antiqua" w:eastAsia="Book Antiqua" w:hAnsi="Book Antiqua" w:cs="Book Antiqua"/>
          <w:color w:val="000000"/>
        </w:rPr>
        <w:t>,</w:t>
      </w:r>
      <w:r>
        <w:rPr>
          <w:rFonts w:ascii="Book Antiqua" w:eastAsia="Book Antiqua" w:hAnsi="Book Antiqua" w:cs="Book Antiqua"/>
          <w:color w:val="000000"/>
        </w:rPr>
        <w:t xml:space="preserve"> and 7 uncertain countries, as described as follows. First, daily new COIVD-</w:t>
      </w:r>
      <w:r w:rsidR="00330136">
        <w:rPr>
          <w:rFonts w:ascii="Book Antiqua" w:eastAsia="Book Antiqua" w:hAnsi="Book Antiqua" w:cs="Book Antiqua"/>
          <w:color w:val="000000"/>
        </w:rPr>
        <w:t>19 cases in the 22 downward countries appear</w:t>
      </w:r>
      <w:r w:rsidR="00BF1E60">
        <w:rPr>
          <w:rFonts w:ascii="Book Antiqua" w:eastAsia="Book Antiqua" w:hAnsi="Book Antiqua" w:cs="Book Antiqua"/>
          <w:color w:val="000000"/>
        </w:rPr>
        <w:t>ed</w:t>
      </w:r>
      <w:r w:rsidR="00330136">
        <w:rPr>
          <w:rFonts w:ascii="Book Antiqua" w:eastAsia="Book Antiqua" w:hAnsi="Book Antiqua" w:cs="Book Antiqua"/>
          <w:color w:val="000000"/>
        </w:rPr>
        <w:t xml:space="preserve"> to decline in the past over 14 d after passing peaks. These countries include</w:t>
      </w:r>
      <w:r w:rsidR="00BF1E60">
        <w:rPr>
          <w:rFonts w:ascii="Book Antiqua" w:eastAsia="Book Antiqua" w:hAnsi="Book Antiqua" w:cs="Book Antiqua"/>
          <w:color w:val="000000"/>
        </w:rPr>
        <w:t>d</w:t>
      </w:r>
      <w:r w:rsidR="00330136">
        <w:rPr>
          <w:rFonts w:ascii="Book Antiqua" w:eastAsia="Book Antiqua" w:hAnsi="Book Antiqua" w:cs="Book Antiqua"/>
          <w:color w:val="000000"/>
        </w:rPr>
        <w:t xml:space="preserve"> Spain, Italy, Germany</w:t>
      </w:r>
      <w:r w:rsidR="00BF1E60">
        <w:rPr>
          <w:rFonts w:ascii="Book Antiqua" w:eastAsia="Book Antiqua" w:hAnsi="Book Antiqua" w:cs="Book Antiqua"/>
          <w:color w:val="000000"/>
        </w:rPr>
        <w:t>,</w:t>
      </w:r>
      <w:r w:rsidR="00330136">
        <w:rPr>
          <w:rFonts w:ascii="Book Antiqua" w:eastAsia="Book Antiqua" w:hAnsi="Book Antiqua" w:cs="Book Antiqua"/>
          <w:color w:val="000000"/>
        </w:rPr>
        <w:t xml:space="preserve"> and Iran (Figure 1A), China and South Korea that have successfully diminished the domestic spread of the virus</w:t>
      </w:r>
      <w:r>
        <w:rPr>
          <w:rFonts w:ascii="Book Antiqua" w:eastAsia="Book Antiqua" w:hAnsi="Book Antiqua" w:cs="Book Antiqua"/>
          <w:color w:val="000000"/>
        </w:rPr>
        <w:t xml:space="preserve"> </w:t>
      </w:r>
      <w:r w:rsidR="00BF1E60">
        <w:rPr>
          <w:rFonts w:ascii="Book Antiqua" w:eastAsia="Book Antiqua" w:hAnsi="Book Antiqua" w:cs="Book Antiqua"/>
          <w:color w:val="000000"/>
        </w:rPr>
        <w:t xml:space="preserve">(Figure </w:t>
      </w:r>
      <w:r>
        <w:rPr>
          <w:rFonts w:ascii="Book Antiqua" w:eastAsia="Book Antiqua" w:hAnsi="Book Antiqua" w:cs="Book Antiqua"/>
          <w:color w:val="000000"/>
        </w:rPr>
        <w:t>S1A), and many others (Figure S1B, S1C</w:t>
      </w:r>
      <w:r w:rsidR="00BF1E60">
        <w:rPr>
          <w:rFonts w:ascii="Book Antiqua" w:eastAsia="Book Antiqua" w:hAnsi="Book Antiqua" w:cs="Book Antiqua"/>
          <w:color w:val="000000"/>
        </w:rPr>
        <w:t>,</w:t>
      </w:r>
      <w:r>
        <w:rPr>
          <w:rFonts w:ascii="Book Antiqua" w:eastAsia="Book Antiqua" w:hAnsi="Book Antiqua" w:cs="Book Antiqua"/>
          <w:color w:val="000000"/>
        </w:rPr>
        <w:t xml:space="preserve"> and S1D). Iceland, Japan</w:t>
      </w:r>
      <w:r w:rsidR="00BF1E60">
        <w:rPr>
          <w:rFonts w:ascii="Book Antiqua" w:eastAsia="Book Antiqua" w:hAnsi="Book Antiqua" w:cs="Book Antiqua"/>
          <w:color w:val="000000"/>
        </w:rPr>
        <w:t>,</w:t>
      </w:r>
      <w:r>
        <w:rPr>
          <w:rFonts w:ascii="Book Antiqua" w:eastAsia="Book Antiqua" w:hAnsi="Book Antiqua" w:cs="Book Antiqua"/>
          <w:color w:val="000000"/>
        </w:rPr>
        <w:t xml:space="preserve"> and France somehow show</w:t>
      </w:r>
      <w:r w:rsidR="00BF1E60">
        <w:rPr>
          <w:rFonts w:ascii="Book Antiqua" w:eastAsia="Book Antiqua" w:hAnsi="Book Antiqua" w:cs="Book Antiqua"/>
          <w:color w:val="000000"/>
        </w:rPr>
        <w:t>ed</w:t>
      </w:r>
      <w:r>
        <w:rPr>
          <w:rFonts w:ascii="Book Antiqua" w:eastAsia="Book Antiqua" w:hAnsi="Book Antiqua" w:cs="Book Antiqua"/>
          <w:color w:val="000000"/>
        </w:rPr>
        <w:t xml:space="preserve"> declining trends (Fig</w:t>
      </w:r>
      <w:r w:rsidR="00BF1E60">
        <w:rPr>
          <w:rFonts w:ascii="Book Antiqua" w:eastAsia="Book Antiqua" w:hAnsi="Book Antiqua" w:cs="Book Antiqua"/>
          <w:color w:val="000000"/>
        </w:rPr>
        <w:t>ure</w:t>
      </w:r>
      <w:r>
        <w:rPr>
          <w:rFonts w:ascii="Book Antiqua" w:eastAsia="Book Antiqua" w:hAnsi="Book Antiqua" w:cs="Book Antiqua"/>
          <w:color w:val="000000"/>
        </w:rPr>
        <w:t xml:space="preserve"> S1E and S1F) but need more time to be verified. Second, there </w:t>
      </w:r>
      <w:r w:rsidR="00BF1E60">
        <w:rPr>
          <w:rFonts w:ascii="Book Antiqua" w:eastAsia="Book Antiqua" w:hAnsi="Book Antiqua" w:cs="Book Antiqua"/>
          <w:color w:val="000000"/>
        </w:rPr>
        <w:t xml:space="preserve">were </w:t>
      </w:r>
      <w:r>
        <w:rPr>
          <w:rFonts w:ascii="Book Antiqua" w:eastAsia="Book Antiqua" w:hAnsi="Book Antiqua" w:cs="Book Antiqua"/>
          <w:color w:val="000000"/>
        </w:rPr>
        <w:t xml:space="preserve">20 upward countries, in which daily new cases </w:t>
      </w:r>
      <w:r w:rsidR="00BF1E60">
        <w:rPr>
          <w:rFonts w:ascii="Book Antiqua" w:eastAsia="Book Antiqua" w:hAnsi="Book Antiqua" w:cs="Book Antiqua"/>
          <w:color w:val="000000"/>
        </w:rPr>
        <w:t xml:space="preserve">were </w:t>
      </w:r>
      <w:r>
        <w:rPr>
          <w:rFonts w:ascii="Book Antiqua" w:eastAsia="Book Antiqua" w:hAnsi="Book Antiqua" w:cs="Book Antiqua"/>
          <w:color w:val="000000"/>
        </w:rPr>
        <w:t>rapidly (Figures 1A, S2A</w:t>
      </w:r>
      <w:r w:rsidR="00BF1E60">
        <w:rPr>
          <w:rFonts w:ascii="Book Antiqua" w:eastAsia="Book Antiqua" w:hAnsi="Book Antiqua" w:cs="Book Antiqua"/>
          <w:color w:val="000000"/>
        </w:rPr>
        <w:t>,</w:t>
      </w:r>
      <w:r>
        <w:rPr>
          <w:rFonts w:ascii="Book Antiqua" w:eastAsia="Book Antiqua" w:hAnsi="Book Antiqua" w:cs="Book Antiqua"/>
          <w:color w:val="000000"/>
        </w:rPr>
        <w:t xml:space="preserve"> and S2B) or slowly (Figure S2C) increasing over time. In particular, Singapore had been believed to contain the epidemic successfully but recently </w:t>
      </w:r>
      <w:r w:rsidR="00BF1E60">
        <w:rPr>
          <w:rFonts w:ascii="Book Antiqua" w:eastAsia="Book Antiqua" w:hAnsi="Book Antiqua" w:cs="Book Antiqua"/>
          <w:color w:val="000000"/>
        </w:rPr>
        <w:t xml:space="preserve">reported a </w:t>
      </w:r>
      <w:r>
        <w:rPr>
          <w:rFonts w:ascii="Book Antiqua" w:eastAsia="Book Antiqua" w:hAnsi="Book Antiqua" w:cs="Book Antiqua"/>
          <w:color w:val="000000"/>
        </w:rPr>
        <w:t xml:space="preserve">drastic increase in new cases (Figure 1A). Third, daily new cases in the 6 uncertain countries </w:t>
      </w:r>
      <w:r w:rsidR="00BF1E60">
        <w:rPr>
          <w:rFonts w:ascii="Book Antiqua" w:eastAsia="Book Antiqua" w:hAnsi="Book Antiqua" w:cs="Book Antiqua"/>
          <w:color w:val="000000"/>
        </w:rPr>
        <w:t xml:space="preserve">varied so </w:t>
      </w:r>
      <w:r>
        <w:rPr>
          <w:rFonts w:ascii="Book Antiqua" w:eastAsia="Book Antiqua" w:hAnsi="Book Antiqua" w:cs="Book Antiqua"/>
          <w:color w:val="000000"/>
        </w:rPr>
        <w:t>dramatically</w:t>
      </w:r>
      <w:r w:rsidR="00BF1E60">
        <w:rPr>
          <w:rFonts w:ascii="Book Antiqua" w:eastAsia="Book Antiqua" w:hAnsi="Book Antiqua" w:cs="Book Antiqua"/>
          <w:color w:val="000000"/>
        </w:rPr>
        <w:t xml:space="preserve"> </w:t>
      </w:r>
      <w:r>
        <w:rPr>
          <w:rFonts w:ascii="Book Antiqua" w:eastAsia="Book Antiqua" w:hAnsi="Book Antiqua" w:cs="Book Antiqua"/>
          <w:color w:val="000000"/>
        </w:rPr>
        <w:t>that it is hard to determine the trends of their epidemic (Figure S3A and S3B); Turkey seem</w:t>
      </w:r>
      <w:r w:rsidR="00BF1E60">
        <w:rPr>
          <w:rFonts w:ascii="Book Antiqua" w:eastAsia="Book Antiqua" w:hAnsi="Book Antiqua" w:cs="Book Antiqua"/>
          <w:color w:val="000000"/>
        </w:rPr>
        <w:t>ed</w:t>
      </w:r>
      <w:r>
        <w:rPr>
          <w:rFonts w:ascii="Book Antiqua" w:eastAsia="Book Antiqua" w:hAnsi="Book Antiqua" w:cs="Book Antiqua"/>
          <w:color w:val="000000"/>
        </w:rPr>
        <w:t xml:space="preserve"> to stabilize in daily new cases in the past 7 d and needs more time for judgement (Figure S3C). </w:t>
      </w:r>
    </w:p>
    <w:p w14:paraId="6B1C97BB" w14:textId="5861284E" w:rsidR="00A77B3E" w:rsidRDefault="0075672C">
      <w:pPr>
        <w:spacing w:line="360" w:lineRule="auto"/>
        <w:ind w:firstLine="240"/>
        <w:jc w:val="both"/>
      </w:pPr>
      <w:r>
        <w:rPr>
          <w:rFonts w:ascii="Book Antiqua" w:eastAsia="Book Antiqua" w:hAnsi="Book Antiqua" w:cs="Book Antiqua"/>
          <w:color w:val="000000"/>
        </w:rPr>
        <w:t>Strikingly, we found that 12 countries including the United States and United Kingdom entered into static states that</w:t>
      </w:r>
      <w:r w:rsidR="00BF1E60">
        <w:rPr>
          <w:rFonts w:ascii="Book Antiqua" w:eastAsia="Book Antiqua" w:hAnsi="Book Antiqua" w:cs="Book Antiqua"/>
          <w:color w:val="000000"/>
        </w:rPr>
        <w:t xml:space="preserve"> were</w:t>
      </w:r>
      <w:r>
        <w:rPr>
          <w:rFonts w:ascii="Book Antiqua" w:eastAsia="Book Antiqua" w:hAnsi="Book Antiqua" w:cs="Book Antiqua"/>
          <w:color w:val="000000"/>
        </w:rPr>
        <w:t xml:space="preserve"> characterized by largely constant numbers of daily new cases in the past over 14 d (as indicated by dotted windows in Figures</w:t>
      </w:r>
      <w:r w:rsidR="00BF1E60">
        <w:rPr>
          <w:rFonts w:ascii="Book Antiqua" w:eastAsia="Book Antiqua" w:hAnsi="Book Antiqua" w:cs="Book Antiqua"/>
          <w:color w:val="000000"/>
        </w:rPr>
        <w:t xml:space="preserve"> </w:t>
      </w:r>
      <w:r>
        <w:rPr>
          <w:rFonts w:ascii="Book Antiqua" w:eastAsia="Book Antiqua" w:hAnsi="Book Antiqua" w:cs="Book Antiqua"/>
          <w:color w:val="000000"/>
        </w:rPr>
        <w:t>1C, 1D</w:t>
      </w:r>
      <w:r w:rsidR="00BF1E60">
        <w:rPr>
          <w:rFonts w:ascii="Book Antiqua" w:eastAsia="Book Antiqua" w:hAnsi="Book Antiqua" w:cs="Book Antiqua"/>
          <w:color w:val="000000"/>
        </w:rPr>
        <w:t>,</w:t>
      </w:r>
      <w:r>
        <w:rPr>
          <w:rFonts w:ascii="Book Antiqua" w:eastAsia="Book Antiqua" w:hAnsi="Book Antiqua" w:cs="Book Antiqua"/>
          <w:color w:val="000000"/>
        </w:rPr>
        <w:t xml:space="preserve"> and S4A; for detail, refer to Table S1). It has been reported that the incubation period of COVID-19 ranges from 1-14 d with a mean of 5-6 d</w:t>
      </w:r>
      <w:r>
        <w:rPr>
          <w:rFonts w:ascii="Book Antiqua" w:eastAsia="Book Antiqua" w:hAnsi="Book Antiqua" w:cs="Book Antiqua"/>
          <w:color w:val="000000"/>
          <w:vertAlign w:val="superscript"/>
        </w:rPr>
        <w:t>[</w:t>
      </w:r>
      <w:hyperlink w:anchor="_ENREF_4" w:tooltip=", 2020 #497" w:history="1">
        <w:r>
          <w:rPr>
            <w:rFonts w:ascii="Book Antiqua" w:eastAsia="Book Antiqua" w:hAnsi="Book Antiqua" w:cs="Book Antiqua"/>
            <w:color w:val="000000"/>
            <w:u w:val="single" w:color="0000FF"/>
            <w:vertAlign w:val="superscript"/>
          </w:rPr>
          <w:t>4</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therefore maintaining invariable daily new cases within a period of over 14 d is unusual. Notably, such static-phase periods for </w:t>
      </w:r>
      <w:r w:rsidR="00D02BC3">
        <w:rPr>
          <w:rFonts w:ascii="Book Antiqua" w:eastAsia="Book Antiqua" w:hAnsi="Book Antiqua" w:cs="Book Antiqua"/>
          <w:color w:val="000000"/>
        </w:rPr>
        <w:t xml:space="preserve">the </w:t>
      </w:r>
      <w:r>
        <w:rPr>
          <w:rFonts w:ascii="Book Antiqua" w:eastAsia="Book Antiqua" w:hAnsi="Book Antiqua" w:cs="Book Antiqua"/>
          <w:color w:val="000000"/>
        </w:rPr>
        <w:t>United States, United Kingdom, Belgium</w:t>
      </w:r>
      <w:r w:rsidR="00D02BC3">
        <w:rPr>
          <w:rFonts w:ascii="Book Antiqua" w:eastAsia="Book Antiqua" w:hAnsi="Book Antiqua" w:cs="Book Antiqua"/>
          <w:color w:val="000000"/>
        </w:rPr>
        <w:t>,</w:t>
      </w:r>
      <w:r>
        <w:rPr>
          <w:rFonts w:ascii="Book Antiqua" w:eastAsia="Book Antiqua" w:hAnsi="Book Antiqua" w:cs="Book Antiqua"/>
          <w:color w:val="000000"/>
        </w:rPr>
        <w:t xml:space="preserve"> and Netherlands </w:t>
      </w:r>
      <w:r w:rsidR="00D02BC3">
        <w:rPr>
          <w:rFonts w:ascii="Book Antiqua" w:eastAsia="Book Antiqua" w:hAnsi="Book Antiqua" w:cs="Book Antiqua"/>
          <w:color w:val="000000"/>
        </w:rPr>
        <w:t xml:space="preserve">were </w:t>
      </w:r>
      <w:r>
        <w:rPr>
          <w:rFonts w:ascii="Book Antiqua" w:eastAsia="Book Antiqua" w:hAnsi="Book Antiqua" w:cs="Book Antiqua"/>
          <w:color w:val="000000"/>
        </w:rPr>
        <w:t xml:space="preserve">even </w:t>
      </w:r>
      <w:r w:rsidR="007359AE">
        <w:rPr>
          <w:rFonts w:ascii="Book Antiqua" w:eastAsia="Book Antiqua" w:hAnsi="Book Antiqua" w:cs="Book Antiqua"/>
          <w:color w:val="000000"/>
        </w:rPr>
        <w:t xml:space="preserve">more than 20 d (Figure 1C and </w:t>
      </w:r>
      <w:r>
        <w:rPr>
          <w:rFonts w:ascii="Book Antiqua" w:eastAsia="Book Antiqua" w:hAnsi="Book Antiqua" w:cs="Book Antiqua"/>
          <w:color w:val="000000"/>
        </w:rPr>
        <w:t xml:space="preserve">D; Table S1). In addition, Canada and Philippines </w:t>
      </w:r>
      <w:r w:rsidR="00D02BC3">
        <w:rPr>
          <w:rFonts w:ascii="Book Antiqua" w:eastAsia="Book Antiqua" w:hAnsi="Book Antiqua" w:cs="Book Antiqua"/>
          <w:color w:val="000000"/>
        </w:rPr>
        <w:t xml:space="preserve">were </w:t>
      </w:r>
      <w:r>
        <w:rPr>
          <w:rFonts w:ascii="Book Antiqua" w:eastAsia="Book Antiqua" w:hAnsi="Book Antiqua" w:cs="Book Antiqua"/>
          <w:color w:val="000000"/>
        </w:rPr>
        <w:t xml:space="preserve">close to such static states (Figure S4B), with daily new cases of the </w:t>
      </w:r>
      <w:r>
        <w:rPr>
          <w:rFonts w:ascii="Book Antiqua" w:eastAsia="Book Antiqua" w:hAnsi="Book Antiqua" w:cs="Book Antiqua"/>
          <w:color w:val="000000"/>
        </w:rPr>
        <w:lastRenderedPageBreak/>
        <w:t xml:space="preserve">former showing </w:t>
      </w:r>
      <w:r w:rsidR="00D02BC3">
        <w:rPr>
          <w:rFonts w:ascii="Book Antiqua" w:eastAsia="Book Antiqua" w:hAnsi="Book Antiqua" w:cs="Book Antiqua"/>
          <w:color w:val="000000"/>
        </w:rPr>
        <w:t xml:space="preserve">a slight </w:t>
      </w:r>
      <w:r>
        <w:rPr>
          <w:rFonts w:ascii="Book Antiqua" w:eastAsia="Book Antiqua" w:hAnsi="Book Antiqua" w:cs="Book Antiqua"/>
          <w:color w:val="000000"/>
        </w:rPr>
        <w:t xml:space="preserve">increase in the past </w:t>
      </w:r>
      <w:r w:rsidR="00D02BC3">
        <w:rPr>
          <w:rFonts w:ascii="Book Antiqua" w:eastAsia="Book Antiqua" w:hAnsi="Book Antiqua" w:cs="Book Antiqua"/>
          <w:color w:val="000000"/>
        </w:rPr>
        <w:t xml:space="preserve">4 d </w:t>
      </w:r>
      <w:r>
        <w:rPr>
          <w:rFonts w:ascii="Book Antiqua" w:eastAsia="Book Antiqua" w:hAnsi="Book Antiqua" w:cs="Book Antiqua"/>
          <w:color w:val="000000"/>
        </w:rPr>
        <w:t xml:space="preserve">and the latter being varying drastically. During revising and resubmitting the manuscript, we closely monitored the newly released data, which suggest that most of the 12 static-phase countries </w:t>
      </w:r>
      <w:r w:rsidR="00D02BC3">
        <w:rPr>
          <w:rFonts w:ascii="Book Antiqua" w:eastAsia="Book Antiqua" w:hAnsi="Book Antiqua" w:cs="Book Antiqua"/>
          <w:color w:val="000000"/>
        </w:rPr>
        <w:t xml:space="preserve">were </w:t>
      </w:r>
      <w:r>
        <w:rPr>
          <w:rFonts w:ascii="Book Antiqua" w:eastAsia="Book Antiqua" w:hAnsi="Book Antiqua" w:cs="Book Antiqua"/>
          <w:color w:val="000000"/>
        </w:rPr>
        <w:t>still constant in daily new cases as of May 3, 2020 (as shown in bold style, Table 1; for detail, refer to Figure S5), and the United States, Poland</w:t>
      </w:r>
      <w:r w:rsidR="00D02BC3">
        <w:rPr>
          <w:rFonts w:ascii="Book Antiqua" w:eastAsia="Book Antiqua" w:hAnsi="Book Antiqua" w:cs="Book Antiqua"/>
          <w:color w:val="000000"/>
        </w:rPr>
        <w:t>,</w:t>
      </w:r>
      <w:r>
        <w:rPr>
          <w:rFonts w:ascii="Book Antiqua" w:eastAsia="Book Antiqua" w:hAnsi="Book Antiqua" w:cs="Book Antiqua"/>
          <w:color w:val="000000"/>
        </w:rPr>
        <w:t xml:space="preserve"> and Sweden </w:t>
      </w:r>
      <w:r w:rsidR="00D02BC3">
        <w:rPr>
          <w:rFonts w:ascii="Book Antiqua" w:eastAsia="Book Antiqua" w:hAnsi="Book Antiqua" w:cs="Book Antiqua"/>
          <w:color w:val="000000"/>
        </w:rPr>
        <w:t xml:space="preserve">were </w:t>
      </w:r>
      <w:r>
        <w:rPr>
          <w:rFonts w:ascii="Book Antiqua" w:eastAsia="Book Antiqua" w:hAnsi="Book Antiqua" w:cs="Book Antiqua"/>
          <w:color w:val="000000"/>
        </w:rPr>
        <w:t>still in static phase as of June 15, 2020.</w:t>
      </w:r>
    </w:p>
    <w:p w14:paraId="42F5C82F" w14:textId="77777777" w:rsidR="00A77B3E" w:rsidRDefault="00A77B3E">
      <w:pPr>
        <w:spacing w:line="360" w:lineRule="auto"/>
        <w:ind w:firstLine="240"/>
        <w:jc w:val="both"/>
      </w:pPr>
    </w:p>
    <w:p w14:paraId="6A0D989A" w14:textId="77777777" w:rsidR="00A77B3E" w:rsidRDefault="0075672C">
      <w:pPr>
        <w:spacing w:line="360" w:lineRule="auto"/>
        <w:jc w:val="both"/>
      </w:pPr>
      <w:r>
        <w:rPr>
          <w:rFonts w:ascii="Book Antiqua" w:eastAsia="Book Antiqua" w:hAnsi="Book Antiqua" w:cs="Book Antiqua"/>
          <w:b/>
          <w:bCs/>
          <w:i/>
          <w:iCs/>
          <w:color w:val="000000"/>
        </w:rPr>
        <w:t>Static-phase countries show significantly lower testing density but higher level of positive COVID-19 tests than downward countries</w:t>
      </w:r>
    </w:p>
    <w:p w14:paraId="26A42A82" w14:textId="2E168B2E" w:rsidR="00A77B3E" w:rsidRDefault="0075672C">
      <w:pPr>
        <w:spacing w:line="360" w:lineRule="auto"/>
        <w:jc w:val="both"/>
      </w:pPr>
      <w:r>
        <w:rPr>
          <w:rFonts w:ascii="Book Antiqua" w:eastAsia="Book Antiqua" w:hAnsi="Book Antiqua" w:cs="Book Antiqua"/>
          <w:color w:val="000000"/>
        </w:rPr>
        <w:t>To unravel why these static-phase countries show invariable daily new case, we compared the four types of countries with respect to case density, testing density</w:t>
      </w:r>
      <w:r w:rsidR="00D02BC3">
        <w:rPr>
          <w:rFonts w:ascii="Book Antiqua" w:eastAsia="Book Antiqua" w:hAnsi="Book Antiqua" w:cs="Book Antiqua"/>
          <w:color w:val="000000"/>
        </w:rPr>
        <w:t>,</w:t>
      </w:r>
      <w:r>
        <w:rPr>
          <w:rFonts w:ascii="Book Antiqua" w:eastAsia="Book Antiqua" w:hAnsi="Book Antiqua" w:cs="Book Antiqua"/>
          <w:color w:val="000000"/>
        </w:rPr>
        <w:t xml:space="preserve"> and the level of positive COVID-19 tests (for detail, refer to</w:t>
      </w:r>
      <w:r>
        <w:rPr>
          <w:rFonts w:ascii="Book Antiqua" w:eastAsia="Book Antiqua" w:hAnsi="Book Antiqua" w:cs="Book Antiqua"/>
          <w:b/>
          <w:bCs/>
          <w:color w:val="000000"/>
        </w:rPr>
        <w:t xml:space="preserve"> </w:t>
      </w:r>
      <w:r>
        <w:rPr>
          <w:rFonts w:ascii="Book Antiqua" w:eastAsia="Book Antiqua" w:hAnsi="Book Antiqua" w:cs="Book Antiqua"/>
          <w:color w:val="000000"/>
        </w:rPr>
        <w:t>Table S2). Results indicate</w:t>
      </w:r>
      <w:r w:rsidR="00D02BC3">
        <w:rPr>
          <w:rFonts w:ascii="Book Antiqua" w:eastAsia="Book Antiqua" w:hAnsi="Book Antiqua" w:cs="Book Antiqua"/>
          <w:color w:val="000000"/>
        </w:rPr>
        <w:t>d</w:t>
      </w:r>
      <w:r>
        <w:rPr>
          <w:rFonts w:ascii="Book Antiqua" w:eastAsia="Book Antiqua" w:hAnsi="Book Antiqua" w:cs="Book Antiqua"/>
          <w:color w:val="000000"/>
        </w:rPr>
        <w:t xml:space="preserve"> that the 12 static-phase countries </w:t>
      </w:r>
      <w:r w:rsidR="00D02BC3">
        <w:rPr>
          <w:rFonts w:ascii="Book Antiqua" w:eastAsia="Book Antiqua" w:hAnsi="Book Antiqua" w:cs="Book Antiqua"/>
          <w:color w:val="000000"/>
        </w:rPr>
        <w:t xml:space="preserve">were </w:t>
      </w:r>
      <w:r>
        <w:rPr>
          <w:rFonts w:ascii="Book Antiqua" w:eastAsia="Book Antiqua" w:hAnsi="Book Antiqua" w:cs="Book Antiqua"/>
          <w:color w:val="000000"/>
        </w:rPr>
        <w:t>overall comparable in the case density with the 22 downward countries (</w:t>
      </w:r>
      <w:r>
        <w:rPr>
          <w:rFonts w:ascii="Book Antiqua" w:eastAsia="Book Antiqua" w:hAnsi="Book Antiqua" w:cs="Book Antiqua"/>
          <w:i/>
          <w:iCs/>
          <w:caps/>
          <w:color w:val="000000"/>
        </w:rPr>
        <w:t xml:space="preserve">p = </w:t>
      </w:r>
      <w:r>
        <w:rPr>
          <w:rFonts w:ascii="Book Antiqua" w:eastAsia="Book Antiqua" w:hAnsi="Book Antiqua" w:cs="Book Antiqua"/>
          <w:color w:val="000000"/>
        </w:rPr>
        <w:t xml:space="preserve">0.375; Figure 2A), but they </w:t>
      </w:r>
      <w:r w:rsidR="00D02BC3">
        <w:rPr>
          <w:rFonts w:ascii="Book Antiqua" w:eastAsia="Book Antiqua" w:hAnsi="Book Antiqua" w:cs="Book Antiqua"/>
          <w:color w:val="000000"/>
        </w:rPr>
        <w:t xml:space="preserve">were </w:t>
      </w:r>
      <w:r>
        <w:rPr>
          <w:rFonts w:ascii="Book Antiqua" w:eastAsia="Book Antiqua" w:hAnsi="Book Antiqua" w:cs="Book Antiqua"/>
          <w:color w:val="000000"/>
        </w:rPr>
        <w:t>significantly lower in the testing density (</w:t>
      </w:r>
      <w:r>
        <w:rPr>
          <w:rFonts w:ascii="Book Antiqua" w:eastAsia="Book Antiqua" w:hAnsi="Book Antiqua" w:cs="Book Antiqua"/>
          <w:i/>
          <w:iCs/>
          <w:caps/>
          <w:color w:val="000000"/>
        </w:rPr>
        <w:t xml:space="preserve">p = </w:t>
      </w:r>
      <w:r>
        <w:rPr>
          <w:rFonts w:ascii="Book Antiqua" w:eastAsia="Book Antiqua" w:hAnsi="Book Antiqua" w:cs="Book Antiqua"/>
          <w:color w:val="000000"/>
        </w:rPr>
        <w:t>0.016; Figure 2B) and higher in the level of positive COVID-19 tests (</w:t>
      </w:r>
      <w:r>
        <w:rPr>
          <w:rFonts w:ascii="Book Antiqua" w:eastAsia="Book Antiqua" w:hAnsi="Book Antiqua" w:cs="Book Antiqua"/>
          <w:i/>
          <w:iCs/>
          <w:caps/>
          <w:color w:val="000000"/>
        </w:rPr>
        <w:t xml:space="preserve">p = </w:t>
      </w:r>
      <w:r>
        <w:rPr>
          <w:rFonts w:ascii="Book Antiqua" w:eastAsia="Book Antiqua" w:hAnsi="Book Antiqua" w:cs="Book Antiqua"/>
          <w:color w:val="000000"/>
        </w:rPr>
        <w:t xml:space="preserve">0.028; Figure 2C) than the latter. Consistently, upward countries </w:t>
      </w:r>
      <w:r w:rsidR="00D02BC3">
        <w:rPr>
          <w:rFonts w:ascii="Book Antiqua" w:eastAsia="Book Antiqua" w:hAnsi="Book Antiqua" w:cs="Book Antiqua"/>
          <w:color w:val="000000"/>
        </w:rPr>
        <w:t xml:space="preserve">were </w:t>
      </w:r>
      <w:r>
        <w:rPr>
          <w:rFonts w:ascii="Book Antiqua" w:eastAsia="Book Antiqua" w:hAnsi="Book Antiqua" w:cs="Book Antiqua"/>
          <w:color w:val="000000"/>
        </w:rPr>
        <w:t>significantly lower in case density than downward countries (</w:t>
      </w:r>
      <w:r>
        <w:rPr>
          <w:rFonts w:ascii="Book Antiqua" w:eastAsia="Book Antiqua" w:hAnsi="Book Antiqua" w:cs="Book Antiqua"/>
          <w:i/>
          <w:iCs/>
          <w:caps/>
          <w:color w:val="000000"/>
        </w:rPr>
        <w:t xml:space="preserve">p = </w:t>
      </w:r>
      <w:r>
        <w:rPr>
          <w:rFonts w:ascii="Book Antiqua" w:eastAsia="Book Antiqua" w:hAnsi="Book Antiqua" w:cs="Book Antiqua"/>
          <w:color w:val="000000"/>
        </w:rPr>
        <w:t xml:space="preserve">0.003; Figure 2A). These observations raise a possibility that testing capacity may limit the full identification of COVID-19 infected persons in the static-phase countries where relative high levels of infections have been already presented in the community (as indicated by the relatively high level of positive COVID-19 tests; Figure 2C). </w:t>
      </w:r>
    </w:p>
    <w:p w14:paraId="02FF798C" w14:textId="77777777" w:rsidR="00A77B3E" w:rsidRDefault="00A77B3E">
      <w:pPr>
        <w:spacing w:line="360" w:lineRule="auto"/>
        <w:jc w:val="both"/>
      </w:pPr>
    </w:p>
    <w:p w14:paraId="1DE6ABCE" w14:textId="1EEFEDF6" w:rsidR="00A77B3E" w:rsidRDefault="00D02BC3">
      <w:pPr>
        <w:spacing w:line="360" w:lineRule="auto"/>
        <w:jc w:val="both"/>
      </w:pPr>
      <w:r>
        <w:rPr>
          <w:rFonts w:ascii="Book Antiqua" w:eastAsia="Book Antiqua" w:hAnsi="Book Antiqua" w:cs="Book Antiqua"/>
          <w:b/>
          <w:bCs/>
          <w:i/>
          <w:iCs/>
          <w:color w:val="000000"/>
        </w:rPr>
        <w:t xml:space="preserve">The </w:t>
      </w:r>
      <w:r w:rsidR="0075672C">
        <w:rPr>
          <w:rFonts w:ascii="Book Antiqua" w:eastAsia="Book Antiqua" w:hAnsi="Book Antiqua" w:cs="Book Antiqua"/>
          <w:b/>
          <w:bCs/>
          <w:i/>
          <w:iCs/>
          <w:color w:val="000000"/>
        </w:rPr>
        <w:t>United States and United Kingdom have lower testing intensity but higher level of positive tests than South Korea and Italy</w:t>
      </w:r>
    </w:p>
    <w:p w14:paraId="3559BD4E" w14:textId="28ADDBA4" w:rsidR="00A77B3E" w:rsidRDefault="0075672C">
      <w:pPr>
        <w:spacing w:line="360" w:lineRule="auto"/>
        <w:jc w:val="both"/>
      </w:pPr>
      <w:r>
        <w:rPr>
          <w:rFonts w:ascii="Book Antiqua" w:eastAsia="Book Antiqua" w:hAnsi="Book Antiqua" w:cs="Book Antiqua"/>
          <w:color w:val="000000"/>
        </w:rPr>
        <w:t xml:space="preserve">To further verify the above possibility, we compared the daily testing density between typical static-phase countries (United States and United Kingdom) and downward countries (South Korea and Italy). Data presented in Figure 2D indicate </w:t>
      </w:r>
      <w:r w:rsidR="00D02BC3">
        <w:rPr>
          <w:rFonts w:ascii="Book Antiqua" w:eastAsia="Book Antiqua" w:hAnsi="Book Antiqua" w:cs="Book Antiqua"/>
          <w:color w:val="000000"/>
        </w:rPr>
        <w:t xml:space="preserve">that </w:t>
      </w:r>
      <w:r>
        <w:rPr>
          <w:rFonts w:ascii="Book Antiqua" w:eastAsia="Book Antiqua" w:hAnsi="Book Antiqua" w:cs="Book Antiqua"/>
          <w:color w:val="000000"/>
        </w:rPr>
        <w:t xml:space="preserve">both </w:t>
      </w:r>
      <w:r w:rsidR="00D02BC3">
        <w:rPr>
          <w:rFonts w:ascii="Book Antiqua" w:eastAsia="Book Antiqua" w:hAnsi="Book Antiqua" w:cs="Book Antiqua"/>
          <w:color w:val="000000"/>
        </w:rPr>
        <w:t xml:space="preserve">the </w:t>
      </w:r>
      <w:r>
        <w:rPr>
          <w:rFonts w:ascii="Book Antiqua" w:eastAsia="Book Antiqua" w:hAnsi="Book Antiqua" w:cs="Book Antiqua"/>
          <w:color w:val="000000"/>
        </w:rPr>
        <w:t xml:space="preserve">United States and United Kingdom </w:t>
      </w:r>
      <w:r w:rsidR="00D02BC3">
        <w:rPr>
          <w:rFonts w:ascii="Book Antiqua" w:eastAsia="Book Antiqua" w:hAnsi="Book Antiqua" w:cs="Book Antiqua"/>
          <w:color w:val="000000"/>
        </w:rPr>
        <w:t xml:space="preserve">were </w:t>
      </w:r>
      <w:r>
        <w:rPr>
          <w:rFonts w:ascii="Book Antiqua" w:eastAsia="Book Antiqua" w:hAnsi="Book Antiqua" w:cs="Book Antiqua"/>
          <w:color w:val="000000"/>
        </w:rPr>
        <w:t xml:space="preserve">lower than Italy in the testing density even if the latter has significantly mitigated the outbreaks in the past month (Figure 1A) while </w:t>
      </w:r>
      <w:r>
        <w:rPr>
          <w:rFonts w:ascii="Book Antiqua" w:eastAsia="Book Antiqua" w:hAnsi="Book Antiqua" w:cs="Book Antiqua"/>
          <w:color w:val="000000"/>
        </w:rPr>
        <w:lastRenderedPageBreak/>
        <w:t xml:space="preserve">the former two </w:t>
      </w:r>
      <w:r w:rsidR="00D02BC3">
        <w:rPr>
          <w:rFonts w:ascii="Book Antiqua" w:eastAsia="Book Antiqua" w:hAnsi="Book Antiqua" w:cs="Book Antiqua"/>
          <w:color w:val="000000"/>
        </w:rPr>
        <w:t xml:space="preserve">were </w:t>
      </w:r>
      <w:r>
        <w:rPr>
          <w:rFonts w:ascii="Book Antiqua" w:eastAsia="Book Antiqua" w:hAnsi="Book Antiqua" w:cs="Book Antiqua"/>
          <w:color w:val="000000"/>
        </w:rPr>
        <w:t xml:space="preserve">still expecting the appearance of epidemic peaks. Notably, testing density in South Korea </w:t>
      </w:r>
      <w:r w:rsidR="00D02BC3">
        <w:rPr>
          <w:rFonts w:ascii="Book Antiqua" w:eastAsia="Book Antiqua" w:hAnsi="Book Antiqua" w:cs="Book Antiqua"/>
          <w:color w:val="000000"/>
        </w:rPr>
        <w:t xml:space="preserve">had </w:t>
      </w:r>
      <w:r>
        <w:rPr>
          <w:rFonts w:ascii="Book Antiqua" w:eastAsia="Book Antiqua" w:hAnsi="Book Antiqua" w:cs="Book Antiqua"/>
          <w:color w:val="000000"/>
        </w:rPr>
        <w:t xml:space="preserve">declined since April but </w:t>
      </w:r>
      <w:r w:rsidR="00D02BC3">
        <w:rPr>
          <w:rFonts w:ascii="Book Antiqua" w:eastAsia="Book Antiqua" w:hAnsi="Book Antiqua" w:cs="Book Antiqua"/>
          <w:color w:val="000000"/>
        </w:rPr>
        <w:t xml:space="preserve">was </w:t>
      </w:r>
      <w:r>
        <w:rPr>
          <w:rFonts w:ascii="Book Antiqua" w:eastAsia="Book Antiqua" w:hAnsi="Book Antiqua" w:cs="Book Antiqua"/>
          <w:color w:val="000000"/>
        </w:rPr>
        <w:t xml:space="preserve">still comparable with that in </w:t>
      </w:r>
      <w:r w:rsidR="00D02BC3">
        <w:rPr>
          <w:rFonts w:ascii="Book Antiqua" w:eastAsia="Book Antiqua" w:hAnsi="Book Antiqua" w:cs="Book Antiqua"/>
          <w:color w:val="000000"/>
        </w:rPr>
        <w:t xml:space="preserve">the </w:t>
      </w:r>
      <w:r>
        <w:rPr>
          <w:rFonts w:ascii="Book Antiqua" w:eastAsia="Book Antiqua" w:hAnsi="Book Antiqua" w:cs="Book Antiqua"/>
          <w:color w:val="000000"/>
        </w:rPr>
        <w:t>United Kingdom (Figure 2D), although South Korea has approached to the ending stage in the outbreak (Figure S1A). These observations suggest</w:t>
      </w:r>
      <w:r w:rsidR="00D02BC3">
        <w:rPr>
          <w:rFonts w:ascii="Book Antiqua" w:eastAsia="Book Antiqua" w:hAnsi="Book Antiqua" w:cs="Book Antiqua"/>
          <w:color w:val="000000"/>
        </w:rPr>
        <w:t>ed</w:t>
      </w:r>
      <w:r>
        <w:rPr>
          <w:rFonts w:ascii="Book Antiqua" w:eastAsia="Book Antiqua" w:hAnsi="Book Antiqua" w:cs="Book Antiqua"/>
          <w:color w:val="000000"/>
        </w:rPr>
        <w:t xml:space="preserve"> that both </w:t>
      </w:r>
      <w:r w:rsidR="00D02BC3">
        <w:rPr>
          <w:rFonts w:ascii="Book Antiqua" w:eastAsia="Book Antiqua" w:hAnsi="Book Antiqua" w:cs="Book Antiqua"/>
          <w:color w:val="000000"/>
        </w:rPr>
        <w:t xml:space="preserve">the </w:t>
      </w:r>
      <w:r>
        <w:rPr>
          <w:rFonts w:ascii="Book Antiqua" w:eastAsia="Book Antiqua" w:hAnsi="Book Antiqua" w:cs="Book Antiqua"/>
          <w:color w:val="000000"/>
        </w:rPr>
        <w:t xml:space="preserve">United States and United Kingdom </w:t>
      </w:r>
      <w:r w:rsidR="00D02BC3">
        <w:rPr>
          <w:rFonts w:ascii="Book Antiqua" w:eastAsia="Book Antiqua" w:hAnsi="Book Antiqua" w:cs="Book Antiqua"/>
          <w:color w:val="000000"/>
        </w:rPr>
        <w:t xml:space="preserve">had </w:t>
      </w:r>
      <w:r>
        <w:rPr>
          <w:rFonts w:ascii="Book Antiqua" w:eastAsia="Book Antiqua" w:hAnsi="Book Antiqua" w:cs="Book Antiqua"/>
          <w:color w:val="000000"/>
        </w:rPr>
        <w:t>not yet performed sufficient testing to identify the infected COVID-19 cases in comparison with what Italy and South Korea have done regardless of their epidemic status.</w:t>
      </w:r>
    </w:p>
    <w:p w14:paraId="4EC01E0B" w14:textId="1070A6E7" w:rsidR="00A77B3E" w:rsidRDefault="0075672C">
      <w:pPr>
        <w:spacing w:line="360" w:lineRule="auto"/>
        <w:ind w:firstLine="240"/>
        <w:jc w:val="both"/>
      </w:pPr>
      <w:r>
        <w:rPr>
          <w:rFonts w:ascii="Book Antiqua" w:eastAsia="Book Antiqua" w:hAnsi="Book Antiqua" w:cs="Book Antiqua"/>
          <w:color w:val="000000"/>
        </w:rPr>
        <w:t xml:space="preserve">More severely, </w:t>
      </w:r>
      <w:r w:rsidR="00D02BC3">
        <w:rPr>
          <w:rFonts w:ascii="Book Antiqua" w:eastAsia="Book Antiqua" w:hAnsi="Book Antiqua" w:cs="Book Antiqua"/>
          <w:color w:val="000000"/>
        </w:rPr>
        <w:t xml:space="preserve">the </w:t>
      </w:r>
      <w:r>
        <w:rPr>
          <w:rFonts w:ascii="Book Antiqua" w:eastAsia="Book Antiqua" w:hAnsi="Book Antiqua" w:cs="Book Antiqua"/>
          <w:color w:val="000000"/>
        </w:rPr>
        <w:t xml:space="preserve">United States and United Kingdom </w:t>
      </w:r>
      <w:r w:rsidR="00D02BC3">
        <w:rPr>
          <w:rFonts w:ascii="Book Antiqua" w:eastAsia="Book Antiqua" w:hAnsi="Book Antiqua" w:cs="Book Antiqua"/>
          <w:color w:val="000000"/>
        </w:rPr>
        <w:t xml:space="preserve">had </w:t>
      </w:r>
      <w:r>
        <w:rPr>
          <w:rFonts w:ascii="Book Antiqua" w:eastAsia="Book Antiqua" w:hAnsi="Book Antiqua" w:cs="Book Antiqua"/>
          <w:color w:val="000000"/>
        </w:rPr>
        <w:t xml:space="preserve">surpassed Italy in the level of positive COVID-19 tests since late March, and in the United States the level of positive tests </w:t>
      </w:r>
      <w:r w:rsidR="00D02BC3">
        <w:rPr>
          <w:rFonts w:ascii="Book Antiqua" w:eastAsia="Book Antiqua" w:hAnsi="Book Antiqua" w:cs="Book Antiqua"/>
          <w:color w:val="000000"/>
        </w:rPr>
        <w:t xml:space="preserve">had </w:t>
      </w:r>
      <w:r>
        <w:rPr>
          <w:rFonts w:ascii="Book Antiqua" w:eastAsia="Book Antiqua" w:hAnsi="Book Antiqua" w:cs="Book Antiqua"/>
          <w:color w:val="000000"/>
        </w:rPr>
        <w:t xml:space="preserve">been close to the ever highest peak in Italy (up to 30%) occurring in mid-March and in United Kingdom it is even much higher than the latter (up to 50%; Figure 2E). In particular, the levels of positive tests in New York and New Jersey states, the epicenter of the outbreaks in the United States, </w:t>
      </w:r>
      <w:r w:rsidR="00D02BC3">
        <w:rPr>
          <w:rFonts w:ascii="Book Antiqua" w:eastAsia="Book Antiqua" w:hAnsi="Book Antiqua" w:cs="Book Antiqua"/>
          <w:color w:val="000000"/>
        </w:rPr>
        <w:t xml:space="preserve">were </w:t>
      </w:r>
      <w:r>
        <w:rPr>
          <w:rFonts w:ascii="Book Antiqua" w:eastAsia="Book Antiqua" w:hAnsi="Book Antiqua" w:cs="Book Antiqua"/>
          <w:color w:val="000000"/>
        </w:rPr>
        <w:t xml:space="preserve">even up to 40% and 50%, respectively (Figure S6A), and in other states the levels of positive tests </w:t>
      </w:r>
      <w:r w:rsidR="00D02BC3">
        <w:rPr>
          <w:rFonts w:ascii="Book Antiqua" w:eastAsia="Book Antiqua" w:hAnsi="Book Antiqua" w:cs="Book Antiqua"/>
          <w:color w:val="000000"/>
        </w:rPr>
        <w:t xml:space="preserve">varied </w:t>
      </w:r>
      <w:r>
        <w:rPr>
          <w:rFonts w:ascii="Book Antiqua" w:eastAsia="Book Antiqua" w:hAnsi="Book Antiqua" w:cs="Book Antiqua"/>
          <w:color w:val="000000"/>
        </w:rPr>
        <w:t xml:space="preserve">from 10%-30% (Figure S6B). These observations implicate that infection levels in the populations of </w:t>
      </w:r>
      <w:r w:rsidR="00D02BC3">
        <w:rPr>
          <w:rFonts w:ascii="Book Antiqua" w:eastAsia="Book Antiqua" w:hAnsi="Book Antiqua" w:cs="Book Antiqua"/>
          <w:color w:val="000000"/>
        </w:rPr>
        <w:t xml:space="preserve">the </w:t>
      </w:r>
      <w:r>
        <w:rPr>
          <w:rFonts w:ascii="Book Antiqua" w:eastAsia="Book Antiqua" w:hAnsi="Book Antiqua" w:cs="Book Antiqua"/>
          <w:color w:val="000000"/>
        </w:rPr>
        <w:t xml:space="preserve">United States and United Kingdom would be, if not higher, comparable with the highest level of Italy throughout its epidemic. Consistently, the level of positive tests in South Korea </w:t>
      </w:r>
      <w:r w:rsidR="00D02BC3">
        <w:rPr>
          <w:rFonts w:ascii="Book Antiqua" w:eastAsia="Book Antiqua" w:hAnsi="Book Antiqua" w:cs="Book Antiqua"/>
          <w:color w:val="000000"/>
        </w:rPr>
        <w:t xml:space="preserve">was </w:t>
      </w:r>
      <w:r>
        <w:rPr>
          <w:rFonts w:ascii="Book Antiqua" w:eastAsia="Book Antiqua" w:hAnsi="Book Antiqua" w:cs="Book Antiqua"/>
          <w:color w:val="000000"/>
        </w:rPr>
        <w:t xml:space="preserve">as lower as below 5%, presumably due to the limited spread of the virus in the community and/or mass testing. </w:t>
      </w:r>
    </w:p>
    <w:p w14:paraId="3B4D7B7D" w14:textId="77777777" w:rsidR="00A77B3E" w:rsidRDefault="00A77B3E">
      <w:pPr>
        <w:spacing w:line="360" w:lineRule="auto"/>
        <w:ind w:firstLine="240"/>
        <w:jc w:val="both"/>
      </w:pPr>
    </w:p>
    <w:p w14:paraId="26874F0A" w14:textId="77777777" w:rsidR="00A77B3E" w:rsidRDefault="0075672C">
      <w:pPr>
        <w:spacing w:line="360" w:lineRule="auto"/>
        <w:jc w:val="both"/>
        <w:rPr>
          <w:rFonts w:ascii="Book Antiqua" w:hAnsi="Book Antiqua" w:cs="Book Antiqua"/>
          <w:b/>
          <w:caps/>
          <w:color w:val="000000"/>
          <w:u w:val="single"/>
          <w:lang w:eastAsia="zh-CN"/>
        </w:rPr>
      </w:pPr>
      <w:r>
        <w:rPr>
          <w:rFonts w:ascii="Book Antiqua" w:eastAsia="Book Antiqua" w:hAnsi="Book Antiqua" w:cs="Book Antiqua"/>
          <w:b/>
          <w:caps/>
          <w:color w:val="000000"/>
          <w:u w:val="single"/>
        </w:rPr>
        <w:t>DISCUSSION</w:t>
      </w:r>
    </w:p>
    <w:p w14:paraId="2FF00A4D" w14:textId="213D5480" w:rsidR="00A77B3E" w:rsidRDefault="0075672C">
      <w:pPr>
        <w:spacing w:line="360" w:lineRule="auto"/>
        <w:jc w:val="both"/>
      </w:pPr>
      <w:r>
        <w:rPr>
          <w:rFonts w:ascii="Book Antiqua" w:eastAsia="Book Antiqua" w:hAnsi="Book Antiqua" w:cs="Book Antiqua"/>
          <w:color w:val="000000"/>
        </w:rPr>
        <w:t>In summary, we found that among the 61 most affected countries</w:t>
      </w:r>
      <w:r w:rsidR="00335E20">
        <w:rPr>
          <w:rFonts w:ascii="Book Antiqua" w:eastAsia="Book Antiqua" w:hAnsi="Book Antiqua" w:cs="Book Antiqua"/>
          <w:color w:val="000000"/>
        </w:rPr>
        <w:t>,</w:t>
      </w:r>
      <w:r>
        <w:rPr>
          <w:rFonts w:ascii="Book Antiqua" w:eastAsia="Book Antiqua" w:hAnsi="Book Antiqua" w:cs="Book Antiqua"/>
          <w:color w:val="000000"/>
        </w:rPr>
        <w:t xml:space="preserve"> 12 have been in a unique static-phase state with highest throughout the epidemic course but largely invariable daily new cases in the past over 14 d as of</w:t>
      </w:r>
      <w:r w:rsidR="00BF1E60">
        <w:rPr>
          <w:rFonts w:ascii="Book Antiqua" w:eastAsia="Book Antiqua" w:hAnsi="Book Antiqua" w:cs="Book Antiqua"/>
          <w:color w:val="000000"/>
        </w:rPr>
        <w:t xml:space="preserve"> </w:t>
      </w:r>
      <w:r>
        <w:rPr>
          <w:rFonts w:ascii="Book Antiqua" w:eastAsia="Book Antiqua" w:hAnsi="Book Antiqua" w:cs="Book Antiqua"/>
          <w:color w:val="000000"/>
        </w:rPr>
        <w:t xml:space="preserve">April </w:t>
      </w:r>
      <w:r w:rsidR="00BF1E60">
        <w:rPr>
          <w:rFonts w:ascii="Book Antiqua" w:eastAsia="Book Antiqua" w:hAnsi="Book Antiqua" w:cs="Book Antiqua"/>
          <w:color w:val="000000"/>
        </w:rPr>
        <w:t xml:space="preserve">19, </w:t>
      </w:r>
      <w:r>
        <w:rPr>
          <w:rFonts w:ascii="Book Antiqua" w:eastAsia="Book Antiqua" w:hAnsi="Book Antiqua" w:cs="Book Antiqua"/>
          <w:color w:val="000000"/>
        </w:rPr>
        <w:t xml:space="preserve">2020. Infection levels among the populations of these static-phase countries </w:t>
      </w:r>
      <w:r w:rsidR="00335E20">
        <w:rPr>
          <w:rFonts w:ascii="Book Antiqua" w:eastAsia="Book Antiqua" w:hAnsi="Book Antiqua" w:cs="Book Antiqua"/>
          <w:color w:val="000000"/>
        </w:rPr>
        <w:t xml:space="preserve">were </w:t>
      </w:r>
      <w:r>
        <w:rPr>
          <w:rFonts w:ascii="Book Antiqua" w:eastAsia="Book Antiqua" w:hAnsi="Book Antiqua" w:cs="Book Antiqua"/>
          <w:color w:val="000000"/>
        </w:rPr>
        <w:t>even higher than the downward countries (Figure 2C),</w:t>
      </w:r>
      <w:r>
        <w:rPr>
          <w:rFonts w:ascii="Book Antiqua" w:eastAsia="Book Antiqua" w:hAnsi="Book Antiqua" w:cs="Book Antiqua"/>
          <w:b/>
          <w:bCs/>
          <w:color w:val="000000"/>
        </w:rPr>
        <w:t xml:space="preserve"> </w:t>
      </w:r>
      <w:r>
        <w:rPr>
          <w:rFonts w:ascii="Book Antiqua" w:eastAsia="Book Antiqua" w:hAnsi="Book Antiqua" w:cs="Book Antiqua"/>
          <w:color w:val="000000"/>
        </w:rPr>
        <w:t>and the absolute testing densities in certain static-phase countries including the United States, Belgium, Canada</w:t>
      </w:r>
      <w:r w:rsidR="00E72612">
        <w:rPr>
          <w:rFonts w:ascii="Book Antiqua" w:eastAsia="Book Antiqua" w:hAnsi="Book Antiqua" w:cs="Book Antiqua"/>
          <w:color w:val="000000"/>
        </w:rPr>
        <w:t>,</w:t>
      </w:r>
      <w:r>
        <w:rPr>
          <w:rFonts w:ascii="Book Antiqua" w:eastAsia="Book Antiqua" w:hAnsi="Book Antiqua" w:cs="Book Antiqua"/>
          <w:color w:val="000000"/>
        </w:rPr>
        <w:t xml:space="preserve"> and Netherlands </w:t>
      </w:r>
      <w:r w:rsidR="00E72612">
        <w:rPr>
          <w:rFonts w:ascii="Book Antiqua" w:eastAsia="Book Antiqua" w:hAnsi="Book Antiqua" w:cs="Book Antiqua"/>
          <w:color w:val="000000"/>
        </w:rPr>
        <w:t xml:space="preserve">were </w:t>
      </w:r>
      <w:r>
        <w:rPr>
          <w:rFonts w:ascii="Book Antiqua" w:eastAsia="Book Antiqua" w:hAnsi="Book Antiqua" w:cs="Book Antiqua"/>
          <w:color w:val="000000"/>
        </w:rPr>
        <w:t>even higher than some of the downward countries (</w:t>
      </w:r>
      <w:r>
        <w:rPr>
          <w:rFonts w:ascii="Book Antiqua" w:eastAsia="Book Antiqua" w:hAnsi="Book Antiqua" w:cs="Book Antiqua"/>
          <w:i/>
          <w:iCs/>
          <w:color w:val="000000"/>
        </w:rPr>
        <w:t>e.g.</w:t>
      </w:r>
      <w:r>
        <w:rPr>
          <w:rFonts w:ascii="Book Antiqua" w:eastAsia="Book Antiqua" w:hAnsi="Book Antiqua" w:cs="Book Antiqua"/>
          <w:color w:val="000000"/>
        </w:rPr>
        <w:t>, Malaysia and Greece) (refer to Table S2). It follows that invariable daily new cases in static-phase countries should</w:t>
      </w:r>
      <w:r w:rsidR="00E72612">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conceivably </w:t>
      </w:r>
      <w:r w:rsidR="00E72612">
        <w:rPr>
          <w:rFonts w:ascii="Book Antiqua" w:eastAsia="Book Antiqua" w:hAnsi="Book Antiqua" w:cs="Book Antiqua"/>
          <w:color w:val="000000"/>
        </w:rPr>
        <w:t xml:space="preserve">result </w:t>
      </w:r>
      <w:r>
        <w:rPr>
          <w:rFonts w:ascii="Book Antiqua" w:eastAsia="Book Antiqua" w:hAnsi="Book Antiqua" w:cs="Book Antiqua"/>
          <w:color w:val="000000"/>
        </w:rPr>
        <w:t>from relative insufficient testing in the context of a large pool of undocumented or unidentified infected cases, which is supported by recent antibody screening in New York</w:t>
      </w:r>
      <w:r>
        <w:rPr>
          <w:rFonts w:ascii="Book Antiqua" w:eastAsia="Book Antiqua" w:hAnsi="Book Antiqua" w:cs="Book Antiqua"/>
          <w:color w:val="000000"/>
          <w:vertAlign w:val="superscript"/>
        </w:rPr>
        <w:t>[</w:t>
      </w:r>
      <w:hyperlink w:anchor="_ENREF_5" w:tooltip=",  #556" w:history="1">
        <w:r>
          <w:rPr>
            <w:rFonts w:ascii="Book Antiqua" w:eastAsia="Book Antiqua" w:hAnsi="Book Antiqua" w:cs="Book Antiqua"/>
            <w:color w:val="000000"/>
            <w:u w:val="single" w:color="0000EE"/>
            <w:vertAlign w:val="superscript"/>
          </w:rPr>
          <w:t>5</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Along this logic, daily new (confirmed) cases are most likely less than daily new infections in these static-phase countries. As such, the undocumented or unidentified infected cases would increase over time, which further accelerates the spread of the virus and eventually leads to unstoppable epidemics until the virus has spread to the whole populations. This trend appears to take place in the United States, Sweden</w:t>
      </w:r>
      <w:r w:rsidR="00E72612">
        <w:rPr>
          <w:rFonts w:ascii="Book Antiqua" w:eastAsia="Book Antiqua" w:hAnsi="Book Antiqua" w:cs="Book Antiqua"/>
          <w:color w:val="000000"/>
        </w:rPr>
        <w:t>,</w:t>
      </w:r>
      <w:r>
        <w:rPr>
          <w:rFonts w:ascii="Book Antiqua" w:eastAsia="Book Antiqua" w:hAnsi="Book Antiqua" w:cs="Book Antiqua"/>
          <w:color w:val="000000"/>
        </w:rPr>
        <w:t xml:space="preserve"> and Poland in light of daily new cases since May (Note: </w:t>
      </w:r>
      <w:r w:rsidR="00143433">
        <w:rPr>
          <w:rFonts w:ascii="Book Antiqua" w:hAnsi="Book Antiqua" w:cs="Book Antiqua" w:hint="eastAsia"/>
          <w:color w:val="000000"/>
          <w:lang w:eastAsia="zh-CN"/>
        </w:rPr>
        <w:t>D</w:t>
      </w:r>
      <w:r>
        <w:rPr>
          <w:rFonts w:ascii="Book Antiqua" w:eastAsia="Book Antiqua" w:hAnsi="Book Antiqua" w:cs="Book Antiqua"/>
          <w:color w:val="000000"/>
        </w:rPr>
        <w:t xml:space="preserve">aily new cases in the United States </w:t>
      </w:r>
      <w:r w:rsidR="00E72612">
        <w:rPr>
          <w:rFonts w:ascii="Book Antiqua" w:eastAsia="Book Antiqua" w:hAnsi="Book Antiqua" w:cs="Book Antiqua"/>
          <w:color w:val="000000"/>
        </w:rPr>
        <w:t xml:space="preserve">were </w:t>
      </w:r>
      <w:r>
        <w:rPr>
          <w:rFonts w:ascii="Book Antiqua" w:eastAsia="Book Antiqua" w:hAnsi="Book Antiqua" w:cs="Book Antiqua"/>
          <w:color w:val="000000"/>
        </w:rPr>
        <w:t>still around 20000 in late May and early June</w:t>
      </w:r>
      <w:r>
        <w:rPr>
          <w:rFonts w:ascii="Book Antiqua" w:eastAsia="Book Antiqua" w:hAnsi="Book Antiqua" w:cs="Book Antiqua"/>
          <w:color w:val="000000"/>
          <w:vertAlign w:val="superscript"/>
        </w:rPr>
        <w:t>[</w:t>
      </w:r>
      <w:hyperlink w:anchor="_ENREF_1" w:tooltip=",  #536" w:history="1">
        <w:r w:rsidRPr="00143433">
          <w:rPr>
            <w:rFonts w:ascii="Book Antiqua" w:eastAsia="Book Antiqua" w:hAnsi="Book Antiqua" w:cs="Book Antiqua"/>
            <w:color w:val="000000"/>
            <w:vertAlign w:val="superscript"/>
          </w:rPr>
          <w:t>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6C7F362" w14:textId="55AB1962" w:rsidR="00A77B3E" w:rsidRDefault="0075672C">
      <w:pPr>
        <w:spacing w:line="360" w:lineRule="auto"/>
        <w:ind w:firstLine="240"/>
        <w:jc w:val="both"/>
      </w:pPr>
      <w:r>
        <w:rPr>
          <w:rFonts w:ascii="Book Antiqua" w:eastAsia="Book Antiqua" w:hAnsi="Book Antiqua" w:cs="Book Antiqua"/>
          <w:color w:val="000000"/>
        </w:rPr>
        <w:t xml:space="preserve">Accordingly, </w:t>
      </w:r>
      <w:r w:rsidR="00E72612">
        <w:rPr>
          <w:rFonts w:ascii="Book Antiqua" w:eastAsia="Book Antiqua" w:hAnsi="Book Antiqua" w:cs="Book Antiqua"/>
          <w:color w:val="000000"/>
        </w:rPr>
        <w:t xml:space="preserve">expansion </w:t>
      </w:r>
      <w:r>
        <w:rPr>
          <w:rFonts w:ascii="Book Antiqua" w:eastAsia="Book Antiqua" w:hAnsi="Book Antiqua" w:cs="Book Antiqua"/>
          <w:color w:val="000000"/>
        </w:rPr>
        <w:t>of the testing capacity and interruption of transmissions by quarantine measures are critical for containing the COVID-19 outbreaks because the former increases daily new cases and the latter decreases daily new infections. It is expected that the daily new cases will be increased if the testing capacity in static-phase countries can be expanded. In this way, more infected persons would be identified and subsequently isolated and quarantined, which would further reduce the spread of the virus among populations and thus decrease total undocumented or unidentified infections. On the other hand, daily new infections are proportional to total active infections and the secondary attack rate that could only be reduced by quarantine measures, wearing masks</w:t>
      </w:r>
      <w:r w:rsidR="00E72612">
        <w:rPr>
          <w:rFonts w:ascii="Book Antiqua" w:eastAsia="Book Antiqua" w:hAnsi="Book Antiqua" w:cs="Book Antiqua"/>
          <w:color w:val="000000"/>
        </w:rPr>
        <w:t>,</w:t>
      </w:r>
      <w:r>
        <w:rPr>
          <w:rFonts w:ascii="Book Antiqua" w:eastAsia="Book Antiqua" w:hAnsi="Book Antiqua" w:cs="Book Antiqua"/>
          <w:color w:val="000000"/>
        </w:rPr>
        <w:t xml:space="preserve"> and social distancing</w:t>
      </w:r>
      <w:r>
        <w:rPr>
          <w:rFonts w:ascii="Book Antiqua" w:eastAsia="Book Antiqua" w:hAnsi="Book Antiqua" w:cs="Book Antiqua"/>
          <w:color w:val="000000"/>
          <w:vertAlign w:val="superscript"/>
        </w:rPr>
        <w:t>[</w:t>
      </w:r>
      <w:hyperlink w:anchor="_ENREF_6" w:tooltip=",  #544" w:history="1">
        <w:r w:rsidRPr="00143433">
          <w:rPr>
            <w:rFonts w:ascii="Book Antiqua" w:eastAsia="Book Antiqua" w:hAnsi="Book Antiqua" w:cs="Book Antiqua"/>
            <w:color w:val="000000"/>
            <w:vertAlign w:val="superscript"/>
          </w:rPr>
          <w:t>6-8</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What China</w:t>
      </w:r>
      <w:r>
        <w:rPr>
          <w:rFonts w:ascii="Book Antiqua" w:eastAsia="Book Antiqua" w:hAnsi="Book Antiqua" w:cs="Book Antiqua"/>
          <w:color w:val="000000"/>
          <w:vertAlign w:val="superscript"/>
        </w:rPr>
        <w:t>[</w:t>
      </w:r>
      <w:hyperlink w:anchor="_ENREF_4" w:tooltip=", 2020 #497" w:history="1">
        <w:r w:rsidRPr="00143433">
          <w:rPr>
            <w:rFonts w:ascii="Book Antiqua" w:eastAsia="Book Antiqua" w:hAnsi="Book Antiqua" w:cs="Book Antiqua"/>
            <w:color w:val="000000"/>
            <w:vertAlign w:val="superscript"/>
          </w:rPr>
          <w:t>4</w:t>
        </w:r>
      </w:hyperlink>
      <w:r w:rsidRPr="00143433">
        <w:rPr>
          <w:rFonts w:ascii="Book Antiqua" w:eastAsia="Book Antiqua" w:hAnsi="Book Antiqua" w:cs="Book Antiqua"/>
          <w:color w:val="000000"/>
          <w:vertAlign w:val="superscript"/>
        </w:rPr>
        <w:t>,</w:t>
      </w:r>
      <w:hyperlink w:anchor="_ENREF_7" w:tooltip="Pan, 2020 #577" w:history="1">
        <w:r w:rsidRPr="00143433">
          <w:rPr>
            <w:rFonts w:ascii="Book Antiqua" w:eastAsia="Book Antiqua" w:hAnsi="Book Antiqua" w:cs="Book Antiqua"/>
            <w:color w:val="000000"/>
            <w:vertAlign w:val="superscript"/>
          </w:rPr>
          <w:t>7</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Italy</w:t>
      </w:r>
      <w:r>
        <w:rPr>
          <w:rFonts w:ascii="Book Antiqua" w:eastAsia="Book Antiqua" w:hAnsi="Book Antiqua" w:cs="Book Antiqua"/>
          <w:color w:val="000000"/>
          <w:vertAlign w:val="superscript"/>
        </w:rPr>
        <w:t>[</w:t>
      </w:r>
      <w:hyperlink w:anchor="_ENREF_6" w:tooltip=",  #544" w:history="1">
        <w:r w:rsidRPr="00143433">
          <w:rPr>
            <w:rFonts w:ascii="Book Antiqua" w:eastAsia="Book Antiqua" w:hAnsi="Book Antiqua" w:cs="Book Antiqua"/>
            <w:color w:val="000000"/>
            <w:vertAlign w:val="superscript"/>
          </w:rPr>
          <w:t>6</w:t>
        </w:r>
      </w:hyperlink>
      <w:r w:rsidR="00E72612">
        <w:rPr>
          <w:rFonts w:ascii="Book Antiqua" w:eastAsia="Book Antiqua" w:hAnsi="Book Antiqua" w:cs="Book Antiqua"/>
          <w:color w:val="000000"/>
          <w:vertAlign w:val="superscript"/>
        </w:rPr>
        <w:t>]</w:t>
      </w:r>
      <w:r w:rsidR="00E72612">
        <w:rPr>
          <w:rFonts w:ascii="Book Antiqua" w:eastAsia="Book Antiqua" w:hAnsi="Book Antiqua" w:cs="Book Antiqua"/>
          <w:color w:val="000000"/>
        </w:rPr>
        <w:t xml:space="preserve">, </w:t>
      </w:r>
      <w:r>
        <w:rPr>
          <w:rFonts w:ascii="Book Antiqua" w:eastAsia="Book Antiqua" w:hAnsi="Book Antiqua" w:cs="Book Antiqua"/>
          <w:color w:val="000000"/>
        </w:rPr>
        <w:t>and Germany</w:t>
      </w:r>
      <w:r>
        <w:rPr>
          <w:rFonts w:ascii="Book Antiqua" w:eastAsia="Book Antiqua" w:hAnsi="Book Antiqua" w:cs="Book Antiqua"/>
          <w:color w:val="000000"/>
          <w:vertAlign w:val="superscript"/>
        </w:rPr>
        <w:t>[</w:t>
      </w:r>
      <w:hyperlink w:anchor="_ENREF_9" w:tooltip=",  #557" w:history="1">
        <w:r w:rsidRPr="00143433">
          <w:rPr>
            <w:rFonts w:ascii="Book Antiqua" w:eastAsia="Book Antiqua" w:hAnsi="Book Antiqua" w:cs="Book Antiqua"/>
            <w:color w:val="000000"/>
            <w:vertAlign w:val="superscript"/>
          </w:rPr>
          <w:t>9</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have done for fighting against COVID-19 in these aspects may inform static-phase countries to optimize efforts. Another important measure is the reduction of infections in hospitals (</w:t>
      </w:r>
      <w:r>
        <w:rPr>
          <w:rFonts w:ascii="Book Antiqua" w:eastAsia="Book Antiqua" w:hAnsi="Book Antiqua" w:cs="Book Antiqua"/>
          <w:i/>
          <w:iCs/>
          <w:color w:val="000000"/>
        </w:rPr>
        <w:t>i.e.</w:t>
      </w:r>
      <w:r>
        <w:rPr>
          <w:rFonts w:ascii="Book Antiqua" w:eastAsia="Book Antiqua" w:hAnsi="Book Antiqua" w:cs="Book Antiqua"/>
          <w:color w:val="000000"/>
        </w:rPr>
        <w:t>, nosocomial infection) by implementing strict protocols such as segregation of COVID-19 patients from other patients during admission, strict protection of health workers and so on</w:t>
      </w:r>
      <w:r>
        <w:rPr>
          <w:rFonts w:ascii="Book Antiqua" w:eastAsia="Book Antiqua" w:hAnsi="Book Antiqua" w:cs="Book Antiqua"/>
          <w:color w:val="000000"/>
          <w:vertAlign w:val="superscript"/>
        </w:rPr>
        <w:t>[</w:t>
      </w:r>
      <w:hyperlink w:anchor="_ENREF_4" w:tooltip=", 2020 #497" w:history="1">
        <w:r>
          <w:rPr>
            <w:rFonts w:ascii="Book Antiqua" w:eastAsia="Book Antiqua" w:hAnsi="Book Antiqua" w:cs="Book Antiqua"/>
            <w:color w:val="000000"/>
            <w:u w:val="single" w:color="0000EE"/>
            <w:vertAlign w:val="superscript"/>
          </w:rPr>
          <w:t>4</w:t>
        </w:r>
      </w:hyperlink>
      <w:r>
        <w:rPr>
          <w:rFonts w:ascii="Book Antiqua" w:eastAsia="Book Antiqua" w:hAnsi="Book Antiqua" w:cs="Book Antiqua"/>
          <w:color w:val="000000"/>
          <w:vertAlign w:val="superscript"/>
        </w:rPr>
        <w:t>,</w:t>
      </w:r>
      <w:hyperlink w:anchor="_ENREF_8" w:tooltip="Lee, 2020 #589" w:history="1">
        <w:r>
          <w:rPr>
            <w:rFonts w:ascii="Book Antiqua" w:eastAsia="Book Antiqua" w:hAnsi="Book Antiqua" w:cs="Book Antiqua"/>
            <w:color w:val="000000"/>
            <w:u w:val="single" w:color="0000EE"/>
            <w:vertAlign w:val="superscript"/>
          </w:rPr>
          <w:t>8</w:t>
        </w:r>
      </w:hyperlink>
      <w:r>
        <w:rPr>
          <w:rFonts w:ascii="Book Antiqua" w:eastAsia="Book Antiqua" w:hAnsi="Book Antiqua" w:cs="Book Antiqua"/>
          <w:color w:val="000000"/>
          <w:vertAlign w:val="superscript"/>
        </w:rPr>
        <w:t>,</w:t>
      </w:r>
      <w:hyperlink w:anchor="_ENREF_10" w:tooltip=", 2020 #507" w:history="1">
        <w:r>
          <w:rPr>
            <w:rFonts w:ascii="Book Antiqua" w:eastAsia="Book Antiqua" w:hAnsi="Book Antiqua" w:cs="Book Antiqua"/>
            <w:color w:val="000000"/>
            <w:u w:val="single" w:color="0000EE"/>
            <w:vertAlign w:val="superscript"/>
          </w:rPr>
          <w:t>10</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FD0AE0C" w14:textId="77777777" w:rsidR="00A77B3E" w:rsidRDefault="00A77B3E" w:rsidP="003779F4">
      <w:pPr>
        <w:spacing w:line="360" w:lineRule="auto"/>
        <w:jc w:val="both"/>
        <w:rPr>
          <w:lang w:eastAsia="zh-CN"/>
        </w:rPr>
      </w:pPr>
    </w:p>
    <w:p w14:paraId="63B1EC15" w14:textId="77777777" w:rsidR="00A77B3E" w:rsidRPr="00330136" w:rsidRDefault="0075672C">
      <w:pPr>
        <w:spacing w:line="360" w:lineRule="auto"/>
        <w:jc w:val="both"/>
      </w:pPr>
      <w:r w:rsidRPr="00330136">
        <w:rPr>
          <w:rFonts w:ascii="Book Antiqua" w:eastAsia="Book Antiqua" w:hAnsi="Book Antiqua" w:cs="Book Antiqua"/>
          <w:b/>
          <w:caps/>
          <w:color w:val="000000"/>
          <w:u w:val="single"/>
        </w:rPr>
        <w:t>CONCLUSION</w:t>
      </w:r>
    </w:p>
    <w:p w14:paraId="76A975A8" w14:textId="1FF9A2CA" w:rsidR="006A72EC" w:rsidRDefault="006A72EC" w:rsidP="006A72EC">
      <w:pPr>
        <w:spacing w:line="360" w:lineRule="auto"/>
        <w:jc w:val="both"/>
      </w:pPr>
      <w:r w:rsidRPr="00330136">
        <w:rPr>
          <w:rFonts w:ascii="Book Antiqua" w:eastAsia="Book Antiqua" w:hAnsi="Book Antiqua" w:cs="Book Antiqua"/>
          <w:color w:val="000000"/>
        </w:rPr>
        <w:t xml:space="preserve">Of the 61 most affected countries by COVID-19, we identified 12 static-phase countries that were characterized by largely constant numbers of daily new cases in the past over 14 d as of </w:t>
      </w:r>
      <w:r w:rsidR="00477E01" w:rsidRPr="00330136">
        <w:rPr>
          <w:rFonts w:ascii="Book Antiqua" w:eastAsia="Book Antiqua" w:hAnsi="Book Antiqua" w:cs="Book Antiqua"/>
          <w:color w:val="000000"/>
        </w:rPr>
        <w:t>April 19, 2020</w:t>
      </w:r>
      <w:r w:rsidRPr="00330136">
        <w:rPr>
          <w:rFonts w:ascii="Book Antiqua" w:eastAsia="Book Antiqua" w:hAnsi="Book Antiqua" w:cs="Book Antiqua"/>
          <w:color w:val="000000"/>
        </w:rPr>
        <w:t xml:space="preserve">. </w:t>
      </w:r>
      <w:r w:rsidR="00477E01" w:rsidRPr="00330136">
        <w:rPr>
          <w:rFonts w:ascii="Book Antiqua" w:eastAsia="Book Antiqua" w:hAnsi="Book Antiqua" w:cs="Book Antiqua"/>
          <w:color w:val="000000"/>
        </w:rPr>
        <w:t xml:space="preserve">In these static-phase countries, </w:t>
      </w:r>
      <w:r w:rsidRPr="00330136">
        <w:rPr>
          <w:rFonts w:ascii="Book Antiqua" w:eastAsia="Book Antiqua" w:hAnsi="Book Antiqua" w:cs="Book Antiqua"/>
          <w:color w:val="000000"/>
        </w:rPr>
        <w:t xml:space="preserve">daily new cases (confirmed) are </w:t>
      </w:r>
      <w:r w:rsidRPr="00330136">
        <w:rPr>
          <w:rFonts w:ascii="Book Antiqua" w:eastAsia="Book Antiqua" w:hAnsi="Book Antiqua" w:cs="Book Antiqua"/>
          <w:color w:val="000000"/>
        </w:rPr>
        <w:lastRenderedPageBreak/>
        <w:t xml:space="preserve">likely less than daily new infections, resulting in </w:t>
      </w:r>
      <w:r w:rsidR="00E72612">
        <w:rPr>
          <w:rFonts w:ascii="Book Antiqua" w:eastAsia="Book Antiqua" w:hAnsi="Book Antiqua" w:cs="Book Antiqua"/>
          <w:color w:val="000000"/>
        </w:rPr>
        <w:t xml:space="preserve">an </w:t>
      </w:r>
      <w:r w:rsidRPr="00330136">
        <w:rPr>
          <w:rFonts w:ascii="Book Antiqua" w:eastAsia="Book Antiqua" w:hAnsi="Book Antiqua" w:cs="Book Antiqua"/>
          <w:color w:val="000000"/>
        </w:rPr>
        <w:t>unstoppable epidemic.</w:t>
      </w:r>
      <w:r w:rsidR="00536A62" w:rsidRPr="00330136">
        <w:rPr>
          <w:rFonts w:ascii="Book Antiqua" w:eastAsia="Book Antiqua" w:hAnsi="Book Antiqua" w:cs="Book Antiqua"/>
          <w:color w:val="000000"/>
        </w:rPr>
        <w:t xml:space="preserve"> It is recommended to increase the testing capacity and decrease the virus transmission to contain the COVID-19 crisis.</w:t>
      </w:r>
      <w:r w:rsidR="00536A62">
        <w:rPr>
          <w:rFonts w:ascii="Book Antiqua" w:eastAsia="Book Antiqua" w:hAnsi="Book Antiqua" w:cs="Book Antiqua"/>
          <w:color w:val="000000"/>
        </w:rPr>
        <w:t xml:space="preserve"> </w:t>
      </w:r>
    </w:p>
    <w:p w14:paraId="3BBAC6C8" w14:textId="77777777" w:rsidR="00A77B3E" w:rsidRDefault="00A77B3E">
      <w:pPr>
        <w:spacing w:line="360" w:lineRule="auto"/>
        <w:jc w:val="both"/>
      </w:pPr>
    </w:p>
    <w:p w14:paraId="0768C8BE" w14:textId="77777777" w:rsidR="00A77B3E" w:rsidRDefault="0075672C">
      <w:pPr>
        <w:spacing w:line="360" w:lineRule="auto"/>
        <w:jc w:val="both"/>
      </w:pPr>
      <w:r>
        <w:rPr>
          <w:rFonts w:ascii="Book Antiqua" w:eastAsia="Book Antiqua" w:hAnsi="Book Antiqua" w:cs="Book Antiqua"/>
          <w:b/>
          <w:caps/>
          <w:color w:val="000000"/>
          <w:u w:val="single"/>
        </w:rPr>
        <w:t>ARTICLE HIGHLIGHTS</w:t>
      </w:r>
    </w:p>
    <w:p w14:paraId="59E9CB95" w14:textId="77777777" w:rsidR="00A77B3E" w:rsidRDefault="0075672C">
      <w:pPr>
        <w:spacing w:line="360" w:lineRule="auto"/>
        <w:jc w:val="both"/>
      </w:pPr>
      <w:r>
        <w:rPr>
          <w:rFonts w:ascii="Book Antiqua" w:eastAsia="Book Antiqua" w:hAnsi="Book Antiqua" w:cs="Book Antiqua"/>
          <w:b/>
          <w:i/>
          <w:color w:val="000000"/>
        </w:rPr>
        <w:t>Research background</w:t>
      </w:r>
    </w:p>
    <w:p w14:paraId="7933F38F" w14:textId="48EEEB5A" w:rsidR="00A77B3E" w:rsidRDefault="00F757F5">
      <w:pPr>
        <w:spacing w:line="360" w:lineRule="auto"/>
        <w:jc w:val="both"/>
      </w:pPr>
      <w:r>
        <w:rPr>
          <w:rFonts w:ascii="Book Antiqua" w:eastAsia="Book Antiqua" w:hAnsi="Book Antiqua" w:cs="Book Antiqua"/>
          <w:color w:val="000000"/>
        </w:rPr>
        <w:t>The corona</w:t>
      </w:r>
      <w:r w:rsidR="0075672C">
        <w:rPr>
          <w:rFonts w:ascii="Book Antiqua" w:eastAsia="Book Antiqua" w:hAnsi="Book Antiqua" w:cs="Book Antiqua"/>
          <w:color w:val="000000"/>
        </w:rPr>
        <w:t xml:space="preserve">virus disease 2019 (COVID-19) pandemic </w:t>
      </w:r>
      <w:r w:rsidR="00E72612">
        <w:rPr>
          <w:rFonts w:ascii="Book Antiqua" w:eastAsia="Book Antiqua" w:hAnsi="Book Antiqua" w:cs="Book Antiqua"/>
          <w:color w:val="000000"/>
        </w:rPr>
        <w:t xml:space="preserve">is </w:t>
      </w:r>
      <w:r w:rsidR="0075672C">
        <w:rPr>
          <w:rFonts w:ascii="Book Antiqua" w:eastAsia="Book Antiqua" w:hAnsi="Book Antiqua" w:cs="Book Antiqua"/>
          <w:color w:val="000000"/>
        </w:rPr>
        <w:t>profoundly influencing all the countries in the world. One key characteristic of the COVID-19 pandemic is that the epidemic</w:t>
      </w:r>
      <w:r w:rsidR="00E72612">
        <w:rPr>
          <w:rFonts w:ascii="Book Antiqua" w:eastAsia="Book Antiqua" w:hAnsi="Book Antiqua" w:cs="Book Antiqua"/>
          <w:color w:val="000000"/>
        </w:rPr>
        <w:t xml:space="preserve"> is </w:t>
      </w:r>
      <w:r w:rsidR="0075672C">
        <w:rPr>
          <w:rFonts w:ascii="Book Antiqua" w:eastAsia="Book Antiqua" w:hAnsi="Book Antiqua" w:cs="Book Antiqua"/>
          <w:color w:val="000000"/>
        </w:rPr>
        <w:t xml:space="preserve">differentially progressing in different countries, which complicates the implementation of measures for containment. </w:t>
      </w:r>
    </w:p>
    <w:p w14:paraId="5913AC62" w14:textId="77777777" w:rsidR="00A77B3E" w:rsidRDefault="00A77B3E">
      <w:pPr>
        <w:spacing w:line="360" w:lineRule="auto"/>
        <w:jc w:val="both"/>
      </w:pPr>
    </w:p>
    <w:p w14:paraId="62C91A1E" w14:textId="77777777" w:rsidR="00A77B3E" w:rsidRDefault="0075672C">
      <w:pPr>
        <w:spacing w:line="360" w:lineRule="auto"/>
        <w:jc w:val="both"/>
      </w:pPr>
      <w:r>
        <w:rPr>
          <w:rFonts w:ascii="Book Antiqua" w:eastAsia="Book Antiqua" w:hAnsi="Book Antiqua" w:cs="Book Antiqua"/>
          <w:b/>
          <w:i/>
          <w:color w:val="000000"/>
        </w:rPr>
        <w:t>Research motivation</w:t>
      </w:r>
    </w:p>
    <w:p w14:paraId="57FBEE07" w14:textId="10C7C832" w:rsidR="00A77B3E" w:rsidRDefault="0075672C">
      <w:pPr>
        <w:spacing w:line="360" w:lineRule="auto"/>
        <w:jc w:val="both"/>
      </w:pPr>
      <w:r>
        <w:rPr>
          <w:rFonts w:ascii="Book Antiqua" w:eastAsia="Book Antiqua" w:hAnsi="Book Antiqua" w:cs="Book Antiqua"/>
          <w:color w:val="000000"/>
        </w:rPr>
        <w:t>Characterization of the status of COVID-19 epidemic in each country may help the government, researchers</w:t>
      </w:r>
      <w:r w:rsidR="00E72612">
        <w:rPr>
          <w:rFonts w:ascii="Book Antiqua" w:eastAsia="Book Antiqua" w:hAnsi="Book Antiqua" w:cs="Book Antiqua"/>
          <w:color w:val="000000"/>
        </w:rPr>
        <w:t>,</w:t>
      </w:r>
      <w:r>
        <w:rPr>
          <w:rFonts w:ascii="Book Antiqua" w:eastAsia="Book Antiqua" w:hAnsi="Book Antiqua" w:cs="Book Antiqua"/>
          <w:color w:val="000000"/>
        </w:rPr>
        <w:t xml:space="preserve"> and the public to get better prepared for containing the unprecedented outbreaks.</w:t>
      </w:r>
    </w:p>
    <w:p w14:paraId="76E7696B" w14:textId="77777777" w:rsidR="00A77B3E" w:rsidRDefault="00A77B3E">
      <w:pPr>
        <w:spacing w:line="360" w:lineRule="auto"/>
        <w:jc w:val="both"/>
      </w:pPr>
    </w:p>
    <w:p w14:paraId="26C416C6" w14:textId="77777777" w:rsidR="00A77B3E" w:rsidRDefault="0075672C">
      <w:pPr>
        <w:spacing w:line="360" w:lineRule="auto"/>
        <w:jc w:val="both"/>
      </w:pPr>
      <w:r>
        <w:rPr>
          <w:rFonts w:ascii="Book Antiqua" w:eastAsia="Book Antiqua" w:hAnsi="Book Antiqua" w:cs="Book Antiqua"/>
          <w:b/>
          <w:i/>
          <w:color w:val="000000"/>
        </w:rPr>
        <w:t>Research objectives</w:t>
      </w:r>
    </w:p>
    <w:p w14:paraId="4BAA68CB" w14:textId="710BD1C3" w:rsidR="00A77B3E" w:rsidRDefault="0075672C">
      <w:pPr>
        <w:spacing w:line="360" w:lineRule="auto"/>
        <w:jc w:val="both"/>
      </w:pPr>
      <w:r>
        <w:rPr>
          <w:rFonts w:ascii="Book Antiqua" w:eastAsia="Book Antiqua" w:hAnsi="Book Antiqua" w:cs="Book Antiqua"/>
          <w:color w:val="000000"/>
        </w:rPr>
        <w:t xml:space="preserve">We attempted </w:t>
      </w:r>
      <w:r w:rsidR="002C5C59">
        <w:rPr>
          <w:rFonts w:ascii="Book Antiqua" w:eastAsia="Book Antiqua" w:hAnsi="Book Antiqua" w:cs="Book Antiqua"/>
          <w:color w:val="000000"/>
        </w:rPr>
        <w:t xml:space="preserve">to </w:t>
      </w:r>
      <w:r>
        <w:rPr>
          <w:rFonts w:ascii="Book Antiqua" w:eastAsia="Book Antiqua" w:hAnsi="Book Antiqua" w:cs="Book Antiqua"/>
          <w:color w:val="000000"/>
        </w:rPr>
        <w:t>characterize the status of COVID-19 epidemic in over 60 most affected countries by analyzing their daily new COVID-19 cases over time. COVID-19 tests</w:t>
      </w:r>
      <w:r w:rsidR="00E72612">
        <w:rPr>
          <w:rFonts w:ascii="Book Antiqua" w:eastAsia="Book Antiqua" w:hAnsi="Book Antiqua" w:cs="Book Antiqua"/>
          <w:color w:val="000000"/>
        </w:rPr>
        <w:t xml:space="preserve"> and </w:t>
      </w:r>
      <w:r>
        <w:rPr>
          <w:rFonts w:ascii="Book Antiqua" w:eastAsia="Book Antiqua" w:hAnsi="Book Antiqua" w:cs="Book Antiqua"/>
          <w:color w:val="000000"/>
        </w:rPr>
        <w:t>the critical factor affecting the COVID-19 status</w:t>
      </w:r>
      <w:r w:rsidR="00E72612">
        <w:rPr>
          <w:rFonts w:ascii="Book Antiqua" w:eastAsia="Book Antiqua" w:hAnsi="Book Antiqua" w:cs="Book Antiqua"/>
          <w:color w:val="000000"/>
        </w:rPr>
        <w:t xml:space="preserve"> </w:t>
      </w:r>
      <w:r>
        <w:rPr>
          <w:rFonts w:ascii="Book Antiqua" w:eastAsia="Book Antiqua" w:hAnsi="Book Antiqua" w:cs="Book Antiqua"/>
          <w:color w:val="000000"/>
        </w:rPr>
        <w:t>were also comprehensively analyzed.</w:t>
      </w:r>
    </w:p>
    <w:p w14:paraId="63831CCB" w14:textId="77777777" w:rsidR="00A77B3E" w:rsidRDefault="00A77B3E">
      <w:pPr>
        <w:spacing w:line="360" w:lineRule="auto"/>
        <w:jc w:val="both"/>
      </w:pPr>
    </w:p>
    <w:p w14:paraId="37F48AE9" w14:textId="77777777" w:rsidR="00A77B3E" w:rsidRDefault="0075672C">
      <w:pPr>
        <w:spacing w:line="360" w:lineRule="auto"/>
        <w:jc w:val="both"/>
      </w:pPr>
      <w:r>
        <w:rPr>
          <w:rFonts w:ascii="Book Antiqua" w:eastAsia="Book Antiqua" w:hAnsi="Book Antiqua" w:cs="Book Antiqua"/>
          <w:b/>
          <w:i/>
          <w:color w:val="000000"/>
        </w:rPr>
        <w:t>Research methods</w:t>
      </w:r>
    </w:p>
    <w:p w14:paraId="3B81ED74" w14:textId="2724B48B" w:rsidR="00A77B3E" w:rsidRDefault="0075672C">
      <w:pPr>
        <w:spacing w:line="360" w:lineRule="auto"/>
        <w:jc w:val="both"/>
      </w:pPr>
      <w:r>
        <w:rPr>
          <w:rFonts w:ascii="Book Antiqua" w:eastAsia="Book Antiqua" w:hAnsi="Book Antiqua" w:cs="Book Antiqua"/>
          <w:color w:val="000000"/>
        </w:rPr>
        <w:t>The data of daily new cases of each country were collected from Worldometer. The data of daily tests for the United States, Italy</w:t>
      </w:r>
      <w:r w:rsidR="00E72612">
        <w:rPr>
          <w:rFonts w:ascii="Book Antiqua" w:eastAsia="Book Antiqua" w:hAnsi="Book Antiqua" w:cs="Book Antiqua"/>
          <w:color w:val="000000"/>
        </w:rPr>
        <w:t>,</w:t>
      </w:r>
      <w:r>
        <w:rPr>
          <w:rFonts w:ascii="Book Antiqua" w:eastAsia="Book Antiqua" w:hAnsi="Book Antiqua" w:cs="Book Antiqua"/>
          <w:color w:val="000000"/>
        </w:rPr>
        <w:t xml:space="preserve"> and South Korea were collected from the Website of One World Data. Daily positive COVID-19 tests in the two most affected </w:t>
      </w:r>
      <w:r w:rsidR="00E72612">
        <w:rPr>
          <w:rFonts w:ascii="Book Antiqua" w:eastAsia="Book Antiqua" w:hAnsi="Book Antiqua" w:cs="Book Antiqua"/>
          <w:color w:val="000000"/>
        </w:rPr>
        <w:t xml:space="preserve">states of the </w:t>
      </w:r>
      <w:r>
        <w:rPr>
          <w:rFonts w:ascii="Book Antiqua" w:eastAsia="Book Antiqua" w:hAnsi="Book Antiqua" w:cs="Book Antiqua"/>
          <w:color w:val="000000"/>
        </w:rPr>
        <w:t>United States (New York and New Jersey) were collected from the website of the COVID Tracking Project. Statistics were</w:t>
      </w:r>
      <w:r w:rsidR="00E72612">
        <w:rPr>
          <w:rFonts w:ascii="Book Antiqua" w:eastAsia="Book Antiqua" w:hAnsi="Book Antiqua" w:cs="Book Antiqua"/>
          <w:color w:val="000000"/>
        </w:rPr>
        <w:t xml:space="preserve"> analyzed </w:t>
      </w:r>
      <w:r>
        <w:rPr>
          <w:rFonts w:ascii="Book Antiqua" w:eastAsia="Book Antiqua" w:hAnsi="Book Antiqua" w:cs="Book Antiqua"/>
          <w:color w:val="000000"/>
        </w:rPr>
        <w:t xml:space="preserve">using Microcal Origin software with ANOVA algorithm, and significance level was set at a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of 0.05.</w:t>
      </w:r>
    </w:p>
    <w:p w14:paraId="027F48B2" w14:textId="77777777" w:rsidR="00A77B3E" w:rsidRDefault="00A77B3E">
      <w:pPr>
        <w:spacing w:line="360" w:lineRule="auto"/>
        <w:jc w:val="both"/>
      </w:pPr>
    </w:p>
    <w:p w14:paraId="68148810" w14:textId="77777777" w:rsidR="00A77B3E" w:rsidRDefault="0075672C">
      <w:pPr>
        <w:spacing w:line="360" w:lineRule="auto"/>
        <w:jc w:val="both"/>
      </w:pPr>
      <w:r>
        <w:rPr>
          <w:rFonts w:ascii="Book Antiqua" w:eastAsia="Book Antiqua" w:hAnsi="Book Antiqua" w:cs="Book Antiqua"/>
          <w:b/>
          <w:i/>
          <w:color w:val="000000"/>
        </w:rPr>
        <w:lastRenderedPageBreak/>
        <w:t>Research results</w:t>
      </w:r>
    </w:p>
    <w:p w14:paraId="76B4BEE1" w14:textId="4C248326" w:rsidR="00A77B3E" w:rsidRDefault="0075672C">
      <w:pPr>
        <w:spacing w:line="360" w:lineRule="auto"/>
        <w:jc w:val="both"/>
      </w:pPr>
      <w:r>
        <w:rPr>
          <w:rFonts w:ascii="Book Antiqua" w:eastAsia="Book Antiqua" w:hAnsi="Book Antiqua" w:cs="Book Antiqua"/>
          <w:color w:val="000000"/>
        </w:rPr>
        <w:t>The COVID-19 epidemic</w:t>
      </w:r>
      <w:r w:rsidR="00E72612">
        <w:rPr>
          <w:rFonts w:ascii="Book Antiqua" w:eastAsia="Book Antiqua" w:hAnsi="Book Antiqua" w:cs="Book Antiqua"/>
          <w:color w:val="000000"/>
        </w:rPr>
        <w:t xml:space="preserve"> was</w:t>
      </w:r>
      <w:r>
        <w:rPr>
          <w:rFonts w:ascii="Book Antiqua" w:eastAsia="Book Antiqua" w:hAnsi="Book Antiqua" w:cs="Book Antiqua"/>
          <w:color w:val="000000"/>
        </w:rPr>
        <w:t xml:space="preserve"> differentially progressing in different countries. The 61 most affected countries can be classified into four types based on their COVID-19 status: </w:t>
      </w:r>
      <w:r w:rsidR="00E72612">
        <w:rPr>
          <w:rFonts w:ascii="Book Antiqua" w:eastAsia="Book Antiqua" w:hAnsi="Book Antiqua" w:cs="Book Antiqua"/>
          <w:color w:val="000000"/>
        </w:rPr>
        <w:t xml:space="preserve">Downward </w:t>
      </w:r>
      <w:r>
        <w:rPr>
          <w:rFonts w:ascii="Book Antiqua" w:eastAsia="Book Antiqua" w:hAnsi="Book Antiqua" w:cs="Book Antiqua"/>
          <w:color w:val="000000"/>
        </w:rPr>
        <w:t>(22), upward (20), static-phase (12)</w:t>
      </w:r>
      <w:r w:rsidR="00E72612">
        <w:rPr>
          <w:rFonts w:ascii="Book Antiqua" w:eastAsia="Book Antiqua" w:hAnsi="Book Antiqua" w:cs="Book Antiqua"/>
          <w:color w:val="000000"/>
        </w:rPr>
        <w:t>,</w:t>
      </w:r>
      <w:r>
        <w:rPr>
          <w:rFonts w:ascii="Book Antiqua" w:eastAsia="Book Antiqua" w:hAnsi="Book Antiqua" w:cs="Book Antiqua"/>
          <w:color w:val="000000"/>
        </w:rPr>
        <w:t xml:space="preserve"> and uncertain ones (7). In particular, the 12 static-phase countries including the United States </w:t>
      </w:r>
      <w:r w:rsidR="00E72612">
        <w:rPr>
          <w:rFonts w:ascii="Book Antiqua" w:eastAsia="Book Antiqua" w:hAnsi="Book Antiqua" w:cs="Book Antiqua"/>
          <w:color w:val="000000"/>
        </w:rPr>
        <w:t xml:space="preserve">ere </w:t>
      </w:r>
      <w:r>
        <w:rPr>
          <w:rFonts w:ascii="Book Antiqua" w:eastAsia="Book Antiqua" w:hAnsi="Book Antiqua" w:cs="Book Antiqua"/>
          <w:color w:val="000000"/>
        </w:rPr>
        <w:t xml:space="preserve">characterized by largely constant numbers of daily new cases in the past over 14 d. Furthermore, these static-phase countries </w:t>
      </w:r>
      <w:r w:rsidR="00E72612">
        <w:rPr>
          <w:rFonts w:ascii="Book Antiqua" w:eastAsia="Book Antiqua" w:hAnsi="Book Antiqua" w:cs="Book Antiqua"/>
          <w:color w:val="000000"/>
        </w:rPr>
        <w:t xml:space="preserve">were </w:t>
      </w:r>
      <w:r>
        <w:rPr>
          <w:rFonts w:ascii="Book Antiqua" w:eastAsia="Book Antiqua" w:hAnsi="Book Antiqua" w:cs="Book Antiqua"/>
          <w:color w:val="000000"/>
        </w:rPr>
        <w:t>overall significantly lower in testing density (</w:t>
      </w:r>
      <w:r>
        <w:rPr>
          <w:rFonts w:ascii="Book Antiqua" w:eastAsia="Book Antiqua" w:hAnsi="Book Antiqua" w:cs="Book Antiqua"/>
          <w:i/>
          <w:iCs/>
          <w:caps/>
          <w:color w:val="000000"/>
        </w:rPr>
        <w:t xml:space="preserve">p = </w:t>
      </w:r>
      <w:r>
        <w:rPr>
          <w:rFonts w:ascii="Book Antiqua" w:eastAsia="Book Antiqua" w:hAnsi="Book Antiqua" w:cs="Book Antiqua"/>
          <w:color w:val="000000"/>
        </w:rPr>
        <w:t>0.016) but higher in the level of positive COVID-19 tests than downward countries (</w:t>
      </w:r>
      <w:r>
        <w:rPr>
          <w:rFonts w:ascii="Book Antiqua" w:eastAsia="Book Antiqua" w:hAnsi="Book Antiqua" w:cs="Book Antiqua"/>
          <w:i/>
          <w:iCs/>
          <w:caps/>
          <w:color w:val="000000"/>
        </w:rPr>
        <w:t xml:space="preserve">p = </w:t>
      </w:r>
      <w:r>
        <w:rPr>
          <w:rFonts w:ascii="Book Antiqua" w:eastAsia="Book Antiqua" w:hAnsi="Book Antiqua" w:cs="Book Antiqua"/>
          <w:color w:val="000000"/>
        </w:rPr>
        <w:t>0.028).</w:t>
      </w:r>
    </w:p>
    <w:p w14:paraId="0F0BB241" w14:textId="77777777" w:rsidR="00A77B3E" w:rsidRDefault="00A77B3E">
      <w:pPr>
        <w:spacing w:line="360" w:lineRule="auto"/>
        <w:jc w:val="both"/>
      </w:pPr>
    </w:p>
    <w:p w14:paraId="4EC22C79" w14:textId="77777777" w:rsidR="00A77B3E" w:rsidRDefault="0075672C">
      <w:pPr>
        <w:spacing w:line="360" w:lineRule="auto"/>
        <w:jc w:val="both"/>
      </w:pPr>
      <w:r>
        <w:rPr>
          <w:rFonts w:ascii="Book Antiqua" w:eastAsia="Book Antiqua" w:hAnsi="Book Antiqua" w:cs="Book Antiqua"/>
          <w:b/>
          <w:i/>
          <w:color w:val="000000"/>
        </w:rPr>
        <w:t>Research conclusions</w:t>
      </w:r>
    </w:p>
    <w:p w14:paraId="0A30F507" w14:textId="2EA3460F" w:rsidR="00A77B3E" w:rsidRDefault="0075672C">
      <w:pPr>
        <w:spacing w:line="360" w:lineRule="auto"/>
        <w:jc w:val="both"/>
      </w:pPr>
      <w:r>
        <w:rPr>
          <w:rFonts w:ascii="Book Antiqua" w:eastAsia="Book Antiqua" w:hAnsi="Book Antiqua" w:cs="Book Antiqua"/>
          <w:color w:val="000000"/>
        </w:rPr>
        <w:t xml:space="preserve">COVID-19 epidemic in static-phase countries </w:t>
      </w:r>
      <w:r w:rsidR="00E72612">
        <w:rPr>
          <w:rFonts w:ascii="Book Antiqua" w:eastAsia="Book Antiqua" w:hAnsi="Book Antiqua" w:cs="Book Antiqua"/>
          <w:color w:val="000000"/>
        </w:rPr>
        <w:t xml:space="preserve">is </w:t>
      </w:r>
      <w:r>
        <w:rPr>
          <w:rFonts w:ascii="Book Antiqua" w:eastAsia="Book Antiqua" w:hAnsi="Book Antiqua" w:cs="Book Antiqua"/>
          <w:color w:val="000000"/>
        </w:rPr>
        <w:t xml:space="preserve">potentially unstoppable because their daily new infections may be more than daily new cases (confirmed) due to the relative shortage of the COVID-19 testing capacity. </w:t>
      </w:r>
    </w:p>
    <w:p w14:paraId="1334C392" w14:textId="77777777" w:rsidR="00A77B3E" w:rsidRDefault="00A77B3E">
      <w:pPr>
        <w:spacing w:line="360" w:lineRule="auto"/>
        <w:jc w:val="both"/>
      </w:pPr>
    </w:p>
    <w:p w14:paraId="6A3F6A17" w14:textId="77777777" w:rsidR="00A77B3E" w:rsidRDefault="0075672C">
      <w:pPr>
        <w:spacing w:line="360" w:lineRule="auto"/>
        <w:jc w:val="both"/>
      </w:pPr>
      <w:r>
        <w:rPr>
          <w:rFonts w:ascii="Book Antiqua" w:eastAsia="Book Antiqua" w:hAnsi="Book Antiqua" w:cs="Book Antiqua"/>
          <w:b/>
          <w:i/>
          <w:color w:val="000000"/>
        </w:rPr>
        <w:t>Research perspectives</w:t>
      </w:r>
    </w:p>
    <w:p w14:paraId="1DD5DB16" w14:textId="0EE2424D" w:rsidR="00A77B3E" w:rsidRDefault="0075672C">
      <w:pPr>
        <w:spacing w:line="360" w:lineRule="auto"/>
        <w:jc w:val="both"/>
      </w:pPr>
      <w:r>
        <w:rPr>
          <w:rFonts w:ascii="Book Antiqua" w:eastAsia="Book Antiqua" w:hAnsi="Book Antiqua" w:cs="Book Antiqua"/>
          <w:color w:val="000000"/>
        </w:rPr>
        <w:t>The COVID-19 epidemic in static-phase countries cannot be stopped unless the testing capacity is increased and/or the COVID-19 transmission is reduced. As such, daily new cases, testing capacity</w:t>
      </w:r>
      <w:r w:rsidR="00E72612">
        <w:rPr>
          <w:rFonts w:ascii="Book Antiqua" w:eastAsia="Book Antiqua" w:hAnsi="Book Antiqua" w:cs="Book Antiqua"/>
          <w:color w:val="000000"/>
        </w:rPr>
        <w:t>,</w:t>
      </w:r>
      <w:r>
        <w:rPr>
          <w:rFonts w:ascii="Book Antiqua" w:eastAsia="Book Antiqua" w:hAnsi="Book Antiqua" w:cs="Book Antiqua"/>
          <w:color w:val="000000"/>
        </w:rPr>
        <w:t xml:space="preserve"> and level of positive COVID-19 tests need to be closely monitored to comprehensively evaluate the status of COVID-19 epidemic in these countries. </w:t>
      </w:r>
    </w:p>
    <w:p w14:paraId="30428F98" w14:textId="77777777" w:rsidR="00A77B3E" w:rsidRDefault="00A77B3E">
      <w:pPr>
        <w:spacing w:line="360" w:lineRule="auto"/>
        <w:jc w:val="both"/>
      </w:pPr>
    </w:p>
    <w:p w14:paraId="048B8154" w14:textId="77777777" w:rsidR="00A77B3E" w:rsidRDefault="0075672C">
      <w:pPr>
        <w:spacing w:line="360" w:lineRule="auto"/>
        <w:jc w:val="both"/>
      </w:pPr>
      <w:r>
        <w:rPr>
          <w:rFonts w:ascii="Book Antiqua" w:eastAsia="Book Antiqua" w:hAnsi="Book Antiqua" w:cs="Book Antiqua"/>
          <w:b/>
          <w:caps/>
          <w:color w:val="000000"/>
          <w:u w:val="single"/>
        </w:rPr>
        <w:t>ACKNOWLEDGEMENTS</w:t>
      </w:r>
    </w:p>
    <w:p w14:paraId="76ED3573" w14:textId="3ABF1B3E" w:rsidR="00A77B3E" w:rsidRDefault="00E72612">
      <w:pPr>
        <w:spacing w:line="360" w:lineRule="auto"/>
        <w:jc w:val="both"/>
      </w:pPr>
      <w:r>
        <w:rPr>
          <w:rFonts w:ascii="Book Antiqua" w:eastAsia="Book Antiqua" w:hAnsi="Book Antiqua" w:cs="Book Antiqua"/>
          <w:color w:val="000000"/>
        </w:rPr>
        <w:t xml:space="preserve">The authors </w:t>
      </w:r>
      <w:r w:rsidR="0075672C">
        <w:rPr>
          <w:rFonts w:ascii="Book Antiqua" w:eastAsia="Book Antiqua" w:hAnsi="Book Antiqua" w:cs="Book Antiqua"/>
          <w:color w:val="000000"/>
        </w:rPr>
        <w:t>are grateful to graduate students (Bo</w:t>
      </w:r>
      <w:r>
        <w:rPr>
          <w:rFonts w:ascii="Book Antiqua" w:eastAsia="Book Antiqua" w:hAnsi="Book Antiqua" w:cs="Book Antiqua"/>
          <w:color w:val="000000"/>
        </w:rPr>
        <w:t xml:space="preserve">-Yan </w:t>
      </w:r>
      <w:r w:rsidR="0075672C">
        <w:rPr>
          <w:rFonts w:ascii="Book Antiqua" w:eastAsia="Book Antiqua" w:hAnsi="Book Antiqua" w:cs="Book Antiqua"/>
          <w:color w:val="000000"/>
        </w:rPr>
        <w:t>Lv, Zhong</w:t>
      </w:r>
      <w:r>
        <w:rPr>
          <w:rFonts w:ascii="Book Antiqua" w:eastAsia="Book Antiqua" w:hAnsi="Book Antiqua" w:cs="Book Antiqua"/>
          <w:color w:val="000000"/>
        </w:rPr>
        <w:t xml:space="preserve">-Yan </w:t>
      </w:r>
      <w:r w:rsidR="0075672C">
        <w:rPr>
          <w:rFonts w:ascii="Book Antiqua" w:eastAsia="Book Antiqua" w:hAnsi="Book Antiqua" w:cs="Book Antiqua"/>
          <w:color w:val="000000"/>
        </w:rPr>
        <w:t>Li, Zhong</w:t>
      </w:r>
      <w:r>
        <w:rPr>
          <w:rFonts w:ascii="Book Antiqua" w:eastAsia="Book Antiqua" w:hAnsi="Book Antiqua" w:cs="Book Antiqua"/>
          <w:color w:val="000000"/>
        </w:rPr>
        <w:t xml:space="preserve">-Yu </w:t>
      </w:r>
      <w:r w:rsidR="0075672C">
        <w:rPr>
          <w:rFonts w:ascii="Book Antiqua" w:eastAsia="Book Antiqua" w:hAnsi="Book Antiqua" w:cs="Book Antiqua"/>
          <w:color w:val="000000"/>
        </w:rPr>
        <w:t>Chen, Shuang Zhang, Feng</w:t>
      </w:r>
      <w:r>
        <w:rPr>
          <w:rFonts w:ascii="Book Antiqua" w:eastAsia="Book Antiqua" w:hAnsi="Book Antiqua" w:cs="Book Antiqua"/>
          <w:color w:val="000000"/>
        </w:rPr>
        <w:t xml:space="preserve">-Qi </w:t>
      </w:r>
      <w:r w:rsidR="0075672C">
        <w:rPr>
          <w:rFonts w:ascii="Book Antiqua" w:eastAsia="Book Antiqua" w:hAnsi="Book Antiqua" w:cs="Book Antiqua"/>
          <w:color w:val="000000"/>
        </w:rPr>
        <w:t xml:space="preserve">Sun, </w:t>
      </w:r>
      <w:r>
        <w:rPr>
          <w:rFonts w:ascii="Book Antiqua" w:eastAsia="Book Antiqua" w:hAnsi="Book Antiqua" w:cs="Book Antiqua"/>
          <w:color w:val="000000"/>
        </w:rPr>
        <w:t xml:space="preserve">and </w:t>
      </w:r>
      <w:r w:rsidR="0075672C">
        <w:rPr>
          <w:rFonts w:ascii="Book Antiqua" w:eastAsia="Book Antiqua" w:hAnsi="Book Antiqua" w:cs="Book Antiqua"/>
          <w:color w:val="000000"/>
        </w:rPr>
        <w:t>Zu</w:t>
      </w:r>
      <w:r>
        <w:rPr>
          <w:rFonts w:ascii="Book Antiqua" w:eastAsia="Book Antiqua" w:hAnsi="Book Antiqua" w:cs="Book Antiqua"/>
          <w:color w:val="000000"/>
        </w:rPr>
        <w:t xml:space="preserve">-Qin </w:t>
      </w:r>
      <w:r w:rsidR="0075672C">
        <w:rPr>
          <w:rFonts w:ascii="Book Antiqua" w:eastAsia="Book Antiqua" w:hAnsi="Book Antiqua" w:cs="Book Antiqua"/>
          <w:color w:val="000000"/>
        </w:rPr>
        <w:t xml:space="preserve">Zhang, all from Prof. Xinmiao Fu’s research group at Fujian Normal University) for </w:t>
      </w:r>
      <w:r>
        <w:rPr>
          <w:rFonts w:ascii="Book Antiqua" w:eastAsia="Book Antiqua" w:hAnsi="Book Antiqua" w:cs="Book Antiqua"/>
          <w:color w:val="000000"/>
        </w:rPr>
        <w:t xml:space="preserve">their help in </w:t>
      </w:r>
      <w:r w:rsidR="0075672C">
        <w:rPr>
          <w:rFonts w:ascii="Book Antiqua" w:eastAsia="Book Antiqua" w:hAnsi="Book Antiqua" w:cs="Book Antiqua"/>
          <w:color w:val="000000"/>
        </w:rPr>
        <w:t xml:space="preserve">data collection. </w:t>
      </w:r>
    </w:p>
    <w:p w14:paraId="052876FD" w14:textId="77777777" w:rsidR="00A77B3E" w:rsidRDefault="00A77B3E">
      <w:pPr>
        <w:spacing w:line="360" w:lineRule="auto"/>
        <w:jc w:val="both"/>
      </w:pPr>
    </w:p>
    <w:p w14:paraId="7C698546" w14:textId="77777777" w:rsidR="00A77B3E" w:rsidRDefault="0075672C">
      <w:pPr>
        <w:spacing w:line="360" w:lineRule="auto"/>
        <w:jc w:val="both"/>
      </w:pPr>
      <w:r>
        <w:rPr>
          <w:rFonts w:ascii="Book Antiqua" w:eastAsia="Book Antiqua" w:hAnsi="Book Antiqua" w:cs="Book Antiqua"/>
          <w:b/>
          <w:color w:val="000000"/>
        </w:rPr>
        <w:t>REFERENCES</w:t>
      </w:r>
    </w:p>
    <w:p w14:paraId="772AC590" w14:textId="4D664A87" w:rsidR="00A77B3E" w:rsidRPr="00F87A5F" w:rsidRDefault="0075672C">
      <w:pPr>
        <w:spacing w:line="360" w:lineRule="auto"/>
        <w:jc w:val="both"/>
        <w:rPr>
          <w:lang w:eastAsia="zh-CN"/>
        </w:rPr>
      </w:pPr>
      <w:r w:rsidRPr="00F87A5F">
        <w:rPr>
          <w:rFonts w:ascii="Book Antiqua" w:eastAsia="Book Antiqua" w:hAnsi="Book Antiqua" w:cs="Book Antiqua"/>
          <w:color w:val="000000"/>
        </w:rPr>
        <w:t xml:space="preserve">1 </w:t>
      </w:r>
      <w:r w:rsidRPr="00F87A5F">
        <w:rPr>
          <w:rFonts w:ascii="Book Antiqua" w:eastAsia="Book Antiqua" w:hAnsi="Book Antiqua" w:cs="Book Antiqua"/>
          <w:b/>
          <w:bCs/>
          <w:color w:val="000000"/>
        </w:rPr>
        <w:t>Worldometer</w:t>
      </w:r>
      <w:r w:rsidR="00923C74" w:rsidRPr="00F87A5F">
        <w:rPr>
          <w:rFonts w:ascii="Book Antiqua" w:hAnsi="Book Antiqua" w:cs="Book Antiqua" w:hint="eastAsia"/>
          <w:b/>
          <w:bCs/>
          <w:color w:val="000000"/>
          <w:lang w:eastAsia="zh-CN"/>
        </w:rPr>
        <w:t>.</w:t>
      </w:r>
      <w:r w:rsidRPr="00F87A5F">
        <w:rPr>
          <w:rFonts w:ascii="Book Antiqua" w:eastAsia="Book Antiqua" w:hAnsi="Book Antiqua" w:cs="Book Antiqua"/>
          <w:b/>
          <w:bCs/>
          <w:color w:val="000000"/>
        </w:rPr>
        <w:t xml:space="preserve"> </w:t>
      </w:r>
      <w:r w:rsidRPr="00F87A5F">
        <w:rPr>
          <w:rFonts w:ascii="Book Antiqua" w:eastAsia="Book Antiqua" w:hAnsi="Book Antiqua" w:cs="Book Antiqua"/>
          <w:bCs/>
          <w:color w:val="000000"/>
        </w:rPr>
        <w:t>COVID-19 C</w:t>
      </w:r>
      <w:r w:rsidR="003D5B6A" w:rsidRPr="00F87A5F">
        <w:rPr>
          <w:rFonts w:ascii="Book Antiqua" w:eastAsia="Book Antiqua" w:hAnsi="Book Antiqua" w:cs="Book Antiqua"/>
          <w:bCs/>
          <w:color w:val="000000"/>
        </w:rPr>
        <w:t>oronavirus</w:t>
      </w:r>
      <w:r w:rsidRPr="00F87A5F">
        <w:rPr>
          <w:rFonts w:ascii="Book Antiqua" w:eastAsia="Book Antiqua" w:hAnsi="Book Antiqua" w:cs="Book Antiqua"/>
          <w:bCs/>
          <w:color w:val="000000"/>
        </w:rPr>
        <w:t xml:space="preserve"> P</w:t>
      </w:r>
      <w:r w:rsidR="003D5B6A" w:rsidRPr="00F87A5F">
        <w:rPr>
          <w:rFonts w:ascii="Book Antiqua" w:eastAsia="Book Antiqua" w:hAnsi="Book Antiqua" w:cs="Book Antiqua"/>
          <w:bCs/>
          <w:color w:val="000000"/>
        </w:rPr>
        <w:t>andemic</w:t>
      </w:r>
      <w:r w:rsidR="001E6FEE" w:rsidRPr="00F87A5F">
        <w:rPr>
          <w:rFonts w:ascii="Book Antiqua" w:hAnsi="Book Antiqua" w:cs="Book Antiqua" w:hint="eastAsia"/>
          <w:bCs/>
          <w:color w:val="000000"/>
          <w:lang w:eastAsia="zh-CN"/>
        </w:rPr>
        <w:t>.</w:t>
      </w:r>
      <w:r w:rsidR="001E6FEE" w:rsidRPr="00F87A5F">
        <w:rPr>
          <w:rFonts w:ascii="Book Antiqua" w:hAnsi="Book Antiqua" w:cs="Book Antiqua" w:hint="eastAsia"/>
          <w:b/>
          <w:bCs/>
          <w:color w:val="000000"/>
          <w:lang w:eastAsia="zh-CN"/>
        </w:rPr>
        <w:t xml:space="preserve"> </w:t>
      </w:r>
      <w:r w:rsidR="001E6FEE" w:rsidRPr="00F87A5F">
        <w:rPr>
          <w:rFonts w:ascii="Book Antiqua" w:hAnsi="Book Antiqua" w:cs="Book Antiqua" w:hint="eastAsia"/>
          <w:bCs/>
          <w:color w:val="000000"/>
          <w:lang w:eastAsia="zh-CN"/>
        </w:rPr>
        <w:t>Available from:</w:t>
      </w:r>
      <w:r w:rsidRPr="00F87A5F">
        <w:rPr>
          <w:rFonts w:ascii="Book Antiqua" w:eastAsia="Book Antiqua" w:hAnsi="Book Antiqua" w:cs="Book Antiqua"/>
          <w:color w:val="000000"/>
        </w:rPr>
        <w:t xml:space="preserve"> </w:t>
      </w:r>
      <w:r w:rsidR="00F87A5F">
        <w:rPr>
          <w:rFonts w:ascii="Book Antiqua" w:hAnsi="Book Antiqua" w:cs="Book Antiqua" w:hint="eastAsia"/>
          <w:color w:val="000000"/>
          <w:lang w:eastAsia="zh-CN"/>
        </w:rPr>
        <w:t xml:space="preserve">URL: </w:t>
      </w:r>
      <w:r w:rsidRPr="00F87A5F">
        <w:rPr>
          <w:rFonts w:ascii="Book Antiqua" w:eastAsia="Book Antiqua" w:hAnsi="Book Antiqua" w:cs="Book Antiqua"/>
          <w:color w:val="000000"/>
        </w:rPr>
        <w:t>https://www.worldometers.info/coronavirus/</w:t>
      </w:r>
    </w:p>
    <w:p w14:paraId="3EEA1E52" w14:textId="077C1453" w:rsidR="00A77B3E" w:rsidRPr="00923C74" w:rsidRDefault="0075672C">
      <w:pPr>
        <w:spacing w:line="360" w:lineRule="auto"/>
        <w:jc w:val="both"/>
        <w:rPr>
          <w:lang w:eastAsia="zh-CN"/>
        </w:rPr>
      </w:pPr>
      <w:r w:rsidRPr="00F87A5F">
        <w:rPr>
          <w:rFonts w:ascii="Book Antiqua" w:eastAsia="Book Antiqua" w:hAnsi="Book Antiqua" w:cs="Book Antiqua"/>
          <w:color w:val="000000"/>
        </w:rPr>
        <w:lastRenderedPageBreak/>
        <w:t xml:space="preserve">2 </w:t>
      </w:r>
      <w:r w:rsidRPr="00F87A5F">
        <w:rPr>
          <w:rFonts w:ascii="Book Antiqua" w:eastAsia="Book Antiqua" w:hAnsi="Book Antiqua" w:cs="Book Antiqua"/>
          <w:b/>
          <w:bCs/>
          <w:color w:val="000000"/>
        </w:rPr>
        <w:t>WHO</w:t>
      </w:r>
      <w:r w:rsidR="00923C74" w:rsidRPr="00F87A5F">
        <w:rPr>
          <w:rFonts w:ascii="Book Antiqua" w:hAnsi="Book Antiqua" w:cs="Book Antiqua" w:hint="eastAsia"/>
          <w:b/>
          <w:bCs/>
          <w:color w:val="000000"/>
          <w:lang w:eastAsia="zh-CN"/>
        </w:rPr>
        <w:t>.</w:t>
      </w:r>
      <w:r w:rsidRPr="00F87A5F">
        <w:rPr>
          <w:rFonts w:ascii="Book Antiqua" w:eastAsia="Book Antiqua" w:hAnsi="Book Antiqua" w:cs="Book Antiqua"/>
          <w:b/>
          <w:bCs/>
          <w:color w:val="000000"/>
        </w:rPr>
        <w:t xml:space="preserve"> </w:t>
      </w:r>
      <w:r w:rsidRPr="00F87A5F">
        <w:rPr>
          <w:rFonts w:ascii="Book Antiqua" w:eastAsia="Book Antiqua" w:hAnsi="Book Antiqua" w:cs="Book Antiqua"/>
          <w:bCs/>
          <w:color w:val="000000"/>
        </w:rPr>
        <w:t>Coronavirus disease (COVID-2019) situation reports</w:t>
      </w:r>
      <w:r w:rsidR="00923C74" w:rsidRPr="00F87A5F">
        <w:rPr>
          <w:rFonts w:ascii="Book Antiqua" w:hAnsi="Book Antiqua" w:cs="Book Antiqua" w:hint="eastAsia"/>
          <w:bCs/>
          <w:color w:val="000000"/>
          <w:lang w:eastAsia="zh-CN"/>
        </w:rPr>
        <w:t>.</w:t>
      </w:r>
      <w:r w:rsidRPr="00F87A5F">
        <w:rPr>
          <w:rFonts w:ascii="Book Antiqua" w:eastAsia="Book Antiqua" w:hAnsi="Book Antiqua" w:cs="Book Antiqua"/>
          <w:color w:val="000000"/>
        </w:rPr>
        <w:t xml:space="preserve"> </w:t>
      </w:r>
      <w:r w:rsidR="00923C74" w:rsidRPr="00F87A5F">
        <w:rPr>
          <w:rFonts w:ascii="Book Antiqua" w:hAnsi="Book Antiqua" w:cs="Book Antiqua" w:hint="eastAsia"/>
          <w:bCs/>
          <w:color w:val="000000"/>
          <w:lang w:eastAsia="zh-CN"/>
        </w:rPr>
        <w:t>Available from:</w:t>
      </w:r>
      <w:r w:rsidR="00923C74" w:rsidRPr="00F87A5F">
        <w:rPr>
          <w:rFonts w:ascii="Book Antiqua" w:eastAsia="Book Antiqua" w:hAnsi="Book Antiqua" w:cs="Book Antiqua"/>
          <w:color w:val="000000"/>
        </w:rPr>
        <w:t xml:space="preserve"> </w:t>
      </w:r>
      <w:r w:rsidR="00F87A5F">
        <w:rPr>
          <w:rFonts w:ascii="Book Antiqua" w:hAnsi="Book Antiqua" w:cs="Book Antiqua" w:hint="eastAsia"/>
          <w:color w:val="000000"/>
          <w:lang w:eastAsia="zh-CN"/>
        </w:rPr>
        <w:t xml:space="preserve">URL: </w:t>
      </w:r>
      <w:r w:rsidRPr="00F87A5F">
        <w:rPr>
          <w:rFonts w:ascii="Book Antiqua" w:eastAsia="Book Antiqua" w:hAnsi="Book Antiqua" w:cs="Book Antiqua"/>
          <w:color w:val="000000"/>
        </w:rPr>
        <w:t>https://www.who.int/emergencies/diseases/novel-coronavirus-2019/situation-reports/</w:t>
      </w:r>
    </w:p>
    <w:p w14:paraId="369A171E" w14:textId="77777777" w:rsidR="00A77B3E" w:rsidRPr="00923C74" w:rsidRDefault="0075672C">
      <w:pPr>
        <w:spacing w:line="360" w:lineRule="auto"/>
        <w:jc w:val="both"/>
      </w:pPr>
      <w:r w:rsidRPr="00923C74">
        <w:rPr>
          <w:rFonts w:ascii="Book Antiqua" w:eastAsia="Book Antiqua" w:hAnsi="Book Antiqua" w:cs="Book Antiqua"/>
          <w:color w:val="000000"/>
        </w:rPr>
        <w:t xml:space="preserve">3 </w:t>
      </w:r>
      <w:r w:rsidRPr="00923C74">
        <w:rPr>
          <w:rFonts w:ascii="Book Antiqua" w:eastAsia="Book Antiqua" w:hAnsi="Book Antiqua" w:cs="Book Antiqua"/>
          <w:b/>
          <w:bCs/>
          <w:color w:val="000000"/>
        </w:rPr>
        <w:t>Lv B</w:t>
      </w:r>
      <w:r w:rsidRPr="00923C74">
        <w:rPr>
          <w:rFonts w:ascii="Book Antiqua" w:eastAsia="Book Antiqua" w:hAnsi="Book Antiqua" w:cs="Book Antiqua"/>
          <w:color w:val="000000"/>
        </w:rPr>
        <w:t xml:space="preserve">, Li Z, Chen Y, Long C, Fu X. Global COVID-19 fatality analysis reveals Hubei-like countries potentially with severe outbreaks. </w:t>
      </w:r>
      <w:r w:rsidRPr="00923C74">
        <w:rPr>
          <w:rFonts w:ascii="Book Antiqua" w:eastAsia="Book Antiqua" w:hAnsi="Book Antiqua" w:cs="Book Antiqua"/>
          <w:i/>
          <w:iCs/>
          <w:color w:val="000000"/>
        </w:rPr>
        <w:t>J Infect</w:t>
      </w:r>
      <w:r w:rsidRPr="00923C74">
        <w:rPr>
          <w:rFonts w:ascii="Book Antiqua" w:eastAsia="Book Antiqua" w:hAnsi="Book Antiqua" w:cs="Book Antiqua"/>
          <w:color w:val="000000"/>
        </w:rPr>
        <w:t xml:space="preserve"> 2020; </w:t>
      </w:r>
      <w:r w:rsidRPr="00923C74">
        <w:rPr>
          <w:rFonts w:ascii="Book Antiqua" w:eastAsia="Book Antiqua" w:hAnsi="Book Antiqua" w:cs="Book Antiqua"/>
          <w:b/>
          <w:bCs/>
          <w:color w:val="000000"/>
        </w:rPr>
        <w:t>81</w:t>
      </w:r>
      <w:r w:rsidRPr="00923C74">
        <w:rPr>
          <w:rFonts w:ascii="Book Antiqua" w:eastAsia="Book Antiqua" w:hAnsi="Book Antiqua" w:cs="Book Antiqua"/>
          <w:color w:val="000000"/>
        </w:rPr>
        <w:t>: e87-e88 [PMID: 32302605 DOI: 10.1016/j.jinf.2020.03.029]</w:t>
      </w:r>
    </w:p>
    <w:p w14:paraId="50759FE1" w14:textId="12FC3BF1" w:rsidR="00A77B3E" w:rsidRPr="00923C74" w:rsidRDefault="0075672C">
      <w:pPr>
        <w:spacing w:line="360" w:lineRule="auto"/>
        <w:jc w:val="both"/>
        <w:rPr>
          <w:lang w:eastAsia="zh-CN"/>
        </w:rPr>
      </w:pPr>
      <w:r w:rsidRPr="00F87A5F">
        <w:rPr>
          <w:rFonts w:ascii="Book Antiqua" w:eastAsia="Book Antiqua" w:hAnsi="Book Antiqua" w:cs="Book Antiqua"/>
          <w:color w:val="000000"/>
        </w:rPr>
        <w:t xml:space="preserve">4 </w:t>
      </w:r>
      <w:r w:rsidRPr="00F87A5F">
        <w:rPr>
          <w:rFonts w:ascii="Book Antiqua" w:eastAsia="Book Antiqua" w:hAnsi="Book Antiqua" w:cs="Book Antiqua"/>
          <w:bCs/>
          <w:color w:val="000000"/>
        </w:rPr>
        <w:t>Report of the WHO-China Joint Mission on Coronavirus Disease 2019 (COVID-19)</w:t>
      </w:r>
      <w:r w:rsidR="00923C74" w:rsidRPr="00F87A5F">
        <w:rPr>
          <w:rFonts w:ascii="Book Antiqua" w:hAnsi="Book Antiqua" w:cs="Book Antiqua" w:hint="eastAsia"/>
          <w:bCs/>
          <w:color w:val="000000"/>
          <w:lang w:eastAsia="zh-CN"/>
        </w:rPr>
        <w:t>.</w:t>
      </w:r>
      <w:r w:rsidRPr="00F87A5F">
        <w:rPr>
          <w:rFonts w:ascii="Book Antiqua" w:eastAsia="Book Antiqua" w:hAnsi="Book Antiqua" w:cs="Book Antiqua"/>
          <w:color w:val="000000"/>
        </w:rPr>
        <w:t xml:space="preserve"> </w:t>
      </w:r>
      <w:r w:rsidR="00923C74" w:rsidRPr="00F87A5F">
        <w:rPr>
          <w:rFonts w:ascii="Book Antiqua" w:hAnsi="Book Antiqua" w:cs="Book Antiqua" w:hint="eastAsia"/>
          <w:bCs/>
          <w:color w:val="000000"/>
          <w:lang w:eastAsia="zh-CN"/>
        </w:rPr>
        <w:t>Available from:</w:t>
      </w:r>
      <w:r w:rsidR="00923C74" w:rsidRPr="00F87A5F">
        <w:rPr>
          <w:rFonts w:ascii="Book Antiqua" w:eastAsia="Book Antiqua" w:hAnsi="Book Antiqua" w:cs="Book Antiqua"/>
          <w:color w:val="000000"/>
        </w:rPr>
        <w:t xml:space="preserve"> </w:t>
      </w:r>
      <w:r w:rsidR="00F87A5F">
        <w:rPr>
          <w:rFonts w:ascii="Book Antiqua" w:hAnsi="Book Antiqua" w:cs="Book Antiqua" w:hint="eastAsia"/>
          <w:color w:val="000000"/>
          <w:lang w:eastAsia="zh-CN"/>
        </w:rPr>
        <w:t xml:space="preserve">URL: </w:t>
      </w:r>
      <w:r w:rsidRPr="00F87A5F">
        <w:rPr>
          <w:rFonts w:ascii="Book Antiqua" w:eastAsia="Book Antiqua" w:hAnsi="Book Antiqua" w:cs="Book Antiqua"/>
          <w:color w:val="000000"/>
        </w:rPr>
        <w:t>https://www.who.int/docs/default-source/coronaviruse/who-china-joint-mission-on-covid-19-final-report.pdf. 2020</w:t>
      </w:r>
    </w:p>
    <w:p w14:paraId="4B836D9A" w14:textId="2285ED53" w:rsidR="00A77B3E" w:rsidRPr="00923C74" w:rsidRDefault="00923C74">
      <w:pPr>
        <w:spacing w:line="360" w:lineRule="auto"/>
        <w:jc w:val="both"/>
        <w:rPr>
          <w:lang w:eastAsia="zh-CN"/>
        </w:rPr>
      </w:pPr>
      <w:r w:rsidRPr="00F87A5F">
        <w:rPr>
          <w:rFonts w:ascii="Book Antiqua" w:eastAsia="Book Antiqua" w:hAnsi="Book Antiqua" w:cs="Book Antiqua"/>
          <w:color w:val="000000"/>
        </w:rPr>
        <w:t>5</w:t>
      </w:r>
      <w:r w:rsidRPr="00F87A5F">
        <w:rPr>
          <w:rFonts w:ascii="Book Antiqua" w:hAnsi="Book Antiqua" w:cs="Book Antiqua" w:hint="eastAsia"/>
          <w:color w:val="000000"/>
          <w:lang w:eastAsia="zh-CN"/>
        </w:rPr>
        <w:t xml:space="preserve"> </w:t>
      </w:r>
      <w:r w:rsidR="0075672C" w:rsidRPr="00F87A5F">
        <w:rPr>
          <w:rFonts w:ascii="Book Antiqua" w:eastAsia="Book Antiqua" w:hAnsi="Book Antiqua" w:cs="Book Antiqua"/>
          <w:color w:val="000000"/>
        </w:rPr>
        <w:t>1 in 5 New Yorkers May Have Had Covid-19</w:t>
      </w:r>
      <w:r w:rsidR="003D5B6A" w:rsidRPr="00F87A5F">
        <w:rPr>
          <w:rFonts w:ascii="Book Antiqua" w:eastAsia="Book Antiqua" w:hAnsi="Book Antiqua" w:cs="Book Antiqua"/>
          <w:color w:val="000000"/>
        </w:rPr>
        <w:t>.</w:t>
      </w:r>
      <w:r w:rsidR="0075672C" w:rsidRPr="00F87A5F">
        <w:rPr>
          <w:rFonts w:ascii="Book Antiqua" w:eastAsia="Book Antiqua" w:hAnsi="Book Antiqua" w:cs="Book Antiqua"/>
          <w:color w:val="000000"/>
        </w:rPr>
        <w:t xml:space="preserve"> </w:t>
      </w:r>
      <w:r w:rsidRPr="00F87A5F">
        <w:rPr>
          <w:rFonts w:ascii="Book Antiqua" w:hAnsi="Book Antiqua" w:cs="Book Antiqua" w:hint="eastAsia"/>
          <w:bCs/>
          <w:color w:val="000000"/>
          <w:lang w:eastAsia="zh-CN"/>
        </w:rPr>
        <w:t>Available from:</w:t>
      </w:r>
      <w:r w:rsidRPr="00F87A5F">
        <w:rPr>
          <w:rFonts w:ascii="Book Antiqua" w:eastAsia="Book Antiqua" w:hAnsi="Book Antiqua" w:cs="Book Antiqua"/>
          <w:color w:val="000000"/>
        </w:rPr>
        <w:t xml:space="preserve"> </w:t>
      </w:r>
      <w:r w:rsidR="00F87A5F">
        <w:rPr>
          <w:rFonts w:ascii="Book Antiqua" w:hAnsi="Book Antiqua" w:cs="Book Antiqua" w:hint="eastAsia"/>
          <w:color w:val="000000"/>
          <w:lang w:eastAsia="zh-CN"/>
        </w:rPr>
        <w:t xml:space="preserve">URL: </w:t>
      </w:r>
      <w:r w:rsidR="0075672C" w:rsidRPr="00F87A5F">
        <w:rPr>
          <w:rFonts w:ascii="Book Antiqua" w:eastAsia="Book Antiqua" w:hAnsi="Book Antiqua" w:cs="Book Antiqua"/>
          <w:color w:val="000000"/>
        </w:rPr>
        <w:t>https://www.nytimes.com/2020/04/23/nyregion/coronavirus-antibodies-test-ny.html</w:t>
      </w:r>
    </w:p>
    <w:p w14:paraId="0C10983F" w14:textId="77777777" w:rsidR="00A77B3E" w:rsidRDefault="0075672C">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Sjödin H</w:t>
      </w:r>
      <w:r>
        <w:rPr>
          <w:rFonts w:ascii="Book Antiqua" w:eastAsia="Book Antiqua" w:hAnsi="Book Antiqua" w:cs="Book Antiqua"/>
          <w:color w:val="000000"/>
        </w:rPr>
        <w:t xml:space="preserve">, Wilder-Smith A, Osman S, Farooq Z, Rocklöv J. Only strict quarantine measures can curb the coronavirus disease (COVID-19) outbreak in Italy, 2020. </w:t>
      </w:r>
      <w:r>
        <w:rPr>
          <w:rFonts w:ascii="Book Antiqua" w:eastAsia="Book Antiqua" w:hAnsi="Book Antiqua" w:cs="Book Antiqua"/>
          <w:i/>
          <w:iCs/>
          <w:color w:val="000000"/>
        </w:rPr>
        <w:t>Euro Surveill</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[PMID: 32265005 DOI: 10.2807/1560-7917.ES.2020.25.13.2000280]</w:t>
      </w:r>
    </w:p>
    <w:p w14:paraId="73AD608E" w14:textId="77777777" w:rsidR="00A77B3E" w:rsidRDefault="0075672C">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Pan A</w:t>
      </w:r>
      <w:r>
        <w:rPr>
          <w:rFonts w:ascii="Book Antiqua" w:eastAsia="Book Antiqua" w:hAnsi="Book Antiqua" w:cs="Book Antiqua"/>
          <w:color w:val="000000"/>
        </w:rPr>
        <w:t xml:space="preserve">, Liu L, Wang C, Guo H, Hao X, Wang Q, Huang J, He N, Yu H, Lin X, Wei S, Wu T. Association of Public Health Interventions With the Epidemiology of the COVID-19 Outbreak in Wuhan, China.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w:t>
      </w:r>
      <w:r w:rsidR="00923C74">
        <w:rPr>
          <w:rFonts w:ascii="Book Antiqua" w:hAnsi="Book Antiqua" w:cs="Book Antiqua" w:hint="eastAsia"/>
          <w:color w:val="000000"/>
          <w:lang w:eastAsia="zh-CN"/>
        </w:rPr>
        <w:t xml:space="preserve"> </w:t>
      </w:r>
      <w:r>
        <w:rPr>
          <w:rFonts w:ascii="Book Antiqua" w:eastAsia="Book Antiqua" w:hAnsi="Book Antiqua" w:cs="Book Antiqua"/>
          <w:color w:val="000000"/>
        </w:rPr>
        <w:t>[PMID: 32275295 DOI: 10.1001/jama.2020.6130]</w:t>
      </w:r>
    </w:p>
    <w:p w14:paraId="5D5E2637" w14:textId="77777777" w:rsidR="00A77B3E" w:rsidRDefault="0075672C">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Lee JK</w:t>
      </w:r>
      <w:r>
        <w:rPr>
          <w:rFonts w:ascii="Book Antiqua" w:eastAsia="Book Antiqua" w:hAnsi="Book Antiqua" w:cs="Book Antiqua"/>
          <w:color w:val="000000"/>
        </w:rPr>
        <w:t xml:space="preserve">, Jeong HW. Wearing face masks regardless of symptoms is crucial for preventing the spread of COVID-19 in hospitals. </w:t>
      </w:r>
      <w:r>
        <w:rPr>
          <w:rFonts w:ascii="Book Antiqua" w:eastAsia="Book Antiqua" w:hAnsi="Book Antiqua" w:cs="Book Antiqua"/>
          <w:i/>
          <w:iCs/>
          <w:color w:val="000000"/>
        </w:rPr>
        <w:t>Infect Control Hosp Epidemiol</w:t>
      </w:r>
      <w:r w:rsidR="00923C74">
        <w:rPr>
          <w:rFonts w:ascii="Book Antiqua" w:eastAsia="Book Antiqua" w:hAnsi="Book Antiqua" w:cs="Book Antiqua"/>
          <w:color w:val="000000"/>
        </w:rPr>
        <w:t xml:space="preserve"> 2020; </w:t>
      </w:r>
      <w:r>
        <w:rPr>
          <w:rFonts w:ascii="Book Antiqua" w:eastAsia="Book Antiqua" w:hAnsi="Book Antiqua" w:cs="Book Antiqua"/>
          <w:color w:val="000000"/>
        </w:rPr>
        <w:t>1-2 [PMID: 32372736 DOI: 10.1017/ice.2020.202]</w:t>
      </w:r>
    </w:p>
    <w:p w14:paraId="7FECE4EB" w14:textId="34300101" w:rsidR="00A77B3E" w:rsidRPr="00923C74" w:rsidRDefault="0075672C">
      <w:pPr>
        <w:spacing w:line="360" w:lineRule="auto"/>
        <w:jc w:val="both"/>
        <w:rPr>
          <w:lang w:eastAsia="zh-CN"/>
        </w:rPr>
      </w:pPr>
      <w:r w:rsidRPr="00F87A5F">
        <w:rPr>
          <w:rFonts w:ascii="Book Antiqua" w:eastAsia="Book Antiqua" w:hAnsi="Book Antiqua" w:cs="Book Antiqua"/>
          <w:color w:val="000000"/>
        </w:rPr>
        <w:t xml:space="preserve">9 </w:t>
      </w:r>
      <w:r w:rsidRPr="00F87A5F">
        <w:rPr>
          <w:rFonts w:ascii="Book Antiqua" w:eastAsia="Book Antiqua" w:hAnsi="Book Antiqua" w:cs="Book Antiqua"/>
          <w:b/>
          <w:bCs/>
          <w:color w:val="000000"/>
        </w:rPr>
        <w:t xml:space="preserve">Lifting lockdowns safely relies on effective testing. </w:t>
      </w:r>
      <w:r w:rsidRPr="00F87A5F">
        <w:rPr>
          <w:rFonts w:ascii="Book Antiqua" w:eastAsia="Book Antiqua" w:hAnsi="Book Antiqua" w:cs="Book Antiqua"/>
          <w:bCs/>
          <w:color w:val="000000"/>
        </w:rPr>
        <w:t>Germany surges ahead,</w:t>
      </w:r>
      <w:r w:rsidRPr="00F87A5F">
        <w:rPr>
          <w:rFonts w:ascii="Book Antiqua" w:eastAsia="Book Antiqua" w:hAnsi="Book Antiqua" w:cs="Book Antiqua"/>
          <w:color w:val="000000"/>
        </w:rPr>
        <w:t xml:space="preserve"> but US states are flying blind. </w:t>
      </w:r>
      <w:r w:rsidR="00923C74" w:rsidRPr="00F87A5F">
        <w:rPr>
          <w:rFonts w:ascii="Book Antiqua" w:hAnsi="Book Antiqua" w:cs="Book Antiqua" w:hint="eastAsia"/>
          <w:bCs/>
          <w:color w:val="000000"/>
          <w:lang w:eastAsia="zh-CN"/>
        </w:rPr>
        <w:t>Available from:</w:t>
      </w:r>
      <w:r w:rsidR="00923C74" w:rsidRPr="00F87A5F">
        <w:rPr>
          <w:rFonts w:ascii="Book Antiqua" w:eastAsia="Book Antiqua" w:hAnsi="Book Antiqua" w:cs="Book Antiqua"/>
          <w:color w:val="000000"/>
        </w:rPr>
        <w:t xml:space="preserve"> </w:t>
      </w:r>
      <w:bookmarkStart w:id="3" w:name="OLE_LINK35"/>
      <w:bookmarkStart w:id="4" w:name="OLE_LINK36"/>
      <w:r w:rsidR="00F87A5F">
        <w:rPr>
          <w:rFonts w:ascii="Book Antiqua" w:hAnsi="Book Antiqua" w:cs="Book Antiqua" w:hint="eastAsia"/>
          <w:color w:val="000000"/>
          <w:lang w:eastAsia="zh-CN"/>
        </w:rPr>
        <w:t xml:space="preserve">URL: </w:t>
      </w:r>
      <w:r w:rsidR="001A1385" w:rsidRPr="00F87A5F">
        <w:rPr>
          <w:rFonts w:ascii="Book Antiqua" w:eastAsia="Book Antiqua" w:hAnsi="Book Antiqua" w:cs="Book Antiqua"/>
          <w:color w:val="000000"/>
        </w:rPr>
        <w:t>https://edition.cnn.com/2020/04/25/world/georgia-us-germany-coronavirus-lockdown-ger-intl/index.html</w:t>
      </w:r>
      <w:bookmarkEnd w:id="3"/>
      <w:bookmarkEnd w:id="4"/>
      <w:r w:rsidR="001A1385">
        <w:rPr>
          <w:rFonts w:ascii="Book Antiqua" w:eastAsia="Book Antiqua" w:hAnsi="Book Antiqua" w:cs="Book Antiqua"/>
          <w:color w:val="000000"/>
        </w:rPr>
        <w:t xml:space="preserve"> </w:t>
      </w:r>
    </w:p>
    <w:p w14:paraId="3E16FC83" w14:textId="77777777" w:rsidR="00A77B3E" w:rsidRDefault="0075672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Epidemiology Working Group for NCIP Epidemic Response, Chinese Center for Disease Control and Prevention.</w:t>
      </w:r>
      <w:r>
        <w:rPr>
          <w:rFonts w:ascii="Book Antiqua" w:eastAsia="Book Antiqua" w:hAnsi="Book Antiqua" w:cs="Book Antiqua"/>
          <w:color w:val="000000"/>
        </w:rPr>
        <w:t xml:space="preserve"> [The epidemiological characteristics of an outbreak of </w:t>
      </w:r>
      <w:r>
        <w:rPr>
          <w:rFonts w:ascii="Book Antiqua" w:eastAsia="Book Antiqua" w:hAnsi="Book Antiqua" w:cs="Book Antiqua"/>
          <w:color w:val="000000"/>
        </w:rPr>
        <w:lastRenderedPageBreak/>
        <w:t xml:space="preserve">2019 novel coronavirus diseases (COVID-19) in China]. </w:t>
      </w:r>
      <w:r>
        <w:rPr>
          <w:rFonts w:ascii="Book Antiqua" w:eastAsia="Book Antiqua" w:hAnsi="Book Antiqua" w:cs="Book Antiqua"/>
          <w:i/>
          <w:iCs/>
          <w:color w:val="000000"/>
        </w:rPr>
        <w:t>Zhonghua Liu Xing Bing Xue Za Zhi</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xml:space="preserve">: 145-151 [PMID: </w:t>
      </w:r>
      <w:bookmarkStart w:id="5" w:name="OLE_LINK37"/>
      <w:bookmarkStart w:id="6" w:name="OLE_LINK38"/>
      <w:r>
        <w:rPr>
          <w:rFonts w:ascii="Book Antiqua" w:eastAsia="Book Antiqua" w:hAnsi="Book Antiqua" w:cs="Book Antiqua"/>
          <w:color w:val="000000"/>
        </w:rPr>
        <w:t xml:space="preserve">32064853 </w:t>
      </w:r>
      <w:bookmarkEnd w:id="5"/>
      <w:bookmarkEnd w:id="6"/>
      <w:r>
        <w:rPr>
          <w:rFonts w:ascii="Book Antiqua" w:eastAsia="Book Antiqua" w:hAnsi="Book Antiqua" w:cs="Book Antiqua"/>
          <w:color w:val="000000"/>
        </w:rPr>
        <w:t>DOI: 10.3760/cma.j.issn.0254-6450.2020.02.003]</w:t>
      </w:r>
    </w:p>
    <w:p w14:paraId="12E2123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5E1C604" w14:textId="77777777" w:rsidR="00A77B3E" w:rsidRDefault="0075672C">
      <w:pPr>
        <w:spacing w:line="360" w:lineRule="auto"/>
        <w:jc w:val="both"/>
      </w:pPr>
      <w:r>
        <w:rPr>
          <w:rFonts w:ascii="Book Antiqua" w:eastAsia="Book Antiqua" w:hAnsi="Book Antiqua" w:cs="Book Antiqua"/>
          <w:b/>
          <w:color w:val="000000"/>
        </w:rPr>
        <w:lastRenderedPageBreak/>
        <w:t>Footnotes</w:t>
      </w:r>
    </w:p>
    <w:p w14:paraId="4176287F" w14:textId="0E14FB74" w:rsidR="00A77B3E" w:rsidRDefault="0075672C">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 of interest</w:t>
      </w:r>
      <w:r w:rsidR="00E72612">
        <w:rPr>
          <w:rFonts w:ascii="Book Antiqua" w:eastAsia="Book Antiqua" w:hAnsi="Book Antiqua" w:cs="Book Antiqua"/>
          <w:color w:val="000000"/>
        </w:rPr>
        <w:t xml:space="preserve"> to disclose</w:t>
      </w:r>
      <w:r>
        <w:rPr>
          <w:rFonts w:ascii="Book Antiqua" w:eastAsia="Book Antiqua" w:hAnsi="Book Antiqua" w:cs="Book Antiqua"/>
          <w:color w:val="000000"/>
        </w:rPr>
        <w:t>.</w:t>
      </w:r>
    </w:p>
    <w:p w14:paraId="6CFC6DF2" w14:textId="77777777" w:rsidR="00A77B3E" w:rsidRDefault="00A77B3E">
      <w:pPr>
        <w:spacing w:line="360" w:lineRule="auto"/>
        <w:jc w:val="both"/>
      </w:pPr>
    </w:p>
    <w:p w14:paraId="2B12C6A4" w14:textId="77777777" w:rsidR="00A77B3E" w:rsidRDefault="0075672C">
      <w:pPr>
        <w:spacing w:line="360" w:lineRule="auto"/>
        <w:jc w:val="both"/>
      </w:pPr>
      <w:r>
        <w:rPr>
          <w:rFonts w:ascii="Book Antiqua" w:eastAsia="Book Antiqua" w:hAnsi="Book Antiqua" w:cs="Book Antiqua"/>
          <w:b/>
          <w:bCs/>
          <w:color w:val="000000"/>
          <w:szCs w:val="21"/>
        </w:rPr>
        <w:t xml:space="preserve">PRISMA 2009 Checklist statement: </w:t>
      </w:r>
      <w:r>
        <w:rPr>
          <w:rFonts w:ascii="Book Antiqua" w:eastAsia="Book Antiqua" w:hAnsi="Book Antiqua" w:cs="Book Antiqua"/>
          <w:b/>
          <w:bCs/>
          <w:color w:val="000000"/>
        </w:rPr>
        <w:t> </w:t>
      </w:r>
      <w:r>
        <w:rPr>
          <w:rFonts w:ascii="Book Antiqua" w:eastAsia="Book Antiqua" w:hAnsi="Book Antiqua" w:cs="Book Antiqua"/>
          <w:color w:val="000000"/>
        </w:rPr>
        <w:t>The authors have read the PRISMA 2009 Checklist, and the manuscript was prepared and revised according to the PRISMA 2009 Checklist.</w:t>
      </w:r>
    </w:p>
    <w:p w14:paraId="0A5B4072" w14:textId="77777777" w:rsidR="00A77B3E" w:rsidRDefault="00A77B3E">
      <w:pPr>
        <w:spacing w:line="360" w:lineRule="auto"/>
        <w:jc w:val="both"/>
      </w:pPr>
    </w:p>
    <w:p w14:paraId="69C41819" w14:textId="77777777" w:rsidR="00A77B3E" w:rsidRDefault="0075672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DD6A40" w14:textId="77777777" w:rsidR="00A77B3E" w:rsidRDefault="00A77B3E">
      <w:pPr>
        <w:spacing w:line="360" w:lineRule="auto"/>
        <w:jc w:val="both"/>
      </w:pPr>
    </w:p>
    <w:p w14:paraId="2341D3B2" w14:textId="38C93270" w:rsidR="00A77B3E" w:rsidRDefault="0075672C">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877CED">
        <w:rPr>
          <w:rFonts w:ascii="Book Antiqua" w:eastAsia="Book Antiqua" w:hAnsi="Book Antiqua" w:cs="Book Antiqua"/>
          <w:color w:val="000000"/>
        </w:rPr>
        <w:t>m</w:t>
      </w:r>
      <w:r>
        <w:rPr>
          <w:rFonts w:ascii="Book Antiqua" w:eastAsia="Book Antiqua" w:hAnsi="Book Antiqua" w:cs="Book Antiqua"/>
          <w:color w:val="000000"/>
        </w:rPr>
        <w:t>anuscript</w:t>
      </w:r>
    </w:p>
    <w:p w14:paraId="2F632137" w14:textId="77777777" w:rsidR="00923C74" w:rsidRDefault="00923C74">
      <w:pPr>
        <w:spacing w:line="360" w:lineRule="auto"/>
        <w:jc w:val="both"/>
        <w:rPr>
          <w:lang w:eastAsia="zh-CN"/>
        </w:rPr>
      </w:pPr>
    </w:p>
    <w:p w14:paraId="6FCC3E26" w14:textId="4C94954D" w:rsidR="00316898" w:rsidRPr="00316898" w:rsidRDefault="00316898">
      <w:pPr>
        <w:spacing w:line="360" w:lineRule="auto"/>
        <w:jc w:val="both"/>
        <w:rPr>
          <w:rFonts w:ascii="Book Antiqua" w:hAnsi="Book Antiqua"/>
          <w:b/>
          <w:lang w:eastAsia="zh-CN"/>
        </w:rPr>
      </w:pPr>
      <w:r w:rsidRPr="00316898">
        <w:rPr>
          <w:rFonts w:ascii="Book Antiqua" w:hAnsi="Book Antiqua"/>
          <w:b/>
          <w:lang w:eastAsia="zh-CN"/>
        </w:rPr>
        <w:t>Corresponding Author's Membership(s) in Professional Societies:</w:t>
      </w:r>
      <w:r>
        <w:rPr>
          <w:rFonts w:ascii="Book Antiqua" w:hAnsi="Book Antiqua"/>
          <w:b/>
          <w:lang w:eastAsia="zh-CN"/>
        </w:rPr>
        <w:t xml:space="preserve"> </w:t>
      </w:r>
      <w:r w:rsidRPr="00316898">
        <w:rPr>
          <w:rFonts w:ascii="Book Antiqua" w:hAnsi="Book Antiqua"/>
          <w:lang w:eastAsia="zh-CN"/>
        </w:rPr>
        <w:t>Chinese Society of Biochemistry and Molecular Biology, No. S220110802M.</w:t>
      </w:r>
    </w:p>
    <w:p w14:paraId="74A33435" w14:textId="77777777" w:rsidR="00316898" w:rsidRPr="00316898" w:rsidRDefault="00316898">
      <w:pPr>
        <w:spacing w:line="360" w:lineRule="auto"/>
        <w:jc w:val="both"/>
        <w:rPr>
          <w:lang w:eastAsia="zh-CN"/>
        </w:rPr>
      </w:pPr>
    </w:p>
    <w:p w14:paraId="2F1985DE" w14:textId="77777777" w:rsidR="00A77B3E" w:rsidRDefault="0075672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15, 2020</w:t>
      </w:r>
    </w:p>
    <w:p w14:paraId="01316381" w14:textId="77777777" w:rsidR="00A77B3E" w:rsidRDefault="0075672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19, 2020</w:t>
      </w:r>
    </w:p>
    <w:p w14:paraId="5EC2F4C6" w14:textId="23631028" w:rsidR="00A77B3E" w:rsidRDefault="0075672C">
      <w:pPr>
        <w:spacing w:line="360" w:lineRule="auto"/>
        <w:jc w:val="both"/>
      </w:pPr>
      <w:r>
        <w:rPr>
          <w:rFonts w:ascii="Book Antiqua" w:eastAsia="Book Antiqua" w:hAnsi="Book Antiqua" w:cs="Book Antiqua"/>
          <w:b/>
          <w:color w:val="000000"/>
        </w:rPr>
        <w:t xml:space="preserve">Article in press: </w:t>
      </w:r>
      <w:r w:rsidR="006A2A64">
        <w:rPr>
          <w:rFonts w:ascii="Book Antiqua" w:hAnsi="Book Antiqua" w:cs="Arial"/>
          <w:color w:val="000000" w:themeColor="text1"/>
          <w:shd w:val="clear" w:color="auto" w:fill="FFFFFF"/>
        </w:rPr>
        <w:t>August 27, 2020</w:t>
      </w:r>
    </w:p>
    <w:p w14:paraId="78353083" w14:textId="77777777" w:rsidR="00A77B3E" w:rsidRDefault="00A77B3E">
      <w:pPr>
        <w:spacing w:line="360" w:lineRule="auto"/>
        <w:jc w:val="both"/>
      </w:pPr>
    </w:p>
    <w:p w14:paraId="2B92FC11" w14:textId="56E65CBF" w:rsidR="00A77B3E" w:rsidRDefault="0075672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Public, </w:t>
      </w:r>
      <w:r w:rsidR="00AA2EDB">
        <w:rPr>
          <w:rFonts w:ascii="Book Antiqua" w:eastAsia="Book Antiqua" w:hAnsi="Book Antiqua" w:cs="Book Antiqua"/>
          <w:color w:val="000000"/>
        </w:rPr>
        <w:t>environmental and occupational health</w:t>
      </w:r>
    </w:p>
    <w:p w14:paraId="40DCCFFF" w14:textId="77777777" w:rsidR="00A77B3E" w:rsidRDefault="0075672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2244FD6" w14:textId="77777777" w:rsidR="00A77B3E" w:rsidRDefault="0075672C">
      <w:pPr>
        <w:spacing w:line="360" w:lineRule="auto"/>
        <w:jc w:val="both"/>
      </w:pPr>
      <w:r>
        <w:rPr>
          <w:rFonts w:ascii="Book Antiqua" w:eastAsia="Book Antiqua" w:hAnsi="Book Antiqua" w:cs="Book Antiqua"/>
          <w:b/>
          <w:color w:val="000000"/>
        </w:rPr>
        <w:t>Peer-review report’s scientific quality classification</w:t>
      </w:r>
    </w:p>
    <w:p w14:paraId="7617BBA7" w14:textId="77777777" w:rsidR="00A77B3E" w:rsidRDefault="0075672C">
      <w:pPr>
        <w:spacing w:line="360" w:lineRule="auto"/>
        <w:jc w:val="both"/>
      </w:pPr>
      <w:r>
        <w:rPr>
          <w:rFonts w:ascii="Book Antiqua" w:eastAsia="Book Antiqua" w:hAnsi="Book Antiqua" w:cs="Book Antiqua"/>
          <w:color w:val="000000"/>
        </w:rPr>
        <w:t>Grade A (Excellent): A</w:t>
      </w:r>
    </w:p>
    <w:p w14:paraId="0786D9B3" w14:textId="77777777" w:rsidR="00A77B3E" w:rsidRDefault="0075672C">
      <w:pPr>
        <w:spacing w:line="360" w:lineRule="auto"/>
        <w:jc w:val="both"/>
      </w:pPr>
      <w:r>
        <w:rPr>
          <w:rFonts w:ascii="Book Antiqua" w:eastAsia="Book Antiqua" w:hAnsi="Book Antiqua" w:cs="Book Antiqua"/>
          <w:color w:val="000000"/>
        </w:rPr>
        <w:t>Grade B (Very good): 0</w:t>
      </w:r>
    </w:p>
    <w:p w14:paraId="5B5A6E62" w14:textId="77777777" w:rsidR="00A77B3E" w:rsidRDefault="0075672C">
      <w:pPr>
        <w:spacing w:line="360" w:lineRule="auto"/>
        <w:jc w:val="both"/>
      </w:pPr>
      <w:r>
        <w:rPr>
          <w:rFonts w:ascii="Book Antiqua" w:eastAsia="Book Antiqua" w:hAnsi="Book Antiqua" w:cs="Book Antiqua"/>
          <w:color w:val="000000"/>
        </w:rPr>
        <w:lastRenderedPageBreak/>
        <w:t>Grade C (Good): 0</w:t>
      </w:r>
    </w:p>
    <w:p w14:paraId="374994F2" w14:textId="77777777" w:rsidR="00A77B3E" w:rsidRDefault="0075672C">
      <w:pPr>
        <w:spacing w:line="360" w:lineRule="auto"/>
        <w:jc w:val="both"/>
      </w:pPr>
      <w:r>
        <w:rPr>
          <w:rFonts w:ascii="Book Antiqua" w:eastAsia="Book Antiqua" w:hAnsi="Book Antiqua" w:cs="Book Antiqua"/>
          <w:color w:val="000000"/>
        </w:rPr>
        <w:t>Grade D (Fair): D</w:t>
      </w:r>
    </w:p>
    <w:p w14:paraId="1CE3DE9C" w14:textId="77777777" w:rsidR="00A77B3E" w:rsidRDefault="0075672C">
      <w:pPr>
        <w:spacing w:line="360" w:lineRule="auto"/>
        <w:jc w:val="both"/>
      </w:pPr>
      <w:r>
        <w:rPr>
          <w:rFonts w:ascii="Book Antiqua" w:eastAsia="Book Antiqua" w:hAnsi="Book Antiqua" w:cs="Book Antiqua"/>
          <w:color w:val="000000"/>
        </w:rPr>
        <w:t>Grade E (Poor): 0</w:t>
      </w:r>
    </w:p>
    <w:p w14:paraId="6CDFC037" w14:textId="77777777" w:rsidR="00A77B3E" w:rsidRDefault="00A77B3E">
      <w:pPr>
        <w:spacing w:line="360" w:lineRule="auto"/>
        <w:jc w:val="both"/>
      </w:pPr>
    </w:p>
    <w:p w14:paraId="2BC974A5" w14:textId="46BBB235" w:rsidR="00A77B3E" w:rsidRDefault="0075672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Bhattacharya K, Phan T</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E72612" w:rsidRPr="00AA19E9">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6A2A64" w:rsidRPr="006A2A64">
        <w:rPr>
          <w:rFonts w:ascii="Book Antiqua" w:hAnsi="Book Antiqua" w:cs="Book Antiqua" w:hint="eastAsia"/>
          <w:color w:val="000000"/>
          <w:lang w:eastAsia="zh-CN"/>
        </w:rPr>
        <w:t>Wang LL</w:t>
      </w:r>
    </w:p>
    <w:p w14:paraId="29B063F0" w14:textId="77777777" w:rsidR="006A2A64" w:rsidRPr="006A2A64" w:rsidRDefault="006A2A64">
      <w:pPr>
        <w:spacing w:line="360" w:lineRule="auto"/>
        <w:jc w:val="both"/>
        <w:rPr>
          <w:rFonts w:ascii="Book Antiqua" w:hAnsi="Book Antiqua" w:cs="Book Antiqua"/>
          <w:b/>
          <w:color w:val="000000"/>
          <w:lang w:eastAsia="zh-CN"/>
        </w:rPr>
      </w:pPr>
    </w:p>
    <w:p w14:paraId="5EDDEB00" w14:textId="540DE8BA" w:rsidR="004E0E2B" w:rsidRPr="00330136" w:rsidRDefault="004E0E2B">
      <w:pPr>
        <w:spacing w:line="360" w:lineRule="auto"/>
        <w:jc w:val="both"/>
        <w:rPr>
          <w:rFonts w:ascii="Book Antiqua" w:hAnsi="Book Antiqua"/>
          <w:lang w:eastAsia="zh-CN"/>
        </w:rPr>
        <w:sectPr w:rsidR="004E0E2B" w:rsidRPr="00330136">
          <w:pgSz w:w="12240" w:h="15840"/>
          <w:pgMar w:top="1440" w:right="1440" w:bottom="1440" w:left="1440" w:header="720" w:footer="720" w:gutter="0"/>
          <w:cols w:space="720"/>
          <w:docGrid w:linePitch="360"/>
        </w:sectPr>
      </w:pPr>
    </w:p>
    <w:p w14:paraId="028D43EF" w14:textId="77777777" w:rsidR="00A77B3E" w:rsidRDefault="0075672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0073CEA4" w14:textId="77777777" w:rsidR="00923C74" w:rsidRPr="00923C74" w:rsidRDefault="001861D0">
      <w:pPr>
        <w:spacing w:line="360" w:lineRule="auto"/>
        <w:jc w:val="both"/>
        <w:rPr>
          <w:lang w:eastAsia="zh-CN"/>
        </w:rPr>
      </w:pPr>
      <w:r>
        <w:rPr>
          <w:noProof/>
          <w:lang w:eastAsia="zh-CN"/>
        </w:rPr>
        <w:drawing>
          <wp:inline distT="0" distB="0" distL="0" distR="0" wp14:anchorId="39EC65D4" wp14:editId="3D0B4836">
            <wp:extent cx="4680191" cy="3473629"/>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680191" cy="3473629"/>
                    </a:xfrm>
                    <a:prstGeom prst="rect">
                      <a:avLst/>
                    </a:prstGeom>
                  </pic:spPr>
                </pic:pic>
              </a:graphicData>
            </a:graphic>
          </wp:inline>
        </w:drawing>
      </w:r>
    </w:p>
    <w:p w14:paraId="75CB2080" w14:textId="011C88E2" w:rsidR="00A77B3E" w:rsidRDefault="0075672C">
      <w:pPr>
        <w:spacing w:line="360" w:lineRule="auto"/>
        <w:jc w:val="both"/>
      </w:pPr>
      <w:r w:rsidRPr="001861D0">
        <w:rPr>
          <w:rFonts w:ascii="Book Antiqua" w:eastAsia="Book Antiqua" w:hAnsi="Book Antiqua" w:cs="Book Antiqua"/>
          <w:b/>
          <w:color w:val="000000"/>
        </w:rPr>
        <w:t>Figure 1 Daily new cases in typical downward, upward</w:t>
      </w:r>
      <w:r w:rsidR="00E72612">
        <w:rPr>
          <w:rFonts w:ascii="Book Antiqua" w:eastAsia="Book Antiqua" w:hAnsi="Book Antiqua" w:cs="Book Antiqua"/>
          <w:b/>
          <w:color w:val="000000"/>
        </w:rPr>
        <w:t>,</w:t>
      </w:r>
      <w:r w:rsidRPr="001861D0">
        <w:rPr>
          <w:rFonts w:ascii="Book Antiqua" w:eastAsia="Book Antiqua" w:hAnsi="Book Antiqua" w:cs="Book Antiqua"/>
          <w:b/>
          <w:color w:val="000000"/>
        </w:rPr>
        <w:t xml:space="preserve"> and static-phase countries over time.</w:t>
      </w:r>
      <w:r>
        <w:rPr>
          <w:rFonts w:ascii="Book Antiqua" w:eastAsia="Book Antiqua" w:hAnsi="Book Antiqua" w:cs="Book Antiqua"/>
          <w:color w:val="000000"/>
        </w:rPr>
        <w:t xml:space="preserve"> A</w:t>
      </w:r>
      <w:r w:rsidR="000E7AF6">
        <w:rPr>
          <w:rFonts w:ascii="Book Antiqua" w:eastAsia="Book Antiqua" w:hAnsi="Book Antiqua" w:cs="Book Antiqua"/>
          <w:color w:val="000000"/>
        </w:rPr>
        <w:t>-</w:t>
      </w:r>
      <w:r>
        <w:rPr>
          <w:rFonts w:ascii="Book Antiqua" w:eastAsia="Book Antiqua" w:hAnsi="Book Antiqua" w:cs="Book Antiqua"/>
          <w:color w:val="000000"/>
        </w:rPr>
        <w:t>D: Daily new cases in typical downward (panel A), upward (panel B)</w:t>
      </w:r>
      <w:r w:rsidR="00E72612">
        <w:rPr>
          <w:rFonts w:ascii="Book Antiqua" w:eastAsia="Book Antiqua" w:hAnsi="Book Antiqua" w:cs="Book Antiqua"/>
          <w:color w:val="000000"/>
        </w:rPr>
        <w:t>,</w:t>
      </w:r>
      <w:r>
        <w:rPr>
          <w:rFonts w:ascii="Book Antiqua" w:eastAsia="Book Antiqua" w:hAnsi="Book Antiqua" w:cs="Book Antiqua"/>
          <w:color w:val="000000"/>
        </w:rPr>
        <w:t xml:space="preserve"> and static-phase countries (panels C and D). Other countries of each type are shown in Figure S1, S2</w:t>
      </w:r>
      <w:r w:rsidR="00E72612">
        <w:rPr>
          <w:rFonts w:ascii="Book Antiqua" w:eastAsia="Book Antiqua" w:hAnsi="Book Antiqua" w:cs="Book Antiqua"/>
          <w:color w:val="000000"/>
        </w:rPr>
        <w:t>,</w:t>
      </w:r>
      <w:r>
        <w:rPr>
          <w:rFonts w:ascii="Book Antiqua" w:eastAsia="Book Antiqua" w:hAnsi="Book Antiqua" w:cs="Book Antiqua"/>
          <w:color w:val="000000"/>
        </w:rPr>
        <w:t xml:space="preserve"> and S4, respectively. Data (as of</w:t>
      </w:r>
      <w:r w:rsidR="00E72612">
        <w:rPr>
          <w:rFonts w:ascii="Book Antiqua" w:eastAsia="Book Antiqua" w:hAnsi="Book Antiqua" w:cs="Book Antiqua"/>
          <w:color w:val="000000"/>
        </w:rPr>
        <w:t xml:space="preserve"> </w:t>
      </w:r>
      <w:r>
        <w:rPr>
          <w:rFonts w:ascii="Book Antiqua" w:eastAsia="Book Antiqua" w:hAnsi="Book Antiqua" w:cs="Book Antiqua"/>
          <w:color w:val="000000"/>
        </w:rPr>
        <w:t>April</w:t>
      </w:r>
      <w:r w:rsidR="00E72612">
        <w:rPr>
          <w:rFonts w:ascii="Book Antiqua" w:eastAsia="Book Antiqua" w:hAnsi="Book Antiqua" w:cs="Book Antiqua"/>
          <w:color w:val="000000"/>
        </w:rPr>
        <w:t xml:space="preserve"> 19, </w:t>
      </w:r>
      <w:r>
        <w:rPr>
          <w:rFonts w:ascii="Book Antiqua" w:eastAsia="Book Antiqua" w:hAnsi="Book Antiqua" w:cs="Book Antiqua"/>
          <w:color w:val="000000"/>
        </w:rPr>
        <w:t xml:space="preserve">2020) </w:t>
      </w:r>
      <w:r w:rsidR="00A87D50">
        <w:rPr>
          <w:rFonts w:ascii="Book Antiqua" w:eastAsia="Book Antiqua" w:hAnsi="Book Antiqua" w:cs="Book Antiqua"/>
          <w:color w:val="000000"/>
        </w:rPr>
        <w:t xml:space="preserve">were </w:t>
      </w:r>
      <w:r>
        <w:rPr>
          <w:rFonts w:ascii="Book Antiqua" w:eastAsia="Book Antiqua" w:hAnsi="Book Antiqua" w:cs="Book Antiqua"/>
          <w:color w:val="000000"/>
        </w:rPr>
        <w:t>collected from Worldometer</w:t>
      </w:r>
      <w:r>
        <w:rPr>
          <w:rFonts w:ascii="Book Antiqua" w:eastAsia="Book Antiqua" w:hAnsi="Book Antiqua" w:cs="Book Antiqua"/>
          <w:color w:val="000000"/>
          <w:vertAlign w:val="superscript"/>
        </w:rPr>
        <w:t>[</w:t>
      </w:r>
      <w:hyperlink w:anchor="_ENREF_1" w:tooltip=",  #536" w:history="1">
        <w:r>
          <w:rPr>
            <w:rFonts w:ascii="Book Antiqua" w:eastAsia="Book Antiqua" w:hAnsi="Book Antiqua" w:cs="Book Antiqua"/>
            <w:color w:val="000000"/>
            <w:u w:val="single" w:color="0000EE"/>
            <w:vertAlign w:val="superscript"/>
          </w:rPr>
          <w:t>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For each country, the starting date was set when the cumulative confirmed cases reached 1% of the current cumulative ones as of</w:t>
      </w:r>
      <w:r w:rsidR="00A87D50">
        <w:rPr>
          <w:rFonts w:ascii="Book Antiqua" w:eastAsia="Book Antiqua" w:hAnsi="Book Antiqua" w:cs="Book Antiqua"/>
          <w:color w:val="000000"/>
        </w:rPr>
        <w:t xml:space="preserve"> </w:t>
      </w:r>
      <w:r>
        <w:rPr>
          <w:rFonts w:ascii="Book Antiqua" w:eastAsia="Book Antiqua" w:hAnsi="Book Antiqua" w:cs="Book Antiqua"/>
          <w:color w:val="000000"/>
        </w:rPr>
        <w:t>April</w:t>
      </w:r>
      <w:r w:rsidR="00A87D50">
        <w:rPr>
          <w:rFonts w:ascii="Book Antiqua" w:eastAsia="Book Antiqua" w:hAnsi="Book Antiqua" w:cs="Book Antiqua"/>
          <w:color w:val="000000"/>
        </w:rPr>
        <w:t xml:space="preserve"> 19</w:t>
      </w:r>
      <w:r>
        <w:rPr>
          <w:rFonts w:ascii="Book Antiqua" w:eastAsia="Book Antiqua" w:hAnsi="Book Antiqua" w:cs="Book Antiqua"/>
          <w:color w:val="000000"/>
        </w:rPr>
        <w:t>, 2020. Dotted windows in panels C and D show the period (over 14 d) with invariable daily new cases. Results of other countries in these categories are shown in Figures S1, S2</w:t>
      </w:r>
      <w:r w:rsidR="00A87D50">
        <w:rPr>
          <w:rFonts w:ascii="Book Antiqua" w:eastAsia="Book Antiqua" w:hAnsi="Book Antiqua" w:cs="Book Antiqua"/>
          <w:color w:val="000000"/>
        </w:rPr>
        <w:t>,</w:t>
      </w:r>
      <w:r>
        <w:rPr>
          <w:rFonts w:ascii="Book Antiqua" w:eastAsia="Book Antiqua" w:hAnsi="Book Antiqua" w:cs="Book Antiqua"/>
          <w:color w:val="000000"/>
        </w:rPr>
        <w:t xml:space="preserve"> and S4.</w:t>
      </w:r>
    </w:p>
    <w:p w14:paraId="0CAAC4CF" w14:textId="77777777" w:rsidR="001861D0" w:rsidRDefault="001861D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74DE236B" wp14:editId="0901BDFB">
            <wp:extent cx="4756394" cy="3632387"/>
            <wp:effectExtent l="0" t="0" r="635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756394" cy="3632387"/>
                    </a:xfrm>
                    <a:prstGeom prst="rect">
                      <a:avLst/>
                    </a:prstGeom>
                  </pic:spPr>
                </pic:pic>
              </a:graphicData>
            </a:graphic>
          </wp:inline>
        </w:drawing>
      </w:r>
    </w:p>
    <w:p w14:paraId="0DFDB83F" w14:textId="4EEE3A69" w:rsidR="00330136" w:rsidRDefault="0075672C" w:rsidP="00330136">
      <w:pPr>
        <w:spacing w:line="360" w:lineRule="auto"/>
        <w:jc w:val="both"/>
        <w:rPr>
          <w:rFonts w:ascii="Book Antiqua" w:hAnsi="Book Antiqua" w:cs="Book Antiqua"/>
          <w:b/>
          <w:color w:val="000000"/>
          <w:lang w:eastAsia="zh-CN"/>
        </w:rPr>
      </w:pPr>
      <w:r w:rsidRPr="001861D0">
        <w:rPr>
          <w:rFonts w:ascii="Book Antiqua" w:eastAsia="Book Antiqua" w:hAnsi="Book Antiqua" w:cs="Book Antiqua"/>
          <w:b/>
          <w:color w:val="000000"/>
        </w:rPr>
        <w:t xml:space="preserve">Figure 2 Comparative analyses of </w:t>
      </w:r>
      <w:r w:rsidR="001861D0" w:rsidRPr="001861D0">
        <w:rPr>
          <w:rFonts w:ascii="Book Antiqua" w:eastAsia="Book Antiqua" w:hAnsi="Book Antiqua" w:cs="Book Antiqua"/>
          <w:b/>
          <w:color w:val="000000"/>
        </w:rPr>
        <w:t>coronavirus disease 2019</w:t>
      </w:r>
      <w:r w:rsidRPr="001861D0">
        <w:rPr>
          <w:rFonts w:ascii="Book Antiqua" w:eastAsia="Book Antiqua" w:hAnsi="Book Antiqua" w:cs="Book Antiqua"/>
          <w:b/>
          <w:color w:val="000000"/>
        </w:rPr>
        <w:t xml:space="preserve"> tests between downward and static-phase countries. </w:t>
      </w:r>
      <w:r>
        <w:rPr>
          <w:rFonts w:ascii="Book Antiqua" w:eastAsia="Book Antiqua" w:hAnsi="Book Antiqua" w:cs="Book Antiqua"/>
          <w:color w:val="000000"/>
        </w:rPr>
        <w:t>A</w:t>
      </w:r>
      <w:r w:rsidR="00A87D50">
        <w:rPr>
          <w:rFonts w:ascii="Book Antiqua" w:eastAsia="Book Antiqua" w:hAnsi="Book Antiqua" w:cs="Book Antiqua"/>
          <w:color w:val="000000"/>
        </w:rPr>
        <w:t>-</w:t>
      </w:r>
      <w:r>
        <w:rPr>
          <w:rFonts w:ascii="Book Antiqua" w:eastAsia="Book Antiqua" w:hAnsi="Book Antiqua" w:cs="Book Antiqua"/>
          <w:color w:val="000000"/>
        </w:rPr>
        <w:t>C: Difference analysis of case density (panel A), testing density (panel B)</w:t>
      </w:r>
      <w:r w:rsidR="00A87D50">
        <w:rPr>
          <w:rFonts w:ascii="Book Antiqua" w:eastAsia="Book Antiqua" w:hAnsi="Book Antiqua" w:cs="Book Antiqua"/>
          <w:color w:val="000000"/>
        </w:rPr>
        <w:t>,</w:t>
      </w:r>
      <w:r>
        <w:rPr>
          <w:rFonts w:ascii="Book Antiqua" w:eastAsia="Book Antiqua" w:hAnsi="Book Antiqua" w:cs="Book Antiqua"/>
          <w:color w:val="000000"/>
        </w:rPr>
        <w:t xml:space="preserve"> and level of positive </w:t>
      </w:r>
      <w:r w:rsidR="001861D0">
        <w:rPr>
          <w:rFonts w:ascii="Book Antiqua" w:eastAsia="Book Antiqua" w:hAnsi="Book Antiqua" w:cs="Book Antiqua"/>
          <w:color w:val="000000"/>
        </w:rPr>
        <w:t>coronavirus disease 2019 (COVID-19)</w:t>
      </w:r>
      <w:r>
        <w:rPr>
          <w:rFonts w:ascii="Book Antiqua" w:eastAsia="Book Antiqua" w:hAnsi="Book Antiqua" w:cs="Book Antiqua"/>
          <w:color w:val="000000"/>
        </w:rPr>
        <w:t xml:space="preserve"> tests (panel C) among the four types of countries. Data of each type of countries </w:t>
      </w:r>
      <w:r w:rsidR="00A87D50">
        <w:rPr>
          <w:rFonts w:ascii="Book Antiqua" w:eastAsia="Book Antiqua" w:hAnsi="Book Antiqua" w:cs="Book Antiqua"/>
          <w:color w:val="000000"/>
        </w:rPr>
        <w:t xml:space="preserve">are </w:t>
      </w:r>
      <w:r>
        <w:rPr>
          <w:rFonts w:ascii="Book Antiqua" w:eastAsia="Book Antiqua" w:hAnsi="Book Antiqua" w:cs="Book Antiqua"/>
          <w:color w:val="000000"/>
        </w:rPr>
        <w:t xml:space="preserve">plotted as </w:t>
      </w:r>
      <w:r w:rsidR="00A87D50">
        <w:rPr>
          <w:rFonts w:ascii="Book Antiqua" w:eastAsia="Book Antiqua" w:hAnsi="Book Antiqua" w:cs="Book Antiqua"/>
          <w:color w:val="000000"/>
        </w:rPr>
        <w:t xml:space="preserve">the </w:t>
      </w:r>
      <w:r>
        <w:rPr>
          <w:rFonts w:ascii="Book Antiqua" w:eastAsia="Book Antiqua" w:hAnsi="Book Antiqua" w:cs="Book Antiqua"/>
          <w:color w:val="000000"/>
        </w:rPr>
        <w:t xml:space="preserve">mean ± SD </w:t>
      </w:r>
      <w:r w:rsidR="00A87D50">
        <w:rPr>
          <w:rFonts w:ascii="Book Antiqua" w:eastAsia="Book Antiqua" w:hAnsi="Book Antiqua" w:cs="Book Antiqua"/>
          <w:color w:val="000000"/>
        </w:rPr>
        <w:t xml:space="preserve">with </w:t>
      </w:r>
      <w:r>
        <w:rPr>
          <w:rFonts w:ascii="Book Antiqua" w:eastAsia="Book Antiqua" w:hAnsi="Book Antiqua" w:cs="Book Antiqua"/>
          <w:color w:val="000000"/>
        </w:rPr>
        <w:t xml:space="preserve">95% confidence interval (in the box), with median being shown as short lines. Statistics were </w:t>
      </w:r>
      <w:r w:rsidR="00A87D50">
        <w:rPr>
          <w:rFonts w:ascii="Book Antiqua" w:eastAsia="Book Antiqua" w:hAnsi="Book Antiqua" w:cs="Book Antiqua"/>
          <w:color w:val="000000"/>
        </w:rPr>
        <w:t xml:space="preserve">analyzed </w:t>
      </w:r>
      <w:r>
        <w:rPr>
          <w:rFonts w:ascii="Book Antiqua" w:eastAsia="Book Antiqua" w:hAnsi="Book Antiqua" w:cs="Book Antiqua"/>
          <w:color w:val="000000"/>
        </w:rPr>
        <w:t>using Microcal Origin software with ANOVA algorithm, and significance levels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are designated. </w:t>
      </w:r>
      <w:r w:rsidRPr="001861D0">
        <w:rPr>
          <w:rFonts w:ascii="Book Antiqua" w:eastAsia="Book Antiqua" w:hAnsi="Book Antiqua" w:cs="Book Antiqua"/>
          <w:i/>
          <w:color w:val="000000"/>
        </w:rPr>
        <w:t>P</w:t>
      </w:r>
      <w:r>
        <w:rPr>
          <w:rFonts w:ascii="Book Antiqua" w:eastAsia="Book Antiqua" w:hAnsi="Book Antiqua" w:cs="Book Antiqua"/>
          <w:color w:val="000000"/>
        </w:rPr>
        <w:t xml:space="preserve"> values less than 0.05 are colored in red; D</w:t>
      </w:r>
      <w:r w:rsidR="00A87D50">
        <w:rPr>
          <w:rFonts w:ascii="Book Antiqua" w:eastAsia="Book Antiqua" w:hAnsi="Book Antiqua" w:cs="Book Antiqua"/>
          <w:color w:val="000000"/>
        </w:rPr>
        <w:t xml:space="preserve"> and </w:t>
      </w:r>
      <w:r>
        <w:rPr>
          <w:rFonts w:ascii="Book Antiqua" w:eastAsia="Book Antiqua" w:hAnsi="Book Antiqua" w:cs="Book Antiqua"/>
          <w:color w:val="000000"/>
        </w:rPr>
        <w:t xml:space="preserve">E: Comparisons of time-dependent levels of testing density (panel A) and positive COVID-19 tests (panel B) between typical static-phase countries (United States and United Kingdom) and downward countries (South Korea and Italy). Data for </w:t>
      </w:r>
      <w:r w:rsidR="00A87D50">
        <w:rPr>
          <w:rFonts w:ascii="Book Antiqua" w:eastAsia="Book Antiqua" w:hAnsi="Book Antiqua" w:cs="Book Antiqua"/>
          <w:color w:val="000000"/>
        </w:rPr>
        <w:t xml:space="preserve">the </w:t>
      </w:r>
      <w:r>
        <w:rPr>
          <w:rFonts w:ascii="Book Antiqua" w:eastAsia="Book Antiqua" w:hAnsi="Book Antiqua" w:cs="Book Antiqua"/>
          <w:color w:val="000000"/>
        </w:rPr>
        <w:t>United States, Italy</w:t>
      </w:r>
      <w:r w:rsidR="00A87D50">
        <w:rPr>
          <w:rFonts w:ascii="Book Antiqua" w:eastAsia="Book Antiqua" w:hAnsi="Book Antiqua" w:cs="Book Antiqua"/>
          <w:color w:val="000000"/>
        </w:rPr>
        <w:t>,</w:t>
      </w:r>
      <w:r>
        <w:rPr>
          <w:rFonts w:ascii="Book Antiqua" w:eastAsia="Book Antiqua" w:hAnsi="Book Antiqua" w:cs="Book Antiqua"/>
          <w:color w:val="000000"/>
        </w:rPr>
        <w:t xml:space="preserve"> and South Korea were collected from the Website of One World Data (</w:t>
      </w:r>
      <w:r w:rsidR="00143433">
        <w:rPr>
          <w:rFonts w:ascii="Book Antiqua" w:hAnsi="Book Antiqua" w:cs="Book Antiqua" w:hint="eastAsia"/>
          <w:color w:val="000000"/>
          <w:lang w:eastAsia="zh-CN"/>
        </w:rPr>
        <w:t xml:space="preserve">URL: </w:t>
      </w:r>
      <w:hyperlink r:id="rId14" w:history="1">
        <w:r>
          <w:rPr>
            <w:rFonts w:ascii="Book Antiqua" w:eastAsia="Book Antiqua" w:hAnsi="Book Antiqua" w:cs="Book Antiqua"/>
            <w:color w:val="000000"/>
            <w:u w:val="single" w:color="0000FF"/>
          </w:rPr>
          <w:t>https://ourworldindata.org/grapher/full-list-cumulative-total-tests-per-thousand</w:t>
        </w:r>
      </w:hyperlink>
      <w:r>
        <w:rPr>
          <w:rFonts w:ascii="Book Antiqua" w:eastAsia="Book Antiqua" w:hAnsi="Book Antiqua" w:cs="Book Antiqua"/>
          <w:color w:val="000000"/>
        </w:rPr>
        <w:t>) and Data for United Kingdom from COVID-19 United Kingdom update (</w:t>
      </w:r>
      <w:r w:rsidR="00143433">
        <w:rPr>
          <w:rFonts w:ascii="Book Antiqua" w:hAnsi="Book Antiqua" w:cs="Book Antiqua" w:hint="eastAsia"/>
          <w:color w:val="000000"/>
          <w:lang w:eastAsia="zh-CN"/>
        </w:rPr>
        <w:t xml:space="preserve">URL: </w:t>
      </w:r>
      <w:hyperlink r:id="rId15" w:anchor="/" w:history="1">
        <w:r w:rsidR="00330136" w:rsidRPr="00F2246C">
          <w:rPr>
            <w:rStyle w:val="aa"/>
            <w:rFonts w:ascii="Book Antiqua" w:eastAsia="Book Antiqua" w:hAnsi="Book Antiqua" w:cs="Book Antiqua"/>
          </w:rPr>
          <w:t>https://covid19uk.live/#/</w:t>
        </w:r>
      </w:hyperlink>
      <w:r>
        <w:rPr>
          <w:rFonts w:ascii="Book Antiqua" w:eastAsia="Book Antiqua" w:hAnsi="Book Antiqua" w:cs="Book Antiqua"/>
          <w:color w:val="000000"/>
        </w:rPr>
        <w:t>).</w:t>
      </w:r>
      <w:r w:rsidR="00330136">
        <w:rPr>
          <w:rFonts w:ascii="Book Antiqua" w:eastAsia="Book Antiqua" w:hAnsi="Book Antiqua" w:cs="Book Antiqua"/>
          <w:color w:val="000000"/>
        </w:rPr>
        <w:br w:type="page"/>
      </w:r>
    </w:p>
    <w:p w14:paraId="599203DB" w14:textId="77777777" w:rsidR="00330136" w:rsidRPr="00D54E8E" w:rsidRDefault="00330136" w:rsidP="00330136">
      <w:pPr>
        <w:spacing w:line="360" w:lineRule="auto"/>
        <w:rPr>
          <w:rFonts w:ascii="Book Antiqua" w:hAnsi="Book Antiqua"/>
          <w:b/>
          <w:bCs/>
        </w:rPr>
      </w:pPr>
      <w:r w:rsidRPr="00D54E8E">
        <w:rPr>
          <w:rFonts w:ascii="Book Antiqua" w:hAnsi="Book Antiqua"/>
          <w:b/>
          <w:bCs/>
        </w:rPr>
        <w:lastRenderedPageBreak/>
        <w:t>Table 1 Classification of the 61 most affected countries according to their trends of daily new cases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985"/>
      </w:tblGrid>
      <w:tr w:rsidR="00330136" w:rsidRPr="00D54E8E" w14:paraId="08172221" w14:textId="77777777" w:rsidTr="00330136">
        <w:tc>
          <w:tcPr>
            <w:tcW w:w="1271" w:type="dxa"/>
            <w:tcBorders>
              <w:top w:val="single" w:sz="4" w:space="0" w:color="auto"/>
              <w:bottom w:val="single" w:sz="4" w:space="0" w:color="auto"/>
            </w:tcBorders>
          </w:tcPr>
          <w:p w14:paraId="51AAD787" w14:textId="77777777" w:rsidR="00330136" w:rsidRPr="00D54E8E" w:rsidRDefault="00330136" w:rsidP="00A87D50">
            <w:pPr>
              <w:spacing w:line="360" w:lineRule="auto"/>
              <w:rPr>
                <w:rFonts w:ascii="Book Antiqua" w:hAnsi="Book Antiqua"/>
                <w:b/>
                <w:bCs/>
              </w:rPr>
            </w:pPr>
            <w:r w:rsidRPr="00D54E8E">
              <w:rPr>
                <w:rFonts w:ascii="Book Antiqua" w:hAnsi="Book Antiqua"/>
                <w:b/>
                <w:bCs/>
              </w:rPr>
              <w:t>Type</w:t>
            </w:r>
          </w:p>
        </w:tc>
        <w:tc>
          <w:tcPr>
            <w:tcW w:w="7985" w:type="dxa"/>
            <w:tcBorders>
              <w:top w:val="single" w:sz="4" w:space="0" w:color="auto"/>
              <w:bottom w:val="single" w:sz="4" w:space="0" w:color="auto"/>
            </w:tcBorders>
          </w:tcPr>
          <w:p w14:paraId="221B3042" w14:textId="77777777" w:rsidR="00330136" w:rsidRPr="00D54E8E" w:rsidRDefault="00330136" w:rsidP="00A87D50">
            <w:pPr>
              <w:spacing w:line="360" w:lineRule="auto"/>
              <w:rPr>
                <w:rFonts w:ascii="Book Antiqua" w:hAnsi="Book Antiqua"/>
                <w:b/>
                <w:bCs/>
              </w:rPr>
            </w:pPr>
            <w:r w:rsidRPr="00D54E8E">
              <w:rPr>
                <w:rFonts w:ascii="Book Antiqua" w:hAnsi="Book Antiqua"/>
                <w:b/>
                <w:bCs/>
              </w:rPr>
              <w:t>Countries</w:t>
            </w:r>
          </w:p>
        </w:tc>
      </w:tr>
      <w:tr w:rsidR="00330136" w:rsidRPr="00D54E8E" w14:paraId="272E8921" w14:textId="77777777" w:rsidTr="00330136">
        <w:tc>
          <w:tcPr>
            <w:tcW w:w="1271" w:type="dxa"/>
            <w:tcBorders>
              <w:top w:val="single" w:sz="4" w:space="0" w:color="auto"/>
            </w:tcBorders>
          </w:tcPr>
          <w:p w14:paraId="7A8510C5" w14:textId="77777777" w:rsidR="00330136" w:rsidRPr="00D54E8E" w:rsidRDefault="00330136" w:rsidP="00A87D50">
            <w:pPr>
              <w:spacing w:line="360" w:lineRule="auto"/>
              <w:rPr>
                <w:rFonts w:ascii="Book Antiqua" w:hAnsi="Book Antiqua"/>
              </w:rPr>
            </w:pPr>
            <w:r w:rsidRPr="00D54E8E">
              <w:rPr>
                <w:rFonts w:ascii="Book Antiqua" w:hAnsi="Book Antiqua"/>
              </w:rPr>
              <w:t>Downward (22)</w:t>
            </w:r>
          </w:p>
        </w:tc>
        <w:tc>
          <w:tcPr>
            <w:tcW w:w="7985" w:type="dxa"/>
            <w:tcBorders>
              <w:top w:val="single" w:sz="4" w:space="0" w:color="auto"/>
            </w:tcBorders>
          </w:tcPr>
          <w:p w14:paraId="5DE14C07" w14:textId="3DEFE3C8" w:rsidR="00330136" w:rsidRPr="00D54E8E" w:rsidRDefault="00330136" w:rsidP="00A87D50">
            <w:pPr>
              <w:spacing w:line="360" w:lineRule="auto"/>
              <w:rPr>
                <w:rFonts w:ascii="Book Antiqua" w:hAnsi="Book Antiqua"/>
              </w:rPr>
            </w:pPr>
            <w:r w:rsidRPr="00330136">
              <w:rPr>
                <w:rFonts w:ascii="Book Antiqua" w:hAnsi="Book Antiqua"/>
                <w:bCs/>
              </w:rPr>
              <w:t>China</w:t>
            </w:r>
            <w:r w:rsidRPr="00330136">
              <w:rPr>
                <w:rFonts w:ascii="Book Antiqua" w:hAnsi="Book Antiqua"/>
                <w:bCs/>
                <w:vertAlign w:val="superscript"/>
              </w:rPr>
              <w:t>1</w:t>
            </w:r>
            <w:r w:rsidRPr="00330136">
              <w:rPr>
                <w:rFonts w:ascii="Book Antiqua" w:hAnsi="Book Antiqua"/>
                <w:bCs/>
              </w:rPr>
              <w:t>, South Korea</w:t>
            </w:r>
            <w:r w:rsidRPr="00330136">
              <w:rPr>
                <w:rFonts w:ascii="Book Antiqua" w:hAnsi="Book Antiqua"/>
                <w:bCs/>
                <w:vertAlign w:val="superscript"/>
              </w:rPr>
              <w:t>1</w:t>
            </w:r>
            <w:r w:rsidRPr="00330136">
              <w:rPr>
                <w:rFonts w:ascii="Book Antiqua" w:hAnsi="Book Antiqua"/>
              </w:rPr>
              <w:t>,</w:t>
            </w:r>
            <w:r w:rsidRPr="00D54E8E">
              <w:rPr>
                <w:rFonts w:ascii="Book Antiqua" w:hAnsi="Book Antiqua"/>
              </w:rPr>
              <w:t xml:space="preserve"> Spain, Italy, Germany, Iran, Switzerland, Portugal, Austria, Australia, Israel, Denmark, Norway, Czechia, Malaysia, Luxembourg, Thailand, Greece, Croatia, Ireland, Japan, France</w:t>
            </w:r>
          </w:p>
        </w:tc>
      </w:tr>
      <w:tr w:rsidR="00330136" w:rsidRPr="00D54E8E" w14:paraId="278C89C4" w14:textId="77777777" w:rsidTr="00330136">
        <w:tc>
          <w:tcPr>
            <w:tcW w:w="1271" w:type="dxa"/>
          </w:tcPr>
          <w:p w14:paraId="3F4F6FA2" w14:textId="77777777" w:rsidR="00330136" w:rsidRPr="00D54E8E" w:rsidRDefault="00330136" w:rsidP="00A87D50">
            <w:pPr>
              <w:spacing w:line="360" w:lineRule="auto"/>
              <w:rPr>
                <w:rFonts w:ascii="Book Antiqua" w:hAnsi="Book Antiqua"/>
              </w:rPr>
            </w:pPr>
            <w:r w:rsidRPr="00D54E8E">
              <w:rPr>
                <w:rFonts w:ascii="Book Antiqua" w:hAnsi="Book Antiqua"/>
              </w:rPr>
              <w:t>Upward (20)</w:t>
            </w:r>
          </w:p>
        </w:tc>
        <w:tc>
          <w:tcPr>
            <w:tcW w:w="7985" w:type="dxa"/>
          </w:tcPr>
          <w:p w14:paraId="657A7FFA" w14:textId="77777777" w:rsidR="00330136" w:rsidRPr="00D54E8E" w:rsidRDefault="00330136" w:rsidP="00A87D50">
            <w:pPr>
              <w:spacing w:line="360" w:lineRule="auto"/>
              <w:rPr>
                <w:rFonts w:ascii="Book Antiqua" w:hAnsi="Book Antiqua"/>
              </w:rPr>
            </w:pPr>
            <w:r w:rsidRPr="00D54E8E">
              <w:rPr>
                <w:rFonts w:ascii="Book Antiqua" w:hAnsi="Book Antiqua"/>
              </w:rPr>
              <w:t>Russia, Brazil, India, Peru, Singapore, Saudi Arabia, Pakistan, Mexico, UAE, Indonesia, Serbia, Ukraine, Qatar, Belarus, Dominican Republic, Egypt, Bangladesh, Morocco, Kuwait, Ecuador</w:t>
            </w:r>
          </w:p>
        </w:tc>
      </w:tr>
      <w:tr w:rsidR="00330136" w:rsidRPr="00D54E8E" w14:paraId="6382F1B7" w14:textId="77777777" w:rsidTr="00330136">
        <w:tc>
          <w:tcPr>
            <w:tcW w:w="1271" w:type="dxa"/>
          </w:tcPr>
          <w:p w14:paraId="558DE5EA" w14:textId="6C1B3234" w:rsidR="00330136" w:rsidRPr="00D54E8E" w:rsidRDefault="00330136" w:rsidP="00A87D50">
            <w:pPr>
              <w:spacing w:line="360" w:lineRule="auto"/>
              <w:rPr>
                <w:rFonts w:ascii="Book Antiqua" w:hAnsi="Book Antiqua"/>
              </w:rPr>
            </w:pPr>
            <w:r w:rsidRPr="00D54E8E">
              <w:rPr>
                <w:rFonts w:ascii="Book Antiqua" w:hAnsi="Book Antiqua"/>
              </w:rPr>
              <w:t>Static-phase (12)</w:t>
            </w:r>
            <w:r w:rsidRPr="00330136">
              <w:rPr>
                <w:rFonts w:ascii="Book Antiqua" w:hAnsi="Book Antiqua"/>
                <w:vertAlign w:val="superscript"/>
              </w:rPr>
              <w:t>2</w:t>
            </w:r>
          </w:p>
        </w:tc>
        <w:tc>
          <w:tcPr>
            <w:tcW w:w="7985" w:type="dxa"/>
          </w:tcPr>
          <w:p w14:paraId="3FBA2750" w14:textId="467309EB" w:rsidR="00330136" w:rsidRPr="00D54E8E" w:rsidRDefault="00330136" w:rsidP="00330136">
            <w:pPr>
              <w:spacing w:line="360" w:lineRule="auto"/>
              <w:rPr>
                <w:rFonts w:ascii="Book Antiqua" w:hAnsi="Book Antiqua"/>
              </w:rPr>
            </w:pPr>
            <w:r w:rsidRPr="00330136">
              <w:rPr>
                <w:rFonts w:ascii="Book Antiqua" w:hAnsi="Book Antiqua"/>
                <w:bCs/>
              </w:rPr>
              <w:t>U</w:t>
            </w:r>
            <w:r w:rsidRPr="00330136">
              <w:rPr>
                <w:rFonts w:ascii="Book Antiqua" w:hAnsi="Book Antiqua" w:hint="eastAsia"/>
                <w:bCs/>
              </w:rPr>
              <w:t>nited States</w:t>
            </w:r>
            <w:r w:rsidRPr="00330136">
              <w:rPr>
                <w:rFonts w:ascii="Book Antiqua" w:hAnsi="Book Antiqua"/>
                <w:bCs/>
              </w:rPr>
              <w:t>, U</w:t>
            </w:r>
            <w:r w:rsidRPr="00330136">
              <w:rPr>
                <w:rFonts w:ascii="Book Antiqua" w:hAnsi="Book Antiqua" w:hint="eastAsia"/>
                <w:bCs/>
              </w:rPr>
              <w:t>nited Kingdom</w:t>
            </w:r>
            <w:r w:rsidRPr="00330136">
              <w:rPr>
                <w:rFonts w:ascii="Book Antiqua" w:hAnsi="Book Antiqua"/>
              </w:rPr>
              <w:t xml:space="preserve">, </w:t>
            </w:r>
            <w:r w:rsidRPr="00D54E8E">
              <w:rPr>
                <w:rFonts w:ascii="Book Antiqua" w:hAnsi="Book Antiqua"/>
              </w:rPr>
              <w:t xml:space="preserve">Belgium, Netherlands, </w:t>
            </w:r>
            <w:r w:rsidRPr="00330136">
              <w:rPr>
                <w:rFonts w:ascii="Book Antiqua" w:hAnsi="Book Antiqua"/>
                <w:bCs/>
              </w:rPr>
              <w:t>Poland</w:t>
            </w:r>
            <w:r w:rsidRPr="00330136">
              <w:rPr>
                <w:rFonts w:ascii="Book Antiqua" w:hAnsi="Book Antiqua"/>
              </w:rPr>
              <w:t xml:space="preserve">, </w:t>
            </w:r>
            <w:r w:rsidRPr="00330136">
              <w:rPr>
                <w:rFonts w:ascii="Book Antiqua" w:hAnsi="Book Antiqua"/>
                <w:bCs/>
              </w:rPr>
              <w:t>Sweden</w:t>
            </w:r>
            <w:r w:rsidRPr="00330136">
              <w:rPr>
                <w:rFonts w:ascii="Book Antiqua" w:hAnsi="Book Antiqua"/>
              </w:rPr>
              <w:t>, Chile,</w:t>
            </w:r>
            <w:r w:rsidRPr="00330136">
              <w:rPr>
                <w:rFonts w:ascii="Book Antiqua" w:hAnsi="Book Antiqua"/>
                <w:i/>
                <w:iCs/>
              </w:rPr>
              <w:t xml:space="preserve"> </w:t>
            </w:r>
            <w:r w:rsidRPr="00330136">
              <w:rPr>
                <w:rFonts w:ascii="Book Antiqua" w:hAnsi="Book Antiqua"/>
                <w:bCs/>
              </w:rPr>
              <w:t>Romania</w:t>
            </w:r>
            <w:r w:rsidRPr="00330136">
              <w:rPr>
                <w:rFonts w:ascii="Book Antiqua" w:hAnsi="Book Antiqua"/>
              </w:rPr>
              <w:t xml:space="preserve">, </w:t>
            </w:r>
            <w:r w:rsidRPr="00330136">
              <w:rPr>
                <w:rFonts w:ascii="Book Antiqua" w:hAnsi="Book Antiqua"/>
                <w:bCs/>
              </w:rPr>
              <w:t>Algeria</w:t>
            </w:r>
            <w:r w:rsidRPr="00330136">
              <w:rPr>
                <w:rFonts w:ascii="Book Antiqua" w:hAnsi="Book Antiqua"/>
              </w:rPr>
              <w:t xml:space="preserve">, </w:t>
            </w:r>
            <w:r w:rsidRPr="00330136">
              <w:rPr>
                <w:rFonts w:ascii="Book Antiqua" w:hAnsi="Book Antiqua"/>
                <w:bCs/>
              </w:rPr>
              <w:t>Moldova</w:t>
            </w:r>
            <w:r w:rsidRPr="00330136">
              <w:rPr>
                <w:rFonts w:ascii="Book Antiqua" w:hAnsi="Book Antiqua"/>
              </w:rPr>
              <w:t xml:space="preserve">, </w:t>
            </w:r>
            <w:r w:rsidRPr="00330136">
              <w:rPr>
                <w:rFonts w:ascii="Book Antiqua" w:hAnsi="Book Antiqua"/>
                <w:bCs/>
              </w:rPr>
              <w:t>Canada, Philippines</w:t>
            </w:r>
          </w:p>
        </w:tc>
      </w:tr>
      <w:tr w:rsidR="00330136" w:rsidRPr="00D54E8E" w14:paraId="3E3A1151" w14:textId="77777777" w:rsidTr="00330136">
        <w:tc>
          <w:tcPr>
            <w:tcW w:w="1271" w:type="dxa"/>
          </w:tcPr>
          <w:p w14:paraId="317FE887" w14:textId="77777777" w:rsidR="00330136" w:rsidRPr="00D54E8E" w:rsidRDefault="00330136" w:rsidP="00A87D50">
            <w:pPr>
              <w:spacing w:line="360" w:lineRule="auto"/>
              <w:rPr>
                <w:rFonts w:ascii="Book Antiqua" w:hAnsi="Book Antiqua"/>
              </w:rPr>
            </w:pPr>
            <w:r w:rsidRPr="00D54E8E">
              <w:rPr>
                <w:rFonts w:ascii="Book Antiqua" w:hAnsi="Book Antiqua"/>
              </w:rPr>
              <w:t>Uncertain (7)</w:t>
            </w:r>
          </w:p>
        </w:tc>
        <w:tc>
          <w:tcPr>
            <w:tcW w:w="7985" w:type="dxa"/>
          </w:tcPr>
          <w:p w14:paraId="13083DDD" w14:textId="77777777" w:rsidR="00330136" w:rsidRPr="00D54E8E" w:rsidRDefault="00330136" w:rsidP="00A87D50">
            <w:pPr>
              <w:spacing w:line="360" w:lineRule="auto"/>
              <w:rPr>
                <w:rFonts w:ascii="Book Antiqua" w:hAnsi="Book Antiqua"/>
              </w:rPr>
            </w:pPr>
            <w:r w:rsidRPr="00D54E8E">
              <w:rPr>
                <w:rFonts w:ascii="Book Antiqua" w:hAnsi="Book Antiqua"/>
              </w:rPr>
              <w:t>Turkey, Panama, Finland, Colombia, South Africa, Argentina, Hungary</w:t>
            </w:r>
          </w:p>
        </w:tc>
      </w:tr>
    </w:tbl>
    <w:p w14:paraId="0EC3E812" w14:textId="2E0A385D" w:rsidR="00330136" w:rsidRPr="00D54E8E" w:rsidRDefault="00330136" w:rsidP="00330136">
      <w:pPr>
        <w:spacing w:line="360" w:lineRule="auto"/>
        <w:jc w:val="both"/>
        <w:rPr>
          <w:rFonts w:ascii="Book Antiqua" w:hAnsi="Book Antiqua"/>
          <w:lang w:eastAsia="zh-CN"/>
        </w:rPr>
      </w:pPr>
      <w:r w:rsidRPr="00330136">
        <w:rPr>
          <w:rFonts w:ascii="Book Antiqua" w:hAnsi="Book Antiqua" w:hint="eastAsia"/>
          <w:bCs/>
          <w:iCs/>
          <w:vertAlign w:val="superscript"/>
          <w:lang w:eastAsia="zh-CN"/>
        </w:rPr>
        <w:t>1</w:t>
      </w:r>
      <w:r w:rsidRPr="00D54E8E">
        <w:rPr>
          <w:rFonts w:ascii="Book Antiqua" w:hAnsi="Book Antiqua"/>
        </w:rPr>
        <w:t xml:space="preserve">China and South Korea have reached an ending state with minimal daily new cases (refer to </w:t>
      </w:r>
      <w:r w:rsidRPr="00330136">
        <w:rPr>
          <w:rFonts w:ascii="Book Antiqua" w:hAnsi="Book Antiqua"/>
          <w:bCs/>
        </w:rPr>
        <w:t>Fig</w:t>
      </w:r>
      <w:r w:rsidRPr="00330136">
        <w:rPr>
          <w:rFonts w:ascii="Book Antiqua" w:hAnsi="Book Antiqua" w:hint="eastAsia"/>
          <w:bCs/>
          <w:lang w:eastAsia="zh-CN"/>
        </w:rPr>
        <w:t>ure</w:t>
      </w:r>
      <w:r w:rsidRPr="00330136">
        <w:rPr>
          <w:rFonts w:ascii="Book Antiqua" w:hAnsi="Book Antiqua"/>
          <w:bCs/>
        </w:rPr>
        <w:t xml:space="preserve"> S1A</w:t>
      </w:r>
      <w:r w:rsidRPr="00330136">
        <w:rPr>
          <w:rFonts w:ascii="Book Antiqua" w:hAnsi="Book Antiqua"/>
        </w:rPr>
        <w:t>).</w:t>
      </w:r>
      <w:r>
        <w:rPr>
          <w:rFonts w:ascii="Book Antiqua" w:hAnsi="Book Antiqua" w:hint="eastAsia"/>
          <w:lang w:eastAsia="zh-CN"/>
        </w:rPr>
        <w:t xml:space="preserve"> </w:t>
      </w:r>
      <w:r w:rsidRPr="00330136">
        <w:rPr>
          <w:rFonts w:ascii="Book Antiqua" w:hAnsi="Book Antiqua" w:hint="eastAsia"/>
          <w:bCs/>
          <w:iCs/>
          <w:vertAlign w:val="superscript"/>
          <w:lang w:eastAsia="zh-CN"/>
        </w:rPr>
        <w:t>2</w:t>
      </w:r>
      <w:r w:rsidRPr="00D54E8E">
        <w:rPr>
          <w:rFonts w:ascii="Book Antiqua" w:hAnsi="Book Antiqua"/>
        </w:rPr>
        <w:t>Of the 12 static-phase countries as judged by the data as of April 19, 2020, newly released data as of May 3, 2020 (</w:t>
      </w:r>
      <w:r w:rsidRPr="00330136">
        <w:rPr>
          <w:rFonts w:ascii="Book Antiqua" w:hAnsi="Book Antiqua"/>
          <w:bCs/>
        </w:rPr>
        <w:t>Fig</w:t>
      </w:r>
      <w:r w:rsidRPr="00330136">
        <w:rPr>
          <w:rFonts w:ascii="Book Antiqua" w:hAnsi="Book Antiqua" w:hint="eastAsia"/>
          <w:bCs/>
          <w:lang w:eastAsia="zh-CN"/>
        </w:rPr>
        <w:t>ure</w:t>
      </w:r>
      <w:r w:rsidRPr="00330136">
        <w:rPr>
          <w:rFonts w:ascii="Book Antiqua" w:hAnsi="Book Antiqua"/>
          <w:bCs/>
        </w:rPr>
        <w:t xml:space="preserve"> S5</w:t>
      </w:r>
      <w:r w:rsidRPr="00D54E8E">
        <w:rPr>
          <w:rFonts w:ascii="Book Antiqua" w:hAnsi="Book Antiqua"/>
        </w:rPr>
        <w:t>) suggest that</w:t>
      </w:r>
      <w:r w:rsidR="00A87D50">
        <w:rPr>
          <w:rFonts w:ascii="Book Antiqua" w:hAnsi="Book Antiqua"/>
        </w:rPr>
        <w:t>:</w:t>
      </w:r>
      <w:r w:rsidRPr="00D54E8E">
        <w:rPr>
          <w:rFonts w:ascii="Book Antiqua" w:hAnsi="Book Antiqua"/>
        </w:rPr>
        <w:t xml:space="preserve"> </w:t>
      </w:r>
      <w:r>
        <w:rPr>
          <w:rFonts w:ascii="Book Antiqua" w:hAnsi="Book Antiqua" w:hint="eastAsia"/>
          <w:lang w:eastAsia="zh-CN"/>
        </w:rPr>
        <w:t>(1</w:t>
      </w:r>
      <w:r w:rsidRPr="00D54E8E">
        <w:rPr>
          <w:rFonts w:ascii="Book Antiqua" w:hAnsi="Book Antiqua"/>
        </w:rPr>
        <w:t xml:space="preserve">) </w:t>
      </w:r>
      <w:r w:rsidR="00A87D50">
        <w:rPr>
          <w:rFonts w:ascii="Book Antiqua" w:hAnsi="Book Antiqua"/>
        </w:rPr>
        <w:t>D</w:t>
      </w:r>
      <w:r w:rsidR="00A87D50" w:rsidRPr="00D54E8E">
        <w:rPr>
          <w:rFonts w:ascii="Book Antiqua" w:hAnsi="Book Antiqua"/>
        </w:rPr>
        <w:t xml:space="preserve">aily </w:t>
      </w:r>
      <w:r w:rsidRPr="00D54E8E">
        <w:rPr>
          <w:rFonts w:ascii="Book Antiqua" w:hAnsi="Book Antiqua"/>
        </w:rPr>
        <w:t xml:space="preserve">new cases in some countries (shown in bold; </w:t>
      </w:r>
      <w:r w:rsidRPr="00330136">
        <w:rPr>
          <w:rFonts w:ascii="Book Antiqua" w:hAnsi="Book Antiqua"/>
          <w:i/>
        </w:rPr>
        <w:t>e.g.</w:t>
      </w:r>
      <w:r w:rsidRPr="00D54E8E">
        <w:rPr>
          <w:rFonts w:ascii="Book Antiqua" w:hAnsi="Book Antiqua"/>
        </w:rPr>
        <w:t xml:space="preserve">, </w:t>
      </w:r>
      <w:r w:rsidR="00A87D50">
        <w:rPr>
          <w:rFonts w:ascii="Book Antiqua" w:hAnsi="Book Antiqua"/>
        </w:rPr>
        <w:t xml:space="preserve">the </w:t>
      </w:r>
      <w:r w:rsidRPr="00330136">
        <w:rPr>
          <w:rFonts w:ascii="Book Antiqua" w:hAnsi="Book Antiqua"/>
          <w:bCs/>
        </w:rPr>
        <w:t>U</w:t>
      </w:r>
      <w:r w:rsidRPr="00330136">
        <w:rPr>
          <w:rFonts w:ascii="Book Antiqua" w:hAnsi="Book Antiqua" w:hint="eastAsia"/>
          <w:bCs/>
          <w:lang w:eastAsia="zh-CN"/>
        </w:rPr>
        <w:t>n</w:t>
      </w:r>
      <w:r w:rsidRPr="00330136">
        <w:rPr>
          <w:rFonts w:ascii="Book Antiqua" w:hAnsi="Book Antiqua" w:hint="eastAsia"/>
          <w:bCs/>
        </w:rPr>
        <w:t>ited States</w:t>
      </w:r>
      <w:r w:rsidRPr="00D54E8E">
        <w:rPr>
          <w:rFonts w:ascii="Book Antiqua" w:hAnsi="Book Antiqua"/>
        </w:rPr>
        <w:t xml:space="preserve"> and </w:t>
      </w:r>
      <w:r w:rsidRPr="00330136">
        <w:rPr>
          <w:rFonts w:ascii="Book Antiqua" w:hAnsi="Book Antiqua"/>
          <w:bCs/>
        </w:rPr>
        <w:t>U</w:t>
      </w:r>
      <w:r w:rsidRPr="00330136">
        <w:rPr>
          <w:rFonts w:ascii="Book Antiqua" w:hAnsi="Book Antiqua" w:hint="eastAsia"/>
          <w:bCs/>
        </w:rPr>
        <w:t>nited Kingdom</w:t>
      </w:r>
      <w:r w:rsidRPr="00D54E8E">
        <w:rPr>
          <w:rFonts w:ascii="Book Antiqua" w:hAnsi="Book Antiqua"/>
        </w:rPr>
        <w:t xml:space="preserve">) </w:t>
      </w:r>
      <w:r w:rsidR="00A87D50">
        <w:rPr>
          <w:rFonts w:ascii="Book Antiqua" w:hAnsi="Book Antiqua"/>
        </w:rPr>
        <w:t>were</w:t>
      </w:r>
      <w:r w:rsidR="00A87D50" w:rsidRPr="00D54E8E">
        <w:rPr>
          <w:rFonts w:ascii="Book Antiqua" w:hAnsi="Book Antiqua"/>
        </w:rPr>
        <w:t xml:space="preserve"> </w:t>
      </w:r>
      <w:r w:rsidRPr="00D54E8E">
        <w:rPr>
          <w:rFonts w:ascii="Book Antiqua" w:hAnsi="Book Antiqua"/>
        </w:rPr>
        <w:t xml:space="preserve">still constant; </w:t>
      </w:r>
      <w:r>
        <w:rPr>
          <w:rFonts w:ascii="Book Antiqua" w:hAnsi="Book Antiqua" w:hint="eastAsia"/>
          <w:lang w:eastAsia="zh-CN"/>
        </w:rPr>
        <w:t>(2</w:t>
      </w:r>
      <w:r w:rsidRPr="00D54E8E">
        <w:rPr>
          <w:rFonts w:ascii="Book Antiqua" w:hAnsi="Book Antiqua"/>
        </w:rPr>
        <w:t xml:space="preserve">) Canada and Philippines that </w:t>
      </w:r>
      <w:r w:rsidR="00A87D50">
        <w:rPr>
          <w:rFonts w:ascii="Book Antiqua" w:hAnsi="Book Antiqua"/>
        </w:rPr>
        <w:t>had</w:t>
      </w:r>
      <w:r w:rsidR="00A87D50" w:rsidRPr="00D54E8E">
        <w:rPr>
          <w:rFonts w:ascii="Book Antiqua" w:hAnsi="Book Antiqua"/>
        </w:rPr>
        <w:t xml:space="preserve"> </w:t>
      </w:r>
      <w:r w:rsidRPr="00D54E8E">
        <w:rPr>
          <w:rFonts w:ascii="Book Antiqua" w:hAnsi="Book Antiqua"/>
        </w:rPr>
        <w:t xml:space="preserve">previously </w:t>
      </w:r>
      <w:r w:rsidR="00A87D50">
        <w:rPr>
          <w:rFonts w:ascii="Book Antiqua" w:hAnsi="Book Antiqua"/>
        </w:rPr>
        <w:t xml:space="preserve">been </w:t>
      </w:r>
      <w:r w:rsidRPr="00D54E8E">
        <w:rPr>
          <w:rFonts w:ascii="Book Antiqua" w:hAnsi="Book Antiqua"/>
        </w:rPr>
        <w:t xml:space="preserve">close to static-phase </w:t>
      </w:r>
      <w:r w:rsidR="00A87D50">
        <w:rPr>
          <w:rFonts w:ascii="Book Antiqua" w:hAnsi="Book Antiqua"/>
        </w:rPr>
        <w:t>were</w:t>
      </w:r>
      <w:r w:rsidR="00A87D50" w:rsidRPr="00D54E8E">
        <w:rPr>
          <w:rFonts w:ascii="Book Antiqua" w:hAnsi="Book Antiqua"/>
        </w:rPr>
        <w:t xml:space="preserve"> </w:t>
      </w:r>
      <w:r w:rsidRPr="00D54E8E">
        <w:rPr>
          <w:rFonts w:ascii="Book Antiqua" w:hAnsi="Book Antiqua"/>
        </w:rPr>
        <w:t xml:space="preserve">now confirmed to be in static-phase; </w:t>
      </w:r>
      <w:r>
        <w:rPr>
          <w:rFonts w:ascii="Book Antiqua" w:hAnsi="Book Antiqua" w:hint="eastAsia"/>
          <w:lang w:eastAsia="zh-CN"/>
        </w:rPr>
        <w:t>and (3</w:t>
      </w:r>
      <w:r w:rsidRPr="00D54E8E">
        <w:rPr>
          <w:rFonts w:ascii="Book Antiqua" w:hAnsi="Book Antiqua"/>
        </w:rPr>
        <w:t>) Belgium and Netherlands show</w:t>
      </w:r>
      <w:r w:rsidR="00A87D50">
        <w:rPr>
          <w:rFonts w:ascii="Book Antiqua" w:hAnsi="Book Antiqua"/>
        </w:rPr>
        <w:t>ed</w:t>
      </w:r>
      <w:r w:rsidRPr="00D54E8E">
        <w:rPr>
          <w:rFonts w:ascii="Book Antiqua" w:hAnsi="Book Antiqua"/>
        </w:rPr>
        <w:t xml:space="preserve"> some tendency to decline in daily new cases while Chile </w:t>
      </w:r>
      <w:r w:rsidR="00A87D50" w:rsidRPr="00D54E8E">
        <w:rPr>
          <w:rFonts w:ascii="Book Antiqua" w:hAnsi="Book Antiqua"/>
        </w:rPr>
        <w:t>show</w:t>
      </w:r>
      <w:r w:rsidR="00A87D50">
        <w:rPr>
          <w:rFonts w:ascii="Book Antiqua" w:hAnsi="Book Antiqua"/>
        </w:rPr>
        <w:t>ed a</w:t>
      </w:r>
      <w:r w:rsidR="00A87D50" w:rsidRPr="00D54E8E">
        <w:rPr>
          <w:rFonts w:ascii="Book Antiqua" w:hAnsi="Book Antiqua"/>
        </w:rPr>
        <w:t xml:space="preserve"> </w:t>
      </w:r>
      <w:r w:rsidRPr="00D54E8E">
        <w:rPr>
          <w:rFonts w:ascii="Book Antiqua" w:hAnsi="Book Antiqua"/>
        </w:rPr>
        <w:t xml:space="preserve">sudden increase in the past few days. As of June 15, 2020, daily new cases of the </w:t>
      </w:r>
      <w:r w:rsidRPr="00330136">
        <w:rPr>
          <w:rFonts w:ascii="Book Antiqua" w:hAnsi="Book Antiqua"/>
          <w:bCs/>
        </w:rPr>
        <w:t>U</w:t>
      </w:r>
      <w:r w:rsidRPr="00330136">
        <w:rPr>
          <w:rFonts w:ascii="Book Antiqua" w:hAnsi="Book Antiqua" w:hint="eastAsia"/>
          <w:bCs/>
          <w:lang w:eastAsia="zh-CN"/>
        </w:rPr>
        <w:t>n</w:t>
      </w:r>
      <w:r w:rsidRPr="00330136">
        <w:rPr>
          <w:rFonts w:ascii="Book Antiqua" w:hAnsi="Book Antiqua" w:hint="eastAsia"/>
          <w:bCs/>
        </w:rPr>
        <w:t>ited States</w:t>
      </w:r>
      <w:r w:rsidRPr="00D54E8E">
        <w:rPr>
          <w:rFonts w:ascii="Book Antiqua" w:hAnsi="Book Antiqua"/>
        </w:rPr>
        <w:t>, Poland</w:t>
      </w:r>
      <w:r w:rsidR="00A87D50">
        <w:rPr>
          <w:rFonts w:ascii="Book Antiqua" w:hAnsi="Book Antiqua"/>
        </w:rPr>
        <w:t>,</w:t>
      </w:r>
      <w:r w:rsidRPr="00D54E8E">
        <w:rPr>
          <w:rFonts w:ascii="Book Antiqua" w:hAnsi="Book Antiqua"/>
        </w:rPr>
        <w:t xml:space="preserve"> and Sweden have not yet significantly declined.</w:t>
      </w:r>
    </w:p>
    <w:p w14:paraId="0E4CF8AB" w14:textId="034876AF"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C297F" w14:textId="77777777" w:rsidR="00CC06D1" w:rsidRDefault="00CC06D1" w:rsidP="00AF3764">
      <w:r>
        <w:separator/>
      </w:r>
    </w:p>
  </w:endnote>
  <w:endnote w:type="continuationSeparator" w:id="0">
    <w:p w14:paraId="2C43AB84" w14:textId="77777777" w:rsidR="00CC06D1" w:rsidRDefault="00CC06D1" w:rsidP="00AF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060768"/>
      <w:docPartObj>
        <w:docPartGallery w:val="Page Numbers (Bottom of Page)"/>
        <w:docPartUnique/>
      </w:docPartObj>
    </w:sdtPr>
    <w:sdtEndPr>
      <w:rPr>
        <w:b/>
      </w:rPr>
    </w:sdtEndPr>
    <w:sdtContent>
      <w:sdt>
        <w:sdtPr>
          <w:id w:val="98381352"/>
          <w:docPartObj>
            <w:docPartGallery w:val="Page Numbers (Top of Page)"/>
            <w:docPartUnique/>
          </w:docPartObj>
        </w:sdtPr>
        <w:sdtEndPr>
          <w:rPr>
            <w:b/>
          </w:rPr>
        </w:sdtEndPr>
        <w:sdtContent>
          <w:p w14:paraId="5D80F3C0" w14:textId="135F2B10" w:rsidR="00A87D50" w:rsidRPr="00330136" w:rsidRDefault="00A87D50" w:rsidP="00330136">
            <w:pPr>
              <w:pStyle w:val="a9"/>
              <w:jc w:val="right"/>
              <w:rPr>
                <w:b/>
              </w:rPr>
            </w:pPr>
            <w:r w:rsidRPr="00330136">
              <w:rPr>
                <w:rFonts w:ascii="Book Antiqua" w:hAnsi="Book Antiqua"/>
                <w:sz w:val="24"/>
                <w:szCs w:val="24"/>
                <w:lang w:val="zh-CN" w:eastAsia="zh-CN"/>
              </w:rPr>
              <w:t xml:space="preserve"> </w:t>
            </w:r>
            <w:r w:rsidRPr="00330136">
              <w:rPr>
                <w:rFonts w:ascii="Book Antiqua" w:hAnsi="Book Antiqua"/>
                <w:b/>
                <w:bCs/>
                <w:sz w:val="24"/>
                <w:szCs w:val="24"/>
              </w:rPr>
              <w:fldChar w:fldCharType="begin"/>
            </w:r>
            <w:r w:rsidRPr="00330136">
              <w:rPr>
                <w:rFonts w:ascii="Book Antiqua" w:hAnsi="Book Antiqua"/>
                <w:b/>
                <w:bCs/>
                <w:sz w:val="24"/>
                <w:szCs w:val="24"/>
              </w:rPr>
              <w:instrText>PAGE</w:instrText>
            </w:r>
            <w:r w:rsidRPr="00330136">
              <w:rPr>
                <w:rFonts w:ascii="Book Antiqua" w:hAnsi="Book Antiqua"/>
                <w:b/>
                <w:bCs/>
                <w:sz w:val="24"/>
                <w:szCs w:val="24"/>
              </w:rPr>
              <w:fldChar w:fldCharType="separate"/>
            </w:r>
            <w:r w:rsidR="00F80D50">
              <w:rPr>
                <w:rFonts w:ascii="Book Antiqua" w:hAnsi="Book Antiqua"/>
                <w:b/>
                <w:bCs/>
                <w:noProof/>
                <w:sz w:val="24"/>
                <w:szCs w:val="24"/>
              </w:rPr>
              <w:t>4</w:t>
            </w:r>
            <w:r w:rsidRPr="00330136">
              <w:rPr>
                <w:rFonts w:ascii="Book Antiqua" w:hAnsi="Book Antiqua"/>
                <w:b/>
                <w:bCs/>
                <w:sz w:val="24"/>
                <w:szCs w:val="24"/>
              </w:rPr>
              <w:fldChar w:fldCharType="end"/>
            </w:r>
            <w:r w:rsidRPr="00330136">
              <w:rPr>
                <w:rFonts w:ascii="Book Antiqua" w:hAnsi="Book Antiqua"/>
                <w:b/>
                <w:sz w:val="24"/>
                <w:szCs w:val="24"/>
                <w:lang w:val="zh-CN" w:eastAsia="zh-CN"/>
              </w:rPr>
              <w:t xml:space="preserve"> / </w:t>
            </w:r>
            <w:r w:rsidRPr="00330136">
              <w:rPr>
                <w:rFonts w:ascii="Book Antiqua" w:hAnsi="Book Antiqua"/>
                <w:b/>
                <w:bCs/>
                <w:sz w:val="24"/>
                <w:szCs w:val="24"/>
              </w:rPr>
              <w:fldChar w:fldCharType="begin"/>
            </w:r>
            <w:r w:rsidRPr="00330136">
              <w:rPr>
                <w:rFonts w:ascii="Book Antiqua" w:hAnsi="Book Antiqua"/>
                <w:b/>
                <w:bCs/>
                <w:sz w:val="24"/>
                <w:szCs w:val="24"/>
              </w:rPr>
              <w:instrText>NUMPAGES</w:instrText>
            </w:r>
            <w:r w:rsidRPr="00330136">
              <w:rPr>
                <w:rFonts w:ascii="Book Antiqua" w:hAnsi="Book Antiqua"/>
                <w:b/>
                <w:bCs/>
                <w:sz w:val="24"/>
                <w:szCs w:val="24"/>
              </w:rPr>
              <w:fldChar w:fldCharType="separate"/>
            </w:r>
            <w:r w:rsidR="00F80D50">
              <w:rPr>
                <w:rFonts w:ascii="Book Antiqua" w:hAnsi="Book Antiqua"/>
                <w:b/>
                <w:bCs/>
                <w:noProof/>
                <w:sz w:val="24"/>
                <w:szCs w:val="24"/>
              </w:rPr>
              <w:t>18</w:t>
            </w:r>
            <w:r w:rsidRPr="00330136">
              <w:rPr>
                <w:rFonts w:ascii="Book Antiqua" w:hAnsi="Book Antiqua"/>
                <w:b/>
                <w:bCs/>
                <w:sz w:val="24"/>
                <w:szCs w:val="24"/>
              </w:rPr>
              <w:fldChar w:fldCharType="end"/>
            </w:r>
          </w:p>
        </w:sdtContent>
      </w:sdt>
    </w:sdtContent>
  </w:sdt>
  <w:p w14:paraId="095ED4FC" w14:textId="77777777" w:rsidR="00A87D50" w:rsidRDefault="00A87D5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D77DE" w14:textId="77777777" w:rsidR="00CC06D1" w:rsidRDefault="00CC06D1" w:rsidP="00AF3764">
      <w:r>
        <w:separator/>
      </w:r>
    </w:p>
  </w:footnote>
  <w:footnote w:type="continuationSeparator" w:id="0">
    <w:p w14:paraId="1D87B261" w14:textId="77777777" w:rsidR="00CC06D1" w:rsidRDefault="00CC06D1" w:rsidP="00AF37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7FD4"/>
    <w:rsid w:val="0004426C"/>
    <w:rsid w:val="000E7AF6"/>
    <w:rsid w:val="001271D3"/>
    <w:rsid w:val="00143433"/>
    <w:rsid w:val="001861D0"/>
    <w:rsid w:val="001A08E2"/>
    <w:rsid w:val="001A1385"/>
    <w:rsid w:val="001E6FEE"/>
    <w:rsid w:val="00213107"/>
    <w:rsid w:val="00222FBD"/>
    <w:rsid w:val="00232F27"/>
    <w:rsid w:val="00284F83"/>
    <w:rsid w:val="002C5C59"/>
    <w:rsid w:val="00307CC9"/>
    <w:rsid w:val="0031225D"/>
    <w:rsid w:val="00316898"/>
    <w:rsid w:val="003176B5"/>
    <w:rsid w:val="00330136"/>
    <w:rsid w:val="00330D56"/>
    <w:rsid w:val="00335E20"/>
    <w:rsid w:val="003779F4"/>
    <w:rsid w:val="00380ECF"/>
    <w:rsid w:val="003B24D3"/>
    <w:rsid w:val="003D5B6A"/>
    <w:rsid w:val="003F1A93"/>
    <w:rsid w:val="00450A54"/>
    <w:rsid w:val="00477E01"/>
    <w:rsid w:val="004D33CE"/>
    <w:rsid w:val="004E0E2B"/>
    <w:rsid w:val="00536A62"/>
    <w:rsid w:val="00543E6A"/>
    <w:rsid w:val="00547875"/>
    <w:rsid w:val="006A2A64"/>
    <w:rsid w:val="006A72EC"/>
    <w:rsid w:val="006E37E8"/>
    <w:rsid w:val="007179A6"/>
    <w:rsid w:val="007359AE"/>
    <w:rsid w:val="0074609F"/>
    <w:rsid w:val="0075672C"/>
    <w:rsid w:val="00772D2F"/>
    <w:rsid w:val="00781685"/>
    <w:rsid w:val="007A3EA5"/>
    <w:rsid w:val="007C741B"/>
    <w:rsid w:val="007D24D4"/>
    <w:rsid w:val="007F2DA4"/>
    <w:rsid w:val="007F68CE"/>
    <w:rsid w:val="00847F06"/>
    <w:rsid w:val="00877CED"/>
    <w:rsid w:val="008B7919"/>
    <w:rsid w:val="009117A2"/>
    <w:rsid w:val="00923C74"/>
    <w:rsid w:val="009428FB"/>
    <w:rsid w:val="00957326"/>
    <w:rsid w:val="00961258"/>
    <w:rsid w:val="00972DA4"/>
    <w:rsid w:val="0097652A"/>
    <w:rsid w:val="00982E79"/>
    <w:rsid w:val="00A52DB6"/>
    <w:rsid w:val="00A53AFB"/>
    <w:rsid w:val="00A77B3E"/>
    <w:rsid w:val="00A82A9D"/>
    <w:rsid w:val="00A87D50"/>
    <w:rsid w:val="00A96F11"/>
    <w:rsid w:val="00AA19E9"/>
    <w:rsid w:val="00AA2EDB"/>
    <w:rsid w:val="00AF3764"/>
    <w:rsid w:val="00AF72D2"/>
    <w:rsid w:val="00B23367"/>
    <w:rsid w:val="00B50569"/>
    <w:rsid w:val="00B80A22"/>
    <w:rsid w:val="00BE5DAB"/>
    <w:rsid w:val="00BF1E60"/>
    <w:rsid w:val="00C16E4D"/>
    <w:rsid w:val="00CA2A55"/>
    <w:rsid w:val="00CC06D1"/>
    <w:rsid w:val="00CE41AF"/>
    <w:rsid w:val="00CE4B57"/>
    <w:rsid w:val="00D02BC3"/>
    <w:rsid w:val="00E60004"/>
    <w:rsid w:val="00E72612"/>
    <w:rsid w:val="00F03552"/>
    <w:rsid w:val="00F757F5"/>
    <w:rsid w:val="00F80D50"/>
    <w:rsid w:val="00F84176"/>
    <w:rsid w:val="00F87A5F"/>
    <w:rsid w:val="00FD1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9E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1E6FEE"/>
    <w:rPr>
      <w:sz w:val="21"/>
      <w:szCs w:val="21"/>
    </w:rPr>
  </w:style>
  <w:style w:type="paragraph" w:styleId="a4">
    <w:name w:val="annotation text"/>
    <w:basedOn w:val="a"/>
    <w:link w:val="Char"/>
    <w:rsid w:val="001E6FEE"/>
  </w:style>
  <w:style w:type="character" w:customStyle="1" w:styleId="Char">
    <w:name w:val="批注文字 Char"/>
    <w:basedOn w:val="a0"/>
    <w:link w:val="a4"/>
    <w:rsid w:val="001E6FEE"/>
    <w:rPr>
      <w:sz w:val="24"/>
      <w:szCs w:val="24"/>
    </w:rPr>
  </w:style>
  <w:style w:type="paragraph" w:styleId="a5">
    <w:name w:val="annotation subject"/>
    <w:basedOn w:val="a4"/>
    <w:next w:val="a4"/>
    <w:link w:val="Char0"/>
    <w:rsid w:val="001E6FEE"/>
    <w:rPr>
      <w:b/>
      <w:bCs/>
    </w:rPr>
  </w:style>
  <w:style w:type="character" w:customStyle="1" w:styleId="Char0">
    <w:name w:val="批注主题 Char"/>
    <w:basedOn w:val="Char"/>
    <w:link w:val="a5"/>
    <w:rsid w:val="001E6FEE"/>
    <w:rPr>
      <w:b/>
      <w:bCs/>
      <w:sz w:val="24"/>
      <w:szCs w:val="24"/>
    </w:rPr>
  </w:style>
  <w:style w:type="paragraph" w:styleId="a6">
    <w:name w:val="Balloon Text"/>
    <w:basedOn w:val="a"/>
    <w:link w:val="Char1"/>
    <w:rsid w:val="001E6FEE"/>
    <w:rPr>
      <w:sz w:val="18"/>
      <w:szCs w:val="18"/>
    </w:rPr>
  </w:style>
  <w:style w:type="character" w:customStyle="1" w:styleId="Char1">
    <w:name w:val="批注框文本 Char"/>
    <w:basedOn w:val="a0"/>
    <w:link w:val="a6"/>
    <w:rsid w:val="001E6FEE"/>
    <w:rPr>
      <w:sz w:val="18"/>
      <w:szCs w:val="18"/>
    </w:rPr>
  </w:style>
  <w:style w:type="table" w:styleId="a7">
    <w:name w:val="Table Grid"/>
    <w:basedOn w:val="a1"/>
    <w:uiPriority w:val="59"/>
    <w:rsid w:val="004E0E2B"/>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2"/>
    <w:unhideWhenUsed/>
    <w:rsid w:val="00AF376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AF3764"/>
    <w:rPr>
      <w:sz w:val="18"/>
      <w:szCs w:val="18"/>
    </w:rPr>
  </w:style>
  <w:style w:type="paragraph" w:styleId="a9">
    <w:name w:val="footer"/>
    <w:basedOn w:val="a"/>
    <w:link w:val="Char3"/>
    <w:uiPriority w:val="99"/>
    <w:unhideWhenUsed/>
    <w:rsid w:val="00AF3764"/>
    <w:pPr>
      <w:tabs>
        <w:tab w:val="center" w:pos="4153"/>
        <w:tab w:val="right" w:pos="8306"/>
      </w:tabs>
      <w:snapToGrid w:val="0"/>
    </w:pPr>
    <w:rPr>
      <w:sz w:val="18"/>
      <w:szCs w:val="18"/>
    </w:rPr>
  </w:style>
  <w:style w:type="character" w:customStyle="1" w:styleId="Char3">
    <w:name w:val="页脚 Char"/>
    <w:basedOn w:val="a0"/>
    <w:link w:val="a9"/>
    <w:uiPriority w:val="99"/>
    <w:rsid w:val="00AF3764"/>
    <w:rPr>
      <w:sz w:val="18"/>
      <w:szCs w:val="18"/>
    </w:rPr>
  </w:style>
  <w:style w:type="character" w:styleId="aa">
    <w:name w:val="Hyperlink"/>
    <w:basedOn w:val="a0"/>
    <w:unhideWhenUsed/>
    <w:rsid w:val="003301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1E6FEE"/>
    <w:rPr>
      <w:sz w:val="21"/>
      <w:szCs w:val="21"/>
    </w:rPr>
  </w:style>
  <w:style w:type="paragraph" w:styleId="a4">
    <w:name w:val="annotation text"/>
    <w:basedOn w:val="a"/>
    <w:link w:val="Char"/>
    <w:rsid w:val="001E6FEE"/>
  </w:style>
  <w:style w:type="character" w:customStyle="1" w:styleId="Char">
    <w:name w:val="批注文字 Char"/>
    <w:basedOn w:val="a0"/>
    <w:link w:val="a4"/>
    <w:rsid w:val="001E6FEE"/>
    <w:rPr>
      <w:sz w:val="24"/>
      <w:szCs w:val="24"/>
    </w:rPr>
  </w:style>
  <w:style w:type="paragraph" w:styleId="a5">
    <w:name w:val="annotation subject"/>
    <w:basedOn w:val="a4"/>
    <w:next w:val="a4"/>
    <w:link w:val="Char0"/>
    <w:rsid w:val="001E6FEE"/>
    <w:rPr>
      <w:b/>
      <w:bCs/>
    </w:rPr>
  </w:style>
  <w:style w:type="character" w:customStyle="1" w:styleId="Char0">
    <w:name w:val="批注主题 Char"/>
    <w:basedOn w:val="Char"/>
    <w:link w:val="a5"/>
    <w:rsid w:val="001E6FEE"/>
    <w:rPr>
      <w:b/>
      <w:bCs/>
      <w:sz w:val="24"/>
      <w:szCs w:val="24"/>
    </w:rPr>
  </w:style>
  <w:style w:type="paragraph" w:styleId="a6">
    <w:name w:val="Balloon Text"/>
    <w:basedOn w:val="a"/>
    <w:link w:val="Char1"/>
    <w:rsid w:val="001E6FEE"/>
    <w:rPr>
      <w:sz w:val="18"/>
      <w:szCs w:val="18"/>
    </w:rPr>
  </w:style>
  <w:style w:type="character" w:customStyle="1" w:styleId="Char1">
    <w:name w:val="批注框文本 Char"/>
    <w:basedOn w:val="a0"/>
    <w:link w:val="a6"/>
    <w:rsid w:val="001E6FEE"/>
    <w:rPr>
      <w:sz w:val="18"/>
      <w:szCs w:val="18"/>
    </w:rPr>
  </w:style>
  <w:style w:type="table" w:styleId="a7">
    <w:name w:val="Table Grid"/>
    <w:basedOn w:val="a1"/>
    <w:uiPriority w:val="59"/>
    <w:rsid w:val="004E0E2B"/>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2"/>
    <w:unhideWhenUsed/>
    <w:rsid w:val="00AF376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AF3764"/>
    <w:rPr>
      <w:sz w:val="18"/>
      <w:szCs w:val="18"/>
    </w:rPr>
  </w:style>
  <w:style w:type="paragraph" w:styleId="a9">
    <w:name w:val="footer"/>
    <w:basedOn w:val="a"/>
    <w:link w:val="Char3"/>
    <w:uiPriority w:val="99"/>
    <w:unhideWhenUsed/>
    <w:rsid w:val="00AF3764"/>
    <w:pPr>
      <w:tabs>
        <w:tab w:val="center" w:pos="4153"/>
        <w:tab w:val="right" w:pos="8306"/>
      </w:tabs>
      <w:snapToGrid w:val="0"/>
    </w:pPr>
    <w:rPr>
      <w:sz w:val="18"/>
      <w:szCs w:val="18"/>
    </w:rPr>
  </w:style>
  <w:style w:type="character" w:customStyle="1" w:styleId="Char3">
    <w:name w:val="页脚 Char"/>
    <w:basedOn w:val="a0"/>
    <w:link w:val="a9"/>
    <w:uiPriority w:val="99"/>
    <w:rsid w:val="00AF3764"/>
    <w:rPr>
      <w:sz w:val="18"/>
      <w:szCs w:val="18"/>
    </w:rPr>
  </w:style>
  <w:style w:type="character" w:styleId="aa">
    <w:name w:val="Hyperlink"/>
    <w:basedOn w:val="a0"/>
    <w:unhideWhenUsed/>
    <w:rsid w:val="003301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orldometers.info/coronavirus/"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covid19uk.live/" TargetMode="External"/><Relationship Id="rId5" Type="http://schemas.openxmlformats.org/officeDocument/2006/relationships/footnotes" Target="footnotes.xml"/><Relationship Id="rId15" Type="http://schemas.openxmlformats.org/officeDocument/2006/relationships/hyperlink" Target="https://covid19uk.live/" TargetMode="External"/><Relationship Id="rId10" Type="http://schemas.openxmlformats.org/officeDocument/2006/relationships/hyperlink" Target="https://ourworldindata.org/grapher/full-list-cumulative-total-tests-per-thousand" TargetMode="External"/><Relationship Id="rId4" Type="http://schemas.openxmlformats.org/officeDocument/2006/relationships/webSettings" Target="webSettings.xml"/><Relationship Id="rId9" Type="http://schemas.openxmlformats.org/officeDocument/2006/relationships/hyperlink" Target="https://covidtracking.com/api" TargetMode="External"/><Relationship Id="rId14" Type="http://schemas.openxmlformats.org/officeDocument/2006/relationships/hyperlink" Target="https://ourworldindata.org/grapher/full-list-cumulative-total-tests-per-thous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3875</Words>
  <Characters>22093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9</cp:revision>
  <dcterms:created xsi:type="dcterms:W3CDTF">2020-09-09T03:48:00Z</dcterms:created>
  <dcterms:modified xsi:type="dcterms:W3CDTF">2020-09-25T17:43:00Z</dcterms:modified>
</cp:coreProperties>
</file>