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5B80D" w14:textId="77777777" w:rsidR="0050348B" w:rsidRDefault="00E97F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Infectious Diseases</w:t>
      </w:r>
    </w:p>
    <w:p w14:paraId="7592A9F4" w14:textId="77777777" w:rsidR="0050348B" w:rsidRDefault="00E97F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57710</w:t>
      </w:r>
    </w:p>
    <w:p w14:paraId="168EF0AD" w14:textId="77777777" w:rsidR="0050348B" w:rsidRDefault="00E97F1B">
      <w:pPr>
        <w:spacing w:line="360" w:lineRule="auto"/>
        <w:jc w:val="both"/>
      </w:pPr>
      <w:r>
        <w:rPr>
          <w:rFonts w:ascii="Book Antiqua" w:eastAsia="Book Antiqua" w:hAnsi="Book Antiqua" w:cs="Book Antiqua"/>
          <w:b/>
          <w:color w:val="000000"/>
        </w:rPr>
        <w:t xml:space="preserve">Manuscript Type: </w:t>
      </w:r>
      <w:bookmarkStart w:id="0" w:name="OLE_LINK145"/>
      <w:bookmarkStart w:id="1" w:name="OLE_LINK146"/>
      <w:r>
        <w:rPr>
          <w:rFonts w:ascii="Book Antiqua" w:eastAsia="Book Antiqua" w:hAnsi="Book Antiqua" w:cs="Book Antiqua"/>
          <w:color w:val="000000"/>
        </w:rPr>
        <w:t>CASE REPORT</w:t>
      </w:r>
      <w:bookmarkEnd w:id="0"/>
      <w:bookmarkEnd w:id="1"/>
    </w:p>
    <w:p w14:paraId="04B3DA38" w14:textId="77777777" w:rsidR="0050348B" w:rsidRDefault="0050348B">
      <w:pPr>
        <w:spacing w:line="360" w:lineRule="auto"/>
        <w:jc w:val="both"/>
      </w:pPr>
    </w:p>
    <w:p w14:paraId="02C740C2" w14:textId="77777777" w:rsidR="0050348B" w:rsidRDefault="00E97F1B">
      <w:pPr>
        <w:spacing w:line="360" w:lineRule="auto"/>
        <w:jc w:val="both"/>
        <w:rPr>
          <w:lang w:eastAsia="zh-CN"/>
        </w:rPr>
      </w:pPr>
      <w:bookmarkStart w:id="2" w:name="OLE_LINK9"/>
      <w:bookmarkStart w:id="3" w:name="OLE_LINK8"/>
      <w:bookmarkStart w:id="4" w:name="OLE_LINK148"/>
      <w:bookmarkStart w:id="5" w:name="OLE_LINK147"/>
      <w:r>
        <w:rPr>
          <w:rFonts w:ascii="Book Antiqua" w:eastAsia="Book Antiqua" w:hAnsi="Book Antiqua" w:cs="Book Antiqua"/>
          <w:b/>
          <w:i/>
          <w:color w:val="000000"/>
        </w:rPr>
        <w:t xml:space="preserve">Stenotrophomonas </w:t>
      </w:r>
      <w:proofErr w:type="spellStart"/>
      <w:r>
        <w:rPr>
          <w:rFonts w:ascii="Book Antiqua" w:eastAsia="Book Antiqua" w:hAnsi="Book Antiqua" w:cs="Book Antiqua"/>
          <w:b/>
          <w:i/>
          <w:color w:val="000000"/>
        </w:rPr>
        <w:t>maltophilia</w:t>
      </w:r>
      <w:proofErr w:type="spellEnd"/>
      <w:r>
        <w:rPr>
          <w:rFonts w:ascii="Book Antiqua" w:eastAsia="Book Antiqua" w:hAnsi="Book Antiqua" w:cs="Book Antiqua"/>
          <w:b/>
          <w:color w:val="000000"/>
        </w:rPr>
        <w:t xml:space="preserve">, </w:t>
      </w:r>
      <w:bookmarkStart w:id="6" w:name="OLE_LINK4"/>
      <w:bookmarkStart w:id="7" w:name="OLE_LINK3"/>
      <w:r>
        <w:rPr>
          <w:rFonts w:ascii="Book Antiqua" w:eastAsia="Book Antiqua" w:hAnsi="Book Antiqua" w:cs="Book Antiqua"/>
          <w:b/>
          <w:color w:val="000000"/>
        </w:rPr>
        <w:t>an emerging pathogen in newborns:</w:t>
      </w:r>
      <w:bookmarkEnd w:id="6"/>
      <w:bookmarkEnd w:id="7"/>
      <w:r>
        <w:rPr>
          <w:rFonts w:ascii="Book Antiqua" w:hAnsi="Book Antiqua" w:cs="Book Antiqua" w:hint="eastAsia"/>
          <w:b/>
          <w:color w:val="000000"/>
          <w:lang w:eastAsia="zh-CN"/>
        </w:rPr>
        <w:t xml:space="preserve"> </w:t>
      </w:r>
      <w:r>
        <w:rPr>
          <w:rFonts w:ascii="Book Antiqua" w:eastAsia="Book Antiqua" w:hAnsi="Book Antiqua" w:cs="Book Antiqua"/>
          <w:b/>
          <w:color w:val="000000"/>
        </w:rPr>
        <w:t>Three</w:t>
      </w:r>
      <w:r>
        <w:rPr>
          <w:rFonts w:ascii="Book Antiqua" w:hAnsi="Book Antiqua" w:cs="Book Antiqua" w:hint="eastAsia"/>
          <w:b/>
          <w:color w:val="000000"/>
          <w:lang w:eastAsia="zh-CN"/>
        </w:rPr>
        <w:t xml:space="preserve"> case report</w:t>
      </w:r>
      <w:r>
        <w:rPr>
          <w:rFonts w:ascii="Book Antiqua" w:hAnsi="Book Antiqua" w:cs="Book Antiqua"/>
          <w:b/>
          <w:color w:val="000000"/>
          <w:lang w:eastAsia="zh-CN"/>
        </w:rPr>
        <w:t>s</w:t>
      </w:r>
      <w:r>
        <w:rPr>
          <w:rFonts w:ascii="Book Antiqua" w:hAnsi="Book Antiqua" w:cs="Book Antiqua" w:hint="eastAsia"/>
          <w:b/>
          <w:color w:val="000000"/>
          <w:lang w:eastAsia="zh-CN"/>
        </w:rPr>
        <w:t xml:space="preserve"> </w:t>
      </w:r>
      <w:bookmarkStart w:id="8" w:name="OLE_LINK19"/>
      <w:bookmarkStart w:id="9" w:name="OLE_LINK20"/>
      <w:r>
        <w:rPr>
          <w:rFonts w:ascii="Book Antiqua" w:hAnsi="Book Antiqua" w:cs="Book Antiqua" w:hint="eastAsia"/>
          <w:b/>
          <w:color w:val="000000"/>
          <w:lang w:eastAsia="zh-CN"/>
        </w:rPr>
        <w:t xml:space="preserve">and </w:t>
      </w:r>
      <w:r>
        <w:rPr>
          <w:rFonts w:ascii="Book Antiqua" w:hAnsi="Book Antiqua" w:cs="Book Antiqua"/>
          <w:b/>
          <w:color w:val="000000"/>
          <w:lang w:eastAsia="zh-CN"/>
        </w:rPr>
        <w:t xml:space="preserve">a </w:t>
      </w:r>
      <w:r>
        <w:rPr>
          <w:rFonts w:ascii="Book Antiqua" w:hAnsi="Book Antiqua" w:cs="Book Antiqua" w:hint="eastAsia"/>
          <w:b/>
          <w:color w:val="000000"/>
          <w:lang w:eastAsia="zh-CN"/>
        </w:rPr>
        <w:t xml:space="preserve">review of </w:t>
      </w:r>
      <w:r>
        <w:rPr>
          <w:rFonts w:ascii="Book Antiqua" w:hAnsi="Book Antiqua" w:cs="Book Antiqua"/>
          <w:b/>
          <w:color w:val="000000"/>
          <w:lang w:eastAsia="zh-CN"/>
        </w:rPr>
        <w:t xml:space="preserve">the </w:t>
      </w:r>
      <w:r>
        <w:rPr>
          <w:rFonts w:ascii="Book Antiqua" w:hAnsi="Book Antiqua" w:cs="Book Antiqua" w:hint="eastAsia"/>
          <w:b/>
          <w:color w:val="000000"/>
          <w:lang w:eastAsia="zh-CN"/>
        </w:rPr>
        <w:t>literature</w:t>
      </w:r>
    </w:p>
    <w:bookmarkEnd w:id="2"/>
    <w:bookmarkEnd w:id="3"/>
    <w:bookmarkEnd w:id="4"/>
    <w:bookmarkEnd w:id="5"/>
    <w:bookmarkEnd w:id="8"/>
    <w:bookmarkEnd w:id="9"/>
    <w:p w14:paraId="310BFE9C" w14:textId="77777777" w:rsidR="0050348B" w:rsidRDefault="0050348B">
      <w:pPr>
        <w:spacing w:line="360" w:lineRule="auto"/>
        <w:jc w:val="both"/>
      </w:pPr>
    </w:p>
    <w:p w14:paraId="34337FFD" w14:textId="77777777" w:rsidR="0050348B" w:rsidRDefault="00E97F1B">
      <w:pPr>
        <w:spacing w:line="360" w:lineRule="auto"/>
        <w:jc w:val="both"/>
        <w:rPr>
          <w:lang w:eastAsia="zh-CN"/>
        </w:rPr>
      </w:pPr>
      <w:r>
        <w:rPr>
          <w:rFonts w:ascii="Book Antiqua" w:eastAsia="Book Antiqua" w:hAnsi="Book Antiqua" w:cs="Book Antiqua"/>
          <w:color w:val="000000"/>
        </w:rPr>
        <w:t>Behera</w:t>
      </w:r>
      <w:r>
        <w:rPr>
          <w:rFonts w:ascii="Book Antiqua" w:hAnsi="Book Antiqua" w:cs="Book Antiqua" w:hint="eastAsia"/>
          <w:color w:val="000000"/>
          <w:lang w:eastAsia="zh-CN"/>
        </w:rPr>
        <w:t xml:space="preserve"> B. </w:t>
      </w:r>
      <w:bookmarkStart w:id="10" w:name="OLE_LINK28"/>
      <w:bookmarkStart w:id="11" w:name="OLE_LINK23"/>
      <w:bookmarkStart w:id="12" w:name="OLE_LINK149"/>
      <w:bookmarkStart w:id="13" w:name="OLE_LINK24"/>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hAnsi="Book Antiqua" w:cs="Book Antiqua" w:hint="eastAsia"/>
          <w:color w:val="000000"/>
          <w:szCs w:val="20"/>
          <w:lang w:eastAsia="zh-CN"/>
        </w:rPr>
        <w:t>,</w:t>
      </w:r>
      <w:r>
        <w:rPr>
          <w:rFonts w:ascii="Book Antiqua" w:eastAsia="Book Antiqua" w:hAnsi="Book Antiqua" w:cs="Book Antiqua"/>
          <w:b/>
          <w:color w:val="000000"/>
        </w:rPr>
        <w:t xml:space="preserve"> </w:t>
      </w:r>
      <w:r>
        <w:rPr>
          <w:rFonts w:ascii="Book Antiqua" w:eastAsia="Book Antiqua" w:hAnsi="Book Antiqua" w:cs="Book Antiqua"/>
          <w:color w:val="000000"/>
        </w:rPr>
        <w:t>an emerging pathogen in newborns</w:t>
      </w:r>
      <w:bookmarkEnd w:id="10"/>
      <w:bookmarkEnd w:id="11"/>
      <w:bookmarkEnd w:id="12"/>
      <w:bookmarkEnd w:id="13"/>
    </w:p>
    <w:p w14:paraId="36C1EB2C" w14:textId="77777777" w:rsidR="0050348B" w:rsidRDefault="0050348B">
      <w:pPr>
        <w:spacing w:line="360" w:lineRule="auto"/>
        <w:jc w:val="both"/>
      </w:pPr>
    </w:p>
    <w:p w14:paraId="4867BDCB" w14:textId="77777777" w:rsidR="0050348B" w:rsidRDefault="00E97F1B">
      <w:pPr>
        <w:spacing w:line="360" w:lineRule="auto"/>
        <w:jc w:val="both"/>
      </w:pPr>
      <w:proofErr w:type="spellStart"/>
      <w:r>
        <w:rPr>
          <w:rFonts w:ascii="Book Antiqua" w:eastAsia="Book Antiqua" w:hAnsi="Book Antiqua" w:cs="Book Antiqua"/>
          <w:b/>
          <w:bCs/>
          <w:color w:val="000000"/>
        </w:rPr>
        <w:t>Bijaylaxmi</w:t>
      </w:r>
      <w:proofErr w:type="spellEnd"/>
      <w:r>
        <w:rPr>
          <w:rFonts w:ascii="Book Antiqua" w:eastAsia="Book Antiqua" w:hAnsi="Book Antiqua" w:cs="Book Antiqua"/>
          <w:b/>
          <w:bCs/>
          <w:color w:val="000000"/>
        </w:rPr>
        <w:t xml:space="preserve"> Behera,</w:t>
      </w:r>
      <w:r>
        <w:rPr>
          <w:rFonts w:ascii="Book Antiqua" w:eastAsia="Book Antiqua" w:hAnsi="Book Antiqua" w:cs="Book Antiqua"/>
          <w:bCs/>
          <w:color w:val="000000"/>
        </w:rPr>
        <w:t xml:space="preserve"> </w:t>
      </w:r>
      <w:bookmarkStart w:id="14" w:name="OLE_LINK87"/>
      <w:bookmarkStart w:id="15" w:name="OLE_LINK103"/>
      <w:bookmarkStart w:id="16" w:name="OLE_LINK82"/>
      <w:r>
        <w:rPr>
          <w:rFonts w:ascii="Book Antiqua" w:eastAsia="Book Antiqua" w:hAnsi="Book Antiqua" w:cs="Book Antiqua"/>
          <w:bCs/>
          <w:color w:val="000000"/>
        </w:rPr>
        <w:t>Department of Pediatrics</w:t>
      </w:r>
      <w:r>
        <w:rPr>
          <w:rFonts w:ascii="Book Antiqua" w:hAnsi="Book Antiqua" w:cs="Book Antiqua" w:hint="eastAsia"/>
          <w:bCs/>
          <w:color w:val="000000"/>
          <w:lang w:eastAsia="zh-CN"/>
        </w:rPr>
        <w:t xml:space="preserve"> &amp;</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Neonatology</w:t>
      </w:r>
      <w:bookmarkEnd w:id="14"/>
      <w:bookmarkEnd w:id="15"/>
      <w:bookmarkEnd w:id="16"/>
      <w:r>
        <w:rPr>
          <w:rFonts w:ascii="Book Antiqua" w:eastAsia="Book Antiqua" w:hAnsi="Book Antiqua" w:cs="Book Antiqua"/>
          <w:color w:val="000000"/>
        </w:rPr>
        <w:t xml:space="preserve">, Chaitanya Hospital, Chandigarh 160044, </w:t>
      </w:r>
      <w:bookmarkStart w:id="17" w:name="OLE_LINK29"/>
      <w:bookmarkStart w:id="18" w:name="OLE_LINK81"/>
      <w:r>
        <w:rPr>
          <w:rFonts w:ascii="Book Antiqua" w:eastAsia="Book Antiqua" w:hAnsi="Book Antiqua" w:cs="Book Antiqua"/>
          <w:color w:val="000000"/>
        </w:rPr>
        <w:t>India</w:t>
      </w:r>
      <w:bookmarkEnd w:id="17"/>
      <w:bookmarkEnd w:id="18"/>
    </w:p>
    <w:p w14:paraId="4EE8E12C" w14:textId="77777777" w:rsidR="0050348B" w:rsidRDefault="0050348B">
      <w:pPr>
        <w:spacing w:line="360" w:lineRule="auto"/>
        <w:jc w:val="both"/>
      </w:pPr>
    </w:p>
    <w:p w14:paraId="57133950" w14:textId="77777777" w:rsidR="0050348B" w:rsidRDefault="00E97F1B">
      <w:pPr>
        <w:spacing w:line="360" w:lineRule="auto"/>
        <w:jc w:val="both"/>
      </w:pPr>
      <w:r>
        <w:rPr>
          <w:rFonts w:ascii="Book Antiqua" w:eastAsia="Book Antiqua" w:hAnsi="Book Antiqua" w:cs="Book Antiqua"/>
          <w:b/>
          <w:bCs/>
          <w:color w:val="000000"/>
        </w:rPr>
        <w:t xml:space="preserve">Author contributions: </w:t>
      </w:r>
      <w:bookmarkStart w:id="19" w:name="OLE_LINK151"/>
      <w:bookmarkStart w:id="20" w:name="OLE_LINK150"/>
      <w:r>
        <w:rPr>
          <w:rFonts w:ascii="Book Antiqua" w:eastAsia="Book Antiqua" w:hAnsi="Book Antiqua" w:cs="Book Antiqua"/>
          <w:color w:val="000000"/>
        </w:rPr>
        <w:t>Behera</w:t>
      </w:r>
      <w:r>
        <w:rPr>
          <w:rFonts w:ascii="Book Antiqua" w:hAnsi="Book Antiqua" w:cs="Book Antiqua" w:hint="eastAsia"/>
          <w:color w:val="000000"/>
          <w:lang w:eastAsia="zh-CN"/>
        </w:rPr>
        <w:t xml:space="preserve"> B</w:t>
      </w:r>
      <w:r>
        <w:rPr>
          <w:rFonts w:ascii="Book Antiqua" w:eastAsia="Book Antiqua" w:hAnsi="Book Antiqua" w:cs="Book Antiqua"/>
          <w:color w:val="000000"/>
        </w:rPr>
        <w:t xml:space="preserve"> managed the patients, performed the literature search,</w:t>
      </w:r>
      <w:r>
        <w:rPr>
          <w:rFonts w:ascii="Book Antiqua" w:hAnsi="Book Antiqua" w:cs="Book Antiqua" w:hint="eastAsia"/>
          <w:color w:val="000000"/>
          <w:lang w:eastAsia="zh-CN"/>
        </w:rPr>
        <w:t xml:space="preserve"> </w:t>
      </w:r>
      <w:r>
        <w:rPr>
          <w:rFonts w:ascii="Book Antiqua" w:hAnsi="Book Antiqua" w:cs="Book Antiqua"/>
          <w:color w:val="000000"/>
          <w:lang w:eastAsia="zh-CN"/>
        </w:rPr>
        <w:t>and wrote</w:t>
      </w:r>
      <w:r>
        <w:rPr>
          <w:rFonts w:ascii="Book Antiqua" w:eastAsia="Book Antiqua" w:hAnsi="Book Antiqua" w:cs="Book Antiqua"/>
          <w:color w:val="000000"/>
        </w:rPr>
        <w:t xml:space="preserve"> the manuscript.</w:t>
      </w:r>
    </w:p>
    <w:bookmarkEnd w:id="19"/>
    <w:bookmarkEnd w:id="20"/>
    <w:p w14:paraId="178A9439" w14:textId="77777777" w:rsidR="0050348B" w:rsidRDefault="0050348B">
      <w:pPr>
        <w:spacing w:line="360" w:lineRule="auto"/>
        <w:jc w:val="both"/>
      </w:pPr>
    </w:p>
    <w:p w14:paraId="3A65003C" w14:textId="77777777" w:rsidR="0050348B" w:rsidRDefault="00E97F1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Bijaylaxmi</w:t>
      </w:r>
      <w:proofErr w:type="spellEnd"/>
      <w:r>
        <w:rPr>
          <w:rFonts w:ascii="Book Antiqua" w:eastAsia="Book Antiqua" w:hAnsi="Book Antiqua" w:cs="Book Antiqua"/>
          <w:b/>
          <w:bCs/>
          <w:color w:val="000000"/>
        </w:rPr>
        <w:t xml:space="preserve"> Behera, MD, Chief Physician, </w:t>
      </w:r>
      <w:r>
        <w:rPr>
          <w:rFonts w:ascii="Book Antiqua" w:eastAsia="Book Antiqua" w:hAnsi="Book Antiqua" w:cs="Book Antiqua"/>
          <w:bCs/>
          <w:color w:val="000000"/>
        </w:rPr>
        <w:t>Department of Pediatrics</w:t>
      </w:r>
      <w:r>
        <w:rPr>
          <w:rFonts w:ascii="Book Antiqua" w:hAnsi="Book Antiqua" w:cs="Book Antiqua"/>
          <w:bCs/>
          <w:color w:val="000000"/>
          <w:lang w:eastAsia="zh-CN"/>
        </w:rPr>
        <w:t xml:space="preserve"> &amp;</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Neonatology, Chaitanya Hospital, </w:t>
      </w:r>
      <w:bookmarkStart w:id="21" w:name="OLE_LINK102"/>
      <w:bookmarkStart w:id="22" w:name="OLE_LINK88"/>
      <w:r>
        <w:rPr>
          <w:rFonts w:ascii="Book Antiqua" w:eastAsia="Book Antiqua" w:hAnsi="Book Antiqua" w:cs="Book Antiqua"/>
          <w:color w:val="000000"/>
        </w:rPr>
        <w:t>Sector 44</w:t>
      </w:r>
      <w:bookmarkEnd w:id="21"/>
      <w:bookmarkEnd w:id="22"/>
      <w:r>
        <w:rPr>
          <w:rFonts w:ascii="Book Antiqua" w:eastAsia="Book Antiqua" w:hAnsi="Book Antiqua" w:cs="Book Antiqua"/>
          <w:color w:val="000000"/>
        </w:rPr>
        <w:t>, Chandigarh 160044, India.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jollybubu2008@gmail.com</w:t>
      </w:r>
    </w:p>
    <w:p w14:paraId="4FC6DA1C" w14:textId="77777777" w:rsidR="0050348B" w:rsidRDefault="0050348B">
      <w:pPr>
        <w:spacing w:line="360" w:lineRule="auto"/>
        <w:jc w:val="both"/>
      </w:pPr>
    </w:p>
    <w:p w14:paraId="1AAA359F" w14:textId="77777777" w:rsidR="0050348B" w:rsidRDefault="00E97F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20, 2020</w:t>
      </w:r>
    </w:p>
    <w:p w14:paraId="0ED7D940" w14:textId="77777777" w:rsidR="0050348B" w:rsidRDefault="00E97F1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5, 2020</w:t>
      </w:r>
    </w:p>
    <w:p w14:paraId="09B6207B" w14:textId="77777777" w:rsidR="0050348B" w:rsidRDefault="00E97F1B">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bCs/>
          <w:color w:val="000000"/>
        </w:rPr>
        <w:t>December 2, 2020</w:t>
      </w:r>
    </w:p>
    <w:p w14:paraId="2B08B2F3" w14:textId="5B14BD76" w:rsidR="0050348B" w:rsidRDefault="00E97F1B">
      <w:pPr>
        <w:spacing w:line="360" w:lineRule="auto"/>
        <w:jc w:val="both"/>
        <w:rPr>
          <w:rFonts w:eastAsia="宋体"/>
          <w:lang w:eastAsia="zh-CN"/>
        </w:rPr>
      </w:pPr>
      <w:r>
        <w:rPr>
          <w:rFonts w:ascii="Book Antiqua" w:eastAsia="Book Antiqua" w:hAnsi="Book Antiqua" w:cs="Book Antiqua"/>
          <w:b/>
          <w:bCs/>
          <w:color w:val="000000"/>
        </w:rPr>
        <w:t>Published online:</w:t>
      </w:r>
      <w:r>
        <w:rPr>
          <w:rFonts w:ascii="Book Antiqua" w:eastAsia="Book Antiqua" w:hAnsi="Book Antiqua" w:cs="Book Antiqua"/>
          <w:color w:val="000000"/>
        </w:rPr>
        <w:t xml:space="preserve"> </w:t>
      </w:r>
      <w:r w:rsidR="0003154E">
        <w:rPr>
          <w:rFonts w:ascii="Book Antiqua" w:eastAsia="Book Antiqua" w:hAnsi="Book Antiqua" w:cs="Book Antiqua"/>
          <w:color w:val="000000"/>
        </w:rPr>
        <w:t>January 15, 2021</w:t>
      </w:r>
    </w:p>
    <w:p w14:paraId="07C5EAD3" w14:textId="77777777" w:rsidR="0050348B" w:rsidRDefault="0050348B">
      <w:pPr>
        <w:spacing w:line="360" w:lineRule="auto"/>
        <w:jc w:val="both"/>
        <w:sectPr w:rsidR="0050348B">
          <w:footerReference w:type="default" r:id="rId8"/>
          <w:pgSz w:w="12240" w:h="15840"/>
          <w:pgMar w:top="1440" w:right="1440" w:bottom="1440" w:left="1440" w:header="720" w:footer="720" w:gutter="0"/>
          <w:cols w:space="720"/>
          <w:docGrid w:linePitch="360"/>
        </w:sectPr>
      </w:pPr>
    </w:p>
    <w:p w14:paraId="4ECE4C43" w14:textId="77777777" w:rsidR="0050348B" w:rsidRDefault="00E97F1B">
      <w:pPr>
        <w:spacing w:line="360" w:lineRule="auto"/>
        <w:jc w:val="both"/>
      </w:pPr>
      <w:r>
        <w:rPr>
          <w:rFonts w:ascii="Book Antiqua" w:eastAsia="Book Antiqua" w:hAnsi="Book Antiqua" w:cs="Book Antiqua"/>
          <w:b/>
          <w:color w:val="000000"/>
        </w:rPr>
        <w:lastRenderedPageBreak/>
        <w:t>Abstract</w:t>
      </w:r>
    </w:p>
    <w:p w14:paraId="5B50753D" w14:textId="77777777" w:rsidR="0050348B" w:rsidRDefault="00E97F1B">
      <w:pPr>
        <w:spacing w:line="360" w:lineRule="auto"/>
        <w:jc w:val="both"/>
      </w:pPr>
      <w:r>
        <w:rPr>
          <w:rFonts w:ascii="Book Antiqua" w:eastAsia="Book Antiqua" w:hAnsi="Book Antiqua" w:cs="Book Antiqua"/>
          <w:color w:val="000000"/>
        </w:rPr>
        <w:t>BACKGROUND</w:t>
      </w:r>
    </w:p>
    <w:p w14:paraId="38AE8944" w14:textId="77777777" w:rsidR="0050348B" w:rsidRDefault="00E97F1B">
      <w:pPr>
        <w:spacing w:line="360" w:lineRule="auto"/>
        <w:jc w:val="both"/>
      </w:pPr>
      <w:bookmarkStart w:id="23" w:name="OLE_LINK156"/>
      <w:bookmarkStart w:id="24" w:name="OLE_LINK157"/>
      <w:r>
        <w:rPr>
          <w:rFonts w:ascii="Book Antiqua" w:eastAsia="Book Antiqua" w:hAnsi="Book Antiqua" w:cs="Book Antiqua"/>
          <w:i/>
          <w:color w:val="000000"/>
          <w:szCs w:val="20"/>
        </w:rPr>
        <w:t xml:space="preserve">Stenotrophomonas </w:t>
      </w:r>
      <w:proofErr w:type="spellStart"/>
      <w:r>
        <w:rPr>
          <w:rFonts w:ascii="Book Antiqua" w:eastAsia="Book Antiqua" w:hAnsi="Book Antiqua" w:cs="Book Antiqua"/>
          <w:i/>
          <w:color w:val="000000"/>
          <w:szCs w:val="20"/>
        </w:rPr>
        <w:t>maltophilia</w:t>
      </w:r>
      <w:proofErr w:type="spellEnd"/>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w:t>
      </w:r>
      <w:bookmarkStart w:id="25" w:name="OLE_LINK5"/>
      <w:bookmarkStart w:id="26" w:name="OLE_LINK1"/>
      <w:bookmarkStart w:id="27" w:name="OLE_LINK18"/>
      <w:bookmarkStart w:id="28" w:name="OLE_LINK2"/>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bookmarkEnd w:id="25"/>
      <w:bookmarkEnd w:id="26"/>
      <w:bookmarkEnd w:id="27"/>
      <w:bookmarkEnd w:id="28"/>
      <w:proofErr w:type="spellEnd"/>
      <w:r>
        <w:rPr>
          <w:rFonts w:ascii="Book Antiqua" w:eastAsia="Book Antiqua" w:hAnsi="Book Antiqua" w:cs="Book Antiqua"/>
          <w:color w:val="000000"/>
          <w:szCs w:val="20"/>
        </w:rPr>
        <w:t>)</w:t>
      </w:r>
      <w:r>
        <w:rPr>
          <w:rFonts w:ascii="Book Antiqua" w:eastAsia="Book Antiqua" w:hAnsi="Book Antiqua" w:cs="Book Antiqua"/>
          <w:i/>
          <w:iCs/>
          <w:color w:val="000000"/>
          <w:szCs w:val="20"/>
        </w:rPr>
        <w:t> </w:t>
      </w:r>
      <w:r>
        <w:rPr>
          <w:rFonts w:ascii="Book Antiqua" w:eastAsia="Book Antiqua" w:hAnsi="Book Antiqua" w:cs="Book Antiqua"/>
          <w:color w:val="000000"/>
          <w:szCs w:val="20"/>
        </w:rPr>
        <w:t xml:space="preserve">is a rare cause of </w:t>
      </w:r>
      <w:r>
        <w:rPr>
          <w:rFonts w:ascii="Book Antiqua" w:eastAsia="Book Antiqua" w:hAnsi="Book Antiqua" w:cs="Book Antiqua"/>
          <w:iCs/>
          <w:color w:val="000000"/>
          <w:szCs w:val="20"/>
        </w:rPr>
        <w:t>neonatal sepsis</w:t>
      </w:r>
      <w:r>
        <w:rPr>
          <w:rFonts w:ascii="Book Antiqua" w:eastAsia="Book Antiqua" w:hAnsi="Book Antiqua" w:cs="Book Antiqua"/>
          <w:color w:val="000000"/>
          <w:szCs w:val="20"/>
        </w:rPr>
        <w:t xml:space="preserve"> with significant morbidity and mortality and has extensive resistance to several antibiotics leaving few options for antimicrobial therapy. Only a few cases have been reported in neonates from developing countries. We report three cases of critically ill, extramural babies with neonatal </w:t>
      </w:r>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xml:space="preserve"> sepsis. All three babies recovered and were discharged.</w:t>
      </w:r>
    </w:p>
    <w:bookmarkEnd w:id="23"/>
    <w:bookmarkEnd w:id="24"/>
    <w:p w14:paraId="1AD4C2F5" w14:textId="77777777" w:rsidR="0050348B" w:rsidRDefault="0050348B">
      <w:pPr>
        <w:spacing w:line="360" w:lineRule="auto"/>
        <w:jc w:val="both"/>
      </w:pPr>
    </w:p>
    <w:p w14:paraId="6F47EEE4" w14:textId="77777777" w:rsidR="0050348B" w:rsidRDefault="00E97F1B">
      <w:pPr>
        <w:spacing w:line="360" w:lineRule="auto"/>
        <w:jc w:val="both"/>
      </w:pPr>
      <w:r>
        <w:rPr>
          <w:rFonts w:ascii="Book Antiqua" w:eastAsia="Book Antiqua" w:hAnsi="Book Antiqua" w:cs="Book Antiqua"/>
          <w:color w:val="000000"/>
        </w:rPr>
        <w:t>CASE SUMMARY</w:t>
      </w:r>
    </w:p>
    <w:p w14:paraId="35A4A261" w14:textId="77777777" w:rsidR="0050348B" w:rsidRDefault="00E97F1B">
      <w:pPr>
        <w:spacing w:line="360" w:lineRule="auto"/>
        <w:jc w:val="both"/>
      </w:pPr>
      <w:bookmarkStart w:id="29" w:name="OLE_LINK159"/>
      <w:bookmarkStart w:id="30" w:name="OLE_LINK158"/>
      <w:r>
        <w:rPr>
          <w:rFonts w:ascii="Book Antiqua" w:eastAsia="Book Antiqua" w:hAnsi="Book Antiqua" w:cs="Book Antiqua"/>
          <w:color w:val="000000"/>
        </w:rPr>
        <w:t>All three cases were term extramural babies, who were critically ill at the time of presentation at our neonatal intensive care unit.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They had features of multiorgan dysfunction at admission. Blood culture was positive for </w:t>
      </w:r>
      <w:r>
        <w:rPr>
          <w:rFonts w:ascii="Book Antiqua" w:eastAsia="Book Antiqua" w:hAnsi="Book Antiqua" w:cs="Book Antiqua"/>
          <w:i/>
          <w:color w:val="000000"/>
        </w:rPr>
        <w:t xml:space="preserve">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in two babies and one had a positive tracheal aspirate culture. The babies were treated according to the antibiogram available.</w:t>
      </w:r>
      <w:r>
        <w:rPr>
          <w:rFonts w:ascii="Book Antiqua" w:hAnsi="Book Antiqua" w:cs="Book Antiqua" w:hint="eastAsia"/>
          <w:color w:val="000000"/>
          <w:lang w:eastAsia="zh-CN"/>
        </w:rPr>
        <w:t xml:space="preserve"> </w:t>
      </w:r>
      <w:r>
        <w:rPr>
          <w:rFonts w:ascii="Book Antiqua" w:eastAsia="Book Antiqua" w:hAnsi="Book Antiqua" w:cs="Book Antiqua"/>
          <w:color w:val="000000"/>
        </w:rPr>
        <w:t>They recovered and were subsequently discharged.</w:t>
      </w:r>
    </w:p>
    <w:bookmarkEnd w:id="29"/>
    <w:bookmarkEnd w:id="30"/>
    <w:p w14:paraId="07F63F54" w14:textId="77777777" w:rsidR="0050348B" w:rsidRDefault="0050348B">
      <w:pPr>
        <w:spacing w:line="360" w:lineRule="auto"/>
        <w:jc w:val="both"/>
      </w:pPr>
    </w:p>
    <w:p w14:paraId="0CE83610" w14:textId="77777777" w:rsidR="0050348B" w:rsidRDefault="00E97F1B">
      <w:pPr>
        <w:spacing w:line="360" w:lineRule="auto"/>
        <w:jc w:val="both"/>
      </w:pPr>
      <w:r>
        <w:rPr>
          <w:rFonts w:ascii="Book Antiqua" w:eastAsia="Book Antiqua" w:hAnsi="Book Antiqua" w:cs="Book Antiqua"/>
          <w:color w:val="000000"/>
        </w:rPr>
        <w:t>CONCLUSION</w:t>
      </w:r>
    </w:p>
    <w:p w14:paraId="436EAE4C" w14:textId="77777777" w:rsidR="0050348B" w:rsidRDefault="00E97F1B">
      <w:pPr>
        <w:spacing w:line="360" w:lineRule="auto"/>
        <w:jc w:val="both"/>
        <w:rPr>
          <w:rFonts w:ascii="Book Antiqua" w:hAnsi="Book Antiqua" w:cs="Book Antiqua"/>
          <w:b/>
          <w:bCs/>
          <w:color w:val="000000"/>
          <w:szCs w:val="20"/>
          <w:lang w:eastAsia="zh-CN"/>
        </w:rPr>
      </w:pPr>
      <w:bookmarkStart w:id="31" w:name="OLE_LINK160"/>
      <w:bookmarkStart w:id="32" w:name="OLE_LINK162"/>
      <w:bookmarkStart w:id="33" w:name="OLE_LINK161"/>
      <w:r>
        <w:rPr>
          <w:rFonts w:ascii="Book Antiqua" w:eastAsia="Book Antiqua" w:hAnsi="Book Antiqua" w:cs="Book Antiqua"/>
          <w:color w:val="000000"/>
        </w:rPr>
        <w:t xml:space="preserve">Although various authors have reported </w:t>
      </w:r>
      <w:r>
        <w:rPr>
          <w:rFonts w:ascii="Book Antiqua" w:eastAsia="Book Antiqua" w:hAnsi="Book Antiqua" w:cs="Book Antiqua"/>
          <w:i/>
          <w:color w:val="000000"/>
        </w:rPr>
        <w:t xml:space="preserve">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in pediatric and adult populations, only a few cases have been report</w:t>
      </w:r>
      <w:r>
        <w:rPr>
          <w:rFonts w:ascii="Book Antiqua" w:eastAsia="Book Antiqua" w:hAnsi="Book Antiqua" w:cs="Book Antiqua" w:hint="eastAsia"/>
          <w:color w:val="000000"/>
        </w:rPr>
        <w:t>ed</w:t>
      </w:r>
      <w:r>
        <w:rPr>
          <w:rFonts w:ascii="Book Antiqua" w:eastAsia="Book Antiqua" w:hAnsi="Book Antiqua" w:cs="Book Antiqua"/>
          <w:color w:val="000000"/>
        </w:rPr>
        <w:t xml:space="preserve"> in the newborn period and this infection is even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rarer in developing countries. Although </w:t>
      </w:r>
      <w:r>
        <w:rPr>
          <w:rFonts w:ascii="Book Antiqua" w:eastAsia="Book Antiqua" w:hAnsi="Book Antiqua" w:cs="Book Antiqua"/>
          <w:i/>
          <w:color w:val="000000"/>
          <w:szCs w:val="20"/>
        </w:rPr>
        <w:t>S.</w:t>
      </w:r>
      <w:r>
        <w:rPr>
          <w:rFonts w:ascii="Book Antiqua" w:hAnsi="Book Antiqua" w:cs="Book Antiqua" w:hint="eastAsia"/>
          <w:i/>
          <w:color w:val="000000"/>
          <w:szCs w:val="20"/>
          <w:lang w:eastAsia="zh-CN"/>
        </w:rPr>
        <w:t xml:space="preserve">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xml:space="preserve"> infection has a grave outcome, our three babies were successfully treated and subsequently discharged</w:t>
      </w:r>
      <w:r>
        <w:rPr>
          <w:rFonts w:ascii="Book Antiqua" w:eastAsia="Book Antiqua" w:hAnsi="Book Antiqua" w:cs="Book Antiqua"/>
          <w:b/>
          <w:bCs/>
          <w:color w:val="000000"/>
          <w:szCs w:val="20"/>
        </w:rPr>
        <w:t>.</w:t>
      </w:r>
    </w:p>
    <w:bookmarkEnd w:id="31"/>
    <w:bookmarkEnd w:id="32"/>
    <w:bookmarkEnd w:id="33"/>
    <w:p w14:paraId="08217314" w14:textId="77777777" w:rsidR="0050348B" w:rsidRDefault="00E97F1B">
      <w:pPr>
        <w:spacing w:line="360" w:lineRule="auto"/>
        <w:jc w:val="both"/>
      </w:pPr>
      <w:r>
        <w:t xml:space="preserve"> </w:t>
      </w:r>
    </w:p>
    <w:p w14:paraId="0648751A" w14:textId="77777777" w:rsidR="0050348B" w:rsidRDefault="00E97F1B">
      <w:pPr>
        <w:spacing w:line="360" w:lineRule="auto"/>
        <w:jc w:val="both"/>
      </w:pPr>
      <w:r>
        <w:rPr>
          <w:rFonts w:ascii="Book Antiqua" w:eastAsia="Book Antiqua" w:hAnsi="Book Antiqua" w:cs="Book Antiqua"/>
          <w:b/>
          <w:bCs/>
          <w:color w:val="000000"/>
        </w:rPr>
        <w:t xml:space="preserve">Key Words: </w:t>
      </w:r>
      <w:bookmarkStart w:id="34" w:name="OLE_LINK104"/>
      <w:bookmarkStart w:id="35" w:name="OLE_LINK105"/>
      <w:bookmarkStart w:id="36" w:name="OLE_LINK152"/>
      <w:bookmarkStart w:id="37" w:name="OLE_LINK153"/>
      <w:r>
        <w:rPr>
          <w:rFonts w:ascii="Book Antiqua" w:eastAsia="Book Antiqua" w:hAnsi="Book Antiqua" w:cs="Book Antiqua"/>
          <w:color w:val="000000"/>
        </w:rPr>
        <w:t>Ceftriaxone</w:t>
      </w:r>
      <w:bookmarkEnd w:id="34"/>
      <w:bookmarkEnd w:id="35"/>
      <w:r>
        <w:rPr>
          <w:rFonts w:ascii="Book Antiqua" w:eastAsia="Book Antiqua" w:hAnsi="Book Antiqua" w:cs="Book Antiqua"/>
          <w:color w:val="000000"/>
        </w:rPr>
        <w:t xml:space="preserve">; </w:t>
      </w:r>
      <w:bookmarkStart w:id="38" w:name="OLE_LINK106"/>
      <w:bookmarkStart w:id="39" w:name="OLE_LINK114"/>
      <w:r>
        <w:rPr>
          <w:rFonts w:ascii="Book Antiqua" w:eastAsia="Book Antiqua" w:hAnsi="Book Antiqua" w:cs="Book Antiqua"/>
          <w:color w:val="000000"/>
        </w:rPr>
        <w:t>Multidrug resistant</w:t>
      </w:r>
      <w:bookmarkEnd w:id="38"/>
      <w:bookmarkEnd w:id="39"/>
      <w:r>
        <w:rPr>
          <w:rFonts w:ascii="Book Antiqua" w:eastAsia="Book Antiqua" w:hAnsi="Book Antiqua" w:cs="Book Antiqua"/>
          <w:color w:val="000000"/>
        </w:rPr>
        <w:t xml:space="preserve">; </w:t>
      </w:r>
      <w:bookmarkStart w:id="40" w:name="OLE_LINK134"/>
      <w:bookmarkStart w:id="41" w:name="OLE_LINK115"/>
      <w:r>
        <w:rPr>
          <w:rFonts w:ascii="Book Antiqua" w:eastAsia="Book Antiqua" w:hAnsi="Book Antiqua" w:cs="Book Antiqua"/>
          <w:color w:val="000000"/>
        </w:rPr>
        <w:t>Neonatal sepsis</w:t>
      </w:r>
      <w:bookmarkEnd w:id="40"/>
      <w:bookmarkEnd w:id="41"/>
      <w:r>
        <w:rPr>
          <w:rFonts w:ascii="Book Antiqua" w:eastAsia="Book Antiqua" w:hAnsi="Book Antiqua" w:cs="Book Antiqua"/>
          <w:color w:val="000000"/>
        </w:rPr>
        <w:t xml:space="preserve">; </w:t>
      </w:r>
      <w:bookmarkStart w:id="42" w:name="OLE_LINK136"/>
      <w:bookmarkStart w:id="43" w:name="OLE_LINK135"/>
      <w:r>
        <w:rPr>
          <w:rFonts w:ascii="Book Antiqua" w:eastAsia="Book Antiqua" w:hAnsi="Book Antiqua" w:cs="Book Antiqua"/>
          <w:i/>
          <w:color w:val="000000"/>
        </w:rPr>
        <w:t xml:space="preserve">Stenotrophomonas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w:t>
      </w:r>
      <w:bookmarkEnd w:id="42"/>
      <w:bookmarkEnd w:id="43"/>
      <w:r>
        <w:rPr>
          <w:rFonts w:ascii="Book Antiqua" w:eastAsia="Book Antiqua" w:hAnsi="Book Antiqua" w:cs="Book Antiqua"/>
          <w:color w:val="000000"/>
        </w:rPr>
        <w:t xml:space="preserve"> </w:t>
      </w:r>
      <w:bookmarkStart w:id="44" w:name="OLE_LINK138"/>
      <w:bookmarkStart w:id="45" w:name="OLE_LINK137"/>
      <w:r>
        <w:rPr>
          <w:rFonts w:ascii="Book Antiqua" w:eastAsia="Book Antiqua" w:hAnsi="Book Antiqua" w:cs="Book Antiqua"/>
          <w:color w:val="000000"/>
        </w:rPr>
        <w:t>Cotrimoxazole</w:t>
      </w:r>
      <w:bookmarkEnd w:id="44"/>
      <w:bookmarkEnd w:id="45"/>
      <w:r>
        <w:rPr>
          <w:rFonts w:ascii="Book Antiqua" w:eastAsia="Book Antiqua" w:hAnsi="Book Antiqua" w:cs="Book Antiqua"/>
          <w:color w:val="000000"/>
        </w:rPr>
        <w:t xml:space="preserve">; </w:t>
      </w:r>
      <w:bookmarkStart w:id="46" w:name="OLE_LINK139"/>
      <w:bookmarkStart w:id="47" w:name="OLE_LINK140"/>
      <w:r>
        <w:rPr>
          <w:rFonts w:ascii="Book Antiqua" w:eastAsia="Book Antiqua" w:hAnsi="Book Antiqua" w:cs="Book Antiqua"/>
          <w:color w:val="000000"/>
        </w:rPr>
        <w:t>Tigecycline</w:t>
      </w:r>
      <w:bookmarkEnd w:id="36"/>
      <w:bookmarkEnd w:id="37"/>
      <w:bookmarkEnd w:id="46"/>
      <w:bookmarkEnd w:id="47"/>
    </w:p>
    <w:p w14:paraId="24C107B7" w14:textId="77777777" w:rsidR="0050348B" w:rsidRDefault="0050348B">
      <w:pPr>
        <w:spacing w:line="360" w:lineRule="auto"/>
        <w:jc w:val="both"/>
      </w:pPr>
    </w:p>
    <w:p w14:paraId="0FC82CA6" w14:textId="08F992ED" w:rsidR="009B0D5C" w:rsidRDefault="00082B9B" w:rsidP="009B0D5C">
      <w:pPr>
        <w:spacing w:line="360" w:lineRule="auto"/>
        <w:jc w:val="both"/>
        <w:rPr>
          <w:rFonts w:ascii="Book Antiqua" w:eastAsia="Book Antiqua" w:hAnsi="Book Antiqua" w:cs="Book Antiqua"/>
          <w:color w:val="000000" w:themeColor="text1"/>
        </w:rPr>
      </w:pPr>
      <w:bookmarkStart w:id="48" w:name="OLE_LINK144"/>
      <w:bookmarkStart w:id="49" w:name="OLE_LINK143"/>
      <w:r>
        <w:rPr>
          <w:rFonts w:ascii="Book Antiqua" w:eastAsia="Book Antiqua" w:hAnsi="Book Antiqua" w:cs="Book Antiqua"/>
          <w:b/>
          <w:bCs/>
          <w:color w:val="000000"/>
        </w:rPr>
        <w:t xml:space="preserve">Citation: </w:t>
      </w:r>
      <w:r w:rsidR="00E97F1B">
        <w:rPr>
          <w:rFonts w:ascii="Book Antiqua" w:eastAsia="Book Antiqua" w:hAnsi="Book Antiqua" w:cs="Book Antiqua"/>
          <w:color w:val="000000"/>
        </w:rPr>
        <w:t xml:space="preserve">Behera B. </w:t>
      </w:r>
      <w:r w:rsidR="00E97F1B">
        <w:rPr>
          <w:rFonts w:ascii="Book Antiqua" w:eastAsia="Book Antiqua" w:hAnsi="Book Antiqua" w:cs="Book Antiqua"/>
          <w:i/>
          <w:color w:val="000000"/>
        </w:rPr>
        <w:t xml:space="preserve">Stenotrophomonas </w:t>
      </w:r>
      <w:proofErr w:type="spellStart"/>
      <w:r w:rsidR="00E97F1B">
        <w:rPr>
          <w:rFonts w:ascii="Book Antiqua" w:eastAsia="Book Antiqua" w:hAnsi="Book Antiqua" w:cs="Book Antiqua"/>
          <w:i/>
          <w:color w:val="000000"/>
        </w:rPr>
        <w:t>maltophilia</w:t>
      </w:r>
      <w:proofErr w:type="spellEnd"/>
      <w:r w:rsidR="00E97F1B">
        <w:rPr>
          <w:rFonts w:ascii="Book Antiqua" w:eastAsia="Book Antiqua" w:hAnsi="Book Antiqua" w:cs="Book Antiqua"/>
          <w:color w:val="000000"/>
        </w:rPr>
        <w:t>, an emerging pathogen in newborns: Three case reports</w:t>
      </w:r>
      <w:r w:rsidR="00E97F1B">
        <w:t xml:space="preserve"> </w:t>
      </w:r>
      <w:r w:rsidR="00E97F1B">
        <w:rPr>
          <w:rFonts w:ascii="Book Antiqua" w:eastAsia="Book Antiqua" w:hAnsi="Book Antiqua" w:cs="Book Antiqua"/>
          <w:color w:val="000000"/>
        </w:rPr>
        <w:t xml:space="preserve">and a review of the literature. </w:t>
      </w:r>
      <w:r w:rsidR="00E97F1B">
        <w:rPr>
          <w:rFonts w:ascii="Book Antiqua" w:eastAsia="Book Antiqua" w:hAnsi="Book Antiqua" w:cs="Book Antiqua"/>
          <w:i/>
          <w:iCs/>
          <w:color w:val="000000"/>
        </w:rPr>
        <w:t>World J Clin Infect Dis</w:t>
      </w:r>
      <w:r w:rsidR="00E97F1B">
        <w:rPr>
          <w:rFonts w:ascii="Book Antiqua" w:eastAsia="Book Antiqua" w:hAnsi="Book Antiqua" w:cs="Book Antiqua"/>
          <w:color w:val="000000"/>
        </w:rPr>
        <w:t xml:space="preserve"> </w:t>
      </w:r>
      <w:bookmarkStart w:id="50" w:name="_Hlk53351683"/>
      <w:r w:rsidR="009B0D5C">
        <w:rPr>
          <w:rFonts w:ascii="Book Antiqua" w:eastAsia="Book Antiqua" w:hAnsi="Book Antiqua" w:cs="Book Antiqua"/>
          <w:color w:val="000000" w:themeColor="text1"/>
        </w:rPr>
        <w:t>202</w:t>
      </w:r>
      <w:r w:rsidR="009515EA">
        <w:rPr>
          <w:rFonts w:ascii="Book Antiqua" w:eastAsia="Book Antiqua" w:hAnsi="Book Antiqua" w:cs="Book Antiqua"/>
          <w:color w:val="000000" w:themeColor="text1"/>
        </w:rPr>
        <w:t>1</w:t>
      </w:r>
      <w:r w:rsidR="009B0D5C">
        <w:rPr>
          <w:rFonts w:ascii="Book Antiqua" w:eastAsia="Book Antiqua" w:hAnsi="Book Antiqua" w:cs="Book Antiqua"/>
          <w:color w:val="000000" w:themeColor="text1"/>
        </w:rPr>
        <w:t>; 1</w:t>
      </w:r>
      <w:r w:rsidR="009B0D5C">
        <w:rPr>
          <w:rFonts w:ascii="Book Antiqua" w:hAnsi="Book Antiqua" w:cs="Book Antiqua"/>
          <w:color w:val="000000" w:themeColor="text1"/>
          <w:lang w:eastAsia="zh-CN"/>
        </w:rPr>
        <w:t>1</w:t>
      </w:r>
      <w:r w:rsidR="009B0D5C">
        <w:rPr>
          <w:rFonts w:ascii="Book Antiqua" w:eastAsia="Book Antiqua" w:hAnsi="Book Antiqua" w:cs="Book Antiqua"/>
          <w:color w:val="000000" w:themeColor="text1"/>
        </w:rPr>
        <w:t>(</w:t>
      </w:r>
      <w:r w:rsidR="009B0D5C">
        <w:rPr>
          <w:rFonts w:ascii="Book Antiqua" w:hAnsi="Book Antiqua" w:cs="Book Antiqua"/>
          <w:color w:val="000000" w:themeColor="text1"/>
          <w:lang w:eastAsia="zh-CN"/>
        </w:rPr>
        <w:t>1</w:t>
      </w:r>
      <w:r w:rsidR="009B0D5C">
        <w:rPr>
          <w:rFonts w:ascii="Book Antiqua" w:eastAsia="Book Antiqua" w:hAnsi="Book Antiqua" w:cs="Book Antiqua"/>
          <w:color w:val="000000" w:themeColor="text1"/>
        </w:rPr>
        <w:t xml:space="preserve">): </w:t>
      </w:r>
      <w:r>
        <w:rPr>
          <w:rFonts w:ascii="Book Antiqua" w:hAnsi="Book Antiqua" w:cs="Book Antiqua"/>
          <w:color w:val="000000" w:themeColor="text1"/>
          <w:lang w:eastAsia="zh-CN"/>
        </w:rPr>
        <w:t>11</w:t>
      </w:r>
      <w:r w:rsidR="009B0D5C">
        <w:rPr>
          <w:rFonts w:ascii="Book Antiqua" w:eastAsia="Book Antiqua" w:hAnsi="Book Antiqua" w:cs="Book Antiqua"/>
          <w:color w:val="000000" w:themeColor="text1"/>
        </w:rPr>
        <w:t>-</w:t>
      </w:r>
      <w:r>
        <w:rPr>
          <w:rFonts w:ascii="Book Antiqua" w:hAnsi="Book Antiqua" w:cs="Book Antiqua"/>
          <w:color w:val="000000" w:themeColor="text1"/>
          <w:lang w:eastAsia="zh-CN"/>
        </w:rPr>
        <w:t>1</w:t>
      </w:r>
      <w:r w:rsidR="00831986">
        <w:rPr>
          <w:rFonts w:ascii="Book Antiqua" w:hAnsi="Book Antiqua" w:cs="Book Antiqua"/>
          <w:color w:val="000000" w:themeColor="text1"/>
          <w:lang w:eastAsia="zh-CN"/>
        </w:rPr>
        <w:t>8</w:t>
      </w:r>
      <w:r w:rsidR="009B0D5C">
        <w:rPr>
          <w:rFonts w:ascii="Book Antiqua" w:eastAsia="Book Antiqua" w:hAnsi="Book Antiqua" w:cs="Book Antiqua"/>
          <w:color w:val="000000" w:themeColor="text1"/>
        </w:rPr>
        <w:t xml:space="preserve">  </w:t>
      </w:r>
    </w:p>
    <w:p w14:paraId="0D659315" w14:textId="6E3A81E1" w:rsidR="009B0D5C" w:rsidRPr="009515EA" w:rsidRDefault="009B0D5C" w:rsidP="009B0D5C">
      <w:pPr>
        <w:spacing w:line="360" w:lineRule="auto"/>
        <w:jc w:val="both"/>
        <w:rPr>
          <w:rFonts w:ascii="Book Antiqua" w:eastAsia="Book Antiqua" w:hAnsi="Book Antiqua" w:cs="Book Antiqua"/>
          <w:color w:val="000000" w:themeColor="text1"/>
          <w:lang w:val="pt-BR"/>
        </w:rPr>
      </w:pPr>
      <w:r w:rsidRPr="009515EA">
        <w:rPr>
          <w:rFonts w:ascii="Book Antiqua" w:eastAsia="Book Antiqua" w:hAnsi="Book Antiqua" w:cs="Book Antiqua"/>
          <w:b/>
          <w:bCs/>
          <w:color w:val="000000" w:themeColor="text1"/>
          <w:lang w:val="pt-BR"/>
        </w:rPr>
        <w:t>URL:</w:t>
      </w:r>
      <w:r w:rsidRPr="009515EA">
        <w:rPr>
          <w:rFonts w:ascii="Book Antiqua" w:eastAsia="Book Antiqua" w:hAnsi="Book Antiqua" w:cs="Book Antiqua"/>
          <w:color w:val="000000" w:themeColor="text1"/>
          <w:lang w:val="pt-BR"/>
        </w:rPr>
        <w:t xml:space="preserve"> https://www.wjgnet.com/2220-3176/full/v1</w:t>
      </w:r>
      <w:r w:rsidRPr="009515EA">
        <w:rPr>
          <w:rFonts w:asciiTheme="minorEastAsia" w:hAnsiTheme="minorEastAsia" w:cs="Book Antiqua" w:hint="eastAsia"/>
          <w:color w:val="000000" w:themeColor="text1"/>
          <w:lang w:val="pt-BR" w:eastAsia="zh-CN"/>
        </w:rPr>
        <w:t>1</w:t>
      </w:r>
      <w:r w:rsidRPr="009515EA">
        <w:rPr>
          <w:rFonts w:ascii="Book Antiqua" w:eastAsia="Book Antiqua" w:hAnsi="Book Antiqua" w:cs="Book Antiqua"/>
          <w:color w:val="000000" w:themeColor="text1"/>
          <w:lang w:val="pt-BR"/>
        </w:rPr>
        <w:t>/i</w:t>
      </w:r>
      <w:r w:rsidRPr="009515EA">
        <w:rPr>
          <w:rFonts w:ascii="Book Antiqua" w:hAnsi="Book Antiqua" w:cs="Book Antiqua"/>
          <w:color w:val="000000" w:themeColor="text1"/>
          <w:lang w:val="pt-BR" w:eastAsia="zh-CN"/>
        </w:rPr>
        <w:t>1</w:t>
      </w:r>
      <w:r w:rsidRPr="009515EA">
        <w:rPr>
          <w:rFonts w:ascii="Book Antiqua" w:eastAsia="Book Antiqua" w:hAnsi="Book Antiqua" w:cs="Book Antiqua"/>
          <w:color w:val="000000" w:themeColor="text1"/>
          <w:lang w:val="pt-BR"/>
        </w:rPr>
        <w:t>/</w:t>
      </w:r>
      <w:r w:rsidR="00082B9B" w:rsidRPr="009515EA">
        <w:rPr>
          <w:rFonts w:ascii="Book Antiqua" w:hAnsi="Book Antiqua" w:cs="Book Antiqua"/>
          <w:color w:val="000000" w:themeColor="text1"/>
          <w:lang w:val="pt-BR" w:eastAsia="zh-CN"/>
        </w:rPr>
        <w:t>11</w:t>
      </w:r>
      <w:r w:rsidRPr="009515EA">
        <w:rPr>
          <w:rFonts w:ascii="Book Antiqua" w:eastAsia="Book Antiqua" w:hAnsi="Book Antiqua" w:cs="Book Antiqua"/>
          <w:color w:val="000000" w:themeColor="text1"/>
          <w:lang w:val="pt-BR"/>
        </w:rPr>
        <w:t xml:space="preserve">.htm  </w:t>
      </w:r>
    </w:p>
    <w:p w14:paraId="1C51C3D6" w14:textId="667B774B" w:rsidR="0050348B" w:rsidRPr="009515EA" w:rsidRDefault="009B0D5C" w:rsidP="009B0D5C">
      <w:pPr>
        <w:spacing w:line="360" w:lineRule="auto"/>
        <w:jc w:val="both"/>
        <w:rPr>
          <w:lang w:val="pt-BR"/>
        </w:rPr>
      </w:pPr>
      <w:r w:rsidRPr="009515EA">
        <w:rPr>
          <w:rFonts w:ascii="Book Antiqua" w:eastAsia="Book Antiqua" w:hAnsi="Book Antiqua" w:cs="Book Antiqua"/>
          <w:b/>
          <w:bCs/>
          <w:color w:val="000000" w:themeColor="text1"/>
          <w:lang w:val="pt-BR"/>
        </w:rPr>
        <w:t>DOI:</w:t>
      </w:r>
      <w:r w:rsidRPr="009515EA">
        <w:rPr>
          <w:rFonts w:ascii="Book Antiqua" w:eastAsia="Book Antiqua" w:hAnsi="Book Antiqua" w:cs="Book Antiqua"/>
          <w:color w:val="000000" w:themeColor="text1"/>
          <w:lang w:val="pt-BR"/>
        </w:rPr>
        <w:t xml:space="preserve"> https://dx.doi.org/10.5495/wjcid.v11.i</w:t>
      </w:r>
      <w:r w:rsidRPr="009515EA">
        <w:rPr>
          <w:rFonts w:ascii="Book Antiqua" w:hAnsi="Book Antiqua" w:cs="Book Antiqua"/>
          <w:color w:val="000000" w:themeColor="text1"/>
          <w:lang w:val="pt-BR" w:eastAsia="zh-CN"/>
        </w:rPr>
        <w:t>1</w:t>
      </w:r>
      <w:r w:rsidRPr="009515EA">
        <w:rPr>
          <w:rFonts w:ascii="Book Antiqua" w:eastAsia="Book Antiqua" w:hAnsi="Book Antiqua" w:cs="Book Antiqua"/>
          <w:color w:val="000000" w:themeColor="text1"/>
          <w:lang w:val="pt-BR"/>
        </w:rPr>
        <w:t>.</w:t>
      </w:r>
      <w:bookmarkEnd w:id="50"/>
      <w:r w:rsidR="00082B9B" w:rsidRPr="009515EA">
        <w:rPr>
          <w:rFonts w:ascii="Book Antiqua" w:hAnsi="Book Antiqua" w:cs="Book Antiqua"/>
          <w:color w:val="000000" w:themeColor="text1"/>
          <w:lang w:val="pt-BR" w:eastAsia="zh-CN"/>
        </w:rPr>
        <w:t>11</w:t>
      </w:r>
    </w:p>
    <w:bookmarkEnd w:id="48"/>
    <w:bookmarkEnd w:id="49"/>
    <w:p w14:paraId="07D29FBE" w14:textId="77777777" w:rsidR="0050348B" w:rsidRPr="009515EA" w:rsidRDefault="0050348B">
      <w:pPr>
        <w:spacing w:line="360" w:lineRule="auto"/>
        <w:jc w:val="both"/>
        <w:rPr>
          <w:lang w:val="pt-BR"/>
        </w:rPr>
      </w:pPr>
    </w:p>
    <w:p w14:paraId="3646FBF0" w14:textId="77777777" w:rsidR="0050348B" w:rsidRDefault="00E97F1B">
      <w:pPr>
        <w:spacing w:line="360" w:lineRule="auto"/>
        <w:jc w:val="both"/>
      </w:pPr>
      <w:r>
        <w:rPr>
          <w:rFonts w:ascii="Book Antiqua" w:eastAsia="Book Antiqua" w:hAnsi="Book Antiqua" w:cs="Book Antiqua"/>
          <w:b/>
          <w:bCs/>
          <w:color w:val="000000"/>
        </w:rPr>
        <w:t xml:space="preserve">Core Tip: </w:t>
      </w:r>
      <w:bookmarkStart w:id="51" w:name="OLE_LINK142"/>
      <w:bookmarkStart w:id="52" w:name="OLE_LINK141"/>
      <w:bookmarkStart w:id="53" w:name="OLE_LINK154"/>
      <w:bookmarkStart w:id="54" w:name="OLE_LINK155"/>
      <w:r>
        <w:rPr>
          <w:rFonts w:ascii="Book Antiqua" w:eastAsia="Book Antiqua" w:hAnsi="Book Antiqua" w:cs="Book Antiqua"/>
          <w:i/>
          <w:color w:val="000000"/>
        </w:rPr>
        <w:t xml:space="preserve">Stenotrophomonas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is a rare cause of neonatal sepsis with significant morbidity and mortality and has extensive resistance to several antibiotics leaving few options for antimicrobial therapy. Although there have been reports in the adult population, only a few cases have been reported in neonates from developing countries. The majority of babies have succumbed to this deadly infection. We present three cases of out-born babies with neonatal sepsis,</w:t>
      </w:r>
      <w:r>
        <w:rPr>
          <w:rFonts w:ascii="Book Antiqua" w:hAnsi="Book Antiqua" w:cs="Book Antiqua" w:hint="eastAsia"/>
          <w:color w:val="000000"/>
          <w:lang w:eastAsia="zh-CN"/>
        </w:rPr>
        <w:t xml:space="preserve"> </w:t>
      </w:r>
      <w:r>
        <w:rPr>
          <w:rFonts w:ascii="Book Antiqua" w:eastAsia="Book Antiqua" w:hAnsi="Book Antiqua" w:cs="Book Antiqua"/>
          <w:color w:val="000000"/>
        </w:rPr>
        <w:t>who were critically ill. All three babies recovered and were subsequently discharged.</w:t>
      </w:r>
      <w:bookmarkEnd w:id="51"/>
      <w:bookmarkEnd w:id="52"/>
    </w:p>
    <w:bookmarkEnd w:id="53"/>
    <w:bookmarkEnd w:id="54"/>
    <w:p w14:paraId="5C3BFDB4" w14:textId="77777777" w:rsidR="0050348B" w:rsidRDefault="0050348B">
      <w:pPr>
        <w:spacing w:line="360" w:lineRule="auto"/>
        <w:jc w:val="both"/>
      </w:pPr>
    </w:p>
    <w:p w14:paraId="0480C23A" w14:textId="77777777" w:rsidR="0050348B" w:rsidRDefault="00E97F1B">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14:paraId="5AA7EAC2" w14:textId="77777777" w:rsidR="0050348B" w:rsidRDefault="00E97F1B">
      <w:pPr>
        <w:spacing w:line="360" w:lineRule="auto"/>
        <w:jc w:val="both"/>
      </w:pPr>
      <w:bookmarkStart w:id="55" w:name="OLE_LINK164"/>
      <w:bookmarkStart w:id="56" w:name="OLE_LINK163"/>
      <w:bookmarkStart w:id="57" w:name="OLE_LINK165"/>
      <w:r>
        <w:rPr>
          <w:rFonts w:ascii="Book Antiqua" w:eastAsia="Book Antiqua" w:hAnsi="Book Antiqua" w:cs="Book Antiqua"/>
          <w:i/>
          <w:color w:val="000000"/>
          <w:szCs w:val="20"/>
        </w:rPr>
        <w:t xml:space="preserve">Stenotrophomonas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xml:space="preserve"> </w:t>
      </w:r>
      <w:r>
        <w:rPr>
          <w:rFonts w:ascii="Book Antiqua" w:eastAsia="Book Antiqua" w:hAnsi="Book Antiqua" w:cs="Book Antiqua"/>
          <w:color w:val="000000"/>
        </w:rPr>
        <w:t>(</w:t>
      </w:r>
      <w:bookmarkStart w:id="58" w:name="OLE_LINK49"/>
      <w:bookmarkStart w:id="59" w:name="OLE_LINK54"/>
      <w:bookmarkStart w:id="60" w:name="OLE_LINK51"/>
      <w:bookmarkStart w:id="61" w:name="OLE_LINK50"/>
      <w:bookmarkStart w:id="62" w:name="OLE_LINK80"/>
      <w:r>
        <w:rPr>
          <w:rFonts w:ascii="Book Antiqua" w:eastAsia="Book Antiqua" w:hAnsi="Book Antiqua" w:cs="Book Antiqua"/>
          <w:i/>
          <w:color w:val="000000"/>
        </w:rPr>
        <w:t>S.</w:t>
      </w:r>
      <w:r>
        <w:rPr>
          <w:rFonts w:ascii="Book Antiqua" w:hAnsi="Book Antiqua" w:cs="Book Antiqua" w:hint="eastAsia"/>
          <w:i/>
          <w:color w:val="000000"/>
          <w:lang w:eastAsia="zh-CN"/>
        </w:rPr>
        <w:t xml:space="preserve"> </w:t>
      </w:r>
      <w:proofErr w:type="spellStart"/>
      <w:r>
        <w:rPr>
          <w:rFonts w:ascii="Book Antiqua" w:eastAsia="Book Antiqua" w:hAnsi="Book Antiqua" w:cs="Book Antiqua"/>
          <w:i/>
          <w:color w:val="000000"/>
        </w:rPr>
        <w:t>maltophilia</w:t>
      </w:r>
      <w:bookmarkEnd w:id="58"/>
      <w:bookmarkEnd w:id="59"/>
      <w:bookmarkEnd w:id="60"/>
      <w:bookmarkEnd w:id="61"/>
      <w:bookmarkEnd w:id="62"/>
      <w:proofErr w:type="spellEnd"/>
      <w:r>
        <w:rPr>
          <w:rFonts w:ascii="Book Antiqua" w:eastAsia="Book Antiqua" w:hAnsi="Book Antiqua" w:cs="Book Antiqua"/>
          <w:color w:val="000000"/>
        </w:rPr>
        <w:t xml:space="preserve">) was previously known as </w:t>
      </w:r>
      <w:r>
        <w:rPr>
          <w:rFonts w:ascii="Book Antiqua" w:eastAsia="Book Antiqua" w:hAnsi="Book Antiqua" w:cs="Book Antiqua"/>
          <w:i/>
          <w:color w:val="000000"/>
        </w:rPr>
        <w:t xml:space="preserve">Pseudomonas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or </w:t>
      </w:r>
      <w:r>
        <w:rPr>
          <w:rFonts w:ascii="Book Antiqua" w:eastAsia="Book Antiqua" w:hAnsi="Book Antiqua" w:cs="Book Antiqua"/>
          <w:i/>
          <w:color w:val="000000"/>
        </w:rPr>
        <w:t xml:space="preserve">Xanthomonas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vertAlign w:val="superscript"/>
        </w:rPr>
        <w:t>[1]</w:t>
      </w:r>
      <w:r>
        <w:rPr>
          <w:rFonts w:ascii="Book Antiqua" w:eastAsia="Book Antiqua" w:hAnsi="Book Antiqua" w:cs="Book Antiqua"/>
          <w:color w:val="000000"/>
        </w:rPr>
        <w:t>. It is currently an important multi-drug resistant,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gram-negative, </w:t>
      </w:r>
      <w:r>
        <w:rPr>
          <w:rFonts w:ascii="Book Antiqua" w:eastAsia="Book Antiqua" w:hAnsi="Book Antiqua" w:cs="Book Antiqua"/>
          <w:color w:val="000000"/>
          <w:szCs w:val="20"/>
        </w:rPr>
        <w:t>oxidase-negative, and catalase-positive,</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non-fermenting nosocomial pathogen associated with significant mortality</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r>
        <w:rPr>
          <w:rFonts w:ascii="Book Antiqua" w:eastAsia="Book Antiqua" w:hAnsi="Book Antiqua" w:cs="Book Antiqua"/>
          <w:color w:val="000000"/>
          <w:szCs w:val="20"/>
        </w:rPr>
        <w:t xml:space="preserve"> </w:t>
      </w:r>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is the only species of </w:t>
      </w:r>
      <w:r>
        <w:rPr>
          <w:rFonts w:ascii="Book Antiqua" w:eastAsia="Book Antiqua" w:hAnsi="Book Antiqua" w:cs="Book Antiqua"/>
          <w:i/>
          <w:color w:val="000000"/>
          <w:szCs w:val="20"/>
        </w:rPr>
        <w:t>Stenotrophomonas</w:t>
      </w:r>
      <w:r>
        <w:rPr>
          <w:rFonts w:ascii="Book Antiqua" w:eastAsia="Book Antiqua" w:hAnsi="Book Antiqua" w:cs="Book Antiqua"/>
          <w:color w:val="000000"/>
          <w:szCs w:val="20"/>
        </w:rPr>
        <w:t> known to infect humans. It ranks third amongst the four most common pathogenic non</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fermenting </w:t>
      </w:r>
      <w:r>
        <w:rPr>
          <w:rFonts w:ascii="Book Antiqua" w:eastAsia="Book Antiqua" w:hAnsi="Book Antiqua" w:cs="Book Antiqua"/>
          <w:i/>
          <w:color w:val="000000"/>
          <w:szCs w:val="20"/>
        </w:rPr>
        <w:t xml:space="preserve">Gram negative bacilli </w:t>
      </w:r>
      <w:r>
        <w:rPr>
          <w:rFonts w:ascii="Book Antiqua" w:eastAsia="Book Antiqua" w:hAnsi="Book Antiqua" w:cs="Book Antiqua"/>
          <w:color w:val="000000"/>
          <w:szCs w:val="20"/>
        </w:rPr>
        <w:t>(</w:t>
      </w:r>
      <w:r>
        <w:rPr>
          <w:rFonts w:ascii="Book Antiqua" w:eastAsia="Book Antiqua" w:hAnsi="Book Antiqua" w:cs="Book Antiqua"/>
          <w:i/>
          <w:color w:val="000000"/>
          <w:szCs w:val="20"/>
        </w:rPr>
        <w:t>NFGNBs</w:t>
      </w:r>
      <w:r>
        <w:rPr>
          <w:rFonts w:ascii="Book Antiqua" w:eastAsia="Book Antiqua" w:hAnsi="Book Antiqua" w:cs="Book Antiqua"/>
          <w:color w:val="000000"/>
          <w:szCs w:val="20"/>
        </w:rPr>
        <w:t>),</w:t>
      </w:r>
      <w:r>
        <w:rPr>
          <w:rFonts w:ascii="Book Antiqua" w:hAnsi="Book Antiqua" w:cs="Book Antiqua" w:hint="eastAsia"/>
          <w:color w:val="000000"/>
          <w:szCs w:val="20"/>
          <w:lang w:eastAsia="zh-CN"/>
        </w:rPr>
        <w:t xml:space="preserve"> </w:t>
      </w:r>
      <w:r>
        <w:rPr>
          <w:rFonts w:ascii="Book Antiqua" w:hAnsi="Book Antiqua" w:cs="Book Antiqua"/>
          <w:color w:val="000000"/>
          <w:szCs w:val="20"/>
          <w:lang w:eastAsia="zh-CN"/>
        </w:rPr>
        <w:t xml:space="preserve">the </w:t>
      </w:r>
      <w:r>
        <w:rPr>
          <w:rFonts w:ascii="Book Antiqua" w:eastAsia="Book Antiqua" w:hAnsi="Book Antiqua" w:cs="Book Antiqua"/>
          <w:color w:val="000000"/>
          <w:szCs w:val="20"/>
        </w:rPr>
        <w:t xml:space="preserve">others being </w:t>
      </w:r>
      <w:r>
        <w:rPr>
          <w:rFonts w:ascii="Book Antiqua" w:eastAsia="Book Antiqua" w:hAnsi="Book Antiqua" w:cs="Book Antiqua"/>
          <w:i/>
          <w:color w:val="000000"/>
          <w:szCs w:val="20"/>
        </w:rPr>
        <w:t>Pseudomonas aeruginosa</w:t>
      </w:r>
      <w:r>
        <w:rPr>
          <w:rFonts w:ascii="Book Antiqua" w:eastAsia="Book Antiqua" w:hAnsi="Book Antiqua" w:cs="Book Antiqua"/>
          <w:color w:val="000000"/>
          <w:szCs w:val="20"/>
        </w:rPr>
        <w:t xml:space="preserve">, </w:t>
      </w:r>
      <w:r>
        <w:rPr>
          <w:rFonts w:ascii="Book Antiqua" w:eastAsia="Book Antiqua" w:hAnsi="Book Antiqua" w:cs="Book Antiqua"/>
          <w:i/>
          <w:color w:val="000000"/>
          <w:szCs w:val="20"/>
        </w:rPr>
        <w:t xml:space="preserve">Acinetobacter </w:t>
      </w:r>
      <w:proofErr w:type="spellStart"/>
      <w:r>
        <w:rPr>
          <w:rFonts w:ascii="Book Antiqua" w:eastAsia="Book Antiqua" w:hAnsi="Book Antiqua" w:cs="Book Antiqua"/>
          <w:i/>
          <w:color w:val="000000"/>
          <w:szCs w:val="20"/>
        </w:rPr>
        <w:t>baumannii</w:t>
      </w:r>
      <w:proofErr w:type="spellEnd"/>
      <w:r>
        <w:rPr>
          <w:rFonts w:ascii="Book Antiqua" w:eastAsia="Book Antiqua" w:hAnsi="Book Antiqua" w:cs="Book Antiqua"/>
          <w:i/>
          <w:color w:val="000000"/>
          <w:szCs w:val="20"/>
        </w:rPr>
        <w:t xml:space="preserve"> </w:t>
      </w:r>
      <w:r>
        <w:rPr>
          <w:rFonts w:ascii="Book Antiqua" w:eastAsia="Book Antiqua" w:hAnsi="Book Antiqua" w:cs="Book Antiqua"/>
          <w:color w:val="000000"/>
          <w:szCs w:val="20"/>
        </w:rPr>
        <w:t xml:space="preserve">and </w:t>
      </w:r>
      <w:proofErr w:type="spellStart"/>
      <w:r>
        <w:rPr>
          <w:rFonts w:ascii="Book Antiqua" w:eastAsia="Book Antiqua" w:hAnsi="Book Antiqua" w:cs="Book Antiqua"/>
          <w:i/>
          <w:color w:val="000000"/>
          <w:szCs w:val="20"/>
        </w:rPr>
        <w:t>Burkholderia</w:t>
      </w:r>
      <w:proofErr w:type="spellEnd"/>
      <w:r>
        <w:rPr>
          <w:rFonts w:ascii="Book Antiqua" w:eastAsia="Book Antiqua" w:hAnsi="Book Antiqua" w:cs="Book Antiqua"/>
          <w:i/>
          <w:color w:val="000000"/>
          <w:szCs w:val="20"/>
        </w:rPr>
        <w:t xml:space="preserve"> </w:t>
      </w:r>
      <w:proofErr w:type="spellStart"/>
      <w:r>
        <w:rPr>
          <w:rFonts w:ascii="Book Antiqua" w:eastAsia="Book Antiqua" w:hAnsi="Book Antiqua" w:cs="Book Antiqua"/>
          <w:i/>
          <w:color w:val="000000"/>
          <w:szCs w:val="20"/>
        </w:rPr>
        <w:t>cepacia</w:t>
      </w:r>
      <w:proofErr w:type="spellEnd"/>
      <w:r>
        <w:rPr>
          <w:rFonts w:ascii="Book Antiqua" w:eastAsia="Book Antiqua" w:hAnsi="Book Antiqua" w:cs="Book Antiqua"/>
          <w:i/>
          <w:color w:val="000000"/>
          <w:szCs w:val="20"/>
        </w:rPr>
        <w:t xml:space="preserve"> </w:t>
      </w:r>
      <w:r>
        <w:rPr>
          <w:rFonts w:ascii="Book Antiqua" w:eastAsia="Book Antiqua" w:hAnsi="Book Antiqua" w:cs="Book Antiqua"/>
          <w:color w:val="000000"/>
          <w:szCs w:val="20"/>
        </w:rPr>
        <w:t>complex</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color w:val="000000"/>
        </w:rPr>
        <w:t xml:space="preserve">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may have varied manifestations such as bacteremia, pneumonia, urinary tract infection, meningitis, endocarditis </w:t>
      </w:r>
      <w:proofErr w:type="spellStart"/>
      <w:r>
        <w:rPr>
          <w:rFonts w:ascii="Book Antiqua" w:eastAsia="Book Antiqua" w:hAnsi="Book Antiqua" w:cs="Book Antiqua"/>
          <w:i/>
          <w:iCs/>
          <w:color w:val="000000"/>
          <w:szCs w:val="20"/>
        </w:rPr>
        <w:t>etc</w:t>
      </w:r>
      <w:proofErr w:type="spell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Pr>
          <w:rFonts w:ascii="Book Antiqua" w:eastAsia="Book Antiqua" w:hAnsi="Book Antiqua" w:cs="Book Antiqua"/>
          <w:color w:val="000000"/>
          <w:szCs w:val="20"/>
        </w:rPr>
        <w:t>It is found in water, sewage, soil, plants, animals and in hospital settings, and may also be isolated from washbasins, respirators, antiseptics,</w:t>
      </w:r>
      <w:r>
        <w:rPr>
          <w:rFonts w:ascii="Book Antiqua" w:eastAsia="Book Antiqua" w:hAnsi="Book Antiqua" w:cs="Book Antiqua"/>
          <w:color w:val="000000"/>
        </w:rPr>
        <w:t xml:space="preserve"> and medical devices leading to device-associated infections such as catheter-associated bloodstream infections, urinary tract infections, and ventilator-associated pneumonia</w:t>
      </w:r>
      <w:r>
        <w:rPr>
          <w:rFonts w:ascii="Book Antiqua" w:eastAsia="Book Antiqua" w:hAnsi="Book Antiqua" w:cs="Book Antiqua"/>
          <w:color w:val="000000"/>
          <w:vertAlign w:val="superscript"/>
        </w:rPr>
        <w:t>[4,5]</w:t>
      </w:r>
      <w:r>
        <w:rPr>
          <w:rFonts w:ascii="Book Antiqua" w:eastAsia="Book Antiqua" w:hAnsi="Book Antiqua" w:cs="Book Antiqua"/>
          <w:color w:val="000000"/>
        </w:rPr>
        <w:t>. The treatment of </w:t>
      </w:r>
      <w:r>
        <w:rPr>
          <w:rFonts w:ascii="Book Antiqua" w:eastAsia="Book Antiqua" w:hAnsi="Book Antiqua" w:cs="Book Antiqua"/>
          <w:i/>
          <w:color w:val="000000"/>
        </w:rPr>
        <w:t xml:space="preserve">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infection is very difficult as it is intrinsically resistant to the majority of commonly used drugs, such as all Carbapenems, and Levofloxacin</w:t>
      </w:r>
      <w:r>
        <w:rPr>
          <w:rFonts w:ascii="Book Antiqua" w:eastAsia="Book Antiqua" w:hAnsi="Book Antiqua" w:cs="Book Antiqua"/>
          <w:color w:val="000000"/>
          <w:vertAlign w:val="superscript"/>
        </w:rPr>
        <w:t>[6-9]</w:t>
      </w:r>
      <w:r>
        <w:rPr>
          <w:rFonts w:ascii="Book Antiqua" w:hAnsi="Book Antiqua" w:cs="Book Antiqua" w:hint="eastAsia"/>
          <w:color w:val="000000"/>
          <w:lang w:eastAsia="zh-CN"/>
        </w:rPr>
        <w:t>.</w:t>
      </w:r>
      <w:r>
        <w:rPr>
          <w:rFonts w:ascii="Book Antiqua" w:eastAsia="Book Antiqua" w:hAnsi="Book Antiqua" w:cs="Book Antiqua"/>
          <w:color w:val="000000"/>
        </w:rPr>
        <w:t xml:space="preserve"> Strains are usually susceptible to Trimethoprim-Sulfamethoxazole, but this combination is</w:t>
      </w:r>
      <w:r>
        <w:rPr>
          <w:rFonts w:ascii="Book Antiqua" w:eastAsia="Book Antiqua" w:hAnsi="Book Antiqua" w:cs="Book Antiqua"/>
          <w:color w:val="000000"/>
          <w:szCs w:val="20"/>
        </w:rPr>
        <w:t xml:space="preserve"> not used in neonates due to adverse effects. </w:t>
      </w:r>
      <w:r>
        <w:rPr>
          <w:rFonts w:ascii="Book Antiqua" w:eastAsia="Book Antiqua" w:hAnsi="Book Antiqua" w:cs="Book Antiqua"/>
          <w:color w:val="000000"/>
        </w:rPr>
        <w:t>Strains have variable susceptibility to Ceftazidime</w:t>
      </w:r>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xml:space="preserve"> has a contrasting antibiotic susceptibility pattern to other </w:t>
      </w:r>
      <w:r>
        <w:rPr>
          <w:rFonts w:ascii="Book Antiqua" w:eastAsia="Book Antiqua" w:hAnsi="Book Antiqua" w:cs="Book Antiqua"/>
          <w:i/>
          <w:color w:val="000000"/>
          <w:szCs w:val="20"/>
        </w:rPr>
        <w:t>NFGNBs</w:t>
      </w:r>
      <w:r>
        <w:rPr>
          <w:rFonts w:ascii="Book Antiqua" w:eastAsia="Book Antiqua" w:hAnsi="Book Antiqua" w:cs="Book Antiqua"/>
          <w:color w:val="000000"/>
          <w:szCs w:val="20"/>
        </w:rPr>
        <w:t xml:space="preserve"> such as </w:t>
      </w:r>
      <w:r>
        <w:rPr>
          <w:rFonts w:ascii="Book Antiqua" w:eastAsia="Book Antiqua" w:hAnsi="Book Antiqua" w:cs="Book Antiqua"/>
          <w:i/>
          <w:color w:val="000000"/>
          <w:szCs w:val="20"/>
        </w:rPr>
        <w:t xml:space="preserve">A. </w:t>
      </w:r>
      <w:proofErr w:type="spellStart"/>
      <w:r>
        <w:rPr>
          <w:rFonts w:ascii="Book Antiqua" w:eastAsia="Book Antiqua" w:hAnsi="Book Antiqua" w:cs="Book Antiqua"/>
          <w:i/>
          <w:color w:val="000000"/>
          <w:szCs w:val="20"/>
        </w:rPr>
        <w:t>baumannii</w:t>
      </w:r>
      <w:proofErr w:type="spellEnd"/>
      <w:r>
        <w:rPr>
          <w:rFonts w:ascii="Book Antiqua" w:eastAsia="Book Antiqua" w:hAnsi="Book Antiqua" w:cs="Book Antiqua"/>
          <w:color w:val="000000"/>
          <w:szCs w:val="20"/>
        </w:rPr>
        <w:t xml:space="preserve">, </w:t>
      </w:r>
      <w:r>
        <w:rPr>
          <w:rFonts w:ascii="Book Antiqua" w:eastAsia="Book Antiqua" w:hAnsi="Book Antiqua" w:cs="Book Antiqua"/>
          <w:i/>
          <w:color w:val="000000"/>
          <w:szCs w:val="20"/>
        </w:rPr>
        <w:t xml:space="preserve">P. aeruginosa </w:t>
      </w:r>
      <w:r>
        <w:rPr>
          <w:rFonts w:ascii="Book Antiqua" w:eastAsia="Book Antiqua" w:hAnsi="Book Antiqua" w:cs="Book Antiqua"/>
          <w:color w:val="000000"/>
          <w:szCs w:val="20"/>
        </w:rPr>
        <w:t xml:space="preserve">and </w:t>
      </w:r>
      <w:proofErr w:type="spellStart"/>
      <w:r>
        <w:rPr>
          <w:rFonts w:ascii="Book Antiqua" w:eastAsia="Book Antiqua" w:hAnsi="Book Antiqua" w:cs="Book Antiqua"/>
          <w:i/>
          <w:color w:val="000000"/>
          <w:szCs w:val="20"/>
        </w:rPr>
        <w:t>Burkholderia</w:t>
      </w:r>
      <w:proofErr w:type="spellEnd"/>
      <w:r>
        <w:rPr>
          <w:rFonts w:ascii="Book Antiqua" w:eastAsia="Book Antiqua" w:hAnsi="Book Antiqua" w:cs="Book Antiqua"/>
          <w:i/>
          <w:color w:val="000000"/>
          <w:szCs w:val="20"/>
        </w:rPr>
        <w:t xml:space="preserve"> </w:t>
      </w:r>
      <w:proofErr w:type="spellStart"/>
      <w:r>
        <w:rPr>
          <w:rFonts w:ascii="Book Antiqua" w:eastAsia="Book Antiqua" w:hAnsi="Book Antiqua" w:cs="Book Antiqua"/>
          <w:i/>
          <w:color w:val="000000"/>
          <w:szCs w:val="20"/>
        </w:rPr>
        <w:t>cepacia</w:t>
      </w:r>
      <w:proofErr w:type="spellEnd"/>
      <w:r>
        <w:rPr>
          <w:rFonts w:ascii="Book Antiqua" w:eastAsia="Book Antiqua" w:hAnsi="Book Antiqua" w:cs="Book Antiqua"/>
          <w:color w:val="000000"/>
          <w:szCs w:val="20"/>
        </w:rPr>
        <w:t xml:space="preserve">, and the correct identification of </w:t>
      </w:r>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xml:space="preserve"> is very important, as it has to be differentiated from these other organisms. However, it is very challenging for a routine laboratory to identify </w:t>
      </w:r>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xml:space="preserve">, due to its inert biochemical profile and difficulty in the interpretation of phenotypic characteristics. Subsequently, its correct identification is essential as no single drug is effective against all </w:t>
      </w:r>
      <w:r>
        <w:rPr>
          <w:rFonts w:ascii="Book Antiqua" w:eastAsia="Book Antiqua" w:hAnsi="Book Antiqua" w:cs="Book Antiqua"/>
          <w:i/>
          <w:color w:val="000000"/>
          <w:szCs w:val="20"/>
        </w:rPr>
        <w:t>NFGNBs</w:t>
      </w:r>
      <w:r>
        <w:rPr>
          <w:rFonts w:ascii="Book Antiqua" w:eastAsia="Book Antiqua" w:hAnsi="Book Antiqua" w:cs="Book Antiqua"/>
          <w:color w:val="000000"/>
          <w:szCs w:val="20"/>
        </w:rPr>
        <w:t>, which hinders initiation of appropriate empirical treatment resulting in increased morbidity and mortality</w:t>
      </w:r>
      <w:r>
        <w:rPr>
          <w:rFonts w:ascii="Book Antiqua" w:eastAsia="Book Antiqua" w:hAnsi="Book Antiqua" w:cs="Book Antiqua"/>
          <w:color w:val="000000"/>
          <w:vertAlign w:val="superscript"/>
        </w:rPr>
        <w:t>[10]</w:t>
      </w:r>
      <w:r>
        <w:rPr>
          <w:rFonts w:ascii="Book Antiqua" w:eastAsia="Book Antiqua" w:hAnsi="Book Antiqua" w:cs="Book Antiqua"/>
          <w:color w:val="000000"/>
          <w:szCs w:val="20"/>
        </w:rPr>
        <w:t>.</w:t>
      </w:r>
    </w:p>
    <w:bookmarkEnd w:id="55"/>
    <w:bookmarkEnd w:id="56"/>
    <w:bookmarkEnd w:id="57"/>
    <w:p w14:paraId="76E5FD73" w14:textId="77777777" w:rsidR="0050348B" w:rsidRDefault="0050348B">
      <w:pPr>
        <w:spacing w:line="360" w:lineRule="auto"/>
        <w:jc w:val="both"/>
      </w:pPr>
    </w:p>
    <w:p w14:paraId="703910F9" w14:textId="77777777" w:rsidR="0050348B" w:rsidRDefault="00E97F1B">
      <w:pPr>
        <w:spacing w:line="360" w:lineRule="auto"/>
        <w:jc w:val="both"/>
      </w:pPr>
      <w:r>
        <w:rPr>
          <w:rFonts w:ascii="Book Antiqua" w:eastAsia="Book Antiqua" w:hAnsi="Book Antiqua" w:cs="Book Antiqua"/>
          <w:b/>
          <w:caps/>
          <w:color w:val="000000"/>
          <w:u w:val="single"/>
        </w:rPr>
        <w:t>CASE PRESENTATION</w:t>
      </w:r>
    </w:p>
    <w:p w14:paraId="584D0562" w14:textId="77777777" w:rsidR="0050348B" w:rsidRDefault="00E97F1B">
      <w:pPr>
        <w:spacing w:line="360" w:lineRule="auto"/>
        <w:jc w:val="both"/>
        <w:rPr>
          <w:i/>
          <w:lang w:eastAsia="zh-CN"/>
        </w:rPr>
      </w:pPr>
      <w:bookmarkStart w:id="63" w:name="OLE_LINK182"/>
      <w:bookmarkStart w:id="64" w:name="OLE_LINK192"/>
      <w:bookmarkStart w:id="65" w:name="OLE_LINK210"/>
      <w:bookmarkStart w:id="66" w:name="OLE_LINK168"/>
      <w:bookmarkStart w:id="67" w:name="OLE_LINK200"/>
      <w:bookmarkStart w:id="68" w:name="OLE_LINK169"/>
      <w:r>
        <w:rPr>
          <w:rFonts w:ascii="Book Antiqua" w:eastAsia="Book Antiqua" w:hAnsi="Book Antiqua" w:cs="Book Antiqua"/>
          <w:b/>
          <w:bCs/>
          <w:i/>
          <w:color w:val="000000"/>
          <w:szCs w:val="20"/>
        </w:rPr>
        <w:lastRenderedPageBreak/>
        <w:t>Case 1</w:t>
      </w:r>
    </w:p>
    <w:p w14:paraId="1DD47438" w14:textId="77777777" w:rsidR="0050348B" w:rsidRDefault="00E97F1B">
      <w:pPr>
        <w:spacing w:line="360" w:lineRule="auto"/>
        <w:jc w:val="both"/>
      </w:pPr>
      <w:bookmarkStart w:id="69" w:name="OLE_LINK14"/>
      <w:bookmarkEnd w:id="63"/>
      <w:bookmarkEnd w:id="64"/>
      <w:bookmarkEnd w:id="65"/>
      <w:bookmarkEnd w:id="66"/>
      <w:bookmarkEnd w:id="67"/>
      <w:bookmarkEnd w:id="68"/>
      <w:r>
        <w:rPr>
          <w:rFonts w:ascii="Book Antiqua" w:eastAsia="Book Antiqua" w:hAnsi="Book Antiqua" w:cs="Book Antiqua"/>
          <w:b/>
          <w:color w:val="000000"/>
        </w:rPr>
        <w:t>Chief complaints</w:t>
      </w:r>
      <w:r>
        <w:rPr>
          <w:rFonts w:ascii="Book Antiqua" w:hAnsi="Book Antiqua"/>
          <w:b/>
          <w:lang w:eastAsia="zh-CN"/>
        </w:rPr>
        <w:t xml:space="preserve">: </w:t>
      </w:r>
      <w:bookmarkStart w:id="70" w:name="OLE_LINK171"/>
      <w:bookmarkStart w:id="71" w:name="OLE_LINK170"/>
      <w:bookmarkEnd w:id="69"/>
      <w:r>
        <w:rPr>
          <w:rFonts w:ascii="Book Antiqua" w:eastAsia="Book Antiqua" w:hAnsi="Book Antiqua" w:cs="Book Antiqua"/>
          <w:color w:val="000000"/>
          <w:szCs w:val="20"/>
        </w:rPr>
        <w:t xml:space="preserve">An out-born baby, delivered to a primigravida mother at 38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with a birth weight of 3000 g </w:t>
      </w:r>
      <w:r>
        <w:rPr>
          <w:rFonts w:ascii="Book Antiqua" w:eastAsia="Book Antiqua" w:hAnsi="Book Antiqua" w:cs="Book Antiqua"/>
          <w:i/>
          <w:color w:val="000000"/>
          <w:szCs w:val="20"/>
        </w:rPr>
        <w:t>via</w:t>
      </w:r>
      <w:r>
        <w:rPr>
          <w:rFonts w:ascii="Book Antiqua" w:eastAsia="Book Antiqua" w:hAnsi="Book Antiqua" w:cs="Book Antiqua"/>
          <w:color w:val="000000"/>
          <w:szCs w:val="20"/>
        </w:rPr>
        <w:t xml:space="preserve"> a lower segment caesarean section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LSCS</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due to fetal distress, cried immediately after birth, but developed severe respiratory distress in the form of retractions and grunting with pulse oxygen saturation of 84%.</w:t>
      </w:r>
      <w:bookmarkEnd w:id="70"/>
      <w:bookmarkEnd w:id="71"/>
      <w:r>
        <w:rPr>
          <w:rFonts w:ascii="Book Antiqua" w:eastAsia="Book Antiqua" w:hAnsi="Book Antiqua" w:cs="Book Antiqua"/>
          <w:color w:val="000000"/>
          <w:szCs w:val="20"/>
        </w:rPr>
        <w:t xml:space="preserve"> </w:t>
      </w:r>
    </w:p>
    <w:p w14:paraId="7A7B463B" w14:textId="77777777" w:rsidR="0050348B" w:rsidRDefault="0050348B">
      <w:pPr>
        <w:spacing w:line="360" w:lineRule="auto"/>
        <w:jc w:val="both"/>
        <w:rPr>
          <w:rFonts w:ascii="Book Antiqua" w:hAnsi="Book Antiqua" w:cs="Book Antiqua"/>
          <w:b/>
          <w:i/>
          <w:color w:val="000000"/>
          <w:lang w:eastAsia="zh-CN"/>
        </w:rPr>
      </w:pPr>
    </w:p>
    <w:p w14:paraId="664246FC" w14:textId="77777777" w:rsidR="0050348B" w:rsidRDefault="00E97F1B">
      <w:pPr>
        <w:spacing w:line="360" w:lineRule="auto"/>
        <w:jc w:val="both"/>
      </w:pPr>
      <w:bookmarkStart w:id="72" w:name="OLE_LINK16"/>
      <w:bookmarkStart w:id="73" w:name="OLE_LINK15"/>
      <w:bookmarkStart w:id="74" w:name="OLE_LINK180"/>
      <w:bookmarkStart w:id="75" w:name="OLE_LINK181"/>
      <w:r>
        <w:rPr>
          <w:rFonts w:ascii="Book Antiqua" w:eastAsia="Book Antiqua" w:hAnsi="Book Antiqua" w:cs="Book Antiqua"/>
          <w:b/>
          <w:color w:val="000000"/>
        </w:rPr>
        <w:t>History of present illness</w:t>
      </w:r>
      <w:r>
        <w:rPr>
          <w:rFonts w:ascii="Book Antiqua" w:hAnsi="Book Antiqua"/>
          <w:lang w:eastAsia="zh-CN"/>
        </w:rPr>
        <w:t>:</w:t>
      </w:r>
      <w:bookmarkEnd w:id="72"/>
      <w:bookmarkEnd w:id="73"/>
      <w:r>
        <w:rPr>
          <w:rFonts w:hint="eastAsia"/>
          <w:lang w:eastAsia="zh-CN"/>
        </w:rPr>
        <w:t xml:space="preserve"> </w:t>
      </w:r>
      <w:bookmarkStart w:id="76" w:name="OLE_LINK179"/>
      <w:bookmarkStart w:id="77" w:name="OLE_LINK178"/>
      <w:r>
        <w:rPr>
          <w:lang w:eastAsia="zh-CN"/>
        </w:rPr>
        <w:t>The b</w:t>
      </w:r>
      <w:r>
        <w:rPr>
          <w:rFonts w:ascii="Book Antiqua" w:eastAsia="Book Antiqua" w:hAnsi="Book Antiqua" w:cs="Book Antiqua"/>
          <w:color w:val="000000"/>
          <w:szCs w:val="20"/>
        </w:rPr>
        <w:t>aby was started on oxygen by hood, and received intravenous fluids, Cefotaxime, Amikacin and Vitamin K.</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On day two of life, the baby’s respiratory distress worsened with chest </w:t>
      </w:r>
      <w:r>
        <w:rPr>
          <w:rFonts w:ascii="Book Antiqua" w:hAnsi="Book Antiqua" w:cs="Book Antiqua" w:hint="eastAsia"/>
          <w:color w:val="000000"/>
          <w:szCs w:val="20"/>
          <w:lang w:eastAsia="zh-CN"/>
        </w:rPr>
        <w:t>X</w:t>
      </w:r>
      <w:r>
        <w:rPr>
          <w:rFonts w:ascii="Book Antiqua" w:eastAsia="Book Antiqua" w:hAnsi="Book Antiqua" w:cs="Book Antiqua"/>
          <w:color w:val="000000"/>
          <w:szCs w:val="20"/>
        </w:rPr>
        <w:t>-ray suggestive of right lung pneumothorax and was referred to our hospital.</w:t>
      </w:r>
      <w:r>
        <w:rPr>
          <w:rFonts w:ascii="Book Antiqua" w:hAnsi="Book Antiqua" w:cs="Book Antiqua" w:hint="eastAsia"/>
          <w:color w:val="000000"/>
          <w:szCs w:val="20"/>
          <w:lang w:eastAsia="zh-CN"/>
        </w:rPr>
        <w:t xml:space="preserve"> </w:t>
      </w:r>
      <w:bookmarkEnd w:id="76"/>
      <w:bookmarkEnd w:id="77"/>
    </w:p>
    <w:bookmarkEnd w:id="74"/>
    <w:bookmarkEnd w:id="75"/>
    <w:p w14:paraId="17AA0DA3" w14:textId="77777777" w:rsidR="0050348B" w:rsidRDefault="0050348B">
      <w:pPr>
        <w:spacing w:line="360" w:lineRule="auto"/>
        <w:jc w:val="both"/>
        <w:rPr>
          <w:rFonts w:ascii="Book Antiqua" w:hAnsi="Book Antiqua" w:cs="Book Antiqua"/>
          <w:b/>
          <w:i/>
          <w:color w:val="000000"/>
          <w:lang w:eastAsia="zh-CN"/>
        </w:rPr>
      </w:pPr>
    </w:p>
    <w:p w14:paraId="71D9E2C1" w14:textId="77777777" w:rsidR="0050348B" w:rsidRDefault="00E97F1B">
      <w:pPr>
        <w:spacing w:line="360" w:lineRule="auto"/>
        <w:jc w:val="both"/>
      </w:pPr>
      <w:bookmarkStart w:id="78" w:name="OLE_LINK32"/>
      <w:bookmarkStart w:id="79" w:name="OLE_LINK33"/>
      <w:bookmarkStart w:id="80" w:name="OLE_LINK194"/>
      <w:bookmarkStart w:id="81" w:name="OLE_LINK193"/>
      <w:r>
        <w:rPr>
          <w:rFonts w:ascii="Book Antiqua" w:eastAsia="Book Antiqua" w:hAnsi="Book Antiqua" w:cs="Book Antiqua"/>
          <w:b/>
          <w:color w:val="000000"/>
        </w:rPr>
        <w:t>Physical examination</w:t>
      </w:r>
      <w:r>
        <w:rPr>
          <w:rFonts w:ascii="Book Antiqua" w:hAnsi="Book Antiqua"/>
          <w:lang w:eastAsia="zh-CN"/>
        </w:rPr>
        <w:t>:</w:t>
      </w:r>
      <w:bookmarkEnd w:id="78"/>
      <w:bookmarkEnd w:id="79"/>
      <w:r>
        <w:rPr>
          <w:rFonts w:ascii="Book Antiqua" w:hAnsi="Book Antiqua"/>
          <w:lang w:eastAsia="zh-CN"/>
        </w:rPr>
        <w:t xml:space="preserve"> On</w:t>
      </w:r>
      <w:r>
        <w:rPr>
          <w:rFonts w:ascii="Book Antiqua" w:eastAsia="Book Antiqua" w:hAnsi="Book Antiqua" w:cs="Book Antiqua"/>
          <w:color w:val="000000"/>
          <w:szCs w:val="20"/>
        </w:rPr>
        <w:t xml:space="preserve"> admission, the baby had severe respiratory distress with a Downes score of 6/10 and features of shock such as weak pulse, prolonged capillary refill time (CFT), heart rate</w:t>
      </w:r>
      <w:r>
        <w:rPr>
          <w:rFonts w:ascii="Book Antiqua" w:hAnsi="Book Antiqua" w:cs="Book Antiqua" w:hint="eastAsia"/>
          <w:color w:val="000000"/>
          <w:szCs w:val="20"/>
          <w:lang w:eastAsia="zh-CN"/>
        </w:rPr>
        <w:t xml:space="preserve"> (HR)</w:t>
      </w:r>
      <w:r>
        <w:rPr>
          <w:rFonts w:ascii="Book Antiqua" w:eastAsia="Book Antiqua" w:hAnsi="Book Antiqua" w:cs="Book Antiqua"/>
          <w:color w:val="000000"/>
          <w:szCs w:val="20"/>
        </w:rPr>
        <w:t xml:space="preserve"> of 190 bpm, blood pressure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BP</w:t>
      </w:r>
      <w:r>
        <w:rPr>
          <w:rFonts w:ascii="Book Antiqua" w:hAnsi="Book Antiqua" w:cs="Book Antiqua" w:hint="eastAsia"/>
          <w:color w:val="000000"/>
          <w:szCs w:val="20"/>
          <w:lang w:eastAsia="zh-CN"/>
        </w:rPr>
        <w:t>)</w:t>
      </w:r>
      <w:r>
        <w:rPr>
          <w:rFonts w:ascii="Book Antiqua" w:hAnsi="Book Antiqua" w:cs="Book Antiqua"/>
          <w:color w:val="000000"/>
          <w:szCs w:val="20"/>
          <w:lang w:eastAsia="zh-CN"/>
        </w:rPr>
        <w:t xml:space="preserve"> of</w:t>
      </w:r>
      <w:r>
        <w:rPr>
          <w:rFonts w:ascii="Book Antiqua" w:eastAsia="Book Antiqua" w:hAnsi="Book Antiqua" w:cs="Book Antiqua"/>
          <w:color w:val="000000"/>
          <w:szCs w:val="20"/>
        </w:rPr>
        <w:t xml:space="preserve"> </w:t>
      </w:r>
      <w:bookmarkStart w:id="82" w:name="OLE_LINK41"/>
      <w:bookmarkStart w:id="83" w:name="OLE_LINK40"/>
      <w:r>
        <w:rPr>
          <w:rFonts w:ascii="Book Antiqua" w:eastAsia="Book Antiqua" w:hAnsi="Book Antiqua" w:cs="Book Antiqua"/>
          <w:color w:val="000000"/>
          <w:szCs w:val="20"/>
        </w:rPr>
        <w:t>40/28 mmHg</w:t>
      </w:r>
      <w:bookmarkEnd w:id="82"/>
      <w:bookmarkEnd w:id="83"/>
      <w:r>
        <w:rPr>
          <w:rFonts w:ascii="Book Antiqua" w:eastAsia="Book Antiqua" w:hAnsi="Book Antiqua" w:cs="Book Antiqua"/>
          <w:color w:val="000000"/>
          <w:szCs w:val="20"/>
        </w:rPr>
        <w:t xml:space="preserve"> and peripheral oxygen saturation</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w:t>
      </w:r>
      <w:bookmarkStart w:id="84" w:name="OLE_LINK66"/>
      <w:bookmarkStart w:id="85" w:name="OLE_LINK45"/>
      <w:bookmarkStart w:id="86" w:name="OLE_LINK72"/>
      <w:bookmarkStart w:id="87" w:name="OLE_LINK44"/>
      <w:r>
        <w:rPr>
          <w:rFonts w:ascii="Book Antiqua" w:eastAsia="Book Antiqua" w:hAnsi="Book Antiqua" w:cs="Book Antiqua"/>
          <w:color w:val="000000"/>
          <w:szCs w:val="20"/>
        </w:rPr>
        <w:t>S</w:t>
      </w:r>
      <w:bookmarkStart w:id="88" w:name="OLE_LINK43"/>
      <w:bookmarkStart w:id="89" w:name="OLE_LINK42"/>
      <w:r>
        <w:rPr>
          <w:rFonts w:ascii="Book Antiqua" w:eastAsia="Book Antiqua" w:hAnsi="Book Antiqua" w:cs="Book Antiqua"/>
          <w:color w:val="000000"/>
          <w:szCs w:val="20"/>
        </w:rPr>
        <w:t>p</w:t>
      </w:r>
      <w:bookmarkEnd w:id="88"/>
      <w:bookmarkEnd w:id="89"/>
      <w:r>
        <w:rPr>
          <w:rFonts w:ascii="Book Antiqua" w:eastAsia="Book Antiqua" w:hAnsi="Book Antiqua" w:cs="Book Antiqua"/>
          <w:color w:val="000000"/>
          <w:szCs w:val="20"/>
        </w:rPr>
        <w:t>O</w:t>
      </w:r>
      <w:r>
        <w:rPr>
          <w:rFonts w:ascii="Book Antiqua" w:eastAsia="Book Antiqua" w:hAnsi="Book Antiqua" w:cs="Book Antiqua"/>
          <w:color w:val="000000"/>
          <w:szCs w:val="20"/>
          <w:vertAlign w:val="subscript"/>
        </w:rPr>
        <w:t>2</w:t>
      </w:r>
      <w:bookmarkEnd w:id="84"/>
      <w:bookmarkEnd w:id="85"/>
      <w:bookmarkEnd w:id="86"/>
      <w:bookmarkEnd w:id="87"/>
      <w:r>
        <w:rPr>
          <w:rFonts w:ascii="Book Antiqua" w:eastAsia="Book Antiqua" w:hAnsi="Book Antiqua" w:cs="Book Antiqua"/>
          <w:color w:val="000000"/>
          <w:szCs w:val="20"/>
        </w:rPr>
        <w:t>) of 82%. Right side air entry was decreased compared to the left side.</w:t>
      </w:r>
    </w:p>
    <w:bookmarkEnd w:id="80"/>
    <w:bookmarkEnd w:id="81"/>
    <w:p w14:paraId="4EDCFD53" w14:textId="77777777" w:rsidR="0050348B" w:rsidRDefault="0050348B">
      <w:pPr>
        <w:spacing w:line="360" w:lineRule="auto"/>
        <w:jc w:val="both"/>
        <w:rPr>
          <w:lang w:eastAsia="zh-CN"/>
        </w:rPr>
      </w:pPr>
    </w:p>
    <w:p w14:paraId="0EEF32B2" w14:textId="77777777" w:rsidR="0050348B" w:rsidRDefault="00E97F1B">
      <w:pPr>
        <w:spacing w:line="360" w:lineRule="auto"/>
        <w:jc w:val="both"/>
      </w:pPr>
      <w:bookmarkStart w:id="90" w:name="OLE_LINK47"/>
      <w:bookmarkStart w:id="91" w:name="OLE_LINK46"/>
      <w:bookmarkStart w:id="92" w:name="OLE_LINK201"/>
      <w:r>
        <w:rPr>
          <w:rFonts w:ascii="Book Antiqua" w:eastAsia="Book Antiqua" w:hAnsi="Book Antiqua" w:cs="Book Antiqua"/>
          <w:b/>
          <w:color w:val="000000"/>
        </w:rPr>
        <w:t>Laboratory examinations</w:t>
      </w:r>
      <w:r>
        <w:rPr>
          <w:rFonts w:ascii="Book Antiqua" w:hAnsi="Book Antiqua"/>
          <w:b/>
          <w:lang w:eastAsia="zh-CN"/>
        </w:rPr>
        <w:t>:</w:t>
      </w:r>
      <w:bookmarkEnd w:id="90"/>
      <w:bookmarkEnd w:id="91"/>
      <w:r>
        <w:rPr>
          <w:rFonts w:hint="eastAsia"/>
          <w:lang w:eastAsia="zh-CN"/>
        </w:rPr>
        <w:t xml:space="preserve"> </w:t>
      </w:r>
      <w:r>
        <w:rPr>
          <w:lang w:eastAsia="zh-CN"/>
        </w:rPr>
        <w:t>A s</w:t>
      </w:r>
      <w:r>
        <w:rPr>
          <w:rFonts w:ascii="Book Antiqua" w:eastAsia="Book Antiqua" w:hAnsi="Book Antiqua" w:cs="Book Antiqua"/>
          <w:color w:val="000000"/>
          <w:szCs w:val="20"/>
        </w:rPr>
        <w:t>epsis screen sent on</w:t>
      </w:r>
      <w:bookmarkStart w:id="93" w:name="OLE_LINK56"/>
      <w:bookmarkStart w:id="94" w:name="OLE_LINK55"/>
      <w:r>
        <w:rPr>
          <w:rFonts w:ascii="Book Antiqua" w:eastAsia="Book Antiqua" w:hAnsi="Book Antiqua" w:cs="Book Antiqua"/>
          <w:color w:val="000000"/>
          <w:szCs w:val="20"/>
        </w:rPr>
        <w:t xml:space="preserve"> admiss</w:t>
      </w:r>
      <w:bookmarkEnd w:id="93"/>
      <w:bookmarkEnd w:id="94"/>
      <w:r>
        <w:rPr>
          <w:rFonts w:ascii="Book Antiqua" w:eastAsia="Book Antiqua" w:hAnsi="Book Antiqua" w:cs="Book Antiqua"/>
          <w:color w:val="000000"/>
          <w:szCs w:val="20"/>
        </w:rPr>
        <w:t xml:space="preserve">ion was positive with procalcitonin </w:t>
      </w:r>
      <w:r>
        <w:rPr>
          <w:rFonts w:ascii="Book Antiqua" w:hAnsi="Book Antiqua" w:cs="Book Antiqua"/>
          <w:color w:val="000000"/>
          <w:szCs w:val="20"/>
          <w:lang w:eastAsia="zh-CN"/>
        </w:rPr>
        <w:t>(</w:t>
      </w:r>
      <w:r>
        <w:rPr>
          <w:rFonts w:ascii="Book Antiqua" w:eastAsia="Book Antiqua" w:hAnsi="Book Antiqua" w:cs="Book Antiqua"/>
          <w:color w:val="000000"/>
          <w:szCs w:val="20"/>
        </w:rPr>
        <w:t>PCT</w:t>
      </w:r>
      <w:r>
        <w:rPr>
          <w:rFonts w:ascii="Book Antiqua" w:hAnsi="Book Antiqua" w:cs="Book Antiqua"/>
          <w:color w:val="000000"/>
          <w:szCs w:val="20"/>
          <w:lang w:eastAsia="zh-CN"/>
        </w:rPr>
        <w:t>)</w:t>
      </w:r>
      <w:r>
        <w:rPr>
          <w:rFonts w:ascii="Book Antiqua" w:eastAsia="Book Antiqua" w:hAnsi="Book Antiqua" w:cs="Book Antiqua"/>
          <w:color w:val="000000"/>
          <w:szCs w:val="20"/>
        </w:rPr>
        <w:t xml:space="preserve"> of 15.43 ng/m</w:t>
      </w:r>
      <w:r>
        <w:rPr>
          <w:rFonts w:ascii="Book Antiqua" w:eastAsia="Book Antiqua" w:hAnsi="Book Antiqua" w:cs="Book Antiqua"/>
          <w:caps/>
          <w:color w:val="000000"/>
          <w:szCs w:val="20"/>
        </w:rPr>
        <w:t>l</w:t>
      </w:r>
      <w:r>
        <w:rPr>
          <w:rFonts w:ascii="Book Antiqua" w:eastAsia="Book Antiqua" w:hAnsi="Book Antiqua" w:cs="Book Antiqua"/>
          <w:color w:val="000000"/>
          <w:szCs w:val="20"/>
        </w:rPr>
        <w:t xml:space="preserve">, µESR of 12 mm, total leucocyte count </w:t>
      </w:r>
      <w:r>
        <w:rPr>
          <w:rFonts w:ascii="Book Antiqua" w:hAnsi="Book Antiqua" w:cs="Book Antiqua"/>
          <w:color w:val="000000"/>
          <w:szCs w:val="20"/>
          <w:lang w:eastAsia="zh-CN"/>
        </w:rPr>
        <w:t>(</w:t>
      </w:r>
      <w:r>
        <w:rPr>
          <w:rFonts w:ascii="Book Antiqua" w:eastAsia="Book Antiqua" w:hAnsi="Book Antiqua" w:cs="Book Antiqua"/>
          <w:color w:val="000000"/>
          <w:szCs w:val="20"/>
        </w:rPr>
        <w:t>TLC</w:t>
      </w:r>
      <w:r>
        <w:rPr>
          <w:rFonts w:ascii="Book Antiqua" w:hAnsi="Book Antiqua" w:cs="Book Antiqua"/>
          <w:color w:val="000000"/>
          <w:szCs w:val="20"/>
          <w:lang w:eastAsia="zh-CN"/>
        </w:rPr>
        <w:t>) of</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20300 and an </w:t>
      </w:r>
      <w:r>
        <w:rPr>
          <w:rFonts w:ascii="Book Antiqua" w:eastAsia="Book Antiqua" w:hAnsi="Book Antiqua" w:cs="Book Antiqua"/>
          <w:color w:val="000000"/>
          <w:szCs w:val="20"/>
          <w:highlight w:val="yellow"/>
        </w:rPr>
        <w:t>IT</w:t>
      </w:r>
      <w:r>
        <w:rPr>
          <w:rFonts w:ascii="Book Antiqua" w:eastAsia="Book Antiqua" w:hAnsi="Book Antiqua" w:cs="Book Antiqua"/>
          <w:color w:val="000000"/>
          <w:szCs w:val="20"/>
        </w:rPr>
        <w:t xml:space="preserve"> ratio of</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0.22. Blood culture sent on admission showed growth of </w:t>
      </w:r>
      <w:bookmarkStart w:id="95" w:name="OLE_LINK58"/>
      <w:bookmarkStart w:id="96" w:name="OLE_LINK67"/>
      <w:bookmarkStart w:id="97" w:name="OLE_LINK57"/>
      <w:bookmarkStart w:id="98" w:name="OLE_LINK59"/>
      <w:r>
        <w:rPr>
          <w:rFonts w:ascii="Book Antiqua" w:eastAsia="Book Antiqua" w:hAnsi="Book Antiqua" w:cs="Book Antiqua"/>
          <w:i/>
          <w:color w:val="000000"/>
        </w:rPr>
        <w:t>S.</w:t>
      </w:r>
      <w:r>
        <w:rPr>
          <w:rFonts w:ascii="Book Antiqua" w:hAnsi="Book Antiqua" w:cs="Book Antiqua" w:hint="eastAsia"/>
          <w:i/>
          <w:color w:val="000000"/>
          <w:lang w:eastAsia="zh-CN"/>
        </w:rPr>
        <w:t xml:space="preserve"> </w:t>
      </w:r>
      <w:proofErr w:type="spellStart"/>
      <w:r>
        <w:rPr>
          <w:rFonts w:ascii="Book Antiqua" w:eastAsia="Book Antiqua" w:hAnsi="Book Antiqua" w:cs="Book Antiqua"/>
          <w:i/>
          <w:color w:val="000000"/>
        </w:rPr>
        <w:t>maltophilia</w:t>
      </w:r>
      <w:bookmarkEnd w:id="95"/>
      <w:bookmarkEnd w:id="96"/>
      <w:bookmarkEnd w:id="97"/>
      <w:bookmarkEnd w:id="98"/>
      <w:proofErr w:type="spellEnd"/>
      <w:r>
        <w:rPr>
          <w:rFonts w:ascii="Book Antiqua" w:eastAsia="Book Antiqua" w:hAnsi="Book Antiqua" w:cs="Book Antiqua"/>
          <w:color w:val="000000"/>
          <w:szCs w:val="20"/>
        </w:rPr>
        <w:t xml:space="preserve"> (multi-drug resistant) (Table 1). Lumbar puncture</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(LP) was negative for meningitis.</w:t>
      </w:r>
    </w:p>
    <w:bookmarkEnd w:id="92"/>
    <w:p w14:paraId="09788C77" w14:textId="77777777" w:rsidR="0050348B" w:rsidRDefault="0050348B">
      <w:pPr>
        <w:spacing w:line="360" w:lineRule="auto"/>
        <w:jc w:val="both"/>
        <w:rPr>
          <w:rFonts w:ascii="Book Antiqua" w:hAnsi="Book Antiqua" w:cs="Book Antiqua"/>
          <w:color w:val="000000"/>
          <w:szCs w:val="20"/>
          <w:lang w:eastAsia="zh-CN"/>
        </w:rPr>
      </w:pPr>
    </w:p>
    <w:p w14:paraId="70B174BD" w14:textId="77777777" w:rsidR="0050348B" w:rsidRDefault="00E97F1B">
      <w:pPr>
        <w:spacing w:line="360" w:lineRule="auto"/>
        <w:jc w:val="both"/>
        <w:rPr>
          <w:rFonts w:ascii="Book Antiqua" w:hAnsi="Book Antiqua" w:cs="Book Antiqua"/>
          <w:b/>
          <w:i/>
          <w:color w:val="000000"/>
          <w:lang w:eastAsia="zh-CN"/>
        </w:rPr>
      </w:pPr>
      <w:bookmarkStart w:id="99" w:name="OLE_LINK52"/>
      <w:bookmarkStart w:id="100" w:name="OLE_LINK48"/>
      <w:bookmarkStart w:id="101" w:name="OLE_LINK211"/>
      <w:bookmarkStart w:id="102" w:name="OLE_LINK212"/>
      <w:r>
        <w:rPr>
          <w:rFonts w:ascii="Book Antiqua" w:eastAsia="Book Antiqua" w:hAnsi="Book Antiqua" w:cs="Book Antiqua"/>
          <w:b/>
          <w:color w:val="000000"/>
        </w:rPr>
        <w:t>Imaging examinations</w:t>
      </w:r>
      <w:r>
        <w:rPr>
          <w:rFonts w:ascii="Book Antiqua" w:hAnsi="Book Antiqua" w:cs="Book Antiqua"/>
          <w:b/>
          <w:color w:val="000000"/>
          <w:lang w:eastAsia="zh-CN"/>
        </w:rPr>
        <w:t>:</w:t>
      </w:r>
      <w:bookmarkEnd w:id="99"/>
      <w:bookmarkEnd w:id="100"/>
      <w:r>
        <w:rPr>
          <w:rFonts w:ascii="Book Antiqua" w:hAnsi="Book Antiqua" w:cs="Book Antiqua" w:hint="eastAsia"/>
          <w:b/>
          <w:i/>
          <w:color w:val="000000"/>
          <w:lang w:eastAsia="zh-CN"/>
        </w:rPr>
        <w:t xml:space="preserve"> </w:t>
      </w:r>
      <w:r>
        <w:rPr>
          <w:rFonts w:ascii="Book Antiqua" w:hAnsi="Book Antiqua" w:cs="Book Antiqua"/>
          <w:color w:val="000000"/>
          <w:lang w:eastAsia="zh-CN"/>
        </w:rPr>
        <w:t>Imaging showed</w:t>
      </w:r>
      <w:r>
        <w:rPr>
          <w:rFonts w:ascii="Book Antiqua" w:hAnsi="Book Antiqua" w:cs="Book Antiqua"/>
          <w:b/>
          <w:i/>
          <w:color w:val="000000"/>
          <w:lang w:eastAsia="zh-CN"/>
        </w:rPr>
        <w:t xml:space="preserve"> </w:t>
      </w:r>
      <w:r>
        <w:rPr>
          <w:rFonts w:ascii="Book Antiqua" w:eastAsia="Book Antiqua" w:hAnsi="Book Antiqua" w:cs="Book Antiqua"/>
          <w:color w:val="000000"/>
          <w:szCs w:val="20"/>
        </w:rPr>
        <w:t>right lung pneumothorax with left side consolidation</w:t>
      </w:r>
      <w:r>
        <w:rPr>
          <w:rFonts w:ascii="Book Antiqua" w:hAnsi="Book Antiqua" w:cs="Book Antiqua" w:hint="eastAsia"/>
          <w:color w:val="000000"/>
          <w:szCs w:val="20"/>
          <w:lang w:eastAsia="zh-CN"/>
        </w:rPr>
        <w:t>.</w:t>
      </w:r>
    </w:p>
    <w:bookmarkEnd w:id="101"/>
    <w:bookmarkEnd w:id="102"/>
    <w:p w14:paraId="62D869C0" w14:textId="77777777" w:rsidR="0050348B" w:rsidRDefault="0050348B">
      <w:pPr>
        <w:spacing w:line="360" w:lineRule="auto"/>
        <w:jc w:val="both"/>
        <w:rPr>
          <w:rFonts w:ascii="Book Antiqua" w:hAnsi="Book Antiqua" w:cs="Book Antiqua"/>
          <w:b/>
          <w:bCs/>
          <w:color w:val="000000"/>
          <w:szCs w:val="20"/>
          <w:lang w:eastAsia="zh-CN"/>
        </w:rPr>
      </w:pPr>
    </w:p>
    <w:p w14:paraId="235DC497" w14:textId="77777777" w:rsidR="0050348B" w:rsidRDefault="00E97F1B">
      <w:pPr>
        <w:spacing w:line="360" w:lineRule="auto"/>
        <w:jc w:val="both"/>
        <w:rPr>
          <w:rFonts w:ascii="Book Antiqua" w:hAnsi="Book Antiqua" w:cs="Book Antiqua"/>
          <w:b/>
          <w:bCs/>
          <w:i/>
          <w:color w:val="000000"/>
          <w:szCs w:val="20"/>
          <w:lang w:eastAsia="zh-CN"/>
        </w:rPr>
      </w:pPr>
      <w:bookmarkStart w:id="103" w:name="OLE_LINK213"/>
      <w:bookmarkStart w:id="104" w:name="OLE_LINK183"/>
      <w:bookmarkStart w:id="105" w:name="OLE_LINK202"/>
      <w:bookmarkStart w:id="106" w:name="OLE_LINK203"/>
      <w:bookmarkStart w:id="107" w:name="OLE_LINK195"/>
      <w:bookmarkStart w:id="108" w:name="OLE_LINK184"/>
      <w:bookmarkStart w:id="109" w:name="OLE_LINK172"/>
      <w:bookmarkStart w:id="110" w:name="OLE_LINK173"/>
      <w:r>
        <w:rPr>
          <w:rFonts w:ascii="Book Antiqua" w:eastAsia="Book Antiqua" w:hAnsi="Book Antiqua" w:cs="Book Antiqua"/>
          <w:b/>
          <w:bCs/>
          <w:i/>
          <w:color w:val="000000"/>
          <w:szCs w:val="20"/>
        </w:rPr>
        <w:t>Case 2</w:t>
      </w:r>
    </w:p>
    <w:p w14:paraId="5F4BA687" w14:textId="77777777" w:rsidR="0050348B" w:rsidRDefault="00E97F1B">
      <w:pPr>
        <w:adjustRightInd w:val="0"/>
        <w:snapToGrid w:val="0"/>
        <w:spacing w:line="360" w:lineRule="auto"/>
        <w:jc w:val="both"/>
        <w:rPr>
          <w:rFonts w:ascii="Book Antiqua" w:hAnsi="Book Antiqua" w:cs="Book Antiqua"/>
          <w:color w:val="000000"/>
          <w:szCs w:val="20"/>
          <w:lang w:eastAsia="zh-CN"/>
        </w:rPr>
      </w:pPr>
      <w:bookmarkStart w:id="111" w:name="OLE_LINK174"/>
      <w:bookmarkStart w:id="112" w:name="OLE_LINK60"/>
      <w:bookmarkStart w:id="113" w:name="OLE_LINK53"/>
      <w:bookmarkEnd w:id="103"/>
      <w:bookmarkEnd w:id="104"/>
      <w:bookmarkEnd w:id="105"/>
      <w:bookmarkEnd w:id="106"/>
      <w:bookmarkEnd w:id="107"/>
      <w:bookmarkEnd w:id="108"/>
      <w:r>
        <w:rPr>
          <w:rFonts w:ascii="Book Antiqua" w:eastAsia="Book Antiqua" w:hAnsi="Book Antiqua" w:cs="Book Antiqua"/>
          <w:b/>
          <w:color w:val="000000"/>
        </w:rPr>
        <w:t>Chief complaints</w:t>
      </w:r>
      <w:r>
        <w:rPr>
          <w:rFonts w:ascii="Book Antiqua" w:hAnsi="Book Antiqua"/>
          <w:b/>
          <w:lang w:eastAsia="zh-CN"/>
        </w:rPr>
        <w:t>:</w:t>
      </w:r>
      <w:r>
        <w:rPr>
          <w:rFonts w:ascii="Book Antiqua" w:eastAsia="Book Antiqua" w:hAnsi="Book Antiqua" w:cs="Book Antiqua"/>
          <w:color w:val="000000"/>
          <w:szCs w:val="20"/>
        </w:rPr>
        <w:t xml:space="preserve"> </w:t>
      </w:r>
      <w:bookmarkEnd w:id="111"/>
      <w:r>
        <w:rPr>
          <w:rFonts w:ascii="Book Antiqua" w:eastAsia="Book Antiqua" w:hAnsi="Book Antiqua" w:cs="Book Antiqua"/>
          <w:color w:val="000000"/>
          <w:szCs w:val="20"/>
        </w:rPr>
        <w:t xml:space="preserve">A term, 37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out-born baby, weighing 2600 g, delivered by LSCS due to previous LSCS, cried immediately after birth but developed respiratory distress soon after birth</w:t>
      </w:r>
      <w:r>
        <w:rPr>
          <w:rFonts w:ascii="Book Antiqua" w:hAnsi="Book Antiqua" w:cs="Book Antiqua" w:hint="eastAsia"/>
          <w:color w:val="000000"/>
          <w:szCs w:val="20"/>
          <w:lang w:eastAsia="zh-CN"/>
        </w:rPr>
        <w:t>.</w:t>
      </w:r>
    </w:p>
    <w:bookmarkEnd w:id="109"/>
    <w:bookmarkEnd w:id="110"/>
    <w:p w14:paraId="7440626E" w14:textId="77777777" w:rsidR="0050348B" w:rsidRDefault="0050348B">
      <w:pPr>
        <w:adjustRightInd w:val="0"/>
        <w:snapToGrid w:val="0"/>
        <w:spacing w:line="360" w:lineRule="auto"/>
        <w:jc w:val="both"/>
        <w:rPr>
          <w:rFonts w:ascii="Book Antiqua" w:hAnsi="Book Antiqua"/>
          <w:b/>
          <w:lang w:eastAsia="zh-CN"/>
        </w:rPr>
      </w:pPr>
    </w:p>
    <w:p w14:paraId="650D0A8C" w14:textId="77777777" w:rsidR="0050348B" w:rsidRDefault="00E97F1B">
      <w:pPr>
        <w:adjustRightInd w:val="0"/>
        <w:snapToGrid w:val="0"/>
        <w:spacing w:line="360" w:lineRule="auto"/>
        <w:jc w:val="both"/>
        <w:rPr>
          <w:rFonts w:ascii="Book Antiqua" w:hAnsi="Book Antiqua"/>
          <w:lang w:eastAsia="zh-CN"/>
        </w:rPr>
      </w:pPr>
      <w:bookmarkStart w:id="114" w:name="OLE_LINK185"/>
      <w:r>
        <w:rPr>
          <w:rFonts w:ascii="Book Antiqua" w:eastAsia="Book Antiqua" w:hAnsi="Book Antiqua" w:cs="Book Antiqua"/>
          <w:b/>
          <w:color w:val="000000"/>
        </w:rPr>
        <w:t>History of present illness</w:t>
      </w:r>
      <w:r>
        <w:rPr>
          <w:rFonts w:ascii="Book Antiqua" w:hAnsi="Book Antiqua"/>
          <w:lang w:eastAsia="zh-CN"/>
        </w:rPr>
        <w:t>:</w:t>
      </w:r>
      <w:r>
        <w:t xml:space="preserve"> The b</w:t>
      </w:r>
      <w:r>
        <w:rPr>
          <w:rFonts w:ascii="Book Antiqua" w:hAnsi="Book Antiqua"/>
          <w:lang w:eastAsia="zh-CN"/>
        </w:rPr>
        <w:t xml:space="preserve">aby was started on oxygen and </w:t>
      </w:r>
      <w:proofErr w:type="spellStart"/>
      <w:r>
        <w:rPr>
          <w:rFonts w:ascii="Book Antiqua" w:hAnsi="Book Antiqua"/>
          <w:i/>
          <w:lang w:eastAsia="zh-CN"/>
        </w:rPr>
        <w:t>i.v</w:t>
      </w:r>
      <w:r>
        <w:rPr>
          <w:rFonts w:ascii="Book Antiqua" w:hAnsi="Book Antiqua"/>
          <w:lang w:eastAsia="zh-CN"/>
        </w:rPr>
        <w:t>.</w:t>
      </w:r>
      <w:proofErr w:type="spellEnd"/>
      <w:r>
        <w:rPr>
          <w:rFonts w:ascii="Book Antiqua" w:hAnsi="Book Antiqua"/>
          <w:lang w:eastAsia="zh-CN"/>
        </w:rPr>
        <w:t xml:space="preserve"> antibiotics. On day three of life, the baby’s respiratory distress worsened and the child was referred to our hospital.</w:t>
      </w:r>
    </w:p>
    <w:bookmarkEnd w:id="114"/>
    <w:p w14:paraId="405A8EFA" w14:textId="77777777" w:rsidR="0050348B" w:rsidRDefault="0050348B">
      <w:pPr>
        <w:adjustRightInd w:val="0"/>
        <w:snapToGrid w:val="0"/>
        <w:spacing w:line="360" w:lineRule="auto"/>
        <w:jc w:val="both"/>
        <w:rPr>
          <w:rFonts w:ascii="Book Antiqua" w:hAnsi="Book Antiqua" w:cs="Book Antiqua"/>
          <w:b/>
          <w:color w:val="000000"/>
          <w:lang w:eastAsia="zh-CN"/>
        </w:rPr>
      </w:pPr>
    </w:p>
    <w:p w14:paraId="6D2BD8CC" w14:textId="77777777" w:rsidR="0050348B" w:rsidRDefault="00E97F1B">
      <w:pPr>
        <w:adjustRightInd w:val="0"/>
        <w:snapToGrid w:val="0"/>
        <w:spacing w:line="360" w:lineRule="auto"/>
        <w:jc w:val="both"/>
        <w:rPr>
          <w:rFonts w:ascii="Book Antiqua" w:hAnsi="Book Antiqua"/>
          <w:lang w:eastAsia="zh-CN"/>
        </w:rPr>
      </w:pPr>
      <w:bookmarkStart w:id="115" w:name="OLE_LINK196"/>
      <w:bookmarkStart w:id="116" w:name="OLE_LINK197"/>
      <w:r>
        <w:rPr>
          <w:rFonts w:ascii="Book Antiqua" w:eastAsia="Book Antiqua" w:hAnsi="Book Antiqua" w:cs="Book Antiqua"/>
          <w:b/>
          <w:color w:val="000000"/>
        </w:rPr>
        <w:t>Physical examination</w:t>
      </w:r>
      <w:r>
        <w:rPr>
          <w:rFonts w:ascii="Book Antiqua" w:hAnsi="Book Antiqua"/>
          <w:lang w:eastAsia="zh-CN"/>
        </w:rPr>
        <w:t>:</w:t>
      </w:r>
      <w:r>
        <w:t xml:space="preserve"> On</w:t>
      </w:r>
      <w:r>
        <w:rPr>
          <w:rFonts w:ascii="Book Antiqua" w:hAnsi="Book Antiqua"/>
          <w:lang w:eastAsia="zh-CN"/>
        </w:rPr>
        <w:t xml:space="preserve"> admission, the child had severe respiratory distress with a Downes score</w:t>
      </w:r>
      <w:r>
        <w:rPr>
          <w:rFonts w:ascii="Book Antiqua" w:hAnsi="Book Antiqua" w:hint="eastAsia"/>
          <w:lang w:eastAsia="zh-CN"/>
        </w:rPr>
        <w:t xml:space="preserve"> </w:t>
      </w:r>
      <w:r>
        <w:rPr>
          <w:rFonts w:ascii="Book Antiqua" w:hAnsi="Book Antiqua"/>
          <w:lang w:eastAsia="zh-CN"/>
        </w:rPr>
        <w:t>of 7/10 and had features of poor perfusion such as tachycardia (HR</w:t>
      </w:r>
      <w:r>
        <w:rPr>
          <w:rFonts w:ascii="Book Antiqua" w:hAnsi="Book Antiqua" w:hint="eastAsia"/>
          <w:lang w:eastAsia="zh-CN"/>
        </w:rPr>
        <w:t xml:space="preserve">: </w:t>
      </w:r>
      <w:r>
        <w:rPr>
          <w:rFonts w:ascii="Book Antiqua" w:hAnsi="Book Antiqua"/>
          <w:lang w:eastAsia="zh-CN"/>
        </w:rPr>
        <w:t xml:space="preserve">185/min), CFT of more than 3 s, extremely weak pulse and unrecordable BP and </w:t>
      </w:r>
      <w:r>
        <w:rPr>
          <w:rFonts w:ascii="Book Antiqua" w:eastAsia="Book Antiqua" w:hAnsi="Book Antiqua" w:cs="Book Antiqua"/>
          <w:color w:val="000000"/>
          <w:szCs w:val="20"/>
        </w:rPr>
        <w:t>SpO</w:t>
      </w:r>
      <w:r>
        <w:rPr>
          <w:rFonts w:ascii="Book Antiqua" w:eastAsia="Book Antiqua" w:hAnsi="Book Antiqua" w:cs="Book Antiqua"/>
          <w:color w:val="000000"/>
          <w:szCs w:val="20"/>
          <w:vertAlign w:val="subscript"/>
        </w:rPr>
        <w:t>2</w:t>
      </w:r>
      <w:r>
        <w:rPr>
          <w:rFonts w:ascii="Book Antiqua" w:hAnsi="Book Antiqua"/>
          <w:lang w:eastAsia="zh-CN"/>
        </w:rPr>
        <w:t>.</w:t>
      </w:r>
    </w:p>
    <w:bookmarkEnd w:id="115"/>
    <w:bookmarkEnd w:id="116"/>
    <w:p w14:paraId="4628EAFE" w14:textId="77777777" w:rsidR="0050348B" w:rsidRDefault="0050348B">
      <w:pPr>
        <w:adjustRightInd w:val="0"/>
        <w:snapToGrid w:val="0"/>
        <w:spacing w:line="360" w:lineRule="auto"/>
        <w:jc w:val="both"/>
        <w:rPr>
          <w:rFonts w:ascii="Book Antiqua" w:hAnsi="Book Antiqua"/>
          <w:lang w:eastAsia="zh-CN"/>
        </w:rPr>
      </w:pPr>
    </w:p>
    <w:p w14:paraId="2ACBE6DE" w14:textId="77777777" w:rsidR="0050348B" w:rsidRDefault="00E97F1B">
      <w:pPr>
        <w:adjustRightInd w:val="0"/>
        <w:snapToGrid w:val="0"/>
        <w:spacing w:line="360" w:lineRule="auto"/>
        <w:jc w:val="both"/>
        <w:rPr>
          <w:rFonts w:ascii="Book Antiqua" w:hAnsi="Book Antiqua"/>
          <w:lang w:eastAsia="zh-CN"/>
        </w:rPr>
      </w:pPr>
      <w:bookmarkStart w:id="117" w:name="OLE_LINK205"/>
      <w:bookmarkStart w:id="118" w:name="OLE_LINK204"/>
      <w:r>
        <w:rPr>
          <w:rFonts w:ascii="Book Antiqua" w:eastAsia="Book Antiqua" w:hAnsi="Book Antiqua" w:cs="Book Antiqua"/>
          <w:b/>
          <w:color w:val="000000"/>
        </w:rPr>
        <w:t>Laboratory examinations</w:t>
      </w:r>
      <w:r>
        <w:rPr>
          <w:rFonts w:ascii="Book Antiqua" w:hAnsi="Book Antiqua"/>
          <w:b/>
          <w:lang w:eastAsia="zh-CN"/>
        </w:rPr>
        <w:t>:</w:t>
      </w:r>
      <w:r>
        <w:t xml:space="preserve"> A s</w:t>
      </w:r>
      <w:r>
        <w:rPr>
          <w:rFonts w:ascii="Book Antiqua" w:hAnsi="Book Antiqua"/>
          <w:lang w:eastAsia="zh-CN"/>
        </w:rPr>
        <w:t>epsis screen sent on admission was positive with PCT of 25.3 ng/m</w:t>
      </w:r>
      <w:r>
        <w:rPr>
          <w:rFonts w:ascii="Book Antiqua" w:hAnsi="Book Antiqua" w:hint="eastAsia"/>
          <w:lang w:eastAsia="zh-CN"/>
        </w:rPr>
        <w:t>L</w:t>
      </w:r>
      <w:r>
        <w:rPr>
          <w:rFonts w:ascii="Book Antiqua" w:hAnsi="Book Antiqua"/>
          <w:lang w:eastAsia="zh-CN"/>
        </w:rPr>
        <w:t>, µESR of 10 mm, TLC was 21200, platelet count was</w:t>
      </w:r>
      <w:r>
        <w:rPr>
          <w:rFonts w:ascii="Book Antiqua" w:hAnsi="Book Antiqua" w:hint="eastAsia"/>
          <w:lang w:eastAsia="zh-CN"/>
        </w:rPr>
        <w:t xml:space="preserve"> </w:t>
      </w:r>
      <w:r>
        <w:rPr>
          <w:rFonts w:ascii="Book Antiqua" w:hAnsi="Book Antiqua"/>
          <w:lang w:eastAsia="zh-CN"/>
        </w:rPr>
        <w:t>44000 and IT ratio was</w:t>
      </w:r>
      <w:r>
        <w:rPr>
          <w:rFonts w:ascii="Book Antiqua" w:hAnsi="Book Antiqua" w:hint="eastAsia"/>
          <w:lang w:eastAsia="zh-CN"/>
        </w:rPr>
        <w:t xml:space="preserve"> </w:t>
      </w:r>
      <w:r>
        <w:rPr>
          <w:rFonts w:ascii="Book Antiqua" w:hAnsi="Book Antiqua"/>
          <w:lang w:eastAsia="zh-CN"/>
        </w:rPr>
        <w:t>0.22. Prothrombin time</w:t>
      </w:r>
      <w:r>
        <w:rPr>
          <w:rFonts w:ascii="Book Antiqua" w:hAnsi="Book Antiqua" w:hint="eastAsia"/>
          <w:lang w:eastAsia="zh-CN"/>
        </w:rPr>
        <w:t xml:space="preserve"> </w:t>
      </w:r>
      <w:r>
        <w:rPr>
          <w:rFonts w:ascii="Book Antiqua" w:hAnsi="Book Antiqua"/>
          <w:lang w:eastAsia="zh-CN"/>
        </w:rPr>
        <w:t>(PT) was 22 s, INR was 1.8 and partial activated partial thromboplastin time (</w:t>
      </w:r>
      <w:proofErr w:type="spellStart"/>
      <w:r>
        <w:rPr>
          <w:rFonts w:ascii="Book Antiqua" w:hAnsi="Book Antiqua"/>
          <w:lang w:eastAsia="zh-CN"/>
        </w:rPr>
        <w:t>aPTT</w:t>
      </w:r>
      <w:proofErr w:type="spellEnd"/>
      <w:r>
        <w:rPr>
          <w:rFonts w:ascii="Book Antiqua" w:hAnsi="Book Antiqua"/>
          <w:lang w:eastAsia="zh-CN"/>
        </w:rPr>
        <w:t xml:space="preserve">) was 64 s. Blood culture sent on admission grew </w:t>
      </w:r>
      <w:r>
        <w:rPr>
          <w:rFonts w:ascii="Book Antiqua" w:eastAsia="Book Antiqua" w:hAnsi="Book Antiqua" w:cs="Book Antiqua"/>
          <w:i/>
          <w:color w:val="000000"/>
        </w:rPr>
        <w:t>S.</w:t>
      </w:r>
      <w:r>
        <w:rPr>
          <w:rFonts w:ascii="Book Antiqua" w:hAnsi="Book Antiqua" w:cs="Book Antiqua"/>
          <w:i/>
          <w:color w:val="000000"/>
          <w:lang w:eastAsia="zh-CN"/>
        </w:rPr>
        <w:t xml:space="preserve"> </w:t>
      </w:r>
      <w:proofErr w:type="spellStart"/>
      <w:r>
        <w:rPr>
          <w:rFonts w:ascii="Book Antiqua" w:eastAsia="Book Antiqua" w:hAnsi="Book Antiqua" w:cs="Book Antiqua"/>
          <w:i/>
          <w:color w:val="000000"/>
        </w:rPr>
        <w:t>maltophilia</w:t>
      </w:r>
      <w:proofErr w:type="spellEnd"/>
      <w:r>
        <w:rPr>
          <w:rFonts w:ascii="Book Antiqua" w:hAnsi="Book Antiqua"/>
          <w:lang w:eastAsia="zh-CN"/>
        </w:rPr>
        <w:t>, and the sensitivity pattern is provided in Table 1.</w:t>
      </w:r>
      <w:r>
        <w:rPr>
          <w:rFonts w:ascii="Book Antiqua" w:hAnsi="Book Antiqua" w:hint="eastAsia"/>
          <w:lang w:eastAsia="zh-CN"/>
        </w:rPr>
        <w:t xml:space="preserve"> </w:t>
      </w:r>
      <w:r>
        <w:rPr>
          <w:rFonts w:ascii="Book Antiqua" w:hAnsi="Book Antiqua"/>
          <w:lang w:eastAsia="zh-CN"/>
        </w:rPr>
        <w:t>LP was negative for meningitis.</w:t>
      </w:r>
      <w:bookmarkStart w:id="119" w:name="OLE_LINK167"/>
      <w:bookmarkStart w:id="120" w:name="OLE_LINK166"/>
    </w:p>
    <w:bookmarkEnd w:id="117"/>
    <w:bookmarkEnd w:id="118"/>
    <w:bookmarkEnd w:id="119"/>
    <w:bookmarkEnd w:id="120"/>
    <w:p w14:paraId="6B64AF42" w14:textId="77777777" w:rsidR="0050348B" w:rsidRDefault="0050348B">
      <w:pPr>
        <w:adjustRightInd w:val="0"/>
        <w:snapToGrid w:val="0"/>
        <w:spacing w:line="360" w:lineRule="auto"/>
        <w:jc w:val="both"/>
        <w:rPr>
          <w:rFonts w:ascii="Book Antiqua" w:hAnsi="Book Antiqua" w:cs="Book Antiqua"/>
          <w:b/>
          <w:color w:val="000000"/>
          <w:lang w:eastAsia="zh-CN"/>
        </w:rPr>
      </w:pPr>
    </w:p>
    <w:p w14:paraId="10A4644D" w14:textId="77777777" w:rsidR="0050348B" w:rsidRDefault="00E97F1B">
      <w:pPr>
        <w:adjustRightInd w:val="0"/>
        <w:snapToGrid w:val="0"/>
        <w:spacing w:line="360" w:lineRule="auto"/>
        <w:jc w:val="both"/>
        <w:rPr>
          <w:rFonts w:ascii="Book Antiqua" w:hAnsi="Book Antiqua" w:cs="Book Antiqua"/>
          <w:bCs/>
          <w:color w:val="000000"/>
          <w:szCs w:val="20"/>
          <w:lang w:eastAsia="zh-CN"/>
        </w:rPr>
      </w:pPr>
      <w:bookmarkStart w:id="121" w:name="OLE_LINK214"/>
      <w:bookmarkStart w:id="122" w:name="OLE_LINK215"/>
      <w:r>
        <w:rPr>
          <w:rFonts w:ascii="Book Antiqua" w:eastAsia="Book Antiqua" w:hAnsi="Book Antiqua" w:cs="Book Antiqua"/>
          <w:b/>
          <w:color w:val="000000"/>
        </w:rPr>
        <w:t>Imaging examinations</w:t>
      </w:r>
      <w:r>
        <w:rPr>
          <w:rFonts w:ascii="Book Antiqua" w:hAnsi="Book Antiqua" w:cs="Book Antiqua"/>
          <w:b/>
          <w:color w:val="000000"/>
          <w:lang w:eastAsia="zh-CN"/>
        </w:rPr>
        <w:t>:</w:t>
      </w:r>
      <w:r>
        <w:t xml:space="preserve"> </w:t>
      </w:r>
      <w:r>
        <w:rPr>
          <w:rFonts w:ascii="Book Antiqua" w:hAnsi="Book Antiqua" w:cs="Book Antiqua"/>
          <w:color w:val="000000"/>
          <w:lang w:eastAsia="zh-CN"/>
        </w:rPr>
        <w:t>Chest X-ray on admission was suggestive of white out lungs.</w:t>
      </w:r>
    </w:p>
    <w:p w14:paraId="0DA8920D" w14:textId="77777777" w:rsidR="0050348B" w:rsidRDefault="0050348B">
      <w:pPr>
        <w:spacing w:line="360" w:lineRule="auto"/>
        <w:jc w:val="both"/>
        <w:rPr>
          <w:rFonts w:ascii="Book Antiqua" w:hAnsi="Book Antiqua" w:cs="Book Antiqua"/>
          <w:color w:val="000000"/>
          <w:szCs w:val="20"/>
          <w:lang w:eastAsia="zh-CN"/>
        </w:rPr>
      </w:pPr>
      <w:bookmarkStart w:id="123" w:name="OLE_LINK61"/>
      <w:bookmarkEnd w:id="112"/>
      <w:bookmarkEnd w:id="113"/>
    </w:p>
    <w:p w14:paraId="16F7B96B" w14:textId="77777777" w:rsidR="0050348B" w:rsidRDefault="00E97F1B">
      <w:pPr>
        <w:spacing w:line="360" w:lineRule="auto"/>
        <w:jc w:val="both"/>
        <w:rPr>
          <w:rFonts w:ascii="Book Antiqua" w:hAnsi="Book Antiqua"/>
          <w:b/>
          <w:i/>
          <w:lang w:eastAsia="zh-CN"/>
        </w:rPr>
      </w:pPr>
      <w:bookmarkStart w:id="124" w:name="OLE_LINK186"/>
      <w:bookmarkStart w:id="125" w:name="OLE_LINK187"/>
      <w:bookmarkStart w:id="126" w:name="OLE_LINK206"/>
      <w:bookmarkStart w:id="127" w:name="OLE_LINK207"/>
      <w:bookmarkStart w:id="128" w:name="OLE_LINK175"/>
      <w:bookmarkStart w:id="129" w:name="OLE_LINK176"/>
      <w:bookmarkEnd w:id="123"/>
      <w:r>
        <w:rPr>
          <w:rFonts w:ascii="Book Antiqua" w:eastAsia="Book Antiqua" w:hAnsi="Book Antiqua" w:cs="Book Antiqua"/>
          <w:b/>
          <w:bCs/>
          <w:i/>
          <w:color w:val="000000"/>
          <w:szCs w:val="20"/>
        </w:rPr>
        <w:t>Case 3</w:t>
      </w:r>
      <w:bookmarkEnd w:id="124"/>
      <w:bookmarkEnd w:id="125"/>
      <w:r>
        <w:rPr>
          <w:rFonts w:ascii="Book Antiqua" w:hAnsi="Book Antiqua"/>
          <w:b/>
          <w:i/>
          <w:lang w:eastAsia="zh-CN"/>
        </w:rPr>
        <w:t xml:space="preserve"> </w:t>
      </w:r>
    </w:p>
    <w:bookmarkEnd w:id="121"/>
    <w:bookmarkEnd w:id="122"/>
    <w:bookmarkEnd w:id="126"/>
    <w:bookmarkEnd w:id="127"/>
    <w:p w14:paraId="3890F64B" w14:textId="77777777" w:rsidR="0050348B" w:rsidRDefault="00E97F1B">
      <w:pPr>
        <w:adjustRightInd w:val="0"/>
        <w:snapToGrid w:val="0"/>
        <w:spacing w:line="360" w:lineRule="auto"/>
        <w:jc w:val="both"/>
        <w:rPr>
          <w:rFonts w:ascii="Book Antiqua" w:hAnsi="Book Antiqua"/>
          <w:lang w:eastAsia="zh-CN"/>
        </w:rPr>
      </w:pPr>
      <w:r>
        <w:rPr>
          <w:rFonts w:ascii="Book Antiqua" w:eastAsia="Book Antiqua" w:hAnsi="Book Antiqua" w:cs="Book Antiqua"/>
          <w:b/>
          <w:color w:val="000000"/>
        </w:rPr>
        <w:lastRenderedPageBreak/>
        <w:t>Chief complaints</w:t>
      </w:r>
      <w:r>
        <w:rPr>
          <w:rFonts w:ascii="Book Antiqua" w:hAnsi="Book Antiqua"/>
          <w:b/>
          <w:lang w:eastAsia="zh-CN"/>
        </w:rPr>
        <w:t>:</w:t>
      </w:r>
      <w:r>
        <w:t xml:space="preserve"> A t</w:t>
      </w:r>
      <w:r>
        <w:rPr>
          <w:rFonts w:ascii="Book Antiqua" w:hAnsi="Book Antiqua"/>
          <w:lang w:eastAsia="zh-CN"/>
        </w:rPr>
        <w:t xml:space="preserve">erm 38 </w:t>
      </w:r>
      <w:proofErr w:type="spellStart"/>
      <w:r>
        <w:rPr>
          <w:rFonts w:ascii="Book Antiqua" w:hAnsi="Book Antiqua"/>
          <w:lang w:eastAsia="zh-CN"/>
        </w:rPr>
        <w:t>wk</w:t>
      </w:r>
      <w:proofErr w:type="spellEnd"/>
      <w:r>
        <w:rPr>
          <w:rFonts w:ascii="Book Antiqua" w:hAnsi="Book Antiqua"/>
          <w:lang w:eastAsia="zh-CN"/>
        </w:rPr>
        <w:t xml:space="preserve"> out-born baby boy was referred to our hospital with symptomatic hypoglycemia and respiratory failure.</w:t>
      </w:r>
    </w:p>
    <w:p w14:paraId="2C456C78" w14:textId="77777777" w:rsidR="0050348B" w:rsidRDefault="0050348B">
      <w:pPr>
        <w:adjustRightInd w:val="0"/>
        <w:snapToGrid w:val="0"/>
        <w:spacing w:line="360" w:lineRule="auto"/>
        <w:jc w:val="both"/>
        <w:rPr>
          <w:rFonts w:ascii="Book Antiqua" w:hAnsi="Book Antiqua"/>
          <w:b/>
          <w:lang w:eastAsia="zh-CN"/>
        </w:rPr>
      </w:pPr>
    </w:p>
    <w:p w14:paraId="7E5F0D88" w14:textId="77777777" w:rsidR="0050348B" w:rsidRDefault="00E97F1B">
      <w:pPr>
        <w:adjustRightInd w:val="0"/>
        <w:snapToGrid w:val="0"/>
        <w:spacing w:line="360" w:lineRule="auto"/>
        <w:jc w:val="both"/>
        <w:rPr>
          <w:rFonts w:ascii="Book Antiqua" w:hAnsi="Book Antiqua" w:cs="Book Antiqua"/>
          <w:color w:val="000000"/>
          <w:szCs w:val="20"/>
          <w:lang w:eastAsia="zh-CN"/>
        </w:rPr>
      </w:pPr>
      <w:bookmarkStart w:id="130" w:name="OLE_LINK188"/>
      <w:bookmarkStart w:id="131" w:name="OLE_LINK189"/>
      <w:bookmarkEnd w:id="128"/>
      <w:bookmarkEnd w:id="129"/>
      <w:r>
        <w:rPr>
          <w:rFonts w:ascii="Book Antiqua" w:eastAsia="Book Antiqua" w:hAnsi="Book Antiqua" w:cs="Book Antiqua"/>
          <w:b/>
          <w:color w:val="000000"/>
        </w:rPr>
        <w:t>History of present illness</w:t>
      </w:r>
      <w:r>
        <w:rPr>
          <w:rFonts w:ascii="Book Antiqua" w:hAnsi="Book Antiqua"/>
          <w:lang w:eastAsia="zh-CN"/>
        </w:rPr>
        <w:t>:</w:t>
      </w:r>
      <w:r>
        <w:rPr>
          <w:rFonts w:ascii="Book Antiqua" w:eastAsia="Book Antiqua" w:hAnsi="Book Antiqua" w:cs="Book Antiqua"/>
          <w:color w:val="000000"/>
          <w:szCs w:val="20"/>
        </w:rPr>
        <w:t xml:space="preserve"> A term 38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2600 g, out-born male baby was delivered by LSCS due to non-progression of labor, to a 25-year-old primigravida mother who was leaking per vagina for 20 h. Antenatal history was uneventful. The child developed symptomatic hypoglycemia at 10 h of life with lethargy and one episode of seizures. A sepsis screen revealed C-reactive protein of 10.9 mg/L and the baby was started on Cefotaxime and Amikacin. He developed severe respiratory distress on day four of life and was intubated and then referred to our hospital on manual ventilation.</w:t>
      </w:r>
    </w:p>
    <w:bookmarkEnd w:id="130"/>
    <w:bookmarkEnd w:id="131"/>
    <w:p w14:paraId="1F9727B9" w14:textId="77777777" w:rsidR="0050348B" w:rsidRDefault="0050348B">
      <w:pPr>
        <w:adjustRightInd w:val="0"/>
        <w:snapToGrid w:val="0"/>
        <w:spacing w:line="360" w:lineRule="auto"/>
        <w:jc w:val="both"/>
        <w:rPr>
          <w:rFonts w:ascii="Book Antiqua" w:hAnsi="Book Antiqua" w:cs="Book Antiqua"/>
          <w:b/>
          <w:color w:val="000000"/>
          <w:lang w:eastAsia="zh-CN"/>
        </w:rPr>
      </w:pPr>
    </w:p>
    <w:p w14:paraId="04DBADDE" w14:textId="77777777" w:rsidR="0050348B" w:rsidRDefault="00E97F1B">
      <w:pPr>
        <w:adjustRightInd w:val="0"/>
        <w:snapToGrid w:val="0"/>
        <w:spacing w:line="360" w:lineRule="auto"/>
        <w:jc w:val="both"/>
        <w:rPr>
          <w:rFonts w:ascii="Book Antiqua" w:hAnsi="Book Antiqua"/>
          <w:lang w:eastAsia="zh-CN"/>
        </w:rPr>
      </w:pPr>
      <w:bookmarkStart w:id="132" w:name="OLE_LINK199"/>
      <w:bookmarkStart w:id="133" w:name="OLE_LINK198"/>
      <w:r>
        <w:rPr>
          <w:rFonts w:ascii="Book Antiqua" w:eastAsia="Book Antiqua" w:hAnsi="Book Antiqua" w:cs="Book Antiqua"/>
          <w:b/>
          <w:color w:val="000000"/>
        </w:rPr>
        <w:t>Physical examination</w:t>
      </w:r>
      <w:r>
        <w:rPr>
          <w:rFonts w:ascii="Book Antiqua" w:hAnsi="Book Antiqua"/>
          <w:lang w:eastAsia="zh-CN"/>
        </w:rPr>
        <w:t>:</w:t>
      </w:r>
      <w:r>
        <w:t xml:space="preserve"> </w:t>
      </w:r>
      <w:r>
        <w:rPr>
          <w:rFonts w:ascii="Book Antiqua" w:hAnsi="Book Antiqua"/>
          <w:lang w:eastAsia="zh-CN"/>
        </w:rPr>
        <w:t xml:space="preserve">On admission, the baby was in shock with prolonged </w:t>
      </w:r>
      <w:bookmarkStart w:id="134" w:name="OLE_LINK83"/>
      <w:bookmarkStart w:id="135" w:name="OLE_LINK84"/>
      <w:r>
        <w:rPr>
          <w:rFonts w:ascii="Book Antiqua" w:hAnsi="Book Antiqua"/>
          <w:lang w:eastAsia="zh-CN"/>
        </w:rPr>
        <w:t>CFT,</w:t>
      </w:r>
      <w:bookmarkEnd w:id="134"/>
      <w:bookmarkEnd w:id="135"/>
      <w:r>
        <w:rPr>
          <w:rFonts w:ascii="Book Antiqua" w:hAnsi="Book Antiqua"/>
          <w:lang w:eastAsia="zh-CN"/>
        </w:rPr>
        <w:t xml:space="preserve"> tachycardia</w:t>
      </w:r>
      <w:r>
        <w:rPr>
          <w:rFonts w:ascii="Book Antiqua" w:hAnsi="Book Antiqua" w:hint="eastAsia"/>
          <w:lang w:eastAsia="zh-CN"/>
        </w:rPr>
        <w:t xml:space="preserve"> </w:t>
      </w:r>
      <w:r>
        <w:rPr>
          <w:rFonts w:ascii="Book Antiqua" w:hAnsi="Book Antiqua"/>
          <w:lang w:eastAsia="zh-CN"/>
        </w:rPr>
        <w:t>(HR</w:t>
      </w:r>
      <w:r>
        <w:rPr>
          <w:rFonts w:ascii="Book Antiqua" w:hAnsi="Book Antiqua" w:hint="eastAsia"/>
          <w:lang w:eastAsia="zh-CN"/>
        </w:rPr>
        <w:t>:</w:t>
      </w:r>
      <w:r>
        <w:rPr>
          <w:rFonts w:ascii="Book Antiqua" w:hAnsi="Book Antiqua"/>
          <w:lang w:eastAsia="zh-CN"/>
        </w:rPr>
        <w:t xml:space="preserve"> 192/min, weak pulse, BP of 36/22 mmHg), posturing, and a </w:t>
      </w:r>
      <w:r>
        <w:rPr>
          <w:rFonts w:ascii="Book Antiqua" w:eastAsia="Book Antiqua" w:hAnsi="Book Antiqua" w:cs="Book Antiqua"/>
          <w:color w:val="000000"/>
          <w:szCs w:val="20"/>
        </w:rPr>
        <w:t>SpO</w:t>
      </w:r>
      <w:r>
        <w:rPr>
          <w:rFonts w:ascii="Book Antiqua" w:eastAsia="Book Antiqua" w:hAnsi="Book Antiqua" w:cs="Book Antiqua"/>
          <w:color w:val="000000"/>
          <w:szCs w:val="20"/>
          <w:vertAlign w:val="subscript"/>
        </w:rPr>
        <w:t>2</w:t>
      </w:r>
      <w:r>
        <w:rPr>
          <w:rFonts w:ascii="Book Antiqua" w:hAnsi="Book Antiqua"/>
          <w:lang w:eastAsia="zh-CN"/>
        </w:rPr>
        <w:t xml:space="preserve"> of 95% on manual ventilation.</w:t>
      </w:r>
    </w:p>
    <w:bookmarkEnd w:id="132"/>
    <w:bookmarkEnd w:id="133"/>
    <w:p w14:paraId="7AA9BFF6" w14:textId="77777777" w:rsidR="0050348B" w:rsidRDefault="0050348B">
      <w:pPr>
        <w:adjustRightInd w:val="0"/>
        <w:snapToGrid w:val="0"/>
        <w:spacing w:line="360" w:lineRule="auto"/>
        <w:jc w:val="both"/>
        <w:rPr>
          <w:rFonts w:ascii="Book Antiqua" w:hAnsi="Book Antiqua"/>
          <w:lang w:eastAsia="zh-CN"/>
        </w:rPr>
      </w:pPr>
    </w:p>
    <w:p w14:paraId="5D3647E9" w14:textId="77777777" w:rsidR="0050348B" w:rsidRDefault="00E97F1B">
      <w:pPr>
        <w:adjustRightInd w:val="0"/>
        <w:snapToGrid w:val="0"/>
        <w:spacing w:line="360" w:lineRule="auto"/>
        <w:jc w:val="both"/>
        <w:rPr>
          <w:rFonts w:ascii="Book Antiqua" w:hAnsi="Book Antiqua"/>
          <w:lang w:eastAsia="zh-CN"/>
        </w:rPr>
      </w:pPr>
      <w:bookmarkStart w:id="136" w:name="OLE_LINK209"/>
      <w:bookmarkStart w:id="137" w:name="OLE_LINK208"/>
      <w:r>
        <w:rPr>
          <w:rFonts w:ascii="Book Antiqua" w:eastAsia="Book Antiqua" w:hAnsi="Book Antiqua" w:cs="Book Antiqua"/>
          <w:b/>
          <w:color w:val="000000"/>
        </w:rPr>
        <w:t>Laboratory examinations</w:t>
      </w:r>
      <w:r>
        <w:rPr>
          <w:rFonts w:ascii="Book Antiqua" w:hAnsi="Book Antiqua"/>
          <w:b/>
          <w:lang w:eastAsia="zh-CN"/>
        </w:rPr>
        <w:t>:</w:t>
      </w:r>
      <w:r>
        <w:t xml:space="preserve"> A s</w:t>
      </w:r>
      <w:r>
        <w:rPr>
          <w:rFonts w:ascii="Book Antiqua" w:hAnsi="Book Antiqua"/>
          <w:lang w:eastAsia="zh-CN"/>
        </w:rPr>
        <w:t xml:space="preserve">epsis screen revealed PCT </w:t>
      </w:r>
      <w:bookmarkStart w:id="138" w:name="OLE_LINK85"/>
      <w:bookmarkStart w:id="139" w:name="OLE_LINK86"/>
      <w:r>
        <w:rPr>
          <w:rFonts w:ascii="Book Antiqua" w:hAnsi="Book Antiqua"/>
          <w:lang w:eastAsia="zh-CN"/>
        </w:rPr>
        <w:t>of 16 ng/m</w:t>
      </w:r>
      <w:r>
        <w:rPr>
          <w:rFonts w:ascii="Book Antiqua" w:hAnsi="Book Antiqua" w:hint="eastAsia"/>
          <w:lang w:eastAsia="zh-CN"/>
        </w:rPr>
        <w:t>L</w:t>
      </w:r>
      <w:bookmarkEnd w:id="138"/>
      <w:bookmarkEnd w:id="139"/>
      <w:r>
        <w:rPr>
          <w:rFonts w:ascii="Book Antiqua" w:hAnsi="Book Antiqua"/>
          <w:lang w:eastAsia="zh-CN"/>
        </w:rPr>
        <w:t xml:space="preserve">, µESR was 12 mm and IT ratio was 0.20, platelet count was 23000 with a deranged </w:t>
      </w:r>
      <w:proofErr w:type="spellStart"/>
      <w:r>
        <w:rPr>
          <w:rFonts w:ascii="Book Antiqua" w:hAnsi="Book Antiqua"/>
          <w:lang w:eastAsia="zh-CN"/>
        </w:rPr>
        <w:t>coagulogram</w:t>
      </w:r>
      <w:proofErr w:type="spellEnd"/>
      <w:r>
        <w:rPr>
          <w:rFonts w:ascii="Book Antiqua" w:hAnsi="Book Antiqua"/>
          <w:lang w:eastAsia="zh-CN"/>
        </w:rPr>
        <w:t xml:space="preserve"> (PT</w:t>
      </w:r>
      <w:r>
        <w:rPr>
          <w:rFonts w:ascii="Book Antiqua" w:hAnsi="Book Antiqua" w:hint="eastAsia"/>
          <w:lang w:eastAsia="zh-CN"/>
        </w:rPr>
        <w:t>:</w:t>
      </w:r>
      <w:r>
        <w:rPr>
          <w:rFonts w:ascii="Book Antiqua" w:hAnsi="Book Antiqua"/>
          <w:lang w:eastAsia="zh-CN"/>
        </w:rPr>
        <w:t xml:space="preserve"> 29 s, INR</w:t>
      </w:r>
      <w:r>
        <w:rPr>
          <w:rFonts w:ascii="Book Antiqua" w:hAnsi="Book Antiqua" w:hint="eastAsia"/>
          <w:lang w:eastAsia="zh-CN"/>
        </w:rPr>
        <w:t xml:space="preserve">: </w:t>
      </w:r>
      <w:r>
        <w:rPr>
          <w:rFonts w:ascii="Book Antiqua" w:hAnsi="Book Antiqua"/>
          <w:lang w:eastAsia="zh-CN"/>
        </w:rPr>
        <w:t xml:space="preserve">2, </w:t>
      </w:r>
      <w:proofErr w:type="spellStart"/>
      <w:r>
        <w:rPr>
          <w:rFonts w:ascii="Book Antiqua" w:hAnsi="Book Antiqua"/>
          <w:lang w:eastAsia="zh-CN"/>
        </w:rPr>
        <w:t>aPTT</w:t>
      </w:r>
      <w:proofErr w:type="spellEnd"/>
      <w:r>
        <w:rPr>
          <w:rFonts w:ascii="Book Antiqua" w:hAnsi="Book Antiqua" w:hint="eastAsia"/>
          <w:lang w:eastAsia="zh-CN"/>
        </w:rPr>
        <w:t>:</w:t>
      </w:r>
      <w:r>
        <w:rPr>
          <w:rFonts w:ascii="Book Antiqua" w:hAnsi="Book Antiqua"/>
          <w:lang w:eastAsia="zh-CN"/>
        </w:rPr>
        <w:t xml:space="preserve"> 78 s). Arterial blood gas revealed mild metabolic acidosis. Blood culture isolated </w:t>
      </w:r>
      <w:r>
        <w:rPr>
          <w:rFonts w:ascii="Book Antiqua" w:hAnsi="Book Antiqua"/>
          <w:i/>
          <w:lang w:eastAsia="zh-CN"/>
        </w:rPr>
        <w:t>Staphylococcus epidermidis</w:t>
      </w:r>
      <w:r>
        <w:rPr>
          <w:rFonts w:ascii="Book Antiqua" w:hAnsi="Book Antiqua"/>
          <w:lang w:eastAsia="zh-CN"/>
        </w:rPr>
        <w:t xml:space="preserve">; which was sensitive to Cotrimoxazole, Nitrofurantoin, Linezolid, Daptomycin, Teicoplanin and Vancomycin. Tracheal aspirate sent on admission grew </w:t>
      </w:r>
      <w:r>
        <w:rPr>
          <w:rFonts w:ascii="Book Antiqua" w:eastAsia="Book Antiqua" w:hAnsi="Book Antiqua" w:cs="Book Antiqua"/>
          <w:i/>
          <w:color w:val="000000"/>
        </w:rPr>
        <w:t>S.</w:t>
      </w:r>
      <w:r>
        <w:rPr>
          <w:rFonts w:ascii="Book Antiqua" w:hAnsi="Book Antiqua" w:cs="Book Antiqua"/>
          <w:i/>
          <w:color w:val="000000"/>
          <w:lang w:eastAsia="zh-CN"/>
        </w:rPr>
        <w:t xml:space="preserve"> </w:t>
      </w:r>
      <w:proofErr w:type="spellStart"/>
      <w:r>
        <w:rPr>
          <w:rFonts w:ascii="Book Antiqua" w:eastAsia="Book Antiqua" w:hAnsi="Book Antiqua" w:cs="Book Antiqua"/>
          <w:i/>
          <w:color w:val="000000"/>
        </w:rPr>
        <w:t>maltophilia</w:t>
      </w:r>
      <w:proofErr w:type="spellEnd"/>
      <w:r>
        <w:rPr>
          <w:rFonts w:ascii="Book Antiqua" w:hAnsi="Book Antiqua"/>
          <w:lang w:eastAsia="zh-CN"/>
        </w:rPr>
        <w:t xml:space="preserve"> which was sensitive to Ceftriaxone and had intermediate sensitivity to Colistin, Aztreonam, Ceftazidime, Moxifloxacin and was resistant to Ampicillin, Amikacin, Gentamicin,</w:t>
      </w:r>
      <w:r>
        <w:rPr>
          <w:rFonts w:ascii="Book Antiqua" w:hAnsi="Book Antiqua" w:hint="eastAsia"/>
          <w:lang w:eastAsia="zh-CN"/>
        </w:rPr>
        <w:t xml:space="preserve"> </w:t>
      </w:r>
      <w:r>
        <w:rPr>
          <w:rFonts w:ascii="Book Antiqua" w:hAnsi="Book Antiqua"/>
          <w:lang w:eastAsia="zh-CN"/>
        </w:rPr>
        <w:t>Cefotaxime, Cefepime, Meropenem, Augmentin, Cefuroxime, Cefoxitin, Ciprofloxacin,</w:t>
      </w:r>
      <w:r>
        <w:rPr>
          <w:rFonts w:ascii="Book Antiqua" w:hAnsi="Book Antiqua" w:hint="eastAsia"/>
          <w:lang w:eastAsia="zh-CN"/>
        </w:rPr>
        <w:t xml:space="preserve"> </w:t>
      </w:r>
      <w:r>
        <w:rPr>
          <w:rFonts w:ascii="Book Antiqua" w:hAnsi="Book Antiqua"/>
          <w:lang w:eastAsia="zh-CN"/>
        </w:rPr>
        <w:t>Levofloxacin and Cotrimoxazole (Table 1).</w:t>
      </w:r>
    </w:p>
    <w:bookmarkEnd w:id="136"/>
    <w:bookmarkEnd w:id="137"/>
    <w:p w14:paraId="0671A61E" w14:textId="77777777" w:rsidR="0050348B" w:rsidRDefault="0050348B">
      <w:pPr>
        <w:adjustRightInd w:val="0"/>
        <w:snapToGrid w:val="0"/>
        <w:spacing w:line="360" w:lineRule="auto"/>
        <w:jc w:val="both"/>
        <w:rPr>
          <w:rFonts w:ascii="Book Antiqua" w:hAnsi="Book Antiqua" w:cs="Book Antiqua"/>
          <w:b/>
          <w:color w:val="000000"/>
          <w:lang w:eastAsia="zh-CN"/>
        </w:rPr>
      </w:pPr>
    </w:p>
    <w:p w14:paraId="50FE72A9" w14:textId="77777777" w:rsidR="0050348B" w:rsidRDefault="00E97F1B">
      <w:pPr>
        <w:adjustRightInd w:val="0"/>
        <w:snapToGrid w:val="0"/>
        <w:spacing w:line="360" w:lineRule="auto"/>
        <w:jc w:val="both"/>
        <w:rPr>
          <w:rFonts w:ascii="Book Antiqua" w:hAnsi="Book Antiqua" w:cs="Book Antiqua"/>
          <w:color w:val="000000"/>
          <w:lang w:eastAsia="zh-CN"/>
        </w:rPr>
      </w:pPr>
      <w:bookmarkStart w:id="140" w:name="OLE_LINK217"/>
      <w:bookmarkStart w:id="141" w:name="OLE_LINK216"/>
      <w:r>
        <w:rPr>
          <w:rFonts w:ascii="Book Antiqua" w:eastAsia="Book Antiqua" w:hAnsi="Book Antiqua" w:cs="Book Antiqua"/>
          <w:b/>
          <w:color w:val="000000"/>
        </w:rPr>
        <w:lastRenderedPageBreak/>
        <w:t>Imaging examinations</w:t>
      </w:r>
      <w:r>
        <w:rPr>
          <w:rFonts w:ascii="Book Antiqua" w:hAnsi="Book Antiqua" w:cs="Book Antiqua"/>
          <w:b/>
          <w:color w:val="000000"/>
          <w:lang w:eastAsia="zh-CN"/>
        </w:rPr>
        <w:t>:</w:t>
      </w:r>
      <w:r>
        <w:t xml:space="preserve"> </w:t>
      </w:r>
      <w:r>
        <w:rPr>
          <w:rFonts w:ascii="Book Antiqua" w:hAnsi="Book Antiqua" w:cs="Book Antiqua"/>
          <w:color w:val="000000"/>
          <w:lang w:eastAsia="zh-CN"/>
        </w:rPr>
        <w:t>Chest X-ray was suggestive of pneumonia. Cranial ultrasonography was suggestive of cerebral edema with chinked ventricles.</w:t>
      </w:r>
    </w:p>
    <w:bookmarkEnd w:id="140"/>
    <w:bookmarkEnd w:id="141"/>
    <w:p w14:paraId="4C81AC37" w14:textId="77777777" w:rsidR="0050348B" w:rsidRDefault="0050348B">
      <w:pPr>
        <w:spacing w:line="360" w:lineRule="auto"/>
        <w:jc w:val="both"/>
        <w:rPr>
          <w:lang w:eastAsia="zh-CN"/>
        </w:rPr>
      </w:pPr>
    </w:p>
    <w:p w14:paraId="25B88642" w14:textId="77777777" w:rsidR="0050348B" w:rsidRDefault="00E97F1B">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FINAL DIAGNOSIS</w:t>
      </w:r>
    </w:p>
    <w:p w14:paraId="3303685F" w14:textId="77777777" w:rsidR="0050348B" w:rsidRDefault="00E97F1B">
      <w:pPr>
        <w:spacing w:line="360" w:lineRule="auto"/>
        <w:jc w:val="both"/>
        <w:rPr>
          <w:rFonts w:ascii="Book Antiqua" w:hAnsi="Book Antiqua" w:cs="Book Antiqua"/>
          <w:b/>
          <w:i/>
          <w:color w:val="000000"/>
          <w:lang w:eastAsia="zh-CN"/>
        </w:rPr>
      </w:pPr>
      <w:bookmarkStart w:id="142" w:name="OLE_LINK12"/>
      <w:bookmarkStart w:id="143" w:name="OLE_LINK13"/>
      <w:bookmarkStart w:id="144" w:name="OLE_LINK218"/>
      <w:r>
        <w:rPr>
          <w:rFonts w:ascii="Book Antiqua" w:hAnsi="Book Antiqua" w:cs="Book Antiqua"/>
          <w:b/>
          <w:i/>
          <w:color w:val="000000"/>
          <w:lang w:eastAsia="zh-CN"/>
        </w:rPr>
        <w:t>Case 1</w:t>
      </w:r>
    </w:p>
    <w:bookmarkEnd w:id="142"/>
    <w:bookmarkEnd w:id="143"/>
    <w:p w14:paraId="24C7C88C" w14:textId="77777777" w:rsidR="0050348B" w:rsidRDefault="00E97F1B">
      <w:pPr>
        <w:spacing w:line="360" w:lineRule="auto"/>
        <w:jc w:val="both"/>
        <w:rPr>
          <w:rFonts w:ascii="Book Antiqua" w:hAnsi="Book Antiqua" w:cs="Book Antiqua"/>
          <w:color w:val="000000"/>
          <w:szCs w:val="20"/>
          <w:lang w:eastAsia="zh-CN"/>
        </w:rPr>
      </w:pPr>
      <w:r>
        <w:rPr>
          <w:rFonts w:ascii="Book Antiqua" w:eastAsia="Book Antiqua" w:hAnsi="Book Antiqua" w:cs="Book Antiqua"/>
          <w:color w:val="000000"/>
          <w:szCs w:val="20"/>
        </w:rPr>
        <w:t xml:space="preserve">Term/38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/AGA/</w:t>
      </w:r>
      <w:bookmarkStart w:id="145" w:name="OLE_LINK69"/>
      <w:bookmarkStart w:id="146" w:name="OLE_LINK68"/>
      <w:r>
        <w:rPr>
          <w:rFonts w:ascii="Book Antiqua" w:eastAsia="Book Antiqua" w:hAnsi="Book Antiqua" w:cs="Book Antiqua"/>
          <w:i/>
          <w:color w:val="000000"/>
        </w:rPr>
        <w:t>S.</w:t>
      </w:r>
      <w:r>
        <w:rPr>
          <w:rFonts w:ascii="Book Antiqua" w:hAnsi="Book Antiqua" w:cs="Book Antiqua"/>
          <w:i/>
          <w:color w:val="000000"/>
          <w:lang w:eastAsia="zh-CN"/>
        </w:rPr>
        <w:t xml:space="preserve">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szCs w:val="20"/>
        </w:rPr>
        <w:t xml:space="preserve"> sepsis</w:t>
      </w:r>
      <w:bookmarkEnd w:id="145"/>
      <w:bookmarkEnd w:id="146"/>
      <w:r>
        <w:rPr>
          <w:rFonts w:ascii="Book Antiqua" w:eastAsia="Book Antiqua" w:hAnsi="Book Antiqua" w:cs="Book Antiqua"/>
          <w:color w:val="000000"/>
          <w:szCs w:val="20"/>
        </w:rPr>
        <w:t>/septic shock/pneumonia/right side pneumothorax</w:t>
      </w:r>
      <w:r>
        <w:rPr>
          <w:rFonts w:ascii="Book Antiqua" w:hAnsi="Book Antiqua" w:cs="Book Antiqua" w:hint="eastAsia"/>
          <w:color w:val="000000"/>
          <w:szCs w:val="20"/>
          <w:lang w:eastAsia="zh-CN"/>
        </w:rPr>
        <w:t>.</w:t>
      </w:r>
    </w:p>
    <w:p w14:paraId="1F657A01" w14:textId="77777777" w:rsidR="0050348B" w:rsidRDefault="0050348B">
      <w:pPr>
        <w:spacing w:line="360" w:lineRule="auto"/>
        <w:jc w:val="both"/>
        <w:rPr>
          <w:lang w:eastAsia="zh-CN"/>
        </w:rPr>
      </w:pPr>
    </w:p>
    <w:p w14:paraId="1306355C" w14:textId="77777777" w:rsidR="0050348B" w:rsidRDefault="00E97F1B">
      <w:pPr>
        <w:spacing w:line="360" w:lineRule="auto"/>
        <w:jc w:val="both"/>
        <w:rPr>
          <w:rFonts w:ascii="Book Antiqua" w:hAnsi="Book Antiqua" w:cs="Book Antiqua"/>
          <w:b/>
          <w:i/>
          <w:color w:val="000000"/>
          <w:lang w:eastAsia="zh-CN"/>
        </w:rPr>
      </w:pPr>
      <w:r>
        <w:rPr>
          <w:rFonts w:ascii="Book Antiqua" w:hAnsi="Book Antiqua" w:cs="Book Antiqua" w:hint="eastAsia"/>
          <w:b/>
          <w:i/>
          <w:color w:val="000000"/>
          <w:lang w:eastAsia="zh-CN"/>
        </w:rPr>
        <w:t>Case 2</w:t>
      </w:r>
    </w:p>
    <w:p w14:paraId="7039B85A"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Term/37 </w:t>
      </w:r>
      <w:proofErr w:type="spellStart"/>
      <w:r>
        <w:rPr>
          <w:rFonts w:ascii="Book Antiqua" w:hAnsi="Book Antiqua" w:cs="Book Antiqua"/>
          <w:color w:val="000000"/>
          <w:lang w:eastAsia="zh-CN"/>
        </w:rPr>
        <w:t>wk</w:t>
      </w:r>
      <w:proofErr w:type="spellEnd"/>
      <w:r>
        <w:rPr>
          <w:rFonts w:ascii="Book Antiqua" w:hAnsi="Book Antiqua" w:cs="Book Antiqua"/>
          <w:color w:val="000000"/>
          <w:lang w:eastAsia="zh-CN"/>
        </w:rPr>
        <w:t>/AGA/</w:t>
      </w:r>
      <w:bookmarkStart w:id="147" w:name="OLE_LINK73"/>
      <w:bookmarkStart w:id="148" w:name="OLE_LINK74"/>
      <w:r>
        <w:rPr>
          <w:rFonts w:ascii="Book Antiqua" w:eastAsia="Book Antiqua" w:hAnsi="Book Antiqua" w:cs="Book Antiqua"/>
          <w:i/>
          <w:color w:val="000000"/>
        </w:rPr>
        <w:t>S.</w:t>
      </w:r>
      <w:r>
        <w:rPr>
          <w:rFonts w:ascii="Book Antiqua" w:hAnsi="Book Antiqua" w:cs="Book Antiqua"/>
          <w:i/>
          <w:color w:val="000000"/>
          <w:lang w:eastAsia="zh-CN"/>
        </w:rPr>
        <w:t xml:space="preserve"> </w:t>
      </w:r>
      <w:proofErr w:type="spellStart"/>
      <w:r>
        <w:rPr>
          <w:rFonts w:ascii="Book Antiqua" w:eastAsia="Book Antiqua" w:hAnsi="Book Antiqua" w:cs="Book Antiqua"/>
          <w:i/>
          <w:color w:val="000000"/>
        </w:rPr>
        <w:t>maltophilia</w:t>
      </w:r>
      <w:bookmarkEnd w:id="147"/>
      <w:bookmarkEnd w:id="148"/>
      <w:proofErr w:type="spellEnd"/>
      <w:r>
        <w:rPr>
          <w:rFonts w:ascii="Book Antiqua" w:eastAsia="Book Antiqua" w:hAnsi="Book Antiqua" w:cs="Book Antiqua"/>
          <w:color w:val="000000"/>
          <w:szCs w:val="20"/>
        </w:rPr>
        <w:t xml:space="preserve"> sepsis</w:t>
      </w:r>
      <w:r>
        <w:rPr>
          <w:rFonts w:ascii="Book Antiqua" w:hAnsi="Book Antiqua" w:cs="Book Antiqua"/>
          <w:color w:val="000000"/>
          <w:lang w:eastAsia="zh-CN"/>
        </w:rPr>
        <w:t>/septic shock/pneumonia/disseminated intravascular coagulation (DIC)/pulmonary arterial hypertension (PAH)</w:t>
      </w:r>
      <w:r>
        <w:rPr>
          <w:rFonts w:ascii="Book Antiqua" w:hAnsi="Book Antiqua" w:cs="Book Antiqua" w:hint="eastAsia"/>
          <w:color w:val="000000"/>
          <w:lang w:eastAsia="zh-CN"/>
        </w:rPr>
        <w:t>.</w:t>
      </w:r>
    </w:p>
    <w:p w14:paraId="71623BCB" w14:textId="77777777" w:rsidR="0050348B" w:rsidRDefault="0050348B">
      <w:pPr>
        <w:spacing w:line="360" w:lineRule="auto"/>
        <w:jc w:val="both"/>
        <w:rPr>
          <w:rFonts w:ascii="Book Antiqua" w:hAnsi="Book Antiqua" w:cs="Book Antiqua"/>
          <w:b/>
          <w:i/>
          <w:color w:val="000000"/>
          <w:lang w:eastAsia="zh-CN"/>
        </w:rPr>
      </w:pPr>
    </w:p>
    <w:p w14:paraId="609CD88D" w14:textId="77777777" w:rsidR="0050348B" w:rsidRDefault="00E97F1B">
      <w:pPr>
        <w:spacing w:line="360" w:lineRule="auto"/>
        <w:jc w:val="both"/>
        <w:rPr>
          <w:rFonts w:ascii="Book Antiqua" w:hAnsi="Book Antiqua" w:cs="Book Antiqua"/>
          <w:b/>
          <w:i/>
          <w:color w:val="000000"/>
          <w:lang w:eastAsia="zh-CN"/>
        </w:rPr>
      </w:pPr>
      <w:r>
        <w:rPr>
          <w:rFonts w:ascii="Book Antiqua" w:hAnsi="Book Antiqua" w:cs="Book Antiqua" w:hint="eastAsia"/>
          <w:b/>
          <w:i/>
          <w:color w:val="000000"/>
          <w:lang w:eastAsia="zh-CN"/>
        </w:rPr>
        <w:t>Case 3</w:t>
      </w:r>
    </w:p>
    <w:p w14:paraId="7C2C7229"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 xml:space="preserve">Term/38 </w:t>
      </w:r>
      <w:proofErr w:type="spellStart"/>
      <w:r>
        <w:rPr>
          <w:rFonts w:ascii="Book Antiqua" w:hAnsi="Book Antiqua" w:cs="Book Antiqua"/>
          <w:color w:val="000000"/>
          <w:lang w:eastAsia="zh-CN"/>
        </w:rPr>
        <w:t>wk</w:t>
      </w:r>
      <w:proofErr w:type="spellEnd"/>
      <w:r>
        <w:rPr>
          <w:rFonts w:ascii="Book Antiqua" w:hAnsi="Book Antiqua" w:cs="Book Antiqua"/>
          <w:color w:val="000000"/>
          <w:lang w:eastAsia="zh-CN"/>
        </w:rPr>
        <w:t>/AGA/</w:t>
      </w:r>
      <w:r>
        <w:rPr>
          <w:rFonts w:ascii="Book Antiqua" w:hAnsi="Book Antiqua" w:cs="Book Antiqua"/>
          <w:i/>
          <w:color w:val="000000"/>
          <w:lang w:eastAsia="zh-CN"/>
        </w:rPr>
        <w:t>Staphylococcus epidermidis</w:t>
      </w:r>
      <w:r>
        <w:rPr>
          <w:rFonts w:ascii="Book Antiqua" w:hAnsi="Book Antiqua" w:cs="Book Antiqua"/>
          <w:color w:val="000000"/>
          <w:lang w:eastAsia="zh-CN"/>
        </w:rPr>
        <w:t xml:space="preserve"> and </w:t>
      </w:r>
      <w:r>
        <w:rPr>
          <w:rFonts w:ascii="Book Antiqua" w:eastAsia="Book Antiqua" w:hAnsi="Book Antiqua" w:cs="Book Antiqua"/>
          <w:i/>
          <w:color w:val="000000"/>
        </w:rPr>
        <w:t>S.</w:t>
      </w:r>
      <w:r>
        <w:rPr>
          <w:rFonts w:ascii="Book Antiqua" w:hAnsi="Book Antiqua" w:cs="Book Antiqua"/>
          <w:i/>
          <w:color w:val="000000"/>
          <w:lang w:eastAsia="zh-CN"/>
        </w:rPr>
        <w:t xml:space="preserve"> </w:t>
      </w:r>
      <w:proofErr w:type="spellStart"/>
      <w:r>
        <w:rPr>
          <w:rFonts w:ascii="Book Antiqua" w:eastAsia="Book Antiqua" w:hAnsi="Book Antiqua" w:cs="Book Antiqua"/>
          <w:i/>
          <w:color w:val="000000"/>
        </w:rPr>
        <w:t>maltophilia</w:t>
      </w:r>
      <w:proofErr w:type="spellEnd"/>
      <w:r>
        <w:rPr>
          <w:rFonts w:ascii="Book Antiqua" w:hAnsi="Book Antiqua" w:cs="Book Antiqua"/>
          <w:color w:val="000000"/>
          <w:lang w:eastAsia="zh-CN"/>
        </w:rPr>
        <w:t xml:space="preserve"> sepsis/septic shock/pneumonia/meningitis/DIC</w:t>
      </w:r>
      <w:r>
        <w:rPr>
          <w:rFonts w:ascii="Book Antiqua" w:hAnsi="Book Antiqua" w:cs="Book Antiqua" w:hint="eastAsia"/>
          <w:color w:val="000000"/>
          <w:lang w:eastAsia="zh-CN"/>
        </w:rPr>
        <w:t>.</w:t>
      </w:r>
    </w:p>
    <w:bookmarkEnd w:id="144"/>
    <w:p w14:paraId="50248009" w14:textId="77777777" w:rsidR="0050348B" w:rsidRDefault="0050348B">
      <w:pPr>
        <w:spacing w:line="360" w:lineRule="auto"/>
        <w:jc w:val="both"/>
        <w:rPr>
          <w:rFonts w:ascii="Book Antiqua" w:hAnsi="Book Antiqua" w:cs="Book Antiqua"/>
          <w:b/>
          <w:color w:val="000000"/>
          <w:lang w:eastAsia="zh-CN"/>
        </w:rPr>
      </w:pPr>
    </w:p>
    <w:p w14:paraId="2350BDE6" w14:textId="77777777" w:rsidR="0050348B" w:rsidRDefault="00E97F1B">
      <w:pPr>
        <w:spacing w:line="360" w:lineRule="auto"/>
        <w:jc w:val="both"/>
      </w:pPr>
      <w:r>
        <w:rPr>
          <w:rFonts w:ascii="Book Antiqua" w:eastAsia="Book Antiqua" w:hAnsi="Book Antiqua" w:cs="Book Antiqua"/>
          <w:b/>
          <w:caps/>
          <w:color w:val="000000"/>
          <w:u w:val="single"/>
        </w:rPr>
        <w:t>TREATMENT</w:t>
      </w:r>
    </w:p>
    <w:p w14:paraId="6B91F838" w14:textId="77777777" w:rsidR="0050348B" w:rsidRDefault="00E97F1B">
      <w:pPr>
        <w:spacing w:line="360" w:lineRule="auto"/>
        <w:jc w:val="both"/>
        <w:rPr>
          <w:rFonts w:ascii="Book Antiqua" w:hAnsi="Book Antiqua" w:cs="Book Antiqua"/>
          <w:b/>
          <w:i/>
          <w:color w:val="000000"/>
          <w:lang w:eastAsia="zh-CN"/>
        </w:rPr>
      </w:pPr>
      <w:bookmarkStart w:id="149" w:name="OLE_LINK219"/>
      <w:bookmarkStart w:id="150" w:name="OLE_LINK220"/>
      <w:r>
        <w:rPr>
          <w:rFonts w:ascii="Book Antiqua" w:hAnsi="Book Antiqua" w:cs="Book Antiqua"/>
          <w:b/>
          <w:i/>
          <w:color w:val="000000"/>
          <w:lang w:eastAsia="zh-CN"/>
        </w:rPr>
        <w:t>Case 1</w:t>
      </w:r>
    </w:p>
    <w:p w14:paraId="59EC6A1D" w14:textId="77777777" w:rsidR="0050348B" w:rsidRDefault="00E97F1B">
      <w:pPr>
        <w:spacing w:line="360" w:lineRule="auto"/>
        <w:jc w:val="both"/>
        <w:rPr>
          <w:rFonts w:ascii="Book Antiqua" w:hAnsi="Book Antiqua" w:cs="Book Antiqua"/>
          <w:color w:val="000000"/>
          <w:szCs w:val="20"/>
          <w:lang w:eastAsia="zh-CN"/>
        </w:rPr>
      </w:pPr>
      <w:r>
        <w:rPr>
          <w:rFonts w:ascii="Book Antiqua" w:eastAsia="Book Antiqua" w:hAnsi="Book Antiqua" w:cs="Book Antiqua"/>
          <w:color w:val="000000"/>
          <w:szCs w:val="20"/>
        </w:rPr>
        <w:t xml:space="preserve">On admission, the baby had severe respiratory distress with a Downes score of 6/10 and features of shock. The child was intubated and was started on </w:t>
      </w:r>
      <w:bookmarkStart w:id="151" w:name="OLE_LINK10"/>
      <w:bookmarkStart w:id="152" w:name="OLE_LINK11"/>
      <w:r>
        <w:rPr>
          <w:rFonts w:ascii="Book Antiqua" w:eastAsia="Book Antiqua" w:hAnsi="Book Antiqua" w:cs="Book Antiqua"/>
          <w:color w:val="000000"/>
          <w:szCs w:val="20"/>
        </w:rPr>
        <w:t xml:space="preserve">synchronized intermittent mandatory ventilation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SIMV</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w:t>
      </w:r>
      <w:bookmarkEnd w:id="151"/>
      <w:bookmarkEnd w:id="152"/>
      <w:r>
        <w:rPr>
          <w:rFonts w:ascii="Book Antiqua" w:eastAsia="Book Antiqua" w:hAnsi="Book Antiqua" w:cs="Book Antiqua"/>
          <w:color w:val="000000"/>
          <w:szCs w:val="20"/>
        </w:rPr>
        <w:t xml:space="preserve">mode with settings of 13/04/60/100% and a pneumothorax was drained using an intercostal drainage tube. A normal saline bolus was followed by ionotropic support with Dopamine and Adrenaline and </w:t>
      </w:r>
      <w:proofErr w:type="spellStart"/>
      <w:r>
        <w:rPr>
          <w:rFonts w:ascii="Book Antiqua" w:eastAsia="Book Antiqua" w:hAnsi="Book Antiqua" w:cs="Book Antiqua"/>
          <w:i/>
          <w:color w:val="000000"/>
          <w:szCs w:val="20"/>
        </w:rPr>
        <w:t>i.v</w:t>
      </w:r>
      <w:r>
        <w:rPr>
          <w:rFonts w:ascii="Book Antiqua" w:eastAsia="Book Antiqua" w:hAnsi="Book Antiqua" w:cs="Book Antiqua"/>
          <w:color w:val="000000"/>
          <w:szCs w:val="20"/>
        </w:rPr>
        <w:t>.</w:t>
      </w:r>
      <w:proofErr w:type="spellEnd"/>
      <w:r>
        <w:rPr>
          <w:rFonts w:ascii="Book Antiqua" w:eastAsia="Book Antiqua" w:hAnsi="Book Antiqua" w:cs="Book Antiqua"/>
          <w:color w:val="000000"/>
          <w:szCs w:val="20"/>
        </w:rPr>
        <w:t xml:space="preserve"> antibiotics Vancomycin and Meropenem were started. </w:t>
      </w:r>
      <w:r>
        <w:rPr>
          <w:rFonts w:ascii="Book Antiqua" w:hAnsi="Book Antiqua" w:cs="Book Antiqua" w:hint="eastAsia"/>
          <w:color w:val="000000"/>
          <w:szCs w:val="20"/>
          <w:lang w:eastAsia="zh-CN"/>
        </w:rPr>
        <w:t>C</w:t>
      </w:r>
      <w:r>
        <w:rPr>
          <w:rFonts w:ascii="Book Antiqua" w:eastAsia="Book Antiqua" w:hAnsi="Book Antiqua" w:cs="Book Antiqua"/>
          <w:color w:val="000000"/>
          <w:szCs w:val="20"/>
        </w:rPr>
        <w:t xml:space="preserve">olistin was added on day three after </w:t>
      </w:r>
      <w:r>
        <w:rPr>
          <w:rFonts w:ascii="Book Antiqua" w:eastAsia="Book Antiqua" w:hAnsi="Book Antiqua" w:cs="Book Antiqua"/>
          <w:color w:val="000000"/>
          <w:szCs w:val="20"/>
        </w:rPr>
        <w:lastRenderedPageBreak/>
        <w:t xml:space="preserve">admission, as there was no significant clinical improvement. On the fourth day of life, the chest tube was clamped and removed. The baby was extubated on day five of NIMV mode with settings of 16/05/40/21% and gradually changed to nasal </w:t>
      </w:r>
      <w:bookmarkStart w:id="153" w:name="OLE_LINK22"/>
      <w:bookmarkStart w:id="154" w:name="OLE_LINK21"/>
      <w:r>
        <w:rPr>
          <w:rFonts w:ascii="Book Antiqua" w:eastAsia="Book Antiqua" w:hAnsi="Book Antiqua" w:cs="Book Antiqua"/>
          <w:color w:val="000000"/>
          <w:szCs w:val="20"/>
        </w:rPr>
        <w:t xml:space="preserve">continuous positive airway pressure </w:t>
      </w:r>
      <w:r>
        <w:rPr>
          <w:rFonts w:ascii="Book Antiqua" w:hAnsi="Book Antiqua" w:cs="Book Antiqua" w:hint="eastAsia"/>
          <w:color w:val="000000"/>
          <w:szCs w:val="20"/>
          <w:lang w:eastAsia="zh-CN"/>
        </w:rPr>
        <w:t>(</w:t>
      </w:r>
      <w:r>
        <w:rPr>
          <w:rFonts w:ascii="Book Antiqua" w:eastAsia="Book Antiqua" w:hAnsi="Book Antiqua" w:cs="Book Antiqua"/>
          <w:color w:val="000000"/>
          <w:szCs w:val="20"/>
        </w:rPr>
        <w:t>CPAP</w:t>
      </w:r>
      <w:bookmarkEnd w:id="153"/>
      <w:bookmarkEnd w:id="154"/>
      <w:r>
        <w:rPr>
          <w:rFonts w:ascii="Book Antiqua" w:hAnsi="Book Antiqua" w:cs="Book Antiqua" w:hint="eastAsia"/>
          <w:color w:val="000000"/>
          <w:szCs w:val="20"/>
          <w:lang w:eastAsia="zh-CN"/>
        </w:rPr>
        <w:t>)</w:t>
      </w:r>
      <w:r>
        <w:rPr>
          <w:rFonts w:ascii="Book Antiqua" w:eastAsia="Book Antiqua" w:hAnsi="Book Antiqua" w:cs="Book Antiqua"/>
          <w:color w:val="000000"/>
          <w:szCs w:val="20"/>
        </w:rPr>
        <w:t xml:space="preserve">. Subsequently, the baby was weaned to nasal prongs and finally oxygen support was stopped on the eighth day of life. Vancomycin, Meropenem and Colistin were given for a total duration of 14 d. </w:t>
      </w:r>
      <w:proofErr w:type="spellStart"/>
      <w:r>
        <w:rPr>
          <w:rFonts w:ascii="Book Antiqua" w:eastAsia="Book Antiqua" w:hAnsi="Book Antiqua" w:cs="Book Antiqua"/>
          <w:color w:val="000000"/>
          <w:szCs w:val="20"/>
        </w:rPr>
        <w:t>Ionotropes</w:t>
      </w:r>
      <w:proofErr w:type="spellEnd"/>
      <w:r>
        <w:rPr>
          <w:rFonts w:ascii="Book Antiqua" w:eastAsia="Book Antiqua" w:hAnsi="Book Antiqua" w:cs="Book Antiqua"/>
          <w:color w:val="000000"/>
          <w:szCs w:val="20"/>
        </w:rPr>
        <w:t xml:space="preserve"> were slowly tapered and finally stopped on day five of life. The baby was started on measured tube feeding and then gradually to spoon feeding and breastfeeding by day ten of life. </w:t>
      </w:r>
    </w:p>
    <w:p w14:paraId="5DAFB86B" w14:textId="77777777" w:rsidR="0050348B" w:rsidRDefault="0050348B">
      <w:pPr>
        <w:spacing w:line="360" w:lineRule="auto"/>
        <w:jc w:val="both"/>
        <w:rPr>
          <w:lang w:eastAsia="zh-CN"/>
        </w:rPr>
      </w:pPr>
    </w:p>
    <w:p w14:paraId="3942D190" w14:textId="77777777" w:rsidR="0050348B" w:rsidRDefault="00E97F1B">
      <w:pPr>
        <w:spacing w:line="360" w:lineRule="auto"/>
        <w:jc w:val="both"/>
        <w:rPr>
          <w:rFonts w:ascii="Book Antiqua" w:hAnsi="Book Antiqua" w:cs="Book Antiqua"/>
          <w:b/>
          <w:i/>
          <w:color w:val="000000"/>
          <w:lang w:eastAsia="zh-CN"/>
        </w:rPr>
      </w:pPr>
      <w:bookmarkStart w:id="155" w:name="OLE_LINK70"/>
      <w:bookmarkStart w:id="156" w:name="OLE_LINK71"/>
      <w:r>
        <w:rPr>
          <w:rFonts w:ascii="Book Antiqua" w:hAnsi="Book Antiqua" w:cs="Book Antiqua" w:hint="eastAsia"/>
          <w:b/>
          <w:i/>
          <w:color w:val="000000"/>
          <w:lang w:eastAsia="zh-CN"/>
        </w:rPr>
        <w:t>Case 2</w:t>
      </w:r>
    </w:p>
    <w:bookmarkEnd w:id="155"/>
    <w:bookmarkEnd w:id="156"/>
    <w:p w14:paraId="536E6258" w14:textId="77777777" w:rsidR="0050348B" w:rsidRDefault="00E97F1B">
      <w:pPr>
        <w:spacing w:line="360" w:lineRule="auto"/>
        <w:jc w:val="both"/>
        <w:rPr>
          <w:rFonts w:ascii="Book Antiqua" w:hAnsi="Book Antiqua" w:cs="Book Antiqua"/>
          <w:color w:val="000000"/>
          <w:szCs w:val="20"/>
          <w:lang w:eastAsia="zh-CN"/>
        </w:rPr>
      </w:pPr>
      <w:r>
        <w:rPr>
          <w:rFonts w:ascii="Book Antiqua" w:eastAsia="Book Antiqua" w:hAnsi="Book Antiqua" w:cs="Book Antiqua"/>
          <w:color w:val="000000"/>
          <w:szCs w:val="20"/>
        </w:rPr>
        <w:t xml:space="preserve">A term, 37 </w:t>
      </w:r>
      <w:proofErr w:type="spellStart"/>
      <w:r>
        <w:rPr>
          <w:rFonts w:ascii="Book Antiqua" w:eastAsia="Book Antiqua" w:hAnsi="Book Antiqua" w:cs="Book Antiqua"/>
          <w:color w:val="000000"/>
          <w:szCs w:val="20"/>
        </w:rPr>
        <w:t>wk</w:t>
      </w:r>
      <w:proofErr w:type="spellEnd"/>
      <w:r>
        <w:rPr>
          <w:rFonts w:ascii="Book Antiqua" w:eastAsia="Book Antiqua" w:hAnsi="Book Antiqua" w:cs="Book Antiqua"/>
          <w:color w:val="000000"/>
          <w:szCs w:val="20"/>
        </w:rPr>
        <w:t xml:space="preserve"> out-born baby, weighing 2600 g, delivered by LSCS due to previous LSCS, cried immediately after birth but developed respiratory distress soon after birth and was started on oxygen and </w:t>
      </w:r>
      <w:proofErr w:type="spellStart"/>
      <w:r>
        <w:rPr>
          <w:rFonts w:ascii="Book Antiqua" w:eastAsia="Book Antiqua" w:hAnsi="Book Antiqua" w:cs="Book Antiqua"/>
          <w:i/>
          <w:color w:val="000000"/>
          <w:szCs w:val="20"/>
        </w:rPr>
        <w:t>i.v.</w:t>
      </w:r>
      <w:proofErr w:type="spellEnd"/>
      <w:r>
        <w:rPr>
          <w:rFonts w:ascii="Book Antiqua" w:eastAsia="Book Antiqua" w:hAnsi="Book Antiqua" w:cs="Book Antiqua"/>
          <w:color w:val="000000"/>
          <w:szCs w:val="20"/>
        </w:rPr>
        <w:t xml:space="preserve"> antibiotics. On day three of life, respiratory distress worsened and the baby was referred to our hospital. </w:t>
      </w:r>
      <w:bookmarkStart w:id="157" w:name="OLE_LINK64"/>
      <w:bookmarkStart w:id="158" w:name="OLE_LINK65"/>
      <w:r>
        <w:rPr>
          <w:rFonts w:ascii="Book Antiqua" w:eastAsia="Book Antiqua" w:hAnsi="Book Antiqua" w:cs="Book Antiqua"/>
          <w:color w:val="000000"/>
          <w:szCs w:val="20"/>
        </w:rPr>
        <w:t>On admission, the child had severe respiratory distress with a Downes score</w:t>
      </w:r>
      <w:r>
        <w:rPr>
          <w:rFonts w:ascii="Book Antiqua" w:hAnsi="Book Antiqua" w:cs="Book Antiqua" w:hint="eastAsia"/>
          <w:color w:val="000000"/>
          <w:szCs w:val="20"/>
          <w:lang w:eastAsia="zh-CN"/>
        </w:rPr>
        <w:t xml:space="preserve"> </w:t>
      </w:r>
      <w:r>
        <w:rPr>
          <w:rFonts w:ascii="Book Antiqua" w:hAnsi="Book Antiqua" w:cs="Book Antiqua"/>
          <w:color w:val="000000"/>
          <w:szCs w:val="20"/>
          <w:lang w:eastAsia="zh-CN"/>
        </w:rPr>
        <w:t xml:space="preserve">of </w:t>
      </w:r>
      <w:r>
        <w:rPr>
          <w:rFonts w:ascii="Book Antiqua" w:eastAsia="Book Antiqua" w:hAnsi="Book Antiqua" w:cs="Book Antiqua"/>
          <w:color w:val="000000"/>
          <w:szCs w:val="20"/>
        </w:rPr>
        <w:t>7/10 and was in shock, the child was intuba</w:t>
      </w:r>
      <w:bookmarkEnd w:id="157"/>
      <w:bookmarkEnd w:id="158"/>
      <w:r>
        <w:rPr>
          <w:rFonts w:ascii="Book Antiqua" w:eastAsia="Book Antiqua" w:hAnsi="Book Antiqua" w:cs="Book Antiqua"/>
          <w:color w:val="000000"/>
          <w:szCs w:val="20"/>
        </w:rPr>
        <w:t>ted and started on conventional ventilation but was changed to high frequency ventilation with a maximum setting of mean airway pressure of</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18, inspired oxygen fraction of</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100%, </w:t>
      </w:r>
      <w:bookmarkStart w:id="159" w:name="OLE_LINK89"/>
      <w:bookmarkStart w:id="160" w:name="OLE_LINK90"/>
      <w:r>
        <w:rPr>
          <w:rFonts w:ascii="Book Antiqua" w:eastAsia="Book Antiqua" w:hAnsi="Book Antiqua" w:cs="Book Antiqua"/>
          <w:color w:val="000000"/>
          <w:szCs w:val="20"/>
        </w:rPr>
        <w:t>DP</w:t>
      </w:r>
      <w:bookmarkEnd w:id="159"/>
      <w:bookmarkEnd w:id="160"/>
      <w:r>
        <w:rPr>
          <w:rFonts w:ascii="Book Antiqua" w:eastAsia="Book Antiqua" w:hAnsi="Book Antiqua" w:cs="Book Antiqua"/>
          <w:color w:val="000000"/>
          <w:szCs w:val="20"/>
        </w:rPr>
        <w:t xml:space="preserve"> of</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60, frequency-10 and required maximum inotropic support of Dopamine 20, Dobutamine 20, Adrenaline 0.5, and Milrinone 0.2 </w:t>
      </w:r>
      <w:proofErr w:type="spellStart"/>
      <w:r>
        <w:rPr>
          <w:rFonts w:ascii="Book Antiqua" w:eastAsia="Book Antiqua" w:hAnsi="Book Antiqua" w:cs="Book Antiqua"/>
          <w:color w:val="000000"/>
          <w:szCs w:val="20"/>
        </w:rPr>
        <w:t>μg</w:t>
      </w:r>
      <w:proofErr w:type="spellEnd"/>
      <w:r>
        <w:rPr>
          <w:rFonts w:ascii="Book Antiqua" w:eastAsia="Book Antiqua" w:hAnsi="Book Antiqua" w:cs="Book Antiqua"/>
          <w:color w:val="000000"/>
          <w:szCs w:val="20"/>
        </w:rPr>
        <w:t xml:space="preserve">/kg/min. A chest X-ray on </w:t>
      </w:r>
      <w:bookmarkStart w:id="161" w:name="OLE_LINK31"/>
      <w:bookmarkStart w:id="162" w:name="OLE_LINK30"/>
      <w:r>
        <w:rPr>
          <w:rFonts w:ascii="Book Antiqua" w:eastAsia="Book Antiqua" w:hAnsi="Book Antiqua" w:cs="Book Antiqua"/>
          <w:color w:val="000000"/>
          <w:szCs w:val="20"/>
        </w:rPr>
        <w:t xml:space="preserve">admission </w:t>
      </w:r>
      <w:bookmarkEnd w:id="161"/>
      <w:bookmarkEnd w:id="162"/>
      <w:r>
        <w:rPr>
          <w:rFonts w:ascii="Book Antiqua" w:eastAsia="Book Antiqua" w:hAnsi="Book Antiqua" w:cs="Book Antiqua"/>
          <w:color w:val="000000"/>
          <w:szCs w:val="20"/>
        </w:rPr>
        <w:t>was suggestive of white out lungs; therefore, the baby was given surfactant and within 24 h was changed to conventional ventilation (SIMV mode 18/5/50/50%)</w:t>
      </w:r>
      <w:r>
        <w:rPr>
          <w:rFonts w:ascii="Book Antiqua" w:hAnsi="Book Antiqua" w:cs="Book Antiqua" w:hint="eastAsia"/>
          <w:color w:val="000000"/>
          <w:szCs w:val="20"/>
          <w:lang w:eastAsia="zh-CN"/>
        </w:rPr>
        <w:t xml:space="preserve">. </w:t>
      </w:r>
      <w:r>
        <w:rPr>
          <w:rFonts w:ascii="Book Antiqua" w:hAnsi="Book Antiqua" w:cs="Book Antiqua"/>
          <w:color w:val="000000"/>
          <w:szCs w:val="20"/>
          <w:lang w:eastAsia="zh-CN"/>
        </w:rPr>
        <w:t>The b</w:t>
      </w:r>
      <w:r>
        <w:rPr>
          <w:rFonts w:ascii="Book Antiqua" w:eastAsia="Book Antiqua" w:hAnsi="Book Antiqua" w:cs="Book Antiqua"/>
          <w:color w:val="000000"/>
          <w:szCs w:val="20"/>
        </w:rPr>
        <w:t>aby also had</w:t>
      </w:r>
      <w:bookmarkStart w:id="163" w:name="OLE_LINK92"/>
      <w:bookmarkStart w:id="164" w:name="OLE_LINK93"/>
      <w:bookmarkStart w:id="165" w:name="OLE_LINK91"/>
      <w:r>
        <w:rPr>
          <w:rFonts w:ascii="Book Antiqua" w:eastAsia="Book Antiqua" w:hAnsi="Book Antiqua" w:cs="Book Antiqua"/>
          <w:color w:val="000000"/>
          <w:szCs w:val="20"/>
        </w:rPr>
        <w:t xml:space="preserve"> PAH</w:t>
      </w:r>
      <w:bookmarkEnd w:id="163"/>
      <w:bookmarkEnd w:id="164"/>
      <w:bookmarkEnd w:id="165"/>
      <w:r>
        <w:rPr>
          <w:rFonts w:ascii="Book Antiqua" w:eastAsia="Book Antiqua" w:hAnsi="Book Antiqua" w:cs="Book Antiqua"/>
          <w:color w:val="000000"/>
          <w:szCs w:val="20"/>
        </w:rPr>
        <w:t xml:space="preserve"> and was given Sildenafil by injection. Meropenem and Vancomycin were also administered. Colistin injection was added on day three after admission due to worsening clinical condition with shock and </w:t>
      </w:r>
      <w:bookmarkStart w:id="166" w:name="OLE_LINK94"/>
      <w:bookmarkStart w:id="167" w:name="OLE_LINK95"/>
      <w:bookmarkStart w:id="168" w:name="OLE_LINK37"/>
      <w:bookmarkStart w:id="169" w:name="OLE_LINK36"/>
      <w:r>
        <w:rPr>
          <w:rFonts w:ascii="Book Antiqua" w:eastAsia="Book Antiqua" w:hAnsi="Book Antiqua" w:cs="Book Antiqua"/>
          <w:color w:val="000000"/>
          <w:szCs w:val="20"/>
        </w:rPr>
        <w:t>DIC</w:t>
      </w:r>
      <w:bookmarkEnd w:id="166"/>
      <w:bookmarkEnd w:id="167"/>
      <w:bookmarkEnd w:id="168"/>
      <w:bookmarkEnd w:id="169"/>
      <w:r>
        <w:rPr>
          <w:rFonts w:ascii="Book Antiqua" w:eastAsia="Book Antiqua" w:hAnsi="Book Antiqua" w:cs="Book Antiqua"/>
          <w:color w:val="000000"/>
          <w:szCs w:val="20"/>
        </w:rPr>
        <w:t xml:space="preserve">. In addition to DIC, the baby also had thrombocytopenia, coagulopathy manifesting as orogastric and </w:t>
      </w:r>
      <w:r>
        <w:rPr>
          <w:rFonts w:ascii="Book Antiqua" w:eastAsia="Book Antiqua" w:hAnsi="Book Antiqua" w:cs="Book Antiqua"/>
          <w:color w:val="000000"/>
          <w:szCs w:val="20"/>
          <w:highlight w:val="yellow"/>
        </w:rPr>
        <w:t>ET</w:t>
      </w:r>
      <w:r>
        <w:rPr>
          <w:rFonts w:ascii="Book Antiqua" w:eastAsia="Book Antiqua" w:hAnsi="Book Antiqua" w:cs="Book Antiqua"/>
          <w:color w:val="000000"/>
          <w:szCs w:val="20"/>
        </w:rPr>
        <w:t xml:space="preserve"> bleeding and received multiple platelet, </w:t>
      </w:r>
      <w:bookmarkStart w:id="170" w:name="OLE_LINK38"/>
      <w:bookmarkStart w:id="171" w:name="OLE_LINK39"/>
      <w:r>
        <w:rPr>
          <w:rFonts w:ascii="Book Antiqua" w:eastAsia="Book Antiqua" w:hAnsi="Book Antiqua" w:cs="Book Antiqua"/>
          <w:color w:val="000000"/>
          <w:szCs w:val="20"/>
        </w:rPr>
        <w:t xml:space="preserve">fresh frozen plasma and </w:t>
      </w:r>
      <w:bookmarkEnd w:id="170"/>
      <w:bookmarkEnd w:id="171"/>
      <w:r>
        <w:rPr>
          <w:rFonts w:ascii="Book Antiqua" w:eastAsia="Book Antiqua" w:hAnsi="Book Antiqua" w:cs="Book Antiqua"/>
          <w:color w:val="000000"/>
          <w:szCs w:val="20"/>
        </w:rPr>
        <w:t xml:space="preserve">packed red blood cell transfusions. The ventilator setting was gradually tapered and the baby was extubated to NIMV mode on the twelfth day after admission, and changed to </w:t>
      </w:r>
      <w:r>
        <w:rPr>
          <w:rFonts w:ascii="Book Antiqua" w:eastAsia="Book Antiqua" w:hAnsi="Book Antiqua" w:cs="Book Antiqua"/>
          <w:color w:val="000000"/>
          <w:szCs w:val="20"/>
        </w:rPr>
        <w:lastRenderedPageBreak/>
        <w:t xml:space="preserve">nasal CPAP by day fifteen after admission and off oxygen by day seventeen. Blood culture sent on admission grew </w:t>
      </w:r>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xml:space="preserve"> with sensitivity to Tigecycline which was added and Colistin continued. The baby received Vancomycin for seven days plus Tigecycline and Colistin for fourteen days. Tube feeding was started on day six of life and gradually increased to full feeding by day eleven after admission. The baby was subsequently breastfed.</w:t>
      </w:r>
    </w:p>
    <w:p w14:paraId="4CBFAC6D" w14:textId="77777777" w:rsidR="0050348B" w:rsidRDefault="0050348B">
      <w:pPr>
        <w:spacing w:line="360" w:lineRule="auto"/>
        <w:jc w:val="both"/>
        <w:rPr>
          <w:lang w:eastAsia="zh-CN"/>
        </w:rPr>
      </w:pPr>
    </w:p>
    <w:p w14:paraId="70469EFF" w14:textId="77777777" w:rsidR="0050348B" w:rsidRDefault="00E97F1B">
      <w:pPr>
        <w:spacing w:line="360" w:lineRule="auto"/>
        <w:jc w:val="both"/>
        <w:rPr>
          <w:rFonts w:ascii="Book Antiqua" w:hAnsi="Book Antiqua" w:cs="Book Antiqua"/>
          <w:b/>
          <w:i/>
          <w:color w:val="000000"/>
          <w:lang w:eastAsia="zh-CN"/>
        </w:rPr>
      </w:pPr>
      <w:bookmarkStart w:id="172" w:name="OLE_LINK75"/>
      <w:r>
        <w:rPr>
          <w:rFonts w:ascii="Book Antiqua" w:hAnsi="Book Antiqua" w:cs="Book Antiqua" w:hint="eastAsia"/>
          <w:b/>
          <w:i/>
          <w:color w:val="000000"/>
          <w:lang w:eastAsia="zh-CN"/>
        </w:rPr>
        <w:t>Case 3</w:t>
      </w:r>
    </w:p>
    <w:bookmarkEnd w:id="172"/>
    <w:p w14:paraId="604E8ED3" w14:textId="77777777" w:rsidR="0050348B" w:rsidRDefault="00E97F1B">
      <w:pPr>
        <w:spacing w:line="360" w:lineRule="auto"/>
        <w:jc w:val="both"/>
      </w:pPr>
      <w:r>
        <w:rPr>
          <w:rFonts w:ascii="Book Antiqua" w:eastAsia="Book Antiqua" w:hAnsi="Book Antiqua" w:cs="Book Antiqua"/>
          <w:color w:val="000000"/>
          <w:szCs w:val="20"/>
        </w:rPr>
        <w:t>The baby required ionotropic support with Dopamine, Adrenaline and intravenous fluids and was started on SIMV mode (18/6/45/50%).</w:t>
      </w:r>
      <w:r>
        <w:rPr>
          <w:rFonts w:ascii="Book Antiqua" w:hAnsi="Book Antiqua" w:cs="Book Antiqua" w:hint="eastAsia"/>
          <w:color w:val="000000"/>
          <w:szCs w:val="20"/>
          <w:lang w:eastAsia="zh-CN"/>
        </w:rPr>
        <w:t xml:space="preserve"> </w:t>
      </w:r>
      <w:r>
        <w:rPr>
          <w:rFonts w:ascii="Book Antiqua" w:hAnsi="Book Antiqua" w:cs="Book Antiqua"/>
          <w:color w:val="000000"/>
          <w:szCs w:val="20"/>
          <w:lang w:eastAsia="zh-CN"/>
        </w:rPr>
        <w:t>A s</w:t>
      </w:r>
      <w:r>
        <w:rPr>
          <w:rFonts w:ascii="Book Antiqua" w:eastAsia="Book Antiqua" w:hAnsi="Book Antiqua" w:cs="Book Antiqua"/>
          <w:color w:val="000000"/>
          <w:szCs w:val="20"/>
        </w:rPr>
        <w:t>epsis screen was sent and the child was started on Meropenem, Vancomycin and Colistin. As the baby was critically ill and did not show an improvement in symptoms, Ceftriaxone was started and Meropenem was discontinued on day three after admission, as soon as the tracheal aspirate report was received. CSF analysis was performed after the platelet count had improved, which was suggestive of meningitis. The child received fresh frozen plasma and platelet transfusions for DIC. Ionotropic support was gradually tapered and then stopped by day seven after admission and tube feeding was started. The baby’s sensorium and spontaneous efforts improved and he was extubated on the eleventh day after admission and changed to NIMV mode</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(16/6/50/30%).</w:t>
      </w:r>
      <w:r>
        <w:rPr>
          <w:rFonts w:ascii="Book Antiqua" w:hAnsi="Book Antiqua" w:cs="Book Antiqua" w:hint="eastAsia"/>
          <w:color w:val="000000"/>
          <w:szCs w:val="20"/>
          <w:lang w:eastAsia="zh-CN"/>
        </w:rPr>
        <w:t xml:space="preserve"> </w:t>
      </w:r>
      <w:r>
        <w:rPr>
          <w:rFonts w:ascii="Book Antiqua" w:hAnsi="Book Antiqua" w:cs="Book Antiqua"/>
          <w:color w:val="000000"/>
          <w:szCs w:val="20"/>
          <w:lang w:eastAsia="zh-CN"/>
        </w:rPr>
        <w:t>He was subsequently</w:t>
      </w:r>
      <w:r>
        <w:rPr>
          <w:rFonts w:ascii="Book Antiqua" w:eastAsia="Book Antiqua" w:hAnsi="Book Antiqua" w:cs="Book Antiqua"/>
          <w:color w:val="000000"/>
          <w:szCs w:val="20"/>
        </w:rPr>
        <w:t xml:space="preserve"> weaned off to CPAP by day fourteen.</w:t>
      </w:r>
      <w:r>
        <w:rPr>
          <w:rFonts w:ascii="Book Antiqua" w:hAnsi="Book Antiqua" w:cs="Book Antiqua" w:hint="eastAsia"/>
          <w:color w:val="000000"/>
          <w:szCs w:val="20"/>
          <w:lang w:eastAsia="zh-CN"/>
        </w:rPr>
        <w:t xml:space="preserve"> </w:t>
      </w:r>
      <w:r>
        <w:rPr>
          <w:rFonts w:ascii="Book Antiqua" w:hAnsi="Book Antiqua" w:cs="Book Antiqua"/>
          <w:color w:val="000000"/>
          <w:szCs w:val="20"/>
          <w:lang w:eastAsia="zh-CN"/>
        </w:rPr>
        <w:t>He was g</w:t>
      </w:r>
      <w:r>
        <w:rPr>
          <w:rFonts w:ascii="Book Antiqua" w:eastAsia="Book Antiqua" w:hAnsi="Book Antiqua" w:cs="Book Antiqua"/>
          <w:color w:val="000000"/>
          <w:szCs w:val="20"/>
        </w:rPr>
        <w:t>radually weaned off CPAP by day sixteen and oxygen by day eighteen. Intravenous antibiotics were administered for </w:t>
      </w:r>
      <w:r>
        <w:rPr>
          <w:rFonts w:ascii="Book Antiqua" w:hAnsi="Book Antiqua" w:cs="Book Antiqua" w:hint="eastAsia"/>
          <w:color w:val="000000"/>
          <w:szCs w:val="20"/>
          <w:lang w:eastAsia="zh-CN"/>
        </w:rPr>
        <w:t>21</w:t>
      </w:r>
      <w:r>
        <w:rPr>
          <w:rFonts w:ascii="Book Antiqua" w:eastAsia="Book Antiqua" w:hAnsi="Book Antiqua" w:cs="Book Antiqua"/>
          <w:color w:val="000000"/>
          <w:szCs w:val="20"/>
        </w:rPr>
        <w:t xml:space="preserve"> d, and he received full tube feeding by day twelve after admission and direct oral feeding by day sixteen. </w:t>
      </w:r>
    </w:p>
    <w:bookmarkEnd w:id="149"/>
    <w:bookmarkEnd w:id="150"/>
    <w:p w14:paraId="40CA2DF6" w14:textId="77777777" w:rsidR="0050348B" w:rsidRDefault="0050348B">
      <w:pPr>
        <w:spacing w:line="360" w:lineRule="auto"/>
        <w:jc w:val="both"/>
        <w:rPr>
          <w:lang w:eastAsia="zh-CN"/>
        </w:rPr>
      </w:pPr>
    </w:p>
    <w:p w14:paraId="27521321" w14:textId="77777777" w:rsidR="0050348B" w:rsidRDefault="00E97F1B">
      <w:pPr>
        <w:spacing w:line="360" w:lineRule="auto"/>
        <w:jc w:val="both"/>
      </w:pPr>
      <w:r>
        <w:rPr>
          <w:rFonts w:ascii="Book Antiqua" w:eastAsia="Book Antiqua" w:hAnsi="Book Antiqua" w:cs="Book Antiqua"/>
          <w:b/>
          <w:caps/>
          <w:color w:val="000000"/>
          <w:u w:val="single"/>
        </w:rPr>
        <w:t>OUTCOME AND FOLLOW-UP</w:t>
      </w:r>
    </w:p>
    <w:p w14:paraId="12B4ADE3" w14:textId="77777777" w:rsidR="0050348B" w:rsidRDefault="00E97F1B">
      <w:pPr>
        <w:spacing w:line="360" w:lineRule="auto"/>
        <w:jc w:val="both"/>
        <w:rPr>
          <w:rFonts w:ascii="Book Antiqua" w:hAnsi="Book Antiqua" w:cs="Book Antiqua"/>
          <w:b/>
          <w:i/>
          <w:color w:val="000000"/>
          <w:szCs w:val="20"/>
          <w:lang w:eastAsia="zh-CN"/>
        </w:rPr>
      </w:pPr>
      <w:bookmarkStart w:id="173" w:name="OLE_LINK222"/>
      <w:bookmarkStart w:id="174" w:name="OLE_LINK221"/>
      <w:r>
        <w:rPr>
          <w:rFonts w:ascii="Book Antiqua" w:hAnsi="Book Antiqua" w:cs="Book Antiqua" w:hint="eastAsia"/>
          <w:b/>
          <w:i/>
          <w:color w:val="000000"/>
          <w:szCs w:val="20"/>
          <w:lang w:eastAsia="zh-CN"/>
        </w:rPr>
        <w:t>Case 1</w:t>
      </w:r>
    </w:p>
    <w:p w14:paraId="387F8939" w14:textId="77777777" w:rsidR="0050348B" w:rsidRDefault="00E97F1B">
      <w:pPr>
        <w:spacing w:line="360" w:lineRule="auto"/>
        <w:jc w:val="both"/>
        <w:rPr>
          <w:rFonts w:ascii="Book Antiqua" w:hAnsi="Book Antiqua" w:cs="Book Antiqua"/>
          <w:color w:val="000000"/>
          <w:szCs w:val="20"/>
          <w:lang w:eastAsia="zh-CN"/>
        </w:rPr>
      </w:pPr>
      <w:r>
        <w:rPr>
          <w:rFonts w:ascii="Book Antiqua" w:eastAsia="Book Antiqua" w:hAnsi="Book Antiqua" w:cs="Book Antiqua"/>
          <w:color w:val="000000"/>
          <w:szCs w:val="20"/>
        </w:rPr>
        <w:lastRenderedPageBreak/>
        <w:t>The baby was discharged from hospital on day fifteen of life, was being breastfed and had normal neurological status.</w:t>
      </w:r>
      <w:r>
        <w:t xml:space="preserve"> </w:t>
      </w:r>
      <w:r>
        <w:rPr>
          <w:rFonts w:ascii="Book Antiqua" w:eastAsia="Book Antiqua" w:hAnsi="Book Antiqua" w:cs="Book Antiqua"/>
          <w:color w:val="000000"/>
          <w:szCs w:val="20"/>
        </w:rPr>
        <w:t>At follow-up, the baby was being breastfed and was neurologically normal.</w:t>
      </w:r>
    </w:p>
    <w:p w14:paraId="0FC02C8C" w14:textId="77777777" w:rsidR="0050348B" w:rsidRDefault="0050348B">
      <w:pPr>
        <w:spacing w:line="360" w:lineRule="auto"/>
        <w:jc w:val="both"/>
        <w:rPr>
          <w:rFonts w:ascii="Book Antiqua" w:hAnsi="Book Antiqua" w:cs="Book Antiqua"/>
          <w:b/>
          <w:i/>
          <w:color w:val="000000"/>
          <w:lang w:eastAsia="zh-CN"/>
        </w:rPr>
      </w:pPr>
    </w:p>
    <w:p w14:paraId="5A79AC5B" w14:textId="77777777" w:rsidR="0050348B" w:rsidRDefault="00E97F1B">
      <w:pPr>
        <w:spacing w:line="360" w:lineRule="auto"/>
        <w:jc w:val="both"/>
        <w:rPr>
          <w:rFonts w:ascii="Book Antiqua" w:hAnsi="Book Antiqua" w:cs="Book Antiqua"/>
          <w:b/>
          <w:i/>
          <w:color w:val="000000"/>
          <w:lang w:eastAsia="zh-CN"/>
        </w:rPr>
      </w:pPr>
      <w:r>
        <w:rPr>
          <w:rFonts w:ascii="Book Antiqua" w:hAnsi="Book Antiqua" w:cs="Book Antiqua" w:hint="eastAsia"/>
          <w:b/>
          <w:i/>
          <w:color w:val="000000"/>
          <w:lang w:eastAsia="zh-CN"/>
        </w:rPr>
        <w:t>Case 2</w:t>
      </w:r>
    </w:p>
    <w:p w14:paraId="08D6136D" w14:textId="77777777" w:rsidR="0050348B" w:rsidRDefault="00E97F1B">
      <w:pPr>
        <w:spacing w:line="360" w:lineRule="auto"/>
        <w:jc w:val="both"/>
        <w:rPr>
          <w:lang w:eastAsia="zh-CN"/>
        </w:rPr>
      </w:pPr>
      <w:r>
        <w:rPr>
          <w:rFonts w:ascii="Book Antiqua" w:eastAsia="Book Antiqua" w:hAnsi="Book Antiqua" w:cs="Book Antiqua"/>
          <w:color w:val="000000"/>
          <w:szCs w:val="20"/>
        </w:rPr>
        <w:t>The baby was discharged after eighteen days of hospitalization. At follow-up, the baby was being breastfed and was healthy.</w:t>
      </w:r>
    </w:p>
    <w:p w14:paraId="17B3F373" w14:textId="77777777" w:rsidR="0050348B" w:rsidRDefault="0050348B">
      <w:pPr>
        <w:spacing w:line="360" w:lineRule="auto"/>
        <w:jc w:val="both"/>
        <w:rPr>
          <w:lang w:eastAsia="zh-CN"/>
        </w:rPr>
      </w:pPr>
    </w:p>
    <w:p w14:paraId="6D8F34C1" w14:textId="77777777" w:rsidR="0050348B" w:rsidRDefault="00E97F1B">
      <w:pPr>
        <w:spacing w:line="360" w:lineRule="auto"/>
        <w:jc w:val="both"/>
        <w:rPr>
          <w:rFonts w:ascii="Book Antiqua" w:hAnsi="Book Antiqua" w:cs="Book Antiqua"/>
          <w:b/>
          <w:i/>
          <w:color w:val="000000"/>
          <w:lang w:eastAsia="zh-CN"/>
        </w:rPr>
      </w:pPr>
      <w:r>
        <w:rPr>
          <w:rFonts w:ascii="Book Antiqua" w:hAnsi="Book Antiqua" w:cs="Book Antiqua" w:hint="eastAsia"/>
          <w:b/>
          <w:i/>
          <w:color w:val="000000"/>
          <w:lang w:eastAsia="zh-CN"/>
        </w:rPr>
        <w:t>Case 3</w:t>
      </w:r>
    </w:p>
    <w:p w14:paraId="29E7AFE0"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The baby was discharged after almost twenty two days of hospitalization on full feeds. At follow-up, the baby was neurologically normal, on mixed feeds and repeat cranial ultrasound was normal.</w:t>
      </w:r>
    </w:p>
    <w:bookmarkEnd w:id="173"/>
    <w:bookmarkEnd w:id="174"/>
    <w:p w14:paraId="3852DD3F" w14:textId="77777777" w:rsidR="0050348B" w:rsidRDefault="0050348B">
      <w:pPr>
        <w:spacing w:line="360" w:lineRule="auto"/>
        <w:jc w:val="both"/>
        <w:rPr>
          <w:lang w:eastAsia="zh-CN"/>
        </w:rPr>
      </w:pPr>
    </w:p>
    <w:p w14:paraId="5DFE8E8E" w14:textId="77777777" w:rsidR="0050348B" w:rsidRDefault="00E97F1B">
      <w:pPr>
        <w:spacing w:line="360" w:lineRule="auto"/>
        <w:jc w:val="both"/>
      </w:pPr>
      <w:r>
        <w:rPr>
          <w:rFonts w:ascii="Book Antiqua" w:eastAsia="Book Antiqua" w:hAnsi="Book Antiqua" w:cs="Book Antiqua"/>
          <w:b/>
          <w:caps/>
          <w:color w:val="000000"/>
          <w:u w:val="single"/>
        </w:rPr>
        <w:t>DISCUSSION</w:t>
      </w:r>
    </w:p>
    <w:p w14:paraId="09AFC12B" w14:textId="77777777" w:rsidR="0050348B" w:rsidRDefault="00E97F1B">
      <w:pPr>
        <w:spacing w:line="360" w:lineRule="auto"/>
        <w:jc w:val="both"/>
      </w:pPr>
      <w:bookmarkStart w:id="175" w:name="OLE_LINK224"/>
      <w:bookmarkStart w:id="176" w:name="OLE_LINK223"/>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xml:space="preserve"> is currently an emerging multi-drug resistant, opportunistic pathogen in both hospital and community settings. Studies have shown various risk factors for infection or colonization by </w:t>
      </w:r>
      <w:r>
        <w:rPr>
          <w:rFonts w:ascii="Book Antiqua" w:eastAsia="Book Antiqua" w:hAnsi="Book Antiqua" w:cs="Book Antiqua"/>
          <w:i/>
          <w:color w:val="000000"/>
          <w:szCs w:val="20"/>
        </w:rPr>
        <w:t>S</w:t>
      </w:r>
      <w:r>
        <w:rPr>
          <w:rFonts w:ascii="Book Antiqua" w:hAnsi="Book Antiqua" w:cs="Book Antiqua" w:hint="eastAsia"/>
          <w:i/>
          <w:color w:val="000000"/>
          <w:szCs w:val="20"/>
          <w:lang w:eastAsia="zh-CN"/>
        </w:rPr>
        <w:t>.</w:t>
      </w:r>
      <w:r>
        <w:rPr>
          <w:rFonts w:ascii="Book Antiqua" w:eastAsia="Book Antiqua" w:hAnsi="Book Antiqua" w:cs="Book Antiqua"/>
          <w:i/>
          <w:color w:val="000000"/>
          <w:szCs w:val="20"/>
        </w:rPr>
        <w:t xml:space="preserve">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including prior use of broad-spectrum antimicrobial agents such as Carbapenem, Ampicillin, Gentamicin, Vancomycin, Metronidazole, Piperacillin, Cefotaxime, Ceftazidime, Ciprofloxacin, Tobramycin, and Cefepime, and other drugs such as corticosteroids, cytotoxic chemotherapy, immunosuppressive therapy, H2 blockers, and parenteral nutrition</w:t>
      </w:r>
      <w:r>
        <w:rPr>
          <w:rFonts w:ascii="Book Antiqua" w:eastAsia="Book Antiqua" w:hAnsi="Book Antiqua" w:cs="Book Antiqua"/>
          <w:color w:val="000000"/>
          <w:vertAlign w:val="superscript"/>
        </w:rPr>
        <w:t>[11-16]</w:t>
      </w:r>
      <w:r>
        <w:rPr>
          <w:rFonts w:ascii="Book Antiqua" w:eastAsia="Book Antiqua" w:hAnsi="Book Antiqua" w:cs="Book Antiqua"/>
          <w:color w:val="000000"/>
          <w:szCs w:val="20"/>
        </w:rPr>
        <w:t>. Prolonged hospital stay, invasive procedures including mechanical ventilation, intubation, urinary catheterization, central venous catheterization, lower gestational age and low birth weight, neutropenia,</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 xml:space="preserve">underlying diseases such as hepatobiliary, chronic pulmonary, and cardiovascular diseases, organ transplantation, dialysis, intravenous drug use, and human immunodeficiency virus infection, malignancy, and exposure to patients with </w:t>
      </w:r>
      <w:r>
        <w:rPr>
          <w:rFonts w:ascii="Book Antiqua" w:eastAsia="Book Antiqua" w:hAnsi="Book Antiqua" w:cs="Book Antiqua"/>
          <w:i/>
          <w:color w:val="000000"/>
          <w:szCs w:val="20"/>
        </w:rPr>
        <w:t>S</w:t>
      </w:r>
      <w:r>
        <w:rPr>
          <w:rFonts w:ascii="Book Antiqua" w:hAnsi="Book Antiqua" w:cs="Book Antiqua" w:hint="eastAsia"/>
          <w:i/>
          <w:color w:val="000000"/>
          <w:szCs w:val="20"/>
          <w:lang w:eastAsia="zh-CN"/>
        </w:rPr>
        <w:t>.</w:t>
      </w:r>
      <w:r>
        <w:rPr>
          <w:rFonts w:ascii="Book Antiqua" w:eastAsia="Book Antiqua" w:hAnsi="Book Antiqua" w:cs="Book Antiqua"/>
          <w:i/>
          <w:color w:val="000000"/>
          <w:szCs w:val="20"/>
        </w:rPr>
        <w:t xml:space="preserve"> </w:t>
      </w:r>
      <w:proofErr w:type="spellStart"/>
      <w:r>
        <w:rPr>
          <w:rFonts w:ascii="Book Antiqua" w:eastAsia="Book Antiqua" w:hAnsi="Book Antiqua" w:cs="Book Antiqua"/>
          <w:i/>
          <w:color w:val="000000"/>
          <w:szCs w:val="20"/>
        </w:rPr>
        <w:lastRenderedPageBreak/>
        <w:t>maltophilia</w:t>
      </w:r>
      <w:proofErr w:type="spellEnd"/>
      <w:r>
        <w:rPr>
          <w:rFonts w:ascii="Book Antiqua" w:eastAsia="Book Antiqua" w:hAnsi="Book Antiqua" w:cs="Book Antiqua"/>
          <w:color w:val="000000"/>
          <w:szCs w:val="20"/>
        </w:rPr>
        <w:t xml:space="preserve"> wound infection </w:t>
      </w:r>
      <w:r>
        <w:rPr>
          <w:rFonts w:ascii="Book Antiqua" w:eastAsia="Book Antiqua" w:hAnsi="Book Antiqua" w:cs="Book Antiqua"/>
          <w:color w:val="000000"/>
        </w:rPr>
        <w:t xml:space="preserve">were significantly associated with </w:t>
      </w:r>
      <w:r>
        <w:rPr>
          <w:rFonts w:ascii="Book Antiqua" w:eastAsia="Book Antiqua" w:hAnsi="Book Antiqua" w:cs="Book Antiqua"/>
          <w:i/>
          <w:color w:val="000000"/>
        </w:rPr>
        <w:t>S</w:t>
      </w:r>
      <w:r>
        <w:rPr>
          <w:rFonts w:ascii="Book Antiqua" w:hAnsi="Book Antiqua" w:cs="Book Antiqua" w:hint="eastAsia"/>
          <w:i/>
          <w:color w:val="000000"/>
          <w:lang w:eastAsia="zh-CN"/>
        </w:rPr>
        <w:t>.</w:t>
      </w:r>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infections</w:t>
      </w:r>
      <w:r>
        <w:rPr>
          <w:rFonts w:ascii="Book Antiqua" w:eastAsia="Book Antiqua" w:hAnsi="Book Antiqua" w:cs="Book Antiqua"/>
          <w:color w:val="000000"/>
          <w:vertAlign w:val="superscript"/>
        </w:rPr>
        <w:t>[17-21]</w:t>
      </w:r>
      <w:r>
        <w:rPr>
          <w:rFonts w:ascii="Book Antiqua" w:eastAsia="Book Antiqua" w:hAnsi="Book Antiqua" w:cs="Book Antiqua"/>
          <w:color w:val="000000"/>
        </w:rPr>
        <w:t xml:space="preserve">. In our patients we found </w:t>
      </w:r>
      <w:bookmarkStart w:id="177" w:name="OLE_LINK96"/>
      <w:bookmarkStart w:id="178" w:name="OLE_LINK97"/>
      <w:r>
        <w:rPr>
          <w:rFonts w:ascii="Book Antiqua" w:eastAsia="Book Antiqua" w:hAnsi="Book Antiqua" w:cs="Book Antiqua"/>
          <w:color w:val="000000"/>
        </w:rPr>
        <w:t xml:space="preserve">that intensive care unit </w:t>
      </w:r>
      <w:r>
        <w:rPr>
          <w:rFonts w:ascii="Book Antiqua" w:hAnsi="Book Antiqua" w:cs="Book Antiqua" w:hint="eastAsia"/>
          <w:color w:val="000000"/>
          <w:lang w:eastAsia="zh-CN"/>
        </w:rPr>
        <w:t>(</w:t>
      </w:r>
      <w:r>
        <w:rPr>
          <w:rFonts w:ascii="Book Antiqua" w:eastAsia="Book Antiqua" w:hAnsi="Book Antiqua" w:cs="Book Antiqua"/>
          <w:color w:val="000000"/>
        </w:rPr>
        <w:t>ICU</w:t>
      </w:r>
      <w:bookmarkEnd w:id="177"/>
      <w:bookmarkEnd w:id="178"/>
      <w:r>
        <w:rPr>
          <w:rFonts w:ascii="Book Antiqua" w:hAnsi="Book Antiqua" w:cs="Book Antiqua" w:hint="eastAsia"/>
          <w:color w:val="000000"/>
          <w:lang w:eastAsia="zh-CN"/>
        </w:rPr>
        <w:t>)</w:t>
      </w:r>
      <w:r>
        <w:rPr>
          <w:rFonts w:ascii="Book Antiqua" w:eastAsia="Book Antiqua" w:hAnsi="Book Antiqua" w:cs="Book Antiqua"/>
          <w:color w:val="000000"/>
        </w:rPr>
        <w:t xml:space="preserve"> stay, administration of broad spectrum antibiotics, and invasive procedures would have contributed to infection with this organism. Although according to the literature, premature and low birth weight babies are more prone to developing this infection, all our cases were term and with good birth weights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36925175" w14:textId="77777777" w:rsidR="0050348B" w:rsidRDefault="00E97F1B">
      <w:pPr>
        <w:spacing w:line="360" w:lineRule="auto"/>
        <w:ind w:firstLineChars="100" w:firstLine="240"/>
        <w:jc w:val="both"/>
      </w:pPr>
      <w:r>
        <w:rPr>
          <w:rFonts w:ascii="Book Antiqua" w:eastAsia="Book Antiqua" w:hAnsi="Book Antiqua" w:cs="Book Antiqua"/>
          <w:color w:val="000000"/>
          <w:szCs w:val="20"/>
        </w:rPr>
        <w:t>According to Jia</w:t>
      </w:r>
      <w:r>
        <w:rPr>
          <w:rFonts w:ascii="Book Antiqua" w:hAnsi="Book Antiqua" w:cs="Book Antiqua" w:hint="eastAsia"/>
          <w:color w:val="000000"/>
          <w:szCs w:val="20"/>
          <w:lang w:eastAsia="zh-CN"/>
        </w:rPr>
        <w:t xml:space="preserve"> </w:t>
      </w:r>
      <w:r>
        <w:rPr>
          <w:rFonts w:ascii="Book Antiqua" w:eastAsia="Book Antiqua" w:hAnsi="Book Antiqua" w:cs="Book Antiqua"/>
          <w:i/>
          <w:iCs/>
          <w:color w:val="000000"/>
          <w:szCs w:val="2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szCs w:val="20"/>
        </w:rPr>
        <w:t xml:space="preserve">, maximum isolation of </w:t>
      </w:r>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i/>
          <w:iCs/>
          <w:color w:val="000000"/>
          <w:szCs w:val="20"/>
        </w:rPr>
        <w:t xml:space="preserve"> </w:t>
      </w:r>
      <w:r>
        <w:rPr>
          <w:rFonts w:ascii="Book Antiqua" w:eastAsia="Book Antiqua" w:hAnsi="Book Antiqua" w:cs="Book Antiqua"/>
          <w:color w:val="000000"/>
        </w:rPr>
        <w:t xml:space="preserve">was from respiratory specimens, whereas Abdel-Aziz </w:t>
      </w:r>
      <w:r>
        <w:rPr>
          <w:rFonts w:ascii="Book Antiqua" w:eastAsia="Book Antiqua" w:hAnsi="Book Antiqua" w:cs="Book Antiqua"/>
          <w:i/>
          <w:iCs/>
          <w:color w:val="000000"/>
          <w:szCs w:val="2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reported maximum isolation from urine samples followed by swabs and blood. In our cases, </w:t>
      </w:r>
      <w:r>
        <w:rPr>
          <w:rFonts w:ascii="Book Antiqua" w:eastAsia="Book Antiqua" w:hAnsi="Book Antiqua" w:cs="Book Antiqua"/>
          <w:i/>
          <w:color w:val="000000"/>
        </w:rPr>
        <w:t xml:space="preserve">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i/>
          <w:iCs/>
          <w:color w:val="000000"/>
          <w:szCs w:val="20"/>
        </w:rPr>
        <w:t xml:space="preserve"> </w:t>
      </w:r>
      <w:r>
        <w:rPr>
          <w:rFonts w:ascii="Book Antiqua" w:eastAsia="Book Antiqua" w:hAnsi="Book Antiqua" w:cs="Book Antiqua"/>
          <w:color w:val="000000"/>
          <w:szCs w:val="20"/>
        </w:rPr>
        <w:t xml:space="preserve">was isolated from blood in the first two cases and from tracheal aspirate in the third case. The identification and antimicrobial susceptibility testing was carried out using </w:t>
      </w:r>
      <w:bookmarkStart w:id="179" w:name="OLE_LINK99"/>
      <w:bookmarkStart w:id="180" w:name="OLE_LINK98"/>
      <w:r>
        <w:rPr>
          <w:rFonts w:ascii="Book Antiqua" w:eastAsia="Book Antiqua" w:hAnsi="Book Antiqua" w:cs="Book Antiqua"/>
          <w:color w:val="000000"/>
          <w:szCs w:val="20"/>
        </w:rPr>
        <w:t>VITEK</w:t>
      </w:r>
      <w:bookmarkEnd w:id="179"/>
      <w:bookmarkEnd w:id="180"/>
      <w:r>
        <w:rPr>
          <w:rFonts w:ascii="Book Antiqua" w:eastAsia="Book Antiqua" w:hAnsi="Book Antiqua" w:cs="Book Antiqua"/>
          <w:color w:val="000000"/>
          <w:szCs w:val="20"/>
        </w:rPr>
        <w:t xml:space="preserve"> and the results were confirmed with manual MIC calculations. </w:t>
      </w:r>
    </w:p>
    <w:p w14:paraId="264BD03E" w14:textId="77777777" w:rsidR="0050348B" w:rsidRDefault="00E97F1B">
      <w:pPr>
        <w:spacing w:line="360" w:lineRule="auto"/>
        <w:ind w:firstLineChars="100" w:firstLine="240"/>
        <w:jc w:val="both"/>
      </w:pPr>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has several resistance mechanisms to various antibiotic classes such as beta-lactams due to two inducible beta-lactamases, a zinc-containing penicillinase (L1) and a cephalosporinase (L2),</w:t>
      </w:r>
      <w:r>
        <w:rPr>
          <w:rFonts w:ascii="Book Antiqua" w:hAnsi="Book Antiqua" w:cs="Book Antiqua" w:hint="eastAsia"/>
          <w:color w:val="000000"/>
          <w:szCs w:val="20"/>
          <w:lang w:eastAsia="zh-CN"/>
        </w:rPr>
        <w:t xml:space="preserve"> </w:t>
      </w:r>
      <w:r>
        <w:rPr>
          <w:rFonts w:ascii="Book Antiqua" w:eastAsia="Book Antiqua" w:hAnsi="Book Antiqua" w:cs="Book Antiqua"/>
          <w:color w:val="000000"/>
          <w:szCs w:val="20"/>
        </w:rPr>
        <w:t>an aminoglycoside acetyl-transferase that confers resistance to aminoglycoside antibiotics, and temperature-dependent changes in the outer membrane lipopolysaccharide structure confers added resistance to aminoglycoside antibiotics and possesses efflux pumps</w:t>
      </w:r>
      <w:r>
        <w:rPr>
          <w:rFonts w:ascii="Book Antiqua" w:eastAsia="Book Antiqua" w:hAnsi="Book Antiqua" w:cs="Book Antiqua"/>
          <w:color w:val="000000"/>
          <w:vertAlign w:val="superscript"/>
        </w:rPr>
        <w:t>[22</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23]</w:t>
      </w:r>
      <w:r>
        <w:rPr>
          <w:rFonts w:ascii="Book Antiqua" w:eastAsia="Book Antiqua" w:hAnsi="Book Antiqua" w:cs="Book Antiqua"/>
          <w:color w:val="000000"/>
          <w:szCs w:val="20"/>
        </w:rPr>
        <w:t xml:space="preserve">. </w:t>
      </w:r>
      <w:r>
        <w:rPr>
          <w:rFonts w:ascii="Book Antiqua" w:eastAsia="Book Antiqua" w:hAnsi="Book Antiqua" w:cs="Book Antiqua"/>
          <w:color w:val="000000"/>
        </w:rPr>
        <w:t>Although according to previous reports the organism is resistant to the majority of commonly used drugs such as all Carbapenems and Levofloxacin, and is susceptible to Trimethoprim-Sulfamethoxazole, with variable susceptibility to Ceftazidime</w:t>
      </w:r>
      <w:r>
        <w:rPr>
          <w:rFonts w:ascii="Book Antiqua" w:eastAsia="Book Antiqua" w:hAnsi="Book Antiqua" w:cs="Book Antiqua"/>
          <w:color w:val="000000"/>
          <w:vertAlign w:val="superscript"/>
        </w:rPr>
        <w:t>[6-9]</w:t>
      </w:r>
      <w:r>
        <w:rPr>
          <w:rFonts w:ascii="Book Antiqua" w:eastAsia="Book Antiqua" w:hAnsi="Book Antiqua" w:cs="Book Antiqua"/>
          <w:color w:val="000000"/>
        </w:rPr>
        <w:t xml:space="preserve">, in our cases except for one, which was sensitive to Ceftazidime and the others were sensitive to Ceftriaxone, all were resistant to Aminoglycosides, Carbapenems, and Cephalosporins. Of the three cases, one was resistant, one was sensitive and one had intermediate sensitivity to Colistin. The first and second cases were sensitive to Tigecycline and in the third case sensitivity was not tested. Two cases were sensitive to Levofloxacin and one was resistant. One case was sensitive to Trimethoprim-Sulfamethoxazole and two were resistant. We administered Colistin and Tigecycline to our patients. In the third case we </w:t>
      </w:r>
      <w:r>
        <w:rPr>
          <w:rFonts w:ascii="Book Antiqua" w:eastAsia="Book Antiqua" w:hAnsi="Book Antiqua" w:cs="Book Antiqua"/>
          <w:color w:val="000000"/>
        </w:rPr>
        <w:lastRenderedPageBreak/>
        <w:t>administered Ceftriaxone, as the organism had intermediate sensitivity to Colistin and Tigecycline sensitivity was not performed. The same baby was monitored for serum bilirubin levels and for other adverse effects. As shown in the literature, Ceftriaxone can be used in neonates and is contraindicated in babies at risk of developing unconjugated hyperbilirubinemia and concurrent administration with calcium</w:t>
      </w:r>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In our third case, although tracheal aspirate was positive for </w:t>
      </w:r>
      <w:r>
        <w:rPr>
          <w:rFonts w:ascii="Book Antiqua" w:eastAsia="Book Antiqua" w:hAnsi="Book Antiqua" w:cs="Book Antiqua"/>
          <w:i/>
          <w:color w:val="000000"/>
        </w:rPr>
        <w:t xml:space="preserve">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the baby was treated according to the antibiogram, as clinical features were consistent with the infection. However, most clinicians are reluctant to treat this pathogen, when isolated from tracheal aspirate and often treat it as colonization rather than a pathogen</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Antibiograms of the three patients are shown in Table </w:t>
      </w:r>
      <w:r>
        <w:rPr>
          <w:rFonts w:ascii="Book Antiqua" w:hAnsi="Book Antiqua" w:cs="Book Antiqua" w:hint="eastAsia"/>
          <w:color w:val="000000"/>
          <w:lang w:eastAsia="zh-CN"/>
        </w:rPr>
        <w:t>1</w:t>
      </w:r>
      <w:r>
        <w:rPr>
          <w:rFonts w:ascii="Book Antiqua" w:eastAsia="Book Antiqua" w:hAnsi="Book Antiqua" w:cs="Book Antiqua"/>
          <w:color w:val="000000"/>
        </w:rPr>
        <w:t>.</w:t>
      </w:r>
    </w:p>
    <w:p w14:paraId="4580B317" w14:textId="77777777" w:rsidR="0050348B" w:rsidRDefault="00E97F1B">
      <w:pPr>
        <w:spacing w:line="360" w:lineRule="auto"/>
        <w:ind w:firstLineChars="100" w:firstLine="240"/>
        <w:jc w:val="both"/>
      </w:pPr>
      <w:r>
        <w:rPr>
          <w:rFonts w:ascii="Book Antiqua" w:eastAsia="Book Antiqua" w:hAnsi="Book Antiqua" w:cs="Book Antiqua"/>
          <w:color w:val="000000"/>
        </w:rPr>
        <w:t xml:space="preserve">Most infections caused by </w:t>
      </w:r>
      <w:r>
        <w:rPr>
          <w:rFonts w:ascii="Book Antiqua" w:eastAsia="Book Antiqua" w:hAnsi="Book Antiqua" w:cs="Book Antiqua"/>
          <w:i/>
          <w:color w:val="000000"/>
        </w:rPr>
        <w:t xml:space="preserve">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are associated with severe morbidity and long-term, extensive ICU treatment. According to previous reports, the mortality rates vary between 14</w:t>
      </w:r>
      <w:r>
        <w:rPr>
          <w:rFonts w:ascii="Book Antiqua" w:hAnsi="Book Antiqua" w:cs="Book Antiqua" w:hint="eastAsia"/>
          <w:color w:val="000000"/>
          <w:lang w:eastAsia="zh-CN"/>
        </w:rPr>
        <w:t>%</w:t>
      </w:r>
      <w:r>
        <w:rPr>
          <w:rFonts w:ascii="Book Antiqua" w:eastAsia="Book Antiqua" w:hAnsi="Book Antiqua" w:cs="Book Antiqua"/>
          <w:color w:val="000000"/>
        </w:rPr>
        <w:t>-62%</w:t>
      </w:r>
      <w:r>
        <w:rPr>
          <w:rFonts w:ascii="Book Antiqua" w:eastAsia="Book Antiqua" w:hAnsi="Book Antiqua" w:cs="Book Antiqua"/>
          <w:color w:val="000000"/>
          <w:vertAlign w:val="superscript"/>
        </w:rPr>
        <w:t>[28</w:t>
      </w:r>
      <w:r>
        <w:rPr>
          <w:rFonts w:ascii="Book Antiqua" w:hAnsi="Book Antiqua" w:cs="Book Antiqua" w:hint="eastAsia"/>
          <w:color w:val="000000"/>
          <w:vertAlign w:val="superscript"/>
          <w:lang w:eastAsia="zh-CN"/>
        </w:rPr>
        <w:t>,</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Our three babies were discharged on full feeds with a hospital stay of 14 to </w:t>
      </w:r>
      <w:r>
        <w:rPr>
          <w:rFonts w:ascii="Book Antiqua" w:hAnsi="Book Antiqua" w:cs="Book Antiqua" w:hint="eastAsia"/>
          <w:color w:val="000000"/>
          <w:lang w:eastAsia="zh-CN"/>
        </w:rPr>
        <w:t>21</w:t>
      </w:r>
      <w:r>
        <w:rPr>
          <w:rFonts w:ascii="Book Antiqua" w:eastAsia="Book Antiqua" w:hAnsi="Book Antiqua" w:cs="Book Antiqua"/>
          <w:color w:val="000000"/>
        </w:rPr>
        <w:t xml:space="preserve"> d.</w:t>
      </w:r>
    </w:p>
    <w:bookmarkEnd w:id="175"/>
    <w:bookmarkEnd w:id="176"/>
    <w:p w14:paraId="756347A7" w14:textId="77777777" w:rsidR="0050348B" w:rsidRDefault="0050348B">
      <w:pPr>
        <w:spacing w:line="360" w:lineRule="auto"/>
        <w:jc w:val="both"/>
      </w:pPr>
    </w:p>
    <w:p w14:paraId="7CC0CAC0" w14:textId="77777777" w:rsidR="0050348B" w:rsidRDefault="00E97F1B">
      <w:pPr>
        <w:spacing w:line="360" w:lineRule="auto"/>
        <w:jc w:val="both"/>
      </w:pPr>
      <w:r>
        <w:rPr>
          <w:rFonts w:ascii="Book Antiqua" w:eastAsia="Book Antiqua" w:hAnsi="Book Antiqua" w:cs="Book Antiqua"/>
          <w:b/>
          <w:caps/>
          <w:color w:val="000000"/>
          <w:u w:val="single"/>
        </w:rPr>
        <w:t>CONCLUSION</w:t>
      </w:r>
    </w:p>
    <w:p w14:paraId="0B2F15F9" w14:textId="77777777" w:rsidR="0050348B" w:rsidRDefault="00E97F1B">
      <w:pPr>
        <w:spacing w:line="360" w:lineRule="auto"/>
        <w:jc w:val="both"/>
        <w:rPr>
          <w:rFonts w:ascii="Book Antiqua" w:hAnsi="Book Antiqua" w:cs="Book Antiqua"/>
          <w:b/>
          <w:bCs/>
          <w:color w:val="000000"/>
          <w:szCs w:val="20"/>
          <w:lang w:eastAsia="zh-CN"/>
        </w:rPr>
      </w:pPr>
      <w:bookmarkStart w:id="181" w:name="OLE_LINK225"/>
      <w:bookmarkStart w:id="182" w:name="OLE_LINK226"/>
      <w:r>
        <w:rPr>
          <w:rFonts w:ascii="Book Antiqua" w:eastAsia="Book Antiqua" w:hAnsi="Book Antiqua" w:cs="Book Antiqua"/>
          <w:color w:val="000000"/>
          <w:szCs w:val="20"/>
        </w:rPr>
        <w:t xml:space="preserve">Various case studies on </w:t>
      </w:r>
      <w:r>
        <w:rPr>
          <w:rFonts w:ascii="Book Antiqua" w:eastAsia="Book Antiqua" w:hAnsi="Book Antiqua" w:cs="Book Antiqua"/>
          <w:i/>
          <w:color w:val="000000"/>
          <w:szCs w:val="20"/>
        </w:rPr>
        <w:t>S.</w:t>
      </w:r>
      <w:r>
        <w:rPr>
          <w:rFonts w:ascii="Book Antiqua" w:hAnsi="Book Antiqua" w:cs="Book Antiqua" w:hint="eastAsia"/>
          <w:i/>
          <w:color w:val="000000"/>
          <w:szCs w:val="20"/>
          <w:lang w:eastAsia="zh-CN"/>
        </w:rPr>
        <w:t xml:space="preserve">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xml:space="preserve"> </w:t>
      </w:r>
      <w:r>
        <w:rPr>
          <w:rFonts w:ascii="Book Antiqua" w:eastAsia="Book Antiqua" w:hAnsi="Book Antiqua" w:cs="Book Antiqua"/>
          <w:color w:val="000000"/>
        </w:rPr>
        <w:t xml:space="preserve">infections in India, such as </w:t>
      </w:r>
      <w:r>
        <w:rPr>
          <w:rFonts w:ascii="Book Antiqua" w:eastAsia="Book Antiqua" w:hAnsi="Book Antiqua" w:cs="Book Antiqua"/>
          <w:i/>
          <w:color w:val="000000"/>
        </w:rPr>
        <w:t xml:space="preserve">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endophthalmitis</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tropical pyomyositis</w:t>
      </w:r>
      <w:r>
        <w:rPr>
          <w:rFonts w:ascii="Book Antiqua" w:eastAsia="Book Antiqua" w:hAnsi="Book Antiqua" w:cs="Book Antiqua"/>
          <w:color w:val="000000"/>
          <w:vertAlign w:val="superscript"/>
        </w:rPr>
        <w:t>[30]</w:t>
      </w:r>
      <w:r>
        <w:rPr>
          <w:rFonts w:ascii="Book Antiqua" w:eastAsia="Book Antiqua" w:hAnsi="Book Antiqua" w:cs="Book Antiqua"/>
          <w:color w:val="000000"/>
        </w:rPr>
        <w:t>, unilateral conjunctival ulcer</w:t>
      </w:r>
      <w:r>
        <w:rPr>
          <w:rFonts w:ascii="Book Antiqua" w:eastAsia="Book Antiqua" w:hAnsi="Book Antiqua" w:cs="Book Antiqua"/>
          <w:color w:val="000000"/>
          <w:vertAlign w:val="superscript"/>
        </w:rPr>
        <w:t>[31]</w:t>
      </w:r>
      <w:r>
        <w:rPr>
          <w:rFonts w:ascii="Book Antiqua" w:eastAsia="Book Antiqua" w:hAnsi="Book Antiqua" w:cs="Book Antiqua"/>
          <w:color w:val="000000"/>
        </w:rPr>
        <w:t>, non</w:t>
      </w:r>
      <w:r>
        <w:rPr>
          <w:rFonts w:ascii="Book Antiqua" w:eastAsia="Book Antiqua" w:hAnsi="Book Antiqua" w:cs="Book Antiqua"/>
          <w:color w:val="000000"/>
        </w:rPr>
        <w:noBreakHyphen/>
        <w:t>healing leg ulcer</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and meningitis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have been reported in pediatric and adult patients and the isolation rate of </w:t>
      </w:r>
      <w:r>
        <w:rPr>
          <w:rFonts w:ascii="Book Antiqua" w:eastAsia="Book Antiqua" w:hAnsi="Book Antiqua" w:cs="Book Antiqua"/>
          <w:i/>
          <w:color w:val="000000"/>
        </w:rPr>
        <w:t xml:space="preserve">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was found to be 2.5% (5 isolates) out of 193 </w:t>
      </w:r>
      <w:r>
        <w:rPr>
          <w:rFonts w:ascii="Book Antiqua" w:eastAsia="Book Antiqua" w:hAnsi="Book Antiqua" w:cs="Book Antiqua"/>
          <w:i/>
          <w:color w:val="000000"/>
        </w:rPr>
        <w:t>NFGNBs</w:t>
      </w:r>
      <w:r>
        <w:rPr>
          <w:rFonts w:ascii="Book Antiqua" w:eastAsia="Book Antiqua" w:hAnsi="Book Antiqua" w:cs="Book Antiqua"/>
          <w:color w:val="000000"/>
        </w:rPr>
        <w:t xml:space="preserve"> in various clinical samples</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hAnsi="Book Antiqua" w:cs="Book Antiqua"/>
          <w:color w:val="000000"/>
          <w:lang w:eastAsia="zh-CN"/>
        </w:rPr>
        <w:t>However,</w:t>
      </w:r>
      <w:r>
        <w:rPr>
          <w:rFonts w:ascii="Book Antiqua" w:eastAsia="Book Antiqua" w:hAnsi="Book Antiqua" w:cs="Book Antiqua"/>
          <w:color w:val="000000"/>
        </w:rPr>
        <w:t xml:space="preserve"> </w:t>
      </w:r>
      <w:r>
        <w:rPr>
          <w:rFonts w:ascii="Book Antiqua" w:eastAsia="Book Antiqua" w:hAnsi="Book Antiqua" w:cs="Book Antiqua"/>
          <w:iCs/>
          <w:color w:val="000000"/>
          <w:szCs w:val="20"/>
        </w:rPr>
        <w:t>neonatal sepsis</w:t>
      </w:r>
      <w:r>
        <w:rPr>
          <w:rFonts w:ascii="Book Antiqua" w:eastAsia="Book Antiqua" w:hAnsi="Book Antiqua" w:cs="Book Antiqua"/>
          <w:color w:val="000000"/>
          <w:szCs w:val="20"/>
        </w:rPr>
        <w:t xml:space="preserve"> due to </w:t>
      </w:r>
      <w:r>
        <w:rPr>
          <w:rFonts w:ascii="Book Antiqua" w:eastAsia="Book Antiqua" w:hAnsi="Book Antiqua" w:cs="Book Antiqua"/>
          <w:i/>
          <w:color w:val="000000"/>
          <w:szCs w:val="20"/>
        </w:rPr>
        <w:t xml:space="preserve">S. </w:t>
      </w:r>
      <w:proofErr w:type="spellStart"/>
      <w:r>
        <w:rPr>
          <w:rFonts w:ascii="Book Antiqua" w:eastAsia="Book Antiqua" w:hAnsi="Book Antiqua" w:cs="Book Antiqua"/>
          <w:i/>
          <w:color w:val="000000"/>
          <w:szCs w:val="20"/>
        </w:rPr>
        <w:t>maltophilia</w:t>
      </w:r>
      <w:proofErr w:type="spellEnd"/>
      <w:r>
        <w:rPr>
          <w:rFonts w:ascii="Book Antiqua" w:eastAsia="Book Antiqua" w:hAnsi="Book Antiqua" w:cs="Book Antiqua"/>
          <w:color w:val="000000"/>
          <w:szCs w:val="20"/>
        </w:rPr>
        <w:t xml:space="preserve"> has been reported only by Viswanathan </w:t>
      </w:r>
      <w:r>
        <w:rPr>
          <w:rFonts w:ascii="Book Antiqua" w:eastAsia="Book Antiqua" w:hAnsi="Book Antiqua" w:cs="Book Antiqua"/>
          <w:i/>
          <w:iCs/>
          <w:color w:val="000000"/>
          <w:szCs w:val="20"/>
        </w:rPr>
        <w:t>et al</w:t>
      </w:r>
      <w:r>
        <w:rPr>
          <w:rFonts w:ascii="Book Antiqua" w:eastAsia="Book Antiqua" w:hAnsi="Book Antiqua" w:cs="Book Antiqua"/>
          <w:color w:val="000000"/>
          <w:vertAlign w:val="superscript"/>
        </w:rPr>
        <w:t>[1]</w:t>
      </w:r>
      <w:r>
        <w:rPr>
          <w:rFonts w:ascii="Book Antiqua" w:eastAsia="Book Antiqua" w:hAnsi="Book Antiqua" w:cs="Book Antiqua"/>
          <w:color w:val="000000"/>
          <w:szCs w:val="20"/>
        </w:rPr>
        <w:t xml:space="preserve"> and Soren </w:t>
      </w:r>
      <w:r>
        <w:rPr>
          <w:rFonts w:ascii="Book Antiqua" w:eastAsia="Book Antiqua" w:hAnsi="Book Antiqua" w:cs="Book Antiqua"/>
          <w:i/>
          <w:iCs/>
          <w:color w:val="000000"/>
          <w:szCs w:val="20"/>
        </w:rPr>
        <w:t>et al</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Here we report three cases of neonatal sepsis due to </w:t>
      </w:r>
      <w:r>
        <w:rPr>
          <w:rFonts w:ascii="Book Antiqua" w:eastAsia="Book Antiqua" w:hAnsi="Book Antiqua" w:cs="Book Antiqua"/>
          <w:i/>
          <w:color w:val="000000"/>
        </w:rPr>
        <w:t xml:space="preserve">S.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along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 their antibiograms Although </w:t>
      </w:r>
      <w:r>
        <w:rPr>
          <w:rFonts w:ascii="Book Antiqua" w:eastAsia="Book Antiqua" w:hAnsi="Book Antiqua" w:cs="Book Antiqua"/>
          <w:i/>
          <w:color w:val="000000"/>
        </w:rPr>
        <w:t>S.</w:t>
      </w:r>
      <w:r>
        <w:rPr>
          <w:rFonts w:ascii="Book Antiqua" w:hAnsi="Book Antiqua" w:cs="Book Antiqua" w:hint="eastAsia"/>
          <w:i/>
          <w:color w:val="000000"/>
          <w:lang w:eastAsia="zh-CN"/>
        </w:rPr>
        <w:t xml:space="preserve"> </w:t>
      </w:r>
      <w:proofErr w:type="spellStart"/>
      <w:r>
        <w:rPr>
          <w:rFonts w:ascii="Book Antiqua" w:eastAsia="Book Antiqua" w:hAnsi="Book Antiqua" w:cs="Book Antiqua"/>
          <w:i/>
          <w:color w:val="000000"/>
        </w:rPr>
        <w:t>maltophilia</w:t>
      </w:r>
      <w:proofErr w:type="spellEnd"/>
      <w:r>
        <w:rPr>
          <w:rFonts w:ascii="Book Antiqua" w:eastAsia="Book Antiqua" w:hAnsi="Book Antiqua" w:cs="Book Antiqua"/>
          <w:color w:val="000000"/>
        </w:rPr>
        <w:t xml:space="preserve"> infection has a grave outcome our three out-born babies were successfully treated and discharged</w:t>
      </w:r>
      <w:r>
        <w:rPr>
          <w:rFonts w:ascii="Book Antiqua" w:eastAsia="Book Antiqua" w:hAnsi="Book Antiqua" w:cs="Book Antiqua"/>
          <w:b/>
          <w:bCs/>
          <w:color w:val="000000"/>
          <w:szCs w:val="20"/>
        </w:rPr>
        <w:t>.</w:t>
      </w:r>
      <w:r>
        <w:rPr>
          <w:rFonts w:ascii="Book Antiqua" w:hAnsi="Book Antiqua" w:cs="Book Antiqua" w:hint="eastAsia"/>
          <w:b/>
          <w:bCs/>
          <w:color w:val="000000"/>
          <w:szCs w:val="20"/>
          <w:lang w:eastAsia="zh-CN"/>
        </w:rPr>
        <w:t xml:space="preserve"> </w:t>
      </w:r>
    </w:p>
    <w:bookmarkEnd w:id="181"/>
    <w:bookmarkEnd w:id="182"/>
    <w:p w14:paraId="286AAC6D" w14:textId="77777777" w:rsidR="0050348B" w:rsidRDefault="0050348B">
      <w:pPr>
        <w:spacing w:line="360" w:lineRule="auto"/>
        <w:jc w:val="both"/>
        <w:rPr>
          <w:lang w:eastAsia="zh-CN"/>
        </w:rPr>
      </w:pPr>
    </w:p>
    <w:p w14:paraId="1F65A991" w14:textId="77777777" w:rsidR="0050348B" w:rsidRDefault="00E97F1B">
      <w:pPr>
        <w:adjustRightInd w:val="0"/>
        <w:snapToGrid w:val="0"/>
        <w:spacing w:line="360" w:lineRule="auto"/>
        <w:jc w:val="both"/>
        <w:rPr>
          <w:rFonts w:ascii="Book Antiqua" w:hAnsi="Book Antiqua"/>
        </w:rPr>
      </w:pPr>
      <w:r>
        <w:rPr>
          <w:rFonts w:ascii="Book Antiqua" w:eastAsia="Book Antiqua" w:hAnsi="Book Antiqua" w:cs="Book Antiqua"/>
          <w:b/>
        </w:rPr>
        <w:t>REFERENCES</w:t>
      </w:r>
    </w:p>
    <w:p w14:paraId="1A26DC98"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bookmarkStart w:id="183" w:name="OLE_LINK228"/>
      <w:bookmarkStart w:id="184" w:name="OLE_LINK227"/>
      <w:bookmarkStart w:id="185" w:name="OLE_LINK230"/>
      <w:bookmarkStart w:id="186" w:name="OLE_LINK229"/>
      <w:bookmarkStart w:id="187" w:name="OLE_LINK101"/>
      <w:bookmarkStart w:id="188" w:name="OLE_LINK100"/>
      <w:r w:rsidRPr="00F671EB">
        <w:rPr>
          <w:rFonts w:ascii="Book Antiqua" w:hAnsi="Book Antiqua"/>
        </w:rPr>
        <w:lastRenderedPageBreak/>
        <w:t>1 </w:t>
      </w:r>
      <w:r w:rsidRPr="00F671EB">
        <w:rPr>
          <w:rFonts w:ascii="Book Antiqua" w:hAnsi="Book Antiqua"/>
          <w:b/>
          <w:bCs/>
        </w:rPr>
        <w:t>Viswanathan R</w:t>
      </w:r>
      <w:r w:rsidRPr="00F671EB">
        <w:rPr>
          <w:rFonts w:ascii="Book Antiqua" w:hAnsi="Book Antiqua"/>
        </w:rPr>
        <w:t xml:space="preserve">, Singh AK, Ghosh C, </w:t>
      </w:r>
      <w:proofErr w:type="spellStart"/>
      <w:r w:rsidRPr="00F671EB">
        <w:rPr>
          <w:rFonts w:ascii="Book Antiqua" w:hAnsi="Book Antiqua"/>
        </w:rPr>
        <w:t>Basu</w:t>
      </w:r>
      <w:proofErr w:type="spellEnd"/>
      <w:r w:rsidRPr="00F671EB">
        <w:rPr>
          <w:rFonts w:ascii="Book Antiqua" w:hAnsi="Book Antiqua"/>
        </w:rPr>
        <w:t xml:space="preserve"> S. Stenotrophomonas </w:t>
      </w:r>
      <w:proofErr w:type="spellStart"/>
      <w:r w:rsidRPr="00F671EB">
        <w:rPr>
          <w:rFonts w:ascii="Book Antiqua" w:hAnsi="Book Antiqua"/>
        </w:rPr>
        <w:t>maltophilia</w:t>
      </w:r>
      <w:proofErr w:type="spellEnd"/>
      <w:r w:rsidRPr="00F671EB">
        <w:rPr>
          <w:rFonts w:ascii="Book Antiqua" w:hAnsi="Book Antiqua"/>
        </w:rPr>
        <w:t xml:space="preserve"> causing early onset neonatal sepsis. </w:t>
      </w:r>
      <w:r w:rsidRPr="00F671EB">
        <w:rPr>
          <w:rFonts w:ascii="Book Antiqua" w:hAnsi="Book Antiqua"/>
          <w:i/>
          <w:iCs/>
        </w:rPr>
        <w:t xml:space="preserve">Indian </w:t>
      </w:r>
      <w:proofErr w:type="spellStart"/>
      <w:r w:rsidRPr="00F671EB">
        <w:rPr>
          <w:rFonts w:ascii="Book Antiqua" w:hAnsi="Book Antiqua"/>
          <w:i/>
          <w:iCs/>
        </w:rPr>
        <w:t>Pediatr</w:t>
      </w:r>
      <w:proofErr w:type="spellEnd"/>
      <w:r w:rsidRPr="00F671EB">
        <w:rPr>
          <w:rFonts w:ascii="Book Antiqua" w:hAnsi="Book Antiqua"/>
        </w:rPr>
        <w:t> 2011; </w:t>
      </w:r>
      <w:r w:rsidRPr="00F671EB">
        <w:rPr>
          <w:rFonts w:ascii="Book Antiqua" w:hAnsi="Book Antiqua"/>
          <w:b/>
          <w:bCs/>
        </w:rPr>
        <w:t>48</w:t>
      </w:r>
      <w:r w:rsidRPr="00F671EB">
        <w:rPr>
          <w:rFonts w:ascii="Book Antiqua" w:hAnsi="Book Antiqua"/>
        </w:rPr>
        <w:t>: 397-399 [PMID: 21654005 DOI: 10.1007/s13312-011-0063-4]</w:t>
      </w:r>
    </w:p>
    <w:p w14:paraId="5FE9808B"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2 </w:t>
      </w:r>
      <w:r w:rsidRPr="00F671EB">
        <w:rPr>
          <w:rFonts w:ascii="Book Antiqua" w:hAnsi="Book Antiqua"/>
          <w:b/>
          <w:bCs/>
        </w:rPr>
        <w:t>LiPuma JJ,</w:t>
      </w:r>
      <w:r w:rsidRPr="00F671EB">
        <w:rPr>
          <w:rFonts w:ascii="Book Antiqua" w:hAnsi="Book Antiqua"/>
        </w:rPr>
        <w:t xml:space="preserve"> CB, Lum GD, </w:t>
      </w:r>
      <w:proofErr w:type="spellStart"/>
      <w:r w:rsidRPr="00F671EB">
        <w:rPr>
          <w:rFonts w:ascii="Book Antiqua" w:hAnsi="Book Antiqua"/>
        </w:rPr>
        <w:t>Vandamme</w:t>
      </w:r>
      <w:proofErr w:type="spellEnd"/>
      <w:r w:rsidRPr="00F671EB">
        <w:rPr>
          <w:rFonts w:ascii="Book Antiqua" w:hAnsi="Book Antiqua"/>
        </w:rPr>
        <w:t xml:space="preserve"> </w:t>
      </w:r>
      <w:proofErr w:type="spellStart"/>
      <w:r w:rsidRPr="00F671EB">
        <w:rPr>
          <w:rFonts w:ascii="Book Antiqua" w:hAnsi="Book Antiqua"/>
        </w:rPr>
        <w:t>PA.Burkholderia</w:t>
      </w:r>
      <w:proofErr w:type="spellEnd"/>
      <w:r w:rsidRPr="00F671EB">
        <w:rPr>
          <w:rFonts w:ascii="Book Antiqua" w:hAnsi="Book Antiqua"/>
        </w:rPr>
        <w:t xml:space="preserve">, Stenotrophomonas, </w:t>
      </w:r>
      <w:proofErr w:type="spellStart"/>
      <w:r w:rsidRPr="00F671EB">
        <w:rPr>
          <w:rFonts w:ascii="Book Antiqua" w:hAnsi="Book Antiqua"/>
        </w:rPr>
        <w:t>Ralstonia</w:t>
      </w:r>
      <w:proofErr w:type="spellEnd"/>
      <w:r w:rsidRPr="00F671EB">
        <w:rPr>
          <w:rFonts w:ascii="Book Antiqua" w:hAnsi="Book Antiqua"/>
        </w:rPr>
        <w:t xml:space="preserve">, </w:t>
      </w:r>
      <w:proofErr w:type="spellStart"/>
      <w:r w:rsidRPr="00F671EB">
        <w:rPr>
          <w:rFonts w:ascii="Book Antiqua" w:hAnsi="Book Antiqua"/>
        </w:rPr>
        <w:t>Cupriavidus</w:t>
      </w:r>
      <w:proofErr w:type="spellEnd"/>
      <w:r w:rsidRPr="00F671EB">
        <w:rPr>
          <w:rFonts w:ascii="Book Antiqua" w:hAnsi="Book Antiqua"/>
        </w:rPr>
        <w:t xml:space="preserve">, </w:t>
      </w:r>
      <w:proofErr w:type="spellStart"/>
      <w:r w:rsidRPr="00F671EB">
        <w:rPr>
          <w:rFonts w:ascii="Book Antiqua" w:hAnsi="Book Antiqua"/>
        </w:rPr>
        <w:t>Pandoraea,Brevundimonas</w:t>
      </w:r>
      <w:proofErr w:type="spellEnd"/>
      <w:r w:rsidRPr="00F671EB">
        <w:rPr>
          <w:rFonts w:ascii="Book Antiqua" w:hAnsi="Book Antiqua"/>
        </w:rPr>
        <w:t xml:space="preserve">, </w:t>
      </w:r>
      <w:proofErr w:type="spellStart"/>
      <w:r w:rsidRPr="00F671EB">
        <w:rPr>
          <w:rFonts w:ascii="Book Antiqua" w:hAnsi="Book Antiqua"/>
        </w:rPr>
        <w:t>Comamonas</w:t>
      </w:r>
      <w:proofErr w:type="spellEnd"/>
      <w:r w:rsidRPr="00F671EB">
        <w:rPr>
          <w:rFonts w:ascii="Book Antiqua" w:hAnsi="Book Antiqua"/>
        </w:rPr>
        <w:t xml:space="preserve"> and </w:t>
      </w:r>
      <w:proofErr w:type="spellStart"/>
      <w:r w:rsidRPr="00F671EB">
        <w:rPr>
          <w:rFonts w:ascii="Book Antiqua" w:hAnsi="Book Antiqua"/>
        </w:rPr>
        <w:t>Acidovorax</w:t>
      </w:r>
      <w:proofErr w:type="spellEnd"/>
      <w:r w:rsidRPr="00F671EB">
        <w:rPr>
          <w:rFonts w:ascii="Book Antiqua" w:hAnsi="Book Antiqua"/>
        </w:rPr>
        <w:t xml:space="preserve">. In: Murray </w:t>
      </w:r>
      <w:proofErr w:type="spellStart"/>
      <w:r w:rsidRPr="00F671EB">
        <w:rPr>
          <w:rFonts w:ascii="Book Antiqua" w:hAnsi="Book Antiqua"/>
        </w:rPr>
        <w:t>PR,Baron</w:t>
      </w:r>
      <w:proofErr w:type="spellEnd"/>
      <w:r w:rsidRPr="00F671EB">
        <w:rPr>
          <w:rFonts w:ascii="Book Antiqua" w:hAnsi="Book Antiqua"/>
        </w:rPr>
        <w:t xml:space="preserve"> EJ, Jorgensen JH, Landry ML, </w:t>
      </w:r>
      <w:proofErr w:type="spellStart"/>
      <w:r w:rsidRPr="00F671EB">
        <w:rPr>
          <w:rFonts w:ascii="Book Antiqua" w:hAnsi="Book Antiqua"/>
        </w:rPr>
        <w:t>Pfaller</w:t>
      </w:r>
      <w:proofErr w:type="spellEnd"/>
      <w:r w:rsidRPr="00F671EB">
        <w:rPr>
          <w:rFonts w:ascii="Book Antiqua" w:hAnsi="Book Antiqua"/>
        </w:rPr>
        <w:t xml:space="preserve"> MA, editors. Manual of Clinical Microbiology. 9th ed. Ch. 9. Washington, D.C.: ASM Press;2007. p. 749</w:t>
      </w:r>
      <w:r w:rsidRPr="00F671EB">
        <w:rPr>
          <w:rFonts w:ascii="Book Antiqua" w:hAnsi="Book Antiqua"/>
        </w:rPr>
        <w:noBreakHyphen/>
        <w:t>69.</w:t>
      </w:r>
    </w:p>
    <w:p w14:paraId="1BF53FB9"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3 </w:t>
      </w:r>
      <w:r w:rsidRPr="00F671EB">
        <w:rPr>
          <w:rFonts w:ascii="Book Antiqua" w:hAnsi="Book Antiqua"/>
          <w:b/>
          <w:bCs/>
        </w:rPr>
        <w:t>Das T</w:t>
      </w:r>
      <w:r w:rsidRPr="00F671EB">
        <w:rPr>
          <w:rFonts w:ascii="Book Antiqua" w:hAnsi="Book Antiqua"/>
        </w:rPr>
        <w:t xml:space="preserve">, Deshmukh HS, Mathai A, Reddy AK. Stenotrophomonas </w:t>
      </w:r>
      <w:proofErr w:type="spellStart"/>
      <w:r w:rsidRPr="00F671EB">
        <w:rPr>
          <w:rFonts w:ascii="Book Antiqua" w:hAnsi="Book Antiqua"/>
        </w:rPr>
        <w:t>maltophilia</w:t>
      </w:r>
      <w:proofErr w:type="spellEnd"/>
      <w:r w:rsidRPr="00F671EB">
        <w:rPr>
          <w:rFonts w:ascii="Book Antiqua" w:hAnsi="Book Antiqua"/>
        </w:rPr>
        <w:t xml:space="preserve"> endogenous endophthalmitis: clinical presentation, sensitivity spectrum and management. </w:t>
      </w:r>
      <w:r w:rsidRPr="00F671EB">
        <w:rPr>
          <w:rFonts w:ascii="Book Antiqua" w:hAnsi="Book Antiqua"/>
          <w:i/>
          <w:iCs/>
        </w:rPr>
        <w:t>J Med Microbiol</w:t>
      </w:r>
      <w:r w:rsidRPr="00F671EB">
        <w:rPr>
          <w:rFonts w:ascii="Book Antiqua" w:hAnsi="Book Antiqua"/>
        </w:rPr>
        <w:t> 2009; </w:t>
      </w:r>
      <w:r w:rsidRPr="00F671EB">
        <w:rPr>
          <w:rFonts w:ascii="Book Antiqua" w:hAnsi="Book Antiqua"/>
          <w:b/>
          <w:bCs/>
        </w:rPr>
        <w:t>58</w:t>
      </w:r>
      <w:r w:rsidRPr="00F671EB">
        <w:rPr>
          <w:rFonts w:ascii="Book Antiqua" w:hAnsi="Book Antiqua"/>
        </w:rPr>
        <w:t>: 837-838 [PMID: 19429764 DOI: 10.1099/jmm.0.009431-0]</w:t>
      </w:r>
    </w:p>
    <w:p w14:paraId="2A9A4CE9"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4 </w:t>
      </w:r>
      <w:r w:rsidRPr="00F671EB">
        <w:rPr>
          <w:rFonts w:ascii="Book Antiqua" w:hAnsi="Book Antiqua"/>
          <w:b/>
          <w:bCs/>
        </w:rPr>
        <w:t>Cheong HS</w:t>
      </w:r>
      <w:r w:rsidRPr="00F671EB">
        <w:rPr>
          <w:rFonts w:ascii="Book Antiqua" w:hAnsi="Book Antiqua"/>
        </w:rPr>
        <w:t xml:space="preserve">, Lee JA, Kang CI, Chung DR, Peck KR, Kim ES, Lee JS, Son JS, Lee NY, Song JH. Risk factors for mortality and clinical implications of catheter-related infections in patients with </w:t>
      </w:r>
      <w:proofErr w:type="spellStart"/>
      <w:r w:rsidRPr="00F671EB">
        <w:rPr>
          <w:rFonts w:ascii="Book Antiqua" w:hAnsi="Book Antiqua"/>
        </w:rPr>
        <w:t>bacteraemia</w:t>
      </w:r>
      <w:proofErr w:type="spellEnd"/>
      <w:r w:rsidRPr="00F671EB">
        <w:rPr>
          <w:rFonts w:ascii="Book Antiqua" w:hAnsi="Book Antiqua"/>
        </w:rPr>
        <w:t xml:space="preserve"> caused by Stenotrophomonas </w:t>
      </w:r>
      <w:proofErr w:type="spellStart"/>
      <w:r w:rsidRPr="00F671EB">
        <w:rPr>
          <w:rFonts w:ascii="Book Antiqua" w:hAnsi="Book Antiqua"/>
        </w:rPr>
        <w:t>maltophilia</w:t>
      </w:r>
      <w:proofErr w:type="spellEnd"/>
      <w:r w:rsidRPr="00F671EB">
        <w:rPr>
          <w:rFonts w:ascii="Book Antiqua" w:hAnsi="Book Antiqua"/>
        </w:rPr>
        <w:t>. </w:t>
      </w:r>
      <w:r w:rsidRPr="00F671EB">
        <w:rPr>
          <w:rFonts w:ascii="Book Antiqua" w:hAnsi="Book Antiqua"/>
          <w:i/>
          <w:iCs/>
        </w:rPr>
        <w:t xml:space="preserve">Int J </w:t>
      </w:r>
      <w:proofErr w:type="spellStart"/>
      <w:r w:rsidRPr="00F671EB">
        <w:rPr>
          <w:rFonts w:ascii="Book Antiqua" w:hAnsi="Book Antiqua"/>
          <w:i/>
          <w:iCs/>
        </w:rPr>
        <w:t>Antimicrob</w:t>
      </w:r>
      <w:proofErr w:type="spellEnd"/>
      <w:r w:rsidRPr="00F671EB">
        <w:rPr>
          <w:rFonts w:ascii="Book Antiqua" w:hAnsi="Book Antiqua"/>
          <w:i/>
          <w:iCs/>
        </w:rPr>
        <w:t xml:space="preserve"> Agents</w:t>
      </w:r>
      <w:r w:rsidRPr="00F671EB">
        <w:rPr>
          <w:rFonts w:ascii="Book Antiqua" w:hAnsi="Book Antiqua"/>
        </w:rPr>
        <w:t> 2008; </w:t>
      </w:r>
      <w:r w:rsidRPr="00F671EB">
        <w:rPr>
          <w:rFonts w:ascii="Book Antiqua" w:hAnsi="Book Antiqua"/>
          <w:b/>
          <w:bCs/>
        </w:rPr>
        <w:t>32</w:t>
      </w:r>
      <w:r w:rsidRPr="00F671EB">
        <w:rPr>
          <w:rFonts w:ascii="Book Antiqua" w:hAnsi="Book Antiqua"/>
        </w:rPr>
        <w:t>: 538-540 [PMID: 18715768 DOI: 10.1016/j.ijantimicag.2008.05.011]</w:t>
      </w:r>
    </w:p>
    <w:p w14:paraId="7C856307"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5 </w:t>
      </w:r>
      <w:r w:rsidRPr="00F671EB">
        <w:rPr>
          <w:rFonts w:ascii="Book Antiqua" w:hAnsi="Book Antiqua"/>
          <w:b/>
          <w:bCs/>
        </w:rPr>
        <w:t>Verweij PE</w:t>
      </w:r>
      <w:r w:rsidRPr="00F671EB">
        <w:rPr>
          <w:rFonts w:ascii="Book Antiqua" w:hAnsi="Book Antiqua"/>
        </w:rPr>
        <w:t xml:space="preserve">, </w:t>
      </w:r>
      <w:proofErr w:type="spellStart"/>
      <w:r w:rsidRPr="00F671EB">
        <w:rPr>
          <w:rFonts w:ascii="Book Antiqua" w:hAnsi="Book Antiqua"/>
        </w:rPr>
        <w:t>Meis</w:t>
      </w:r>
      <w:proofErr w:type="spellEnd"/>
      <w:r w:rsidRPr="00F671EB">
        <w:rPr>
          <w:rFonts w:ascii="Book Antiqua" w:hAnsi="Book Antiqua"/>
        </w:rPr>
        <w:t xml:space="preserve"> JF, </w:t>
      </w:r>
      <w:proofErr w:type="spellStart"/>
      <w:r w:rsidRPr="00F671EB">
        <w:rPr>
          <w:rFonts w:ascii="Book Antiqua" w:hAnsi="Book Antiqua"/>
        </w:rPr>
        <w:t>Christmann</w:t>
      </w:r>
      <w:proofErr w:type="spellEnd"/>
      <w:r w:rsidRPr="00F671EB">
        <w:rPr>
          <w:rFonts w:ascii="Book Antiqua" w:hAnsi="Book Antiqua"/>
        </w:rPr>
        <w:t xml:space="preserve"> V, Van der </w:t>
      </w:r>
      <w:proofErr w:type="spellStart"/>
      <w:r w:rsidRPr="00F671EB">
        <w:rPr>
          <w:rFonts w:ascii="Book Antiqua" w:hAnsi="Book Antiqua"/>
        </w:rPr>
        <w:t>Bor</w:t>
      </w:r>
      <w:proofErr w:type="spellEnd"/>
      <w:r w:rsidRPr="00F671EB">
        <w:rPr>
          <w:rFonts w:ascii="Book Antiqua" w:hAnsi="Book Antiqua"/>
        </w:rPr>
        <w:t xml:space="preserve"> M, Melchers WJ, </w:t>
      </w:r>
      <w:proofErr w:type="spellStart"/>
      <w:r w:rsidRPr="00F671EB">
        <w:rPr>
          <w:rFonts w:ascii="Book Antiqua" w:hAnsi="Book Antiqua"/>
        </w:rPr>
        <w:t>Hilderink</w:t>
      </w:r>
      <w:proofErr w:type="spellEnd"/>
      <w:r w:rsidRPr="00F671EB">
        <w:rPr>
          <w:rFonts w:ascii="Book Antiqua" w:hAnsi="Book Antiqua"/>
        </w:rPr>
        <w:t xml:space="preserve"> BG, Voss A. Nosocomial outbreak of colonization and infection with Stenotrophomonas </w:t>
      </w:r>
      <w:proofErr w:type="spellStart"/>
      <w:r w:rsidRPr="00F671EB">
        <w:rPr>
          <w:rFonts w:ascii="Book Antiqua" w:hAnsi="Book Antiqua"/>
        </w:rPr>
        <w:t>maltophilia</w:t>
      </w:r>
      <w:proofErr w:type="spellEnd"/>
      <w:r w:rsidRPr="00F671EB">
        <w:rPr>
          <w:rFonts w:ascii="Book Antiqua" w:hAnsi="Book Antiqua"/>
        </w:rPr>
        <w:t xml:space="preserve"> in preterm infants associated with contaminated tap water. </w:t>
      </w:r>
      <w:r w:rsidRPr="00F671EB">
        <w:rPr>
          <w:rFonts w:ascii="Book Antiqua" w:hAnsi="Book Antiqua"/>
          <w:i/>
          <w:iCs/>
        </w:rPr>
        <w:t>Epidemiol Infect</w:t>
      </w:r>
      <w:r w:rsidRPr="00F671EB">
        <w:rPr>
          <w:rFonts w:ascii="Book Antiqua" w:hAnsi="Book Antiqua"/>
        </w:rPr>
        <w:t> 1998; </w:t>
      </w:r>
      <w:r w:rsidRPr="00F671EB">
        <w:rPr>
          <w:rFonts w:ascii="Book Antiqua" w:hAnsi="Book Antiqua"/>
          <w:b/>
          <w:bCs/>
        </w:rPr>
        <w:t>120</w:t>
      </w:r>
      <w:r w:rsidRPr="00F671EB">
        <w:rPr>
          <w:rFonts w:ascii="Book Antiqua" w:hAnsi="Book Antiqua"/>
        </w:rPr>
        <w:t>: 251-256 [PMID: 9692603 DOI: 10.1017/s0950268898008735]</w:t>
      </w:r>
    </w:p>
    <w:p w14:paraId="24350253"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6 </w:t>
      </w:r>
      <w:r w:rsidRPr="00F671EB">
        <w:rPr>
          <w:rFonts w:ascii="Book Antiqua" w:hAnsi="Book Antiqua"/>
          <w:b/>
          <w:bCs/>
        </w:rPr>
        <w:t>Abdel-Aziz N,</w:t>
      </w:r>
      <w:r w:rsidRPr="00F671EB">
        <w:rPr>
          <w:rFonts w:ascii="Book Antiqua" w:hAnsi="Book Antiqua"/>
        </w:rPr>
        <w:t> </w:t>
      </w:r>
      <w:proofErr w:type="spellStart"/>
      <w:r w:rsidRPr="00F671EB">
        <w:rPr>
          <w:rFonts w:ascii="Book Antiqua" w:hAnsi="Book Antiqua"/>
        </w:rPr>
        <w:t>Morsy</w:t>
      </w:r>
      <w:proofErr w:type="spellEnd"/>
      <w:r w:rsidRPr="00F671EB">
        <w:rPr>
          <w:rFonts w:ascii="Book Antiqua" w:hAnsi="Book Antiqua"/>
        </w:rPr>
        <w:t xml:space="preserve"> MMF, Amin SS, Mohammed KI, Alharbi AE</w:t>
      </w:r>
      <w:r w:rsidRPr="00F671EB">
        <w:rPr>
          <w:rFonts w:ascii="Book Antiqua" w:hAnsi="Book Antiqua" w:hint="eastAsia"/>
        </w:rPr>
        <w:t xml:space="preserve">, </w:t>
      </w:r>
      <w:proofErr w:type="spellStart"/>
      <w:r w:rsidRPr="00F671EB">
        <w:rPr>
          <w:rFonts w:ascii="Book Antiqua" w:hAnsi="Book Antiqua"/>
        </w:rPr>
        <w:t>Alshami</w:t>
      </w:r>
      <w:proofErr w:type="spellEnd"/>
      <w:r w:rsidRPr="00F671EB">
        <w:rPr>
          <w:rFonts w:ascii="Book Antiqua" w:hAnsi="Book Antiqua" w:hint="eastAsia"/>
        </w:rPr>
        <w:t xml:space="preserve"> I</w:t>
      </w:r>
      <w:r w:rsidRPr="00F671EB">
        <w:rPr>
          <w:rFonts w:ascii="Book Antiqua" w:hAnsi="Book Antiqua"/>
        </w:rPr>
        <w:t xml:space="preserve">. Threatening problem of Stenotrophomonas </w:t>
      </w:r>
      <w:proofErr w:type="spellStart"/>
      <w:r w:rsidRPr="00F671EB">
        <w:rPr>
          <w:rFonts w:ascii="Book Antiqua" w:hAnsi="Book Antiqua"/>
        </w:rPr>
        <w:t>maltophilia</w:t>
      </w:r>
      <w:proofErr w:type="spellEnd"/>
      <w:r w:rsidRPr="00F671EB">
        <w:rPr>
          <w:rFonts w:ascii="Book Antiqua" w:hAnsi="Book Antiqua"/>
        </w:rPr>
        <w:t xml:space="preserve"> producing extended-spectrum </w:t>
      </w:r>
      <w:proofErr w:type="spellStart"/>
      <w:r w:rsidRPr="00F671EB">
        <w:rPr>
          <w:rFonts w:ascii="Book Antiqua" w:hAnsi="Book Antiqua"/>
        </w:rPr>
        <w:t>betalactamases</w:t>
      </w:r>
      <w:proofErr w:type="spellEnd"/>
      <w:r w:rsidRPr="00F671EB">
        <w:rPr>
          <w:rFonts w:ascii="Book Antiqua" w:hAnsi="Book Antiqua"/>
        </w:rPr>
        <w:t xml:space="preserve">: Prevalence and automated antibiotic susceptibility pattern. </w:t>
      </w:r>
      <w:proofErr w:type="spellStart"/>
      <w:r w:rsidRPr="00F671EB">
        <w:rPr>
          <w:rFonts w:ascii="Book Antiqua" w:hAnsi="Book Antiqua"/>
          <w:i/>
        </w:rPr>
        <w:t>ClinMicrobial</w:t>
      </w:r>
      <w:proofErr w:type="spellEnd"/>
      <w:r w:rsidRPr="00F671EB">
        <w:rPr>
          <w:rFonts w:ascii="Book Antiqua" w:hAnsi="Book Antiqua"/>
        </w:rPr>
        <w:t xml:space="preserve"> 2013;</w:t>
      </w:r>
      <w:r w:rsidRPr="00F671EB">
        <w:rPr>
          <w:rFonts w:ascii="Book Antiqua" w:hAnsi="Book Antiqua" w:hint="eastAsia"/>
        </w:rPr>
        <w:t xml:space="preserve"> </w:t>
      </w:r>
      <w:r w:rsidRPr="00F671EB">
        <w:rPr>
          <w:rFonts w:ascii="Book Antiqua" w:hAnsi="Book Antiqua"/>
          <w:b/>
        </w:rPr>
        <w:t>2</w:t>
      </w:r>
      <w:r w:rsidRPr="00F671EB">
        <w:rPr>
          <w:rFonts w:ascii="Book Antiqua" w:hAnsi="Book Antiqua"/>
        </w:rPr>
        <w:t>:</w:t>
      </w:r>
      <w:r w:rsidRPr="00F671EB">
        <w:rPr>
          <w:rFonts w:ascii="Book Antiqua" w:hAnsi="Book Antiqua" w:hint="eastAsia"/>
        </w:rPr>
        <w:t xml:space="preserve"> </w:t>
      </w:r>
      <w:r w:rsidRPr="00F671EB">
        <w:rPr>
          <w:rFonts w:ascii="Book Antiqua" w:hAnsi="Book Antiqua"/>
        </w:rPr>
        <w:t>108</w:t>
      </w:r>
      <w:r w:rsidRPr="00F671EB">
        <w:rPr>
          <w:rFonts w:ascii="Book Antiqua" w:hAnsi="Book Antiqua" w:hint="eastAsia"/>
        </w:rPr>
        <w:t xml:space="preserve"> </w:t>
      </w:r>
      <w:bookmarkStart w:id="189" w:name="OLE_LINK108"/>
      <w:bookmarkStart w:id="190" w:name="OLE_LINK107"/>
      <w:r w:rsidRPr="00F671EB">
        <w:rPr>
          <w:rFonts w:ascii="Book Antiqua" w:hAnsi="Book Antiqua"/>
        </w:rPr>
        <w:t>[</w:t>
      </w:r>
      <w:bookmarkStart w:id="191" w:name="OLE_LINK109"/>
      <w:bookmarkStart w:id="192" w:name="OLE_LINK110"/>
      <w:r w:rsidRPr="00F671EB">
        <w:rPr>
          <w:rFonts w:ascii="Book Antiqua" w:hAnsi="Book Antiqua"/>
        </w:rPr>
        <w:t>DOI: 10.4172/2327-5073.1000108</w:t>
      </w:r>
      <w:bookmarkEnd w:id="189"/>
      <w:bookmarkEnd w:id="190"/>
      <w:bookmarkEnd w:id="191"/>
      <w:bookmarkEnd w:id="192"/>
      <w:r w:rsidRPr="00F671EB">
        <w:rPr>
          <w:rFonts w:ascii="Book Antiqua" w:hAnsi="Book Antiqua"/>
        </w:rPr>
        <w:t>]</w:t>
      </w:r>
    </w:p>
    <w:p w14:paraId="20A6EA85"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7 </w:t>
      </w:r>
      <w:r w:rsidRPr="00F671EB">
        <w:rPr>
          <w:rFonts w:ascii="Book Antiqua" w:hAnsi="Book Antiqua"/>
          <w:b/>
          <w:bCs/>
        </w:rPr>
        <w:t>Jia W</w:t>
      </w:r>
      <w:r w:rsidRPr="00F671EB">
        <w:rPr>
          <w:rFonts w:ascii="Book Antiqua" w:hAnsi="Book Antiqua"/>
        </w:rPr>
        <w:t xml:space="preserve">, Wang J, Xu H, Li G. Resistance of Stenotrophomonas </w:t>
      </w:r>
      <w:proofErr w:type="spellStart"/>
      <w:r w:rsidRPr="00F671EB">
        <w:rPr>
          <w:rFonts w:ascii="Book Antiqua" w:hAnsi="Book Antiqua"/>
        </w:rPr>
        <w:t>maltophilia</w:t>
      </w:r>
      <w:proofErr w:type="spellEnd"/>
      <w:r w:rsidRPr="00F671EB">
        <w:rPr>
          <w:rFonts w:ascii="Book Antiqua" w:hAnsi="Book Antiqua"/>
        </w:rPr>
        <w:t xml:space="preserve"> to Fluoroquinolones: Prevalence in a University Hospital and Possible Mechanisms. </w:t>
      </w:r>
      <w:r w:rsidRPr="00F671EB">
        <w:rPr>
          <w:rFonts w:ascii="Book Antiqua" w:hAnsi="Book Antiqua"/>
          <w:i/>
          <w:iCs/>
        </w:rPr>
        <w:t>Int J Environ Res Public Health</w:t>
      </w:r>
      <w:r w:rsidRPr="00F671EB">
        <w:rPr>
          <w:rFonts w:ascii="Book Antiqua" w:hAnsi="Book Antiqua"/>
        </w:rPr>
        <w:t> 2015; </w:t>
      </w:r>
      <w:r w:rsidRPr="00F671EB">
        <w:rPr>
          <w:rFonts w:ascii="Book Antiqua" w:hAnsi="Book Antiqua"/>
          <w:b/>
          <w:bCs/>
        </w:rPr>
        <w:t>12</w:t>
      </w:r>
      <w:r w:rsidRPr="00F671EB">
        <w:rPr>
          <w:rFonts w:ascii="Book Antiqua" w:hAnsi="Book Antiqua"/>
        </w:rPr>
        <w:t>: 5177-5195 [PMID: 25985315 DOI: 10.3390/ijerph120505177]</w:t>
      </w:r>
    </w:p>
    <w:p w14:paraId="3E7FA4EB"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lastRenderedPageBreak/>
        <w:t>8 </w:t>
      </w:r>
      <w:proofErr w:type="spellStart"/>
      <w:r w:rsidRPr="00F671EB">
        <w:rPr>
          <w:rFonts w:ascii="Book Antiqua" w:hAnsi="Book Antiqua"/>
          <w:b/>
          <w:bCs/>
        </w:rPr>
        <w:t>Nicodemo</w:t>
      </w:r>
      <w:proofErr w:type="spellEnd"/>
      <w:r w:rsidRPr="00F671EB">
        <w:rPr>
          <w:rFonts w:ascii="Book Antiqua" w:hAnsi="Book Antiqua"/>
          <w:b/>
          <w:bCs/>
        </w:rPr>
        <w:t xml:space="preserve"> AC</w:t>
      </w:r>
      <w:r w:rsidRPr="00F671EB">
        <w:rPr>
          <w:rFonts w:ascii="Book Antiqua" w:hAnsi="Book Antiqua"/>
        </w:rPr>
        <w:t xml:space="preserve">, </w:t>
      </w:r>
      <w:proofErr w:type="spellStart"/>
      <w:r w:rsidRPr="00F671EB">
        <w:rPr>
          <w:rFonts w:ascii="Book Antiqua" w:hAnsi="Book Antiqua"/>
        </w:rPr>
        <w:t>Paez</w:t>
      </w:r>
      <w:proofErr w:type="spellEnd"/>
      <w:r w:rsidRPr="00F671EB">
        <w:rPr>
          <w:rFonts w:ascii="Book Antiqua" w:hAnsi="Book Antiqua"/>
        </w:rPr>
        <w:t xml:space="preserve"> JI. Antimicrobial therapy for Stenotrophomonas </w:t>
      </w:r>
      <w:proofErr w:type="spellStart"/>
      <w:r w:rsidRPr="00F671EB">
        <w:rPr>
          <w:rFonts w:ascii="Book Antiqua" w:hAnsi="Book Antiqua"/>
        </w:rPr>
        <w:t>maltophilia</w:t>
      </w:r>
      <w:proofErr w:type="spellEnd"/>
      <w:r w:rsidRPr="00F671EB">
        <w:rPr>
          <w:rFonts w:ascii="Book Antiqua" w:hAnsi="Book Antiqua"/>
        </w:rPr>
        <w:t xml:space="preserve"> infections. </w:t>
      </w:r>
      <w:r w:rsidRPr="00F671EB">
        <w:rPr>
          <w:rFonts w:ascii="Book Antiqua" w:hAnsi="Book Antiqua"/>
          <w:i/>
          <w:iCs/>
        </w:rPr>
        <w:t>Eur J Clin Microbiol Infect Dis</w:t>
      </w:r>
      <w:r w:rsidRPr="00F671EB">
        <w:rPr>
          <w:rFonts w:ascii="Book Antiqua" w:hAnsi="Book Antiqua"/>
        </w:rPr>
        <w:t> 2007; </w:t>
      </w:r>
      <w:r w:rsidRPr="00F671EB">
        <w:rPr>
          <w:rFonts w:ascii="Book Antiqua" w:hAnsi="Book Antiqua"/>
          <w:b/>
          <w:bCs/>
        </w:rPr>
        <w:t>26</w:t>
      </w:r>
      <w:r w:rsidRPr="00F671EB">
        <w:rPr>
          <w:rFonts w:ascii="Book Antiqua" w:hAnsi="Book Antiqua"/>
        </w:rPr>
        <w:t>: 229-237 [PMID: 17334747 DOI: 10.1007/s10096-007-0279-3]</w:t>
      </w:r>
    </w:p>
    <w:p w14:paraId="41E6927A"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9 </w:t>
      </w:r>
      <w:r w:rsidRPr="00F671EB">
        <w:rPr>
          <w:rFonts w:ascii="Book Antiqua" w:hAnsi="Book Antiqua"/>
          <w:b/>
          <w:bCs/>
        </w:rPr>
        <w:t>Waters V</w:t>
      </w:r>
      <w:r w:rsidRPr="00F671EB">
        <w:rPr>
          <w:rFonts w:ascii="Book Antiqua" w:hAnsi="Book Antiqua"/>
        </w:rPr>
        <w:t>. New treatments for emerging cystic fibrosis pathogens other than Pseudomonas. </w:t>
      </w:r>
      <w:proofErr w:type="spellStart"/>
      <w:r w:rsidRPr="00F671EB">
        <w:rPr>
          <w:rFonts w:ascii="Book Antiqua" w:hAnsi="Book Antiqua"/>
          <w:i/>
          <w:iCs/>
        </w:rPr>
        <w:t>Curr</w:t>
      </w:r>
      <w:proofErr w:type="spellEnd"/>
      <w:r w:rsidRPr="00F671EB">
        <w:rPr>
          <w:rFonts w:ascii="Book Antiqua" w:hAnsi="Book Antiqua"/>
          <w:i/>
          <w:iCs/>
        </w:rPr>
        <w:t xml:space="preserve"> Pharm Des</w:t>
      </w:r>
      <w:r w:rsidRPr="00F671EB">
        <w:rPr>
          <w:rFonts w:ascii="Book Antiqua" w:hAnsi="Book Antiqua"/>
        </w:rPr>
        <w:t> 2012; </w:t>
      </w:r>
      <w:r w:rsidRPr="00F671EB">
        <w:rPr>
          <w:rFonts w:ascii="Book Antiqua" w:hAnsi="Book Antiqua"/>
          <w:b/>
          <w:bCs/>
        </w:rPr>
        <w:t>18</w:t>
      </w:r>
      <w:r w:rsidRPr="00F671EB">
        <w:rPr>
          <w:rFonts w:ascii="Book Antiqua" w:hAnsi="Book Antiqua"/>
        </w:rPr>
        <w:t>: 696-725 [PMID: 22229574 DOI: 10.2174/138161212799315939]</w:t>
      </w:r>
    </w:p>
    <w:p w14:paraId="458E3A9F"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10 </w:t>
      </w:r>
      <w:r w:rsidRPr="00F671EB">
        <w:rPr>
          <w:rFonts w:ascii="Book Antiqua" w:hAnsi="Book Antiqua"/>
          <w:b/>
          <w:bCs/>
        </w:rPr>
        <w:t>Singhal L</w:t>
      </w:r>
      <w:r w:rsidRPr="00F671EB">
        <w:rPr>
          <w:rFonts w:ascii="Book Antiqua" w:hAnsi="Book Antiqua"/>
        </w:rPr>
        <w:t>, Kaur P, Gautam V. </w:t>
      </w:r>
      <w:r w:rsidRPr="00F671EB">
        <w:rPr>
          <w:rFonts w:ascii="Book Antiqua" w:hAnsi="Book Antiqua"/>
          <w:i/>
          <w:iCs/>
        </w:rPr>
        <w:t xml:space="preserve">Stenotrophomonas </w:t>
      </w:r>
      <w:proofErr w:type="spellStart"/>
      <w:r w:rsidRPr="00F671EB">
        <w:rPr>
          <w:rFonts w:ascii="Book Antiqua" w:hAnsi="Book Antiqua"/>
          <w:i/>
          <w:iCs/>
        </w:rPr>
        <w:t>maltophilia</w:t>
      </w:r>
      <w:proofErr w:type="spellEnd"/>
      <w:r w:rsidRPr="00F671EB">
        <w:rPr>
          <w:rFonts w:ascii="Book Antiqua" w:hAnsi="Book Antiqua"/>
        </w:rPr>
        <w:t>: From trivial to grievous. </w:t>
      </w:r>
      <w:r w:rsidRPr="00F671EB">
        <w:rPr>
          <w:rFonts w:ascii="Book Antiqua" w:hAnsi="Book Antiqua"/>
          <w:i/>
          <w:iCs/>
        </w:rPr>
        <w:t>Indian J Med Microbiol</w:t>
      </w:r>
      <w:r w:rsidRPr="00F671EB">
        <w:rPr>
          <w:rFonts w:ascii="Book Antiqua" w:hAnsi="Book Antiqua"/>
        </w:rPr>
        <w:t> 2017; </w:t>
      </w:r>
      <w:r w:rsidRPr="00F671EB">
        <w:rPr>
          <w:rFonts w:ascii="Book Antiqua" w:hAnsi="Book Antiqua"/>
          <w:b/>
          <w:bCs/>
        </w:rPr>
        <w:t>35</w:t>
      </w:r>
      <w:r w:rsidRPr="00F671EB">
        <w:rPr>
          <w:rFonts w:ascii="Book Antiqua" w:hAnsi="Book Antiqua"/>
        </w:rPr>
        <w:t>: 469-479 [PMID: 29405136 DOI: 10.4103/ijmm.IJMM_16_430]</w:t>
      </w:r>
    </w:p>
    <w:p w14:paraId="7C6BB99A"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11 </w:t>
      </w:r>
      <w:r w:rsidRPr="00F671EB">
        <w:rPr>
          <w:rFonts w:ascii="Book Antiqua" w:hAnsi="Book Antiqua"/>
          <w:b/>
          <w:bCs/>
        </w:rPr>
        <w:t>Denton M</w:t>
      </w:r>
      <w:r w:rsidRPr="00F671EB">
        <w:rPr>
          <w:rFonts w:ascii="Book Antiqua" w:hAnsi="Book Antiqua"/>
        </w:rPr>
        <w:t xml:space="preserve">, Kerr KG. Microbiological and clinical aspects of infection associated with Stenotrophomonas </w:t>
      </w:r>
      <w:proofErr w:type="spellStart"/>
      <w:r w:rsidRPr="00F671EB">
        <w:rPr>
          <w:rFonts w:ascii="Book Antiqua" w:hAnsi="Book Antiqua"/>
        </w:rPr>
        <w:t>maltophilia</w:t>
      </w:r>
      <w:proofErr w:type="spellEnd"/>
      <w:r w:rsidRPr="00F671EB">
        <w:rPr>
          <w:rFonts w:ascii="Book Antiqua" w:hAnsi="Book Antiqua"/>
        </w:rPr>
        <w:t>. </w:t>
      </w:r>
      <w:r w:rsidRPr="00F671EB">
        <w:rPr>
          <w:rFonts w:ascii="Book Antiqua" w:hAnsi="Book Antiqua"/>
          <w:i/>
          <w:iCs/>
        </w:rPr>
        <w:t>Clin Microbiol Rev</w:t>
      </w:r>
      <w:r w:rsidRPr="00F671EB">
        <w:rPr>
          <w:rFonts w:ascii="Book Antiqua" w:hAnsi="Book Antiqua"/>
        </w:rPr>
        <w:t> 1998; </w:t>
      </w:r>
      <w:r w:rsidRPr="00F671EB">
        <w:rPr>
          <w:rFonts w:ascii="Book Antiqua" w:hAnsi="Book Antiqua"/>
          <w:b/>
          <w:bCs/>
        </w:rPr>
        <w:t>11</w:t>
      </w:r>
      <w:r w:rsidRPr="00F671EB">
        <w:rPr>
          <w:rFonts w:ascii="Book Antiqua" w:hAnsi="Book Antiqua"/>
        </w:rPr>
        <w:t xml:space="preserve">: 57-80 </w:t>
      </w:r>
      <w:r w:rsidRPr="00F671EB">
        <w:rPr>
          <w:rFonts w:ascii="Book Antiqua" w:hAnsi="Book Antiqua" w:hint="eastAsia"/>
        </w:rPr>
        <w:t>[PMID: 9457429 DOI: 10.1128/CMR.11.1.57]</w:t>
      </w:r>
    </w:p>
    <w:p w14:paraId="4BBC52F6"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12 </w:t>
      </w:r>
      <w:r w:rsidRPr="00F671EB">
        <w:rPr>
          <w:rFonts w:ascii="Book Antiqua" w:hAnsi="Book Antiqua"/>
          <w:b/>
          <w:bCs/>
        </w:rPr>
        <w:t>Waters VJ,</w:t>
      </w:r>
      <w:r w:rsidRPr="00F671EB">
        <w:rPr>
          <w:rFonts w:ascii="Book Antiqua" w:hAnsi="Book Antiqua"/>
        </w:rPr>
        <w:t> </w:t>
      </w:r>
      <w:proofErr w:type="spellStart"/>
      <w:r w:rsidRPr="00F671EB">
        <w:rPr>
          <w:rFonts w:ascii="Book Antiqua" w:hAnsi="Book Antiqua"/>
        </w:rPr>
        <w:t>Go´mez</w:t>
      </w:r>
      <w:proofErr w:type="spellEnd"/>
      <w:r w:rsidRPr="00F671EB">
        <w:rPr>
          <w:rFonts w:ascii="Book Antiqua" w:hAnsi="Book Antiqua"/>
        </w:rPr>
        <w:t xml:space="preserve"> MI, Soong G, Amin S, Ernst RK, Prince A. Immunostimulatory properties of the emerging pathogen Stenotrophomonas </w:t>
      </w:r>
      <w:proofErr w:type="spellStart"/>
      <w:r w:rsidRPr="00F671EB">
        <w:rPr>
          <w:rFonts w:ascii="Book Antiqua" w:hAnsi="Book Antiqua"/>
        </w:rPr>
        <w:t>maltophilia</w:t>
      </w:r>
      <w:proofErr w:type="spellEnd"/>
      <w:r w:rsidRPr="00F671EB">
        <w:rPr>
          <w:rFonts w:ascii="Book Antiqua" w:hAnsi="Book Antiqua"/>
        </w:rPr>
        <w:t xml:space="preserve">. </w:t>
      </w:r>
      <w:r w:rsidRPr="00F671EB">
        <w:rPr>
          <w:rFonts w:ascii="Book Antiqua" w:hAnsi="Book Antiqua"/>
          <w:i/>
        </w:rPr>
        <w:t xml:space="preserve">Infect </w:t>
      </w:r>
      <w:proofErr w:type="spellStart"/>
      <w:r w:rsidRPr="00F671EB">
        <w:rPr>
          <w:rFonts w:ascii="Book Antiqua" w:hAnsi="Book Antiqua"/>
          <w:i/>
        </w:rPr>
        <w:t>Immun</w:t>
      </w:r>
      <w:proofErr w:type="spellEnd"/>
      <w:r w:rsidRPr="00F671EB">
        <w:rPr>
          <w:rFonts w:ascii="Book Antiqua" w:hAnsi="Book Antiqua"/>
        </w:rPr>
        <w:t xml:space="preserve"> 2007;</w:t>
      </w:r>
      <w:r w:rsidRPr="00F671EB">
        <w:rPr>
          <w:rFonts w:ascii="Book Antiqua" w:hAnsi="Book Antiqua" w:hint="eastAsia"/>
        </w:rPr>
        <w:t xml:space="preserve"> </w:t>
      </w:r>
      <w:r w:rsidRPr="00F671EB">
        <w:rPr>
          <w:rFonts w:ascii="Book Antiqua" w:hAnsi="Book Antiqua"/>
          <w:b/>
          <w:bCs/>
        </w:rPr>
        <w:t>75</w:t>
      </w:r>
      <w:r w:rsidRPr="00F671EB">
        <w:rPr>
          <w:rFonts w:ascii="Book Antiqua" w:hAnsi="Book Antiqua"/>
        </w:rPr>
        <w:t>:</w:t>
      </w:r>
      <w:r w:rsidRPr="00F671EB">
        <w:rPr>
          <w:rFonts w:ascii="Book Antiqua" w:hAnsi="Book Antiqua" w:hint="eastAsia"/>
        </w:rPr>
        <w:t xml:space="preserve"> </w:t>
      </w:r>
      <w:r w:rsidRPr="00F671EB">
        <w:rPr>
          <w:rFonts w:ascii="Book Antiqua" w:hAnsi="Book Antiqua"/>
        </w:rPr>
        <w:t xml:space="preserve">1698-1703 [PMID: 17220304 </w:t>
      </w:r>
      <w:bookmarkStart w:id="193" w:name="OLE_LINK113"/>
      <w:bookmarkStart w:id="194" w:name="OLE_LINK112"/>
      <w:r w:rsidRPr="00F671EB">
        <w:rPr>
          <w:rFonts w:ascii="Book Antiqua" w:hAnsi="Book Antiqua"/>
        </w:rPr>
        <w:t>DOI: 10.1128/IAI.01469-06</w:t>
      </w:r>
      <w:bookmarkEnd w:id="193"/>
      <w:bookmarkEnd w:id="194"/>
      <w:r w:rsidRPr="00F671EB">
        <w:rPr>
          <w:rFonts w:ascii="Book Antiqua" w:hAnsi="Book Antiqua"/>
        </w:rPr>
        <w:t>]</w:t>
      </w:r>
    </w:p>
    <w:p w14:paraId="12C797B0"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13 </w:t>
      </w:r>
      <w:proofErr w:type="spellStart"/>
      <w:r w:rsidRPr="00F671EB">
        <w:rPr>
          <w:rFonts w:ascii="Book Antiqua" w:hAnsi="Book Antiqua"/>
          <w:b/>
          <w:bCs/>
        </w:rPr>
        <w:t>Kagen</w:t>
      </w:r>
      <w:proofErr w:type="spellEnd"/>
      <w:r w:rsidRPr="00F671EB">
        <w:rPr>
          <w:rFonts w:ascii="Book Antiqua" w:hAnsi="Book Antiqua"/>
          <w:b/>
          <w:bCs/>
        </w:rPr>
        <w:t xml:space="preserve"> J</w:t>
      </w:r>
      <w:r w:rsidRPr="00F671EB">
        <w:rPr>
          <w:rFonts w:ascii="Book Antiqua" w:hAnsi="Book Antiqua"/>
        </w:rPr>
        <w:t xml:space="preserve">, </w:t>
      </w:r>
      <w:proofErr w:type="spellStart"/>
      <w:r w:rsidRPr="00F671EB">
        <w:rPr>
          <w:rFonts w:ascii="Book Antiqua" w:hAnsi="Book Antiqua"/>
        </w:rPr>
        <w:t>Zaoutis</w:t>
      </w:r>
      <w:proofErr w:type="spellEnd"/>
      <w:r w:rsidRPr="00F671EB">
        <w:rPr>
          <w:rFonts w:ascii="Book Antiqua" w:hAnsi="Book Antiqua"/>
        </w:rPr>
        <w:t xml:space="preserve"> TE, McGowan KL, Luan X, Shah SS. Bloodstream infection caused by Stenotrophomonas </w:t>
      </w:r>
      <w:proofErr w:type="spellStart"/>
      <w:r w:rsidRPr="00F671EB">
        <w:rPr>
          <w:rFonts w:ascii="Book Antiqua" w:hAnsi="Book Antiqua"/>
        </w:rPr>
        <w:t>maltophilia</w:t>
      </w:r>
      <w:proofErr w:type="spellEnd"/>
      <w:r w:rsidRPr="00F671EB">
        <w:rPr>
          <w:rFonts w:ascii="Book Antiqua" w:hAnsi="Book Antiqua"/>
        </w:rPr>
        <w:t xml:space="preserve"> in children. </w:t>
      </w:r>
      <w:proofErr w:type="spellStart"/>
      <w:r w:rsidRPr="00F671EB">
        <w:rPr>
          <w:rFonts w:ascii="Book Antiqua" w:hAnsi="Book Antiqua"/>
          <w:i/>
          <w:iCs/>
        </w:rPr>
        <w:t>Pediatr</w:t>
      </w:r>
      <w:proofErr w:type="spellEnd"/>
      <w:r w:rsidRPr="00F671EB">
        <w:rPr>
          <w:rFonts w:ascii="Book Antiqua" w:hAnsi="Book Antiqua"/>
          <w:i/>
          <w:iCs/>
        </w:rPr>
        <w:t xml:space="preserve"> Infect Dis J</w:t>
      </w:r>
      <w:r w:rsidRPr="00F671EB">
        <w:rPr>
          <w:rFonts w:ascii="Book Antiqua" w:hAnsi="Book Antiqua"/>
        </w:rPr>
        <w:t> 2007; </w:t>
      </w:r>
      <w:r w:rsidRPr="00F671EB">
        <w:rPr>
          <w:rFonts w:ascii="Book Antiqua" w:hAnsi="Book Antiqua"/>
          <w:b/>
          <w:bCs/>
        </w:rPr>
        <w:t>26</w:t>
      </w:r>
      <w:r w:rsidRPr="00F671EB">
        <w:rPr>
          <w:rFonts w:ascii="Book Antiqua" w:hAnsi="Book Antiqua"/>
        </w:rPr>
        <w:t>: 508-512 [PMID: 17529868 DOI: 10.1097/INF.0b013e318059c285]</w:t>
      </w:r>
    </w:p>
    <w:p w14:paraId="0E12F922"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14 </w:t>
      </w:r>
      <w:proofErr w:type="spellStart"/>
      <w:r w:rsidRPr="00F671EB">
        <w:rPr>
          <w:rFonts w:ascii="Book Antiqua" w:hAnsi="Book Antiqua"/>
          <w:b/>
          <w:bCs/>
        </w:rPr>
        <w:t>Ladhani</w:t>
      </w:r>
      <w:proofErr w:type="spellEnd"/>
      <w:r w:rsidRPr="00F671EB">
        <w:rPr>
          <w:rFonts w:ascii="Book Antiqua" w:hAnsi="Book Antiqua"/>
          <w:b/>
          <w:bCs/>
        </w:rPr>
        <w:t xml:space="preserve"> S</w:t>
      </w:r>
      <w:r w:rsidRPr="00F671EB">
        <w:rPr>
          <w:rFonts w:ascii="Book Antiqua" w:hAnsi="Book Antiqua"/>
        </w:rPr>
        <w:t xml:space="preserve">, </w:t>
      </w:r>
      <w:proofErr w:type="spellStart"/>
      <w:r w:rsidRPr="00F671EB">
        <w:rPr>
          <w:rFonts w:ascii="Book Antiqua" w:hAnsi="Book Antiqua"/>
        </w:rPr>
        <w:t>Gransden</w:t>
      </w:r>
      <w:proofErr w:type="spellEnd"/>
      <w:r w:rsidRPr="00F671EB">
        <w:rPr>
          <w:rFonts w:ascii="Book Antiqua" w:hAnsi="Book Antiqua"/>
        </w:rPr>
        <w:t xml:space="preserve"> W. </w:t>
      </w:r>
      <w:proofErr w:type="spellStart"/>
      <w:r w:rsidRPr="00F671EB">
        <w:rPr>
          <w:rFonts w:ascii="Book Antiqua" w:hAnsi="Book Antiqua"/>
        </w:rPr>
        <w:t>Septicaemia</w:t>
      </w:r>
      <w:proofErr w:type="spellEnd"/>
      <w:r w:rsidRPr="00F671EB">
        <w:rPr>
          <w:rFonts w:ascii="Book Antiqua" w:hAnsi="Book Antiqua"/>
        </w:rPr>
        <w:t xml:space="preserve"> due to glucose non-fermenting, gram-negative bacilli other than Pseudomonas aeruginosa in children. </w:t>
      </w:r>
      <w:r w:rsidRPr="00F671EB">
        <w:rPr>
          <w:rFonts w:ascii="Book Antiqua" w:hAnsi="Book Antiqua"/>
          <w:i/>
          <w:iCs/>
        </w:rPr>
        <w:t xml:space="preserve">Acta </w:t>
      </w:r>
      <w:proofErr w:type="spellStart"/>
      <w:r w:rsidRPr="00F671EB">
        <w:rPr>
          <w:rFonts w:ascii="Book Antiqua" w:hAnsi="Book Antiqua"/>
          <w:i/>
          <w:iCs/>
        </w:rPr>
        <w:t>Paediatr</w:t>
      </w:r>
      <w:proofErr w:type="spellEnd"/>
      <w:r w:rsidRPr="00F671EB">
        <w:rPr>
          <w:rFonts w:ascii="Book Antiqua" w:hAnsi="Book Antiqua"/>
        </w:rPr>
        <w:t> 2002; </w:t>
      </w:r>
      <w:r w:rsidRPr="00F671EB">
        <w:rPr>
          <w:rFonts w:ascii="Book Antiqua" w:hAnsi="Book Antiqua"/>
          <w:b/>
          <w:bCs/>
        </w:rPr>
        <w:t>91</w:t>
      </w:r>
      <w:r w:rsidRPr="00F671EB">
        <w:rPr>
          <w:rFonts w:ascii="Book Antiqua" w:hAnsi="Book Antiqua"/>
        </w:rPr>
        <w:t>: 303-306 [PMID: 12022303 DOI: 10.1080/08035250252833969]</w:t>
      </w:r>
    </w:p>
    <w:p w14:paraId="08EC37B1"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lang w:val="es-ES"/>
        </w:rPr>
      </w:pPr>
      <w:r w:rsidRPr="00F671EB">
        <w:rPr>
          <w:rFonts w:ascii="Book Antiqua" w:hAnsi="Book Antiqua"/>
        </w:rPr>
        <w:t>15 </w:t>
      </w:r>
      <w:r w:rsidRPr="00F671EB">
        <w:rPr>
          <w:rFonts w:ascii="Book Antiqua" w:hAnsi="Book Antiqua"/>
          <w:b/>
          <w:bCs/>
        </w:rPr>
        <w:t>Sattler CA</w:t>
      </w:r>
      <w:r w:rsidRPr="00F671EB">
        <w:rPr>
          <w:rFonts w:ascii="Book Antiqua" w:hAnsi="Book Antiqua"/>
        </w:rPr>
        <w:t xml:space="preserve">, Mason EO Jr, Kaplan SL. </w:t>
      </w:r>
      <w:proofErr w:type="spellStart"/>
      <w:r w:rsidRPr="00F671EB">
        <w:rPr>
          <w:rFonts w:ascii="Book Antiqua" w:hAnsi="Book Antiqua"/>
        </w:rPr>
        <w:t>Nonrespiratory</w:t>
      </w:r>
      <w:proofErr w:type="spellEnd"/>
      <w:r w:rsidRPr="00F671EB">
        <w:rPr>
          <w:rFonts w:ascii="Book Antiqua" w:hAnsi="Book Antiqua"/>
        </w:rPr>
        <w:t xml:space="preserve"> Stenotrophomonas </w:t>
      </w:r>
      <w:proofErr w:type="spellStart"/>
      <w:r w:rsidRPr="00F671EB">
        <w:rPr>
          <w:rFonts w:ascii="Book Antiqua" w:hAnsi="Book Antiqua"/>
        </w:rPr>
        <w:t>maltophilia</w:t>
      </w:r>
      <w:proofErr w:type="spellEnd"/>
      <w:r w:rsidRPr="00F671EB">
        <w:rPr>
          <w:rFonts w:ascii="Book Antiqua" w:hAnsi="Book Antiqua"/>
        </w:rPr>
        <w:t xml:space="preserve"> infection at a children's hospital. </w:t>
      </w:r>
      <w:r w:rsidRPr="00F671EB">
        <w:rPr>
          <w:rFonts w:ascii="Book Antiqua" w:hAnsi="Book Antiqua"/>
          <w:i/>
          <w:iCs/>
          <w:lang w:val="es-ES"/>
        </w:rPr>
        <w:t xml:space="preserve">Clin </w:t>
      </w:r>
      <w:proofErr w:type="spellStart"/>
      <w:r w:rsidRPr="00F671EB">
        <w:rPr>
          <w:rFonts w:ascii="Book Antiqua" w:hAnsi="Book Antiqua"/>
          <w:i/>
          <w:iCs/>
          <w:lang w:val="es-ES"/>
        </w:rPr>
        <w:t>Infect</w:t>
      </w:r>
      <w:proofErr w:type="spellEnd"/>
      <w:r w:rsidRPr="00F671EB">
        <w:rPr>
          <w:rFonts w:ascii="Book Antiqua" w:hAnsi="Book Antiqua"/>
          <w:i/>
          <w:iCs/>
          <w:lang w:val="es-ES"/>
        </w:rPr>
        <w:t xml:space="preserve"> </w:t>
      </w:r>
      <w:proofErr w:type="spellStart"/>
      <w:r w:rsidRPr="00F671EB">
        <w:rPr>
          <w:rFonts w:ascii="Book Antiqua" w:hAnsi="Book Antiqua"/>
          <w:i/>
          <w:iCs/>
          <w:lang w:val="es-ES"/>
        </w:rPr>
        <w:t>Dis</w:t>
      </w:r>
      <w:proofErr w:type="spellEnd"/>
      <w:r w:rsidRPr="00F671EB">
        <w:rPr>
          <w:rFonts w:ascii="Book Antiqua" w:hAnsi="Book Antiqua"/>
          <w:lang w:val="es-ES"/>
        </w:rPr>
        <w:t> 2000; </w:t>
      </w:r>
      <w:r w:rsidRPr="00F671EB">
        <w:rPr>
          <w:rFonts w:ascii="Book Antiqua" w:hAnsi="Book Antiqua"/>
          <w:b/>
          <w:bCs/>
          <w:lang w:val="es-ES"/>
        </w:rPr>
        <w:t>31</w:t>
      </w:r>
      <w:r w:rsidRPr="00F671EB">
        <w:rPr>
          <w:rFonts w:ascii="Book Antiqua" w:hAnsi="Book Antiqua"/>
          <w:lang w:val="es-ES"/>
        </w:rPr>
        <w:t>: 1321-1330 [PMID: 11095997 DOI: 10.1086/317473]</w:t>
      </w:r>
    </w:p>
    <w:p w14:paraId="69212677"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lang w:val="es-ES"/>
        </w:rPr>
        <w:t>16 </w:t>
      </w:r>
      <w:r w:rsidRPr="00F671EB">
        <w:rPr>
          <w:rFonts w:ascii="Book Antiqua" w:hAnsi="Book Antiqua"/>
          <w:b/>
          <w:bCs/>
          <w:lang w:val="es-ES"/>
        </w:rPr>
        <w:t>del Toro MD</w:t>
      </w:r>
      <w:r w:rsidRPr="00F671EB">
        <w:rPr>
          <w:rFonts w:ascii="Book Antiqua" w:hAnsi="Book Antiqua"/>
          <w:bCs/>
          <w:lang w:val="es-ES"/>
        </w:rPr>
        <w:t>, Rodríguez-</w:t>
      </w:r>
      <w:proofErr w:type="spellStart"/>
      <w:r w:rsidRPr="00F671EB">
        <w:rPr>
          <w:rFonts w:ascii="Book Antiqua" w:hAnsi="Book Antiqua"/>
          <w:bCs/>
          <w:lang w:val="es-ES"/>
        </w:rPr>
        <w:t>Bano</w:t>
      </w:r>
      <w:proofErr w:type="spellEnd"/>
      <w:r w:rsidRPr="00F671EB">
        <w:rPr>
          <w:rFonts w:ascii="Book Antiqua" w:hAnsi="Book Antiqua"/>
          <w:bCs/>
          <w:lang w:val="es-ES"/>
        </w:rPr>
        <w:t xml:space="preserve"> J, Herrero M, Rivero A, García-Ordoñez MA, Corzo J, Pérez-Cano R; Grupo Andaluz para el Estudio de las Enfermedades Infecciosas. </w:t>
      </w:r>
      <w:r w:rsidRPr="00F671EB">
        <w:rPr>
          <w:rFonts w:ascii="Book Antiqua" w:hAnsi="Book Antiqua"/>
          <w:bCs/>
        </w:rPr>
        <w:t xml:space="preserve">Clinical epidemiology of Stenotrophomonas </w:t>
      </w:r>
      <w:proofErr w:type="spellStart"/>
      <w:r w:rsidRPr="00F671EB">
        <w:rPr>
          <w:rFonts w:ascii="Book Antiqua" w:hAnsi="Book Antiqua"/>
          <w:bCs/>
        </w:rPr>
        <w:t>maltophilia</w:t>
      </w:r>
      <w:proofErr w:type="spellEnd"/>
      <w:r w:rsidRPr="00F671EB">
        <w:rPr>
          <w:rFonts w:ascii="Book Antiqua" w:hAnsi="Book Antiqua"/>
          <w:bCs/>
        </w:rPr>
        <w:t xml:space="preserve"> colonization and infection: a multicenter study. </w:t>
      </w:r>
      <w:r w:rsidRPr="00F671EB">
        <w:rPr>
          <w:rFonts w:ascii="Book Antiqua" w:hAnsi="Book Antiqua"/>
          <w:bCs/>
          <w:i/>
        </w:rPr>
        <w:t>Medicine (Baltimore)</w:t>
      </w:r>
      <w:r w:rsidRPr="00F671EB">
        <w:rPr>
          <w:rFonts w:ascii="Book Antiqua" w:hAnsi="Book Antiqua"/>
          <w:bCs/>
        </w:rPr>
        <w:t xml:space="preserve"> 2002;</w:t>
      </w:r>
      <w:r w:rsidRPr="00F671EB">
        <w:rPr>
          <w:rFonts w:ascii="Book Antiqua" w:hAnsi="Book Antiqua" w:hint="eastAsia"/>
          <w:bCs/>
        </w:rPr>
        <w:t xml:space="preserve"> </w:t>
      </w:r>
      <w:r w:rsidRPr="00F671EB">
        <w:rPr>
          <w:rFonts w:ascii="Book Antiqua" w:hAnsi="Book Antiqua"/>
          <w:b/>
          <w:bCs/>
        </w:rPr>
        <w:t>81</w:t>
      </w:r>
      <w:r w:rsidRPr="00F671EB">
        <w:rPr>
          <w:rFonts w:ascii="Book Antiqua" w:hAnsi="Book Antiqua"/>
          <w:bCs/>
        </w:rPr>
        <w:t>:</w:t>
      </w:r>
      <w:r w:rsidRPr="00F671EB">
        <w:rPr>
          <w:rFonts w:ascii="Book Antiqua" w:hAnsi="Book Antiqua" w:hint="eastAsia"/>
          <w:bCs/>
        </w:rPr>
        <w:t xml:space="preserve"> </w:t>
      </w:r>
      <w:r w:rsidRPr="00F671EB">
        <w:rPr>
          <w:rFonts w:ascii="Book Antiqua" w:hAnsi="Book Antiqua"/>
          <w:bCs/>
        </w:rPr>
        <w:t>228-</w:t>
      </w:r>
      <w:r w:rsidRPr="00F671EB">
        <w:rPr>
          <w:rFonts w:ascii="Book Antiqua" w:hAnsi="Book Antiqua" w:hint="eastAsia"/>
          <w:bCs/>
        </w:rPr>
        <w:t>2</w:t>
      </w:r>
      <w:r w:rsidRPr="00F671EB">
        <w:rPr>
          <w:rFonts w:ascii="Book Antiqua" w:hAnsi="Book Antiqua"/>
          <w:bCs/>
        </w:rPr>
        <w:t>39</w:t>
      </w:r>
      <w:r w:rsidRPr="00F671EB">
        <w:rPr>
          <w:rFonts w:ascii="Book Antiqua" w:hAnsi="Book Antiqua"/>
        </w:rPr>
        <w:t xml:space="preserve"> </w:t>
      </w:r>
      <w:r w:rsidRPr="00F671EB">
        <w:rPr>
          <w:rFonts w:ascii="Book Antiqua" w:hAnsi="Book Antiqua" w:hint="eastAsia"/>
        </w:rPr>
        <w:t>[</w:t>
      </w:r>
      <w:r w:rsidRPr="00F671EB">
        <w:rPr>
          <w:rFonts w:ascii="Book Antiqua" w:hAnsi="Book Antiqua"/>
        </w:rPr>
        <w:t>PMID: 11997719 DOI: 10.1097/00005792-200205000-00006</w:t>
      </w:r>
      <w:r w:rsidRPr="00F671EB">
        <w:rPr>
          <w:rFonts w:ascii="Book Antiqua" w:hAnsi="Book Antiqua" w:hint="eastAsia"/>
        </w:rPr>
        <w:t>]</w:t>
      </w:r>
    </w:p>
    <w:p w14:paraId="37CD80AB"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lastRenderedPageBreak/>
        <w:t>17 </w:t>
      </w:r>
      <w:proofErr w:type="spellStart"/>
      <w:r w:rsidRPr="00F671EB">
        <w:rPr>
          <w:rFonts w:ascii="Book Antiqua" w:hAnsi="Book Antiqua"/>
          <w:b/>
          <w:bCs/>
        </w:rPr>
        <w:t>Nseir</w:t>
      </w:r>
      <w:proofErr w:type="spellEnd"/>
      <w:r w:rsidRPr="00F671EB">
        <w:rPr>
          <w:rFonts w:ascii="Book Antiqua" w:hAnsi="Book Antiqua"/>
          <w:b/>
          <w:bCs/>
        </w:rPr>
        <w:t xml:space="preserve"> S</w:t>
      </w:r>
      <w:r w:rsidRPr="00F671EB">
        <w:rPr>
          <w:rFonts w:ascii="Book Antiqua" w:hAnsi="Book Antiqua"/>
        </w:rPr>
        <w:t xml:space="preserve">, Di Pompeo C, Brisson H, </w:t>
      </w:r>
      <w:proofErr w:type="spellStart"/>
      <w:r w:rsidRPr="00F671EB">
        <w:rPr>
          <w:rFonts w:ascii="Book Antiqua" w:hAnsi="Book Antiqua"/>
        </w:rPr>
        <w:t>Dewavrin</w:t>
      </w:r>
      <w:proofErr w:type="spellEnd"/>
      <w:r w:rsidRPr="00F671EB">
        <w:rPr>
          <w:rFonts w:ascii="Book Antiqua" w:hAnsi="Book Antiqua"/>
        </w:rPr>
        <w:t xml:space="preserve"> F, </w:t>
      </w:r>
      <w:proofErr w:type="spellStart"/>
      <w:r w:rsidRPr="00F671EB">
        <w:rPr>
          <w:rFonts w:ascii="Book Antiqua" w:hAnsi="Book Antiqua"/>
        </w:rPr>
        <w:t>Tissier</w:t>
      </w:r>
      <w:proofErr w:type="spellEnd"/>
      <w:r w:rsidRPr="00F671EB">
        <w:rPr>
          <w:rFonts w:ascii="Book Antiqua" w:hAnsi="Book Antiqua"/>
        </w:rPr>
        <w:t xml:space="preserve"> S, </w:t>
      </w:r>
      <w:proofErr w:type="spellStart"/>
      <w:r w:rsidRPr="00F671EB">
        <w:rPr>
          <w:rFonts w:ascii="Book Antiqua" w:hAnsi="Book Antiqua"/>
        </w:rPr>
        <w:t>Diarra</w:t>
      </w:r>
      <w:proofErr w:type="spellEnd"/>
      <w:r w:rsidRPr="00F671EB">
        <w:rPr>
          <w:rFonts w:ascii="Book Antiqua" w:hAnsi="Book Antiqua"/>
        </w:rPr>
        <w:t xml:space="preserve"> M, </w:t>
      </w:r>
      <w:proofErr w:type="spellStart"/>
      <w:r w:rsidRPr="00F671EB">
        <w:rPr>
          <w:rFonts w:ascii="Book Antiqua" w:hAnsi="Book Antiqua"/>
        </w:rPr>
        <w:t>Boulo</w:t>
      </w:r>
      <w:proofErr w:type="spellEnd"/>
      <w:r w:rsidRPr="00F671EB">
        <w:rPr>
          <w:rFonts w:ascii="Book Antiqua" w:hAnsi="Book Antiqua"/>
        </w:rPr>
        <w:t xml:space="preserve"> M, Durocher A. Intensive care unit-acquired Stenotrophomonas </w:t>
      </w:r>
      <w:proofErr w:type="spellStart"/>
      <w:r w:rsidRPr="00F671EB">
        <w:rPr>
          <w:rFonts w:ascii="Book Antiqua" w:hAnsi="Book Antiqua"/>
        </w:rPr>
        <w:t>maltophilia</w:t>
      </w:r>
      <w:proofErr w:type="spellEnd"/>
      <w:r w:rsidRPr="00F671EB">
        <w:rPr>
          <w:rFonts w:ascii="Book Antiqua" w:hAnsi="Book Antiqua"/>
        </w:rPr>
        <w:t>: incidence, risk factors, and outcome. </w:t>
      </w:r>
      <w:r w:rsidRPr="00F671EB">
        <w:rPr>
          <w:rFonts w:ascii="Book Antiqua" w:hAnsi="Book Antiqua"/>
          <w:i/>
          <w:iCs/>
        </w:rPr>
        <w:t>Crit Care</w:t>
      </w:r>
      <w:r w:rsidRPr="00F671EB">
        <w:rPr>
          <w:rFonts w:ascii="Book Antiqua" w:hAnsi="Book Antiqua"/>
        </w:rPr>
        <w:t> 2006; </w:t>
      </w:r>
      <w:r w:rsidRPr="00F671EB">
        <w:rPr>
          <w:rFonts w:ascii="Book Antiqua" w:hAnsi="Book Antiqua"/>
          <w:b/>
          <w:bCs/>
        </w:rPr>
        <w:t>10</w:t>
      </w:r>
      <w:r w:rsidRPr="00F671EB">
        <w:rPr>
          <w:rFonts w:ascii="Book Antiqua" w:hAnsi="Book Antiqua"/>
        </w:rPr>
        <w:t>: R143 [PMID: 17026755 DOI: 10.1186/cc5063]</w:t>
      </w:r>
    </w:p>
    <w:p w14:paraId="61CDE700"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18 </w:t>
      </w:r>
      <w:proofErr w:type="spellStart"/>
      <w:r w:rsidRPr="00F671EB">
        <w:rPr>
          <w:rFonts w:ascii="Book Antiqua" w:hAnsi="Book Antiqua"/>
          <w:b/>
          <w:bCs/>
        </w:rPr>
        <w:t>Pathmanathan</w:t>
      </w:r>
      <w:proofErr w:type="spellEnd"/>
      <w:r w:rsidRPr="00F671EB">
        <w:rPr>
          <w:rFonts w:ascii="Book Antiqua" w:hAnsi="Book Antiqua"/>
          <w:b/>
          <w:bCs/>
        </w:rPr>
        <w:t xml:space="preserve"> A</w:t>
      </w:r>
      <w:r w:rsidRPr="00F671EB">
        <w:rPr>
          <w:rFonts w:ascii="Book Antiqua" w:hAnsi="Book Antiqua"/>
        </w:rPr>
        <w:t xml:space="preserve">, Waterer GW. Significance of positive Stenotrophomonas </w:t>
      </w:r>
      <w:proofErr w:type="spellStart"/>
      <w:r w:rsidRPr="00F671EB">
        <w:rPr>
          <w:rFonts w:ascii="Book Antiqua" w:hAnsi="Book Antiqua"/>
        </w:rPr>
        <w:t>maltophilia</w:t>
      </w:r>
      <w:proofErr w:type="spellEnd"/>
      <w:r w:rsidRPr="00F671EB">
        <w:rPr>
          <w:rFonts w:ascii="Book Antiqua" w:hAnsi="Book Antiqua"/>
        </w:rPr>
        <w:t xml:space="preserve"> culture in acute respiratory tract infection. </w:t>
      </w:r>
      <w:r w:rsidRPr="00F671EB">
        <w:rPr>
          <w:rFonts w:ascii="Book Antiqua" w:hAnsi="Book Antiqua"/>
          <w:i/>
          <w:iCs/>
        </w:rPr>
        <w:t>Eur Respir J</w:t>
      </w:r>
      <w:r w:rsidRPr="00F671EB">
        <w:rPr>
          <w:rFonts w:ascii="Book Antiqua" w:hAnsi="Book Antiqua"/>
        </w:rPr>
        <w:t> 2005; </w:t>
      </w:r>
      <w:r w:rsidRPr="00F671EB">
        <w:rPr>
          <w:rFonts w:ascii="Book Antiqua" w:hAnsi="Book Antiqua"/>
          <w:b/>
          <w:bCs/>
        </w:rPr>
        <w:t>25</w:t>
      </w:r>
      <w:r w:rsidRPr="00F671EB">
        <w:rPr>
          <w:rFonts w:ascii="Book Antiqua" w:hAnsi="Book Antiqua"/>
        </w:rPr>
        <w:t>: 911-914 [PMID: 15863651 DOI: 10.1183/09031936.05.00096704]</w:t>
      </w:r>
    </w:p>
    <w:p w14:paraId="3323E4C2"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19 </w:t>
      </w:r>
      <w:proofErr w:type="spellStart"/>
      <w:r w:rsidRPr="00F671EB">
        <w:rPr>
          <w:rFonts w:ascii="Book Antiqua" w:hAnsi="Book Antiqua"/>
          <w:b/>
          <w:bCs/>
        </w:rPr>
        <w:t>VanCouwenberghe</w:t>
      </w:r>
      <w:proofErr w:type="spellEnd"/>
      <w:r w:rsidRPr="00F671EB">
        <w:rPr>
          <w:rFonts w:ascii="Book Antiqua" w:hAnsi="Book Antiqua"/>
          <w:b/>
          <w:bCs/>
        </w:rPr>
        <w:t xml:space="preserve"> CJ</w:t>
      </w:r>
      <w:r w:rsidRPr="00F671EB">
        <w:rPr>
          <w:rFonts w:ascii="Book Antiqua" w:hAnsi="Book Antiqua"/>
        </w:rPr>
        <w:t xml:space="preserve">, </w:t>
      </w:r>
      <w:proofErr w:type="spellStart"/>
      <w:r w:rsidRPr="00F671EB">
        <w:rPr>
          <w:rFonts w:ascii="Book Antiqua" w:hAnsi="Book Antiqua"/>
        </w:rPr>
        <w:t>Farver</w:t>
      </w:r>
      <w:proofErr w:type="spellEnd"/>
      <w:r w:rsidRPr="00F671EB">
        <w:rPr>
          <w:rFonts w:ascii="Book Antiqua" w:hAnsi="Book Antiqua"/>
        </w:rPr>
        <w:t xml:space="preserve"> TB, Cohen SH. Risk factors associated with isolation of Stenotrophomonas (Xanthomonas) </w:t>
      </w:r>
      <w:proofErr w:type="spellStart"/>
      <w:r w:rsidRPr="00F671EB">
        <w:rPr>
          <w:rFonts w:ascii="Book Antiqua" w:hAnsi="Book Antiqua"/>
        </w:rPr>
        <w:t>maltophilia</w:t>
      </w:r>
      <w:proofErr w:type="spellEnd"/>
      <w:r w:rsidRPr="00F671EB">
        <w:rPr>
          <w:rFonts w:ascii="Book Antiqua" w:hAnsi="Book Antiqua"/>
        </w:rPr>
        <w:t xml:space="preserve"> in clinical specimens. </w:t>
      </w:r>
      <w:r w:rsidRPr="00F671EB">
        <w:rPr>
          <w:rFonts w:ascii="Book Antiqua" w:hAnsi="Book Antiqua"/>
          <w:i/>
          <w:iCs/>
        </w:rPr>
        <w:t>Infect Control Hosp Epidemiol</w:t>
      </w:r>
      <w:r w:rsidRPr="00F671EB">
        <w:rPr>
          <w:rFonts w:ascii="Book Antiqua" w:hAnsi="Book Antiqua"/>
        </w:rPr>
        <w:t> 1997; </w:t>
      </w:r>
      <w:r w:rsidRPr="00F671EB">
        <w:rPr>
          <w:rFonts w:ascii="Book Antiqua" w:hAnsi="Book Antiqua"/>
          <w:b/>
          <w:bCs/>
        </w:rPr>
        <w:t>18</w:t>
      </w:r>
      <w:r w:rsidRPr="00F671EB">
        <w:rPr>
          <w:rFonts w:ascii="Book Antiqua" w:hAnsi="Book Antiqua"/>
        </w:rPr>
        <w:t>: 316-321 [PMID: 9154473 DOI: 10.1086/647618]</w:t>
      </w:r>
    </w:p>
    <w:p w14:paraId="030BC6B0"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20 </w:t>
      </w:r>
      <w:r w:rsidRPr="00F671EB">
        <w:rPr>
          <w:rFonts w:ascii="Book Antiqua" w:hAnsi="Book Antiqua"/>
          <w:b/>
          <w:bCs/>
        </w:rPr>
        <w:t>Hanes SD</w:t>
      </w:r>
      <w:r w:rsidRPr="00F671EB">
        <w:rPr>
          <w:rFonts w:ascii="Book Antiqua" w:hAnsi="Book Antiqua"/>
        </w:rPr>
        <w:t xml:space="preserve">, </w:t>
      </w:r>
      <w:proofErr w:type="spellStart"/>
      <w:r w:rsidRPr="00F671EB">
        <w:rPr>
          <w:rFonts w:ascii="Book Antiqua" w:hAnsi="Book Antiqua"/>
        </w:rPr>
        <w:t>Demirkan</w:t>
      </w:r>
      <w:proofErr w:type="spellEnd"/>
      <w:r w:rsidRPr="00F671EB">
        <w:rPr>
          <w:rFonts w:ascii="Book Antiqua" w:hAnsi="Book Antiqua"/>
        </w:rPr>
        <w:t xml:space="preserve"> K, Tolley E, Boucher BA, Croce MA, Wood GC, Fabian TC. Risk factors for late-onset nosocomial pneumonia caused by Stenotrophomonas </w:t>
      </w:r>
      <w:proofErr w:type="spellStart"/>
      <w:r w:rsidRPr="00F671EB">
        <w:rPr>
          <w:rFonts w:ascii="Book Antiqua" w:hAnsi="Book Antiqua"/>
        </w:rPr>
        <w:t>maltophilia</w:t>
      </w:r>
      <w:proofErr w:type="spellEnd"/>
      <w:r w:rsidRPr="00F671EB">
        <w:rPr>
          <w:rFonts w:ascii="Book Antiqua" w:hAnsi="Book Antiqua"/>
        </w:rPr>
        <w:t xml:space="preserve"> in critically ill trauma patients. </w:t>
      </w:r>
      <w:r w:rsidRPr="00F671EB">
        <w:rPr>
          <w:rFonts w:ascii="Book Antiqua" w:hAnsi="Book Antiqua"/>
          <w:i/>
          <w:iCs/>
        </w:rPr>
        <w:t>Clin Infect Dis</w:t>
      </w:r>
      <w:r w:rsidRPr="00F671EB">
        <w:rPr>
          <w:rFonts w:ascii="Book Antiqua" w:hAnsi="Book Antiqua"/>
        </w:rPr>
        <w:t> 2002; </w:t>
      </w:r>
      <w:r w:rsidRPr="00F671EB">
        <w:rPr>
          <w:rFonts w:ascii="Book Antiqua" w:hAnsi="Book Antiqua"/>
          <w:b/>
          <w:bCs/>
        </w:rPr>
        <w:t>35</w:t>
      </w:r>
      <w:r w:rsidRPr="00F671EB">
        <w:rPr>
          <w:rFonts w:ascii="Book Antiqua" w:hAnsi="Book Antiqua"/>
        </w:rPr>
        <w:t>: 228-235 [PMID: 12115086 DOI: 10.1086/341022]</w:t>
      </w:r>
    </w:p>
    <w:p w14:paraId="75D20A1A"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21 </w:t>
      </w:r>
      <w:proofErr w:type="spellStart"/>
      <w:r w:rsidRPr="00F671EB">
        <w:rPr>
          <w:rFonts w:ascii="Book Antiqua" w:hAnsi="Book Antiqua"/>
          <w:b/>
          <w:bCs/>
        </w:rPr>
        <w:t>Mutlu</w:t>
      </w:r>
      <w:proofErr w:type="spellEnd"/>
      <w:r w:rsidRPr="00F671EB">
        <w:rPr>
          <w:rFonts w:ascii="Book Antiqua" w:hAnsi="Book Antiqua"/>
          <w:b/>
          <w:bCs/>
        </w:rPr>
        <w:t xml:space="preserve"> M</w:t>
      </w:r>
      <w:r w:rsidRPr="00F671EB">
        <w:rPr>
          <w:rFonts w:ascii="Book Antiqua" w:hAnsi="Book Antiqua"/>
        </w:rPr>
        <w:t xml:space="preserve">, </w:t>
      </w:r>
      <w:proofErr w:type="spellStart"/>
      <w:r w:rsidRPr="00F671EB">
        <w:rPr>
          <w:rFonts w:ascii="Book Antiqua" w:hAnsi="Book Antiqua"/>
        </w:rPr>
        <w:t>Yılmaz</w:t>
      </w:r>
      <w:proofErr w:type="spellEnd"/>
      <w:r w:rsidRPr="00F671EB">
        <w:rPr>
          <w:rFonts w:ascii="Book Antiqua" w:hAnsi="Book Antiqua"/>
        </w:rPr>
        <w:t xml:space="preserve"> G, Aslan Y, </w:t>
      </w:r>
      <w:proofErr w:type="spellStart"/>
      <w:r w:rsidRPr="00F671EB">
        <w:rPr>
          <w:rFonts w:ascii="Book Antiqua" w:hAnsi="Book Antiqua"/>
        </w:rPr>
        <w:t>Bayramoğlu</w:t>
      </w:r>
      <w:proofErr w:type="spellEnd"/>
      <w:r w:rsidRPr="00F671EB">
        <w:rPr>
          <w:rFonts w:ascii="Book Antiqua" w:hAnsi="Book Antiqua"/>
        </w:rPr>
        <w:t xml:space="preserve"> G. Risk factors and clinical characteristics of Stenotrophomonas </w:t>
      </w:r>
      <w:proofErr w:type="spellStart"/>
      <w:r w:rsidRPr="00F671EB">
        <w:rPr>
          <w:rFonts w:ascii="Book Antiqua" w:hAnsi="Book Antiqua"/>
        </w:rPr>
        <w:t>maltophilia</w:t>
      </w:r>
      <w:proofErr w:type="spellEnd"/>
      <w:r w:rsidRPr="00F671EB">
        <w:rPr>
          <w:rFonts w:ascii="Book Antiqua" w:hAnsi="Book Antiqua"/>
        </w:rPr>
        <w:t xml:space="preserve"> infections in neonates. </w:t>
      </w:r>
      <w:r w:rsidRPr="00F671EB">
        <w:rPr>
          <w:rFonts w:ascii="Book Antiqua" w:hAnsi="Book Antiqua"/>
          <w:i/>
          <w:iCs/>
        </w:rPr>
        <w:t>J Microbiol Immunol Infect</w:t>
      </w:r>
      <w:r w:rsidRPr="00F671EB">
        <w:rPr>
          <w:rFonts w:ascii="Book Antiqua" w:hAnsi="Book Antiqua"/>
        </w:rPr>
        <w:t> 2011; </w:t>
      </w:r>
      <w:r w:rsidRPr="00F671EB">
        <w:rPr>
          <w:rFonts w:ascii="Book Antiqua" w:hAnsi="Book Antiqua"/>
          <w:b/>
          <w:bCs/>
        </w:rPr>
        <w:t>44</w:t>
      </w:r>
      <w:r w:rsidRPr="00F671EB">
        <w:rPr>
          <w:rFonts w:ascii="Book Antiqua" w:hAnsi="Book Antiqua"/>
        </w:rPr>
        <w:t>: 467-472 [PMID: 21606009 DOI: 10.1016/j.jmii.2011.04.014]</w:t>
      </w:r>
    </w:p>
    <w:p w14:paraId="15DA822F"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22 </w:t>
      </w:r>
      <w:r w:rsidRPr="00F671EB">
        <w:rPr>
          <w:rFonts w:ascii="Book Antiqua" w:hAnsi="Book Antiqua"/>
          <w:b/>
          <w:bCs/>
        </w:rPr>
        <w:t>Avison MB</w:t>
      </w:r>
      <w:r w:rsidRPr="00F671EB">
        <w:rPr>
          <w:rFonts w:ascii="Book Antiqua" w:hAnsi="Book Antiqua"/>
        </w:rPr>
        <w:t xml:space="preserve">, Higgins CS, von </w:t>
      </w:r>
      <w:proofErr w:type="spellStart"/>
      <w:r w:rsidRPr="00F671EB">
        <w:rPr>
          <w:rFonts w:ascii="Book Antiqua" w:hAnsi="Book Antiqua"/>
        </w:rPr>
        <w:t>Heldreich</w:t>
      </w:r>
      <w:proofErr w:type="spellEnd"/>
      <w:r w:rsidRPr="00F671EB">
        <w:rPr>
          <w:rFonts w:ascii="Book Antiqua" w:hAnsi="Book Antiqua"/>
        </w:rPr>
        <w:t xml:space="preserve"> CJ, Bennett PM, Walsh TR. Plasmid location and molecular heterogeneity of the L1 and L2 beta-lactamase genes of Stenotrophomonas </w:t>
      </w:r>
      <w:proofErr w:type="spellStart"/>
      <w:r w:rsidRPr="00F671EB">
        <w:rPr>
          <w:rFonts w:ascii="Book Antiqua" w:hAnsi="Book Antiqua"/>
        </w:rPr>
        <w:t>maltophilia</w:t>
      </w:r>
      <w:proofErr w:type="spellEnd"/>
      <w:r w:rsidRPr="00F671EB">
        <w:rPr>
          <w:rFonts w:ascii="Book Antiqua" w:hAnsi="Book Antiqua"/>
        </w:rPr>
        <w:t>. </w:t>
      </w:r>
      <w:proofErr w:type="spellStart"/>
      <w:r w:rsidRPr="00F671EB">
        <w:rPr>
          <w:rFonts w:ascii="Book Antiqua" w:hAnsi="Book Antiqua"/>
          <w:i/>
          <w:iCs/>
        </w:rPr>
        <w:t>Antimicrob</w:t>
      </w:r>
      <w:proofErr w:type="spellEnd"/>
      <w:r w:rsidRPr="00F671EB">
        <w:rPr>
          <w:rFonts w:ascii="Book Antiqua" w:hAnsi="Book Antiqua"/>
          <w:i/>
          <w:iCs/>
        </w:rPr>
        <w:t xml:space="preserve"> Agents Chemother</w:t>
      </w:r>
      <w:r w:rsidRPr="00F671EB">
        <w:rPr>
          <w:rFonts w:ascii="Book Antiqua" w:hAnsi="Book Antiqua"/>
        </w:rPr>
        <w:t> 2001; </w:t>
      </w:r>
      <w:r w:rsidRPr="00F671EB">
        <w:rPr>
          <w:rFonts w:ascii="Book Antiqua" w:hAnsi="Book Antiqua"/>
          <w:b/>
          <w:bCs/>
        </w:rPr>
        <w:t>45</w:t>
      </w:r>
      <w:r w:rsidRPr="00F671EB">
        <w:rPr>
          <w:rFonts w:ascii="Book Antiqua" w:hAnsi="Book Antiqua"/>
        </w:rPr>
        <w:t>: 413-419 [PMID: 11158734 DOI: 10.1128/AAC.45.2.413-419.2001]</w:t>
      </w:r>
    </w:p>
    <w:p w14:paraId="7AC0FD7E"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23 </w:t>
      </w:r>
      <w:r w:rsidRPr="00F671EB">
        <w:rPr>
          <w:rFonts w:ascii="Book Antiqua" w:hAnsi="Book Antiqua"/>
          <w:b/>
          <w:bCs/>
        </w:rPr>
        <w:t>Spencer RC</w:t>
      </w:r>
      <w:r w:rsidRPr="00F671EB">
        <w:rPr>
          <w:rFonts w:ascii="Book Antiqua" w:hAnsi="Book Antiqua"/>
        </w:rPr>
        <w:t xml:space="preserve">. The emergence of epidemic, multiple-antibiotic-resistant Stenotrophomonas (Xanthomonas) </w:t>
      </w:r>
      <w:proofErr w:type="spellStart"/>
      <w:r w:rsidRPr="00F671EB">
        <w:rPr>
          <w:rFonts w:ascii="Book Antiqua" w:hAnsi="Book Antiqua"/>
        </w:rPr>
        <w:t>maltophilia</w:t>
      </w:r>
      <w:proofErr w:type="spellEnd"/>
      <w:r w:rsidRPr="00F671EB">
        <w:rPr>
          <w:rFonts w:ascii="Book Antiqua" w:hAnsi="Book Antiqua"/>
        </w:rPr>
        <w:t xml:space="preserve"> and </w:t>
      </w:r>
      <w:proofErr w:type="spellStart"/>
      <w:r w:rsidRPr="00F671EB">
        <w:rPr>
          <w:rFonts w:ascii="Book Antiqua" w:hAnsi="Book Antiqua"/>
        </w:rPr>
        <w:t>Burkholderia</w:t>
      </w:r>
      <w:proofErr w:type="spellEnd"/>
      <w:r w:rsidRPr="00F671EB">
        <w:rPr>
          <w:rFonts w:ascii="Book Antiqua" w:hAnsi="Book Antiqua"/>
        </w:rPr>
        <w:t xml:space="preserve"> (Pseudomonas) </w:t>
      </w:r>
      <w:proofErr w:type="spellStart"/>
      <w:r w:rsidRPr="00F671EB">
        <w:rPr>
          <w:rFonts w:ascii="Book Antiqua" w:hAnsi="Book Antiqua"/>
        </w:rPr>
        <w:t>cepacia</w:t>
      </w:r>
      <w:proofErr w:type="spellEnd"/>
      <w:r w:rsidRPr="00F671EB">
        <w:rPr>
          <w:rFonts w:ascii="Book Antiqua" w:hAnsi="Book Antiqua"/>
        </w:rPr>
        <w:t>. </w:t>
      </w:r>
      <w:r w:rsidRPr="00F671EB">
        <w:rPr>
          <w:rFonts w:ascii="Book Antiqua" w:hAnsi="Book Antiqua"/>
          <w:i/>
          <w:iCs/>
        </w:rPr>
        <w:t>J Hosp Infect</w:t>
      </w:r>
      <w:r w:rsidRPr="00F671EB">
        <w:rPr>
          <w:rFonts w:ascii="Book Antiqua" w:hAnsi="Book Antiqua"/>
        </w:rPr>
        <w:t> 1995; </w:t>
      </w:r>
      <w:r w:rsidRPr="00F671EB">
        <w:rPr>
          <w:rFonts w:ascii="Book Antiqua" w:hAnsi="Book Antiqua"/>
          <w:b/>
          <w:bCs/>
        </w:rPr>
        <w:t>30 Suppl</w:t>
      </w:r>
      <w:r w:rsidRPr="00F671EB">
        <w:rPr>
          <w:rFonts w:ascii="Book Antiqua" w:hAnsi="Book Antiqua"/>
        </w:rPr>
        <w:t>: 453-464 [PMID: 7560984 DOI: 10.1016/0195-6701(95)90049-7]</w:t>
      </w:r>
    </w:p>
    <w:p w14:paraId="58C9C25C"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24 </w:t>
      </w:r>
      <w:r w:rsidRPr="00F671EB">
        <w:rPr>
          <w:rFonts w:ascii="Book Antiqua" w:hAnsi="Book Antiqua"/>
          <w:b/>
          <w:bCs/>
        </w:rPr>
        <w:t>WHO</w:t>
      </w:r>
      <w:r w:rsidRPr="00F671EB">
        <w:rPr>
          <w:rFonts w:ascii="Book Antiqua" w:hAnsi="Book Antiqua" w:hint="eastAsia"/>
          <w:b/>
          <w:bCs/>
        </w:rPr>
        <w:t xml:space="preserve">. </w:t>
      </w:r>
      <w:r w:rsidRPr="00F671EB">
        <w:rPr>
          <w:rFonts w:ascii="Book Antiqua" w:hAnsi="Book Antiqua"/>
          <w:bCs/>
        </w:rPr>
        <w:t>Second Meeting of the Subcommittee of the Expert Committee on the Selection and Use of Essential Medicines: Geneva,</w:t>
      </w:r>
      <w:r w:rsidRPr="00F671EB">
        <w:rPr>
          <w:rFonts w:ascii="Book Antiqua" w:hAnsi="Book Antiqua"/>
        </w:rPr>
        <w:t> 29 September to 3 October 2008</w:t>
      </w:r>
    </w:p>
    <w:p w14:paraId="4F32195D"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 xml:space="preserve">25 </w:t>
      </w:r>
      <w:proofErr w:type="spellStart"/>
      <w:r w:rsidRPr="00F671EB">
        <w:rPr>
          <w:rFonts w:ascii="Book Antiqua" w:hAnsi="Book Antiqua"/>
        </w:rPr>
        <w:t>Pacifici</w:t>
      </w:r>
      <w:proofErr w:type="spellEnd"/>
      <w:r w:rsidRPr="00F671EB">
        <w:rPr>
          <w:rFonts w:ascii="Book Antiqua" w:hAnsi="Book Antiqua"/>
        </w:rPr>
        <w:t xml:space="preserve"> GM</w:t>
      </w:r>
      <w:r w:rsidRPr="00F671EB">
        <w:rPr>
          <w:rFonts w:ascii="Book Antiqua" w:hAnsi="Book Antiqua" w:hint="eastAsia"/>
        </w:rPr>
        <w:t>.</w:t>
      </w:r>
      <w:r w:rsidRPr="00F671EB">
        <w:rPr>
          <w:rFonts w:ascii="Book Antiqua" w:hAnsi="Book Antiqua"/>
        </w:rPr>
        <w:t xml:space="preserve"> </w:t>
      </w:r>
      <w:bookmarkStart w:id="195" w:name="OLE_LINK133"/>
      <w:bookmarkStart w:id="196" w:name="OLE_LINK132"/>
      <w:r w:rsidRPr="00F671EB">
        <w:rPr>
          <w:rFonts w:ascii="Book Antiqua" w:hAnsi="Book Antiqua"/>
        </w:rPr>
        <w:t>Clinical Pharmacology of Ceftriaxone in Infants and Children</w:t>
      </w:r>
      <w:bookmarkEnd w:id="195"/>
      <w:bookmarkEnd w:id="196"/>
      <w:r w:rsidRPr="00F671EB">
        <w:rPr>
          <w:rFonts w:ascii="Book Antiqua" w:hAnsi="Book Antiqua"/>
        </w:rPr>
        <w:t xml:space="preserve">. J Target Drug </w:t>
      </w:r>
      <w:proofErr w:type="spellStart"/>
      <w:r w:rsidRPr="00F671EB">
        <w:rPr>
          <w:rFonts w:ascii="Book Antiqua" w:hAnsi="Book Antiqua"/>
        </w:rPr>
        <w:t>Deliv</w:t>
      </w:r>
      <w:proofErr w:type="spellEnd"/>
      <w:r w:rsidRPr="00F671EB">
        <w:rPr>
          <w:rFonts w:ascii="Book Antiqua" w:hAnsi="Book Antiqua"/>
        </w:rPr>
        <w:t xml:space="preserve"> Volume 3(1): 2019</w:t>
      </w:r>
    </w:p>
    <w:p w14:paraId="5003EBBC"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lang w:val="pt-BR"/>
        </w:rPr>
      </w:pPr>
      <w:r w:rsidRPr="00F671EB">
        <w:rPr>
          <w:rFonts w:ascii="Book Antiqua" w:hAnsi="Book Antiqua"/>
        </w:rPr>
        <w:lastRenderedPageBreak/>
        <w:t>26 </w:t>
      </w:r>
      <w:r w:rsidRPr="00F671EB">
        <w:rPr>
          <w:rFonts w:ascii="Book Antiqua" w:hAnsi="Book Antiqua"/>
          <w:b/>
          <w:bCs/>
        </w:rPr>
        <w:t>Bradley JS</w:t>
      </w:r>
      <w:r w:rsidRPr="00F671EB">
        <w:rPr>
          <w:rFonts w:ascii="Book Antiqua" w:hAnsi="Book Antiqua"/>
        </w:rPr>
        <w:t>, Wassel RT, Lee L, Nambiar S. Intravenous ceftriaxone and calcium in the neonate: assessing the risk for cardiopulmonary adverse events. </w:t>
      </w:r>
      <w:proofErr w:type="spellStart"/>
      <w:r w:rsidRPr="00F671EB">
        <w:rPr>
          <w:rFonts w:ascii="Book Antiqua" w:hAnsi="Book Antiqua"/>
          <w:i/>
          <w:iCs/>
          <w:lang w:val="pt-BR"/>
        </w:rPr>
        <w:t>Pediatrics</w:t>
      </w:r>
      <w:proofErr w:type="spellEnd"/>
      <w:r w:rsidRPr="00F671EB">
        <w:rPr>
          <w:rFonts w:ascii="Book Antiqua" w:hAnsi="Book Antiqua"/>
          <w:lang w:val="pt-BR"/>
        </w:rPr>
        <w:t> 2009; </w:t>
      </w:r>
      <w:r w:rsidRPr="00F671EB">
        <w:rPr>
          <w:rFonts w:ascii="Book Antiqua" w:hAnsi="Book Antiqua"/>
          <w:b/>
          <w:bCs/>
          <w:lang w:val="pt-BR"/>
        </w:rPr>
        <w:t>123</w:t>
      </w:r>
      <w:r w:rsidRPr="00F671EB">
        <w:rPr>
          <w:rFonts w:ascii="Book Antiqua" w:hAnsi="Book Antiqua"/>
          <w:lang w:val="pt-BR"/>
        </w:rPr>
        <w:t>: e609-e613 [PMID: 19289450 DOI: 10.1542/peds.2008-3080]</w:t>
      </w:r>
    </w:p>
    <w:p w14:paraId="41777B2A"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lang w:val="pt-BR"/>
        </w:rPr>
        <w:t>27 </w:t>
      </w:r>
      <w:proofErr w:type="spellStart"/>
      <w:r w:rsidRPr="00F671EB">
        <w:rPr>
          <w:rFonts w:ascii="Book Antiqua" w:hAnsi="Book Antiqua"/>
          <w:b/>
          <w:bCs/>
          <w:lang w:val="pt-BR"/>
        </w:rPr>
        <w:t>Tillman</w:t>
      </w:r>
      <w:proofErr w:type="spellEnd"/>
      <w:r w:rsidRPr="00F671EB">
        <w:rPr>
          <w:rFonts w:ascii="Book Antiqua" w:hAnsi="Book Antiqua"/>
          <w:b/>
          <w:bCs/>
          <w:lang w:val="pt-BR"/>
        </w:rPr>
        <w:t xml:space="preserve"> EM,</w:t>
      </w:r>
      <w:r w:rsidRPr="00F671EB">
        <w:rPr>
          <w:rFonts w:ascii="Book Antiqua" w:hAnsi="Book Antiqua"/>
          <w:lang w:val="pt-BR"/>
        </w:rPr>
        <w:t> </w:t>
      </w:r>
      <w:proofErr w:type="spellStart"/>
      <w:r w:rsidRPr="00F671EB">
        <w:rPr>
          <w:rFonts w:ascii="Book Antiqua" w:hAnsi="Book Antiqua"/>
          <w:lang w:val="pt-BR"/>
        </w:rPr>
        <w:t>Firmani</w:t>
      </w:r>
      <w:proofErr w:type="spellEnd"/>
      <w:r w:rsidRPr="00F671EB">
        <w:rPr>
          <w:rFonts w:ascii="Book Antiqua" w:hAnsi="Book Antiqua"/>
          <w:lang w:val="pt-BR"/>
        </w:rPr>
        <w:t xml:space="preserve"> SE, Ackerman VL, </w:t>
      </w:r>
      <w:proofErr w:type="spellStart"/>
      <w:r w:rsidRPr="00F671EB">
        <w:rPr>
          <w:rFonts w:ascii="Book Antiqua" w:hAnsi="Book Antiqua"/>
          <w:lang w:val="pt-BR"/>
        </w:rPr>
        <w:t>Slaven</w:t>
      </w:r>
      <w:proofErr w:type="spellEnd"/>
      <w:r w:rsidRPr="00F671EB">
        <w:rPr>
          <w:rFonts w:ascii="Book Antiqua" w:hAnsi="Book Antiqua"/>
          <w:lang w:val="pt-BR"/>
        </w:rPr>
        <w:t xml:space="preserve"> JE, </w:t>
      </w:r>
      <w:proofErr w:type="spellStart"/>
      <w:r w:rsidRPr="00F671EB">
        <w:rPr>
          <w:rFonts w:ascii="Book Antiqua" w:hAnsi="Book Antiqua"/>
          <w:lang w:val="pt-BR"/>
        </w:rPr>
        <w:t>Cristea</w:t>
      </w:r>
      <w:proofErr w:type="spellEnd"/>
      <w:r w:rsidRPr="00F671EB">
        <w:rPr>
          <w:rFonts w:ascii="Book Antiqua" w:hAnsi="Book Antiqua"/>
          <w:lang w:val="pt-BR"/>
        </w:rPr>
        <w:t xml:space="preserve"> AI. </w:t>
      </w:r>
      <w:r w:rsidRPr="00F671EB">
        <w:rPr>
          <w:rFonts w:ascii="Book Antiqua" w:hAnsi="Book Antiqua"/>
        </w:rPr>
        <w:t xml:space="preserve">Evaluation of the Treatment of Stenotrophomonas </w:t>
      </w:r>
      <w:proofErr w:type="spellStart"/>
      <w:r w:rsidRPr="00F671EB">
        <w:rPr>
          <w:rFonts w:ascii="Book Antiqua" w:hAnsi="Book Antiqua"/>
        </w:rPr>
        <w:t>maltophilia</w:t>
      </w:r>
      <w:proofErr w:type="spellEnd"/>
      <w:r w:rsidRPr="00F671EB">
        <w:rPr>
          <w:rFonts w:ascii="Book Antiqua" w:hAnsi="Book Antiqua"/>
        </w:rPr>
        <w:t xml:space="preserve"> in Tracheostomy-Dependent Pediatric Patients.</w:t>
      </w:r>
      <w:r w:rsidRPr="00F671EB">
        <w:rPr>
          <w:rFonts w:ascii="Book Antiqua" w:hAnsi="Book Antiqua"/>
          <w:i/>
        </w:rPr>
        <w:t xml:space="preserve"> J </w:t>
      </w:r>
      <w:proofErr w:type="spellStart"/>
      <w:r w:rsidRPr="00F671EB">
        <w:rPr>
          <w:rFonts w:ascii="Book Antiqua" w:hAnsi="Book Antiqua"/>
          <w:i/>
        </w:rPr>
        <w:t>Pediatr</w:t>
      </w:r>
      <w:proofErr w:type="spellEnd"/>
      <w:r w:rsidRPr="00F671EB">
        <w:rPr>
          <w:rFonts w:ascii="Book Antiqua" w:hAnsi="Book Antiqua"/>
          <w:i/>
        </w:rPr>
        <w:t xml:space="preserve"> </w:t>
      </w:r>
      <w:proofErr w:type="spellStart"/>
      <w:r w:rsidRPr="00F671EB">
        <w:rPr>
          <w:rFonts w:ascii="Book Antiqua" w:hAnsi="Book Antiqua"/>
          <w:i/>
        </w:rPr>
        <w:t>Pharmacol</w:t>
      </w:r>
      <w:proofErr w:type="spellEnd"/>
      <w:r w:rsidRPr="00F671EB">
        <w:rPr>
          <w:rFonts w:ascii="Book Antiqua" w:hAnsi="Book Antiqua"/>
          <w:i/>
        </w:rPr>
        <w:t xml:space="preserve"> </w:t>
      </w:r>
      <w:proofErr w:type="spellStart"/>
      <w:r w:rsidRPr="00F671EB">
        <w:rPr>
          <w:rFonts w:ascii="Book Antiqua" w:hAnsi="Book Antiqua"/>
          <w:i/>
        </w:rPr>
        <w:t>Ther</w:t>
      </w:r>
      <w:proofErr w:type="spellEnd"/>
      <w:r w:rsidRPr="00F671EB">
        <w:rPr>
          <w:rFonts w:ascii="Book Antiqua" w:hAnsi="Book Antiqua"/>
        </w:rPr>
        <w:t xml:space="preserve"> 2019;</w:t>
      </w:r>
      <w:r w:rsidRPr="00F671EB">
        <w:rPr>
          <w:rFonts w:ascii="Book Antiqua" w:hAnsi="Book Antiqua" w:hint="eastAsia"/>
        </w:rPr>
        <w:t xml:space="preserve"> </w:t>
      </w:r>
      <w:r w:rsidRPr="00F671EB">
        <w:rPr>
          <w:rFonts w:ascii="Book Antiqua" w:hAnsi="Book Antiqua"/>
          <w:b/>
          <w:bCs/>
        </w:rPr>
        <w:t>24</w:t>
      </w:r>
      <w:r w:rsidRPr="00F671EB">
        <w:rPr>
          <w:rFonts w:ascii="Book Antiqua" w:hAnsi="Book Antiqua"/>
        </w:rPr>
        <w:t>:</w:t>
      </w:r>
      <w:r w:rsidRPr="00F671EB">
        <w:rPr>
          <w:rFonts w:ascii="Book Antiqua" w:hAnsi="Book Antiqua" w:hint="eastAsia"/>
        </w:rPr>
        <w:t xml:space="preserve"> </w:t>
      </w:r>
      <w:r w:rsidRPr="00F671EB">
        <w:rPr>
          <w:rFonts w:ascii="Book Antiqua" w:hAnsi="Book Antiqua"/>
        </w:rPr>
        <w:t xml:space="preserve">510-516 [PMID: 31719813 </w:t>
      </w:r>
      <w:bookmarkStart w:id="197" w:name="OLE_LINK116"/>
      <w:bookmarkStart w:id="198" w:name="OLE_LINK117"/>
      <w:r w:rsidRPr="00F671EB">
        <w:rPr>
          <w:rFonts w:ascii="Book Antiqua" w:hAnsi="Book Antiqua"/>
        </w:rPr>
        <w:t>DOI: 10.5863/1551-6776-24.6.510</w:t>
      </w:r>
      <w:bookmarkEnd w:id="197"/>
      <w:bookmarkEnd w:id="198"/>
      <w:r w:rsidRPr="00F671EB">
        <w:rPr>
          <w:rFonts w:ascii="Book Antiqua" w:hAnsi="Book Antiqua"/>
        </w:rPr>
        <w:t>]</w:t>
      </w:r>
    </w:p>
    <w:p w14:paraId="1FBCDB5E"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28 </w:t>
      </w:r>
      <w:r w:rsidRPr="00F671EB">
        <w:rPr>
          <w:rFonts w:ascii="Book Antiqua" w:hAnsi="Book Antiqua"/>
          <w:b/>
          <w:bCs/>
        </w:rPr>
        <w:t>Wang YL,</w:t>
      </w:r>
      <w:r w:rsidRPr="00F671EB">
        <w:rPr>
          <w:rFonts w:ascii="Book Antiqua" w:hAnsi="Book Antiqua"/>
        </w:rPr>
        <w:t> </w:t>
      </w:r>
      <w:proofErr w:type="spellStart"/>
      <w:r w:rsidRPr="00F671EB">
        <w:rPr>
          <w:rFonts w:ascii="Book Antiqua" w:hAnsi="Book Antiqua"/>
        </w:rPr>
        <w:t>Scipione</w:t>
      </w:r>
      <w:proofErr w:type="spellEnd"/>
      <w:r w:rsidRPr="00F671EB">
        <w:rPr>
          <w:rFonts w:ascii="Book Antiqua" w:hAnsi="Book Antiqua"/>
        </w:rPr>
        <w:t xml:space="preserve"> MR, </w:t>
      </w:r>
      <w:proofErr w:type="spellStart"/>
      <w:r w:rsidRPr="00F671EB">
        <w:rPr>
          <w:rFonts w:ascii="Book Antiqua" w:hAnsi="Book Antiqua"/>
        </w:rPr>
        <w:t>Dubrovskaya</w:t>
      </w:r>
      <w:proofErr w:type="spellEnd"/>
      <w:r w:rsidRPr="00F671EB">
        <w:rPr>
          <w:rFonts w:ascii="Book Antiqua" w:hAnsi="Book Antiqua"/>
        </w:rPr>
        <w:t xml:space="preserve"> Y, Papadopoulos J. Monotherapy with fluoroquinolone or trimethoprim-sulfamethoxazole for treatment of Stenotrophomonas </w:t>
      </w:r>
      <w:proofErr w:type="spellStart"/>
      <w:r w:rsidRPr="00F671EB">
        <w:rPr>
          <w:rFonts w:ascii="Book Antiqua" w:hAnsi="Book Antiqua"/>
        </w:rPr>
        <w:t>maltophilia</w:t>
      </w:r>
      <w:proofErr w:type="spellEnd"/>
      <w:r w:rsidRPr="00F671EB">
        <w:rPr>
          <w:rFonts w:ascii="Book Antiqua" w:hAnsi="Book Antiqua"/>
        </w:rPr>
        <w:t xml:space="preserve"> infections. </w:t>
      </w:r>
      <w:proofErr w:type="spellStart"/>
      <w:r w:rsidRPr="00F671EB">
        <w:rPr>
          <w:rFonts w:ascii="Book Antiqua" w:hAnsi="Book Antiqua"/>
          <w:i/>
        </w:rPr>
        <w:t>Antimicrob</w:t>
      </w:r>
      <w:proofErr w:type="spellEnd"/>
      <w:r w:rsidRPr="00F671EB">
        <w:rPr>
          <w:rFonts w:ascii="Book Antiqua" w:hAnsi="Book Antiqua"/>
          <w:i/>
        </w:rPr>
        <w:t xml:space="preserve"> Agents Chemother</w:t>
      </w:r>
      <w:r w:rsidRPr="00F671EB">
        <w:rPr>
          <w:rFonts w:ascii="Book Antiqua" w:hAnsi="Book Antiqua"/>
        </w:rPr>
        <w:t xml:space="preserve"> 2014;</w:t>
      </w:r>
      <w:r w:rsidRPr="00F671EB">
        <w:rPr>
          <w:rFonts w:ascii="Book Antiqua" w:hAnsi="Book Antiqua" w:hint="eastAsia"/>
        </w:rPr>
        <w:t xml:space="preserve"> </w:t>
      </w:r>
      <w:r w:rsidRPr="00F671EB">
        <w:rPr>
          <w:rFonts w:ascii="Book Antiqua" w:hAnsi="Book Antiqua"/>
          <w:b/>
          <w:bCs/>
        </w:rPr>
        <w:t>58</w:t>
      </w:r>
      <w:r w:rsidRPr="00F671EB">
        <w:rPr>
          <w:rFonts w:ascii="Book Antiqua" w:hAnsi="Book Antiqua"/>
        </w:rPr>
        <w:t>:</w:t>
      </w:r>
      <w:r w:rsidRPr="00F671EB">
        <w:rPr>
          <w:rFonts w:ascii="Book Antiqua" w:hAnsi="Book Antiqua" w:hint="eastAsia"/>
        </w:rPr>
        <w:t xml:space="preserve"> </w:t>
      </w:r>
      <w:r w:rsidRPr="00F671EB">
        <w:rPr>
          <w:rFonts w:ascii="Book Antiqua" w:hAnsi="Book Antiqua"/>
        </w:rPr>
        <w:t>176-182 [</w:t>
      </w:r>
      <w:bookmarkStart w:id="199" w:name="OLE_LINK119"/>
      <w:bookmarkStart w:id="200" w:name="OLE_LINK118"/>
      <w:r w:rsidRPr="00F671EB">
        <w:rPr>
          <w:rFonts w:ascii="Book Antiqua" w:hAnsi="Book Antiqua"/>
        </w:rPr>
        <w:t>PMID: 24145530</w:t>
      </w:r>
      <w:r w:rsidRPr="00F671EB">
        <w:rPr>
          <w:rFonts w:ascii="Book Antiqua" w:hAnsi="Book Antiqua" w:hint="eastAsia"/>
        </w:rPr>
        <w:t xml:space="preserve"> </w:t>
      </w:r>
      <w:r w:rsidRPr="00F671EB">
        <w:rPr>
          <w:rFonts w:ascii="Book Antiqua" w:hAnsi="Book Antiqua"/>
        </w:rPr>
        <w:t>DOI: 10.1128/AAC.01324-13</w:t>
      </w:r>
      <w:bookmarkEnd w:id="199"/>
      <w:bookmarkEnd w:id="200"/>
      <w:r w:rsidRPr="00F671EB">
        <w:rPr>
          <w:rFonts w:ascii="Book Antiqua" w:hAnsi="Book Antiqua"/>
        </w:rPr>
        <w:t>]</w:t>
      </w:r>
    </w:p>
    <w:p w14:paraId="2B386836"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29 </w:t>
      </w:r>
      <w:r w:rsidRPr="00F671EB">
        <w:rPr>
          <w:rFonts w:ascii="Book Antiqua" w:hAnsi="Book Antiqua"/>
          <w:b/>
          <w:bCs/>
        </w:rPr>
        <w:t>Nayyar C,</w:t>
      </w:r>
      <w:r w:rsidRPr="00F671EB">
        <w:rPr>
          <w:rFonts w:ascii="Book Antiqua" w:hAnsi="Book Antiqua"/>
        </w:rPr>
        <w:t xml:space="preserve"> Thakur P, </w:t>
      </w:r>
      <w:proofErr w:type="spellStart"/>
      <w:r w:rsidRPr="00F671EB">
        <w:rPr>
          <w:rFonts w:ascii="Book Antiqua" w:hAnsi="Book Antiqua"/>
        </w:rPr>
        <w:t>Tak</w:t>
      </w:r>
      <w:proofErr w:type="spellEnd"/>
      <w:r w:rsidRPr="00F671EB">
        <w:rPr>
          <w:rFonts w:ascii="Book Antiqua" w:hAnsi="Book Antiqua"/>
        </w:rPr>
        <w:t xml:space="preserve"> V, </w:t>
      </w:r>
      <w:proofErr w:type="spellStart"/>
      <w:r w:rsidRPr="00F671EB">
        <w:rPr>
          <w:rFonts w:ascii="Book Antiqua" w:hAnsi="Book Antiqua"/>
        </w:rPr>
        <w:t>Saigal</w:t>
      </w:r>
      <w:proofErr w:type="spellEnd"/>
      <w:r w:rsidRPr="00F671EB">
        <w:rPr>
          <w:rFonts w:ascii="Book Antiqua" w:hAnsi="Book Antiqua"/>
        </w:rPr>
        <w:t xml:space="preserve"> K. Stenotrophomonas </w:t>
      </w:r>
      <w:proofErr w:type="spellStart"/>
      <w:r w:rsidRPr="00F671EB">
        <w:rPr>
          <w:rFonts w:ascii="Book Antiqua" w:hAnsi="Book Antiqua"/>
        </w:rPr>
        <w:t>maltophilia</w:t>
      </w:r>
      <w:proofErr w:type="spellEnd"/>
      <w:r w:rsidRPr="00F671EB">
        <w:rPr>
          <w:rFonts w:ascii="Book Antiqua" w:hAnsi="Book Antiqua"/>
        </w:rPr>
        <w:t xml:space="preserve">: An Emerging Pathogen in </w:t>
      </w:r>
      <w:proofErr w:type="spellStart"/>
      <w:r w:rsidRPr="00F671EB">
        <w:rPr>
          <w:rFonts w:ascii="Book Antiqua" w:hAnsi="Book Antiqua"/>
        </w:rPr>
        <w:t>Paediatric</w:t>
      </w:r>
      <w:proofErr w:type="spellEnd"/>
      <w:r w:rsidRPr="00F671EB">
        <w:rPr>
          <w:rFonts w:ascii="Book Antiqua" w:hAnsi="Book Antiqua"/>
        </w:rPr>
        <w:t xml:space="preserve"> Population</w:t>
      </w:r>
      <w:r w:rsidRPr="00F671EB">
        <w:rPr>
          <w:rFonts w:ascii="Book Antiqua" w:hAnsi="Book Antiqua" w:hint="eastAsia"/>
        </w:rPr>
        <w:t>.</w:t>
      </w:r>
      <w:r w:rsidRPr="00F671EB">
        <w:rPr>
          <w:rFonts w:ascii="Book Antiqua" w:hAnsi="Book Antiqua"/>
          <w:i/>
        </w:rPr>
        <w:t xml:space="preserve"> J Clin Diagn Res</w:t>
      </w:r>
      <w:r w:rsidRPr="00F671EB">
        <w:rPr>
          <w:rFonts w:ascii="Book Antiqua" w:hAnsi="Book Antiqua"/>
        </w:rPr>
        <w:t xml:space="preserve"> 2017;</w:t>
      </w:r>
      <w:r w:rsidRPr="00F671EB">
        <w:rPr>
          <w:rFonts w:ascii="Book Antiqua" w:hAnsi="Book Antiqua" w:hint="eastAsia"/>
        </w:rPr>
        <w:t xml:space="preserve"> </w:t>
      </w:r>
      <w:r w:rsidRPr="00F671EB">
        <w:rPr>
          <w:rFonts w:ascii="Book Antiqua" w:hAnsi="Book Antiqua"/>
          <w:b/>
        </w:rPr>
        <w:t>11</w:t>
      </w:r>
      <w:r w:rsidRPr="00F671EB">
        <w:rPr>
          <w:rFonts w:ascii="Book Antiqua" w:hAnsi="Book Antiqua"/>
        </w:rPr>
        <w:t>:</w:t>
      </w:r>
      <w:r w:rsidRPr="00F671EB">
        <w:rPr>
          <w:rFonts w:ascii="Book Antiqua" w:hAnsi="Book Antiqua" w:hint="eastAsia"/>
        </w:rPr>
        <w:t xml:space="preserve"> </w:t>
      </w:r>
      <w:r w:rsidRPr="00F671EB">
        <w:rPr>
          <w:rFonts w:ascii="Book Antiqua" w:hAnsi="Book Antiqua"/>
        </w:rPr>
        <w:t xml:space="preserve">DC08-DC11 [PMID: 28273966 </w:t>
      </w:r>
      <w:bookmarkStart w:id="201" w:name="OLE_LINK122"/>
      <w:bookmarkStart w:id="202" w:name="OLE_LINK120"/>
      <w:bookmarkStart w:id="203" w:name="OLE_LINK121"/>
      <w:r w:rsidRPr="00F671EB">
        <w:rPr>
          <w:rFonts w:ascii="Book Antiqua" w:hAnsi="Book Antiqua"/>
        </w:rPr>
        <w:t>DOI: 10.7860/JCDR/2017/24304.9318</w:t>
      </w:r>
      <w:bookmarkEnd w:id="201"/>
      <w:bookmarkEnd w:id="202"/>
      <w:bookmarkEnd w:id="203"/>
      <w:r w:rsidRPr="00F671EB">
        <w:rPr>
          <w:rFonts w:ascii="Book Antiqua" w:hAnsi="Book Antiqua"/>
        </w:rPr>
        <w:t>]</w:t>
      </w:r>
    </w:p>
    <w:p w14:paraId="2E02A8E6"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30 </w:t>
      </w:r>
      <w:r w:rsidRPr="00F671EB">
        <w:rPr>
          <w:rFonts w:ascii="Book Antiqua" w:hAnsi="Book Antiqua"/>
          <w:b/>
          <w:bCs/>
        </w:rPr>
        <w:t>Thomas J</w:t>
      </w:r>
      <w:r w:rsidRPr="00F671EB">
        <w:rPr>
          <w:rFonts w:ascii="Book Antiqua" w:hAnsi="Book Antiqua"/>
        </w:rPr>
        <w:t xml:space="preserve">, Prabhu VN, </w:t>
      </w:r>
      <w:proofErr w:type="spellStart"/>
      <w:r w:rsidRPr="00F671EB">
        <w:rPr>
          <w:rFonts w:ascii="Book Antiqua" w:hAnsi="Book Antiqua"/>
        </w:rPr>
        <w:t>Varaprasad</w:t>
      </w:r>
      <w:proofErr w:type="spellEnd"/>
      <w:r w:rsidRPr="00F671EB">
        <w:rPr>
          <w:rFonts w:ascii="Book Antiqua" w:hAnsi="Book Antiqua"/>
        </w:rPr>
        <w:t xml:space="preserve"> IR, Agrawal S, </w:t>
      </w:r>
      <w:proofErr w:type="spellStart"/>
      <w:r w:rsidRPr="00F671EB">
        <w:rPr>
          <w:rFonts w:ascii="Book Antiqua" w:hAnsi="Book Antiqua"/>
        </w:rPr>
        <w:t>Narsimulu</w:t>
      </w:r>
      <w:proofErr w:type="spellEnd"/>
      <w:r w:rsidRPr="00F671EB">
        <w:rPr>
          <w:rFonts w:ascii="Book Antiqua" w:hAnsi="Book Antiqua"/>
        </w:rPr>
        <w:t xml:space="preserve"> G. Stenotrophomonas </w:t>
      </w:r>
      <w:proofErr w:type="spellStart"/>
      <w:r w:rsidRPr="00F671EB">
        <w:rPr>
          <w:rFonts w:ascii="Book Antiqua" w:hAnsi="Book Antiqua"/>
        </w:rPr>
        <w:t>maltophilia</w:t>
      </w:r>
      <w:proofErr w:type="spellEnd"/>
      <w:r w:rsidRPr="00F671EB">
        <w:rPr>
          <w:rFonts w:ascii="Book Antiqua" w:hAnsi="Book Antiqua"/>
        </w:rPr>
        <w:t>: a very rare cause of tropical pyomyositis. </w:t>
      </w:r>
      <w:r w:rsidRPr="00F671EB">
        <w:rPr>
          <w:rFonts w:ascii="Book Antiqua" w:hAnsi="Book Antiqua"/>
          <w:i/>
          <w:iCs/>
        </w:rPr>
        <w:t>Int J Rheum Dis</w:t>
      </w:r>
      <w:r w:rsidRPr="00F671EB">
        <w:rPr>
          <w:rFonts w:ascii="Book Antiqua" w:hAnsi="Book Antiqua"/>
        </w:rPr>
        <w:t> 2010; </w:t>
      </w:r>
      <w:r w:rsidRPr="00F671EB">
        <w:rPr>
          <w:rFonts w:ascii="Book Antiqua" w:hAnsi="Book Antiqua"/>
          <w:b/>
          <w:bCs/>
        </w:rPr>
        <w:t>13</w:t>
      </w:r>
      <w:r w:rsidRPr="00F671EB">
        <w:rPr>
          <w:rFonts w:ascii="Book Antiqua" w:hAnsi="Book Antiqua"/>
        </w:rPr>
        <w:t>: 89-90 [PMID: 20374391 DOI: 10.1111/j.1756-185X.2009.01447.x]</w:t>
      </w:r>
    </w:p>
    <w:p w14:paraId="37164BC2"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31 </w:t>
      </w:r>
      <w:proofErr w:type="spellStart"/>
      <w:r w:rsidRPr="00F671EB">
        <w:rPr>
          <w:rFonts w:ascii="Book Antiqua" w:hAnsi="Book Antiqua"/>
          <w:b/>
          <w:bCs/>
        </w:rPr>
        <w:t>Mahendradas</w:t>
      </w:r>
      <w:proofErr w:type="spellEnd"/>
      <w:r w:rsidRPr="00F671EB">
        <w:rPr>
          <w:rFonts w:ascii="Book Antiqua" w:hAnsi="Book Antiqua"/>
          <w:b/>
          <w:bCs/>
        </w:rPr>
        <w:t xml:space="preserve"> P</w:t>
      </w:r>
      <w:r w:rsidRPr="00F671EB">
        <w:rPr>
          <w:rFonts w:ascii="Book Antiqua" w:hAnsi="Book Antiqua"/>
        </w:rPr>
        <w:t xml:space="preserve">, </w:t>
      </w:r>
      <w:proofErr w:type="spellStart"/>
      <w:r w:rsidRPr="00F671EB">
        <w:rPr>
          <w:rFonts w:ascii="Book Antiqua" w:hAnsi="Book Antiqua"/>
        </w:rPr>
        <w:t>Avadhani</w:t>
      </w:r>
      <w:proofErr w:type="spellEnd"/>
      <w:r w:rsidRPr="00F671EB">
        <w:rPr>
          <w:rFonts w:ascii="Book Antiqua" w:hAnsi="Book Antiqua"/>
        </w:rPr>
        <w:t xml:space="preserve"> K, </w:t>
      </w:r>
      <w:proofErr w:type="spellStart"/>
      <w:r w:rsidRPr="00F671EB">
        <w:rPr>
          <w:rFonts w:ascii="Book Antiqua" w:hAnsi="Book Antiqua"/>
        </w:rPr>
        <w:t>Anandula</w:t>
      </w:r>
      <w:proofErr w:type="spellEnd"/>
      <w:r w:rsidRPr="00F671EB">
        <w:rPr>
          <w:rFonts w:ascii="Book Antiqua" w:hAnsi="Book Antiqua"/>
        </w:rPr>
        <w:t xml:space="preserve"> V, Shetty R. Unilateral conjunctival ulcer due to Stenotrophomonas </w:t>
      </w:r>
      <w:proofErr w:type="spellStart"/>
      <w:r w:rsidRPr="00F671EB">
        <w:rPr>
          <w:rFonts w:ascii="Book Antiqua" w:hAnsi="Book Antiqua"/>
        </w:rPr>
        <w:t>maltophilia</w:t>
      </w:r>
      <w:proofErr w:type="spellEnd"/>
      <w:r w:rsidRPr="00F671EB">
        <w:rPr>
          <w:rFonts w:ascii="Book Antiqua" w:hAnsi="Book Antiqua"/>
        </w:rPr>
        <w:t xml:space="preserve"> infection. </w:t>
      </w:r>
      <w:r w:rsidRPr="00F671EB">
        <w:rPr>
          <w:rFonts w:ascii="Book Antiqua" w:hAnsi="Book Antiqua"/>
          <w:i/>
          <w:iCs/>
        </w:rPr>
        <w:t xml:space="preserve">Indian J </w:t>
      </w:r>
      <w:proofErr w:type="spellStart"/>
      <w:r w:rsidRPr="00F671EB">
        <w:rPr>
          <w:rFonts w:ascii="Book Antiqua" w:hAnsi="Book Antiqua"/>
          <w:i/>
          <w:iCs/>
        </w:rPr>
        <w:t>Ophthalmol</w:t>
      </w:r>
      <w:proofErr w:type="spellEnd"/>
      <w:r w:rsidRPr="00F671EB">
        <w:rPr>
          <w:rFonts w:ascii="Book Antiqua" w:hAnsi="Book Antiqua"/>
        </w:rPr>
        <w:t> 2012; </w:t>
      </w:r>
      <w:r w:rsidRPr="00F671EB">
        <w:rPr>
          <w:rFonts w:ascii="Book Antiqua" w:hAnsi="Book Antiqua"/>
          <w:b/>
          <w:bCs/>
        </w:rPr>
        <w:t>60</w:t>
      </w:r>
      <w:r w:rsidRPr="00F671EB">
        <w:rPr>
          <w:rFonts w:ascii="Book Antiqua" w:hAnsi="Book Antiqua"/>
        </w:rPr>
        <w:t>: 134-136 [PMID: 22446910 DOI: 10.4103/0301-4738.94056]</w:t>
      </w:r>
    </w:p>
    <w:p w14:paraId="6D6520E6"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32 </w:t>
      </w:r>
      <w:r w:rsidRPr="00F671EB">
        <w:rPr>
          <w:rFonts w:ascii="Book Antiqua" w:hAnsi="Book Antiqua"/>
          <w:b/>
          <w:bCs/>
        </w:rPr>
        <w:t>Nag F</w:t>
      </w:r>
      <w:r w:rsidRPr="00F671EB">
        <w:rPr>
          <w:rFonts w:ascii="Book Antiqua" w:hAnsi="Book Antiqua"/>
        </w:rPr>
        <w:t xml:space="preserve">, De A, Banerjee K, Chatterjee G. Non healing leg ulcer infected with Stenotrophomonas </w:t>
      </w:r>
      <w:proofErr w:type="spellStart"/>
      <w:r w:rsidRPr="00F671EB">
        <w:rPr>
          <w:rFonts w:ascii="Book Antiqua" w:hAnsi="Book Antiqua"/>
        </w:rPr>
        <w:t>maltophilia</w:t>
      </w:r>
      <w:proofErr w:type="spellEnd"/>
      <w:r w:rsidRPr="00F671EB">
        <w:rPr>
          <w:rFonts w:ascii="Book Antiqua" w:hAnsi="Book Antiqua"/>
        </w:rPr>
        <w:t>: first reported case from India. </w:t>
      </w:r>
      <w:r w:rsidRPr="00F671EB">
        <w:rPr>
          <w:rFonts w:ascii="Book Antiqua" w:hAnsi="Book Antiqua"/>
          <w:i/>
          <w:iCs/>
        </w:rPr>
        <w:t>Int Wound J</w:t>
      </w:r>
      <w:r w:rsidRPr="00F671EB">
        <w:rPr>
          <w:rFonts w:ascii="Book Antiqua" w:hAnsi="Book Antiqua"/>
        </w:rPr>
        <w:t> 2013; </w:t>
      </w:r>
      <w:r w:rsidRPr="00F671EB">
        <w:rPr>
          <w:rFonts w:ascii="Book Antiqua" w:hAnsi="Book Antiqua"/>
          <w:b/>
          <w:bCs/>
        </w:rPr>
        <w:t>10</w:t>
      </w:r>
      <w:r w:rsidRPr="00F671EB">
        <w:rPr>
          <w:rFonts w:ascii="Book Antiqua" w:hAnsi="Book Antiqua"/>
        </w:rPr>
        <w:t>: 356-358 [PMID: 22289105 DOI: 10.1111/j.1742-481X.2012.00938.x]</w:t>
      </w:r>
    </w:p>
    <w:p w14:paraId="5BAC0613"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33 </w:t>
      </w:r>
      <w:proofErr w:type="spellStart"/>
      <w:r w:rsidRPr="00F671EB">
        <w:rPr>
          <w:rFonts w:ascii="Book Antiqua" w:hAnsi="Book Antiqua"/>
          <w:b/>
          <w:bCs/>
        </w:rPr>
        <w:t>Sood</w:t>
      </w:r>
      <w:proofErr w:type="spellEnd"/>
      <w:r w:rsidRPr="00F671EB">
        <w:rPr>
          <w:rFonts w:ascii="Book Antiqua" w:hAnsi="Book Antiqua"/>
          <w:b/>
          <w:bCs/>
        </w:rPr>
        <w:t xml:space="preserve"> S</w:t>
      </w:r>
      <w:r w:rsidRPr="00F671EB">
        <w:rPr>
          <w:rFonts w:ascii="Book Antiqua" w:hAnsi="Book Antiqua"/>
        </w:rPr>
        <w:t xml:space="preserve">, </w:t>
      </w:r>
      <w:proofErr w:type="spellStart"/>
      <w:r w:rsidRPr="00F671EB">
        <w:rPr>
          <w:rFonts w:ascii="Book Antiqua" w:hAnsi="Book Antiqua"/>
        </w:rPr>
        <w:t>Vaid</w:t>
      </w:r>
      <w:proofErr w:type="spellEnd"/>
      <w:r w:rsidRPr="00F671EB">
        <w:rPr>
          <w:rFonts w:ascii="Book Antiqua" w:hAnsi="Book Antiqua"/>
        </w:rPr>
        <w:t xml:space="preserve"> VK, Bhartiya H. Meningitis due to Stenotrophomonas </w:t>
      </w:r>
      <w:proofErr w:type="spellStart"/>
      <w:r w:rsidRPr="00F671EB">
        <w:rPr>
          <w:rFonts w:ascii="Book Antiqua" w:hAnsi="Book Antiqua"/>
        </w:rPr>
        <w:t>maltophilia</w:t>
      </w:r>
      <w:proofErr w:type="spellEnd"/>
      <w:r w:rsidRPr="00F671EB">
        <w:rPr>
          <w:rFonts w:ascii="Book Antiqua" w:hAnsi="Book Antiqua"/>
        </w:rPr>
        <w:t xml:space="preserve"> after a Neurosurgical Procedure. </w:t>
      </w:r>
      <w:r w:rsidRPr="00F671EB">
        <w:rPr>
          <w:rFonts w:ascii="Book Antiqua" w:hAnsi="Book Antiqua"/>
          <w:i/>
          <w:iCs/>
        </w:rPr>
        <w:t>J Clin Diagn Res</w:t>
      </w:r>
      <w:r w:rsidRPr="00F671EB">
        <w:rPr>
          <w:rFonts w:ascii="Book Antiqua" w:hAnsi="Book Antiqua"/>
        </w:rPr>
        <w:t> 2013; </w:t>
      </w:r>
      <w:r w:rsidRPr="00F671EB">
        <w:rPr>
          <w:rFonts w:ascii="Book Antiqua" w:hAnsi="Book Antiqua"/>
          <w:b/>
          <w:bCs/>
        </w:rPr>
        <w:t>7</w:t>
      </w:r>
      <w:r w:rsidRPr="00F671EB">
        <w:rPr>
          <w:rFonts w:ascii="Book Antiqua" w:hAnsi="Book Antiqua"/>
        </w:rPr>
        <w:t>: 1696-1697 [PMID: 24086879 DOI: 10.7860/JCDR/2013/5614.3248]</w:t>
      </w:r>
    </w:p>
    <w:p w14:paraId="7171DDBE" w14:textId="77777777" w:rsidR="0050348B" w:rsidRPr="00F671E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t>34 </w:t>
      </w:r>
      <w:r w:rsidRPr="00F671EB">
        <w:rPr>
          <w:rFonts w:ascii="Book Antiqua" w:hAnsi="Book Antiqua"/>
          <w:b/>
          <w:bCs/>
        </w:rPr>
        <w:t>Malini A</w:t>
      </w:r>
      <w:r w:rsidRPr="00F671EB">
        <w:rPr>
          <w:rFonts w:ascii="Book Antiqua" w:hAnsi="Book Antiqua"/>
        </w:rPr>
        <w:t xml:space="preserve">, Deepa E, Gokul B, Prasad S. Nonfermenting gram-negative bacilli infections in a tertiary care hospital in </w:t>
      </w:r>
      <w:proofErr w:type="spellStart"/>
      <w:r w:rsidRPr="00F671EB">
        <w:rPr>
          <w:rFonts w:ascii="Book Antiqua" w:hAnsi="Book Antiqua"/>
        </w:rPr>
        <w:t>kolar</w:t>
      </w:r>
      <w:proofErr w:type="spellEnd"/>
      <w:r w:rsidRPr="00F671EB">
        <w:rPr>
          <w:rFonts w:ascii="Book Antiqua" w:hAnsi="Book Antiqua"/>
        </w:rPr>
        <w:t xml:space="preserve">, </w:t>
      </w:r>
      <w:proofErr w:type="spellStart"/>
      <w:r w:rsidRPr="00F671EB">
        <w:rPr>
          <w:rFonts w:ascii="Book Antiqua" w:hAnsi="Book Antiqua"/>
        </w:rPr>
        <w:t>karnataka</w:t>
      </w:r>
      <w:proofErr w:type="spellEnd"/>
      <w:r w:rsidRPr="00F671EB">
        <w:rPr>
          <w:rFonts w:ascii="Book Antiqua" w:hAnsi="Book Antiqua"/>
        </w:rPr>
        <w:t>. </w:t>
      </w:r>
      <w:r w:rsidRPr="00F671EB">
        <w:rPr>
          <w:rFonts w:ascii="Book Antiqua" w:hAnsi="Book Antiqua"/>
          <w:i/>
          <w:iCs/>
        </w:rPr>
        <w:t>J Lab Physicians</w:t>
      </w:r>
      <w:r w:rsidRPr="00F671EB">
        <w:rPr>
          <w:rFonts w:ascii="Book Antiqua" w:hAnsi="Book Antiqua"/>
        </w:rPr>
        <w:t> 2009; </w:t>
      </w:r>
      <w:r w:rsidRPr="00F671EB">
        <w:rPr>
          <w:rFonts w:ascii="Book Antiqua" w:hAnsi="Book Antiqua"/>
          <w:b/>
          <w:bCs/>
        </w:rPr>
        <w:t>1</w:t>
      </w:r>
      <w:r w:rsidRPr="00F671EB">
        <w:rPr>
          <w:rFonts w:ascii="Book Antiqua" w:hAnsi="Book Antiqua"/>
        </w:rPr>
        <w:t>: 62-66 [PMID: 21938252 DOI: 10.4103/0974-2727.59701]</w:t>
      </w:r>
    </w:p>
    <w:p w14:paraId="3854AFDE" w14:textId="77777777" w:rsidR="0050348B" w:rsidRDefault="00E97F1B">
      <w:pPr>
        <w:pStyle w:val="ab"/>
        <w:shd w:val="clear" w:color="auto" w:fill="FFFFFF"/>
        <w:adjustRightInd w:val="0"/>
        <w:snapToGrid w:val="0"/>
        <w:spacing w:before="0" w:beforeAutospacing="0" w:after="0" w:afterAutospacing="0" w:line="360" w:lineRule="auto"/>
        <w:jc w:val="both"/>
        <w:rPr>
          <w:rFonts w:ascii="Book Antiqua" w:hAnsi="Book Antiqua"/>
        </w:rPr>
      </w:pPr>
      <w:r w:rsidRPr="00F671EB">
        <w:rPr>
          <w:rFonts w:ascii="Book Antiqua" w:hAnsi="Book Antiqua"/>
        </w:rPr>
        <w:lastRenderedPageBreak/>
        <w:t>35 </w:t>
      </w:r>
      <w:r w:rsidRPr="00F671EB">
        <w:rPr>
          <w:rFonts w:ascii="Book Antiqua" w:hAnsi="Book Antiqua"/>
          <w:b/>
          <w:bCs/>
        </w:rPr>
        <w:t>Soren C,</w:t>
      </w:r>
      <w:r w:rsidRPr="00F671EB">
        <w:rPr>
          <w:rFonts w:ascii="Book Antiqua" w:hAnsi="Book Antiqua"/>
        </w:rPr>
        <w:t> Ja</w:t>
      </w:r>
      <w:bookmarkStart w:id="204" w:name="OLE_LINK127"/>
      <w:bookmarkStart w:id="205" w:name="OLE_LINK124"/>
      <w:bookmarkStart w:id="206" w:name="OLE_LINK123"/>
      <w:r w:rsidRPr="00F671EB">
        <w:rPr>
          <w:rFonts w:ascii="Book Antiqua" w:hAnsi="Book Antiqua"/>
        </w:rPr>
        <w:t xml:space="preserve">gtap S, </w:t>
      </w:r>
      <w:proofErr w:type="spellStart"/>
      <w:r w:rsidRPr="00F671EB">
        <w:rPr>
          <w:rFonts w:ascii="Book Antiqua" w:hAnsi="Book Antiqua"/>
        </w:rPr>
        <w:t>Malathi</w:t>
      </w:r>
      <w:proofErr w:type="spellEnd"/>
      <w:r w:rsidRPr="00F671EB">
        <w:rPr>
          <w:rFonts w:ascii="Book Antiqua" w:hAnsi="Book Antiqua"/>
        </w:rPr>
        <w:t xml:space="preserve"> V, </w:t>
      </w:r>
      <w:proofErr w:type="spellStart"/>
      <w:r w:rsidRPr="00F671EB">
        <w:rPr>
          <w:rFonts w:ascii="Book Antiqua" w:hAnsi="Book Antiqua"/>
        </w:rPr>
        <w:t>Aparnadevi</w:t>
      </w:r>
      <w:proofErr w:type="spellEnd"/>
      <w:r w:rsidRPr="00F671EB">
        <w:rPr>
          <w:rFonts w:ascii="Book Antiqua" w:hAnsi="Book Antiqua"/>
        </w:rPr>
        <w:t xml:space="preserve"> L</w:t>
      </w:r>
      <w:r w:rsidRPr="00F671EB">
        <w:rPr>
          <w:rFonts w:ascii="Book Antiqua" w:hAnsi="Book Antiqua" w:hint="eastAsia"/>
        </w:rPr>
        <w:t xml:space="preserve">. </w:t>
      </w:r>
      <w:r w:rsidRPr="00F671EB">
        <w:rPr>
          <w:rFonts w:ascii="Book Antiqua" w:hAnsi="Book Antiqua"/>
        </w:rPr>
        <w:t xml:space="preserve">Stenotrophomonas </w:t>
      </w:r>
      <w:proofErr w:type="spellStart"/>
      <w:r w:rsidRPr="00F671EB">
        <w:rPr>
          <w:rFonts w:ascii="Book Antiqua" w:hAnsi="Book Antiqua"/>
        </w:rPr>
        <w:t>maltophilia</w:t>
      </w:r>
      <w:proofErr w:type="spellEnd"/>
      <w:r w:rsidRPr="00F671EB">
        <w:rPr>
          <w:rFonts w:ascii="Book Antiqua" w:hAnsi="Book Antiqua"/>
        </w:rPr>
        <w:t>: a rare cause of early onset neonatal sepsis</w:t>
      </w:r>
      <w:bookmarkEnd w:id="204"/>
      <w:bookmarkEnd w:id="205"/>
      <w:bookmarkEnd w:id="206"/>
      <w:r w:rsidRPr="00F671EB">
        <w:rPr>
          <w:rFonts w:ascii="Book Antiqua" w:hAnsi="Book Antiqua" w:hint="eastAsia"/>
        </w:rPr>
        <w:t>.</w:t>
      </w:r>
      <w:r w:rsidRPr="00F671EB">
        <w:rPr>
          <w:rFonts w:ascii="Book Antiqua" w:hAnsi="Book Antiqua"/>
        </w:rPr>
        <w:t xml:space="preserve"> </w:t>
      </w:r>
      <w:r w:rsidRPr="00F671EB">
        <w:rPr>
          <w:rFonts w:ascii="Book Antiqua" w:hAnsi="Book Antiqua"/>
          <w:i/>
        </w:rPr>
        <w:t xml:space="preserve">Int J </w:t>
      </w:r>
      <w:proofErr w:type="spellStart"/>
      <w:r w:rsidRPr="00F671EB">
        <w:rPr>
          <w:rFonts w:ascii="Book Antiqua" w:hAnsi="Book Antiqua"/>
          <w:i/>
        </w:rPr>
        <w:t>Contemp</w:t>
      </w:r>
      <w:proofErr w:type="spellEnd"/>
      <w:r w:rsidRPr="00F671EB">
        <w:rPr>
          <w:rFonts w:ascii="Book Antiqua" w:hAnsi="Book Antiqua"/>
          <w:i/>
        </w:rPr>
        <w:t xml:space="preserve"> </w:t>
      </w:r>
      <w:proofErr w:type="spellStart"/>
      <w:r w:rsidRPr="00F671EB">
        <w:rPr>
          <w:rFonts w:ascii="Book Antiqua" w:hAnsi="Book Antiqua"/>
          <w:i/>
        </w:rPr>
        <w:t>Pediatr</w:t>
      </w:r>
      <w:proofErr w:type="spellEnd"/>
      <w:r w:rsidRPr="00F671EB">
        <w:rPr>
          <w:rFonts w:ascii="Book Antiqua" w:hAnsi="Book Antiqua"/>
        </w:rPr>
        <w:t xml:space="preserve"> 2018;</w:t>
      </w:r>
      <w:r w:rsidRPr="00F671EB">
        <w:rPr>
          <w:rFonts w:ascii="Book Antiqua" w:hAnsi="Book Antiqua" w:hint="eastAsia"/>
        </w:rPr>
        <w:t xml:space="preserve"> </w:t>
      </w:r>
      <w:r w:rsidRPr="00F671EB">
        <w:rPr>
          <w:rFonts w:ascii="Book Antiqua" w:hAnsi="Book Antiqua"/>
          <w:b/>
        </w:rPr>
        <w:t>5</w:t>
      </w:r>
      <w:r w:rsidRPr="00F671EB">
        <w:rPr>
          <w:rFonts w:ascii="Book Antiqua" w:hAnsi="Book Antiqua"/>
        </w:rPr>
        <w:t>:</w:t>
      </w:r>
      <w:r w:rsidRPr="00F671EB">
        <w:rPr>
          <w:rFonts w:ascii="Book Antiqua" w:hAnsi="Book Antiqua" w:hint="eastAsia"/>
        </w:rPr>
        <w:t xml:space="preserve"> </w:t>
      </w:r>
      <w:r w:rsidRPr="00F671EB">
        <w:rPr>
          <w:rFonts w:ascii="Book Antiqua" w:hAnsi="Book Antiqua"/>
        </w:rPr>
        <w:t xml:space="preserve">2006-2007 [DOI: </w:t>
      </w:r>
      <w:bookmarkStart w:id="207" w:name="OLE_LINK130"/>
      <w:bookmarkStart w:id="208" w:name="OLE_LINK129"/>
      <w:bookmarkStart w:id="209" w:name="OLE_LINK128"/>
      <w:bookmarkStart w:id="210" w:name="OLE_LINK131"/>
      <w:bookmarkStart w:id="211" w:name="OLE_LINK126"/>
      <w:bookmarkStart w:id="212" w:name="OLE_LINK125"/>
      <w:r w:rsidRPr="00F671EB">
        <w:rPr>
          <w:rFonts w:ascii="Book Antiqua" w:hAnsi="Book Antiqua"/>
        </w:rPr>
        <w:t>10.18203/2349-3291.ijcp20183548</w:t>
      </w:r>
      <w:bookmarkEnd w:id="207"/>
      <w:bookmarkEnd w:id="208"/>
      <w:bookmarkEnd w:id="209"/>
      <w:bookmarkEnd w:id="210"/>
      <w:bookmarkEnd w:id="211"/>
      <w:bookmarkEnd w:id="212"/>
      <w:r w:rsidRPr="00F671EB">
        <w:rPr>
          <w:rFonts w:ascii="Book Antiqua" w:hAnsi="Book Antiqua"/>
        </w:rPr>
        <w:t>]</w:t>
      </w:r>
      <w:bookmarkEnd w:id="183"/>
      <w:bookmarkEnd w:id="184"/>
      <w:bookmarkEnd w:id="185"/>
      <w:bookmarkEnd w:id="186"/>
    </w:p>
    <w:p w14:paraId="23EBBC94" w14:textId="77777777" w:rsidR="0050348B" w:rsidRDefault="00E97F1B">
      <w:pPr>
        <w:rPr>
          <w:rFonts w:ascii="Book Antiqua" w:hAnsi="Book Antiqua"/>
        </w:rPr>
      </w:pPr>
      <w:r>
        <w:rPr>
          <w:rFonts w:ascii="Book Antiqua" w:hAnsi="Book Antiqua"/>
        </w:rPr>
        <w:br w:type="page"/>
      </w:r>
    </w:p>
    <w:bookmarkEnd w:id="187"/>
    <w:bookmarkEnd w:id="188"/>
    <w:p w14:paraId="25AE46F2" w14:textId="77777777" w:rsidR="0050348B" w:rsidRDefault="00E97F1B">
      <w:pPr>
        <w:spacing w:line="360" w:lineRule="auto"/>
        <w:jc w:val="both"/>
      </w:pPr>
      <w:r>
        <w:rPr>
          <w:rFonts w:ascii="Book Antiqua" w:eastAsia="Book Antiqua" w:hAnsi="Book Antiqua" w:cs="Book Antiqua"/>
          <w:b/>
          <w:color w:val="000000"/>
        </w:rPr>
        <w:lastRenderedPageBreak/>
        <w:t>Footnotes</w:t>
      </w:r>
    </w:p>
    <w:p w14:paraId="29E468D7" w14:textId="77777777" w:rsidR="0050348B" w:rsidRDefault="00E97F1B">
      <w:pPr>
        <w:spacing w:line="360" w:lineRule="auto"/>
        <w:jc w:val="both"/>
      </w:pPr>
      <w:r>
        <w:rPr>
          <w:rFonts w:ascii="Book Antiqua" w:eastAsia="Book Antiqua" w:hAnsi="Book Antiqua" w:cs="Book Antiqua"/>
          <w:b/>
          <w:bCs/>
          <w:color w:val="000000"/>
        </w:rPr>
        <w:t xml:space="preserve">Informed consent statement: </w:t>
      </w:r>
      <w:bookmarkStart w:id="213" w:name="OLE_LINK231"/>
      <w:bookmarkStart w:id="214" w:name="OLE_LINK232"/>
      <w:r>
        <w:rPr>
          <w:rFonts w:ascii="Book Antiqua" w:eastAsia="Book Antiqua" w:hAnsi="Book Antiqua" w:cs="Book Antiqua"/>
          <w:color w:val="000000"/>
        </w:rPr>
        <w:t>Informed written consent was obtained from the patients’ guardians for publication of this report and any accompanying images.</w:t>
      </w:r>
      <w:bookmarkEnd w:id="213"/>
      <w:bookmarkEnd w:id="214"/>
    </w:p>
    <w:p w14:paraId="3A96B90D" w14:textId="77777777" w:rsidR="0050348B" w:rsidRDefault="0050348B">
      <w:pPr>
        <w:spacing w:line="360" w:lineRule="auto"/>
        <w:jc w:val="both"/>
      </w:pPr>
    </w:p>
    <w:p w14:paraId="4346035C" w14:textId="77777777" w:rsidR="0050348B" w:rsidRDefault="00E97F1B">
      <w:pPr>
        <w:spacing w:line="360" w:lineRule="auto"/>
        <w:jc w:val="both"/>
        <w:rPr>
          <w:lang w:eastAsia="zh-CN"/>
        </w:rPr>
      </w:pPr>
      <w:bookmarkStart w:id="215" w:name="OLE_LINK76"/>
      <w:bookmarkStart w:id="216" w:name="OLE_LINK77"/>
      <w:r>
        <w:rPr>
          <w:rFonts w:ascii="Book Antiqua" w:eastAsia="Book Antiqua" w:hAnsi="Book Antiqua" w:cs="Book Antiqua"/>
          <w:b/>
          <w:bCs/>
          <w:color w:val="000000"/>
        </w:rPr>
        <w:t>Conflict-of-interest</w:t>
      </w:r>
      <w:bookmarkEnd w:id="215"/>
      <w:bookmarkEnd w:id="216"/>
      <w:r>
        <w:rPr>
          <w:rFonts w:ascii="Book Antiqua" w:eastAsia="Book Antiqua" w:hAnsi="Book Antiqua" w:cs="Book Antiqua"/>
          <w:b/>
          <w:bCs/>
          <w:color w:val="000000"/>
        </w:rPr>
        <w:t xml:space="preserve"> statement: </w:t>
      </w:r>
      <w:bookmarkStart w:id="217" w:name="OLE_LINK234"/>
      <w:bookmarkStart w:id="218" w:name="OLE_LINK233"/>
      <w:r>
        <w:rPr>
          <w:rFonts w:ascii="Book Antiqua" w:hAnsi="Book Antiqua" w:cs="Book Antiqua" w:hint="eastAsia"/>
          <w:bCs/>
          <w:color w:val="000000"/>
          <w:lang w:eastAsia="zh-CN"/>
        </w:rPr>
        <w:t xml:space="preserve">The authors declare that they have </w:t>
      </w:r>
      <w:r>
        <w:rPr>
          <w:rFonts w:ascii="Book Antiqua" w:hAnsi="Book Antiqua" w:cs="Book Antiqua" w:hint="eastAsia"/>
          <w:color w:val="000000"/>
          <w:lang w:eastAsia="zh-CN"/>
        </w:rPr>
        <w:t>n</w:t>
      </w:r>
      <w:r>
        <w:rPr>
          <w:rFonts w:ascii="Book Antiqua" w:eastAsia="Book Antiqua" w:hAnsi="Book Antiqua" w:cs="Book Antiqua"/>
          <w:color w:val="000000"/>
        </w:rPr>
        <w:t>o</w:t>
      </w:r>
      <w:r>
        <w:rPr>
          <w:rFonts w:ascii="Book Antiqua" w:hAnsi="Book Antiqua" w:cs="Book Antiqua"/>
          <w:color w:val="000000"/>
          <w:lang w:eastAsia="zh-CN"/>
        </w:rPr>
        <w:t xml:space="preserve"> </w:t>
      </w:r>
      <w:r>
        <w:rPr>
          <w:rFonts w:ascii="Book Antiqua" w:eastAsia="Book Antiqua" w:hAnsi="Book Antiqua" w:cs="Book Antiqua"/>
          <w:bCs/>
          <w:color w:val="000000"/>
        </w:rPr>
        <w:t>conflict-of-interest</w:t>
      </w:r>
      <w:r>
        <w:rPr>
          <w:rFonts w:ascii="Book Antiqua" w:hAnsi="Book Antiqua" w:cs="Book Antiqua" w:hint="eastAsia"/>
          <w:bCs/>
          <w:color w:val="000000"/>
          <w:lang w:eastAsia="zh-CN"/>
        </w:rPr>
        <w:t>.</w:t>
      </w:r>
    </w:p>
    <w:bookmarkEnd w:id="217"/>
    <w:bookmarkEnd w:id="218"/>
    <w:p w14:paraId="6FFBBFE1" w14:textId="77777777" w:rsidR="0050348B" w:rsidRDefault="0050348B">
      <w:pPr>
        <w:spacing w:line="360" w:lineRule="auto"/>
        <w:jc w:val="both"/>
      </w:pPr>
    </w:p>
    <w:p w14:paraId="27FD0450" w14:textId="77777777" w:rsidR="0050348B" w:rsidRDefault="00E97F1B">
      <w:pPr>
        <w:autoSpaceDE w:val="0"/>
        <w:autoSpaceDN w:val="0"/>
        <w:adjustRightInd w:val="0"/>
        <w:spacing w:line="360" w:lineRule="auto"/>
        <w:jc w:val="both"/>
        <w:rPr>
          <w:rFonts w:ascii="Book Antiqua" w:eastAsia="宋体" w:hAnsi="Book Antiqua"/>
          <w:kern w:val="2"/>
          <w:lang w:eastAsia="zh-CN"/>
        </w:rPr>
      </w:pPr>
      <w:r>
        <w:rPr>
          <w:rFonts w:ascii="Book Antiqua" w:eastAsia="Book Antiqua" w:hAnsi="Book Antiqua" w:cs="Book Antiqua"/>
          <w:b/>
          <w:bCs/>
          <w:color w:val="000000"/>
        </w:rPr>
        <w:t xml:space="preserve">CARE Checklist (2016) statement: </w:t>
      </w:r>
      <w:bookmarkStart w:id="219" w:name="OLE_LINK235"/>
      <w:bookmarkStart w:id="220" w:name="OLE_LINK236"/>
      <w:r>
        <w:rPr>
          <w:rFonts w:ascii="Book Antiqua" w:eastAsia="宋体" w:hAnsi="Book Antiqua" w:cs="TimesNewRomanPSMT"/>
          <w:lang w:val="en-GB"/>
        </w:rPr>
        <w:t>The authors have read the CARE Checklist (201</w:t>
      </w:r>
      <w:r>
        <w:rPr>
          <w:rFonts w:ascii="Book Antiqua" w:eastAsia="宋体" w:hAnsi="Book Antiqua" w:cs="TimesNewRomanPSMT" w:hint="eastAsia"/>
          <w:lang w:val="en-GB" w:eastAsia="zh-CN"/>
        </w:rPr>
        <w:t>6</w:t>
      </w:r>
      <w:r>
        <w:rPr>
          <w:rFonts w:ascii="Book Antiqua" w:eastAsia="宋体" w:hAnsi="Book Antiqua" w:cs="TimesNewRomanPSMT"/>
          <w:lang w:val="en-GB"/>
        </w:rPr>
        <w:t>), and the manuscript was prepared and revised according to the CARE Checklist (2016).</w:t>
      </w:r>
      <w:bookmarkEnd w:id="219"/>
      <w:bookmarkEnd w:id="220"/>
    </w:p>
    <w:p w14:paraId="309B485B" w14:textId="77777777" w:rsidR="0050348B" w:rsidRDefault="0050348B">
      <w:pPr>
        <w:spacing w:line="360" w:lineRule="auto"/>
        <w:jc w:val="both"/>
        <w:rPr>
          <w:lang w:eastAsia="zh-CN"/>
        </w:rPr>
      </w:pPr>
    </w:p>
    <w:p w14:paraId="503395FC" w14:textId="77777777" w:rsidR="0050348B" w:rsidRDefault="00E97F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0DD6F6" w14:textId="77777777" w:rsidR="0050348B" w:rsidRDefault="0050348B">
      <w:pPr>
        <w:spacing w:line="360" w:lineRule="auto"/>
        <w:jc w:val="both"/>
      </w:pPr>
    </w:p>
    <w:p w14:paraId="3BFC8338" w14:textId="77777777" w:rsidR="0050348B" w:rsidRDefault="00E97F1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142CBBD" w14:textId="77777777" w:rsidR="0050348B" w:rsidRDefault="0050348B">
      <w:pPr>
        <w:spacing w:line="360" w:lineRule="auto"/>
        <w:jc w:val="both"/>
      </w:pPr>
    </w:p>
    <w:p w14:paraId="5A8F0E0A" w14:textId="77777777" w:rsidR="0050348B" w:rsidRDefault="00E97F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20, 2020</w:t>
      </w:r>
    </w:p>
    <w:p w14:paraId="3D1A838E" w14:textId="77777777" w:rsidR="0050348B" w:rsidRDefault="00E97F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21, 2020</w:t>
      </w:r>
    </w:p>
    <w:p w14:paraId="3D35A3F8" w14:textId="77777777" w:rsidR="0050348B" w:rsidRDefault="00E97F1B">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hint="eastAsia"/>
          <w:bCs/>
          <w:color w:val="000000"/>
        </w:rPr>
        <w:t>December 2, 2020</w:t>
      </w:r>
    </w:p>
    <w:p w14:paraId="4DE04293" w14:textId="77777777" w:rsidR="0050348B" w:rsidRDefault="0050348B">
      <w:pPr>
        <w:spacing w:line="360" w:lineRule="auto"/>
        <w:jc w:val="both"/>
      </w:pPr>
    </w:p>
    <w:p w14:paraId="2F66E74E" w14:textId="77777777" w:rsidR="0050348B" w:rsidRDefault="00E97F1B">
      <w:pPr>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Infectious diseases</w:t>
      </w:r>
    </w:p>
    <w:p w14:paraId="19C47660" w14:textId="77777777" w:rsidR="0050348B" w:rsidRDefault="00E97F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India</w:t>
      </w:r>
    </w:p>
    <w:p w14:paraId="20FE0EF4" w14:textId="77777777" w:rsidR="0050348B" w:rsidRDefault="00E97F1B">
      <w:pPr>
        <w:spacing w:line="360" w:lineRule="auto"/>
        <w:jc w:val="both"/>
      </w:pPr>
      <w:r>
        <w:rPr>
          <w:rFonts w:ascii="Book Antiqua" w:eastAsia="Book Antiqua" w:hAnsi="Book Antiqua" w:cs="Book Antiqua"/>
          <w:b/>
          <w:color w:val="000000"/>
        </w:rPr>
        <w:t>Peer-review report’s scientific quality classification</w:t>
      </w:r>
    </w:p>
    <w:p w14:paraId="4D906475" w14:textId="77777777" w:rsidR="0050348B" w:rsidRDefault="00E97F1B">
      <w:pPr>
        <w:spacing w:line="360" w:lineRule="auto"/>
        <w:jc w:val="both"/>
      </w:pPr>
      <w:r>
        <w:rPr>
          <w:rFonts w:ascii="Book Antiqua" w:eastAsia="Book Antiqua" w:hAnsi="Book Antiqua" w:cs="Book Antiqua"/>
          <w:color w:val="000000"/>
        </w:rPr>
        <w:t>Grade A (Excellent): 0</w:t>
      </w:r>
    </w:p>
    <w:p w14:paraId="376AB0B9" w14:textId="77777777" w:rsidR="0050348B" w:rsidRDefault="00E97F1B">
      <w:pPr>
        <w:spacing w:line="360" w:lineRule="auto"/>
        <w:jc w:val="both"/>
      </w:pPr>
      <w:r>
        <w:rPr>
          <w:rFonts w:ascii="Book Antiqua" w:eastAsia="Book Antiqua" w:hAnsi="Book Antiqua" w:cs="Book Antiqua"/>
          <w:color w:val="000000"/>
        </w:rPr>
        <w:t>Grade B (Very good): 0</w:t>
      </w:r>
    </w:p>
    <w:p w14:paraId="130A8958" w14:textId="77777777" w:rsidR="0050348B" w:rsidRDefault="00E97F1B">
      <w:pPr>
        <w:spacing w:line="360" w:lineRule="auto"/>
        <w:jc w:val="both"/>
      </w:pPr>
      <w:r>
        <w:rPr>
          <w:rFonts w:ascii="Book Antiqua" w:eastAsia="Book Antiqua" w:hAnsi="Book Antiqua" w:cs="Book Antiqua"/>
          <w:color w:val="000000"/>
        </w:rPr>
        <w:t>Grade C (Good): C</w:t>
      </w:r>
    </w:p>
    <w:p w14:paraId="1643AA2C" w14:textId="77777777" w:rsidR="0050348B" w:rsidRDefault="00E97F1B">
      <w:pPr>
        <w:spacing w:line="360" w:lineRule="auto"/>
        <w:jc w:val="both"/>
      </w:pPr>
      <w:r>
        <w:rPr>
          <w:rFonts w:ascii="Book Antiqua" w:eastAsia="Book Antiqua" w:hAnsi="Book Antiqua" w:cs="Book Antiqua"/>
          <w:color w:val="000000"/>
        </w:rPr>
        <w:t>Grade D (Fair): 0</w:t>
      </w:r>
    </w:p>
    <w:p w14:paraId="3CE40C1D" w14:textId="77777777" w:rsidR="0050348B" w:rsidRDefault="00E97F1B">
      <w:pPr>
        <w:spacing w:line="360" w:lineRule="auto"/>
        <w:jc w:val="both"/>
      </w:pPr>
      <w:r>
        <w:rPr>
          <w:rFonts w:ascii="Book Antiqua" w:eastAsia="Book Antiqua" w:hAnsi="Book Antiqua" w:cs="Book Antiqua"/>
          <w:color w:val="000000"/>
        </w:rPr>
        <w:t>Grade E (Poor): 0</w:t>
      </w:r>
    </w:p>
    <w:p w14:paraId="13B17BDF" w14:textId="77777777" w:rsidR="0050348B" w:rsidRDefault="0050348B">
      <w:pPr>
        <w:spacing w:line="360" w:lineRule="auto"/>
        <w:jc w:val="both"/>
      </w:pPr>
    </w:p>
    <w:p w14:paraId="1AE9CA7E" w14:textId="77777777" w:rsidR="0050348B" w:rsidRDefault="00E97F1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Tillman EM</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Pr>
          <w:rFonts w:ascii="Book Antiqua" w:eastAsia="Book Antiqua" w:hAnsi="Book Antiqua" w:cs="Book Antiqua" w:hint="eastAsia"/>
          <w:bCs/>
          <w:color w:val="000000"/>
        </w:rPr>
        <w:t xml:space="preserve"> Wu YXJ</w:t>
      </w:r>
    </w:p>
    <w:p w14:paraId="160A0B42" w14:textId="77777777" w:rsidR="0050348B" w:rsidRDefault="00E97F1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Table</w:t>
      </w:r>
      <w:r>
        <w:rPr>
          <w:rFonts w:ascii="Book Antiqua" w:hAnsi="Book Antiqua" w:cs="Book Antiqua" w:hint="eastAsia"/>
          <w:b/>
          <w:color w:val="000000"/>
          <w:lang w:eastAsia="zh-CN"/>
        </w:rPr>
        <w:t xml:space="preserve"> 1 </w:t>
      </w:r>
      <w:r>
        <w:rPr>
          <w:rFonts w:ascii="Book Antiqua" w:eastAsia="Book Antiqua" w:hAnsi="Book Antiqua" w:cs="Book Antiqua"/>
          <w:b/>
          <w:color w:val="000000"/>
        </w:rPr>
        <w:t>Antibiograms of the three cases included in this report</w:t>
      </w:r>
    </w:p>
    <w:tbl>
      <w:tblPr>
        <w:tblStyle w:val="ae"/>
        <w:tblW w:w="5238"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
        <w:gridCol w:w="612"/>
        <w:gridCol w:w="566"/>
        <w:gridCol w:w="568"/>
        <w:gridCol w:w="568"/>
        <w:gridCol w:w="568"/>
        <w:gridCol w:w="568"/>
        <w:gridCol w:w="568"/>
        <w:gridCol w:w="568"/>
        <w:gridCol w:w="568"/>
        <w:gridCol w:w="568"/>
        <w:gridCol w:w="568"/>
        <w:gridCol w:w="568"/>
        <w:gridCol w:w="566"/>
        <w:gridCol w:w="425"/>
        <w:gridCol w:w="568"/>
        <w:gridCol w:w="568"/>
        <w:gridCol w:w="568"/>
      </w:tblGrid>
      <w:tr w:rsidR="0050348B" w14:paraId="6E74D0E6" w14:textId="77777777">
        <w:tc>
          <w:tcPr>
            <w:tcW w:w="239" w:type="pct"/>
            <w:tcBorders>
              <w:top w:val="single" w:sz="4" w:space="0" w:color="000000" w:themeColor="text1"/>
              <w:bottom w:val="single" w:sz="4" w:space="0" w:color="000000" w:themeColor="text1"/>
            </w:tcBorders>
          </w:tcPr>
          <w:p w14:paraId="1A5EA165" w14:textId="77777777" w:rsidR="0050348B" w:rsidRDefault="00E97F1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Case No.</w:t>
            </w:r>
          </w:p>
        </w:tc>
        <w:tc>
          <w:tcPr>
            <w:tcW w:w="305" w:type="pct"/>
            <w:tcBorders>
              <w:top w:val="single" w:sz="4" w:space="0" w:color="000000" w:themeColor="text1"/>
              <w:bottom w:val="single" w:sz="4" w:space="0" w:color="000000" w:themeColor="text1"/>
            </w:tcBorders>
          </w:tcPr>
          <w:p w14:paraId="3B625EEE" w14:textId="77777777" w:rsidR="0050348B" w:rsidRDefault="00E97F1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Cefotaxime</w:t>
            </w:r>
          </w:p>
        </w:tc>
        <w:tc>
          <w:tcPr>
            <w:tcW w:w="282" w:type="pct"/>
            <w:tcBorders>
              <w:top w:val="single" w:sz="4" w:space="0" w:color="000000" w:themeColor="text1"/>
              <w:bottom w:val="single" w:sz="4" w:space="0" w:color="000000" w:themeColor="text1"/>
            </w:tcBorders>
          </w:tcPr>
          <w:p w14:paraId="47E0B5FD" w14:textId="77777777" w:rsidR="0050348B" w:rsidRDefault="00E97F1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Ceftriaxone</w:t>
            </w:r>
          </w:p>
        </w:tc>
        <w:tc>
          <w:tcPr>
            <w:tcW w:w="283" w:type="pct"/>
            <w:tcBorders>
              <w:top w:val="single" w:sz="4" w:space="0" w:color="000000" w:themeColor="text1"/>
              <w:bottom w:val="single" w:sz="4" w:space="0" w:color="000000" w:themeColor="text1"/>
            </w:tcBorders>
          </w:tcPr>
          <w:p w14:paraId="12B28979" w14:textId="77777777" w:rsidR="0050348B" w:rsidRDefault="00E97F1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Cefepime</w:t>
            </w:r>
          </w:p>
        </w:tc>
        <w:tc>
          <w:tcPr>
            <w:tcW w:w="283" w:type="pct"/>
            <w:tcBorders>
              <w:top w:val="single" w:sz="4" w:space="0" w:color="000000" w:themeColor="text1"/>
              <w:bottom w:val="single" w:sz="4" w:space="0" w:color="000000" w:themeColor="text1"/>
            </w:tcBorders>
          </w:tcPr>
          <w:p w14:paraId="6650A346" w14:textId="77777777" w:rsidR="0050348B" w:rsidRDefault="00E97F1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Ceftazidime</w:t>
            </w:r>
          </w:p>
        </w:tc>
        <w:tc>
          <w:tcPr>
            <w:tcW w:w="283" w:type="pct"/>
            <w:tcBorders>
              <w:top w:val="single" w:sz="4" w:space="0" w:color="000000" w:themeColor="text1"/>
              <w:bottom w:val="single" w:sz="4" w:space="0" w:color="000000" w:themeColor="text1"/>
            </w:tcBorders>
          </w:tcPr>
          <w:p w14:paraId="3E9496BC" w14:textId="77777777" w:rsidR="0050348B" w:rsidRDefault="00E97F1B">
            <w:pPr>
              <w:spacing w:line="360" w:lineRule="auto"/>
              <w:jc w:val="both"/>
              <w:rPr>
                <w:rFonts w:ascii="Book Antiqua" w:hAnsi="Book Antiqua" w:cs="Book Antiqua"/>
                <w:b/>
                <w:color w:val="000000"/>
                <w:lang w:eastAsia="zh-CN"/>
              </w:rPr>
            </w:pPr>
            <w:proofErr w:type="spellStart"/>
            <w:r>
              <w:rPr>
                <w:rFonts w:ascii="Book Antiqua" w:hAnsi="Book Antiqua" w:cs="Book Antiqua"/>
                <w:b/>
                <w:color w:val="000000"/>
                <w:lang w:eastAsia="zh-CN"/>
              </w:rPr>
              <w:t>Cefu</w:t>
            </w:r>
            <w:proofErr w:type="spellEnd"/>
          </w:p>
        </w:tc>
        <w:tc>
          <w:tcPr>
            <w:tcW w:w="283" w:type="pct"/>
            <w:tcBorders>
              <w:top w:val="single" w:sz="4" w:space="0" w:color="000000" w:themeColor="text1"/>
              <w:bottom w:val="single" w:sz="4" w:space="0" w:color="000000" w:themeColor="text1"/>
            </w:tcBorders>
          </w:tcPr>
          <w:p w14:paraId="6567901F" w14:textId="77777777" w:rsidR="0050348B" w:rsidRDefault="00E97F1B">
            <w:pPr>
              <w:spacing w:line="360" w:lineRule="auto"/>
              <w:jc w:val="both"/>
              <w:rPr>
                <w:rFonts w:ascii="Book Antiqua" w:hAnsi="Book Antiqua" w:cs="Book Antiqua"/>
                <w:b/>
                <w:color w:val="000000"/>
                <w:lang w:eastAsia="zh-CN"/>
              </w:rPr>
            </w:pPr>
            <w:proofErr w:type="spellStart"/>
            <w:r>
              <w:rPr>
                <w:rFonts w:ascii="Book Antiqua" w:hAnsi="Book Antiqua" w:cs="Book Antiqua"/>
                <w:b/>
                <w:color w:val="000000"/>
                <w:lang w:eastAsia="zh-CN"/>
              </w:rPr>
              <w:t>Amik</w:t>
            </w:r>
            <w:proofErr w:type="spellEnd"/>
          </w:p>
        </w:tc>
        <w:tc>
          <w:tcPr>
            <w:tcW w:w="283" w:type="pct"/>
            <w:tcBorders>
              <w:top w:val="single" w:sz="4" w:space="0" w:color="000000" w:themeColor="text1"/>
              <w:bottom w:val="single" w:sz="4" w:space="0" w:color="000000" w:themeColor="text1"/>
            </w:tcBorders>
          </w:tcPr>
          <w:p w14:paraId="5110EFB2" w14:textId="77777777" w:rsidR="0050348B" w:rsidRDefault="00E97F1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Gent</w:t>
            </w:r>
          </w:p>
        </w:tc>
        <w:tc>
          <w:tcPr>
            <w:tcW w:w="283" w:type="pct"/>
            <w:tcBorders>
              <w:top w:val="single" w:sz="4" w:space="0" w:color="000000" w:themeColor="text1"/>
              <w:bottom w:val="single" w:sz="4" w:space="0" w:color="000000" w:themeColor="text1"/>
            </w:tcBorders>
          </w:tcPr>
          <w:p w14:paraId="11C851DD" w14:textId="77777777" w:rsidR="0050348B" w:rsidRDefault="00E97F1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Amp</w:t>
            </w:r>
          </w:p>
        </w:tc>
        <w:tc>
          <w:tcPr>
            <w:tcW w:w="283" w:type="pct"/>
            <w:tcBorders>
              <w:top w:val="single" w:sz="4" w:space="0" w:color="000000" w:themeColor="text1"/>
              <w:bottom w:val="single" w:sz="4" w:space="0" w:color="000000" w:themeColor="text1"/>
            </w:tcBorders>
          </w:tcPr>
          <w:p w14:paraId="4CF948BA" w14:textId="77777777" w:rsidR="0050348B" w:rsidRDefault="00E97F1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Mero</w:t>
            </w:r>
          </w:p>
        </w:tc>
        <w:tc>
          <w:tcPr>
            <w:tcW w:w="283" w:type="pct"/>
            <w:tcBorders>
              <w:top w:val="single" w:sz="4" w:space="0" w:color="000000" w:themeColor="text1"/>
              <w:bottom w:val="single" w:sz="4" w:space="0" w:color="000000" w:themeColor="text1"/>
            </w:tcBorders>
          </w:tcPr>
          <w:p w14:paraId="1267DF50" w14:textId="77777777" w:rsidR="0050348B" w:rsidRDefault="00E97F1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Cipro</w:t>
            </w:r>
          </w:p>
        </w:tc>
        <w:tc>
          <w:tcPr>
            <w:tcW w:w="283" w:type="pct"/>
            <w:tcBorders>
              <w:top w:val="single" w:sz="4" w:space="0" w:color="000000" w:themeColor="text1"/>
              <w:bottom w:val="single" w:sz="4" w:space="0" w:color="000000" w:themeColor="text1"/>
            </w:tcBorders>
          </w:tcPr>
          <w:p w14:paraId="35EECE70" w14:textId="77777777" w:rsidR="0050348B" w:rsidRDefault="00E97F1B">
            <w:pPr>
              <w:spacing w:line="360" w:lineRule="auto"/>
              <w:jc w:val="both"/>
              <w:rPr>
                <w:rFonts w:ascii="Book Antiqua" w:hAnsi="Book Antiqua" w:cs="Book Antiqua"/>
                <w:b/>
                <w:color w:val="000000"/>
                <w:lang w:eastAsia="zh-CN"/>
              </w:rPr>
            </w:pPr>
            <w:proofErr w:type="spellStart"/>
            <w:r>
              <w:rPr>
                <w:rFonts w:ascii="Book Antiqua" w:hAnsi="Book Antiqua" w:cs="Book Antiqua"/>
                <w:b/>
                <w:color w:val="000000"/>
                <w:lang w:eastAsia="zh-CN"/>
              </w:rPr>
              <w:t>Levo</w:t>
            </w:r>
            <w:proofErr w:type="spellEnd"/>
          </w:p>
        </w:tc>
        <w:tc>
          <w:tcPr>
            <w:tcW w:w="283" w:type="pct"/>
            <w:tcBorders>
              <w:top w:val="single" w:sz="4" w:space="0" w:color="000000" w:themeColor="text1"/>
              <w:bottom w:val="single" w:sz="4" w:space="0" w:color="000000" w:themeColor="text1"/>
            </w:tcBorders>
          </w:tcPr>
          <w:p w14:paraId="25727861" w14:textId="77777777" w:rsidR="0050348B" w:rsidRDefault="00E97F1B">
            <w:pPr>
              <w:spacing w:line="360" w:lineRule="auto"/>
              <w:jc w:val="both"/>
              <w:rPr>
                <w:rFonts w:ascii="Book Antiqua" w:hAnsi="Book Antiqua" w:cs="Book Antiqua"/>
                <w:b/>
                <w:color w:val="000000"/>
                <w:lang w:eastAsia="zh-CN"/>
              </w:rPr>
            </w:pPr>
            <w:proofErr w:type="spellStart"/>
            <w:r>
              <w:rPr>
                <w:rFonts w:ascii="Book Antiqua" w:hAnsi="Book Antiqua" w:cs="Book Antiqua"/>
                <w:b/>
                <w:color w:val="000000"/>
                <w:lang w:eastAsia="zh-CN"/>
              </w:rPr>
              <w:t>Moxi</w:t>
            </w:r>
            <w:proofErr w:type="spellEnd"/>
          </w:p>
        </w:tc>
        <w:tc>
          <w:tcPr>
            <w:tcW w:w="282" w:type="pct"/>
            <w:tcBorders>
              <w:top w:val="single" w:sz="4" w:space="0" w:color="000000" w:themeColor="text1"/>
              <w:bottom w:val="single" w:sz="4" w:space="0" w:color="000000" w:themeColor="text1"/>
            </w:tcBorders>
          </w:tcPr>
          <w:p w14:paraId="3380E4F9" w14:textId="77777777" w:rsidR="0050348B" w:rsidRDefault="00E97F1B">
            <w:pPr>
              <w:spacing w:line="360" w:lineRule="auto"/>
              <w:jc w:val="both"/>
              <w:rPr>
                <w:rFonts w:ascii="Book Antiqua" w:hAnsi="Book Antiqua" w:cs="Book Antiqua"/>
                <w:b/>
                <w:color w:val="000000"/>
                <w:lang w:eastAsia="zh-CN"/>
              </w:rPr>
            </w:pPr>
            <w:proofErr w:type="spellStart"/>
            <w:r>
              <w:rPr>
                <w:rFonts w:ascii="Book Antiqua" w:hAnsi="Book Antiqua" w:cs="Book Antiqua"/>
                <w:b/>
                <w:color w:val="000000"/>
                <w:lang w:eastAsia="zh-CN"/>
              </w:rPr>
              <w:t>Amox</w:t>
            </w:r>
            <w:proofErr w:type="spellEnd"/>
          </w:p>
        </w:tc>
        <w:tc>
          <w:tcPr>
            <w:tcW w:w="212" w:type="pct"/>
            <w:tcBorders>
              <w:top w:val="single" w:sz="4" w:space="0" w:color="000000" w:themeColor="text1"/>
              <w:bottom w:val="single" w:sz="4" w:space="0" w:color="000000" w:themeColor="text1"/>
            </w:tcBorders>
          </w:tcPr>
          <w:p w14:paraId="72DD0616" w14:textId="77777777" w:rsidR="0050348B" w:rsidRDefault="00E97F1B">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S-T</w:t>
            </w:r>
          </w:p>
        </w:tc>
        <w:tc>
          <w:tcPr>
            <w:tcW w:w="283" w:type="pct"/>
            <w:tcBorders>
              <w:top w:val="single" w:sz="4" w:space="0" w:color="000000" w:themeColor="text1"/>
              <w:bottom w:val="single" w:sz="4" w:space="0" w:color="000000" w:themeColor="text1"/>
            </w:tcBorders>
          </w:tcPr>
          <w:p w14:paraId="243F6DD5" w14:textId="77777777" w:rsidR="0050348B" w:rsidRDefault="00E97F1B">
            <w:pPr>
              <w:spacing w:line="360" w:lineRule="auto"/>
              <w:jc w:val="both"/>
              <w:rPr>
                <w:rFonts w:ascii="Book Antiqua" w:hAnsi="Book Antiqua" w:cs="Book Antiqua"/>
                <w:b/>
                <w:color w:val="000000"/>
                <w:lang w:eastAsia="zh-CN"/>
              </w:rPr>
            </w:pPr>
            <w:proofErr w:type="spellStart"/>
            <w:r>
              <w:rPr>
                <w:rFonts w:ascii="Book Antiqua" w:hAnsi="Book Antiqua" w:cs="Book Antiqua"/>
                <w:b/>
                <w:color w:val="000000"/>
                <w:lang w:eastAsia="zh-CN"/>
              </w:rPr>
              <w:t>Colis</w:t>
            </w:r>
            <w:proofErr w:type="spellEnd"/>
          </w:p>
        </w:tc>
        <w:tc>
          <w:tcPr>
            <w:tcW w:w="283" w:type="pct"/>
            <w:tcBorders>
              <w:top w:val="single" w:sz="4" w:space="0" w:color="000000" w:themeColor="text1"/>
              <w:bottom w:val="single" w:sz="4" w:space="0" w:color="000000" w:themeColor="text1"/>
            </w:tcBorders>
          </w:tcPr>
          <w:p w14:paraId="30655753" w14:textId="77777777" w:rsidR="0050348B" w:rsidRDefault="00E97F1B">
            <w:pPr>
              <w:spacing w:line="360" w:lineRule="auto"/>
              <w:jc w:val="both"/>
              <w:rPr>
                <w:rFonts w:ascii="Book Antiqua" w:hAnsi="Book Antiqua" w:cs="Book Antiqua"/>
                <w:b/>
                <w:color w:val="000000"/>
                <w:lang w:eastAsia="zh-CN"/>
              </w:rPr>
            </w:pPr>
            <w:proofErr w:type="spellStart"/>
            <w:r>
              <w:rPr>
                <w:rFonts w:ascii="Book Antiqua" w:hAnsi="Book Antiqua" w:cs="Book Antiqua"/>
                <w:b/>
                <w:color w:val="000000"/>
                <w:lang w:eastAsia="zh-CN"/>
              </w:rPr>
              <w:t>Tigecy</w:t>
            </w:r>
            <w:proofErr w:type="spellEnd"/>
          </w:p>
        </w:tc>
        <w:tc>
          <w:tcPr>
            <w:tcW w:w="283" w:type="pct"/>
            <w:tcBorders>
              <w:top w:val="single" w:sz="4" w:space="0" w:color="000000" w:themeColor="text1"/>
              <w:bottom w:val="single" w:sz="4" w:space="0" w:color="000000" w:themeColor="text1"/>
            </w:tcBorders>
          </w:tcPr>
          <w:p w14:paraId="3AD3E7EA" w14:textId="77777777" w:rsidR="0050348B" w:rsidRDefault="00E97F1B">
            <w:pPr>
              <w:spacing w:line="360" w:lineRule="auto"/>
              <w:jc w:val="both"/>
              <w:rPr>
                <w:rFonts w:ascii="Book Antiqua" w:hAnsi="Book Antiqua" w:cs="Book Antiqua"/>
                <w:b/>
                <w:color w:val="000000"/>
                <w:lang w:eastAsia="zh-CN"/>
              </w:rPr>
            </w:pPr>
            <w:proofErr w:type="spellStart"/>
            <w:r>
              <w:rPr>
                <w:rFonts w:ascii="Book Antiqua" w:hAnsi="Book Antiqua" w:cs="Book Antiqua"/>
                <w:b/>
                <w:color w:val="000000"/>
                <w:lang w:eastAsia="zh-CN"/>
              </w:rPr>
              <w:t>Aztreo</w:t>
            </w:r>
            <w:proofErr w:type="spellEnd"/>
          </w:p>
        </w:tc>
      </w:tr>
      <w:tr w:rsidR="0050348B" w14:paraId="651DBA6A" w14:textId="77777777">
        <w:tc>
          <w:tcPr>
            <w:tcW w:w="239" w:type="pct"/>
            <w:tcBorders>
              <w:top w:val="single" w:sz="4" w:space="0" w:color="000000" w:themeColor="text1"/>
            </w:tcBorders>
          </w:tcPr>
          <w:p w14:paraId="127F000B"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1</w:t>
            </w:r>
          </w:p>
        </w:tc>
        <w:tc>
          <w:tcPr>
            <w:tcW w:w="305" w:type="pct"/>
            <w:tcBorders>
              <w:top w:val="single" w:sz="4" w:space="0" w:color="000000" w:themeColor="text1"/>
            </w:tcBorders>
          </w:tcPr>
          <w:p w14:paraId="2D315C78"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2" w:type="pct"/>
            <w:tcBorders>
              <w:top w:val="single" w:sz="4" w:space="0" w:color="000000" w:themeColor="text1"/>
            </w:tcBorders>
          </w:tcPr>
          <w:p w14:paraId="59B54374"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Borders>
              <w:top w:val="single" w:sz="4" w:space="0" w:color="000000" w:themeColor="text1"/>
            </w:tcBorders>
          </w:tcPr>
          <w:p w14:paraId="19E9AD82"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Borders>
              <w:top w:val="single" w:sz="4" w:space="0" w:color="000000" w:themeColor="text1"/>
            </w:tcBorders>
          </w:tcPr>
          <w:p w14:paraId="34B20B13"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Borders>
              <w:top w:val="single" w:sz="4" w:space="0" w:color="000000" w:themeColor="text1"/>
            </w:tcBorders>
          </w:tcPr>
          <w:p w14:paraId="2D5FB03F"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Borders>
              <w:top w:val="single" w:sz="4" w:space="0" w:color="000000" w:themeColor="text1"/>
            </w:tcBorders>
          </w:tcPr>
          <w:p w14:paraId="4AF91A48"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Borders>
              <w:top w:val="single" w:sz="4" w:space="0" w:color="000000" w:themeColor="text1"/>
            </w:tcBorders>
          </w:tcPr>
          <w:p w14:paraId="51721B3D"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Borders>
              <w:top w:val="single" w:sz="4" w:space="0" w:color="000000" w:themeColor="text1"/>
            </w:tcBorders>
          </w:tcPr>
          <w:p w14:paraId="218BE042"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Borders>
              <w:top w:val="single" w:sz="4" w:space="0" w:color="000000" w:themeColor="text1"/>
            </w:tcBorders>
          </w:tcPr>
          <w:p w14:paraId="0E270970"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Borders>
              <w:top w:val="single" w:sz="4" w:space="0" w:color="000000" w:themeColor="text1"/>
            </w:tcBorders>
          </w:tcPr>
          <w:p w14:paraId="0AA1CFC7"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Borders>
              <w:top w:val="single" w:sz="4" w:space="0" w:color="000000" w:themeColor="text1"/>
            </w:tcBorders>
          </w:tcPr>
          <w:p w14:paraId="7CACC0B5"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S</w:t>
            </w:r>
          </w:p>
        </w:tc>
        <w:tc>
          <w:tcPr>
            <w:tcW w:w="283" w:type="pct"/>
            <w:tcBorders>
              <w:top w:val="single" w:sz="4" w:space="0" w:color="000000" w:themeColor="text1"/>
            </w:tcBorders>
          </w:tcPr>
          <w:p w14:paraId="0A69E189"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2" w:type="pct"/>
            <w:tcBorders>
              <w:top w:val="single" w:sz="4" w:space="0" w:color="000000" w:themeColor="text1"/>
            </w:tcBorders>
          </w:tcPr>
          <w:p w14:paraId="1AFDE8F6"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12" w:type="pct"/>
            <w:tcBorders>
              <w:top w:val="single" w:sz="4" w:space="0" w:color="000000" w:themeColor="text1"/>
            </w:tcBorders>
          </w:tcPr>
          <w:p w14:paraId="19DEF4F2"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Borders>
              <w:top w:val="single" w:sz="4" w:space="0" w:color="000000" w:themeColor="text1"/>
            </w:tcBorders>
          </w:tcPr>
          <w:p w14:paraId="196797A5"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S</w:t>
            </w:r>
          </w:p>
        </w:tc>
        <w:tc>
          <w:tcPr>
            <w:tcW w:w="283" w:type="pct"/>
            <w:tcBorders>
              <w:top w:val="single" w:sz="4" w:space="0" w:color="000000" w:themeColor="text1"/>
            </w:tcBorders>
          </w:tcPr>
          <w:p w14:paraId="36316378"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T</w:t>
            </w:r>
          </w:p>
        </w:tc>
        <w:tc>
          <w:tcPr>
            <w:tcW w:w="283" w:type="pct"/>
            <w:tcBorders>
              <w:top w:val="single" w:sz="4" w:space="0" w:color="000000" w:themeColor="text1"/>
            </w:tcBorders>
          </w:tcPr>
          <w:p w14:paraId="1FC1B3DC"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r>
      <w:tr w:rsidR="0050348B" w14:paraId="79814087" w14:textId="77777777">
        <w:tc>
          <w:tcPr>
            <w:tcW w:w="239" w:type="pct"/>
          </w:tcPr>
          <w:p w14:paraId="408556E4"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2</w:t>
            </w:r>
          </w:p>
        </w:tc>
        <w:tc>
          <w:tcPr>
            <w:tcW w:w="305" w:type="pct"/>
          </w:tcPr>
          <w:p w14:paraId="56632F42"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2" w:type="pct"/>
          </w:tcPr>
          <w:p w14:paraId="3618ED4A"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75540273"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32EEFC6D"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S</w:t>
            </w:r>
          </w:p>
        </w:tc>
        <w:tc>
          <w:tcPr>
            <w:tcW w:w="283" w:type="pct"/>
          </w:tcPr>
          <w:p w14:paraId="1556A4D0"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37FD706B"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10CE7CD6"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5C97C78D"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45CF53B3"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3DCACDF3"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S</w:t>
            </w:r>
          </w:p>
        </w:tc>
        <w:tc>
          <w:tcPr>
            <w:tcW w:w="283" w:type="pct"/>
          </w:tcPr>
          <w:p w14:paraId="284BA78A"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S</w:t>
            </w:r>
          </w:p>
        </w:tc>
        <w:tc>
          <w:tcPr>
            <w:tcW w:w="283" w:type="pct"/>
          </w:tcPr>
          <w:p w14:paraId="79671ED0"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S</w:t>
            </w:r>
          </w:p>
        </w:tc>
        <w:tc>
          <w:tcPr>
            <w:tcW w:w="282" w:type="pct"/>
          </w:tcPr>
          <w:p w14:paraId="04160EEC"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12" w:type="pct"/>
          </w:tcPr>
          <w:p w14:paraId="5D4722DD"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S</w:t>
            </w:r>
          </w:p>
        </w:tc>
        <w:tc>
          <w:tcPr>
            <w:tcW w:w="283" w:type="pct"/>
          </w:tcPr>
          <w:p w14:paraId="0D115BCB"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6DFB369C"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S</w:t>
            </w:r>
          </w:p>
        </w:tc>
        <w:tc>
          <w:tcPr>
            <w:tcW w:w="283" w:type="pct"/>
          </w:tcPr>
          <w:p w14:paraId="596B03E5"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NA</w:t>
            </w:r>
          </w:p>
        </w:tc>
      </w:tr>
      <w:tr w:rsidR="0050348B" w14:paraId="249CE442" w14:textId="77777777">
        <w:tc>
          <w:tcPr>
            <w:tcW w:w="239" w:type="pct"/>
          </w:tcPr>
          <w:p w14:paraId="6E958129"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3</w:t>
            </w:r>
          </w:p>
        </w:tc>
        <w:tc>
          <w:tcPr>
            <w:tcW w:w="305" w:type="pct"/>
          </w:tcPr>
          <w:p w14:paraId="7889077D"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2" w:type="pct"/>
          </w:tcPr>
          <w:p w14:paraId="3BF14185"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S</w:t>
            </w:r>
          </w:p>
        </w:tc>
        <w:tc>
          <w:tcPr>
            <w:tcW w:w="283" w:type="pct"/>
          </w:tcPr>
          <w:p w14:paraId="316B4F94"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7CD8A672"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IS</w:t>
            </w:r>
          </w:p>
        </w:tc>
        <w:tc>
          <w:tcPr>
            <w:tcW w:w="283" w:type="pct"/>
          </w:tcPr>
          <w:p w14:paraId="1E7660C5"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3E6B3B0F"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32C591F5"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607D1FDF"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3B3C8CDF"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1CF51F34"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02BADFB7"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56253071"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IS</w:t>
            </w:r>
          </w:p>
        </w:tc>
        <w:tc>
          <w:tcPr>
            <w:tcW w:w="282" w:type="pct"/>
          </w:tcPr>
          <w:p w14:paraId="6BC04B66"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12" w:type="pct"/>
          </w:tcPr>
          <w:p w14:paraId="4B196B8F"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R</w:t>
            </w:r>
          </w:p>
        </w:tc>
        <w:tc>
          <w:tcPr>
            <w:tcW w:w="283" w:type="pct"/>
          </w:tcPr>
          <w:p w14:paraId="29402F2F"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IS</w:t>
            </w:r>
          </w:p>
        </w:tc>
        <w:tc>
          <w:tcPr>
            <w:tcW w:w="283" w:type="pct"/>
          </w:tcPr>
          <w:p w14:paraId="1E5ED693"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NA</w:t>
            </w:r>
          </w:p>
        </w:tc>
        <w:tc>
          <w:tcPr>
            <w:tcW w:w="283" w:type="pct"/>
          </w:tcPr>
          <w:p w14:paraId="375A773B" w14:textId="77777777" w:rsidR="0050348B" w:rsidRDefault="00E97F1B">
            <w:pPr>
              <w:spacing w:line="360" w:lineRule="auto"/>
              <w:jc w:val="both"/>
              <w:rPr>
                <w:rFonts w:ascii="Book Antiqua" w:hAnsi="Book Antiqua" w:cs="Book Antiqua"/>
                <w:color w:val="000000"/>
                <w:lang w:eastAsia="zh-CN"/>
              </w:rPr>
            </w:pPr>
            <w:r>
              <w:rPr>
                <w:rFonts w:ascii="Book Antiqua" w:hAnsi="Book Antiqua" w:cs="Book Antiqua"/>
                <w:color w:val="000000"/>
                <w:lang w:eastAsia="zh-CN"/>
              </w:rPr>
              <w:t>IS</w:t>
            </w:r>
          </w:p>
        </w:tc>
      </w:tr>
    </w:tbl>
    <w:p w14:paraId="31ED78F1" w14:textId="77777777" w:rsidR="0050348B" w:rsidRDefault="00E97F1B">
      <w:pPr>
        <w:spacing w:line="360" w:lineRule="auto"/>
        <w:jc w:val="both"/>
        <w:rPr>
          <w:rFonts w:ascii="Book Antiqua" w:hAnsi="Book Antiqua" w:cs="Book Antiqua"/>
          <w:color w:val="000000"/>
          <w:lang w:eastAsia="zh-CN"/>
        </w:rPr>
      </w:pPr>
      <w:proofErr w:type="spellStart"/>
      <w:r>
        <w:rPr>
          <w:rFonts w:ascii="Book Antiqua" w:hAnsi="Book Antiqua" w:cs="Book Antiqua"/>
          <w:color w:val="000000"/>
          <w:lang w:eastAsia="zh-CN"/>
        </w:rPr>
        <w:t>Cefu</w:t>
      </w:r>
      <w:proofErr w:type="spellEnd"/>
      <w:r>
        <w:rPr>
          <w:rFonts w:ascii="Book Antiqua" w:hAnsi="Book Antiqua" w:cs="Book Antiqua" w:hint="eastAsia"/>
          <w:color w:val="000000"/>
          <w:lang w:eastAsia="zh-CN"/>
        </w:rPr>
        <w:t xml:space="preserve">: </w:t>
      </w:r>
      <w:r>
        <w:rPr>
          <w:rFonts w:ascii="Book Antiqua" w:hAnsi="Book Antiqua" w:cs="Book Antiqua"/>
          <w:color w:val="000000"/>
          <w:lang w:eastAsia="zh-CN"/>
        </w:rPr>
        <w:t>Cefuroxime</w:t>
      </w:r>
      <w:r>
        <w:rPr>
          <w:rFonts w:ascii="Book Antiqua" w:hAnsi="Book Antiqua" w:cs="Book Antiqua" w:hint="eastAsia"/>
          <w:color w:val="000000"/>
          <w:lang w:eastAsia="zh-CN"/>
        </w:rPr>
        <w:t xml:space="preserve">; </w:t>
      </w:r>
      <w:proofErr w:type="spellStart"/>
      <w:r>
        <w:rPr>
          <w:rFonts w:ascii="Book Antiqua" w:hAnsi="Book Antiqua" w:cs="Book Antiqua" w:hint="eastAsia"/>
          <w:color w:val="000000"/>
          <w:lang w:eastAsia="zh-CN"/>
        </w:rPr>
        <w:t>A</w:t>
      </w:r>
      <w:r>
        <w:rPr>
          <w:rFonts w:ascii="Book Antiqua" w:hAnsi="Book Antiqua" w:cs="Book Antiqua"/>
          <w:color w:val="000000"/>
          <w:lang w:eastAsia="zh-CN"/>
        </w:rPr>
        <w:t>mik</w:t>
      </w:r>
      <w:proofErr w:type="spellEnd"/>
      <w:r>
        <w:rPr>
          <w:rFonts w:ascii="Book Antiqua" w:hAnsi="Book Antiqua" w:cs="Book Antiqua" w:hint="eastAsia"/>
          <w:color w:val="000000"/>
          <w:lang w:eastAsia="zh-CN"/>
        </w:rPr>
        <w:t xml:space="preserve">: </w:t>
      </w:r>
      <w:r>
        <w:rPr>
          <w:rFonts w:ascii="Book Antiqua" w:hAnsi="Book Antiqua" w:cs="Book Antiqua"/>
          <w:color w:val="000000"/>
          <w:lang w:eastAsia="zh-CN"/>
        </w:rPr>
        <w:t>Amikacin</w:t>
      </w:r>
      <w:r>
        <w:rPr>
          <w:rFonts w:ascii="Book Antiqua" w:hAnsi="Book Antiqua" w:cs="Book Antiqua" w:hint="eastAsia"/>
          <w:color w:val="000000"/>
          <w:lang w:eastAsia="zh-CN"/>
        </w:rPr>
        <w:t xml:space="preserve">; </w:t>
      </w:r>
      <w:r>
        <w:rPr>
          <w:rFonts w:ascii="Book Antiqua" w:hAnsi="Book Antiqua" w:cs="Book Antiqua"/>
          <w:color w:val="000000"/>
          <w:lang w:eastAsia="zh-CN"/>
        </w:rPr>
        <w:t>Gent</w:t>
      </w:r>
      <w:r>
        <w:rPr>
          <w:rFonts w:ascii="Book Antiqua" w:hAnsi="Book Antiqua" w:cs="Book Antiqua" w:hint="eastAsia"/>
          <w:color w:val="000000"/>
          <w:lang w:eastAsia="zh-CN"/>
        </w:rPr>
        <w:t xml:space="preserve">: </w:t>
      </w:r>
      <w:r>
        <w:rPr>
          <w:rFonts w:ascii="Book Antiqua" w:hAnsi="Book Antiqua" w:cs="Book Antiqua"/>
          <w:color w:val="000000"/>
          <w:lang w:eastAsia="zh-CN"/>
        </w:rPr>
        <w:t>Gentamicin</w:t>
      </w:r>
      <w:r>
        <w:rPr>
          <w:rFonts w:ascii="Book Antiqua" w:hAnsi="Book Antiqua" w:cs="Book Antiqua" w:hint="eastAsia"/>
          <w:color w:val="000000"/>
          <w:lang w:eastAsia="zh-CN"/>
        </w:rPr>
        <w:t xml:space="preserve">; </w:t>
      </w:r>
      <w:r>
        <w:rPr>
          <w:rFonts w:ascii="Book Antiqua" w:hAnsi="Book Antiqua" w:cs="Book Antiqua"/>
          <w:color w:val="000000"/>
          <w:lang w:eastAsia="zh-CN"/>
        </w:rPr>
        <w:t>Amp</w:t>
      </w:r>
      <w:r>
        <w:rPr>
          <w:rFonts w:ascii="Book Antiqua" w:hAnsi="Book Antiqua" w:cs="Book Antiqua" w:hint="eastAsia"/>
          <w:color w:val="000000"/>
          <w:lang w:eastAsia="zh-CN"/>
        </w:rPr>
        <w:t xml:space="preserve">: </w:t>
      </w:r>
      <w:r>
        <w:rPr>
          <w:rFonts w:ascii="Book Antiqua" w:hAnsi="Book Antiqua" w:cs="Book Antiqua"/>
          <w:color w:val="000000"/>
          <w:lang w:eastAsia="zh-CN"/>
        </w:rPr>
        <w:t>Ampicillin</w:t>
      </w:r>
      <w:r>
        <w:rPr>
          <w:rFonts w:ascii="Book Antiqua" w:hAnsi="Book Antiqua" w:cs="Book Antiqua" w:hint="eastAsia"/>
          <w:color w:val="000000"/>
          <w:lang w:eastAsia="zh-CN"/>
        </w:rPr>
        <w:t xml:space="preserve">; </w:t>
      </w:r>
      <w:r>
        <w:rPr>
          <w:rFonts w:ascii="Book Antiqua" w:hAnsi="Book Antiqua" w:cs="Book Antiqua"/>
          <w:color w:val="000000"/>
          <w:lang w:eastAsia="zh-CN"/>
        </w:rPr>
        <w:t>Mero</w:t>
      </w:r>
      <w:r>
        <w:rPr>
          <w:rFonts w:ascii="Book Antiqua" w:hAnsi="Book Antiqua" w:cs="Book Antiqua" w:hint="eastAsia"/>
          <w:color w:val="000000"/>
          <w:lang w:eastAsia="zh-CN"/>
        </w:rPr>
        <w:t xml:space="preserve">: </w:t>
      </w:r>
      <w:r>
        <w:rPr>
          <w:rFonts w:ascii="Book Antiqua" w:hAnsi="Book Antiqua" w:cs="Book Antiqua"/>
          <w:color w:val="000000"/>
          <w:lang w:eastAsia="zh-CN"/>
        </w:rPr>
        <w:t>Meropenem</w:t>
      </w:r>
      <w:r>
        <w:rPr>
          <w:rFonts w:ascii="Book Antiqua" w:hAnsi="Book Antiqua" w:cs="Book Antiqua" w:hint="eastAsia"/>
          <w:color w:val="000000"/>
          <w:lang w:eastAsia="zh-CN"/>
        </w:rPr>
        <w:t xml:space="preserve">; </w:t>
      </w:r>
      <w:r>
        <w:rPr>
          <w:rFonts w:ascii="Book Antiqua" w:hAnsi="Book Antiqua" w:cs="Book Antiqua"/>
          <w:color w:val="000000"/>
          <w:lang w:eastAsia="zh-CN"/>
        </w:rPr>
        <w:t>Cipro</w:t>
      </w:r>
      <w:r>
        <w:rPr>
          <w:rFonts w:ascii="Book Antiqua" w:hAnsi="Book Antiqua" w:cs="Book Antiqua" w:hint="eastAsia"/>
          <w:color w:val="000000"/>
          <w:lang w:eastAsia="zh-CN"/>
        </w:rPr>
        <w:t xml:space="preserve">: </w:t>
      </w:r>
      <w:r>
        <w:rPr>
          <w:rFonts w:ascii="Book Antiqua" w:hAnsi="Book Antiqua" w:cs="Book Antiqua"/>
          <w:color w:val="000000"/>
          <w:lang w:eastAsia="zh-CN"/>
        </w:rPr>
        <w:t>Ciprofloxacin</w:t>
      </w:r>
      <w:r>
        <w:rPr>
          <w:rFonts w:ascii="Book Antiqua" w:hAnsi="Book Antiqua" w:cs="Book Antiqua" w:hint="eastAsia"/>
          <w:color w:val="000000"/>
          <w:lang w:eastAsia="zh-CN"/>
        </w:rPr>
        <w:t xml:space="preserve">; </w:t>
      </w:r>
      <w:proofErr w:type="spellStart"/>
      <w:r>
        <w:rPr>
          <w:rFonts w:ascii="Book Antiqua" w:hAnsi="Book Antiqua" w:cs="Book Antiqua"/>
          <w:color w:val="000000"/>
          <w:lang w:eastAsia="zh-CN"/>
        </w:rPr>
        <w:t>Levo</w:t>
      </w:r>
      <w:proofErr w:type="spellEnd"/>
      <w:r>
        <w:rPr>
          <w:rFonts w:ascii="Book Antiqua" w:hAnsi="Book Antiqua" w:cs="Book Antiqua" w:hint="eastAsia"/>
          <w:color w:val="000000"/>
          <w:lang w:eastAsia="zh-CN"/>
        </w:rPr>
        <w:t xml:space="preserve">: </w:t>
      </w:r>
      <w:r>
        <w:rPr>
          <w:rFonts w:ascii="Book Antiqua" w:hAnsi="Book Antiqua" w:cs="Book Antiqua"/>
          <w:color w:val="000000"/>
          <w:lang w:eastAsia="zh-CN"/>
        </w:rPr>
        <w:t>Levofloxacin</w:t>
      </w:r>
      <w:r>
        <w:rPr>
          <w:rFonts w:ascii="Book Antiqua" w:hAnsi="Book Antiqua" w:cs="Book Antiqua" w:hint="eastAsia"/>
          <w:color w:val="000000"/>
          <w:lang w:eastAsia="zh-CN"/>
        </w:rPr>
        <w:t xml:space="preserve">; </w:t>
      </w:r>
      <w:proofErr w:type="spellStart"/>
      <w:r>
        <w:rPr>
          <w:rFonts w:ascii="Book Antiqua" w:hAnsi="Book Antiqua" w:cs="Book Antiqua"/>
          <w:color w:val="000000"/>
          <w:lang w:eastAsia="zh-CN"/>
        </w:rPr>
        <w:t>Moxi</w:t>
      </w:r>
      <w:proofErr w:type="spellEnd"/>
      <w:r>
        <w:rPr>
          <w:rFonts w:ascii="Book Antiqua" w:hAnsi="Book Antiqua" w:cs="Book Antiqua" w:hint="eastAsia"/>
          <w:color w:val="000000"/>
          <w:lang w:eastAsia="zh-CN"/>
        </w:rPr>
        <w:t xml:space="preserve">: </w:t>
      </w:r>
      <w:r>
        <w:rPr>
          <w:rFonts w:ascii="Book Antiqua" w:hAnsi="Book Antiqua" w:cs="Book Antiqua"/>
          <w:color w:val="000000"/>
          <w:lang w:eastAsia="zh-CN"/>
        </w:rPr>
        <w:t>Moxifloxacin</w:t>
      </w:r>
      <w:r>
        <w:rPr>
          <w:rFonts w:ascii="Book Antiqua" w:hAnsi="Book Antiqua" w:cs="Book Antiqua" w:hint="eastAsia"/>
          <w:color w:val="000000"/>
          <w:lang w:eastAsia="zh-CN"/>
        </w:rPr>
        <w:t xml:space="preserve">; </w:t>
      </w:r>
      <w:proofErr w:type="spellStart"/>
      <w:r>
        <w:rPr>
          <w:rFonts w:ascii="Book Antiqua" w:hAnsi="Book Antiqua" w:cs="Book Antiqua" w:hint="eastAsia"/>
          <w:color w:val="000000"/>
          <w:lang w:eastAsia="zh-CN"/>
        </w:rPr>
        <w:t>A</w:t>
      </w:r>
      <w:r>
        <w:rPr>
          <w:rFonts w:ascii="Book Antiqua" w:hAnsi="Book Antiqua" w:cs="Book Antiqua"/>
          <w:color w:val="000000"/>
          <w:lang w:eastAsia="zh-CN"/>
        </w:rPr>
        <w:t>mox</w:t>
      </w:r>
      <w:proofErr w:type="spellEnd"/>
      <w:r>
        <w:rPr>
          <w:rFonts w:ascii="Book Antiqua" w:hAnsi="Book Antiqua" w:cs="Book Antiqua" w:hint="eastAsia"/>
          <w:color w:val="000000"/>
          <w:lang w:eastAsia="zh-CN"/>
        </w:rPr>
        <w:t xml:space="preserve">: </w:t>
      </w:r>
      <w:r>
        <w:rPr>
          <w:rFonts w:ascii="Book Antiqua" w:hAnsi="Book Antiqua" w:cs="Book Antiqua"/>
          <w:color w:val="000000"/>
          <w:lang w:eastAsia="zh-CN"/>
        </w:rPr>
        <w:t>Amoxicillin</w:t>
      </w:r>
      <w:r>
        <w:rPr>
          <w:rFonts w:ascii="Book Antiqua" w:hAnsi="Book Antiqua" w:cs="Book Antiqua" w:hint="eastAsia"/>
          <w:color w:val="000000"/>
          <w:lang w:eastAsia="zh-CN"/>
        </w:rPr>
        <w:t xml:space="preserve">; </w:t>
      </w:r>
      <w:r>
        <w:rPr>
          <w:rFonts w:ascii="Book Antiqua" w:hAnsi="Book Antiqua" w:cs="Book Antiqua"/>
          <w:color w:val="000000"/>
          <w:lang w:eastAsia="zh-CN"/>
        </w:rPr>
        <w:t>S-T</w:t>
      </w:r>
      <w:r>
        <w:rPr>
          <w:rFonts w:ascii="Book Antiqua" w:hAnsi="Book Antiqua" w:cs="Book Antiqua" w:hint="eastAsia"/>
          <w:color w:val="000000"/>
          <w:lang w:eastAsia="zh-CN"/>
        </w:rPr>
        <w:t xml:space="preserve">: </w:t>
      </w:r>
      <w:r>
        <w:rPr>
          <w:rFonts w:ascii="Book Antiqua" w:hAnsi="Book Antiqua" w:cs="Book Antiqua"/>
          <w:color w:val="000000"/>
          <w:lang w:eastAsia="zh-CN"/>
        </w:rPr>
        <w:t>Sulfamethoxazole-trimethoprim</w:t>
      </w:r>
      <w:r>
        <w:rPr>
          <w:rFonts w:ascii="Book Antiqua" w:hAnsi="Book Antiqua" w:cs="Book Antiqua" w:hint="eastAsia"/>
          <w:color w:val="000000"/>
          <w:lang w:eastAsia="zh-CN"/>
        </w:rPr>
        <w:t>;</w:t>
      </w:r>
      <w:r>
        <w:rPr>
          <w:rFonts w:ascii="Book Antiqua" w:hAnsi="Book Antiqua" w:cs="Book Antiqua"/>
          <w:color w:val="000000"/>
          <w:lang w:eastAsia="zh-CN"/>
        </w:rPr>
        <w:t xml:space="preserve"> </w:t>
      </w:r>
      <w:proofErr w:type="spellStart"/>
      <w:r>
        <w:rPr>
          <w:rFonts w:ascii="Book Antiqua" w:hAnsi="Book Antiqua" w:cs="Book Antiqua"/>
          <w:color w:val="000000"/>
          <w:lang w:eastAsia="zh-CN"/>
        </w:rPr>
        <w:t>Tigecy</w:t>
      </w:r>
      <w:proofErr w:type="spellEnd"/>
      <w:r>
        <w:rPr>
          <w:rFonts w:ascii="Book Antiqua" w:hAnsi="Book Antiqua" w:cs="Book Antiqua" w:hint="eastAsia"/>
          <w:color w:val="000000"/>
          <w:lang w:eastAsia="zh-CN"/>
        </w:rPr>
        <w:t xml:space="preserve">: </w:t>
      </w:r>
      <w:r>
        <w:rPr>
          <w:rFonts w:ascii="Book Antiqua" w:hAnsi="Book Antiqua" w:cs="Book Antiqua"/>
          <w:color w:val="000000"/>
          <w:lang w:eastAsia="zh-CN"/>
        </w:rPr>
        <w:t>Tigecycline</w:t>
      </w:r>
      <w:r>
        <w:rPr>
          <w:rFonts w:ascii="Book Antiqua" w:hAnsi="Book Antiqua" w:cs="Book Antiqua" w:hint="eastAsia"/>
          <w:color w:val="000000"/>
          <w:lang w:eastAsia="zh-CN"/>
        </w:rPr>
        <w:t xml:space="preserve">; </w:t>
      </w:r>
      <w:proofErr w:type="spellStart"/>
      <w:r>
        <w:rPr>
          <w:rFonts w:ascii="Book Antiqua" w:hAnsi="Book Antiqua" w:cs="Book Antiqua"/>
          <w:color w:val="000000"/>
          <w:lang w:eastAsia="zh-CN"/>
        </w:rPr>
        <w:t>Aztreo</w:t>
      </w:r>
      <w:proofErr w:type="spellEnd"/>
      <w:r>
        <w:rPr>
          <w:rFonts w:ascii="Book Antiqua" w:hAnsi="Book Antiqua" w:cs="Book Antiqua" w:hint="eastAsia"/>
          <w:color w:val="000000"/>
          <w:lang w:eastAsia="zh-CN"/>
        </w:rPr>
        <w:t xml:space="preserve">: </w:t>
      </w:r>
      <w:r>
        <w:rPr>
          <w:rFonts w:ascii="Book Antiqua" w:hAnsi="Book Antiqua" w:cs="Book Antiqua"/>
          <w:color w:val="000000"/>
          <w:lang w:eastAsia="zh-CN"/>
        </w:rPr>
        <w:t>Aztreonam</w:t>
      </w:r>
      <w:r>
        <w:rPr>
          <w:rFonts w:ascii="Book Antiqua" w:hAnsi="Book Antiqua" w:cs="Book Antiqua" w:hint="eastAsia"/>
          <w:color w:val="000000"/>
          <w:lang w:eastAsia="zh-CN"/>
        </w:rPr>
        <w:t>.</w:t>
      </w:r>
    </w:p>
    <w:p w14:paraId="7E457B88" w14:textId="77777777" w:rsidR="0050348B" w:rsidRDefault="0050348B">
      <w:pPr>
        <w:spacing w:line="360" w:lineRule="auto"/>
        <w:jc w:val="both"/>
        <w:rPr>
          <w:rFonts w:ascii="Book Antiqua" w:eastAsia="Book Antiqua" w:hAnsi="Book Antiqua" w:cs="Book Antiqua"/>
          <w:b/>
          <w:color w:val="000000"/>
        </w:rPr>
      </w:pPr>
    </w:p>
    <w:p w14:paraId="4AA10345" w14:textId="77777777" w:rsidR="0050348B" w:rsidRDefault="0050348B">
      <w:pPr>
        <w:spacing w:line="360" w:lineRule="auto"/>
        <w:jc w:val="both"/>
        <w:rPr>
          <w:lang w:eastAsia="zh-CN"/>
        </w:rPr>
      </w:pPr>
    </w:p>
    <w:sectPr w:rsidR="005034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BCC64" w14:textId="77777777" w:rsidR="002E2C83" w:rsidRDefault="002E2C83">
      <w:pPr>
        <w:spacing w:after="0" w:line="240" w:lineRule="auto"/>
      </w:pPr>
      <w:r>
        <w:separator/>
      </w:r>
    </w:p>
  </w:endnote>
  <w:endnote w:type="continuationSeparator" w:id="0">
    <w:p w14:paraId="11264D7B" w14:textId="77777777" w:rsidR="002E2C83" w:rsidRDefault="002E2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roman"/>
    <w:pitch w:val="default"/>
    <w:sig w:usb0="00000000"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7461617"/>
    </w:sdtPr>
    <w:sdtEndPr/>
    <w:sdtContent>
      <w:sdt>
        <w:sdtPr>
          <w:id w:val="860082579"/>
        </w:sdtPr>
        <w:sdtEndPr/>
        <w:sdtContent>
          <w:p w14:paraId="51DFA9E4" w14:textId="77777777" w:rsidR="0050348B" w:rsidRDefault="00E97F1B">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19</w:t>
            </w:r>
            <w:r>
              <w:rPr>
                <w:b/>
                <w:bCs/>
                <w:sz w:val="24"/>
                <w:szCs w:val="24"/>
              </w:rPr>
              <w:fldChar w:fldCharType="end"/>
            </w:r>
          </w:p>
        </w:sdtContent>
      </w:sdt>
    </w:sdtContent>
  </w:sdt>
  <w:p w14:paraId="0C858219" w14:textId="77777777" w:rsidR="0050348B" w:rsidRDefault="0050348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15AB9" w14:textId="77777777" w:rsidR="002E2C83" w:rsidRDefault="002E2C83">
      <w:pPr>
        <w:spacing w:after="0" w:line="240" w:lineRule="auto"/>
      </w:pPr>
      <w:r>
        <w:separator/>
      </w:r>
    </w:p>
  </w:footnote>
  <w:footnote w:type="continuationSeparator" w:id="0">
    <w:p w14:paraId="46934B99" w14:textId="77777777" w:rsidR="002E2C83" w:rsidRDefault="002E2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2DB1"/>
    <w:rsid w:val="0003154E"/>
    <w:rsid w:val="000363F5"/>
    <w:rsid w:val="000511A5"/>
    <w:rsid w:val="00057312"/>
    <w:rsid w:val="00074E4C"/>
    <w:rsid w:val="000818A5"/>
    <w:rsid w:val="00082B9B"/>
    <w:rsid w:val="000A0293"/>
    <w:rsid w:val="000A15E7"/>
    <w:rsid w:val="000B4A8D"/>
    <w:rsid w:val="000C551E"/>
    <w:rsid w:val="000D1A76"/>
    <w:rsid w:val="000E6402"/>
    <w:rsid w:val="000E77A1"/>
    <w:rsid w:val="000F3C46"/>
    <w:rsid w:val="00106280"/>
    <w:rsid w:val="00116C24"/>
    <w:rsid w:val="00130B44"/>
    <w:rsid w:val="00161439"/>
    <w:rsid w:val="00176A8B"/>
    <w:rsid w:val="001A0489"/>
    <w:rsid w:val="001A3591"/>
    <w:rsid w:val="001B6403"/>
    <w:rsid w:val="001C1E9B"/>
    <w:rsid w:val="001C3FDA"/>
    <w:rsid w:val="001D24B4"/>
    <w:rsid w:val="001E2555"/>
    <w:rsid w:val="001E405B"/>
    <w:rsid w:val="001F0155"/>
    <w:rsid w:val="001F3F7D"/>
    <w:rsid w:val="00210762"/>
    <w:rsid w:val="002115DE"/>
    <w:rsid w:val="002140FE"/>
    <w:rsid w:val="00214642"/>
    <w:rsid w:val="0021792C"/>
    <w:rsid w:val="0023622F"/>
    <w:rsid w:val="00241962"/>
    <w:rsid w:val="0024644D"/>
    <w:rsid w:val="0025106E"/>
    <w:rsid w:val="002518A8"/>
    <w:rsid w:val="00261477"/>
    <w:rsid w:val="00265FBE"/>
    <w:rsid w:val="00273A89"/>
    <w:rsid w:val="002B2713"/>
    <w:rsid w:val="002B277F"/>
    <w:rsid w:val="002E2B20"/>
    <w:rsid w:val="002E2C83"/>
    <w:rsid w:val="002F56CB"/>
    <w:rsid w:val="0030631F"/>
    <w:rsid w:val="00311C53"/>
    <w:rsid w:val="00340D86"/>
    <w:rsid w:val="003573A0"/>
    <w:rsid w:val="00363125"/>
    <w:rsid w:val="003631E1"/>
    <w:rsid w:val="00366F8A"/>
    <w:rsid w:val="00377617"/>
    <w:rsid w:val="00381729"/>
    <w:rsid w:val="00384D0B"/>
    <w:rsid w:val="00390528"/>
    <w:rsid w:val="00392060"/>
    <w:rsid w:val="003A5907"/>
    <w:rsid w:val="003A7541"/>
    <w:rsid w:val="003B2AAC"/>
    <w:rsid w:val="003C794E"/>
    <w:rsid w:val="003D0012"/>
    <w:rsid w:val="003D316D"/>
    <w:rsid w:val="003D3711"/>
    <w:rsid w:val="003D3F76"/>
    <w:rsid w:val="003D51AD"/>
    <w:rsid w:val="003E2270"/>
    <w:rsid w:val="00416517"/>
    <w:rsid w:val="0041796B"/>
    <w:rsid w:val="00430400"/>
    <w:rsid w:val="00442F9D"/>
    <w:rsid w:val="00446856"/>
    <w:rsid w:val="004468E0"/>
    <w:rsid w:val="00450481"/>
    <w:rsid w:val="004603BD"/>
    <w:rsid w:val="00461E88"/>
    <w:rsid w:val="00466170"/>
    <w:rsid w:val="00470831"/>
    <w:rsid w:val="00483C62"/>
    <w:rsid w:val="004858D2"/>
    <w:rsid w:val="00494F3C"/>
    <w:rsid w:val="004B7D1F"/>
    <w:rsid w:val="004C2F50"/>
    <w:rsid w:val="004C403B"/>
    <w:rsid w:val="004D6695"/>
    <w:rsid w:val="0050348B"/>
    <w:rsid w:val="00505D28"/>
    <w:rsid w:val="0051317F"/>
    <w:rsid w:val="00526592"/>
    <w:rsid w:val="0053358C"/>
    <w:rsid w:val="00537D79"/>
    <w:rsid w:val="00540F09"/>
    <w:rsid w:val="00594300"/>
    <w:rsid w:val="005C3CC9"/>
    <w:rsid w:val="005C5492"/>
    <w:rsid w:val="005C5878"/>
    <w:rsid w:val="005F27C3"/>
    <w:rsid w:val="005F393D"/>
    <w:rsid w:val="005F6515"/>
    <w:rsid w:val="00604733"/>
    <w:rsid w:val="00616EDB"/>
    <w:rsid w:val="00632C2F"/>
    <w:rsid w:val="00632EED"/>
    <w:rsid w:val="0064290E"/>
    <w:rsid w:val="00644B0C"/>
    <w:rsid w:val="00646D93"/>
    <w:rsid w:val="00662A2D"/>
    <w:rsid w:val="00666457"/>
    <w:rsid w:val="006677F8"/>
    <w:rsid w:val="0067267B"/>
    <w:rsid w:val="00685EDC"/>
    <w:rsid w:val="00687057"/>
    <w:rsid w:val="00695CB0"/>
    <w:rsid w:val="006963B1"/>
    <w:rsid w:val="006B4A56"/>
    <w:rsid w:val="006C3842"/>
    <w:rsid w:val="006D45E8"/>
    <w:rsid w:val="006E446C"/>
    <w:rsid w:val="006E7845"/>
    <w:rsid w:val="006F20AF"/>
    <w:rsid w:val="006F3288"/>
    <w:rsid w:val="00702848"/>
    <w:rsid w:val="00704BBD"/>
    <w:rsid w:val="0071789A"/>
    <w:rsid w:val="007212B9"/>
    <w:rsid w:val="00740C12"/>
    <w:rsid w:val="007471DC"/>
    <w:rsid w:val="0075715B"/>
    <w:rsid w:val="00765C0F"/>
    <w:rsid w:val="0077146C"/>
    <w:rsid w:val="007913B6"/>
    <w:rsid w:val="0079489A"/>
    <w:rsid w:val="00795A21"/>
    <w:rsid w:val="00796E87"/>
    <w:rsid w:val="007A2886"/>
    <w:rsid w:val="007A642F"/>
    <w:rsid w:val="00824712"/>
    <w:rsid w:val="00831673"/>
    <w:rsid w:val="00831986"/>
    <w:rsid w:val="00836D17"/>
    <w:rsid w:val="00871B4B"/>
    <w:rsid w:val="00877DD1"/>
    <w:rsid w:val="008A75BD"/>
    <w:rsid w:val="008B77CA"/>
    <w:rsid w:val="008B7F87"/>
    <w:rsid w:val="008C3EEA"/>
    <w:rsid w:val="008C494C"/>
    <w:rsid w:val="008C5CCD"/>
    <w:rsid w:val="008D0024"/>
    <w:rsid w:val="008D2D67"/>
    <w:rsid w:val="008E28C5"/>
    <w:rsid w:val="008E4CA6"/>
    <w:rsid w:val="009017AE"/>
    <w:rsid w:val="00904388"/>
    <w:rsid w:val="009515EA"/>
    <w:rsid w:val="0097259D"/>
    <w:rsid w:val="00972949"/>
    <w:rsid w:val="00972D16"/>
    <w:rsid w:val="009731BD"/>
    <w:rsid w:val="00973C9B"/>
    <w:rsid w:val="00982935"/>
    <w:rsid w:val="0099544E"/>
    <w:rsid w:val="009A09A3"/>
    <w:rsid w:val="009A0B72"/>
    <w:rsid w:val="009A146C"/>
    <w:rsid w:val="009B0D5C"/>
    <w:rsid w:val="009C490A"/>
    <w:rsid w:val="009D1D9B"/>
    <w:rsid w:val="009E162E"/>
    <w:rsid w:val="009E327A"/>
    <w:rsid w:val="009F4DE9"/>
    <w:rsid w:val="009F6370"/>
    <w:rsid w:val="00A00750"/>
    <w:rsid w:val="00A011BC"/>
    <w:rsid w:val="00A07C25"/>
    <w:rsid w:val="00A225E5"/>
    <w:rsid w:val="00A2383C"/>
    <w:rsid w:val="00A31431"/>
    <w:rsid w:val="00A45671"/>
    <w:rsid w:val="00A519AB"/>
    <w:rsid w:val="00A600CB"/>
    <w:rsid w:val="00A61FC1"/>
    <w:rsid w:val="00A71969"/>
    <w:rsid w:val="00A767C2"/>
    <w:rsid w:val="00A77B3E"/>
    <w:rsid w:val="00A96A12"/>
    <w:rsid w:val="00AB48B7"/>
    <w:rsid w:val="00B1122F"/>
    <w:rsid w:val="00B2477B"/>
    <w:rsid w:val="00B32A0D"/>
    <w:rsid w:val="00B40ADC"/>
    <w:rsid w:val="00B6268C"/>
    <w:rsid w:val="00B84517"/>
    <w:rsid w:val="00B875B3"/>
    <w:rsid w:val="00BB731F"/>
    <w:rsid w:val="00BD2BCB"/>
    <w:rsid w:val="00C00891"/>
    <w:rsid w:val="00C15D56"/>
    <w:rsid w:val="00C26E3A"/>
    <w:rsid w:val="00C3196F"/>
    <w:rsid w:val="00C342A6"/>
    <w:rsid w:val="00C359D1"/>
    <w:rsid w:val="00C52078"/>
    <w:rsid w:val="00C55809"/>
    <w:rsid w:val="00C73C3F"/>
    <w:rsid w:val="00C77F47"/>
    <w:rsid w:val="00C9394A"/>
    <w:rsid w:val="00CA0444"/>
    <w:rsid w:val="00CA1BA1"/>
    <w:rsid w:val="00CA2A55"/>
    <w:rsid w:val="00CC06B1"/>
    <w:rsid w:val="00CC7B3F"/>
    <w:rsid w:val="00CE09EC"/>
    <w:rsid w:val="00CE58C9"/>
    <w:rsid w:val="00CE7F58"/>
    <w:rsid w:val="00CF7A65"/>
    <w:rsid w:val="00D0074A"/>
    <w:rsid w:val="00D0267C"/>
    <w:rsid w:val="00D07245"/>
    <w:rsid w:val="00D17E4F"/>
    <w:rsid w:val="00D50B2A"/>
    <w:rsid w:val="00D51E73"/>
    <w:rsid w:val="00D53E85"/>
    <w:rsid w:val="00D72CF8"/>
    <w:rsid w:val="00D775B2"/>
    <w:rsid w:val="00D95BA1"/>
    <w:rsid w:val="00DB367E"/>
    <w:rsid w:val="00DB7236"/>
    <w:rsid w:val="00DC0012"/>
    <w:rsid w:val="00DD0C50"/>
    <w:rsid w:val="00DD47C7"/>
    <w:rsid w:val="00DE7377"/>
    <w:rsid w:val="00DF1066"/>
    <w:rsid w:val="00E026A4"/>
    <w:rsid w:val="00E06F89"/>
    <w:rsid w:val="00E158A7"/>
    <w:rsid w:val="00E2682E"/>
    <w:rsid w:val="00E4311A"/>
    <w:rsid w:val="00E461A5"/>
    <w:rsid w:val="00E57006"/>
    <w:rsid w:val="00E6365A"/>
    <w:rsid w:val="00E66A61"/>
    <w:rsid w:val="00E97F1B"/>
    <w:rsid w:val="00EB2681"/>
    <w:rsid w:val="00EB615A"/>
    <w:rsid w:val="00EC029C"/>
    <w:rsid w:val="00EC30D0"/>
    <w:rsid w:val="00EE69EC"/>
    <w:rsid w:val="00EF255E"/>
    <w:rsid w:val="00EF46BD"/>
    <w:rsid w:val="00F068EF"/>
    <w:rsid w:val="00F116DA"/>
    <w:rsid w:val="00F146FD"/>
    <w:rsid w:val="00F2441E"/>
    <w:rsid w:val="00F25FA4"/>
    <w:rsid w:val="00F32DC3"/>
    <w:rsid w:val="00F33826"/>
    <w:rsid w:val="00F44DF7"/>
    <w:rsid w:val="00F64EA0"/>
    <w:rsid w:val="00F66493"/>
    <w:rsid w:val="00F671EB"/>
    <w:rsid w:val="00F76831"/>
    <w:rsid w:val="00F76CDA"/>
    <w:rsid w:val="00F9174E"/>
    <w:rsid w:val="00F92C4F"/>
    <w:rsid w:val="00FC56E2"/>
    <w:rsid w:val="00FE06DC"/>
    <w:rsid w:val="00FE7AD4"/>
    <w:rsid w:val="00FF123B"/>
    <w:rsid w:val="1A60388D"/>
    <w:rsid w:val="1D481785"/>
    <w:rsid w:val="23B57616"/>
    <w:rsid w:val="24F06F12"/>
    <w:rsid w:val="28C427E5"/>
    <w:rsid w:val="2D4634B5"/>
    <w:rsid w:val="2DF57947"/>
    <w:rsid w:val="67460D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788278"/>
  <w15:docId w15:val="{E737606F-7993-4CBE-9CE2-59998BC4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qFormat/>
    <w:rPr>
      <w:b/>
      <w:bCs/>
    </w:rPr>
  </w:style>
  <w:style w:type="table" w:styleId="ae">
    <w:name w:val="Table Grid"/>
    <w:basedOn w:val="a1"/>
    <w:uiPriority w:val="59"/>
    <w:qFormat/>
    <w:rPr>
      <w:rFonts w:asciiTheme="minorHAnsi" w:eastAsia="Times New Roman"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0"/>
    <w:qFormat/>
    <w:rPr>
      <w:sz w:val="21"/>
      <w:szCs w:val="21"/>
    </w:rPr>
  </w:style>
  <w:style w:type="character" w:customStyle="1" w:styleId="a4">
    <w:name w:val="批注文字 字符"/>
    <w:basedOn w:val="a0"/>
    <w:link w:val="a3"/>
    <w:qFormat/>
    <w:rPr>
      <w:sz w:val="24"/>
      <w:szCs w:val="24"/>
    </w:rPr>
  </w:style>
  <w:style w:type="character" w:customStyle="1" w:styleId="ad">
    <w:name w:val="批注主题 字符"/>
    <w:basedOn w:val="a4"/>
    <w:link w:val="ac"/>
    <w:qFormat/>
    <w:rPr>
      <w:b/>
      <w:bCs/>
      <w:sz w:val="24"/>
      <w:szCs w:val="24"/>
    </w:rPr>
  </w:style>
  <w:style w:type="character" w:customStyle="1" w:styleId="a6">
    <w:name w:val="批注框文本 字符"/>
    <w:basedOn w:val="a0"/>
    <w:link w:val="a5"/>
    <w:qFormat/>
    <w:rPr>
      <w:sz w:val="18"/>
      <w:szCs w:val="18"/>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979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A17175B-CA62-49F8-948E-69FA632F83A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4469</Words>
  <Characters>25477</Characters>
  <Application>Microsoft Office Word</Application>
  <DocSecurity>0</DocSecurity>
  <Lines>212</Lines>
  <Paragraphs>59</Paragraphs>
  <ScaleCrop>false</ScaleCrop>
  <Company>Hewlett-Packard Company</Company>
  <LinksUpToDate>false</LinksUpToDate>
  <CharactersWithSpaces>29887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Linyutong</cp:lastModifiedBy>
  <cp:revision>9</cp:revision>
  <dcterms:created xsi:type="dcterms:W3CDTF">2020-12-10T16:34:00Z</dcterms:created>
  <dcterms:modified xsi:type="dcterms:W3CDTF">2021-01-09T17:08:00Z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